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BF" w:rsidRPr="008A34EB" w:rsidRDefault="006A28BF" w:rsidP="006D141C">
      <w:pPr>
        <w:autoSpaceDE w:val="0"/>
        <w:autoSpaceDN w:val="0"/>
        <w:adjustRightInd w:val="0"/>
        <w:spacing w:line="360" w:lineRule="auto"/>
        <w:jc w:val="left"/>
        <w:rPr>
          <w:rFonts w:eastAsiaTheme="minorEastAsia" w:hint="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摩根全球新兴市场混合型证券投资基金</w:t>
      </w:r>
      <w:r w:rsidRPr="008A34EB">
        <w:rPr>
          <w:rFonts w:eastAsiaTheme="minorEastAsia"/>
          <w:b/>
          <w:sz w:val="36"/>
          <w:szCs w:val="36"/>
        </w:rPr>
        <w:t>(QDII)</w:t>
      </w:r>
      <w:bookmarkEnd w:id="0"/>
      <w:bookmarkEnd w:id="1"/>
      <w:bookmarkEnd w:id="2"/>
      <w:bookmarkEnd w:id="3"/>
      <w:bookmarkEnd w:id="4"/>
    </w:p>
    <w:p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2023</w:t>
      </w:r>
      <w:r w:rsidRPr="008A34EB">
        <w:rPr>
          <w:rFonts w:eastAsiaTheme="minorEastAsia"/>
          <w:b/>
          <w:sz w:val="36"/>
          <w:szCs w:val="36"/>
        </w:rPr>
        <w:t>年中期报告</w:t>
      </w:r>
      <w:bookmarkEnd w:id="5"/>
      <w:bookmarkEnd w:id="6"/>
      <w:bookmarkEnd w:id="7"/>
      <w:bookmarkEnd w:id="8"/>
      <w:bookmarkEnd w:id="9"/>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基金托管人：中国建设银行股份有限公司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44293464"/>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44293465"/>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rsidR="00EF2EF2" w:rsidRDefault="009A2A6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EF2EF2" w:rsidRDefault="009A2A6A">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F2EF2" w:rsidRDefault="009A2A6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F2EF2" w:rsidRDefault="009A2A6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EF2EF2" w:rsidRDefault="009A2A6A">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t xml:space="preserve">1.2 </w:t>
      </w:r>
      <w:r w:rsidR="00937FC6" w:rsidRPr="008A34EB">
        <w:rPr>
          <w:rFonts w:eastAsiaTheme="minorEastAsia"/>
          <w:b/>
          <w:kern w:val="0"/>
          <w:szCs w:val="21"/>
        </w:rPr>
        <w:t>目录</w:t>
      </w:r>
    </w:p>
    <w:bookmarkStart w:id="19" w:name="_GoBack"/>
    <w:bookmarkEnd w:id="19"/>
    <w:p w:rsidR="00531A47"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4293464" w:history="1">
        <w:r w:rsidR="00531A47" w:rsidRPr="000532BE">
          <w:rPr>
            <w:rStyle w:val="ad"/>
            <w:b/>
            <w:bCs/>
            <w:noProof/>
          </w:rPr>
          <w:t xml:space="preserve">1  </w:t>
        </w:r>
        <w:r w:rsidR="00531A47" w:rsidRPr="000532BE">
          <w:rPr>
            <w:rStyle w:val="ad"/>
            <w:b/>
            <w:bCs/>
            <w:noProof/>
          </w:rPr>
          <w:t>重要提示及目录</w:t>
        </w:r>
        <w:r w:rsidR="00531A47">
          <w:rPr>
            <w:noProof/>
            <w:webHidden/>
          </w:rPr>
          <w:tab/>
        </w:r>
        <w:r w:rsidR="00531A47">
          <w:rPr>
            <w:noProof/>
            <w:webHidden/>
          </w:rPr>
          <w:fldChar w:fldCharType="begin"/>
        </w:r>
        <w:r w:rsidR="00531A47">
          <w:rPr>
            <w:noProof/>
            <w:webHidden/>
          </w:rPr>
          <w:instrText xml:space="preserve"> PAGEREF _Toc144293464 \h </w:instrText>
        </w:r>
        <w:r w:rsidR="00531A47">
          <w:rPr>
            <w:noProof/>
            <w:webHidden/>
          </w:rPr>
        </w:r>
        <w:r w:rsidR="00531A47">
          <w:rPr>
            <w:noProof/>
            <w:webHidden/>
          </w:rPr>
          <w:fldChar w:fldCharType="separate"/>
        </w:r>
        <w:r w:rsidR="00531A47">
          <w:rPr>
            <w:noProof/>
            <w:webHidden/>
          </w:rPr>
          <w:t>2</w:t>
        </w:r>
        <w:r w:rsidR="00531A47">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65" w:history="1">
        <w:r w:rsidRPr="000532BE">
          <w:rPr>
            <w:rStyle w:val="ad"/>
            <w:noProof/>
          </w:rPr>
          <w:t xml:space="preserve">1.1 </w:t>
        </w:r>
        <w:r w:rsidRPr="000532BE">
          <w:rPr>
            <w:rStyle w:val="ad"/>
            <w:noProof/>
          </w:rPr>
          <w:t>重要提示</w:t>
        </w:r>
        <w:r>
          <w:rPr>
            <w:noProof/>
            <w:webHidden/>
          </w:rPr>
          <w:tab/>
        </w:r>
        <w:r>
          <w:rPr>
            <w:noProof/>
            <w:webHidden/>
          </w:rPr>
          <w:fldChar w:fldCharType="begin"/>
        </w:r>
        <w:r>
          <w:rPr>
            <w:noProof/>
            <w:webHidden/>
          </w:rPr>
          <w:instrText xml:space="preserve"> PAGEREF _Toc144293465 \h </w:instrText>
        </w:r>
        <w:r>
          <w:rPr>
            <w:noProof/>
            <w:webHidden/>
          </w:rPr>
        </w:r>
        <w:r>
          <w:rPr>
            <w:noProof/>
            <w:webHidden/>
          </w:rPr>
          <w:fldChar w:fldCharType="separate"/>
        </w:r>
        <w:r>
          <w:rPr>
            <w:noProof/>
            <w:webHidden/>
          </w:rPr>
          <w:t>2</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466" w:history="1">
        <w:r w:rsidRPr="000532BE">
          <w:rPr>
            <w:rStyle w:val="ad"/>
            <w:b/>
            <w:bCs/>
            <w:noProof/>
          </w:rPr>
          <w:t xml:space="preserve">2  </w:t>
        </w:r>
        <w:r w:rsidRPr="000532BE">
          <w:rPr>
            <w:rStyle w:val="ad"/>
            <w:b/>
            <w:bCs/>
            <w:noProof/>
          </w:rPr>
          <w:t>基金简介</w:t>
        </w:r>
        <w:r>
          <w:rPr>
            <w:noProof/>
            <w:webHidden/>
          </w:rPr>
          <w:tab/>
        </w:r>
        <w:r>
          <w:rPr>
            <w:noProof/>
            <w:webHidden/>
          </w:rPr>
          <w:fldChar w:fldCharType="begin"/>
        </w:r>
        <w:r>
          <w:rPr>
            <w:noProof/>
            <w:webHidden/>
          </w:rPr>
          <w:instrText xml:space="preserve"> PAGEREF _Toc144293466 \h </w:instrText>
        </w:r>
        <w:r>
          <w:rPr>
            <w:noProof/>
            <w:webHidden/>
          </w:rPr>
        </w:r>
        <w:r>
          <w:rPr>
            <w:noProof/>
            <w:webHidden/>
          </w:rPr>
          <w:fldChar w:fldCharType="separate"/>
        </w:r>
        <w:r>
          <w:rPr>
            <w:noProof/>
            <w:webHidden/>
          </w:rPr>
          <w:t>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67" w:history="1">
        <w:r w:rsidRPr="000532BE">
          <w:rPr>
            <w:rStyle w:val="ad"/>
            <w:noProof/>
          </w:rPr>
          <w:t xml:space="preserve">2.1 </w:t>
        </w:r>
        <w:r w:rsidRPr="000532BE">
          <w:rPr>
            <w:rStyle w:val="ad"/>
            <w:noProof/>
          </w:rPr>
          <w:t>基金基本情况</w:t>
        </w:r>
        <w:r>
          <w:rPr>
            <w:noProof/>
            <w:webHidden/>
          </w:rPr>
          <w:tab/>
        </w:r>
        <w:r>
          <w:rPr>
            <w:noProof/>
            <w:webHidden/>
          </w:rPr>
          <w:fldChar w:fldCharType="begin"/>
        </w:r>
        <w:r>
          <w:rPr>
            <w:noProof/>
            <w:webHidden/>
          </w:rPr>
          <w:instrText xml:space="preserve"> PAGEREF _Toc144293467 \h </w:instrText>
        </w:r>
        <w:r>
          <w:rPr>
            <w:noProof/>
            <w:webHidden/>
          </w:rPr>
        </w:r>
        <w:r>
          <w:rPr>
            <w:noProof/>
            <w:webHidden/>
          </w:rPr>
          <w:fldChar w:fldCharType="separate"/>
        </w:r>
        <w:r>
          <w:rPr>
            <w:noProof/>
            <w:webHidden/>
          </w:rPr>
          <w:t>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68" w:history="1">
        <w:r w:rsidRPr="000532BE">
          <w:rPr>
            <w:rStyle w:val="ad"/>
            <w:noProof/>
          </w:rPr>
          <w:t xml:space="preserve">2.2 </w:t>
        </w:r>
        <w:r w:rsidRPr="000532BE">
          <w:rPr>
            <w:rStyle w:val="ad"/>
            <w:noProof/>
          </w:rPr>
          <w:t>基金产品说明</w:t>
        </w:r>
        <w:r>
          <w:rPr>
            <w:noProof/>
            <w:webHidden/>
          </w:rPr>
          <w:tab/>
        </w:r>
        <w:r>
          <w:rPr>
            <w:noProof/>
            <w:webHidden/>
          </w:rPr>
          <w:fldChar w:fldCharType="begin"/>
        </w:r>
        <w:r>
          <w:rPr>
            <w:noProof/>
            <w:webHidden/>
          </w:rPr>
          <w:instrText xml:space="preserve"> PAGEREF _Toc144293468 \h </w:instrText>
        </w:r>
        <w:r>
          <w:rPr>
            <w:noProof/>
            <w:webHidden/>
          </w:rPr>
        </w:r>
        <w:r>
          <w:rPr>
            <w:noProof/>
            <w:webHidden/>
          </w:rPr>
          <w:fldChar w:fldCharType="separate"/>
        </w:r>
        <w:r>
          <w:rPr>
            <w:noProof/>
            <w:webHidden/>
          </w:rPr>
          <w:t>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69" w:history="1">
        <w:r w:rsidRPr="000532BE">
          <w:rPr>
            <w:rStyle w:val="ad"/>
            <w:noProof/>
          </w:rPr>
          <w:t xml:space="preserve">2.3 </w:t>
        </w:r>
        <w:r w:rsidRPr="000532BE">
          <w:rPr>
            <w:rStyle w:val="ad"/>
            <w:noProof/>
          </w:rPr>
          <w:t>基金管理人和基金托管人</w:t>
        </w:r>
        <w:r>
          <w:rPr>
            <w:noProof/>
            <w:webHidden/>
          </w:rPr>
          <w:tab/>
        </w:r>
        <w:r>
          <w:rPr>
            <w:noProof/>
            <w:webHidden/>
          </w:rPr>
          <w:fldChar w:fldCharType="begin"/>
        </w:r>
        <w:r>
          <w:rPr>
            <w:noProof/>
            <w:webHidden/>
          </w:rPr>
          <w:instrText xml:space="preserve"> PAGEREF _Toc144293469 \h </w:instrText>
        </w:r>
        <w:r>
          <w:rPr>
            <w:noProof/>
            <w:webHidden/>
          </w:rPr>
        </w:r>
        <w:r>
          <w:rPr>
            <w:noProof/>
            <w:webHidden/>
          </w:rPr>
          <w:fldChar w:fldCharType="separate"/>
        </w:r>
        <w:r>
          <w:rPr>
            <w:noProof/>
            <w:webHidden/>
          </w:rPr>
          <w:t>6</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0" w:history="1">
        <w:r w:rsidRPr="000532BE">
          <w:rPr>
            <w:rStyle w:val="ad"/>
            <w:noProof/>
          </w:rPr>
          <w:t xml:space="preserve">2.4 </w:t>
        </w:r>
        <w:r w:rsidRPr="000532BE">
          <w:rPr>
            <w:rStyle w:val="ad"/>
            <w:noProof/>
          </w:rPr>
          <w:t>境外投资顾问和境外资产托管人</w:t>
        </w:r>
        <w:r>
          <w:rPr>
            <w:noProof/>
            <w:webHidden/>
          </w:rPr>
          <w:tab/>
        </w:r>
        <w:r>
          <w:rPr>
            <w:noProof/>
            <w:webHidden/>
          </w:rPr>
          <w:fldChar w:fldCharType="begin"/>
        </w:r>
        <w:r>
          <w:rPr>
            <w:noProof/>
            <w:webHidden/>
          </w:rPr>
          <w:instrText xml:space="preserve"> PAGEREF _Toc144293470 \h </w:instrText>
        </w:r>
        <w:r>
          <w:rPr>
            <w:noProof/>
            <w:webHidden/>
          </w:rPr>
        </w:r>
        <w:r>
          <w:rPr>
            <w:noProof/>
            <w:webHidden/>
          </w:rPr>
          <w:fldChar w:fldCharType="separate"/>
        </w:r>
        <w:r>
          <w:rPr>
            <w:noProof/>
            <w:webHidden/>
          </w:rPr>
          <w:t>6</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1" w:history="1">
        <w:r w:rsidRPr="000532BE">
          <w:rPr>
            <w:rStyle w:val="ad"/>
            <w:noProof/>
          </w:rPr>
          <w:t xml:space="preserve">2.5 </w:t>
        </w:r>
        <w:r w:rsidRPr="000532BE">
          <w:rPr>
            <w:rStyle w:val="ad"/>
            <w:noProof/>
          </w:rPr>
          <w:t>信息披露方式</w:t>
        </w:r>
        <w:r>
          <w:rPr>
            <w:noProof/>
            <w:webHidden/>
          </w:rPr>
          <w:tab/>
        </w:r>
        <w:r>
          <w:rPr>
            <w:noProof/>
            <w:webHidden/>
          </w:rPr>
          <w:fldChar w:fldCharType="begin"/>
        </w:r>
        <w:r>
          <w:rPr>
            <w:noProof/>
            <w:webHidden/>
          </w:rPr>
          <w:instrText xml:space="preserve"> PAGEREF _Toc144293471 \h </w:instrText>
        </w:r>
        <w:r>
          <w:rPr>
            <w:noProof/>
            <w:webHidden/>
          </w:rPr>
        </w:r>
        <w:r>
          <w:rPr>
            <w:noProof/>
            <w:webHidden/>
          </w:rPr>
          <w:fldChar w:fldCharType="separate"/>
        </w:r>
        <w:r>
          <w:rPr>
            <w:noProof/>
            <w:webHidden/>
          </w:rPr>
          <w:t>6</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2" w:history="1">
        <w:r w:rsidRPr="000532BE">
          <w:rPr>
            <w:rStyle w:val="ad"/>
            <w:noProof/>
          </w:rPr>
          <w:t xml:space="preserve">2.6 </w:t>
        </w:r>
        <w:r w:rsidRPr="000532BE">
          <w:rPr>
            <w:rStyle w:val="ad"/>
            <w:noProof/>
          </w:rPr>
          <w:t>其他相关资料</w:t>
        </w:r>
        <w:r>
          <w:rPr>
            <w:noProof/>
            <w:webHidden/>
          </w:rPr>
          <w:tab/>
        </w:r>
        <w:r>
          <w:rPr>
            <w:noProof/>
            <w:webHidden/>
          </w:rPr>
          <w:fldChar w:fldCharType="begin"/>
        </w:r>
        <w:r>
          <w:rPr>
            <w:noProof/>
            <w:webHidden/>
          </w:rPr>
          <w:instrText xml:space="preserve"> PAGEREF _Toc144293472 \h </w:instrText>
        </w:r>
        <w:r>
          <w:rPr>
            <w:noProof/>
            <w:webHidden/>
          </w:rPr>
        </w:r>
        <w:r>
          <w:rPr>
            <w:noProof/>
            <w:webHidden/>
          </w:rPr>
          <w:fldChar w:fldCharType="separate"/>
        </w:r>
        <w:r>
          <w:rPr>
            <w:noProof/>
            <w:webHidden/>
          </w:rPr>
          <w:t>6</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473" w:history="1">
        <w:r w:rsidRPr="000532BE">
          <w:rPr>
            <w:rStyle w:val="ad"/>
            <w:b/>
            <w:bCs/>
            <w:noProof/>
          </w:rPr>
          <w:t xml:space="preserve">3  </w:t>
        </w:r>
        <w:r w:rsidRPr="000532BE">
          <w:rPr>
            <w:rStyle w:val="ad"/>
            <w:b/>
            <w:bCs/>
            <w:noProof/>
          </w:rPr>
          <w:t>主要财务指标和基金净值表现</w:t>
        </w:r>
        <w:r>
          <w:rPr>
            <w:noProof/>
            <w:webHidden/>
          </w:rPr>
          <w:tab/>
        </w:r>
        <w:r>
          <w:rPr>
            <w:noProof/>
            <w:webHidden/>
          </w:rPr>
          <w:fldChar w:fldCharType="begin"/>
        </w:r>
        <w:r>
          <w:rPr>
            <w:noProof/>
            <w:webHidden/>
          </w:rPr>
          <w:instrText xml:space="preserve"> PAGEREF _Toc144293473 \h </w:instrText>
        </w:r>
        <w:r>
          <w:rPr>
            <w:noProof/>
            <w:webHidden/>
          </w:rPr>
        </w:r>
        <w:r>
          <w:rPr>
            <w:noProof/>
            <w:webHidden/>
          </w:rPr>
          <w:fldChar w:fldCharType="separate"/>
        </w:r>
        <w:r>
          <w:rPr>
            <w:noProof/>
            <w:webHidden/>
          </w:rPr>
          <w:t>7</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4" w:history="1">
        <w:r w:rsidRPr="000532BE">
          <w:rPr>
            <w:rStyle w:val="ad"/>
            <w:noProof/>
          </w:rPr>
          <w:t xml:space="preserve">3.1 </w:t>
        </w:r>
        <w:r w:rsidRPr="000532BE">
          <w:rPr>
            <w:rStyle w:val="ad"/>
            <w:noProof/>
          </w:rPr>
          <w:t>主要会计数据和财务指标</w:t>
        </w:r>
        <w:r>
          <w:rPr>
            <w:noProof/>
            <w:webHidden/>
          </w:rPr>
          <w:tab/>
        </w:r>
        <w:r>
          <w:rPr>
            <w:noProof/>
            <w:webHidden/>
          </w:rPr>
          <w:fldChar w:fldCharType="begin"/>
        </w:r>
        <w:r>
          <w:rPr>
            <w:noProof/>
            <w:webHidden/>
          </w:rPr>
          <w:instrText xml:space="preserve"> PAGEREF _Toc144293474 \h </w:instrText>
        </w:r>
        <w:r>
          <w:rPr>
            <w:noProof/>
            <w:webHidden/>
          </w:rPr>
        </w:r>
        <w:r>
          <w:rPr>
            <w:noProof/>
            <w:webHidden/>
          </w:rPr>
          <w:fldChar w:fldCharType="separate"/>
        </w:r>
        <w:r>
          <w:rPr>
            <w:noProof/>
            <w:webHidden/>
          </w:rPr>
          <w:t>7</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5" w:history="1">
        <w:r w:rsidRPr="000532BE">
          <w:rPr>
            <w:rStyle w:val="ad"/>
            <w:noProof/>
          </w:rPr>
          <w:t xml:space="preserve">3.2 </w:t>
        </w:r>
        <w:r w:rsidRPr="000532BE">
          <w:rPr>
            <w:rStyle w:val="ad"/>
            <w:noProof/>
          </w:rPr>
          <w:t>基金净值表现</w:t>
        </w:r>
        <w:r>
          <w:rPr>
            <w:noProof/>
            <w:webHidden/>
          </w:rPr>
          <w:tab/>
        </w:r>
        <w:r>
          <w:rPr>
            <w:noProof/>
            <w:webHidden/>
          </w:rPr>
          <w:fldChar w:fldCharType="begin"/>
        </w:r>
        <w:r>
          <w:rPr>
            <w:noProof/>
            <w:webHidden/>
          </w:rPr>
          <w:instrText xml:space="preserve"> PAGEREF _Toc144293475 \h </w:instrText>
        </w:r>
        <w:r>
          <w:rPr>
            <w:noProof/>
            <w:webHidden/>
          </w:rPr>
        </w:r>
        <w:r>
          <w:rPr>
            <w:noProof/>
            <w:webHidden/>
          </w:rPr>
          <w:fldChar w:fldCharType="separate"/>
        </w:r>
        <w:r>
          <w:rPr>
            <w:noProof/>
            <w:webHidden/>
          </w:rPr>
          <w:t>7</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476" w:history="1">
        <w:r w:rsidRPr="000532BE">
          <w:rPr>
            <w:rStyle w:val="ad"/>
            <w:b/>
            <w:bCs/>
            <w:noProof/>
          </w:rPr>
          <w:t xml:space="preserve">4  </w:t>
        </w:r>
        <w:r w:rsidRPr="000532BE">
          <w:rPr>
            <w:rStyle w:val="ad"/>
            <w:b/>
            <w:bCs/>
            <w:noProof/>
          </w:rPr>
          <w:t>管理人报告</w:t>
        </w:r>
        <w:r>
          <w:rPr>
            <w:noProof/>
            <w:webHidden/>
          </w:rPr>
          <w:tab/>
        </w:r>
        <w:r>
          <w:rPr>
            <w:noProof/>
            <w:webHidden/>
          </w:rPr>
          <w:fldChar w:fldCharType="begin"/>
        </w:r>
        <w:r>
          <w:rPr>
            <w:noProof/>
            <w:webHidden/>
          </w:rPr>
          <w:instrText xml:space="preserve"> PAGEREF _Toc144293476 \h </w:instrText>
        </w:r>
        <w:r>
          <w:rPr>
            <w:noProof/>
            <w:webHidden/>
          </w:rPr>
        </w:r>
        <w:r>
          <w:rPr>
            <w:noProof/>
            <w:webHidden/>
          </w:rPr>
          <w:fldChar w:fldCharType="separate"/>
        </w:r>
        <w:r>
          <w:rPr>
            <w:noProof/>
            <w:webHidden/>
          </w:rPr>
          <w:t>8</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7" w:history="1">
        <w:r w:rsidRPr="000532BE">
          <w:rPr>
            <w:rStyle w:val="ad"/>
            <w:noProof/>
          </w:rPr>
          <w:t xml:space="preserve">4.1 </w:t>
        </w:r>
        <w:r w:rsidRPr="000532BE">
          <w:rPr>
            <w:rStyle w:val="ad"/>
            <w:noProof/>
          </w:rPr>
          <w:t>基金管理人及基金经理情况</w:t>
        </w:r>
        <w:r>
          <w:rPr>
            <w:noProof/>
            <w:webHidden/>
          </w:rPr>
          <w:tab/>
        </w:r>
        <w:r>
          <w:rPr>
            <w:noProof/>
            <w:webHidden/>
          </w:rPr>
          <w:fldChar w:fldCharType="begin"/>
        </w:r>
        <w:r>
          <w:rPr>
            <w:noProof/>
            <w:webHidden/>
          </w:rPr>
          <w:instrText xml:space="preserve"> PAGEREF _Toc144293477 \h </w:instrText>
        </w:r>
        <w:r>
          <w:rPr>
            <w:noProof/>
            <w:webHidden/>
          </w:rPr>
        </w:r>
        <w:r>
          <w:rPr>
            <w:noProof/>
            <w:webHidden/>
          </w:rPr>
          <w:fldChar w:fldCharType="separate"/>
        </w:r>
        <w:r>
          <w:rPr>
            <w:noProof/>
            <w:webHidden/>
          </w:rPr>
          <w:t>8</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8" w:history="1">
        <w:r w:rsidRPr="000532BE">
          <w:rPr>
            <w:rStyle w:val="ad"/>
            <w:noProof/>
          </w:rPr>
          <w:t xml:space="preserve">4.2 </w:t>
        </w:r>
        <w:r w:rsidRPr="000532BE">
          <w:rPr>
            <w:rStyle w:val="ad"/>
            <w:noProof/>
          </w:rPr>
          <w:t>境外投资顾问为本基金提供投资建议的主要成员简介</w:t>
        </w:r>
        <w:r>
          <w:rPr>
            <w:noProof/>
            <w:webHidden/>
          </w:rPr>
          <w:tab/>
        </w:r>
        <w:r>
          <w:rPr>
            <w:noProof/>
            <w:webHidden/>
          </w:rPr>
          <w:fldChar w:fldCharType="begin"/>
        </w:r>
        <w:r>
          <w:rPr>
            <w:noProof/>
            <w:webHidden/>
          </w:rPr>
          <w:instrText xml:space="preserve"> PAGEREF _Toc144293478 \h </w:instrText>
        </w:r>
        <w:r>
          <w:rPr>
            <w:noProof/>
            <w:webHidden/>
          </w:rPr>
        </w:r>
        <w:r>
          <w:rPr>
            <w:noProof/>
            <w:webHidden/>
          </w:rPr>
          <w:fldChar w:fldCharType="separate"/>
        </w:r>
        <w:r>
          <w:rPr>
            <w:noProof/>
            <w:webHidden/>
          </w:rPr>
          <w:t>11</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79" w:history="1">
        <w:r w:rsidRPr="000532BE">
          <w:rPr>
            <w:rStyle w:val="ad"/>
            <w:noProof/>
          </w:rPr>
          <w:t xml:space="preserve">4.3 </w:t>
        </w:r>
        <w:r w:rsidRPr="000532BE">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_Toc144293479 \h </w:instrText>
        </w:r>
        <w:r>
          <w:rPr>
            <w:noProof/>
            <w:webHidden/>
          </w:rPr>
        </w:r>
        <w:r>
          <w:rPr>
            <w:noProof/>
            <w:webHidden/>
          </w:rPr>
          <w:fldChar w:fldCharType="separate"/>
        </w:r>
        <w:r>
          <w:rPr>
            <w:noProof/>
            <w:webHidden/>
          </w:rPr>
          <w:t>11</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0" w:history="1">
        <w:r w:rsidRPr="000532BE">
          <w:rPr>
            <w:rStyle w:val="ad"/>
            <w:noProof/>
          </w:rPr>
          <w:t xml:space="preserve">4.4 </w:t>
        </w:r>
        <w:r w:rsidRPr="000532BE">
          <w:rPr>
            <w:rStyle w:val="ad"/>
            <w:noProof/>
          </w:rPr>
          <w:t>管理人对报告期内公平交易情况的专项说明</w:t>
        </w:r>
        <w:r>
          <w:rPr>
            <w:noProof/>
            <w:webHidden/>
          </w:rPr>
          <w:tab/>
        </w:r>
        <w:r>
          <w:rPr>
            <w:noProof/>
            <w:webHidden/>
          </w:rPr>
          <w:fldChar w:fldCharType="begin"/>
        </w:r>
        <w:r>
          <w:rPr>
            <w:noProof/>
            <w:webHidden/>
          </w:rPr>
          <w:instrText xml:space="preserve"> PAGEREF _Toc144293480 \h </w:instrText>
        </w:r>
        <w:r>
          <w:rPr>
            <w:noProof/>
            <w:webHidden/>
          </w:rPr>
        </w:r>
        <w:r>
          <w:rPr>
            <w:noProof/>
            <w:webHidden/>
          </w:rPr>
          <w:fldChar w:fldCharType="separate"/>
        </w:r>
        <w:r>
          <w:rPr>
            <w:noProof/>
            <w:webHidden/>
          </w:rPr>
          <w:t>12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1" w:history="1">
        <w:r w:rsidRPr="000532BE">
          <w:rPr>
            <w:rStyle w:val="ad"/>
            <w:noProof/>
          </w:rPr>
          <w:t xml:space="preserve">4.5 </w:t>
        </w:r>
        <w:r w:rsidRPr="000532BE">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_Toc144293481 \h </w:instrText>
        </w:r>
        <w:r>
          <w:rPr>
            <w:noProof/>
            <w:webHidden/>
          </w:rPr>
        </w:r>
        <w:r>
          <w:rPr>
            <w:noProof/>
            <w:webHidden/>
          </w:rPr>
          <w:fldChar w:fldCharType="separate"/>
        </w:r>
        <w:r>
          <w:rPr>
            <w:noProof/>
            <w:webHidden/>
          </w:rPr>
          <w:t>12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2" w:history="1">
        <w:r w:rsidRPr="000532BE">
          <w:rPr>
            <w:rStyle w:val="ad"/>
            <w:noProof/>
          </w:rPr>
          <w:t xml:space="preserve">4.6 </w:t>
        </w:r>
        <w:r w:rsidRPr="000532BE">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_Toc144293482 \h </w:instrText>
        </w:r>
        <w:r>
          <w:rPr>
            <w:noProof/>
            <w:webHidden/>
          </w:rPr>
        </w:r>
        <w:r>
          <w:rPr>
            <w:noProof/>
            <w:webHidden/>
          </w:rPr>
          <w:fldChar w:fldCharType="separate"/>
        </w:r>
        <w:r>
          <w:rPr>
            <w:noProof/>
            <w:webHidden/>
          </w:rPr>
          <w:t>13</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3" w:history="1">
        <w:r w:rsidRPr="000532BE">
          <w:rPr>
            <w:rStyle w:val="ad"/>
            <w:noProof/>
          </w:rPr>
          <w:t xml:space="preserve">4.7 </w:t>
        </w:r>
        <w:r w:rsidRPr="000532BE">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_Toc144293483 \h </w:instrText>
        </w:r>
        <w:r>
          <w:rPr>
            <w:noProof/>
            <w:webHidden/>
          </w:rPr>
        </w:r>
        <w:r>
          <w:rPr>
            <w:noProof/>
            <w:webHidden/>
          </w:rPr>
          <w:fldChar w:fldCharType="separate"/>
        </w:r>
        <w:r>
          <w:rPr>
            <w:noProof/>
            <w:webHidden/>
          </w:rPr>
          <w:t>13</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4" w:history="1">
        <w:r w:rsidRPr="000532BE">
          <w:rPr>
            <w:rStyle w:val="ad"/>
            <w:noProof/>
          </w:rPr>
          <w:t xml:space="preserve">4.8 </w:t>
        </w:r>
        <w:r w:rsidRPr="000532BE">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_Toc144293484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485" w:history="1">
        <w:r w:rsidRPr="000532BE">
          <w:rPr>
            <w:rStyle w:val="ad"/>
            <w:b/>
            <w:bCs/>
            <w:noProof/>
          </w:rPr>
          <w:t xml:space="preserve">5  </w:t>
        </w:r>
        <w:r w:rsidRPr="000532BE">
          <w:rPr>
            <w:rStyle w:val="ad"/>
            <w:b/>
            <w:bCs/>
            <w:noProof/>
          </w:rPr>
          <w:t>托管人报告</w:t>
        </w:r>
        <w:r>
          <w:rPr>
            <w:noProof/>
            <w:webHidden/>
          </w:rPr>
          <w:tab/>
        </w:r>
        <w:r>
          <w:rPr>
            <w:noProof/>
            <w:webHidden/>
          </w:rPr>
          <w:fldChar w:fldCharType="begin"/>
        </w:r>
        <w:r>
          <w:rPr>
            <w:noProof/>
            <w:webHidden/>
          </w:rPr>
          <w:instrText xml:space="preserve"> PAGEREF _Toc144293485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6" w:history="1">
        <w:r w:rsidRPr="000532BE">
          <w:rPr>
            <w:rStyle w:val="ad"/>
            <w:noProof/>
          </w:rPr>
          <w:t xml:space="preserve">5.1 </w:t>
        </w:r>
        <w:r w:rsidRPr="000532BE">
          <w:rPr>
            <w:rStyle w:val="ad"/>
            <w:noProof/>
          </w:rPr>
          <w:t>报告期内本基金托管人遵规守信情况声明</w:t>
        </w:r>
        <w:r>
          <w:rPr>
            <w:noProof/>
            <w:webHidden/>
          </w:rPr>
          <w:tab/>
        </w:r>
        <w:r>
          <w:rPr>
            <w:noProof/>
            <w:webHidden/>
          </w:rPr>
          <w:fldChar w:fldCharType="begin"/>
        </w:r>
        <w:r>
          <w:rPr>
            <w:noProof/>
            <w:webHidden/>
          </w:rPr>
          <w:instrText xml:space="preserve"> PAGEREF _Toc144293486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7" w:history="1">
        <w:r w:rsidRPr="000532BE">
          <w:rPr>
            <w:rStyle w:val="ad"/>
            <w:noProof/>
          </w:rPr>
          <w:t xml:space="preserve">5.2 </w:t>
        </w:r>
        <w:r w:rsidRPr="000532BE">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_Toc144293487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88" w:history="1">
        <w:r w:rsidRPr="000532BE">
          <w:rPr>
            <w:rStyle w:val="ad"/>
            <w:noProof/>
          </w:rPr>
          <w:t xml:space="preserve">5.3 </w:t>
        </w:r>
        <w:r w:rsidRPr="000532BE">
          <w:rPr>
            <w:rStyle w:val="ad"/>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_Toc144293488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489" w:history="1">
        <w:r w:rsidRPr="000532BE">
          <w:rPr>
            <w:rStyle w:val="ad"/>
            <w:b/>
            <w:bCs/>
            <w:noProof/>
          </w:rPr>
          <w:t xml:space="preserve">6  </w:t>
        </w:r>
        <w:r w:rsidRPr="000532BE">
          <w:rPr>
            <w:rStyle w:val="ad"/>
            <w:b/>
            <w:bCs/>
            <w:noProof/>
          </w:rPr>
          <w:t>半年度财务会计报告（未经审计）</w:t>
        </w:r>
        <w:r>
          <w:rPr>
            <w:noProof/>
            <w:webHidden/>
          </w:rPr>
          <w:tab/>
        </w:r>
        <w:r>
          <w:rPr>
            <w:noProof/>
            <w:webHidden/>
          </w:rPr>
          <w:fldChar w:fldCharType="begin"/>
        </w:r>
        <w:r>
          <w:rPr>
            <w:noProof/>
            <w:webHidden/>
          </w:rPr>
          <w:instrText xml:space="preserve"> PAGEREF _Toc144293489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0" w:history="1">
        <w:r w:rsidRPr="000532BE">
          <w:rPr>
            <w:rStyle w:val="ad"/>
            <w:noProof/>
          </w:rPr>
          <w:t xml:space="preserve">6.1 </w:t>
        </w:r>
        <w:r w:rsidRPr="000532BE">
          <w:rPr>
            <w:rStyle w:val="ad"/>
            <w:noProof/>
          </w:rPr>
          <w:t>资产负债表</w:t>
        </w:r>
        <w:r>
          <w:rPr>
            <w:noProof/>
            <w:webHidden/>
          </w:rPr>
          <w:tab/>
        </w:r>
        <w:r>
          <w:rPr>
            <w:noProof/>
            <w:webHidden/>
          </w:rPr>
          <w:fldChar w:fldCharType="begin"/>
        </w:r>
        <w:r>
          <w:rPr>
            <w:noProof/>
            <w:webHidden/>
          </w:rPr>
          <w:instrText xml:space="preserve"> PAGEREF _Toc144293490 \h </w:instrText>
        </w:r>
        <w:r>
          <w:rPr>
            <w:noProof/>
            <w:webHidden/>
          </w:rPr>
        </w:r>
        <w:r>
          <w:rPr>
            <w:noProof/>
            <w:webHidden/>
          </w:rPr>
          <w:fldChar w:fldCharType="separate"/>
        </w:r>
        <w:r>
          <w:rPr>
            <w:noProof/>
            <w:webHidden/>
          </w:rPr>
          <w:t>14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1" w:history="1">
        <w:r w:rsidRPr="000532BE">
          <w:rPr>
            <w:rStyle w:val="ad"/>
            <w:noProof/>
          </w:rPr>
          <w:t xml:space="preserve">6.2 </w:t>
        </w:r>
        <w:r w:rsidRPr="000532BE">
          <w:rPr>
            <w:rStyle w:val="ad"/>
            <w:noProof/>
          </w:rPr>
          <w:t>利润表</w:t>
        </w:r>
        <w:r>
          <w:rPr>
            <w:noProof/>
            <w:webHidden/>
          </w:rPr>
          <w:tab/>
        </w:r>
        <w:r>
          <w:rPr>
            <w:noProof/>
            <w:webHidden/>
          </w:rPr>
          <w:fldChar w:fldCharType="begin"/>
        </w:r>
        <w:r>
          <w:rPr>
            <w:noProof/>
            <w:webHidden/>
          </w:rPr>
          <w:instrText xml:space="preserve"> PAGEREF _Toc144293491 \h </w:instrText>
        </w:r>
        <w:r>
          <w:rPr>
            <w:noProof/>
            <w:webHidden/>
          </w:rPr>
        </w:r>
        <w:r>
          <w:rPr>
            <w:noProof/>
            <w:webHidden/>
          </w:rPr>
          <w:fldChar w:fldCharType="separate"/>
        </w:r>
        <w:r>
          <w:rPr>
            <w:noProof/>
            <w:webHidden/>
          </w:rPr>
          <w:t>16</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2" w:history="1">
        <w:r w:rsidRPr="000532BE">
          <w:rPr>
            <w:rStyle w:val="ad"/>
            <w:noProof/>
          </w:rPr>
          <w:t xml:space="preserve">6.3 </w:t>
        </w:r>
        <w:r w:rsidRPr="000532BE">
          <w:rPr>
            <w:rStyle w:val="ad"/>
            <w:noProof/>
          </w:rPr>
          <w:t>净资产（基金净值）变动表</w:t>
        </w:r>
        <w:r>
          <w:rPr>
            <w:noProof/>
            <w:webHidden/>
          </w:rPr>
          <w:tab/>
        </w:r>
        <w:r>
          <w:rPr>
            <w:noProof/>
            <w:webHidden/>
          </w:rPr>
          <w:fldChar w:fldCharType="begin"/>
        </w:r>
        <w:r>
          <w:rPr>
            <w:noProof/>
            <w:webHidden/>
          </w:rPr>
          <w:instrText xml:space="preserve"> PAGEREF _Toc144293492 \h </w:instrText>
        </w:r>
        <w:r>
          <w:rPr>
            <w:noProof/>
            <w:webHidden/>
          </w:rPr>
        </w:r>
        <w:r>
          <w:rPr>
            <w:noProof/>
            <w:webHidden/>
          </w:rPr>
          <w:fldChar w:fldCharType="separate"/>
        </w:r>
        <w:r>
          <w:rPr>
            <w:noProof/>
            <w:webHidden/>
          </w:rPr>
          <w:t>17</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3" w:history="1">
        <w:r w:rsidRPr="000532BE">
          <w:rPr>
            <w:rStyle w:val="ad"/>
            <w:noProof/>
          </w:rPr>
          <w:t xml:space="preserve">6.4 </w:t>
        </w:r>
        <w:r w:rsidRPr="000532BE">
          <w:rPr>
            <w:rStyle w:val="ad"/>
            <w:noProof/>
          </w:rPr>
          <w:t>报表附注</w:t>
        </w:r>
        <w:r>
          <w:rPr>
            <w:noProof/>
            <w:webHidden/>
          </w:rPr>
          <w:tab/>
        </w:r>
        <w:r>
          <w:rPr>
            <w:noProof/>
            <w:webHidden/>
          </w:rPr>
          <w:fldChar w:fldCharType="begin"/>
        </w:r>
        <w:r>
          <w:rPr>
            <w:noProof/>
            <w:webHidden/>
          </w:rPr>
          <w:instrText xml:space="preserve"> PAGEREF _Toc144293493 \h </w:instrText>
        </w:r>
        <w:r>
          <w:rPr>
            <w:noProof/>
            <w:webHidden/>
          </w:rPr>
        </w:r>
        <w:r>
          <w:rPr>
            <w:noProof/>
            <w:webHidden/>
          </w:rPr>
          <w:fldChar w:fldCharType="separate"/>
        </w:r>
        <w:r>
          <w:rPr>
            <w:noProof/>
            <w:webHidden/>
          </w:rPr>
          <w:t>18</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494" w:history="1">
        <w:r w:rsidRPr="000532BE">
          <w:rPr>
            <w:rStyle w:val="ad"/>
            <w:b/>
            <w:bCs/>
            <w:noProof/>
          </w:rPr>
          <w:t xml:space="preserve">7  </w:t>
        </w:r>
        <w:r w:rsidRPr="000532BE">
          <w:rPr>
            <w:rStyle w:val="ad"/>
            <w:b/>
            <w:bCs/>
            <w:noProof/>
          </w:rPr>
          <w:t>投资组合报告</w:t>
        </w:r>
        <w:r>
          <w:rPr>
            <w:noProof/>
            <w:webHidden/>
          </w:rPr>
          <w:tab/>
        </w:r>
        <w:r>
          <w:rPr>
            <w:noProof/>
            <w:webHidden/>
          </w:rPr>
          <w:fldChar w:fldCharType="begin"/>
        </w:r>
        <w:r>
          <w:rPr>
            <w:noProof/>
            <w:webHidden/>
          </w:rPr>
          <w:instrText xml:space="preserve"> PAGEREF _Toc144293494 \h </w:instrText>
        </w:r>
        <w:r>
          <w:rPr>
            <w:noProof/>
            <w:webHidden/>
          </w:rPr>
        </w:r>
        <w:r>
          <w:rPr>
            <w:noProof/>
            <w:webHidden/>
          </w:rPr>
          <w:fldChar w:fldCharType="separate"/>
        </w:r>
        <w:r>
          <w:rPr>
            <w:noProof/>
            <w:webHidden/>
          </w:rPr>
          <w:t>36</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5" w:history="1">
        <w:r w:rsidRPr="000532BE">
          <w:rPr>
            <w:rStyle w:val="ad"/>
            <w:noProof/>
          </w:rPr>
          <w:t xml:space="preserve">7.1 </w:t>
        </w:r>
        <w:r w:rsidRPr="000532BE">
          <w:rPr>
            <w:rStyle w:val="ad"/>
            <w:noProof/>
          </w:rPr>
          <w:t>期末基金资产组合情况</w:t>
        </w:r>
        <w:r>
          <w:rPr>
            <w:noProof/>
            <w:webHidden/>
          </w:rPr>
          <w:tab/>
        </w:r>
        <w:r>
          <w:rPr>
            <w:noProof/>
            <w:webHidden/>
          </w:rPr>
          <w:fldChar w:fldCharType="begin"/>
        </w:r>
        <w:r>
          <w:rPr>
            <w:noProof/>
            <w:webHidden/>
          </w:rPr>
          <w:instrText xml:space="preserve"> PAGEREF _Toc144293495 \h </w:instrText>
        </w:r>
        <w:r>
          <w:rPr>
            <w:noProof/>
            <w:webHidden/>
          </w:rPr>
        </w:r>
        <w:r>
          <w:rPr>
            <w:noProof/>
            <w:webHidden/>
          </w:rPr>
          <w:fldChar w:fldCharType="separate"/>
        </w:r>
        <w:r>
          <w:rPr>
            <w:noProof/>
            <w:webHidden/>
          </w:rPr>
          <w:t>36</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6" w:history="1">
        <w:r w:rsidRPr="000532BE">
          <w:rPr>
            <w:rStyle w:val="ad"/>
            <w:noProof/>
          </w:rPr>
          <w:t xml:space="preserve">7.2 </w:t>
        </w:r>
        <w:r w:rsidRPr="000532BE">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_Toc144293496 \h </w:instrText>
        </w:r>
        <w:r>
          <w:rPr>
            <w:noProof/>
            <w:webHidden/>
          </w:rPr>
        </w:r>
        <w:r>
          <w:rPr>
            <w:noProof/>
            <w:webHidden/>
          </w:rPr>
          <w:fldChar w:fldCharType="separate"/>
        </w:r>
        <w:r>
          <w:rPr>
            <w:noProof/>
            <w:webHidden/>
          </w:rPr>
          <w:t>37</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7" w:history="1">
        <w:r w:rsidRPr="000532BE">
          <w:rPr>
            <w:rStyle w:val="ad"/>
            <w:noProof/>
          </w:rPr>
          <w:t xml:space="preserve">7.3 </w:t>
        </w:r>
        <w:r w:rsidRPr="000532BE">
          <w:rPr>
            <w:rStyle w:val="ad"/>
            <w:noProof/>
          </w:rPr>
          <w:t>期末按行业分类的权益投资组合</w:t>
        </w:r>
        <w:r>
          <w:rPr>
            <w:noProof/>
            <w:webHidden/>
          </w:rPr>
          <w:tab/>
        </w:r>
        <w:r>
          <w:rPr>
            <w:noProof/>
            <w:webHidden/>
          </w:rPr>
          <w:fldChar w:fldCharType="begin"/>
        </w:r>
        <w:r>
          <w:rPr>
            <w:noProof/>
            <w:webHidden/>
          </w:rPr>
          <w:instrText xml:space="preserve"> PAGEREF _Toc144293497 \h </w:instrText>
        </w:r>
        <w:r>
          <w:rPr>
            <w:noProof/>
            <w:webHidden/>
          </w:rPr>
        </w:r>
        <w:r>
          <w:rPr>
            <w:noProof/>
            <w:webHidden/>
          </w:rPr>
          <w:fldChar w:fldCharType="separate"/>
        </w:r>
        <w:r>
          <w:rPr>
            <w:noProof/>
            <w:webHidden/>
          </w:rPr>
          <w:t>38</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8" w:history="1">
        <w:r w:rsidRPr="000532BE">
          <w:rPr>
            <w:rStyle w:val="ad"/>
            <w:noProof/>
          </w:rPr>
          <w:t xml:space="preserve">7.4 </w:t>
        </w:r>
        <w:r w:rsidRPr="000532BE">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_Toc144293498 \h </w:instrText>
        </w:r>
        <w:r>
          <w:rPr>
            <w:noProof/>
            <w:webHidden/>
          </w:rPr>
        </w:r>
        <w:r>
          <w:rPr>
            <w:noProof/>
            <w:webHidden/>
          </w:rPr>
          <w:fldChar w:fldCharType="separate"/>
        </w:r>
        <w:r>
          <w:rPr>
            <w:noProof/>
            <w:webHidden/>
          </w:rPr>
          <w:t>38</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499" w:history="1">
        <w:r w:rsidRPr="000532BE">
          <w:rPr>
            <w:rStyle w:val="ad"/>
            <w:noProof/>
          </w:rPr>
          <w:t xml:space="preserve">7.5 </w:t>
        </w:r>
        <w:r w:rsidRPr="000532BE">
          <w:rPr>
            <w:rStyle w:val="ad"/>
            <w:noProof/>
          </w:rPr>
          <w:t>报告期内股票投资组合的重大变动</w:t>
        </w:r>
        <w:r>
          <w:rPr>
            <w:noProof/>
            <w:webHidden/>
          </w:rPr>
          <w:tab/>
        </w:r>
        <w:r>
          <w:rPr>
            <w:noProof/>
            <w:webHidden/>
          </w:rPr>
          <w:fldChar w:fldCharType="begin"/>
        </w:r>
        <w:r>
          <w:rPr>
            <w:noProof/>
            <w:webHidden/>
          </w:rPr>
          <w:instrText xml:space="preserve"> PAGEREF _Toc144293499 \h </w:instrText>
        </w:r>
        <w:r>
          <w:rPr>
            <w:noProof/>
            <w:webHidden/>
          </w:rPr>
        </w:r>
        <w:r>
          <w:rPr>
            <w:noProof/>
            <w:webHidden/>
          </w:rPr>
          <w:fldChar w:fldCharType="separate"/>
        </w:r>
        <w:r>
          <w:rPr>
            <w:noProof/>
            <w:webHidden/>
          </w:rPr>
          <w:t>50</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0" w:history="1">
        <w:r w:rsidRPr="000532BE">
          <w:rPr>
            <w:rStyle w:val="ad"/>
            <w:noProof/>
          </w:rPr>
          <w:t xml:space="preserve">7.6 </w:t>
        </w:r>
        <w:r w:rsidRPr="000532BE">
          <w:rPr>
            <w:rStyle w:val="ad"/>
            <w:noProof/>
          </w:rPr>
          <w:t>期末按债券信用等级分类的债券投资组合</w:t>
        </w:r>
        <w:r>
          <w:rPr>
            <w:noProof/>
            <w:webHidden/>
          </w:rPr>
          <w:tab/>
        </w:r>
        <w:r>
          <w:rPr>
            <w:noProof/>
            <w:webHidden/>
          </w:rPr>
          <w:fldChar w:fldCharType="begin"/>
        </w:r>
        <w:r>
          <w:rPr>
            <w:noProof/>
            <w:webHidden/>
          </w:rPr>
          <w:instrText xml:space="preserve"> PAGEREF _Toc144293500 \h </w:instrText>
        </w:r>
        <w:r>
          <w:rPr>
            <w:noProof/>
            <w:webHidden/>
          </w:rPr>
        </w:r>
        <w:r>
          <w:rPr>
            <w:noProof/>
            <w:webHidden/>
          </w:rPr>
          <w:fldChar w:fldCharType="separate"/>
        </w:r>
        <w:r>
          <w:rPr>
            <w:noProof/>
            <w:webHidden/>
          </w:rPr>
          <w:t>51</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1" w:history="1">
        <w:r w:rsidRPr="000532BE">
          <w:rPr>
            <w:rStyle w:val="ad"/>
            <w:noProof/>
          </w:rPr>
          <w:t xml:space="preserve">7.7 </w:t>
        </w:r>
        <w:r w:rsidRPr="000532BE">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_Toc144293501 \h </w:instrText>
        </w:r>
        <w:r>
          <w:rPr>
            <w:noProof/>
            <w:webHidden/>
          </w:rPr>
        </w:r>
        <w:r>
          <w:rPr>
            <w:noProof/>
            <w:webHidden/>
          </w:rPr>
          <w:fldChar w:fldCharType="separate"/>
        </w:r>
        <w:r>
          <w:rPr>
            <w:noProof/>
            <w:webHidden/>
          </w:rPr>
          <w:t>52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2" w:history="1">
        <w:r w:rsidRPr="000532BE">
          <w:rPr>
            <w:rStyle w:val="ad"/>
            <w:noProof/>
          </w:rPr>
          <w:t xml:space="preserve">7.8 </w:t>
        </w:r>
        <w:r w:rsidRPr="000532BE">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_Toc144293502 \h </w:instrText>
        </w:r>
        <w:r>
          <w:rPr>
            <w:noProof/>
            <w:webHidden/>
          </w:rPr>
        </w:r>
        <w:r>
          <w:rPr>
            <w:noProof/>
            <w:webHidden/>
          </w:rPr>
          <w:fldChar w:fldCharType="separate"/>
        </w:r>
        <w:r>
          <w:rPr>
            <w:noProof/>
            <w:webHidden/>
          </w:rPr>
          <w:t>52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3" w:history="1">
        <w:r w:rsidRPr="000532BE">
          <w:rPr>
            <w:rStyle w:val="ad"/>
            <w:noProof/>
          </w:rPr>
          <w:t xml:space="preserve">7.9 </w:t>
        </w:r>
        <w:r w:rsidRPr="000532BE">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_Toc144293503 \h </w:instrText>
        </w:r>
        <w:r>
          <w:rPr>
            <w:noProof/>
            <w:webHidden/>
          </w:rPr>
        </w:r>
        <w:r>
          <w:rPr>
            <w:noProof/>
            <w:webHidden/>
          </w:rPr>
          <w:fldChar w:fldCharType="separate"/>
        </w:r>
        <w:r>
          <w:rPr>
            <w:noProof/>
            <w:webHidden/>
          </w:rPr>
          <w:t>52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4" w:history="1">
        <w:r w:rsidRPr="000532BE">
          <w:rPr>
            <w:rStyle w:val="ad"/>
            <w:noProof/>
          </w:rPr>
          <w:t xml:space="preserve">7.10 </w:t>
        </w:r>
        <w:r w:rsidRPr="000532BE">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_Toc144293504 \h </w:instrText>
        </w:r>
        <w:r>
          <w:rPr>
            <w:noProof/>
            <w:webHidden/>
          </w:rPr>
        </w:r>
        <w:r>
          <w:rPr>
            <w:noProof/>
            <w:webHidden/>
          </w:rPr>
          <w:fldChar w:fldCharType="separate"/>
        </w:r>
        <w:r>
          <w:rPr>
            <w:noProof/>
            <w:webHidden/>
          </w:rPr>
          <w:t>52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5" w:history="1">
        <w:r w:rsidRPr="000532BE">
          <w:rPr>
            <w:rStyle w:val="ad"/>
            <w:noProof/>
          </w:rPr>
          <w:t xml:space="preserve">7.11 </w:t>
        </w:r>
        <w:r w:rsidRPr="000532BE">
          <w:rPr>
            <w:rStyle w:val="ad"/>
            <w:noProof/>
          </w:rPr>
          <w:t>本报告期投资基金情况</w:t>
        </w:r>
        <w:r>
          <w:rPr>
            <w:noProof/>
            <w:webHidden/>
          </w:rPr>
          <w:tab/>
        </w:r>
        <w:r>
          <w:rPr>
            <w:noProof/>
            <w:webHidden/>
          </w:rPr>
          <w:fldChar w:fldCharType="begin"/>
        </w:r>
        <w:r>
          <w:rPr>
            <w:noProof/>
            <w:webHidden/>
          </w:rPr>
          <w:instrText xml:space="preserve"> PAGEREF _Toc144293505 \h </w:instrText>
        </w:r>
        <w:r>
          <w:rPr>
            <w:noProof/>
            <w:webHidden/>
          </w:rPr>
        </w:r>
        <w:r>
          <w:rPr>
            <w:noProof/>
            <w:webHidden/>
          </w:rPr>
          <w:fldChar w:fldCharType="separate"/>
        </w:r>
        <w:r>
          <w:rPr>
            <w:noProof/>
            <w:webHidden/>
          </w:rPr>
          <w:t>52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6" w:history="1">
        <w:r w:rsidRPr="000532BE">
          <w:rPr>
            <w:rStyle w:val="ad"/>
            <w:noProof/>
          </w:rPr>
          <w:t xml:space="preserve">7.12 </w:t>
        </w:r>
        <w:r w:rsidRPr="000532BE">
          <w:rPr>
            <w:rStyle w:val="ad"/>
            <w:noProof/>
          </w:rPr>
          <w:t>投资组合报告附注</w:t>
        </w:r>
        <w:r>
          <w:rPr>
            <w:noProof/>
            <w:webHidden/>
          </w:rPr>
          <w:tab/>
        </w:r>
        <w:r>
          <w:rPr>
            <w:noProof/>
            <w:webHidden/>
          </w:rPr>
          <w:fldChar w:fldCharType="begin"/>
        </w:r>
        <w:r>
          <w:rPr>
            <w:noProof/>
            <w:webHidden/>
          </w:rPr>
          <w:instrText xml:space="preserve"> PAGEREF _Toc144293506 \h </w:instrText>
        </w:r>
        <w:r>
          <w:rPr>
            <w:noProof/>
            <w:webHidden/>
          </w:rPr>
        </w:r>
        <w:r>
          <w:rPr>
            <w:noProof/>
            <w:webHidden/>
          </w:rPr>
          <w:fldChar w:fldCharType="separate"/>
        </w:r>
        <w:r>
          <w:rPr>
            <w:noProof/>
            <w:webHidden/>
          </w:rPr>
          <w:t>52</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507" w:history="1">
        <w:r w:rsidRPr="000532BE">
          <w:rPr>
            <w:rStyle w:val="ad"/>
            <w:b/>
            <w:bCs/>
            <w:noProof/>
          </w:rPr>
          <w:t xml:space="preserve">8  </w:t>
        </w:r>
        <w:r w:rsidRPr="000532BE">
          <w:rPr>
            <w:rStyle w:val="ad"/>
            <w:b/>
            <w:bCs/>
            <w:noProof/>
          </w:rPr>
          <w:t>基金份额持有人信息</w:t>
        </w:r>
        <w:r>
          <w:rPr>
            <w:noProof/>
            <w:webHidden/>
          </w:rPr>
          <w:tab/>
        </w:r>
        <w:r>
          <w:rPr>
            <w:noProof/>
            <w:webHidden/>
          </w:rPr>
          <w:fldChar w:fldCharType="begin"/>
        </w:r>
        <w:r>
          <w:rPr>
            <w:noProof/>
            <w:webHidden/>
          </w:rPr>
          <w:instrText xml:space="preserve"> PAGEREF _Toc144293507 \h </w:instrText>
        </w:r>
        <w:r>
          <w:rPr>
            <w:noProof/>
            <w:webHidden/>
          </w:rPr>
        </w:r>
        <w:r>
          <w:rPr>
            <w:noProof/>
            <w:webHidden/>
          </w:rPr>
          <w:fldChar w:fldCharType="separate"/>
        </w:r>
        <w:r>
          <w:rPr>
            <w:noProof/>
            <w:webHidden/>
          </w:rPr>
          <w:t>53</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8" w:history="1">
        <w:r w:rsidRPr="000532BE">
          <w:rPr>
            <w:rStyle w:val="ad"/>
            <w:noProof/>
          </w:rPr>
          <w:t xml:space="preserve">8.1 </w:t>
        </w:r>
        <w:r w:rsidRPr="000532BE">
          <w:rPr>
            <w:rStyle w:val="ad"/>
            <w:noProof/>
          </w:rPr>
          <w:t>期末基金份额持有人户数及持有人结构</w:t>
        </w:r>
        <w:r>
          <w:rPr>
            <w:noProof/>
            <w:webHidden/>
          </w:rPr>
          <w:tab/>
        </w:r>
        <w:r>
          <w:rPr>
            <w:noProof/>
            <w:webHidden/>
          </w:rPr>
          <w:fldChar w:fldCharType="begin"/>
        </w:r>
        <w:r>
          <w:rPr>
            <w:noProof/>
            <w:webHidden/>
          </w:rPr>
          <w:instrText xml:space="preserve"> PAGEREF _Toc144293508 \h </w:instrText>
        </w:r>
        <w:r>
          <w:rPr>
            <w:noProof/>
            <w:webHidden/>
          </w:rPr>
        </w:r>
        <w:r>
          <w:rPr>
            <w:noProof/>
            <w:webHidden/>
          </w:rPr>
          <w:fldChar w:fldCharType="separate"/>
        </w:r>
        <w:r>
          <w:rPr>
            <w:noProof/>
            <w:webHidden/>
          </w:rPr>
          <w:t>53</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09" w:history="1">
        <w:r w:rsidRPr="000532BE">
          <w:rPr>
            <w:rStyle w:val="ad"/>
            <w:noProof/>
          </w:rPr>
          <w:t xml:space="preserve">8.2 </w:t>
        </w:r>
        <w:r w:rsidRPr="000532BE">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_Toc144293509 \h </w:instrText>
        </w:r>
        <w:r>
          <w:rPr>
            <w:noProof/>
            <w:webHidden/>
          </w:rPr>
        </w:r>
        <w:r>
          <w:rPr>
            <w:noProof/>
            <w:webHidden/>
          </w:rPr>
          <w:fldChar w:fldCharType="separate"/>
        </w:r>
        <w:r>
          <w:rPr>
            <w:noProof/>
            <w:webHidden/>
          </w:rPr>
          <w:t>53</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0" w:history="1">
        <w:r w:rsidRPr="000532BE">
          <w:rPr>
            <w:rStyle w:val="ad"/>
            <w:noProof/>
          </w:rPr>
          <w:t xml:space="preserve">8.3 </w:t>
        </w:r>
        <w:r w:rsidRPr="000532BE">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_Toc144293510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511" w:history="1">
        <w:r w:rsidRPr="000532BE">
          <w:rPr>
            <w:rStyle w:val="ad"/>
            <w:b/>
            <w:bCs/>
            <w:noProof/>
          </w:rPr>
          <w:t xml:space="preserve">9  </w:t>
        </w:r>
        <w:r w:rsidRPr="000532BE">
          <w:rPr>
            <w:rStyle w:val="ad"/>
            <w:b/>
            <w:bCs/>
            <w:noProof/>
          </w:rPr>
          <w:t>开放式基金份额变动</w:t>
        </w:r>
        <w:r>
          <w:rPr>
            <w:noProof/>
            <w:webHidden/>
          </w:rPr>
          <w:tab/>
        </w:r>
        <w:r>
          <w:rPr>
            <w:noProof/>
            <w:webHidden/>
          </w:rPr>
          <w:fldChar w:fldCharType="begin"/>
        </w:r>
        <w:r>
          <w:rPr>
            <w:noProof/>
            <w:webHidden/>
          </w:rPr>
          <w:instrText xml:space="preserve"> PAGEREF _Toc144293511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512" w:history="1">
        <w:r w:rsidRPr="000532BE">
          <w:rPr>
            <w:rStyle w:val="ad"/>
            <w:b/>
            <w:bCs/>
            <w:noProof/>
          </w:rPr>
          <w:t xml:space="preserve">10  </w:t>
        </w:r>
        <w:r w:rsidRPr="000532BE">
          <w:rPr>
            <w:rStyle w:val="ad"/>
            <w:b/>
            <w:bCs/>
            <w:noProof/>
          </w:rPr>
          <w:t>重大事件揭示</w:t>
        </w:r>
        <w:r>
          <w:rPr>
            <w:noProof/>
            <w:webHidden/>
          </w:rPr>
          <w:tab/>
        </w:r>
        <w:r>
          <w:rPr>
            <w:noProof/>
            <w:webHidden/>
          </w:rPr>
          <w:fldChar w:fldCharType="begin"/>
        </w:r>
        <w:r>
          <w:rPr>
            <w:noProof/>
            <w:webHidden/>
          </w:rPr>
          <w:instrText xml:space="preserve"> PAGEREF _Toc144293512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3" w:history="1">
        <w:r w:rsidRPr="000532BE">
          <w:rPr>
            <w:rStyle w:val="ad"/>
            <w:noProof/>
          </w:rPr>
          <w:t xml:space="preserve">10.1 </w:t>
        </w:r>
        <w:r w:rsidRPr="000532BE">
          <w:rPr>
            <w:rStyle w:val="ad"/>
            <w:noProof/>
          </w:rPr>
          <w:t>基金份额持有人大会决议</w:t>
        </w:r>
        <w:r>
          <w:rPr>
            <w:noProof/>
            <w:webHidden/>
          </w:rPr>
          <w:tab/>
        </w:r>
        <w:r>
          <w:rPr>
            <w:noProof/>
            <w:webHidden/>
          </w:rPr>
          <w:fldChar w:fldCharType="begin"/>
        </w:r>
        <w:r>
          <w:rPr>
            <w:noProof/>
            <w:webHidden/>
          </w:rPr>
          <w:instrText xml:space="preserve"> PAGEREF _Toc144293513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4" w:history="1">
        <w:r w:rsidRPr="000532BE">
          <w:rPr>
            <w:rStyle w:val="ad"/>
            <w:noProof/>
          </w:rPr>
          <w:t xml:space="preserve">10.2 </w:t>
        </w:r>
        <w:r w:rsidRPr="000532BE">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_Toc144293514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5" w:history="1">
        <w:r w:rsidRPr="000532BE">
          <w:rPr>
            <w:rStyle w:val="ad"/>
            <w:noProof/>
          </w:rPr>
          <w:t xml:space="preserve">10.3 </w:t>
        </w:r>
        <w:r w:rsidRPr="000532BE">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_Toc144293515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6" w:history="1">
        <w:r w:rsidRPr="000532BE">
          <w:rPr>
            <w:rStyle w:val="ad"/>
            <w:noProof/>
          </w:rPr>
          <w:t xml:space="preserve">10.4 </w:t>
        </w:r>
        <w:r w:rsidRPr="000532BE">
          <w:rPr>
            <w:rStyle w:val="ad"/>
            <w:noProof/>
          </w:rPr>
          <w:t>基金投资策略的改变</w:t>
        </w:r>
        <w:r>
          <w:rPr>
            <w:noProof/>
            <w:webHidden/>
          </w:rPr>
          <w:tab/>
        </w:r>
        <w:r>
          <w:rPr>
            <w:noProof/>
            <w:webHidden/>
          </w:rPr>
          <w:fldChar w:fldCharType="begin"/>
        </w:r>
        <w:r>
          <w:rPr>
            <w:noProof/>
            <w:webHidden/>
          </w:rPr>
          <w:instrText xml:space="preserve"> PAGEREF _Toc144293516 \h </w:instrText>
        </w:r>
        <w:r>
          <w:rPr>
            <w:noProof/>
            <w:webHidden/>
          </w:rPr>
        </w:r>
        <w:r>
          <w:rPr>
            <w:noProof/>
            <w:webHidden/>
          </w:rPr>
          <w:fldChar w:fldCharType="separate"/>
        </w:r>
        <w:r>
          <w:rPr>
            <w:noProof/>
            <w:webHidden/>
          </w:rPr>
          <w:t>54</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7" w:history="1">
        <w:r w:rsidRPr="000532BE">
          <w:rPr>
            <w:rStyle w:val="ad"/>
            <w:noProof/>
          </w:rPr>
          <w:t xml:space="preserve">10.5 </w:t>
        </w:r>
        <w:r w:rsidRPr="000532BE">
          <w:rPr>
            <w:rStyle w:val="ad"/>
            <w:noProof/>
          </w:rPr>
          <w:t>为基金进行审计的会计师事务所情况</w:t>
        </w:r>
        <w:r>
          <w:rPr>
            <w:noProof/>
            <w:webHidden/>
          </w:rPr>
          <w:tab/>
        </w:r>
        <w:r>
          <w:rPr>
            <w:noProof/>
            <w:webHidden/>
          </w:rPr>
          <w:fldChar w:fldCharType="begin"/>
        </w:r>
        <w:r>
          <w:rPr>
            <w:noProof/>
            <w:webHidden/>
          </w:rPr>
          <w:instrText xml:space="preserve"> PAGEREF _Toc144293517 \h </w:instrText>
        </w:r>
        <w:r>
          <w:rPr>
            <w:noProof/>
            <w:webHidden/>
          </w:rPr>
        </w:r>
        <w:r>
          <w:rPr>
            <w:noProof/>
            <w:webHidden/>
          </w:rPr>
          <w:fldChar w:fldCharType="separate"/>
        </w:r>
        <w:r>
          <w:rPr>
            <w:noProof/>
            <w:webHidden/>
          </w:rPr>
          <w:t>55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8" w:history="1">
        <w:r w:rsidRPr="000532BE">
          <w:rPr>
            <w:rStyle w:val="ad"/>
            <w:noProof/>
          </w:rPr>
          <w:t xml:space="preserve">10.6 </w:t>
        </w:r>
        <w:r w:rsidRPr="000532BE">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_Toc144293518 \h </w:instrText>
        </w:r>
        <w:r>
          <w:rPr>
            <w:noProof/>
            <w:webHidden/>
          </w:rPr>
        </w:r>
        <w:r>
          <w:rPr>
            <w:noProof/>
            <w:webHidden/>
          </w:rPr>
          <w:fldChar w:fldCharType="separate"/>
        </w:r>
        <w:r>
          <w:rPr>
            <w:noProof/>
            <w:webHidden/>
          </w:rPr>
          <w:t>55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19" w:history="1">
        <w:r w:rsidRPr="000532BE">
          <w:rPr>
            <w:rStyle w:val="ad"/>
            <w:noProof/>
          </w:rPr>
          <w:t xml:space="preserve">10.6.1 </w:t>
        </w:r>
        <w:r w:rsidRPr="000532BE">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_Toc144293519 \h </w:instrText>
        </w:r>
        <w:r>
          <w:rPr>
            <w:noProof/>
            <w:webHidden/>
          </w:rPr>
        </w:r>
        <w:r>
          <w:rPr>
            <w:noProof/>
            <w:webHidden/>
          </w:rPr>
          <w:fldChar w:fldCharType="separate"/>
        </w:r>
        <w:r>
          <w:rPr>
            <w:noProof/>
            <w:webHidden/>
          </w:rPr>
          <w:t>55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20" w:history="1">
        <w:r w:rsidRPr="000532BE">
          <w:rPr>
            <w:rStyle w:val="ad"/>
            <w:noProof/>
          </w:rPr>
          <w:t xml:space="preserve">10.6.2 </w:t>
        </w:r>
        <w:r w:rsidRPr="000532BE">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_Toc144293520 \h </w:instrText>
        </w:r>
        <w:r>
          <w:rPr>
            <w:noProof/>
            <w:webHidden/>
          </w:rPr>
        </w:r>
        <w:r>
          <w:rPr>
            <w:noProof/>
            <w:webHidden/>
          </w:rPr>
          <w:fldChar w:fldCharType="separate"/>
        </w:r>
        <w:r>
          <w:rPr>
            <w:noProof/>
            <w:webHidden/>
          </w:rPr>
          <w:t>55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21" w:history="1">
        <w:r w:rsidRPr="000532BE">
          <w:rPr>
            <w:rStyle w:val="ad"/>
            <w:noProof/>
          </w:rPr>
          <w:t xml:space="preserve">10.7 </w:t>
        </w:r>
        <w:r w:rsidRPr="000532BE">
          <w:rPr>
            <w:rStyle w:val="ad"/>
            <w:noProof/>
          </w:rPr>
          <w:t>基金租用证券公司交易单元的有关情况</w:t>
        </w:r>
        <w:r>
          <w:rPr>
            <w:noProof/>
            <w:webHidden/>
          </w:rPr>
          <w:tab/>
        </w:r>
        <w:r>
          <w:rPr>
            <w:noProof/>
            <w:webHidden/>
          </w:rPr>
          <w:fldChar w:fldCharType="begin"/>
        </w:r>
        <w:r>
          <w:rPr>
            <w:noProof/>
            <w:webHidden/>
          </w:rPr>
          <w:instrText xml:space="preserve"> PAGEREF _Toc144293521 \h </w:instrText>
        </w:r>
        <w:r>
          <w:rPr>
            <w:noProof/>
            <w:webHidden/>
          </w:rPr>
        </w:r>
        <w:r>
          <w:rPr>
            <w:noProof/>
            <w:webHidden/>
          </w:rPr>
          <w:fldChar w:fldCharType="separate"/>
        </w:r>
        <w:r>
          <w:rPr>
            <w:noProof/>
            <w:webHidden/>
          </w:rPr>
          <w:t>55</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22" w:history="1">
        <w:r w:rsidRPr="000532BE">
          <w:rPr>
            <w:rStyle w:val="ad"/>
            <w:noProof/>
          </w:rPr>
          <w:t xml:space="preserve">10.8 </w:t>
        </w:r>
        <w:r w:rsidRPr="000532BE">
          <w:rPr>
            <w:rStyle w:val="ad"/>
            <w:noProof/>
          </w:rPr>
          <w:t>其他重大事件</w:t>
        </w:r>
        <w:r>
          <w:rPr>
            <w:noProof/>
            <w:webHidden/>
          </w:rPr>
          <w:tab/>
        </w:r>
        <w:r>
          <w:rPr>
            <w:noProof/>
            <w:webHidden/>
          </w:rPr>
          <w:fldChar w:fldCharType="begin"/>
        </w:r>
        <w:r>
          <w:rPr>
            <w:noProof/>
            <w:webHidden/>
          </w:rPr>
          <w:instrText xml:space="preserve"> PAGEREF _Toc144293522 \h </w:instrText>
        </w:r>
        <w:r>
          <w:rPr>
            <w:noProof/>
            <w:webHidden/>
          </w:rPr>
        </w:r>
        <w:r>
          <w:rPr>
            <w:noProof/>
            <w:webHidden/>
          </w:rPr>
          <w:fldChar w:fldCharType="separate"/>
        </w:r>
        <w:r>
          <w:rPr>
            <w:noProof/>
            <w:webHidden/>
          </w:rPr>
          <w:t>62</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523" w:history="1">
        <w:r w:rsidRPr="000532BE">
          <w:rPr>
            <w:rStyle w:val="ad"/>
            <w:b/>
            <w:bCs/>
            <w:noProof/>
          </w:rPr>
          <w:t xml:space="preserve">11  </w:t>
        </w:r>
        <w:r w:rsidRPr="000532BE">
          <w:rPr>
            <w:rStyle w:val="ad"/>
            <w:b/>
            <w:bCs/>
            <w:noProof/>
          </w:rPr>
          <w:t>影响投资者决策的其他重要信息</w:t>
        </w:r>
        <w:r>
          <w:rPr>
            <w:noProof/>
            <w:webHidden/>
          </w:rPr>
          <w:tab/>
        </w:r>
        <w:r>
          <w:rPr>
            <w:noProof/>
            <w:webHidden/>
          </w:rPr>
          <w:fldChar w:fldCharType="begin"/>
        </w:r>
        <w:r>
          <w:rPr>
            <w:noProof/>
            <w:webHidden/>
          </w:rPr>
          <w:instrText xml:space="preserve"> PAGEREF _Toc144293523 \h </w:instrText>
        </w:r>
        <w:r>
          <w:rPr>
            <w:noProof/>
            <w:webHidden/>
          </w:rPr>
        </w:r>
        <w:r>
          <w:rPr>
            <w:noProof/>
            <w:webHidden/>
          </w:rPr>
          <w:fldChar w:fldCharType="separate"/>
        </w:r>
        <w:r>
          <w:rPr>
            <w:noProof/>
            <w:webHidden/>
          </w:rPr>
          <w:t>62</w:t>
        </w:r>
        <w:r>
          <w:rPr>
            <w:noProof/>
            <w:webHidden/>
          </w:rPr>
          <w:fldChar w:fldCharType="end"/>
        </w:r>
      </w:hyperlink>
    </w:p>
    <w:p w:rsidR="00531A47" w:rsidRDefault="00531A47">
      <w:pPr>
        <w:pStyle w:val="12"/>
        <w:rPr>
          <w:rFonts w:asciiTheme="minorHAnsi" w:eastAsiaTheme="minorEastAsia" w:hAnsiTheme="minorHAnsi" w:cstheme="minorBidi"/>
          <w:noProof/>
          <w:szCs w:val="22"/>
        </w:rPr>
      </w:pPr>
      <w:hyperlink w:anchor="_Toc144293524" w:history="1">
        <w:r w:rsidRPr="000532BE">
          <w:rPr>
            <w:rStyle w:val="ad"/>
            <w:b/>
            <w:bCs/>
            <w:noProof/>
          </w:rPr>
          <w:t xml:space="preserve">12  </w:t>
        </w:r>
        <w:r w:rsidRPr="000532BE">
          <w:rPr>
            <w:rStyle w:val="ad"/>
            <w:b/>
            <w:bCs/>
            <w:noProof/>
          </w:rPr>
          <w:t>备查文件目录</w:t>
        </w:r>
        <w:r>
          <w:rPr>
            <w:noProof/>
            <w:webHidden/>
          </w:rPr>
          <w:tab/>
        </w:r>
        <w:r>
          <w:rPr>
            <w:noProof/>
            <w:webHidden/>
          </w:rPr>
          <w:fldChar w:fldCharType="begin"/>
        </w:r>
        <w:r>
          <w:rPr>
            <w:noProof/>
            <w:webHidden/>
          </w:rPr>
          <w:instrText xml:space="preserve"> PAGEREF _Toc144293524 \h </w:instrText>
        </w:r>
        <w:r>
          <w:rPr>
            <w:noProof/>
            <w:webHidden/>
          </w:rPr>
        </w:r>
        <w:r>
          <w:rPr>
            <w:noProof/>
            <w:webHidden/>
          </w:rPr>
          <w:fldChar w:fldCharType="separate"/>
        </w:r>
        <w:r>
          <w:rPr>
            <w:noProof/>
            <w:webHidden/>
          </w:rPr>
          <w:t>62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25" w:history="1">
        <w:r w:rsidRPr="000532BE">
          <w:rPr>
            <w:rStyle w:val="ad"/>
            <w:noProof/>
          </w:rPr>
          <w:t xml:space="preserve">12.1 </w:t>
        </w:r>
        <w:r w:rsidRPr="000532BE">
          <w:rPr>
            <w:rStyle w:val="ad"/>
            <w:noProof/>
          </w:rPr>
          <w:t>备查文件目录</w:t>
        </w:r>
        <w:r>
          <w:rPr>
            <w:noProof/>
            <w:webHidden/>
          </w:rPr>
          <w:tab/>
        </w:r>
        <w:r>
          <w:rPr>
            <w:noProof/>
            <w:webHidden/>
          </w:rPr>
          <w:fldChar w:fldCharType="begin"/>
        </w:r>
        <w:r>
          <w:rPr>
            <w:noProof/>
            <w:webHidden/>
          </w:rPr>
          <w:instrText xml:space="preserve"> PAGEREF _Toc144293525 \h </w:instrText>
        </w:r>
        <w:r>
          <w:rPr>
            <w:noProof/>
            <w:webHidden/>
          </w:rPr>
        </w:r>
        <w:r>
          <w:rPr>
            <w:noProof/>
            <w:webHidden/>
          </w:rPr>
          <w:fldChar w:fldCharType="separate"/>
        </w:r>
        <w:r>
          <w:rPr>
            <w:noProof/>
            <w:webHidden/>
          </w:rPr>
          <w:t>62</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26" w:history="1">
        <w:r w:rsidRPr="000532BE">
          <w:rPr>
            <w:rStyle w:val="ad"/>
            <w:noProof/>
          </w:rPr>
          <w:t xml:space="preserve">12.2 </w:t>
        </w:r>
        <w:r w:rsidRPr="000532BE">
          <w:rPr>
            <w:rStyle w:val="ad"/>
            <w:noProof/>
          </w:rPr>
          <w:t>存放地点</w:t>
        </w:r>
        <w:r>
          <w:rPr>
            <w:noProof/>
            <w:webHidden/>
          </w:rPr>
          <w:tab/>
        </w:r>
        <w:r>
          <w:rPr>
            <w:noProof/>
            <w:webHidden/>
          </w:rPr>
          <w:fldChar w:fldCharType="begin"/>
        </w:r>
        <w:r>
          <w:rPr>
            <w:noProof/>
            <w:webHidden/>
          </w:rPr>
          <w:instrText xml:space="preserve"> PAGEREF _Toc144293526 \h </w:instrText>
        </w:r>
        <w:r>
          <w:rPr>
            <w:noProof/>
            <w:webHidden/>
          </w:rPr>
        </w:r>
        <w:r>
          <w:rPr>
            <w:noProof/>
            <w:webHidden/>
          </w:rPr>
          <w:fldChar w:fldCharType="separate"/>
        </w:r>
        <w:r>
          <w:rPr>
            <w:noProof/>
            <w:webHidden/>
          </w:rPr>
          <w:t>63</w:t>
        </w:r>
        <w:r>
          <w:rPr>
            <w:noProof/>
            <w:webHidden/>
          </w:rPr>
          <w:fldChar w:fldCharType="end"/>
        </w:r>
      </w:hyperlink>
    </w:p>
    <w:p w:rsidR="00531A47" w:rsidRDefault="00531A47">
      <w:pPr>
        <w:pStyle w:val="24"/>
        <w:ind w:left="420"/>
        <w:rPr>
          <w:rFonts w:asciiTheme="minorHAnsi" w:eastAsiaTheme="minorEastAsia" w:hAnsiTheme="minorHAnsi" w:cstheme="minorBidi"/>
          <w:noProof/>
          <w:kern w:val="2"/>
          <w:szCs w:val="22"/>
        </w:rPr>
      </w:pPr>
      <w:hyperlink w:anchor="_Toc144293527" w:history="1">
        <w:r w:rsidRPr="000532BE">
          <w:rPr>
            <w:rStyle w:val="ad"/>
            <w:noProof/>
          </w:rPr>
          <w:t xml:space="preserve">12.3 </w:t>
        </w:r>
        <w:r w:rsidRPr="000532BE">
          <w:rPr>
            <w:rStyle w:val="ad"/>
            <w:noProof/>
          </w:rPr>
          <w:t>查阅方式</w:t>
        </w:r>
        <w:r>
          <w:rPr>
            <w:noProof/>
            <w:webHidden/>
          </w:rPr>
          <w:tab/>
        </w:r>
        <w:r>
          <w:rPr>
            <w:noProof/>
            <w:webHidden/>
          </w:rPr>
          <w:fldChar w:fldCharType="begin"/>
        </w:r>
        <w:r>
          <w:rPr>
            <w:noProof/>
            <w:webHidden/>
          </w:rPr>
          <w:instrText xml:space="preserve"> PAGEREF _Toc144293527 \h </w:instrText>
        </w:r>
        <w:r>
          <w:rPr>
            <w:noProof/>
            <w:webHidden/>
          </w:rPr>
        </w:r>
        <w:r>
          <w:rPr>
            <w:noProof/>
            <w:webHidden/>
          </w:rPr>
          <w:fldChar w:fldCharType="separate"/>
        </w:r>
        <w:r>
          <w:rPr>
            <w:noProof/>
            <w:webHidden/>
          </w:rPr>
          <w:t>63</w:t>
        </w:r>
        <w:r>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4293466"/>
      <w:r w:rsidRPr="008A34EB">
        <w:rPr>
          <w:rFonts w:eastAsiaTheme="minorEastAsia"/>
          <w:b/>
          <w:bCs/>
          <w:sz w:val="21"/>
          <w:szCs w:val="21"/>
          <w:lang w:val="en-US"/>
        </w:rPr>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4293467"/>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摩根全球新兴市场混合型证券投资基金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摩根全球新兴市场混合</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378006</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378006</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2011</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中国建设银行股份有限公司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48,393,591.26</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4293468"/>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本基金主要投资于新兴市场以及在其他证券市场交易的新兴市场企业，通过深入挖掘新兴市场企业的投资价值，努力实现基金资产稳健增值。</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EF2EF2" w:rsidRDefault="009A2A6A">
            <w:pPr>
              <w:rPr>
                <w:rFonts w:eastAsiaTheme="minorEastAsia"/>
                <w:szCs w:val="21"/>
              </w:rPr>
            </w:pPr>
            <w:r>
              <w:rPr>
                <w:rFonts w:eastAsiaTheme="minorEastAsia"/>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rsidR="00EF2EF2" w:rsidRDefault="009A2A6A">
            <w:pPr>
              <w:rPr>
                <w:rFonts w:eastAsiaTheme="minorEastAsia"/>
                <w:szCs w:val="21"/>
              </w:rPr>
            </w:pPr>
            <w:r>
              <w:rPr>
                <w:rFonts w:eastAsiaTheme="minorEastAsia"/>
                <w:szCs w:val="21"/>
              </w:rPr>
              <w:t>1</w:t>
            </w:r>
            <w:r>
              <w:rPr>
                <w:rFonts w:eastAsiaTheme="minorEastAsia"/>
                <w:szCs w:val="21"/>
              </w:rPr>
              <w:t>、股票投资策略</w:t>
            </w:r>
          </w:p>
          <w:p w:rsidR="00EF2EF2" w:rsidRDefault="009A2A6A">
            <w:pPr>
              <w:rPr>
                <w:rFonts w:eastAsiaTheme="minorEastAsia"/>
                <w:szCs w:val="21"/>
              </w:rPr>
            </w:pPr>
            <w:r>
              <w:rPr>
                <w:rFonts w:eastAsiaTheme="minorEastAsia"/>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EF2EF2" w:rsidRDefault="009A2A6A">
            <w:pPr>
              <w:rPr>
                <w:rFonts w:eastAsiaTheme="minorEastAsia"/>
                <w:szCs w:val="21"/>
              </w:rPr>
            </w:pPr>
            <w:r>
              <w:rPr>
                <w:rFonts w:eastAsiaTheme="minorEastAsia"/>
                <w:szCs w:val="21"/>
              </w:rPr>
              <w:t>2</w:t>
            </w:r>
            <w:r>
              <w:rPr>
                <w:rFonts w:eastAsiaTheme="minorEastAsia"/>
                <w:szCs w:val="21"/>
              </w:rPr>
              <w:t>、固定收益类投资策略</w:t>
            </w:r>
          </w:p>
          <w:p w:rsidR="00EF2EF2" w:rsidRDefault="009A2A6A">
            <w:pPr>
              <w:rPr>
                <w:rFonts w:eastAsiaTheme="minorEastAsia"/>
                <w:szCs w:val="21"/>
              </w:rPr>
            </w:pPr>
            <w:r>
              <w:rPr>
                <w:rFonts w:eastAsiaTheme="minorEastAsia"/>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8A5A5D" w:rsidRPr="008A34EB" w:rsidRDefault="008A5A5D">
            <w:pPr>
              <w:rPr>
                <w:rFonts w:eastAsiaTheme="minorEastAsia"/>
                <w:szCs w:val="21"/>
              </w:rPr>
            </w:pPr>
            <w:r w:rsidRPr="008A34EB">
              <w:rPr>
                <w:rFonts w:eastAsiaTheme="minorEastAsia"/>
                <w:szCs w:val="21"/>
              </w:rPr>
              <w:t>3</w:t>
            </w:r>
            <w:r w:rsidRPr="008A34EB">
              <w:rPr>
                <w:rFonts w:eastAsiaTheme="minorEastAsia"/>
                <w:szCs w:val="21"/>
              </w:rPr>
              <w:t>、其他投资策略：包括衍生品投资策略。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本基金的业绩比较基准为：</w:t>
            </w:r>
            <w:r w:rsidRPr="008A34EB">
              <w:rPr>
                <w:rFonts w:eastAsiaTheme="minorEastAsia"/>
                <w:szCs w:val="21"/>
              </w:rPr>
              <w:t>MSCI</w:t>
            </w:r>
            <w:r w:rsidRPr="008A34EB">
              <w:rPr>
                <w:rFonts w:eastAsiaTheme="minorEastAsia"/>
                <w:szCs w:val="21"/>
              </w:rPr>
              <w:t>新兴市场股票指数（总回报）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EF2EF2" w:rsidRDefault="009A2A6A">
            <w:pPr>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rsidR="008A5A5D" w:rsidRPr="008A34EB" w:rsidRDefault="008A5A5D">
            <w:pPr>
              <w:rPr>
                <w:rFonts w:eastAsiaTheme="minorEastAsia"/>
                <w:szCs w:val="21"/>
              </w:rPr>
            </w:pPr>
            <w:r w:rsidRPr="008A34EB">
              <w:rPr>
                <w:rFonts w:eastAsiaTheme="minorEastAsia"/>
                <w:szCs w:val="21"/>
              </w:rPr>
              <w:t>根据</w:t>
            </w:r>
            <w:r w:rsidRPr="008A34EB">
              <w:rPr>
                <w:rFonts w:eastAsiaTheme="minorEastAsia"/>
                <w:szCs w:val="21"/>
              </w:rPr>
              <w:t>2017</w:t>
            </w:r>
            <w:r w:rsidRPr="008A34EB">
              <w:rPr>
                <w:rFonts w:eastAsiaTheme="minorEastAsia"/>
                <w:szCs w:val="21"/>
              </w:rPr>
              <w:t>年</w:t>
            </w:r>
            <w:r w:rsidRPr="008A34EB">
              <w:rPr>
                <w:rFonts w:eastAsiaTheme="minorEastAsia"/>
                <w:szCs w:val="21"/>
              </w:rPr>
              <w:t>7</w:t>
            </w:r>
            <w:r w:rsidRPr="008A34EB">
              <w:rPr>
                <w:rFonts w:eastAsiaTheme="minorEastAsia"/>
                <w:szCs w:val="21"/>
              </w:rPr>
              <w:t>月</w:t>
            </w:r>
            <w:r w:rsidRPr="008A34EB">
              <w:rPr>
                <w:rFonts w:eastAsiaTheme="minorEastAsia"/>
                <w:szCs w:val="21"/>
              </w:rPr>
              <w:t>1</w:t>
            </w:r>
            <w:r w:rsidRPr="008A34EB">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4293469"/>
      <w:r w:rsidRPr="008A34EB">
        <w:rPr>
          <w:rFonts w:ascii="Times New Roman" w:eastAsiaTheme="minorEastAsia" w:hAnsi="Times New Roman"/>
          <w:kern w:val="0"/>
          <w:sz w:val="21"/>
          <w:szCs w:val="21"/>
        </w:rPr>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中国建设银行股份有限公司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王小飞</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021-60637103</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wangxiaofei.zh@ccb.com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021-60637228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021-60635778</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北京市西城区金融大街</w:t>
            </w:r>
            <w:r w:rsidRPr="008A34EB">
              <w:rPr>
                <w:rFonts w:eastAsiaTheme="minorEastAsia"/>
                <w:kern w:val="0"/>
                <w:szCs w:val="21"/>
              </w:rPr>
              <w:t>25</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北京市西城区闹市口大街</w:t>
            </w:r>
            <w:r w:rsidRPr="008A34EB">
              <w:rPr>
                <w:rFonts w:eastAsiaTheme="minorEastAsia"/>
                <w:kern w:val="0"/>
                <w:szCs w:val="21"/>
              </w:rPr>
              <w:t>1</w:t>
            </w:r>
            <w:r w:rsidRPr="008A34EB">
              <w:rPr>
                <w:rFonts w:eastAsiaTheme="minorEastAsia"/>
                <w:kern w:val="0"/>
                <w:szCs w:val="21"/>
              </w:rPr>
              <w:t>号院</w:t>
            </w:r>
            <w:r w:rsidRPr="008A34EB">
              <w:rPr>
                <w:rFonts w:eastAsiaTheme="minorEastAsia"/>
                <w:kern w:val="0"/>
                <w:szCs w:val="21"/>
              </w:rPr>
              <w:t>1</w:t>
            </w:r>
            <w:r w:rsidRPr="008A34EB">
              <w:rPr>
                <w:rFonts w:eastAsiaTheme="minorEastAsia"/>
                <w:kern w:val="0"/>
                <w:szCs w:val="21"/>
              </w:rPr>
              <w:t>号楼</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100033</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田国立</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4293470"/>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ASSET MANAGEMENT (UK) LIMITED</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&amp; Chase Bank, N.A.</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摩根资产管理</w:t>
            </w:r>
            <w:r w:rsidRPr="008A34EB">
              <w:rPr>
                <w:rFonts w:eastAsiaTheme="minorEastAsia"/>
                <w:szCs w:val="21"/>
              </w:rPr>
              <w:t>(</w:t>
            </w:r>
            <w:r w:rsidRPr="008A34EB">
              <w:rPr>
                <w:rFonts w:eastAsiaTheme="minorEastAsia"/>
                <w:szCs w:val="21"/>
              </w:rPr>
              <w:t>英国</w:t>
            </w:r>
            <w:r w:rsidRPr="008A34EB">
              <w:rPr>
                <w:rFonts w:eastAsiaTheme="minorEastAsia"/>
                <w:szCs w:val="21"/>
              </w:rPr>
              <w:t>)</w:t>
            </w:r>
            <w:r w:rsidRPr="008A34EB">
              <w:rPr>
                <w:rFonts w:eastAsiaTheme="minorEastAsia"/>
                <w:szCs w:val="21"/>
              </w:rPr>
              <w:t>有限公司</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摩根大通银行</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25 Bank Street, Canary Wharf, London, E14 5JP, United Kingdom</w:t>
            </w:r>
          </w:p>
        </w:tc>
        <w:tc>
          <w:tcPr>
            <w:tcW w:w="3600" w:type="dxa"/>
            <w:vAlign w:val="bottom"/>
          </w:tcPr>
          <w:p w:rsidR="008A5A5D" w:rsidRPr="008A34EB" w:rsidRDefault="008A5A5D">
            <w:pPr>
              <w:rPr>
                <w:rFonts w:eastAsiaTheme="minorEastAsia"/>
                <w:szCs w:val="21"/>
              </w:rPr>
            </w:pPr>
            <w:r w:rsidRPr="008A34EB">
              <w:rPr>
                <w:rFonts w:eastAsiaTheme="minorEastAsia"/>
                <w:szCs w:val="21"/>
              </w:rPr>
              <w:t>1111 Polaris Parkway,Columbus, Ohio 43240, USA</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60 Victoria Embankment, London, EC4Y 0JP, United Kingdom</w:t>
            </w:r>
          </w:p>
        </w:tc>
        <w:tc>
          <w:tcPr>
            <w:tcW w:w="3600" w:type="dxa"/>
            <w:vAlign w:val="bottom"/>
          </w:tcPr>
          <w:p w:rsidR="008A5A5D" w:rsidRPr="008A34EB" w:rsidRDefault="008A5A5D">
            <w:pPr>
              <w:rPr>
                <w:rFonts w:eastAsiaTheme="minorEastAsia"/>
                <w:szCs w:val="21"/>
              </w:rPr>
            </w:pPr>
            <w:r w:rsidRPr="008A34EB">
              <w:rPr>
                <w:rFonts w:eastAsiaTheme="minorEastAsia"/>
                <w:szCs w:val="21"/>
              </w:rPr>
              <w:t>383 Madison Avenue, New York, NY 10179-0001</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4293471"/>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《中国证券报》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基金管理人、基金托管人的办公场所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4293472"/>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4293473"/>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4293474"/>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-1,222,219.30</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4,322,257.83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0.0907</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9.39%</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9.</w:t>
            </w:r>
            <w:r w:rsidR="003F5DDC">
              <w:rPr>
                <w:rFonts w:eastAsiaTheme="minorEastAsia"/>
                <w:szCs w:val="21"/>
              </w:rPr>
              <w:t>60</w:t>
            </w:r>
            <w:r w:rsidRPr="008A34EB">
              <w:rPr>
                <w:rFonts w:eastAsiaTheme="minorEastAsia"/>
                <w:szCs w:val="21"/>
              </w:rPr>
              <w:t>%</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C03E1B" w:rsidRPr="008A34EB" w:rsidTr="00C66FEE">
        <w:tc>
          <w:tcPr>
            <w:tcW w:w="4509" w:type="dxa"/>
            <w:vAlign w:val="center"/>
          </w:tcPr>
          <w:p w:rsidR="00C03E1B" w:rsidRPr="008A34EB" w:rsidRDefault="00C03E1B" w:rsidP="00C03E1B">
            <w:pPr>
              <w:rPr>
                <w:rFonts w:eastAsiaTheme="minorEastAsia"/>
                <w:szCs w:val="21"/>
              </w:rPr>
            </w:pPr>
            <w:r w:rsidRPr="008A34EB">
              <w:rPr>
                <w:rFonts w:eastAsiaTheme="minorEastAsia"/>
                <w:szCs w:val="21"/>
              </w:rPr>
              <w:t>期末可供分配利润</w:t>
            </w:r>
          </w:p>
        </w:tc>
        <w:tc>
          <w:tcPr>
            <w:tcW w:w="4744" w:type="dxa"/>
            <w:vAlign w:val="center"/>
          </w:tcPr>
          <w:p w:rsidR="00C03E1B" w:rsidRPr="008A34EB" w:rsidRDefault="000F219D" w:rsidP="00C03E1B">
            <w:pPr>
              <w:jc w:val="right"/>
              <w:rPr>
                <w:rFonts w:eastAsiaTheme="minorEastAsia"/>
                <w:szCs w:val="21"/>
              </w:rPr>
            </w:pPr>
            <w:r>
              <w:rPr>
                <w:rFonts w:hint="eastAsia"/>
                <w:color w:val="000000"/>
                <w:sz w:val="22"/>
                <w:szCs w:val="22"/>
              </w:rPr>
              <w:t xml:space="preserve">   -6,007,890.8</w:t>
            </w:r>
            <w:r>
              <w:rPr>
                <w:color w:val="000000"/>
                <w:sz w:val="22"/>
                <w:szCs w:val="22"/>
              </w:rPr>
              <w:t>7</w:t>
            </w:r>
            <w:r w:rsidR="00C03E1B">
              <w:rPr>
                <w:rFonts w:hint="eastAsia"/>
                <w:color w:val="000000"/>
                <w:sz w:val="22"/>
                <w:szCs w:val="22"/>
              </w:rPr>
              <w:t xml:space="preserve"> </w:t>
            </w:r>
          </w:p>
        </w:tc>
      </w:tr>
      <w:tr w:rsidR="00C03E1B" w:rsidRPr="008A34EB" w:rsidTr="00C66FEE">
        <w:tc>
          <w:tcPr>
            <w:tcW w:w="4509" w:type="dxa"/>
            <w:vAlign w:val="center"/>
          </w:tcPr>
          <w:p w:rsidR="00C03E1B" w:rsidRPr="008A34EB" w:rsidRDefault="00C03E1B" w:rsidP="00C03E1B">
            <w:pPr>
              <w:rPr>
                <w:rFonts w:eastAsiaTheme="minorEastAsia"/>
                <w:szCs w:val="21"/>
              </w:rPr>
            </w:pPr>
            <w:r w:rsidRPr="008A34EB">
              <w:rPr>
                <w:rFonts w:eastAsiaTheme="minorEastAsia"/>
                <w:szCs w:val="21"/>
              </w:rPr>
              <w:t>期末可供分配基金份额利润</w:t>
            </w:r>
          </w:p>
        </w:tc>
        <w:tc>
          <w:tcPr>
            <w:tcW w:w="4744" w:type="dxa"/>
            <w:vAlign w:val="center"/>
          </w:tcPr>
          <w:p w:rsidR="00C03E1B" w:rsidRPr="008A34EB" w:rsidRDefault="00C03E1B" w:rsidP="00C03E1B">
            <w:pPr>
              <w:jc w:val="right"/>
              <w:rPr>
                <w:rFonts w:eastAsiaTheme="minorEastAsia"/>
                <w:szCs w:val="21"/>
              </w:rPr>
            </w:pPr>
            <w:r>
              <w:rPr>
                <w:rFonts w:hint="eastAsia"/>
                <w:color w:val="000000"/>
                <w:sz w:val="22"/>
                <w:szCs w:val="22"/>
              </w:rPr>
              <w:t xml:space="preserve">         -0.1241 </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49,392,275.23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1.0206</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10.98%</w:t>
            </w:r>
          </w:p>
        </w:tc>
      </w:tr>
    </w:tbl>
    <w:p w:rsidR="00EF2EF2" w:rsidRDefault="009A2A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4293475"/>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223"/>
        <w:gridCol w:w="1200"/>
        <w:gridCol w:w="1216"/>
        <w:gridCol w:w="1200"/>
        <w:gridCol w:w="1224"/>
        <w:gridCol w:w="1216"/>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EF2EF2">
        <w:tc>
          <w:tcPr>
            <w:tcW w:w="0" w:type="auto"/>
            <w:vAlign w:val="center"/>
          </w:tcPr>
          <w:p w:rsidR="00EF2EF2" w:rsidRDefault="009A2A6A">
            <w:pPr>
              <w:jc w:val="left"/>
            </w:pPr>
            <w:r>
              <w:rPr>
                <w:rFonts w:eastAsiaTheme="minorEastAsia"/>
                <w:szCs w:val="21"/>
              </w:rPr>
              <w:t>过去一个月</w:t>
            </w:r>
          </w:p>
        </w:tc>
        <w:tc>
          <w:tcPr>
            <w:tcW w:w="0" w:type="auto"/>
            <w:vAlign w:val="center"/>
          </w:tcPr>
          <w:p w:rsidR="00EF2EF2" w:rsidRDefault="009A2A6A">
            <w:pPr>
              <w:jc w:val="center"/>
            </w:pPr>
            <w:r>
              <w:rPr>
                <w:rFonts w:eastAsiaTheme="minorEastAsia"/>
                <w:szCs w:val="21"/>
              </w:rPr>
              <w:t>6.50%</w:t>
            </w:r>
          </w:p>
        </w:tc>
        <w:tc>
          <w:tcPr>
            <w:tcW w:w="0" w:type="auto"/>
            <w:vAlign w:val="center"/>
          </w:tcPr>
          <w:p w:rsidR="00EF2EF2" w:rsidRDefault="009A2A6A">
            <w:pPr>
              <w:jc w:val="center"/>
            </w:pPr>
            <w:r>
              <w:rPr>
                <w:rFonts w:eastAsiaTheme="minorEastAsia"/>
                <w:szCs w:val="21"/>
              </w:rPr>
              <w:t>0.74%</w:t>
            </w:r>
          </w:p>
        </w:tc>
        <w:tc>
          <w:tcPr>
            <w:tcW w:w="0" w:type="auto"/>
            <w:vAlign w:val="center"/>
          </w:tcPr>
          <w:p w:rsidR="00EF2EF2" w:rsidRDefault="009A2A6A">
            <w:pPr>
              <w:jc w:val="center"/>
            </w:pPr>
            <w:r>
              <w:rPr>
                <w:rFonts w:eastAsiaTheme="minorEastAsia"/>
                <w:szCs w:val="21"/>
              </w:rPr>
              <w:t>5.32%</w:t>
            </w:r>
          </w:p>
        </w:tc>
        <w:tc>
          <w:tcPr>
            <w:tcW w:w="0" w:type="auto"/>
            <w:vAlign w:val="center"/>
          </w:tcPr>
          <w:p w:rsidR="00EF2EF2" w:rsidRDefault="009A2A6A">
            <w:pPr>
              <w:jc w:val="center"/>
            </w:pPr>
            <w:r>
              <w:rPr>
                <w:rFonts w:eastAsiaTheme="minorEastAsia"/>
                <w:szCs w:val="21"/>
              </w:rPr>
              <w:t>0.78%</w:t>
            </w:r>
          </w:p>
        </w:tc>
        <w:tc>
          <w:tcPr>
            <w:tcW w:w="0" w:type="auto"/>
            <w:vAlign w:val="center"/>
          </w:tcPr>
          <w:p w:rsidR="00EF2EF2" w:rsidRDefault="009A2A6A">
            <w:pPr>
              <w:jc w:val="center"/>
            </w:pPr>
            <w:r>
              <w:rPr>
                <w:rFonts w:eastAsiaTheme="minorEastAsia"/>
                <w:szCs w:val="21"/>
              </w:rPr>
              <w:t>1.18%</w:t>
            </w:r>
          </w:p>
        </w:tc>
        <w:tc>
          <w:tcPr>
            <w:tcW w:w="0" w:type="auto"/>
            <w:vAlign w:val="center"/>
          </w:tcPr>
          <w:p w:rsidR="00EF2EF2" w:rsidRDefault="009A2A6A">
            <w:pPr>
              <w:jc w:val="center"/>
            </w:pPr>
            <w:r>
              <w:rPr>
                <w:rFonts w:eastAsiaTheme="minorEastAsia"/>
                <w:szCs w:val="21"/>
              </w:rPr>
              <w:t>-0.04%</w:t>
            </w:r>
          </w:p>
        </w:tc>
      </w:tr>
      <w:tr w:rsidR="00EF2EF2">
        <w:tc>
          <w:tcPr>
            <w:tcW w:w="0" w:type="auto"/>
            <w:vAlign w:val="center"/>
          </w:tcPr>
          <w:p w:rsidR="00EF2EF2" w:rsidRDefault="009A2A6A">
            <w:pPr>
              <w:jc w:val="left"/>
            </w:pPr>
            <w:r>
              <w:rPr>
                <w:rFonts w:eastAsiaTheme="minorEastAsia"/>
                <w:szCs w:val="21"/>
              </w:rPr>
              <w:t>过去三个月</w:t>
            </w:r>
          </w:p>
        </w:tc>
        <w:tc>
          <w:tcPr>
            <w:tcW w:w="0" w:type="auto"/>
            <w:vAlign w:val="center"/>
          </w:tcPr>
          <w:p w:rsidR="00EF2EF2" w:rsidRDefault="009A2A6A">
            <w:pPr>
              <w:jc w:val="center"/>
            </w:pPr>
            <w:r>
              <w:rPr>
                <w:rFonts w:eastAsiaTheme="minorEastAsia"/>
                <w:szCs w:val="21"/>
              </w:rPr>
              <w:t>6.36%</w:t>
            </w:r>
          </w:p>
        </w:tc>
        <w:tc>
          <w:tcPr>
            <w:tcW w:w="0" w:type="auto"/>
            <w:vAlign w:val="center"/>
          </w:tcPr>
          <w:p w:rsidR="00EF2EF2" w:rsidRDefault="009A2A6A">
            <w:pPr>
              <w:jc w:val="center"/>
            </w:pPr>
            <w:r>
              <w:rPr>
                <w:rFonts w:eastAsiaTheme="minorEastAsia"/>
                <w:szCs w:val="21"/>
              </w:rPr>
              <w:t>0.72%</w:t>
            </w:r>
          </w:p>
        </w:tc>
        <w:tc>
          <w:tcPr>
            <w:tcW w:w="0" w:type="auto"/>
            <w:vAlign w:val="center"/>
          </w:tcPr>
          <w:p w:rsidR="00EF2EF2" w:rsidRDefault="009A2A6A">
            <w:pPr>
              <w:jc w:val="center"/>
            </w:pPr>
            <w:r>
              <w:rPr>
                <w:rFonts w:eastAsiaTheme="minorEastAsia"/>
                <w:szCs w:val="21"/>
              </w:rPr>
              <w:t>5.07%</w:t>
            </w:r>
          </w:p>
        </w:tc>
        <w:tc>
          <w:tcPr>
            <w:tcW w:w="0" w:type="auto"/>
            <w:vAlign w:val="center"/>
          </w:tcPr>
          <w:p w:rsidR="00EF2EF2" w:rsidRDefault="009A2A6A">
            <w:pPr>
              <w:jc w:val="center"/>
            </w:pPr>
            <w:r>
              <w:rPr>
                <w:rFonts w:eastAsiaTheme="minorEastAsia"/>
                <w:szCs w:val="21"/>
              </w:rPr>
              <w:t>0.68%</w:t>
            </w:r>
          </w:p>
        </w:tc>
        <w:tc>
          <w:tcPr>
            <w:tcW w:w="0" w:type="auto"/>
            <w:vAlign w:val="center"/>
          </w:tcPr>
          <w:p w:rsidR="00EF2EF2" w:rsidRDefault="009A2A6A">
            <w:pPr>
              <w:jc w:val="center"/>
            </w:pPr>
            <w:r>
              <w:rPr>
                <w:rFonts w:eastAsiaTheme="minorEastAsia"/>
                <w:szCs w:val="21"/>
              </w:rPr>
              <w:t>1.29%</w:t>
            </w:r>
          </w:p>
        </w:tc>
        <w:tc>
          <w:tcPr>
            <w:tcW w:w="0" w:type="auto"/>
            <w:vAlign w:val="center"/>
          </w:tcPr>
          <w:p w:rsidR="00EF2EF2" w:rsidRDefault="009A2A6A">
            <w:pPr>
              <w:jc w:val="center"/>
            </w:pPr>
            <w:r>
              <w:rPr>
                <w:rFonts w:eastAsiaTheme="minorEastAsia"/>
                <w:szCs w:val="21"/>
              </w:rPr>
              <w:t>0.04%</w:t>
            </w:r>
          </w:p>
        </w:tc>
      </w:tr>
      <w:tr w:rsidR="00EF2EF2">
        <w:tc>
          <w:tcPr>
            <w:tcW w:w="0" w:type="auto"/>
            <w:vAlign w:val="center"/>
          </w:tcPr>
          <w:p w:rsidR="00EF2EF2" w:rsidRDefault="009A2A6A">
            <w:pPr>
              <w:jc w:val="left"/>
            </w:pPr>
            <w:r>
              <w:rPr>
                <w:rFonts w:eastAsiaTheme="minorEastAsia"/>
                <w:szCs w:val="21"/>
              </w:rPr>
              <w:t>过去六个月</w:t>
            </w:r>
          </w:p>
        </w:tc>
        <w:tc>
          <w:tcPr>
            <w:tcW w:w="0" w:type="auto"/>
            <w:vAlign w:val="center"/>
          </w:tcPr>
          <w:p w:rsidR="00EF2EF2" w:rsidRDefault="009A2A6A">
            <w:pPr>
              <w:jc w:val="center"/>
            </w:pPr>
            <w:r>
              <w:rPr>
                <w:rFonts w:eastAsiaTheme="minorEastAsia"/>
                <w:szCs w:val="21"/>
              </w:rPr>
              <w:t>9.60%</w:t>
            </w:r>
          </w:p>
        </w:tc>
        <w:tc>
          <w:tcPr>
            <w:tcW w:w="0" w:type="auto"/>
            <w:vAlign w:val="center"/>
          </w:tcPr>
          <w:p w:rsidR="00EF2EF2" w:rsidRDefault="009A2A6A">
            <w:pPr>
              <w:jc w:val="center"/>
            </w:pPr>
            <w:r>
              <w:rPr>
                <w:rFonts w:eastAsiaTheme="minorEastAsia"/>
                <w:szCs w:val="21"/>
              </w:rPr>
              <w:t>0.85%</w:t>
            </w:r>
          </w:p>
        </w:tc>
        <w:tc>
          <w:tcPr>
            <w:tcW w:w="0" w:type="auto"/>
            <w:vAlign w:val="center"/>
          </w:tcPr>
          <w:p w:rsidR="00EF2EF2" w:rsidRDefault="009A2A6A">
            <w:pPr>
              <w:jc w:val="center"/>
            </w:pPr>
            <w:r>
              <w:rPr>
                <w:rFonts w:eastAsiaTheme="minorEastAsia"/>
                <w:szCs w:val="21"/>
              </w:rPr>
              <w:t>7.34%</w:t>
            </w:r>
          </w:p>
        </w:tc>
        <w:tc>
          <w:tcPr>
            <w:tcW w:w="0" w:type="auto"/>
            <w:vAlign w:val="center"/>
          </w:tcPr>
          <w:p w:rsidR="00EF2EF2" w:rsidRDefault="009A2A6A">
            <w:pPr>
              <w:jc w:val="center"/>
            </w:pPr>
            <w:r>
              <w:rPr>
                <w:rFonts w:eastAsiaTheme="minorEastAsia"/>
                <w:szCs w:val="21"/>
              </w:rPr>
              <w:t>0.82%</w:t>
            </w:r>
          </w:p>
        </w:tc>
        <w:tc>
          <w:tcPr>
            <w:tcW w:w="0" w:type="auto"/>
            <w:vAlign w:val="center"/>
          </w:tcPr>
          <w:p w:rsidR="00EF2EF2" w:rsidRDefault="009A2A6A">
            <w:pPr>
              <w:jc w:val="center"/>
            </w:pPr>
            <w:r>
              <w:rPr>
                <w:rFonts w:eastAsiaTheme="minorEastAsia"/>
                <w:szCs w:val="21"/>
              </w:rPr>
              <w:t>2.26%</w:t>
            </w:r>
          </w:p>
        </w:tc>
        <w:tc>
          <w:tcPr>
            <w:tcW w:w="0" w:type="auto"/>
            <w:vAlign w:val="center"/>
          </w:tcPr>
          <w:p w:rsidR="00EF2EF2" w:rsidRDefault="009A2A6A">
            <w:pPr>
              <w:jc w:val="center"/>
            </w:pPr>
            <w:r>
              <w:rPr>
                <w:rFonts w:eastAsiaTheme="minorEastAsia"/>
                <w:szCs w:val="21"/>
              </w:rPr>
              <w:t>0.03%</w:t>
            </w:r>
          </w:p>
        </w:tc>
      </w:tr>
      <w:tr w:rsidR="00EF2EF2">
        <w:tc>
          <w:tcPr>
            <w:tcW w:w="0" w:type="auto"/>
            <w:vAlign w:val="center"/>
          </w:tcPr>
          <w:p w:rsidR="00EF2EF2" w:rsidRDefault="009A2A6A">
            <w:pPr>
              <w:jc w:val="left"/>
            </w:pPr>
            <w:r>
              <w:rPr>
                <w:rFonts w:eastAsiaTheme="minorEastAsia"/>
                <w:szCs w:val="21"/>
              </w:rPr>
              <w:t>过去一年</w:t>
            </w:r>
          </w:p>
        </w:tc>
        <w:tc>
          <w:tcPr>
            <w:tcW w:w="0" w:type="auto"/>
            <w:vAlign w:val="center"/>
          </w:tcPr>
          <w:p w:rsidR="00EF2EF2" w:rsidRDefault="009A2A6A">
            <w:pPr>
              <w:jc w:val="center"/>
            </w:pPr>
            <w:r>
              <w:rPr>
                <w:rFonts w:eastAsiaTheme="minorEastAsia"/>
                <w:szCs w:val="21"/>
              </w:rPr>
              <w:t>8.14%</w:t>
            </w:r>
          </w:p>
        </w:tc>
        <w:tc>
          <w:tcPr>
            <w:tcW w:w="0" w:type="auto"/>
            <w:vAlign w:val="center"/>
          </w:tcPr>
          <w:p w:rsidR="00EF2EF2" w:rsidRDefault="009A2A6A">
            <w:pPr>
              <w:jc w:val="center"/>
            </w:pPr>
            <w:r>
              <w:rPr>
                <w:rFonts w:eastAsiaTheme="minorEastAsia"/>
                <w:szCs w:val="21"/>
              </w:rPr>
              <w:t>0.96%</w:t>
            </w:r>
          </w:p>
        </w:tc>
        <w:tc>
          <w:tcPr>
            <w:tcW w:w="0" w:type="auto"/>
            <w:vAlign w:val="center"/>
          </w:tcPr>
          <w:p w:rsidR="00EF2EF2" w:rsidRDefault="009A2A6A">
            <w:pPr>
              <w:jc w:val="center"/>
            </w:pPr>
            <w:r>
              <w:rPr>
                <w:rFonts w:eastAsiaTheme="minorEastAsia"/>
                <w:szCs w:val="21"/>
              </w:rPr>
              <w:t>6.46%</w:t>
            </w:r>
          </w:p>
        </w:tc>
        <w:tc>
          <w:tcPr>
            <w:tcW w:w="0" w:type="auto"/>
            <w:vAlign w:val="center"/>
          </w:tcPr>
          <w:p w:rsidR="00EF2EF2" w:rsidRDefault="009A2A6A">
            <w:pPr>
              <w:jc w:val="center"/>
            </w:pPr>
            <w:r>
              <w:rPr>
                <w:rFonts w:eastAsiaTheme="minorEastAsia"/>
                <w:szCs w:val="21"/>
              </w:rPr>
              <w:t>0.97%</w:t>
            </w:r>
          </w:p>
        </w:tc>
        <w:tc>
          <w:tcPr>
            <w:tcW w:w="0" w:type="auto"/>
            <w:vAlign w:val="center"/>
          </w:tcPr>
          <w:p w:rsidR="00EF2EF2" w:rsidRDefault="009A2A6A">
            <w:pPr>
              <w:jc w:val="center"/>
            </w:pPr>
            <w:r>
              <w:rPr>
                <w:rFonts w:eastAsiaTheme="minorEastAsia"/>
                <w:szCs w:val="21"/>
              </w:rPr>
              <w:t>1.68%</w:t>
            </w:r>
          </w:p>
        </w:tc>
        <w:tc>
          <w:tcPr>
            <w:tcW w:w="0" w:type="auto"/>
            <w:vAlign w:val="center"/>
          </w:tcPr>
          <w:p w:rsidR="00EF2EF2" w:rsidRDefault="009A2A6A">
            <w:pPr>
              <w:jc w:val="center"/>
            </w:pPr>
            <w:r>
              <w:rPr>
                <w:rFonts w:eastAsiaTheme="minorEastAsia"/>
                <w:szCs w:val="21"/>
              </w:rPr>
              <w:t>-0.01%</w:t>
            </w:r>
          </w:p>
        </w:tc>
      </w:tr>
      <w:tr w:rsidR="00EF2EF2">
        <w:tc>
          <w:tcPr>
            <w:tcW w:w="0" w:type="auto"/>
            <w:vAlign w:val="center"/>
          </w:tcPr>
          <w:p w:rsidR="00EF2EF2" w:rsidRDefault="009A2A6A">
            <w:pPr>
              <w:jc w:val="left"/>
            </w:pPr>
            <w:r>
              <w:rPr>
                <w:rFonts w:eastAsiaTheme="minorEastAsia"/>
                <w:szCs w:val="21"/>
              </w:rPr>
              <w:t>过去三年</w:t>
            </w:r>
          </w:p>
        </w:tc>
        <w:tc>
          <w:tcPr>
            <w:tcW w:w="0" w:type="auto"/>
            <w:vAlign w:val="center"/>
          </w:tcPr>
          <w:p w:rsidR="00EF2EF2" w:rsidRDefault="009A2A6A">
            <w:pPr>
              <w:jc w:val="center"/>
            </w:pPr>
            <w:r>
              <w:rPr>
                <w:rFonts w:eastAsiaTheme="minorEastAsia"/>
                <w:szCs w:val="21"/>
              </w:rPr>
              <w:t>2.57%</w:t>
            </w:r>
          </w:p>
        </w:tc>
        <w:tc>
          <w:tcPr>
            <w:tcW w:w="0" w:type="auto"/>
            <w:vAlign w:val="center"/>
          </w:tcPr>
          <w:p w:rsidR="00EF2EF2" w:rsidRDefault="009A2A6A">
            <w:pPr>
              <w:jc w:val="center"/>
            </w:pPr>
            <w:r>
              <w:rPr>
                <w:rFonts w:eastAsiaTheme="minorEastAsia"/>
                <w:szCs w:val="21"/>
              </w:rPr>
              <w:t>1.17%</w:t>
            </w:r>
          </w:p>
        </w:tc>
        <w:tc>
          <w:tcPr>
            <w:tcW w:w="0" w:type="auto"/>
            <w:vAlign w:val="center"/>
          </w:tcPr>
          <w:p w:rsidR="00EF2EF2" w:rsidRDefault="009A2A6A">
            <w:pPr>
              <w:jc w:val="center"/>
            </w:pPr>
            <w:r>
              <w:rPr>
                <w:rFonts w:eastAsiaTheme="minorEastAsia"/>
                <w:szCs w:val="21"/>
              </w:rPr>
              <w:t>1.49%</w:t>
            </w:r>
          </w:p>
        </w:tc>
        <w:tc>
          <w:tcPr>
            <w:tcW w:w="0" w:type="auto"/>
            <w:vAlign w:val="center"/>
          </w:tcPr>
          <w:p w:rsidR="00EF2EF2" w:rsidRDefault="009A2A6A">
            <w:pPr>
              <w:jc w:val="center"/>
            </w:pPr>
            <w:r>
              <w:rPr>
                <w:rFonts w:eastAsiaTheme="minorEastAsia"/>
                <w:szCs w:val="21"/>
              </w:rPr>
              <w:t>1.05%</w:t>
            </w:r>
          </w:p>
        </w:tc>
        <w:tc>
          <w:tcPr>
            <w:tcW w:w="0" w:type="auto"/>
            <w:vAlign w:val="center"/>
          </w:tcPr>
          <w:p w:rsidR="00EF2EF2" w:rsidRDefault="009A2A6A">
            <w:pPr>
              <w:jc w:val="center"/>
            </w:pPr>
            <w:r>
              <w:rPr>
                <w:rFonts w:eastAsiaTheme="minorEastAsia"/>
                <w:szCs w:val="21"/>
              </w:rPr>
              <w:t>1.08%</w:t>
            </w:r>
          </w:p>
        </w:tc>
        <w:tc>
          <w:tcPr>
            <w:tcW w:w="0" w:type="auto"/>
            <w:vAlign w:val="center"/>
          </w:tcPr>
          <w:p w:rsidR="00EF2EF2" w:rsidRDefault="009A2A6A">
            <w:pPr>
              <w:jc w:val="center"/>
            </w:pPr>
            <w:r>
              <w:rPr>
                <w:rFonts w:eastAsiaTheme="minorEastAsia"/>
                <w:szCs w:val="21"/>
              </w:rPr>
              <w:t>0.12%</w:t>
            </w:r>
          </w:p>
        </w:tc>
      </w:tr>
      <w:tr w:rsidR="00EF2EF2">
        <w:tc>
          <w:tcPr>
            <w:tcW w:w="0" w:type="auto"/>
            <w:vAlign w:val="center"/>
          </w:tcPr>
          <w:p w:rsidR="00EF2EF2" w:rsidRDefault="009A2A6A">
            <w:pPr>
              <w:jc w:val="left"/>
            </w:pPr>
            <w:r>
              <w:rPr>
                <w:rFonts w:eastAsiaTheme="minorEastAsia"/>
                <w:szCs w:val="21"/>
              </w:rPr>
              <w:t>自基金合同生效起至今</w:t>
            </w:r>
          </w:p>
        </w:tc>
        <w:tc>
          <w:tcPr>
            <w:tcW w:w="0" w:type="auto"/>
            <w:vAlign w:val="center"/>
          </w:tcPr>
          <w:p w:rsidR="00EF2EF2" w:rsidRDefault="009A2A6A">
            <w:pPr>
              <w:jc w:val="center"/>
            </w:pPr>
            <w:r>
              <w:rPr>
                <w:rFonts w:eastAsiaTheme="minorEastAsia"/>
                <w:szCs w:val="21"/>
              </w:rPr>
              <w:t>10.98%</w:t>
            </w:r>
          </w:p>
        </w:tc>
        <w:tc>
          <w:tcPr>
            <w:tcW w:w="0" w:type="auto"/>
            <w:vAlign w:val="center"/>
          </w:tcPr>
          <w:p w:rsidR="00EF2EF2" w:rsidRDefault="009A2A6A">
            <w:pPr>
              <w:jc w:val="center"/>
            </w:pPr>
            <w:r>
              <w:rPr>
                <w:rFonts w:eastAsiaTheme="minorEastAsia"/>
                <w:szCs w:val="21"/>
              </w:rPr>
              <w:t>1.18%</w:t>
            </w:r>
          </w:p>
        </w:tc>
        <w:tc>
          <w:tcPr>
            <w:tcW w:w="0" w:type="auto"/>
            <w:vAlign w:val="center"/>
          </w:tcPr>
          <w:p w:rsidR="00EF2EF2" w:rsidRDefault="009A2A6A">
            <w:pPr>
              <w:jc w:val="center"/>
            </w:pPr>
            <w:r>
              <w:rPr>
                <w:rFonts w:eastAsiaTheme="minorEastAsia"/>
                <w:szCs w:val="21"/>
              </w:rPr>
              <w:t>-3.72%</w:t>
            </w:r>
          </w:p>
        </w:tc>
        <w:tc>
          <w:tcPr>
            <w:tcW w:w="0" w:type="auto"/>
            <w:vAlign w:val="center"/>
          </w:tcPr>
          <w:p w:rsidR="00EF2EF2" w:rsidRDefault="009A2A6A">
            <w:pPr>
              <w:jc w:val="center"/>
            </w:pPr>
            <w:r>
              <w:rPr>
                <w:rFonts w:eastAsiaTheme="minorEastAsia"/>
                <w:szCs w:val="21"/>
              </w:rPr>
              <w:t>1.06%</w:t>
            </w:r>
          </w:p>
        </w:tc>
        <w:tc>
          <w:tcPr>
            <w:tcW w:w="0" w:type="auto"/>
            <w:vAlign w:val="center"/>
          </w:tcPr>
          <w:p w:rsidR="00EF2EF2" w:rsidRDefault="009A2A6A">
            <w:pPr>
              <w:jc w:val="center"/>
            </w:pPr>
            <w:r>
              <w:rPr>
                <w:rFonts w:eastAsiaTheme="minorEastAsia"/>
                <w:szCs w:val="21"/>
              </w:rPr>
              <w:t>14.70%</w:t>
            </w:r>
          </w:p>
        </w:tc>
        <w:tc>
          <w:tcPr>
            <w:tcW w:w="0" w:type="auto"/>
            <w:vAlign w:val="center"/>
          </w:tcPr>
          <w:p w:rsidR="00EF2EF2" w:rsidRDefault="009A2A6A">
            <w:pPr>
              <w:jc w:val="center"/>
            </w:pPr>
            <w:r>
              <w:rPr>
                <w:rFonts w:eastAsiaTheme="minorEastAsia"/>
                <w:szCs w:val="21"/>
              </w:rPr>
              <w:t>0.12%</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摩根全球新兴市场混合型证券投资基金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2011</w:t>
      </w:r>
      <w:r w:rsidR="00AC4A34" w:rsidRPr="008A34EB">
        <w:rPr>
          <w:rFonts w:ascii="Times New Roman" w:eastAsiaTheme="minorEastAsia" w:hAnsi="Times New Roman"/>
        </w:rPr>
        <w:t>年</w:t>
      </w:r>
      <w:r w:rsidR="00AC4A34" w:rsidRPr="008A34EB">
        <w:rPr>
          <w:rFonts w:ascii="Times New Roman" w:eastAsiaTheme="minorEastAsia" w:hAnsi="Times New Roman"/>
        </w:rPr>
        <w:t>1</w:t>
      </w:r>
      <w:r w:rsidR="00AC4A34" w:rsidRPr="008A34EB">
        <w:rPr>
          <w:rFonts w:ascii="Times New Roman" w:eastAsiaTheme="minorEastAsia" w:hAnsi="Times New Roman"/>
        </w:rPr>
        <w:t>月</w:t>
      </w:r>
      <w:r w:rsidR="00AC4A34" w:rsidRPr="008A34EB">
        <w:rPr>
          <w:rFonts w:ascii="Times New Roman" w:eastAsiaTheme="minorEastAsia" w:hAnsi="Times New Roman"/>
        </w:rPr>
        <w:t>30</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F2EF2" w:rsidRDefault="009A2A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个月，建仓期结束时资产配置比例符合本基金基金合同规定。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4293476"/>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4293477"/>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EF2EF2">
        <w:tc>
          <w:tcPr>
            <w:tcW w:w="0" w:type="auto"/>
            <w:vAlign w:val="center"/>
          </w:tcPr>
          <w:p w:rsidR="00EF2EF2" w:rsidRDefault="009A2A6A">
            <w:pPr>
              <w:jc w:val="center"/>
            </w:pPr>
            <w:r>
              <w:rPr>
                <w:rFonts w:eastAsiaTheme="minorEastAsia"/>
                <w:szCs w:val="21"/>
              </w:rPr>
              <w:t>张军</w:t>
            </w:r>
          </w:p>
        </w:tc>
        <w:tc>
          <w:tcPr>
            <w:tcW w:w="0" w:type="auto"/>
            <w:vAlign w:val="center"/>
          </w:tcPr>
          <w:p w:rsidR="00EF2EF2" w:rsidRDefault="009A2A6A">
            <w:pPr>
              <w:jc w:val="center"/>
            </w:pPr>
            <w:r>
              <w:rPr>
                <w:rFonts w:eastAsiaTheme="minorEastAsia"/>
                <w:szCs w:val="21"/>
              </w:rPr>
              <w:t>本基金基金经理</w:t>
            </w:r>
          </w:p>
        </w:tc>
        <w:tc>
          <w:tcPr>
            <w:tcW w:w="0" w:type="auto"/>
            <w:vAlign w:val="center"/>
          </w:tcPr>
          <w:p w:rsidR="00EF2EF2" w:rsidRDefault="009A2A6A">
            <w:pPr>
              <w:jc w:val="center"/>
            </w:pPr>
            <w:r>
              <w:rPr>
                <w:rFonts w:eastAsiaTheme="minorEastAsia"/>
                <w:szCs w:val="21"/>
              </w:rPr>
              <w:t>2021-06-01</w:t>
            </w:r>
          </w:p>
        </w:tc>
        <w:tc>
          <w:tcPr>
            <w:tcW w:w="0" w:type="auto"/>
            <w:vAlign w:val="center"/>
          </w:tcPr>
          <w:p w:rsidR="00EF2EF2" w:rsidRDefault="009A2A6A">
            <w:pPr>
              <w:jc w:val="center"/>
            </w:pPr>
            <w:r>
              <w:rPr>
                <w:rFonts w:eastAsiaTheme="minorEastAsia"/>
                <w:szCs w:val="21"/>
              </w:rPr>
              <w:t>-</w:t>
            </w:r>
          </w:p>
        </w:tc>
        <w:tc>
          <w:tcPr>
            <w:tcW w:w="0" w:type="auto"/>
            <w:vAlign w:val="center"/>
          </w:tcPr>
          <w:p w:rsidR="00EF2EF2" w:rsidRDefault="009A2A6A">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EF2EF2" w:rsidRDefault="009A2A6A">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EF2EF2">
        <w:tc>
          <w:tcPr>
            <w:tcW w:w="0" w:type="auto"/>
            <w:vAlign w:val="center"/>
          </w:tcPr>
          <w:p w:rsidR="00EF2EF2" w:rsidRDefault="009A2A6A">
            <w:pPr>
              <w:jc w:val="center"/>
            </w:pPr>
            <w:r>
              <w:rPr>
                <w:rFonts w:eastAsiaTheme="minorEastAsia"/>
                <w:szCs w:val="21"/>
              </w:rPr>
              <w:t>薛晓敏</w:t>
            </w:r>
          </w:p>
        </w:tc>
        <w:tc>
          <w:tcPr>
            <w:tcW w:w="0" w:type="auto"/>
            <w:vAlign w:val="center"/>
          </w:tcPr>
          <w:p w:rsidR="00EF2EF2" w:rsidRDefault="009A2A6A">
            <w:pPr>
              <w:jc w:val="center"/>
            </w:pPr>
            <w:r>
              <w:rPr>
                <w:rFonts w:eastAsiaTheme="minorEastAsia"/>
                <w:szCs w:val="21"/>
              </w:rPr>
              <w:t>本基金基金经理助理</w:t>
            </w:r>
          </w:p>
        </w:tc>
        <w:tc>
          <w:tcPr>
            <w:tcW w:w="0" w:type="auto"/>
            <w:vAlign w:val="center"/>
          </w:tcPr>
          <w:p w:rsidR="00EF2EF2" w:rsidRDefault="009A2A6A">
            <w:pPr>
              <w:jc w:val="center"/>
            </w:pPr>
            <w:r>
              <w:rPr>
                <w:rFonts w:eastAsiaTheme="minorEastAsia"/>
                <w:szCs w:val="21"/>
              </w:rPr>
              <w:t>2022-09-01</w:t>
            </w:r>
          </w:p>
        </w:tc>
        <w:tc>
          <w:tcPr>
            <w:tcW w:w="0" w:type="auto"/>
            <w:vAlign w:val="center"/>
          </w:tcPr>
          <w:p w:rsidR="00EF2EF2" w:rsidRDefault="009A2A6A">
            <w:pPr>
              <w:jc w:val="center"/>
            </w:pPr>
            <w:r>
              <w:rPr>
                <w:rFonts w:eastAsiaTheme="minorEastAsia"/>
                <w:szCs w:val="21"/>
              </w:rPr>
              <w:t>-</w:t>
            </w:r>
          </w:p>
        </w:tc>
        <w:tc>
          <w:tcPr>
            <w:tcW w:w="0" w:type="auto"/>
            <w:vAlign w:val="center"/>
          </w:tcPr>
          <w:p w:rsidR="00EF2EF2" w:rsidRDefault="009A2A6A">
            <w:pPr>
              <w:jc w:val="center"/>
            </w:pPr>
            <w:r>
              <w:rPr>
                <w:rFonts w:eastAsiaTheme="minorEastAsia"/>
                <w:szCs w:val="21"/>
              </w:rPr>
              <w:t>14</w:t>
            </w:r>
            <w:r>
              <w:rPr>
                <w:rFonts w:eastAsiaTheme="minorEastAsia"/>
                <w:szCs w:val="21"/>
              </w:rPr>
              <w:t>年</w:t>
            </w:r>
          </w:p>
        </w:tc>
        <w:tc>
          <w:tcPr>
            <w:tcW w:w="0" w:type="auto"/>
            <w:vAlign w:val="center"/>
          </w:tcPr>
          <w:p w:rsidR="00EF2EF2" w:rsidRDefault="009A2A6A">
            <w:pPr>
              <w:jc w:val="left"/>
            </w:pPr>
            <w:r>
              <w:rPr>
                <w:rFonts w:eastAsiaTheme="minorEastAsia"/>
                <w:szCs w:val="21"/>
              </w:rPr>
              <w:t>暨南大学计算机软件与理论硕士，现任国际投资部基金经理助理。薛晓敏先生自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），历任研究员、投资经理助理、投资经理，现任国际投资部基金经理助理。</w:t>
            </w:r>
          </w:p>
        </w:tc>
      </w:tr>
    </w:tbl>
    <w:p w:rsidR="00EF2EF2" w:rsidRDefault="009A2A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2.</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公募基金</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1" w:name="_Toc144293478"/>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8A34EB" w:rsidTr="006611CA">
        <w:tc>
          <w:tcPr>
            <w:tcW w:w="1526"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2410"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在境外投资顾问所任职务</w:t>
            </w:r>
          </w:p>
        </w:tc>
        <w:tc>
          <w:tcPr>
            <w:tcW w:w="1417"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3935"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EF2EF2">
        <w:tc>
          <w:tcPr>
            <w:tcW w:w="1526" w:type="dxa"/>
            <w:vAlign w:val="center"/>
          </w:tcPr>
          <w:p w:rsidR="00EF2EF2" w:rsidRDefault="009A2A6A">
            <w:pPr>
              <w:jc w:val="center"/>
            </w:pPr>
            <w:r>
              <w:rPr>
                <w:rFonts w:eastAsiaTheme="minorEastAsia"/>
                <w:szCs w:val="21"/>
              </w:rPr>
              <w:t>Anuj Arora</w:t>
            </w:r>
          </w:p>
        </w:tc>
        <w:tc>
          <w:tcPr>
            <w:tcW w:w="2410" w:type="dxa"/>
            <w:vAlign w:val="center"/>
          </w:tcPr>
          <w:p w:rsidR="00EF2EF2" w:rsidRDefault="009A2A6A">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董事总经理，位于伦敦的新兴市场和亚太地区（</w:t>
            </w:r>
            <w:r>
              <w:rPr>
                <w:rFonts w:eastAsiaTheme="minorEastAsia"/>
                <w:szCs w:val="21"/>
              </w:rPr>
              <w:t>EMAP</w:t>
            </w:r>
            <w:r>
              <w:rPr>
                <w:rFonts w:eastAsiaTheme="minorEastAsia"/>
                <w:szCs w:val="21"/>
              </w:rPr>
              <w:t>）股票团队的负责人</w:t>
            </w:r>
          </w:p>
        </w:tc>
        <w:tc>
          <w:tcPr>
            <w:tcW w:w="1417" w:type="dxa"/>
            <w:vAlign w:val="center"/>
          </w:tcPr>
          <w:p w:rsidR="00EF2EF2" w:rsidRDefault="009A2A6A">
            <w:pPr>
              <w:jc w:val="center"/>
            </w:pPr>
            <w:r>
              <w:rPr>
                <w:rFonts w:eastAsiaTheme="minorEastAsia"/>
                <w:szCs w:val="21"/>
              </w:rPr>
              <w:t>20</w:t>
            </w:r>
            <w:r>
              <w:rPr>
                <w:rFonts w:eastAsiaTheme="minorEastAsia"/>
                <w:szCs w:val="21"/>
              </w:rPr>
              <w:t>年</w:t>
            </w:r>
          </w:p>
        </w:tc>
        <w:tc>
          <w:tcPr>
            <w:tcW w:w="3935" w:type="dxa"/>
            <w:vAlign w:val="center"/>
          </w:tcPr>
          <w:p w:rsidR="00EF2EF2" w:rsidRDefault="009A2A6A">
            <w:pPr>
              <w:jc w:val="left"/>
            </w:pPr>
            <w:r>
              <w:rPr>
                <w:rFonts w:eastAsiaTheme="minorEastAsia"/>
                <w:szCs w:val="21"/>
              </w:rPr>
              <w:t>Anuj Arora</w:t>
            </w:r>
            <w:r>
              <w:rPr>
                <w:rFonts w:eastAsiaTheme="minorEastAsia"/>
                <w:szCs w:val="21"/>
              </w:rPr>
              <w:t>，董事总经理，是位于伦敦的新兴市场和亚太地区（</w:t>
            </w:r>
            <w:r>
              <w:rPr>
                <w:rFonts w:eastAsiaTheme="minorEastAsia"/>
                <w:szCs w:val="21"/>
              </w:rPr>
              <w:t>EMAP</w:t>
            </w:r>
            <w:r>
              <w:rPr>
                <w:rFonts w:eastAsiaTheme="minorEastAsia"/>
                <w:szCs w:val="21"/>
              </w:rPr>
              <w:t>）股票团队的负责人。自</w:t>
            </w:r>
            <w:r>
              <w:rPr>
                <w:rFonts w:eastAsiaTheme="minorEastAsia"/>
                <w:szCs w:val="21"/>
              </w:rPr>
              <w:t>2006</w:t>
            </w:r>
            <w:r>
              <w:rPr>
                <w:rFonts w:eastAsiaTheme="minorEastAsia"/>
                <w:szCs w:val="21"/>
              </w:rPr>
              <w:t>年加入公司以来，负责管理全球新兴市场多元策略，并监督</w:t>
            </w:r>
            <w:r>
              <w:rPr>
                <w:rFonts w:eastAsiaTheme="minorEastAsia"/>
                <w:szCs w:val="21"/>
              </w:rPr>
              <w:t>EMAP</w:t>
            </w:r>
            <w:r>
              <w:rPr>
                <w:rFonts w:eastAsiaTheme="minorEastAsia"/>
                <w:szCs w:val="21"/>
              </w:rPr>
              <w:t>股票团队中与量化策略有关的所有研究，包括资产配置和风险管理。此前，</w:t>
            </w:r>
            <w:r>
              <w:rPr>
                <w:rFonts w:eastAsiaTheme="minorEastAsia"/>
                <w:szCs w:val="21"/>
              </w:rPr>
              <w:t>Anuj</w:t>
            </w:r>
            <w:r>
              <w:rPr>
                <w:rFonts w:eastAsiaTheme="minorEastAsia"/>
                <w:szCs w:val="21"/>
              </w:rPr>
              <w:t>是芝加哥梅斯洛金融公司的定量分析师和</w:t>
            </w:r>
            <w:r>
              <w:rPr>
                <w:rFonts w:eastAsiaTheme="minorEastAsia"/>
                <w:szCs w:val="21"/>
              </w:rPr>
              <w:t>Birkelbach Investment Securities</w:t>
            </w:r>
            <w:r>
              <w:rPr>
                <w:rFonts w:eastAsiaTheme="minorEastAsia"/>
                <w:szCs w:val="21"/>
              </w:rPr>
              <w:t>的分析师。他拥有伊利诺伊理工学院金融学硕士学位。</w:t>
            </w:r>
          </w:p>
        </w:tc>
      </w:tr>
      <w:tr w:rsidR="00EF2EF2">
        <w:tc>
          <w:tcPr>
            <w:tcW w:w="1526" w:type="dxa"/>
            <w:vAlign w:val="center"/>
          </w:tcPr>
          <w:p w:rsidR="00EF2EF2" w:rsidRDefault="009A2A6A">
            <w:pPr>
              <w:jc w:val="center"/>
            </w:pPr>
            <w:r>
              <w:rPr>
                <w:rFonts w:eastAsiaTheme="minorEastAsia"/>
                <w:szCs w:val="21"/>
              </w:rPr>
              <w:t>Harold Yu</w:t>
            </w:r>
          </w:p>
        </w:tc>
        <w:tc>
          <w:tcPr>
            <w:tcW w:w="2410" w:type="dxa"/>
            <w:vAlign w:val="center"/>
          </w:tcPr>
          <w:p w:rsidR="00EF2EF2" w:rsidRDefault="009A2A6A">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副总裁，产品分析师</w:t>
            </w:r>
          </w:p>
        </w:tc>
        <w:tc>
          <w:tcPr>
            <w:tcW w:w="1417" w:type="dxa"/>
            <w:vAlign w:val="center"/>
          </w:tcPr>
          <w:p w:rsidR="00EF2EF2" w:rsidRDefault="009A2A6A">
            <w:pPr>
              <w:jc w:val="center"/>
            </w:pPr>
            <w:r>
              <w:rPr>
                <w:rFonts w:eastAsiaTheme="minorEastAsia"/>
                <w:szCs w:val="21"/>
              </w:rPr>
              <w:t>11</w:t>
            </w:r>
            <w:r>
              <w:rPr>
                <w:rFonts w:eastAsiaTheme="minorEastAsia"/>
                <w:szCs w:val="21"/>
              </w:rPr>
              <w:t>年</w:t>
            </w:r>
          </w:p>
        </w:tc>
        <w:tc>
          <w:tcPr>
            <w:tcW w:w="3935" w:type="dxa"/>
            <w:vAlign w:val="center"/>
          </w:tcPr>
          <w:p w:rsidR="00EF2EF2" w:rsidRDefault="009A2A6A">
            <w:pPr>
              <w:jc w:val="left"/>
            </w:pPr>
            <w:r>
              <w:rPr>
                <w:rFonts w:eastAsiaTheme="minorEastAsia"/>
                <w:szCs w:val="21"/>
              </w:rPr>
              <w:t xml:space="preserve">Harold Yu, </w:t>
            </w:r>
            <w:r>
              <w:rPr>
                <w:rFonts w:eastAsiaTheme="minorEastAsia"/>
                <w:szCs w:val="21"/>
              </w:rPr>
              <w:t>特许金融分析师，副总裁，是一位产品分析师，负责位于伦敦的新兴市场和亚太地区（</w:t>
            </w:r>
            <w:r>
              <w:rPr>
                <w:rFonts w:eastAsiaTheme="minorEastAsia"/>
                <w:szCs w:val="21"/>
              </w:rPr>
              <w:t>EMAP</w:t>
            </w:r>
            <w:r>
              <w:rPr>
                <w:rFonts w:eastAsiaTheme="minorEastAsia"/>
                <w:szCs w:val="21"/>
              </w:rPr>
              <w:t>）股票团队的全球新兴市场核心策略。</w:t>
            </w:r>
            <w:r>
              <w:rPr>
                <w:rFonts w:eastAsiaTheme="minorEastAsia"/>
                <w:szCs w:val="21"/>
              </w:rPr>
              <w:t xml:space="preserve"> </w:t>
            </w:r>
            <w:r>
              <w:rPr>
                <w:rFonts w:eastAsiaTheme="minorEastAsia"/>
                <w:szCs w:val="21"/>
              </w:rPr>
              <w:t>他于</w:t>
            </w:r>
            <w:r>
              <w:rPr>
                <w:rFonts w:eastAsiaTheme="minorEastAsia"/>
                <w:szCs w:val="21"/>
              </w:rPr>
              <w:t>2014</w:t>
            </w:r>
            <w:r>
              <w:rPr>
                <w:rFonts w:eastAsiaTheme="minorEastAsia"/>
                <w:szCs w:val="21"/>
              </w:rPr>
              <w:t>年</w:t>
            </w:r>
            <w:r>
              <w:rPr>
                <w:rFonts w:eastAsiaTheme="minorEastAsia"/>
                <w:szCs w:val="21"/>
              </w:rPr>
              <w:t>2</w:t>
            </w:r>
            <w:r>
              <w:rPr>
                <w:rFonts w:eastAsiaTheme="minorEastAsia"/>
                <w:szCs w:val="21"/>
              </w:rPr>
              <w:t>月加入公司，在此之前，在英杰华投资从事股票衍生品业务。</w:t>
            </w:r>
            <w:r>
              <w:rPr>
                <w:rFonts w:eastAsiaTheme="minorEastAsia"/>
                <w:szCs w:val="21"/>
              </w:rPr>
              <w:t xml:space="preserve"> Harold</w:t>
            </w:r>
            <w:r>
              <w:rPr>
                <w:rFonts w:eastAsiaTheme="minorEastAsia"/>
                <w:szCs w:val="21"/>
              </w:rPr>
              <w:t>于</w:t>
            </w:r>
            <w:r>
              <w:rPr>
                <w:rFonts w:eastAsiaTheme="minorEastAsia"/>
                <w:szCs w:val="21"/>
              </w:rPr>
              <w:t>2011</w:t>
            </w:r>
            <w:r>
              <w:rPr>
                <w:rFonts w:eastAsiaTheme="minorEastAsia"/>
                <w:szCs w:val="21"/>
              </w:rPr>
              <w:t>年获得了格林内尔学院（</w:t>
            </w:r>
            <w:r>
              <w:rPr>
                <w:rFonts w:eastAsiaTheme="minorEastAsia"/>
                <w:szCs w:val="21"/>
              </w:rPr>
              <w:t>Grinnell College</w:t>
            </w:r>
            <w:r>
              <w:rPr>
                <w:rFonts w:eastAsiaTheme="minorEastAsia"/>
                <w:szCs w:val="21"/>
              </w:rPr>
              <w:t>）数学和经济学学士学位并于</w:t>
            </w:r>
            <w:r>
              <w:rPr>
                <w:rFonts w:eastAsiaTheme="minorEastAsia"/>
                <w:szCs w:val="21"/>
              </w:rPr>
              <w:t>2013</w:t>
            </w:r>
            <w:r>
              <w:rPr>
                <w:rFonts w:eastAsiaTheme="minorEastAsia"/>
                <w:szCs w:val="21"/>
              </w:rPr>
              <w:t>年获得康奈尔大学金融工程专业的硕士学位。</w:t>
            </w:r>
            <w:r>
              <w:rPr>
                <w:rFonts w:eastAsiaTheme="minorEastAsia"/>
                <w:szCs w:val="21"/>
              </w:rPr>
              <w:t>Harold</w:t>
            </w:r>
            <w:r>
              <w:rPr>
                <w:rFonts w:eastAsiaTheme="minorEastAsia"/>
                <w:szCs w:val="21"/>
              </w:rPr>
              <w:t>拥有金融风险管理师（</w:t>
            </w:r>
            <w:r>
              <w:rPr>
                <w:rFonts w:eastAsiaTheme="minorEastAsia"/>
                <w:szCs w:val="21"/>
              </w:rPr>
              <w:t>FRM</w:t>
            </w:r>
            <w:r>
              <w:rPr>
                <w:rFonts w:eastAsiaTheme="minorEastAsia"/>
                <w:szCs w:val="21"/>
              </w:rPr>
              <w:t>）证书，并且是特许金融分析师。</w:t>
            </w: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44293479"/>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管理人对报告期内本基金运作遵规守信情况的说明</w:t>
      </w:r>
      <w:bookmarkEnd w:id="102"/>
      <w:bookmarkEnd w:id="103"/>
      <w:bookmarkEnd w:id="104"/>
      <w:bookmarkEnd w:id="105"/>
      <w:bookmarkEnd w:id="106"/>
      <w:bookmarkEnd w:id="107"/>
      <w:bookmarkEnd w:id="108"/>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44293480"/>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管理人对报告期内公平交易情况的专项说明</w:t>
      </w:r>
      <w:bookmarkEnd w:id="109"/>
      <w:bookmarkEnd w:id="110"/>
      <w:bookmarkEnd w:id="111"/>
      <w:bookmarkEnd w:id="112"/>
      <w:bookmarkEnd w:id="113"/>
      <w:bookmarkEnd w:id="114"/>
      <w:bookmarkEnd w:id="115"/>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4.4.1 </w:t>
      </w:r>
      <w:r w:rsidRPr="008A34EB">
        <w:rPr>
          <w:rFonts w:eastAsiaTheme="minorEastAsia"/>
          <w:b/>
          <w:kern w:val="0"/>
          <w:szCs w:val="21"/>
        </w:rPr>
        <w:t>公平交易制度的执行情况</w:t>
      </w:r>
    </w:p>
    <w:p w:rsidR="00EF2EF2" w:rsidRDefault="009A2A6A">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F2EF2" w:rsidRDefault="009A2A6A">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4.4.2 </w:t>
      </w:r>
      <w:r w:rsidRPr="008A34EB">
        <w:rPr>
          <w:rFonts w:eastAsiaTheme="minorEastAsia"/>
          <w:b/>
          <w:kern w:val="0"/>
          <w:szCs w:val="21"/>
        </w:rPr>
        <w:t>异常交易行为的专项说明</w:t>
      </w:r>
    </w:p>
    <w:p w:rsidR="00EF2EF2" w:rsidRDefault="009A2A6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44293481"/>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管理人对报告期内基金的投资策略和业绩表现的说明</w:t>
      </w:r>
      <w:bookmarkEnd w:id="116"/>
      <w:bookmarkEnd w:id="117"/>
      <w:bookmarkEnd w:id="118"/>
      <w:bookmarkEnd w:id="119"/>
      <w:bookmarkEnd w:id="120"/>
      <w:bookmarkEnd w:id="121"/>
      <w:bookmarkEnd w:id="122"/>
    </w:p>
    <w:p w:rsidR="00FC5407" w:rsidRPr="008A34EB" w:rsidRDefault="00FC5407" w:rsidP="00FC5407">
      <w:pPr>
        <w:spacing w:line="360" w:lineRule="auto"/>
        <w:rPr>
          <w:rFonts w:eastAsiaTheme="minorEastAsia"/>
          <w:b/>
          <w:szCs w:val="21"/>
        </w:rPr>
      </w:pPr>
      <w:r w:rsidRPr="008A34EB">
        <w:rPr>
          <w:rFonts w:eastAsiaTheme="minorEastAsia"/>
          <w:b/>
          <w:szCs w:val="21"/>
        </w:rPr>
        <w:t>4.5.1</w:t>
      </w:r>
      <w:r w:rsidRPr="008A34EB">
        <w:rPr>
          <w:rFonts w:eastAsiaTheme="minorEastAsia"/>
          <w:b/>
          <w:szCs w:val="21"/>
        </w:rPr>
        <w:t>报告期内基金投资策略和运作分析</w:t>
      </w:r>
    </w:p>
    <w:p w:rsidR="00EF2EF2" w:rsidRDefault="009A2A6A">
      <w:pPr>
        <w:spacing w:line="360" w:lineRule="auto"/>
        <w:ind w:firstLineChars="200" w:firstLine="420"/>
        <w:rPr>
          <w:rFonts w:eastAsiaTheme="minorEastAsia"/>
          <w:szCs w:val="21"/>
        </w:rPr>
      </w:pPr>
      <w:r>
        <w:rPr>
          <w:rFonts w:eastAsiaTheme="minorEastAsia"/>
          <w:szCs w:val="21"/>
        </w:rPr>
        <w:t>全球新兴市场股市在</w:t>
      </w:r>
      <w:r>
        <w:rPr>
          <w:rFonts w:eastAsiaTheme="minorEastAsia"/>
          <w:szCs w:val="21"/>
        </w:rPr>
        <w:t>2023</w:t>
      </w:r>
      <w:r>
        <w:rPr>
          <w:rFonts w:eastAsiaTheme="minorEastAsia"/>
          <w:szCs w:val="21"/>
        </w:rPr>
        <w:t>年一季度上涨，涨幅略低于成熟市场股市，然而亚洲新兴市场股市涨幅略高于成熟市场股市。涨幅居前的市场有墨西哥和中国台湾，行业有信息技术，通讯服务等。表现落后的市场有印度，行业有公用事业和医疗等。</w:t>
      </w:r>
      <w:r>
        <w:rPr>
          <w:rFonts w:eastAsiaTheme="minorEastAsia"/>
          <w:szCs w:val="21"/>
        </w:rPr>
        <w:t>2023</w:t>
      </w:r>
      <w:r>
        <w:rPr>
          <w:rFonts w:eastAsiaTheme="minorEastAsia"/>
          <w:szCs w:val="21"/>
        </w:rPr>
        <w:t>年开局的</w:t>
      </w:r>
      <w:r>
        <w:rPr>
          <w:rFonts w:eastAsiaTheme="minorEastAsia"/>
          <w:szCs w:val="21"/>
        </w:rPr>
        <w:t>1</w:t>
      </w:r>
      <w:r>
        <w:rPr>
          <w:rFonts w:eastAsiaTheme="minorEastAsia"/>
          <w:szCs w:val="21"/>
        </w:rPr>
        <w:t>月份，受到弱美元和中国重新开放的支持，新兴市场股市表现强劲。到</w:t>
      </w:r>
      <w:r>
        <w:rPr>
          <w:rFonts w:eastAsiaTheme="minorEastAsia"/>
          <w:szCs w:val="21"/>
        </w:rPr>
        <w:t>2</w:t>
      </w:r>
      <w:r>
        <w:rPr>
          <w:rFonts w:eastAsiaTheme="minorEastAsia"/>
          <w:szCs w:val="21"/>
        </w:rPr>
        <w:t>月时，中美关系再度紧张以及对美联储加息进程的重新评估，导致避险情绪抬升，新兴市场股市下跌。大宗商品价格疲软也拖累新兴市场。</w:t>
      </w:r>
      <w:r>
        <w:rPr>
          <w:rFonts w:eastAsiaTheme="minorEastAsia"/>
          <w:szCs w:val="21"/>
        </w:rPr>
        <w:t>3</w:t>
      </w:r>
      <w:r>
        <w:rPr>
          <w:rFonts w:eastAsiaTheme="minorEastAsia"/>
          <w:szCs w:val="21"/>
        </w:rPr>
        <w:t>月上旬发生的美国两家区域性银行的风险事件再次拖累股价下跌，好在恐慌情绪没有长时间蔓延，市场于</w:t>
      </w:r>
      <w:r>
        <w:rPr>
          <w:rFonts w:eastAsiaTheme="minorEastAsia"/>
          <w:szCs w:val="21"/>
        </w:rPr>
        <w:t>3</w:t>
      </w:r>
      <w:r>
        <w:rPr>
          <w:rFonts w:eastAsiaTheme="minorEastAsia"/>
          <w:szCs w:val="21"/>
        </w:rPr>
        <w:t>月下旬企稳回升。在</w:t>
      </w:r>
      <w:r>
        <w:rPr>
          <w:rFonts w:eastAsiaTheme="minorEastAsia"/>
          <w:szCs w:val="21"/>
        </w:rPr>
        <w:t>4</w:t>
      </w:r>
      <w:r>
        <w:rPr>
          <w:rFonts w:eastAsiaTheme="minorEastAsia"/>
          <w:szCs w:val="21"/>
        </w:rPr>
        <w:t>月和</w:t>
      </w:r>
      <w:r>
        <w:rPr>
          <w:rFonts w:eastAsiaTheme="minorEastAsia"/>
          <w:szCs w:val="21"/>
        </w:rPr>
        <w:t>5</w:t>
      </w:r>
      <w:r>
        <w:rPr>
          <w:rFonts w:eastAsiaTheme="minorEastAsia"/>
          <w:szCs w:val="21"/>
        </w:rPr>
        <w:t>月期间，影响股指下跌的主要因素是中国复苏低于预期导致的下跌。进入</w:t>
      </w:r>
      <w:r>
        <w:rPr>
          <w:rFonts w:eastAsiaTheme="minorEastAsia"/>
          <w:szCs w:val="21"/>
        </w:rPr>
        <w:t>6</w:t>
      </w:r>
      <w:r>
        <w:rPr>
          <w:rFonts w:eastAsiaTheme="minorEastAsia"/>
          <w:szCs w:val="21"/>
        </w:rPr>
        <w:t>月，在美联储暂停加息的预期下，新兴市场股市随成熟市场股市反弹，但是涨幅弱于成熟市场。下半月，美联储主席对外言论被解读为尚有</w:t>
      </w:r>
      <w:r>
        <w:rPr>
          <w:rFonts w:eastAsiaTheme="minorEastAsia"/>
          <w:szCs w:val="21"/>
        </w:rPr>
        <w:t>2</w:t>
      </w:r>
      <w:r>
        <w:rPr>
          <w:rFonts w:eastAsiaTheme="minorEastAsia"/>
          <w:szCs w:val="21"/>
        </w:rPr>
        <w:t>次加息可能，且中国的刺激经济措施不如预期，市场又开始回落。</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报告期内涨幅领先的新兴市场是匈牙利、波兰和希腊，领先的行业是能源、金融和信息技术。</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4.5.2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本报告期摩根全球新兴市场份额净值增长率为</w:t>
      </w:r>
      <w:r w:rsidRPr="008A34EB">
        <w:rPr>
          <w:rFonts w:eastAsiaTheme="minorEastAsia"/>
          <w:szCs w:val="21"/>
        </w:rPr>
        <w:t>:9.60%</w:t>
      </w:r>
      <w:r w:rsidRPr="008A34EB">
        <w:rPr>
          <w:rFonts w:eastAsiaTheme="minorEastAsia"/>
          <w:szCs w:val="21"/>
        </w:rPr>
        <w:t>，同期业绩比较基准收益率为</w:t>
      </w:r>
      <w:r w:rsidRPr="008A34EB">
        <w:rPr>
          <w:rFonts w:eastAsiaTheme="minorEastAsia"/>
          <w:szCs w:val="21"/>
        </w:rPr>
        <w:t>:7.34%</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44293482"/>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管理人对宏观经济、证券市场及行业走势的简要展望</w:t>
      </w:r>
      <w:bookmarkEnd w:id="123"/>
      <w:bookmarkEnd w:id="124"/>
      <w:bookmarkEnd w:id="125"/>
      <w:bookmarkEnd w:id="126"/>
      <w:bookmarkEnd w:id="127"/>
      <w:bookmarkEnd w:id="128"/>
      <w:bookmarkEnd w:id="129"/>
    </w:p>
    <w:p w:rsidR="00EF2EF2" w:rsidRDefault="009A2A6A">
      <w:pPr>
        <w:spacing w:line="360" w:lineRule="auto"/>
        <w:ind w:firstLineChars="200" w:firstLine="420"/>
        <w:rPr>
          <w:rFonts w:eastAsiaTheme="minorEastAsia"/>
          <w:szCs w:val="21"/>
        </w:rPr>
      </w:pPr>
      <w:r>
        <w:rPr>
          <w:rFonts w:eastAsiaTheme="minorEastAsia"/>
          <w:szCs w:val="21"/>
        </w:rPr>
        <w:t>展望后市，</w:t>
      </w:r>
      <w:r>
        <w:rPr>
          <w:rFonts w:eastAsiaTheme="minorEastAsia"/>
          <w:szCs w:val="21"/>
        </w:rPr>
        <w:t>2023</w:t>
      </w:r>
      <w:r>
        <w:rPr>
          <w:rFonts w:eastAsiaTheme="minorEastAsia"/>
          <w:szCs w:val="21"/>
        </w:rPr>
        <w:t>年新兴市场在美国经济衰退被市场消化之前仍需要谨慎。市场仍然具有宏观脆弱性，增长预测低于趋势，因为美国联邦基金利率已达到</w:t>
      </w:r>
      <w:r>
        <w:rPr>
          <w:rFonts w:eastAsiaTheme="minorEastAsia"/>
          <w:szCs w:val="21"/>
        </w:rPr>
        <w:t>5%</w:t>
      </w:r>
      <w:r>
        <w:rPr>
          <w:rFonts w:eastAsiaTheme="minorEastAsia"/>
          <w:szCs w:val="21"/>
        </w:rPr>
        <w:t>，预计</w:t>
      </w:r>
      <w:r>
        <w:rPr>
          <w:rFonts w:eastAsiaTheme="minorEastAsia"/>
          <w:szCs w:val="21"/>
        </w:rPr>
        <w:t>2023</w:t>
      </w:r>
      <w:r>
        <w:rPr>
          <w:rFonts w:eastAsiaTheme="minorEastAsia"/>
          <w:szCs w:val="21"/>
        </w:rPr>
        <w:t>年美国将陷入衰退。这将意味着新兴市场面临挑战，但之后可能会出现拐点。随着通胀见顶，各国央行有望结束加息周期。</w:t>
      </w:r>
    </w:p>
    <w:p w:rsidR="00EF2EF2" w:rsidRDefault="009A2A6A">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年新兴市场经济预计增长</w:t>
      </w:r>
      <w:r>
        <w:rPr>
          <w:rFonts w:eastAsiaTheme="minorEastAsia"/>
          <w:szCs w:val="21"/>
        </w:rPr>
        <w:t>2.9%</w:t>
      </w:r>
      <w:r>
        <w:rPr>
          <w:rFonts w:eastAsiaTheme="minorEastAsia"/>
          <w:szCs w:val="21"/>
        </w:rPr>
        <w:t>，仍将远低于疫情前的趋势。新兴市场（中国除外）预计将放缓至低于趋势水平的</w:t>
      </w:r>
      <w:r>
        <w:rPr>
          <w:rFonts w:eastAsiaTheme="minorEastAsia"/>
          <w:szCs w:val="21"/>
        </w:rPr>
        <w:t>1.8%</w:t>
      </w:r>
      <w:r>
        <w:rPr>
          <w:rFonts w:eastAsiaTheme="minorEastAsia"/>
          <w:szCs w:val="21"/>
        </w:rPr>
        <w:t>，各新兴市场间差异很大。我们预计中国</w:t>
      </w:r>
      <w:r>
        <w:rPr>
          <w:rFonts w:eastAsiaTheme="minorEastAsia"/>
          <w:szCs w:val="21"/>
        </w:rPr>
        <w:t>2023</w:t>
      </w:r>
      <w:r>
        <w:rPr>
          <w:rFonts w:eastAsiaTheme="minorEastAsia"/>
          <w:szCs w:val="21"/>
        </w:rPr>
        <w:t>年全年经济增长</w:t>
      </w:r>
      <w:r>
        <w:rPr>
          <w:rFonts w:eastAsiaTheme="minorEastAsia"/>
          <w:szCs w:val="21"/>
        </w:rPr>
        <w:t>4.0%</w:t>
      </w:r>
      <w:r>
        <w:rPr>
          <w:rFonts w:eastAsiaTheme="minorEastAsia"/>
          <w:szCs w:val="21"/>
        </w:rPr>
        <w:t>。</w:t>
      </w:r>
      <w:r>
        <w:rPr>
          <w:rFonts w:eastAsiaTheme="minorEastAsia"/>
          <w:szCs w:val="21"/>
        </w:rPr>
        <w:t>2022</w:t>
      </w:r>
      <w:r>
        <w:rPr>
          <w:rFonts w:eastAsiaTheme="minorEastAsia"/>
          <w:szCs w:val="21"/>
        </w:rPr>
        <w:t>年的地缘政治压力仍未解决，仍然是</w:t>
      </w:r>
      <w:r>
        <w:rPr>
          <w:rFonts w:eastAsiaTheme="minorEastAsia"/>
          <w:szCs w:val="21"/>
        </w:rPr>
        <w:t>2023</w:t>
      </w:r>
      <w:r>
        <w:rPr>
          <w:rFonts w:eastAsiaTheme="minorEastAsia"/>
          <w:szCs w:val="21"/>
        </w:rPr>
        <w:t>年新兴市场的风险，同时下半年还有一些关键的政治事件引人注目，如阿根廷的选举。</w:t>
      </w:r>
    </w:p>
    <w:p w:rsidR="00EF2EF2" w:rsidRDefault="009A2A6A">
      <w:pPr>
        <w:spacing w:line="360" w:lineRule="auto"/>
        <w:ind w:firstLineChars="200" w:firstLine="420"/>
        <w:rPr>
          <w:rFonts w:eastAsiaTheme="minorEastAsia"/>
          <w:szCs w:val="21"/>
        </w:rPr>
      </w:pPr>
      <w:r>
        <w:rPr>
          <w:rFonts w:eastAsiaTheme="minorEastAsia"/>
          <w:szCs w:val="21"/>
        </w:rPr>
        <w:t>我们期待新兴市场到</w:t>
      </w:r>
      <w:r>
        <w:rPr>
          <w:rFonts w:eastAsiaTheme="minorEastAsia"/>
          <w:szCs w:val="21"/>
        </w:rPr>
        <w:t>2023</w:t>
      </w:r>
      <w:r>
        <w:rPr>
          <w:rFonts w:eastAsiaTheme="minorEastAsia"/>
          <w:szCs w:val="21"/>
        </w:rPr>
        <w:t>年底，除中国和土耳其外的通货膨胀率将减半至</w:t>
      </w:r>
      <w:r>
        <w:rPr>
          <w:rFonts w:eastAsiaTheme="minorEastAsia"/>
          <w:szCs w:val="21"/>
        </w:rPr>
        <w:t>4.3%</w:t>
      </w:r>
      <w:r>
        <w:rPr>
          <w:rFonts w:eastAsiaTheme="minorEastAsia"/>
          <w:szCs w:val="21"/>
        </w:rPr>
        <w:t>。然而，一些新兴市场央行明年可能会开始宽松，但大多数看起来将在更长时间内保持高利率。</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我们关注在</w:t>
      </w:r>
      <w:r w:rsidRPr="008A34EB">
        <w:rPr>
          <w:rFonts w:eastAsiaTheme="minorEastAsia"/>
          <w:szCs w:val="21"/>
        </w:rPr>
        <w:t>2023</w:t>
      </w:r>
      <w:r w:rsidRPr="008A34EB">
        <w:rPr>
          <w:rFonts w:eastAsiaTheme="minorEastAsia"/>
          <w:szCs w:val="21"/>
        </w:rPr>
        <w:t>年的</w:t>
      </w:r>
      <w:r w:rsidRPr="008A34EB">
        <w:rPr>
          <w:rFonts w:eastAsiaTheme="minorEastAsia"/>
          <w:szCs w:val="21"/>
        </w:rPr>
        <w:t>3</w:t>
      </w:r>
      <w:r w:rsidRPr="008A34EB">
        <w:rPr>
          <w:rFonts w:eastAsiaTheme="minorEastAsia"/>
          <w:szCs w:val="21"/>
        </w:rPr>
        <w:t>个主要可能情形：（</w:t>
      </w:r>
      <w:r w:rsidRPr="008A34EB">
        <w:rPr>
          <w:rFonts w:eastAsiaTheme="minorEastAsia"/>
          <w:szCs w:val="21"/>
        </w:rPr>
        <w:t>1</w:t>
      </w:r>
      <w:r w:rsidRPr="008A34EB">
        <w:rPr>
          <w:rFonts w:eastAsiaTheme="minorEastAsia"/>
          <w:szCs w:val="21"/>
        </w:rPr>
        <w:t>）中国将可能成为唯一一个在</w:t>
      </w:r>
      <w:r w:rsidRPr="008A34EB">
        <w:rPr>
          <w:rFonts w:eastAsiaTheme="minorEastAsia"/>
          <w:szCs w:val="21"/>
        </w:rPr>
        <w:t>2023</w:t>
      </w:r>
      <w:r w:rsidRPr="008A34EB">
        <w:rPr>
          <w:rFonts w:eastAsiaTheme="minorEastAsia"/>
          <w:szCs w:val="21"/>
        </w:rPr>
        <w:t>年加速增长的大型经济体；（</w:t>
      </w:r>
      <w:r w:rsidRPr="008A34EB">
        <w:rPr>
          <w:rFonts w:eastAsiaTheme="minorEastAsia"/>
          <w:szCs w:val="21"/>
        </w:rPr>
        <w:t>2</w:t>
      </w:r>
      <w:r w:rsidRPr="008A34EB">
        <w:rPr>
          <w:rFonts w:eastAsiaTheme="minorEastAsia"/>
          <w:szCs w:val="21"/>
        </w:rPr>
        <w:t>）美元和美国利率的见顶；及（</w:t>
      </w:r>
      <w:r w:rsidRPr="008A34EB">
        <w:rPr>
          <w:rFonts w:eastAsiaTheme="minorEastAsia"/>
          <w:szCs w:val="21"/>
        </w:rPr>
        <w:t>3</w:t>
      </w:r>
      <w:r w:rsidRPr="008A34EB">
        <w:rPr>
          <w:rFonts w:eastAsiaTheme="minorEastAsia"/>
          <w:szCs w:val="21"/>
        </w:rPr>
        <w:t>）全球资金对新兴市场低配及估值过低，股票有可能维持相对于成熟市场的正回报。</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44293483"/>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管理人对报告期内基金估值程序等事项的说明</w:t>
      </w:r>
      <w:bookmarkEnd w:id="130"/>
      <w:bookmarkEnd w:id="131"/>
      <w:bookmarkEnd w:id="132"/>
      <w:bookmarkEnd w:id="133"/>
      <w:bookmarkEnd w:id="134"/>
      <w:bookmarkEnd w:id="135"/>
      <w:bookmarkEnd w:id="136"/>
      <w:bookmarkEnd w:id="13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38" w:name="_Toc144293484"/>
      <w:r w:rsidRPr="008A34EB">
        <w:rPr>
          <w:rFonts w:ascii="Times New Roman" w:eastAsiaTheme="minorEastAsia" w:hAnsi="Times New Roman"/>
          <w:kern w:val="0"/>
          <w:sz w:val="21"/>
          <w:szCs w:val="21"/>
        </w:rPr>
        <w:t>4.8</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38"/>
    </w:p>
    <w:p w:rsidR="00EF2EF2" w:rsidRDefault="009A2A6A">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12</w:t>
      </w:r>
      <w:r>
        <w:rPr>
          <w:rFonts w:eastAsiaTheme="minorEastAsia"/>
          <w:kern w:val="0"/>
          <w:szCs w:val="21"/>
        </w:rPr>
        <w:t>日。</w:t>
      </w:r>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基金管理人拟调整本基金运作方式，加大营销力度，提升基金规模，方案已报监管机关。</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9" w:name="_Toc225498263"/>
      <w:bookmarkStart w:id="140" w:name="_Toc352255982"/>
      <w:bookmarkStart w:id="141" w:name="_Toc352256050"/>
      <w:bookmarkStart w:id="142" w:name="_Toc352331228"/>
      <w:bookmarkStart w:id="143" w:name="_Toc390164811"/>
      <w:bookmarkStart w:id="144" w:name="_Toc144293485"/>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9"/>
      <w:bookmarkEnd w:id="140"/>
      <w:bookmarkEnd w:id="141"/>
      <w:bookmarkEnd w:id="142"/>
      <w:bookmarkEnd w:id="143"/>
      <w:bookmarkEnd w:id="144"/>
    </w:p>
    <w:p w:rsidR="008A5A5D" w:rsidRPr="008A34EB" w:rsidRDefault="008A5A5D" w:rsidP="00D1188B">
      <w:pPr>
        <w:pStyle w:val="20"/>
        <w:spacing w:before="0" w:after="0"/>
        <w:rPr>
          <w:rFonts w:ascii="Times New Roman" w:eastAsiaTheme="minorEastAsia" w:hAnsi="Times New Roman"/>
          <w:kern w:val="0"/>
          <w:sz w:val="21"/>
          <w:szCs w:val="21"/>
        </w:rPr>
      </w:pPr>
      <w:bookmarkStart w:id="145" w:name="_Toc225498264"/>
      <w:bookmarkStart w:id="146" w:name="_Toc352255983"/>
      <w:bookmarkStart w:id="147" w:name="_Toc352256051"/>
      <w:bookmarkStart w:id="148" w:name="_Toc352331229"/>
      <w:bookmarkStart w:id="149" w:name="_Toc390164812"/>
      <w:bookmarkStart w:id="150" w:name="_Toc144293486"/>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45"/>
      <w:bookmarkEnd w:id="146"/>
      <w:bookmarkEnd w:id="147"/>
      <w:bookmarkEnd w:id="148"/>
      <w:bookmarkEnd w:id="149"/>
      <w:bookmarkEnd w:id="150"/>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1" w:name="_Toc225498265"/>
      <w:bookmarkStart w:id="152" w:name="_Toc352255984"/>
      <w:bookmarkStart w:id="153" w:name="_Toc352256052"/>
      <w:bookmarkStart w:id="154" w:name="_Toc352331230"/>
      <w:bookmarkStart w:id="155" w:name="_Toc390164813"/>
      <w:bookmarkStart w:id="156" w:name="_Toc144293487"/>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51"/>
      <w:r w:rsidRPr="008A34EB">
        <w:rPr>
          <w:rFonts w:ascii="Times New Roman" w:eastAsiaTheme="minorEastAsia" w:hAnsi="Times New Roman"/>
          <w:kern w:val="0"/>
          <w:sz w:val="21"/>
          <w:szCs w:val="21"/>
        </w:rPr>
        <w:t>说明</w:t>
      </w:r>
      <w:bookmarkEnd w:id="152"/>
      <w:bookmarkEnd w:id="153"/>
      <w:bookmarkEnd w:id="154"/>
      <w:bookmarkEnd w:id="155"/>
      <w:bookmarkEnd w:id="156"/>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报告期内，本基金利润分配情况符合法律法规和基金合同的相关约定。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7" w:name="_Toc225498266"/>
      <w:bookmarkStart w:id="158" w:name="_Toc352255985"/>
      <w:bookmarkStart w:id="159" w:name="_Toc352256053"/>
      <w:bookmarkStart w:id="160" w:name="_Toc352331231"/>
      <w:bookmarkStart w:id="161" w:name="_Toc390164814"/>
      <w:bookmarkStart w:id="162" w:name="_Toc144293488"/>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57"/>
      <w:bookmarkEnd w:id="158"/>
      <w:bookmarkEnd w:id="159"/>
      <w:bookmarkEnd w:id="160"/>
      <w:bookmarkEnd w:id="161"/>
      <w:bookmarkEnd w:id="162"/>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88203F" w:rsidRPr="008A34EB" w:rsidRDefault="0088203F" w:rsidP="0088203F">
      <w:pPr>
        <w:widowControl/>
        <w:jc w:val="left"/>
        <w:rPr>
          <w:rFonts w:eastAsiaTheme="minorEastAsia"/>
          <w:b/>
          <w:bCs/>
          <w:kern w:val="0"/>
          <w:szCs w:val="21"/>
        </w:rPr>
      </w:pPr>
      <w:bookmarkStart w:id="163" w:name="_Toc331410096"/>
      <w:bookmarkStart w:id="164"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44293489"/>
      <w:bookmarkEnd w:id="163"/>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64"/>
      <w:bookmarkEnd w:id="165"/>
    </w:p>
    <w:p w:rsidR="008A5A5D" w:rsidRPr="008A34EB" w:rsidRDefault="00512AC2" w:rsidP="00316012">
      <w:pPr>
        <w:pStyle w:val="20"/>
        <w:spacing w:before="0" w:after="0"/>
        <w:rPr>
          <w:rFonts w:ascii="Times New Roman" w:eastAsiaTheme="minorEastAsia" w:hAnsi="Times New Roman"/>
          <w:kern w:val="0"/>
          <w:sz w:val="21"/>
          <w:szCs w:val="21"/>
        </w:rPr>
      </w:pPr>
      <w:bookmarkStart w:id="166" w:name="_Toc225498268"/>
      <w:bookmarkStart w:id="167" w:name="_Toc352255991"/>
      <w:bookmarkStart w:id="168" w:name="_Toc352256059"/>
      <w:bookmarkStart w:id="169" w:name="_Toc352331237"/>
      <w:bookmarkStart w:id="170" w:name="_Toc390164816"/>
      <w:bookmarkStart w:id="171" w:name="_Toc144293490"/>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66"/>
      <w:bookmarkEnd w:id="167"/>
      <w:bookmarkEnd w:id="168"/>
      <w:bookmarkEnd w:id="169"/>
      <w:bookmarkEnd w:id="170"/>
      <w:bookmarkEnd w:id="171"/>
    </w:p>
    <w:p w:rsidR="008A5A5D" w:rsidRPr="008A34EB" w:rsidRDefault="008A5A5D" w:rsidP="00316012">
      <w:pPr>
        <w:spacing w:line="360" w:lineRule="auto"/>
        <w:rPr>
          <w:rFonts w:eastAsiaTheme="minorEastAsia"/>
          <w:szCs w:val="21"/>
        </w:rPr>
      </w:pPr>
      <w:r w:rsidRPr="008A34EB">
        <w:rPr>
          <w:rFonts w:eastAsiaTheme="minorEastAsia"/>
          <w:szCs w:val="21"/>
        </w:rPr>
        <w:t>会计主体：摩根全球新兴市场混合型证券投资基金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7,377,455.66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6,110,778.37</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42,675,141.54</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37,722,529.74</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41,664,685.67</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37,722,529.74</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1,010,455.87</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56.77</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403,228.62</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256,800.07</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140,711.00</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35,692.52</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50,596,536.82</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44,125,857.47</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1.94</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2.07</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1,005,855.36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233,897.52</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72,801.61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67,888.62</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14,155.86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13,200.55</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111,446.82</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195,247.94</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1,204,261.59</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510,236.70</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48,393,591.26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46,835,784.18</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998,683.97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-3,220,163.41</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49,392,275.23</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43,615,620.77</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50,596,536.82</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44,125,857.47</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:1.0206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:48,393,591.26</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72" w:name="_Toc225498269"/>
      <w:bookmarkStart w:id="173" w:name="_Toc352255992"/>
      <w:bookmarkStart w:id="174" w:name="_Toc352256060"/>
      <w:bookmarkStart w:id="175" w:name="_Toc352331238"/>
      <w:bookmarkStart w:id="176" w:name="_Toc390164817"/>
      <w:bookmarkStart w:id="177" w:name="_Toc144293491"/>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72"/>
      <w:bookmarkEnd w:id="173"/>
      <w:bookmarkEnd w:id="174"/>
      <w:bookmarkEnd w:id="175"/>
      <w:bookmarkEnd w:id="176"/>
      <w:bookmarkEnd w:id="177"/>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摩根全球新兴市场混合型证券投资基金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4,876,261.53</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-7,114,274.33</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13,604.90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4,599.88</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13,604.90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4,599.88</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-674,611.41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-2,583,072.25</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-1,624,504.02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-3,465,386.24</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-440.09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97.59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950,235.11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882,313.99</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5,544,477.13</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-4,642,454.68</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-13,233.43</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99,767.75</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6,024.34</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6,884.97</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554,003.70</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571,680.37</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411,665.91</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416,193.69</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80,046.15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80,926.53</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0.36</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62,291.28</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74,560.15</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4,322,257.83</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-7,685,954.70</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4,322,257.83</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-7,685,954.70</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4,322,257.83</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-7,685,954.70</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78" w:name="_Toc225498270"/>
      <w:bookmarkStart w:id="179" w:name="_Toc105503241"/>
      <w:bookmarkStart w:id="180" w:name="_Toc144293492"/>
      <w:r w:rsidRPr="008A34EB">
        <w:rPr>
          <w:rFonts w:ascii="Times New Roman" w:eastAsiaTheme="minorEastAsia" w:hAnsi="Times New Roman"/>
          <w:kern w:val="0"/>
          <w:sz w:val="21"/>
          <w:szCs w:val="21"/>
        </w:rPr>
        <w:t xml:space="preserve">6.3 </w:t>
      </w:r>
      <w:bookmarkStart w:id="181" w:name="_Hlk105665148"/>
      <w:bookmarkEnd w:id="178"/>
      <w:r w:rsidRPr="008A34EB">
        <w:rPr>
          <w:rFonts w:ascii="Times New Roman" w:eastAsiaTheme="minorEastAsia" w:hAnsi="Times New Roman" w:hint="eastAsia"/>
          <w:kern w:val="0"/>
          <w:sz w:val="21"/>
          <w:szCs w:val="21"/>
        </w:rPr>
        <w:t>净资产（基金净值）变动表</w:t>
      </w:r>
      <w:bookmarkEnd w:id="179"/>
      <w:bookmarkEnd w:id="181"/>
      <w:bookmarkEnd w:id="180"/>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摩根全球新兴市场混合型证券投资基金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5F73BF">
        <w:tc>
          <w:tcPr>
            <w:tcW w:w="1876" w:type="dxa"/>
            <w:vMerge w:val="restart"/>
            <w:vAlign w:val="center"/>
          </w:tcPr>
          <w:p w:rsidR="00DA3B01" w:rsidRPr="008A34EB" w:rsidRDefault="00DA3B01" w:rsidP="00C85658">
            <w:pPr>
              <w:jc w:val="center"/>
              <w:rPr>
                <w:rFonts w:eastAsiaTheme="minorEastAsia"/>
                <w:b/>
                <w:szCs w:val="21"/>
              </w:rPr>
            </w:pPr>
            <w:bookmarkStart w:id="182"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46,835,784.18</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-3,220,163.41</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43,615,620.77</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46,835,784.18</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-3,220,163.41</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43,615,620.77</w:t>
            </w:r>
          </w:p>
        </w:tc>
      </w:tr>
      <w:tr w:rsidR="00187122" w:rsidRPr="008A34EB" w:rsidTr="00C66FEE">
        <w:tc>
          <w:tcPr>
            <w:tcW w:w="1876" w:type="dxa"/>
          </w:tcPr>
          <w:p w:rsidR="00187122" w:rsidRPr="008A34EB" w:rsidRDefault="00187122" w:rsidP="00187122">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187122" w:rsidRPr="008A34EB" w:rsidRDefault="00187122" w:rsidP="00187122">
            <w:pPr>
              <w:jc w:val="right"/>
              <w:rPr>
                <w:rFonts w:eastAsiaTheme="minorEastAsia"/>
                <w:szCs w:val="21"/>
              </w:rPr>
            </w:pPr>
            <w:r w:rsidRPr="008A34EB">
              <w:rPr>
                <w:rFonts w:eastAsiaTheme="minorEastAsia"/>
                <w:szCs w:val="21"/>
              </w:rPr>
              <w:t>1,557,807.08</w:t>
            </w:r>
          </w:p>
        </w:tc>
        <w:tc>
          <w:tcPr>
            <w:tcW w:w="1917" w:type="dxa"/>
            <w:vAlign w:val="center"/>
          </w:tcPr>
          <w:p w:rsidR="00187122" w:rsidRPr="008A34EB" w:rsidRDefault="00187122" w:rsidP="00187122">
            <w:pPr>
              <w:jc w:val="right"/>
              <w:rPr>
                <w:rFonts w:eastAsiaTheme="minorEastAsia"/>
                <w:szCs w:val="21"/>
              </w:rPr>
            </w:pPr>
            <w:r w:rsidRPr="008A34EB">
              <w:rPr>
                <w:rFonts w:eastAsiaTheme="minorEastAsia"/>
                <w:szCs w:val="21"/>
              </w:rPr>
              <w:t>-</w:t>
            </w:r>
          </w:p>
        </w:tc>
        <w:tc>
          <w:tcPr>
            <w:tcW w:w="2053" w:type="dxa"/>
          </w:tcPr>
          <w:p w:rsidR="00187122" w:rsidRPr="008A34EB" w:rsidRDefault="00187122" w:rsidP="00187122">
            <w:pPr>
              <w:jc w:val="right"/>
              <w:rPr>
                <w:rFonts w:eastAsiaTheme="minorEastAsia"/>
                <w:szCs w:val="21"/>
              </w:rPr>
            </w:pPr>
            <w:r>
              <w:rPr>
                <w:rFonts w:hint="eastAsia"/>
                <w:color w:val="000000"/>
                <w:sz w:val="18"/>
                <w:szCs w:val="18"/>
              </w:rPr>
              <w:t>4,218,847.38</w:t>
            </w:r>
          </w:p>
        </w:tc>
        <w:tc>
          <w:tcPr>
            <w:tcW w:w="1491" w:type="dxa"/>
          </w:tcPr>
          <w:p w:rsidR="00187122" w:rsidRPr="008A34EB" w:rsidRDefault="00187122" w:rsidP="00187122">
            <w:pPr>
              <w:jc w:val="right"/>
              <w:rPr>
                <w:rFonts w:eastAsiaTheme="minorEastAsia"/>
                <w:szCs w:val="21"/>
              </w:rPr>
            </w:pPr>
            <w:r>
              <w:rPr>
                <w:rFonts w:hint="eastAsia"/>
                <w:color w:val="000000"/>
                <w:sz w:val="18"/>
                <w:szCs w:val="18"/>
              </w:rPr>
              <w:t>5,776,654.46</w:t>
            </w:r>
          </w:p>
        </w:tc>
      </w:tr>
      <w:tr w:rsidR="00187122" w:rsidRPr="008A34EB" w:rsidTr="00C66FEE">
        <w:tc>
          <w:tcPr>
            <w:tcW w:w="1876" w:type="dxa"/>
          </w:tcPr>
          <w:p w:rsidR="00187122" w:rsidRPr="008A34EB" w:rsidRDefault="00187122" w:rsidP="00187122">
            <w:pPr>
              <w:rPr>
                <w:szCs w:val="21"/>
              </w:rPr>
            </w:pPr>
            <w:r w:rsidRPr="008A34EB">
              <w:rPr>
                <w:rFonts w:eastAsiaTheme="minorEastAsia" w:hint="eastAsia"/>
                <w:szCs w:val="21"/>
              </w:rPr>
              <w:t>（一）、综合收益总额</w:t>
            </w:r>
          </w:p>
        </w:tc>
        <w:tc>
          <w:tcPr>
            <w:tcW w:w="1985" w:type="dxa"/>
            <w:vAlign w:val="center"/>
          </w:tcPr>
          <w:p w:rsidR="00187122" w:rsidRPr="008A34EB" w:rsidRDefault="00187122" w:rsidP="00187122">
            <w:pPr>
              <w:jc w:val="right"/>
              <w:rPr>
                <w:rFonts w:eastAsiaTheme="minorEastAsia"/>
                <w:szCs w:val="21"/>
              </w:rPr>
            </w:pPr>
            <w:r w:rsidRPr="008A34EB">
              <w:rPr>
                <w:rFonts w:eastAsiaTheme="minorEastAsia"/>
                <w:szCs w:val="21"/>
              </w:rPr>
              <w:t>-</w:t>
            </w:r>
          </w:p>
        </w:tc>
        <w:tc>
          <w:tcPr>
            <w:tcW w:w="1917" w:type="dxa"/>
            <w:vAlign w:val="center"/>
          </w:tcPr>
          <w:p w:rsidR="00187122" w:rsidRPr="008A34EB" w:rsidRDefault="00187122" w:rsidP="00187122">
            <w:pPr>
              <w:jc w:val="right"/>
              <w:rPr>
                <w:rFonts w:eastAsiaTheme="minorEastAsia"/>
                <w:szCs w:val="21"/>
              </w:rPr>
            </w:pPr>
            <w:r w:rsidRPr="008A34EB">
              <w:rPr>
                <w:rFonts w:eastAsiaTheme="minorEastAsia"/>
                <w:szCs w:val="21"/>
              </w:rPr>
              <w:t>-</w:t>
            </w:r>
          </w:p>
        </w:tc>
        <w:tc>
          <w:tcPr>
            <w:tcW w:w="2053" w:type="dxa"/>
          </w:tcPr>
          <w:p w:rsidR="00187122" w:rsidRPr="008A34EB" w:rsidRDefault="00187122" w:rsidP="00187122">
            <w:pPr>
              <w:jc w:val="right"/>
              <w:rPr>
                <w:rFonts w:eastAsiaTheme="minorEastAsia"/>
                <w:szCs w:val="21"/>
              </w:rPr>
            </w:pPr>
            <w:r>
              <w:rPr>
                <w:rFonts w:hint="eastAsia"/>
                <w:color w:val="000000"/>
                <w:sz w:val="18"/>
                <w:szCs w:val="18"/>
              </w:rPr>
              <w:t>4,322,257.83</w:t>
            </w:r>
          </w:p>
        </w:tc>
        <w:tc>
          <w:tcPr>
            <w:tcW w:w="1491" w:type="dxa"/>
          </w:tcPr>
          <w:p w:rsidR="00187122" w:rsidRPr="008A34EB" w:rsidRDefault="00187122" w:rsidP="00187122">
            <w:pPr>
              <w:jc w:val="right"/>
              <w:rPr>
                <w:rFonts w:eastAsiaTheme="minorEastAsia"/>
                <w:szCs w:val="21"/>
              </w:rPr>
            </w:pPr>
            <w:r>
              <w:rPr>
                <w:rFonts w:hint="eastAsia"/>
                <w:color w:val="000000"/>
                <w:sz w:val="18"/>
                <w:szCs w:val="18"/>
              </w:rPr>
              <w:t>4,322,257.83</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1,557,807.08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-103,410.45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1,454,396.63</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7,651,743.50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-260,718.92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7,391,024.58</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-6,093,936.42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157,308.47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-5,936,627.95</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48,393,591.26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998,683.97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49,392,275.23</w:t>
            </w:r>
          </w:p>
        </w:tc>
      </w:tr>
      <w:tr w:rsidR="00DA3B01" w:rsidRPr="008A34EB" w:rsidTr="005F73BF">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43,942,748.38</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9,301,181.13</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53,243,929.51</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43,942,748.38</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9,301,181.13</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53,243,929.51</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1,589,893.67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-11,860,184.65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-10,270,290.98</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-7,685,954.70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-7,685,954.70</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1,589,893.67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145,038.71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1,734,932.38</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7,838,059.37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315,563.16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8,153,622.53</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-6,248,165.70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-170,524.45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-6,418,690.15</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-4,319,268.66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-4,319,268.66</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45,532,642.05</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-2,559,003.52</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42,973,638.53</w:t>
            </w:r>
          </w:p>
        </w:tc>
      </w:tr>
    </w:tbl>
    <w:bookmarkEnd w:id="182"/>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83" w:name="_Toc225498271"/>
      <w:bookmarkStart w:id="184" w:name="_Toc352255994"/>
      <w:bookmarkStart w:id="185" w:name="_Toc352256062"/>
      <w:bookmarkStart w:id="186" w:name="_Toc352331240"/>
      <w:bookmarkStart w:id="187" w:name="_Toc390164819"/>
      <w:bookmarkStart w:id="188" w:name="_Toc144293493"/>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83"/>
      <w:bookmarkEnd w:id="184"/>
      <w:bookmarkEnd w:id="185"/>
      <w:bookmarkEnd w:id="186"/>
      <w:bookmarkEnd w:id="187"/>
      <w:bookmarkEnd w:id="188"/>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摩根全球新兴市场混合型证券投资基金</w:t>
      </w:r>
      <w:r>
        <w:rPr>
          <w:rFonts w:eastAsiaTheme="minorEastAsia"/>
          <w:kern w:val="0"/>
          <w:szCs w:val="21"/>
        </w:rPr>
        <w:t>(QDII)(</w:t>
      </w:r>
      <w:r>
        <w:rPr>
          <w:rFonts w:eastAsiaTheme="minorEastAsia"/>
          <w:kern w:val="0"/>
          <w:szCs w:val="21"/>
        </w:rPr>
        <w:t>原名为上投摩根全球新兴市场混合型证券投资基金，以下简称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[2010]1277</w:t>
      </w:r>
      <w:r>
        <w:rPr>
          <w:rFonts w:eastAsiaTheme="minorEastAsia"/>
          <w:kern w:val="0"/>
          <w:szCs w:val="21"/>
        </w:rPr>
        <w:t>号《关于核准上投摩根全球新兴市场股票型证券投资基金募集的批复》核准，由摩根基金管理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合格境内机构投资者境外证券投资管理试行办法》和《上投摩根全球新兴市场股票型证券投资基金基金合同》负责公开募集。本基金为契约型开放式，存续期限不定，首次设立募集不包括认购资金利息共募集人民币</w:t>
      </w:r>
      <w:r>
        <w:rPr>
          <w:rFonts w:eastAsiaTheme="minorEastAsia"/>
          <w:kern w:val="0"/>
          <w:szCs w:val="21"/>
        </w:rPr>
        <w:t>349,520,284.05</w:t>
      </w:r>
      <w:r>
        <w:rPr>
          <w:rFonts w:eastAsiaTheme="minorEastAsia"/>
          <w:kern w:val="0"/>
          <w:szCs w:val="21"/>
        </w:rPr>
        <w:t>元，业经普华永道中天会计师事务所有限公司普华永道中天验字</w:t>
      </w:r>
      <w:r>
        <w:rPr>
          <w:rFonts w:eastAsiaTheme="minorEastAsia"/>
          <w:kern w:val="0"/>
          <w:szCs w:val="21"/>
        </w:rPr>
        <w:t>(2011)</w:t>
      </w:r>
      <w:r>
        <w:rPr>
          <w:rFonts w:eastAsiaTheme="minorEastAsia"/>
          <w:kern w:val="0"/>
          <w:szCs w:val="21"/>
        </w:rPr>
        <w:t>第</w:t>
      </w:r>
      <w:r>
        <w:rPr>
          <w:rFonts w:eastAsiaTheme="minorEastAsia"/>
          <w:kern w:val="0"/>
          <w:szCs w:val="21"/>
        </w:rPr>
        <w:t>048</w:t>
      </w:r>
      <w:r>
        <w:rPr>
          <w:rFonts w:eastAsiaTheme="minorEastAsia"/>
          <w:kern w:val="0"/>
          <w:szCs w:val="21"/>
        </w:rPr>
        <w:t>号验资报告予以验证。经向中国证监会备案，《上投摩根全球新兴市场股票型证券投资基金基金合同》于</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日正式生效，基金合同生效日的基金份额总额为</w:t>
      </w:r>
      <w:r>
        <w:rPr>
          <w:rFonts w:eastAsiaTheme="minorEastAsia"/>
          <w:kern w:val="0"/>
          <w:szCs w:val="21"/>
        </w:rPr>
        <w:t>349,551,403.11</w:t>
      </w:r>
      <w:r>
        <w:rPr>
          <w:rFonts w:eastAsiaTheme="minorEastAsia"/>
          <w:kern w:val="0"/>
          <w:szCs w:val="21"/>
        </w:rPr>
        <w:t>份基金份额，其中认购资金利息折合</w:t>
      </w:r>
      <w:r>
        <w:rPr>
          <w:rFonts w:eastAsiaTheme="minorEastAsia"/>
          <w:kern w:val="0"/>
          <w:szCs w:val="21"/>
        </w:rPr>
        <w:t>31,119.06</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有限公司，基金托管人为中国建设银行股份有限公司，境外资产托管人为摩根大通银行，境外投资顾问为摩根资产管理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号《公开募集证券投资基金运作管理办法》，上投摩根全球新兴市场股票型证券投资基金于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日公告后更名为上投摩根全球新兴市场混合型证券投资基金。</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有限公司关于旗下基金更名事宜的公告》，上投摩根全球新兴市场混合型证券投资基金自该日起更名为摩根全球新兴市场混合型证券投资基金</w:t>
      </w:r>
      <w:r>
        <w:rPr>
          <w:rFonts w:eastAsiaTheme="minorEastAsia"/>
          <w:kern w:val="0"/>
          <w:szCs w:val="21"/>
        </w:rPr>
        <w:t>(QDII)</w:t>
      </w:r>
      <w:r>
        <w:rPr>
          <w:rFonts w:eastAsiaTheme="minorEastAsia"/>
          <w:kern w:val="0"/>
          <w:szCs w:val="21"/>
        </w:rPr>
        <w:t>。</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根据《中华人民共和国证券投资基金法》和《摩根全球新兴市场混合型证券投资基金</w:t>
      </w:r>
      <w:r>
        <w:rPr>
          <w:rFonts w:eastAsiaTheme="minorEastAsia"/>
          <w:kern w:val="0"/>
          <w:szCs w:val="21"/>
        </w:rPr>
        <w:t>(QDII)</w:t>
      </w:r>
      <w:r>
        <w:rPr>
          <w:rFonts w:eastAsiaTheme="minorEastAsia"/>
          <w:kern w:val="0"/>
          <w:szCs w:val="21"/>
        </w:rPr>
        <w:t>基金合同》的有关规定，本基金的投资范围为与中国证监会签署备忘录的新兴国家或地区的证券。本基金拟投资的新兴市场主要根据摩根斯坦利新兴市场指数所包含的国家或地区进行界定，主要包括：中国、巴西、韩国、台湾、印度、南非、俄罗斯、墨西哥、以色列、马来西亚、印度尼西亚、智利、土耳其、泰国、波兰、哥伦比亚、匈牙利、秘鲁、埃及、捷克、菲律宾、摩洛哥等国家或地区。如果摩根斯坦利新兴市场指数所包含的国家或地区增加、减少或变更，本基金投资的主要证券市场将相应调整。本基金投资组合中股票及其它权益类证券市值占基金资产的</w:t>
      </w:r>
      <w:r>
        <w:rPr>
          <w:rFonts w:eastAsiaTheme="minorEastAsia"/>
          <w:kern w:val="0"/>
          <w:szCs w:val="21"/>
        </w:rPr>
        <w:t>60%-95%</w:t>
      </w:r>
      <w:r>
        <w:rPr>
          <w:rFonts w:eastAsiaTheme="minorEastAsia"/>
          <w:kern w:val="0"/>
          <w:szCs w:val="21"/>
        </w:rPr>
        <w:t>，现金、债券及中国证监会允许投资的其它金融工具市值占基金资产的</w:t>
      </w:r>
      <w:r>
        <w:rPr>
          <w:rFonts w:eastAsiaTheme="minorEastAsia"/>
          <w:kern w:val="0"/>
          <w:szCs w:val="21"/>
        </w:rPr>
        <w:t>5%-40%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新兴市场股票指数</w:t>
      </w:r>
      <w:r>
        <w:rPr>
          <w:rFonts w:eastAsiaTheme="minorEastAsia"/>
          <w:kern w:val="0"/>
          <w:szCs w:val="21"/>
        </w:rPr>
        <w:t>(</w:t>
      </w:r>
      <w:r>
        <w:rPr>
          <w:rFonts w:eastAsiaTheme="minorEastAsia"/>
          <w:kern w:val="0"/>
          <w:szCs w:val="21"/>
        </w:rPr>
        <w:t>总回报</w:t>
      </w:r>
      <w:r>
        <w:rPr>
          <w:rFonts w:eastAsiaTheme="minorEastAsia"/>
          <w:kern w:val="0"/>
          <w:szCs w:val="21"/>
        </w:rPr>
        <w:t>)</w:t>
      </w:r>
      <w:r>
        <w:rPr>
          <w:rFonts w:eastAsiaTheme="minorEastAsia"/>
          <w:kern w:val="0"/>
          <w:szCs w:val="21"/>
        </w:rPr>
        <w:t>。</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颁布的《证券投资基金会计核算业务指引》、《摩根全球新兴市场混合型证券投资基金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(5) </w:t>
      </w:r>
      <w:r w:rsidRPr="008A34EB">
        <w:rPr>
          <w:rFonts w:eastAsiaTheme="minorEastAsia"/>
          <w:kern w:val="0"/>
          <w:szCs w:val="21"/>
        </w:rPr>
        <w:t>本基金的城市维护建设税、教育费附加和地方教育费附加等税费按照实际缴纳增值税额的适用比例计算缴纳。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7,377,455.66</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7,376,930.15</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525.51</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7,377,455.66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日，活期银行存款中包含的外币余额为：美元</w:t>
      </w:r>
      <w:r w:rsidRPr="008A34EB">
        <w:rPr>
          <w:rFonts w:eastAsiaTheme="minorEastAsia"/>
          <w:kern w:val="0"/>
          <w:szCs w:val="21"/>
        </w:rPr>
        <w:t>237,305.91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1,714,725.04</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，港币</w:t>
      </w:r>
      <w:r w:rsidRPr="008A34EB">
        <w:rPr>
          <w:rFonts w:eastAsiaTheme="minorEastAsia"/>
          <w:kern w:val="0"/>
          <w:szCs w:val="21"/>
        </w:rPr>
        <w:t>138.71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127.90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，新台币</w:t>
      </w:r>
      <w:r w:rsidRPr="008A34EB">
        <w:rPr>
          <w:rFonts w:eastAsiaTheme="minorEastAsia"/>
          <w:kern w:val="0"/>
          <w:szCs w:val="21"/>
        </w:rPr>
        <w:t>233,170.00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54,097.51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，韩元</w:t>
      </w:r>
      <w:r w:rsidRPr="008A34EB">
        <w:rPr>
          <w:rFonts w:eastAsiaTheme="minorEastAsia"/>
          <w:kern w:val="0"/>
          <w:szCs w:val="21"/>
        </w:rPr>
        <w:t>1,153.00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6.32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，福林</w:t>
      </w:r>
      <w:r w:rsidRPr="008A34EB">
        <w:rPr>
          <w:rFonts w:eastAsiaTheme="minorEastAsia"/>
          <w:kern w:val="0"/>
          <w:szCs w:val="21"/>
        </w:rPr>
        <w:t>670.00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14.16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，欧元</w:t>
      </w:r>
      <w:r w:rsidRPr="008A34EB">
        <w:rPr>
          <w:rFonts w:eastAsiaTheme="minorEastAsia"/>
          <w:kern w:val="0"/>
          <w:szCs w:val="21"/>
        </w:rPr>
        <w:t>0.52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4.10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，卢布</w:t>
      </w:r>
      <w:r w:rsidRPr="008A34EB">
        <w:rPr>
          <w:rFonts w:eastAsiaTheme="minorEastAsia"/>
          <w:kern w:val="0"/>
          <w:szCs w:val="21"/>
        </w:rPr>
        <w:t>1,748,157.26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141,137.82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 xml:space="preserve"> </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40,672,983.53</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41,664,685.67</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991,702.14</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877,978.75</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1,010,455.87</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132,477.12</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41,550,962.28</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42,675,141.54</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1,124,179.26</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2,376.29</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4,540.74</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4,540.74</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EF2EF2">
        <w:tc>
          <w:tcPr>
            <w:tcW w:w="3701" w:type="dxa"/>
            <w:vAlign w:val="center"/>
          </w:tcPr>
          <w:p w:rsidR="00EF2EF2" w:rsidRDefault="009A2A6A">
            <w:pPr>
              <w:jc w:val="left"/>
            </w:pPr>
            <w:r>
              <w:rPr>
                <w:rFonts w:eastAsiaTheme="minorEastAsia"/>
                <w:szCs w:val="21"/>
              </w:rPr>
              <w:t>预提费用</w:t>
            </w:r>
          </w:p>
        </w:tc>
        <w:tc>
          <w:tcPr>
            <w:tcW w:w="5528" w:type="dxa"/>
            <w:vAlign w:val="center"/>
          </w:tcPr>
          <w:p w:rsidR="00EF2EF2" w:rsidRDefault="009A2A6A">
            <w:pPr>
              <w:jc w:val="right"/>
            </w:pPr>
            <w:r>
              <w:rPr>
                <w:rFonts w:eastAsiaTheme="minorEastAsia"/>
                <w:szCs w:val="21"/>
              </w:rPr>
              <w:t>104,529.79</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111,446.82</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46,835,784.18</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46,835,784.18</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7,651,743.50</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7,651,743.50</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-6,093,936.42</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-6,093,936.42</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48,393,591.26</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48,393,591.26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5F73BF">
        <w:tc>
          <w:tcPr>
            <w:tcW w:w="2700" w:type="dxa"/>
            <w:vAlign w:val="center"/>
          </w:tcPr>
          <w:p w:rsidR="00C156DB" w:rsidRPr="00C56F63" w:rsidRDefault="00C156DB" w:rsidP="005F73B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5F73B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5F73B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5F73B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5F73BF">
        <w:tc>
          <w:tcPr>
            <w:tcW w:w="2700" w:type="dxa"/>
            <w:vAlign w:val="center"/>
          </w:tcPr>
          <w:p w:rsidR="00C156DB" w:rsidRPr="00C56F63" w:rsidRDefault="00C156DB" w:rsidP="005F73B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5F73BF">
            <w:pPr>
              <w:jc w:val="right"/>
              <w:rPr>
                <w:rFonts w:eastAsiaTheme="minorEastAsia"/>
                <w:szCs w:val="21"/>
              </w:rPr>
            </w:pPr>
            <w:r w:rsidRPr="005B5C10">
              <w:rPr>
                <w:color w:val="000000" w:themeColor="text1"/>
                <w:szCs w:val="21"/>
              </w:rPr>
              <w:t>-4,396,963.58</w:t>
            </w:r>
          </w:p>
        </w:tc>
        <w:tc>
          <w:tcPr>
            <w:tcW w:w="2100" w:type="dxa"/>
            <w:vAlign w:val="bottom"/>
          </w:tcPr>
          <w:p w:rsidR="00C156DB" w:rsidRPr="00C56F63" w:rsidRDefault="00C156DB" w:rsidP="005F73BF">
            <w:pPr>
              <w:jc w:val="right"/>
              <w:rPr>
                <w:rFonts w:eastAsiaTheme="minorEastAsia"/>
                <w:szCs w:val="21"/>
              </w:rPr>
            </w:pPr>
            <w:r w:rsidRPr="005B5C10">
              <w:rPr>
                <w:color w:val="000000" w:themeColor="text1"/>
                <w:szCs w:val="21"/>
              </w:rPr>
              <w:t>1,176,800.17</w:t>
            </w:r>
          </w:p>
        </w:tc>
        <w:tc>
          <w:tcPr>
            <w:tcW w:w="2100" w:type="dxa"/>
            <w:vAlign w:val="bottom"/>
          </w:tcPr>
          <w:p w:rsidR="00C156DB" w:rsidRPr="00C56F63" w:rsidRDefault="00C156DB" w:rsidP="005F73BF">
            <w:pPr>
              <w:jc w:val="right"/>
              <w:rPr>
                <w:rFonts w:eastAsiaTheme="minorEastAsia"/>
                <w:szCs w:val="21"/>
              </w:rPr>
            </w:pPr>
            <w:r w:rsidRPr="005B5C10">
              <w:rPr>
                <w:color w:val="000000" w:themeColor="text1"/>
                <w:szCs w:val="21"/>
              </w:rPr>
              <w:t>-3,220,163.41</w:t>
            </w:r>
          </w:p>
        </w:tc>
      </w:tr>
      <w:tr w:rsidR="00C156DB" w:rsidRPr="00C56F63" w:rsidTr="005F73BF">
        <w:tc>
          <w:tcPr>
            <w:tcW w:w="2700" w:type="dxa"/>
            <w:vAlign w:val="center"/>
          </w:tcPr>
          <w:p w:rsidR="00C156DB" w:rsidRPr="00C56F63" w:rsidRDefault="00C156DB" w:rsidP="005F73B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-1,222,219.3</w:t>
            </w:r>
            <w:r w:rsidR="003D2A03">
              <w:rPr>
                <w:rFonts w:eastAsiaTheme="minorEastAsia"/>
                <w:szCs w:val="21"/>
              </w:rPr>
              <w:t>0</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5,544,477.1</w:t>
            </w:r>
            <w:r w:rsidR="003D2A03">
              <w:rPr>
                <w:rFonts w:eastAsiaTheme="minorEastAsia"/>
                <w:szCs w:val="21"/>
              </w:rPr>
              <w:t>3</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4,322,257.83</w:t>
            </w:r>
          </w:p>
        </w:tc>
      </w:tr>
      <w:tr w:rsidR="00C156DB" w:rsidRPr="00C56F63" w:rsidTr="005F73BF">
        <w:tc>
          <w:tcPr>
            <w:tcW w:w="2700" w:type="dxa"/>
            <w:vAlign w:val="center"/>
          </w:tcPr>
          <w:p w:rsidR="00C156DB" w:rsidRPr="00C56F63" w:rsidRDefault="00C156DB" w:rsidP="005F73B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5F73BF">
            <w:pPr>
              <w:jc w:val="right"/>
              <w:rPr>
                <w:rFonts w:eastAsiaTheme="minorEastAsia"/>
                <w:szCs w:val="21"/>
              </w:rPr>
            </w:pPr>
            <w:r w:rsidRPr="00C56F63">
              <w:rPr>
                <w:rFonts w:eastAsiaTheme="minorEastAsia"/>
                <w:szCs w:val="21"/>
              </w:rPr>
              <w:t>-388,707.99</w:t>
            </w:r>
          </w:p>
        </w:tc>
        <w:tc>
          <w:tcPr>
            <w:tcW w:w="2100" w:type="dxa"/>
            <w:vAlign w:val="center"/>
          </w:tcPr>
          <w:p w:rsidR="00C156DB" w:rsidRPr="00C56F63" w:rsidRDefault="00C156DB" w:rsidP="005F73BF">
            <w:pPr>
              <w:jc w:val="right"/>
              <w:rPr>
                <w:rFonts w:eastAsiaTheme="minorEastAsia"/>
                <w:szCs w:val="21"/>
              </w:rPr>
            </w:pPr>
            <w:r w:rsidRPr="00C56F63">
              <w:rPr>
                <w:rFonts w:eastAsiaTheme="minorEastAsia"/>
                <w:szCs w:val="21"/>
              </w:rPr>
              <w:t>285,297.54</w:t>
            </w:r>
          </w:p>
        </w:tc>
        <w:tc>
          <w:tcPr>
            <w:tcW w:w="2100" w:type="dxa"/>
            <w:vAlign w:val="center"/>
          </w:tcPr>
          <w:p w:rsidR="00C156DB" w:rsidRPr="00C56F63" w:rsidRDefault="00C156DB" w:rsidP="005F73BF">
            <w:pPr>
              <w:jc w:val="right"/>
              <w:rPr>
                <w:rFonts w:eastAsiaTheme="minorEastAsia"/>
                <w:szCs w:val="21"/>
              </w:rPr>
            </w:pPr>
            <w:r w:rsidRPr="00C56F63">
              <w:rPr>
                <w:rFonts w:eastAsiaTheme="minorEastAsia"/>
                <w:szCs w:val="21"/>
              </w:rPr>
              <w:t>-103,410.45</w:t>
            </w:r>
          </w:p>
        </w:tc>
      </w:tr>
      <w:tr w:rsidR="00C156DB" w:rsidRPr="00C56F63" w:rsidTr="005F73BF">
        <w:tc>
          <w:tcPr>
            <w:tcW w:w="2700" w:type="dxa"/>
            <w:vAlign w:val="center"/>
          </w:tcPr>
          <w:p w:rsidR="00C156DB" w:rsidRPr="00C56F63" w:rsidRDefault="00C156DB" w:rsidP="005F73B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-1,855,360.27</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1,594,641.35</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-260,718.92</w:t>
            </w:r>
          </w:p>
        </w:tc>
      </w:tr>
      <w:tr w:rsidR="00C156DB" w:rsidRPr="00C56F63" w:rsidTr="005F73BF">
        <w:tc>
          <w:tcPr>
            <w:tcW w:w="2700" w:type="dxa"/>
            <w:vAlign w:val="center"/>
          </w:tcPr>
          <w:p w:rsidR="00C156DB" w:rsidRPr="00C56F63" w:rsidRDefault="00C156DB" w:rsidP="005F73BF">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1,466,652.28</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-1,309,343.81</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157,308.47</w:t>
            </w:r>
          </w:p>
        </w:tc>
      </w:tr>
      <w:tr w:rsidR="00C156DB" w:rsidRPr="00C56F63" w:rsidTr="005F73BF">
        <w:tc>
          <w:tcPr>
            <w:tcW w:w="2700" w:type="dxa"/>
            <w:vAlign w:val="center"/>
          </w:tcPr>
          <w:p w:rsidR="00C156DB" w:rsidRPr="00C56F63" w:rsidRDefault="00C156DB" w:rsidP="005F73B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w:t>
            </w:r>
          </w:p>
        </w:tc>
      </w:tr>
      <w:tr w:rsidR="00C156DB" w:rsidRPr="00C56F63" w:rsidTr="005F73BF">
        <w:tc>
          <w:tcPr>
            <w:tcW w:w="2700" w:type="dxa"/>
            <w:vAlign w:val="center"/>
          </w:tcPr>
          <w:p w:rsidR="00C156DB" w:rsidRPr="00C56F63" w:rsidRDefault="00C156DB" w:rsidP="005F73B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-6,007,890.8</w:t>
            </w:r>
            <w:r w:rsidR="003D2A03">
              <w:rPr>
                <w:rFonts w:eastAsiaTheme="minorEastAsia"/>
                <w:szCs w:val="21"/>
              </w:rPr>
              <w:t>7</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7,006,574.8</w:t>
            </w:r>
            <w:r w:rsidR="003D2A03">
              <w:rPr>
                <w:rFonts w:eastAsiaTheme="minorEastAsia"/>
                <w:szCs w:val="21"/>
              </w:rPr>
              <w:t>4</w:t>
            </w:r>
          </w:p>
        </w:tc>
        <w:tc>
          <w:tcPr>
            <w:tcW w:w="2100" w:type="dxa"/>
            <w:vAlign w:val="bottom"/>
          </w:tcPr>
          <w:p w:rsidR="00C156DB" w:rsidRPr="00C56F63" w:rsidRDefault="00C156DB" w:rsidP="005F73BF">
            <w:pPr>
              <w:jc w:val="right"/>
              <w:rPr>
                <w:rFonts w:eastAsiaTheme="minorEastAsia"/>
                <w:szCs w:val="21"/>
              </w:rPr>
            </w:pPr>
            <w:r w:rsidRPr="00C56F63">
              <w:rPr>
                <w:rFonts w:eastAsiaTheme="minorEastAsia"/>
                <w:szCs w:val="21"/>
              </w:rPr>
              <w:t>998,683.97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13,352.02</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251.50</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1.38</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13,604.90</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12,829,948.06</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14,402,150.60</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52,301.48</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-1,624,504.02</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647D17" w:rsidRPr="00B079CA" w:rsidTr="005F73BF">
        <w:trPr>
          <w:trHeight w:val="315"/>
        </w:trPr>
        <w:tc>
          <w:tcPr>
            <w:tcW w:w="3836" w:type="dxa"/>
            <w:vAlign w:val="center"/>
          </w:tcPr>
          <w:p w:rsidR="00647D17" w:rsidRPr="00B079CA" w:rsidRDefault="00647D17" w:rsidP="005F73BF">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647D17" w:rsidRPr="00B079CA" w:rsidRDefault="00647D17" w:rsidP="005F73BF">
            <w:pPr>
              <w:jc w:val="center"/>
              <w:rPr>
                <w:rFonts w:eastAsiaTheme="minorEastAsia"/>
                <w:color w:val="000000" w:themeColor="text1"/>
                <w:szCs w:val="21"/>
              </w:rPr>
            </w:pPr>
            <w:r w:rsidRPr="00B079CA">
              <w:rPr>
                <w:rFonts w:eastAsiaTheme="minorEastAsia"/>
                <w:color w:val="000000" w:themeColor="text1"/>
                <w:szCs w:val="21"/>
              </w:rPr>
              <w:t>本期</w:t>
            </w:r>
          </w:p>
          <w:p w:rsidR="00647D17" w:rsidRPr="00B079CA" w:rsidRDefault="00647D17" w:rsidP="005F73BF">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647D17" w:rsidRPr="00B079CA" w:rsidTr="005F73BF">
        <w:trPr>
          <w:trHeight w:val="315"/>
        </w:trPr>
        <w:tc>
          <w:tcPr>
            <w:tcW w:w="3836" w:type="dxa"/>
            <w:vAlign w:val="center"/>
          </w:tcPr>
          <w:p w:rsidR="00647D17" w:rsidRPr="00B079CA" w:rsidRDefault="00647D17" w:rsidP="005F73BF">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647D17" w:rsidRPr="00B079CA" w:rsidRDefault="00647D17" w:rsidP="005F73BF">
            <w:pPr>
              <w:jc w:val="right"/>
              <w:rPr>
                <w:rFonts w:eastAsiaTheme="minorEastAsia"/>
                <w:color w:val="000000" w:themeColor="text1"/>
                <w:szCs w:val="21"/>
              </w:rPr>
            </w:pPr>
            <w:r w:rsidRPr="00B079CA">
              <w:rPr>
                <w:rFonts w:eastAsiaTheme="minorEastAsia"/>
                <w:color w:val="000000" w:themeColor="text1"/>
                <w:szCs w:val="21"/>
              </w:rPr>
              <w:t>-</w:t>
            </w:r>
          </w:p>
        </w:tc>
      </w:tr>
      <w:tr w:rsidR="00647D17" w:rsidRPr="00B079CA" w:rsidTr="005F73BF">
        <w:trPr>
          <w:trHeight w:val="315"/>
        </w:trPr>
        <w:tc>
          <w:tcPr>
            <w:tcW w:w="3836" w:type="dxa"/>
            <w:vAlign w:val="center"/>
          </w:tcPr>
          <w:p w:rsidR="00647D17" w:rsidRPr="00B079CA" w:rsidRDefault="00647D17" w:rsidP="005F73BF">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647D17" w:rsidRPr="00B079CA" w:rsidRDefault="00647D17" w:rsidP="005F73BF">
            <w:pPr>
              <w:jc w:val="right"/>
              <w:rPr>
                <w:rFonts w:eastAsiaTheme="minorEastAsia"/>
                <w:color w:val="000000" w:themeColor="text1"/>
                <w:szCs w:val="21"/>
              </w:rPr>
            </w:pPr>
            <w:r w:rsidRPr="00B079CA">
              <w:rPr>
                <w:rFonts w:eastAsiaTheme="minorEastAsia"/>
                <w:color w:val="000000" w:themeColor="text1"/>
                <w:szCs w:val="21"/>
              </w:rPr>
              <w:t>-</w:t>
            </w:r>
          </w:p>
        </w:tc>
      </w:tr>
      <w:tr w:rsidR="00647D17" w:rsidRPr="00B079CA" w:rsidTr="005F73BF">
        <w:trPr>
          <w:trHeight w:val="315"/>
        </w:trPr>
        <w:tc>
          <w:tcPr>
            <w:tcW w:w="3836" w:type="dxa"/>
            <w:vAlign w:val="bottom"/>
          </w:tcPr>
          <w:p w:rsidR="00647D17" w:rsidRPr="00B079CA" w:rsidRDefault="00647D17" w:rsidP="005F73BF">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647D17" w:rsidRPr="00B079CA" w:rsidRDefault="00647D17" w:rsidP="005F73BF">
            <w:pPr>
              <w:jc w:val="right"/>
              <w:rPr>
                <w:rFonts w:eastAsiaTheme="minorEastAsia"/>
                <w:color w:val="000000" w:themeColor="text1"/>
                <w:szCs w:val="21"/>
              </w:rPr>
            </w:pPr>
            <w:r w:rsidRPr="00B079CA">
              <w:rPr>
                <w:rFonts w:eastAsiaTheme="minorEastAsia"/>
                <w:color w:val="000000" w:themeColor="text1"/>
                <w:szCs w:val="21"/>
              </w:rPr>
              <w:t>-</w:t>
            </w:r>
          </w:p>
        </w:tc>
      </w:tr>
      <w:tr w:rsidR="00647D17" w:rsidRPr="00B079CA" w:rsidTr="005F73BF">
        <w:trPr>
          <w:trHeight w:val="315"/>
        </w:trPr>
        <w:tc>
          <w:tcPr>
            <w:tcW w:w="3836" w:type="dxa"/>
            <w:vAlign w:val="bottom"/>
          </w:tcPr>
          <w:p w:rsidR="00647D17" w:rsidRPr="00B079CA" w:rsidRDefault="00647D17" w:rsidP="005F73BF">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647D17" w:rsidRPr="00B079CA" w:rsidRDefault="00647D17" w:rsidP="005F73BF">
            <w:pPr>
              <w:jc w:val="right"/>
              <w:rPr>
                <w:rFonts w:eastAsiaTheme="minorEastAsia"/>
                <w:color w:val="000000" w:themeColor="text1"/>
                <w:szCs w:val="21"/>
              </w:rPr>
            </w:pPr>
            <w:r w:rsidRPr="00B079CA">
              <w:rPr>
                <w:rFonts w:eastAsiaTheme="minorEastAsia"/>
                <w:color w:val="000000" w:themeColor="text1"/>
                <w:szCs w:val="21"/>
              </w:rPr>
              <w:t>440.09</w:t>
            </w:r>
          </w:p>
        </w:tc>
      </w:tr>
      <w:tr w:rsidR="00647D17" w:rsidRPr="00B079CA" w:rsidTr="005F73BF">
        <w:trPr>
          <w:trHeight w:val="315"/>
        </w:trPr>
        <w:tc>
          <w:tcPr>
            <w:tcW w:w="3836" w:type="dxa"/>
            <w:vAlign w:val="center"/>
          </w:tcPr>
          <w:p w:rsidR="00647D17" w:rsidRPr="00B079CA" w:rsidRDefault="00647D17" w:rsidP="005F73BF">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647D17" w:rsidRPr="00B079CA" w:rsidRDefault="00647D17" w:rsidP="005F73BF">
            <w:pPr>
              <w:jc w:val="right"/>
              <w:rPr>
                <w:rFonts w:eastAsiaTheme="minorEastAsia"/>
                <w:color w:val="000000" w:themeColor="text1"/>
                <w:szCs w:val="21"/>
              </w:rPr>
            </w:pPr>
            <w:r w:rsidRPr="00B079CA">
              <w:rPr>
                <w:rFonts w:eastAsiaTheme="minorEastAsia"/>
                <w:color w:val="000000" w:themeColor="text1"/>
                <w:szCs w:val="21"/>
              </w:rPr>
              <w:t>-440.09</w:t>
            </w:r>
          </w:p>
        </w:tc>
      </w:tr>
    </w:tbl>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衍生工具收益</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2"/>
        <w:gridCol w:w="5455"/>
        <w:gridCol w:w="9"/>
      </w:tblGrid>
      <w:tr w:rsidR="008A34EB" w:rsidRPr="008A34EB" w:rsidTr="00B553D9">
        <w:trPr>
          <w:gridAfter w:val="1"/>
          <w:wAfter w:w="9" w:type="dxa"/>
          <w:trHeight w:val="285"/>
        </w:trPr>
        <w:tc>
          <w:tcPr>
            <w:tcW w:w="3762"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455"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34EB" w:rsidRPr="008A34EB" w:rsidTr="00B553D9">
        <w:trPr>
          <w:gridAfter w:val="1"/>
          <w:wAfter w:w="9" w:type="dxa"/>
          <w:trHeight w:val="285"/>
        </w:trPr>
        <w:tc>
          <w:tcPr>
            <w:tcW w:w="3762" w:type="dxa"/>
            <w:vAlign w:val="center"/>
          </w:tcPr>
          <w:p w:rsidR="008A5A5D" w:rsidRPr="008A34EB" w:rsidRDefault="008A5A5D" w:rsidP="004A4847">
            <w:pPr>
              <w:rPr>
                <w:rFonts w:eastAsiaTheme="minorEastAsia"/>
                <w:szCs w:val="21"/>
              </w:rPr>
            </w:pPr>
            <w:r w:rsidRPr="008A34EB">
              <w:rPr>
                <w:rFonts w:eastAsiaTheme="minorEastAsia"/>
                <w:szCs w:val="21"/>
              </w:rPr>
              <w:t>卖出权证成交总额</w:t>
            </w:r>
          </w:p>
        </w:tc>
        <w:tc>
          <w:tcPr>
            <w:tcW w:w="5455" w:type="dxa"/>
            <w:vAlign w:val="bottom"/>
          </w:tcPr>
          <w:p w:rsidR="008A5A5D" w:rsidRPr="008A34EB" w:rsidRDefault="008A5A5D" w:rsidP="00906113">
            <w:pPr>
              <w:jc w:val="right"/>
              <w:rPr>
                <w:rFonts w:eastAsiaTheme="minorEastAsia"/>
                <w:szCs w:val="21"/>
              </w:rPr>
            </w:pPr>
            <w:r w:rsidRPr="008A34EB">
              <w:rPr>
                <w:rFonts w:eastAsiaTheme="minorEastAsia"/>
                <w:szCs w:val="21"/>
              </w:rPr>
              <w:t>100.</w:t>
            </w:r>
            <w:r w:rsidR="00906113">
              <w:rPr>
                <w:rFonts w:eastAsiaTheme="minorEastAsia"/>
                <w:szCs w:val="21"/>
              </w:rPr>
              <w:t>63</w:t>
            </w:r>
          </w:p>
        </w:tc>
      </w:tr>
      <w:tr w:rsidR="008A34EB" w:rsidRPr="008A34EB" w:rsidTr="00B553D9">
        <w:trPr>
          <w:gridAfter w:val="1"/>
          <w:wAfter w:w="9" w:type="dxa"/>
          <w:trHeight w:val="285"/>
        </w:trPr>
        <w:tc>
          <w:tcPr>
            <w:tcW w:w="3762" w:type="dxa"/>
            <w:vAlign w:val="center"/>
          </w:tcPr>
          <w:p w:rsidR="008A5A5D" w:rsidRPr="008A34EB" w:rsidRDefault="008A5A5D" w:rsidP="004A4847">
            <w:pPr>
              <w:rPr>
                <w:rFonts w:eastAsiaTheme="minorEastAsia"/>
                <w:szCs w:val="21"/>
              </w:rPr>
            </w:pPr>
            <w:r w:rsidRPr="008A34EB">
              <w:rPr>
                <w:rFonts w:eastAsiaTheme="minorEastAsia"/>
                <w:szCs w:val="21"/>
              </w:rPr>
              <w:t>减：卖出权证成本总额</w:t>
            </w:r>
          </w:p>
        </w:tc>
        <w:tc>
          <w:tcPr>
            <w:tcW w:w="5455"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34EB" w:rsidRPr="008A34EB" w:rsidTr="00B553D9">
        <w:trPr>
          <w:gridAfter w:val="1"/>
          <w:wAfter w:w="9" w:type="dxa"/>
          <w:trHeight w:val="285"/>
        </w:trPr>
        <w:tc>
          <w:tcPr>
            <w:tcW w:w="3762" w:type="dxa"/>
            <w:vAlign w:val="center"/>
          </w:tcPr>
          <w:p w:rsidR="00B553D9" w:rsidRPr="008A34EB" w:rsidRDefault="00B553D9" w:rsidP="00B553D9">
            <w:pPr>
              <w:rPr>
                <w:rFonts w:eastAsiaTheme="minorEastAsia"/>
                <w:szCs w:val="21"/>
              </w:rPr>
            </w:pPr>
            <w:r w:rsidRPr="008A34EB">
              <w:rPr>
                <w:rFonts w:eastAsiaTheme="minorEastAsia" w:hint="eastAsia"/>
                <w:szCs w:val="21"/>
              </w:rPr>
              <w:t>减：交易费用</w:t>
            </w:r>
          </w:p>
        </w:tc>
        <w:tc>
          <w:tcPr>
            <w:tcW w:w="5455" w:type="dxa"/>
          </w:tcPr>
          <w:p w:rsidR="00B553D9" w:rsidRPr="008A34EB" w:rsidRDefault="00B553D9" w:rsidP="00B553D9">
            <w:pPr>
              <w:jc w:val="right"/>
              <w:rPr>
                <w:rFonts w:eastAsiaTheme="minorEastAsia"/>
                <w:szCs w:val="21"/>
              </w:rPr>
            </w:pPr>
            <w:r w:rsidRPr="008A34EB">
              <w:rPr>
                <w:rFonts w:eastAsiaTheme="minorEastAsia"/>
                <w:szCs w:val="21"/>
              </w:rPr>
              <w:t>0.11</w:t>
            </w:r>
          </w:p>
        </w:tc>
      </w:tr>
      <w:tr w:rsidR="008A34EB" w:rsidRPr="008A34EB" w:rsidTr="00B553D9">
        <w:trPr>
          <w:trHeight w:val="285"/>
        </w:trPr>
        <w:tc>
          <w:tcPr>
            <w:tcW w:w="3762" w:type="dxa"/>
            <w:vAlign w:val="center"/>
          </w:tcPr>
          <w:p w:rsidR="00AA3170" w:rsidRPr="008A34EB" w:rsidRDefault="00AA3170" w:rsidP="006611CA">
            <w:pPr>
              <w:rPr>
                <w:rFonts w:ascii="宋体" w:hAnsi="宋体"/>
                <w:sz w:val="24"/>
              </w:rPr>
            </w:pPr>
            <w:r w:rsidRPr="008A34EB">
              <w:rPr>
                <w:rFonts w:eastAsiaTheme="minorEastAsia" w:hint="eastAsia"/>
                <w:szCs w:val="21"/>
              </w:rPr>
              <w:t>减：买卖权证差价收入应缴纳增值税额</w:t>
            </w:r>
          </w:p>
        </w:tc>
        <w:tc>
          <w:tcPr>
            <w:tcW w:w="5464" w:type="dxa"/>
            <w:gridSpan w:val="2"/>
            <w:vAlign w:val="bottom"/>
          </w:tcPr>
          <w:p w:rsidR="00AA3170" w:rsidRPr="008A34EB" w:rsidRDefault="00AA3170" w:rsidP="006611CA">
            <w:pPr>
              <w:jc w:val="right"/>
              <w:rPr>
                <w:rFonts w:ascii="宋体" w:hAnsi="宋体"/>
                <w:sz w:val="24"/>
              </w:rPr>
            </w:pPr>
            <w:r w:rsidRPr="008A34EB">
              <w:rPr>
                <w:rFonts w:eastAsiaTheme="minorEastAsia"/>
                <w:szCs w:val="21"/>
              </w:rPr>
              <w:t>2.93</w:t>
            </w:r>
          </w:p>
        </w:tc>
      </w:tr>
      <w:tr w:rsidR="008A34EB" w:rsidRPr="008A34EB" w:rsidTr="00B553D9">
        <w:trPr>
          <w:gridAfter w:val="1"/>
          <w:wAfter w:w="9" w:type="dxa"/>
          <w:trHeight w:val="285"/>
        </w:trPr>
        <w:tc>
          <w:tcPr>
            <w:tcW w:w="3762" w:type="dxa"/>
            <w:vAlign w:val="center"/>
          </w:tcPr>
          <w:p w:rsidR="008A5A5D" w:rsidRPr="008A34EB" w:rsidRDefault="008A5A5D" w:rsidP="004A4847">
            <w:pPr>
              <w:rPr>
                <w:rFonts w:eastAsiaTheme="minorEastAsia"/>
                <w:szCs w:val="21"/>
              </w:rPr>
            </w:pPr>
            <w:r w:rsidRPr="008A34EB">
              <w:rPr>
                <w:rFonts w:eastAsiaTheme="minorEastAsia"/>
                <w:szCs w:val="21"/>
              </w:rPr>
              <w:t>买卖权证差价收入</w:t>
            </w:r>
          </w:p>
        </w:tc>
        <w:tc>
          <w:tcPr>
            <w:tcW w:w="5455" w:type="dxa"/>
            <w:vAlign w:val="bottom"/>
          </w:tcPr>
          <w:p w:rsidR="008A5A5D" w:rsidRPr="008A34EB" w:rsidRDefault="008A5A5D" w:rsidP="00906113">
            <w:pPr>
              <w:jc w:val="right"/>
              <w:rPr>
                <w:rFonts w:eastAsiaTheme="minorEastAsia"/>
                <w:szCs w:val="21"/>
              </w:rPr>
            </w:pPr>
            <w:r w:rsidRPr="008A34EB">
              <w:rPr>
                <w:rFonts w:eastAsiaTheme="minorEastAsia"/>
                <w:szCs w:val="21"/>
              </w:rPr>
              <w:t>97.</w:t>
            </w:r>
            <w:r w:rsidR="00906113">
              <w:rPr>
                <w:rFonts w:eastAsiaTheme="minorEastAsia"/>
                <w:szCs w:val="21"/>
              </w:rPr>
              <w:t>59</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948,593.26</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1,641.85</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950,235.11</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5,544,533.90</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5,412,056.78</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132,477.12</w:t>
            </w:r>
          </w:p>
        </w:tc>
      </w:tr>
      <w:tr w:rsidR="00C3138B" w:rsidRPr="00477A41" w:rsidTr="005F73BF">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-56.77</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-56.77</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5,544,477.13</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6,024.34</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6,024.34</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6.4.7.17</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24,734.60</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24,795.19</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EF2EF2">
        <w:tc>
          <w:tcPr>
            <w:tcW w:w="3936" w:type="dxa"/>
            <w:vAlign w:val="center"/>
          </w:tcPr>
          <w:p w:rsidR="00EF2EF2" w:rsidRDefault="009A2A6A">
            <w:pPr>
              <w:jc w:val="left"/>
            </w:pPr>
            <w:r>
              <w:rPr>
                <w:rFonts w:eastAsiaTheme="minorEastAsia"/>
                <w:szCs w:val="21"/>
              </w:rPr>
              <w:t>其他</w:t>
            </w:r>
          </w:p>
        </w:tc>
        <w:tc>
          <w:tcPr>
            <w:tcW w:w="5350" w:type="dxa"/>
            <w:vAlign w:val="center"/>
          </w:tcPr>
          <w:p w:rsidR="00EF2EF2" w:rsidRDefault="009A2A6A">
            <w:pPr>
              <w:jc w:val="right"/>
            </w:pPr>
            <w:r>
              <w:rPr>
                <w:rFonts w:eastAsiaTheme="minorEastAsia"/>
                <w:szCs w:val="21"/>
              </w:rPr>
              <w:t>11,616.49</w:t>
            </w:r>
          </w:p>
        </w:tc>
      </w:tr>
      <w:tr w:rsidR="00EF2EF2">
        <w:tc>
          <w:tcPr>
            <w:tcW w:w="3936" w:type="dxa"/>
            <w:vAlign w:val="center"/>
          </w:tcPr>
          <w:p w:rsidR="00EF2EF2" w:rsidRDefault="009A2A6A">
            <w:pPr>
              <w:jc w:val="left"/>
            </w:pPr>
            <w:r>
              <w:rPr>
                <w:rFonts w:eastAsiaTheme="minorEastAsia"/>
                <w:szCs w:val="21"/>
              </w:rPr>
              <w:t>银行费用</w:t>
            </w:r>
          </w:p>
        </w:tc>
        <w:tc>
          <w:tcPr>
            <w:tcW w:w="5350" w:type="dxa"/>
            <w:vAlign w:val="center"/>
          </w:tcPr>
          <w:p w:rsidR="00EF2EF2" w:rsidRDefault="009A2A6A">
            <w:pPr>
              <w:jc w:val="right"/>
            </w:pPr>
            <w:r>
              <w:rPr>
                <w:rFonts w:eastAsiaTheme="minorEastAsia"/>
                <w:szCs w:val="21"/>
              </w:rPr>
              <w:t>1,145.00</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62,291.28</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EF2EF2">
        <w:tc>
          <w:tcPr>
            <w:tcW w:w="5220" w:type="dxa"/>
            <w:vAlign w:val="center"/>
          </w:tcPr>
          <w:p w:rsidR="00EF2EF2" w:rsidRDefault="009A2A6A">
            <w:pPr>
              <w:jc w:val="left"/>
            </w:pPr>
            <w:r>
              <w:rPr>
                <w:rFonts w:eastAsiaTheme="minorEastAsia"/>
                <w:szCs w:val="21"/>
              </w:rPr>
              <w:t>摩根基金管理（中国）有限公司</w:t>
            </w:r>
          </w:p>
        </w:tc>
        <w:tc>
          <w:tcPr>
            <w:tcW w:w="3780" w:type="dxa"/>
            <w:vAlign w:val="center"/>
          </w:tcPr>
          <w:p w:rsidR="00EF2EF2" w:rsidRDefault="009A2A6A">
            <w:pPr>
              <w:jc w:val="left"/>
            </w:pPr>
            <w:r>
              <w:rPr>
                <w:rFonts w:eastAsiaTheme="minorEastAsia"/>
                <w:szCs w:val="21"/>
              </w:rPr>
              <w:t>基金管理人、注册登记机构、基金销售机构</w:t>
            </w:r>
          </w:p>
        </w:tc>
      </w:tr>
      <w:tr w:rsidR="00EF2EF2">
        <w:tc>
          <w:tcPr>
            <w:tcW w:w="5220" w:type="dxa"/>
            <w:vAlign w:val="center"/>
          </w:tcPr>
          <w:p w:rsidR="00EF2EF2" w:rsidRDefault="009A2A6A">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EF2EF2" w:rsidRDefault="009A2A6A">
            <w:pPr>
              <w:jc w:val="left"/>
            </w:pPr>
            <w:r>
              <w:rPr>
                <w:rFonts w:eastAsiaTheme="minorEastAsia"/>
                <w:szCs w:val="21"/>
              </w:rPr>
              <w:t>基金托管人、基金代销机构</w:t>
            </w:r>
          </w:p>
        </w:tc>
      </w:tr>
      <w:tr w:rsidR="00EF2EF2">
        <w:tc>
          <w:tcPr>
            <w:tcW w:w="5220" w:type="dxa"/>
            <w:vAlign w:val="center"/>
          </w:tcPr>
          <w:p w:rsidR="00EF2EF2" w:rsidRDefault="009A2A6A">
            <w:pPr>
              <w:jc w:val="left"/>
            </w:pPr>
            <w:r>
              <w:rPr>
                <w:rFonts w:eastAsiaTheme="minorEastAsia"/>
                <w:szCs w:val="21"/>
              </w:rPr>
              <w:t>摩根大通银行</w:t>
            </w:r>
            <w:r>
              <w:rPr>
                <w:rFonts w:eastAsiaTheme="minorEastAsia"/>
                <w:szCs w:val="21"/>
              </w:rPr>
              <w:t>(JPMorgan &amp;Chase Bank, N.A.)</w:t>
            </w:r>
          </w:p>
        </w:tc>
        <w:tc>
          <w:tcPr>
            <w:tcW w:w="3780" w:type="dxa"/>
            <w:vAlign w:val="center"/>
          </w:tcPr>
          <w:p w:rsidR="00EF2EF2" w:rsidRDefault="009A2A6A">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411,665.91</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416,193.69</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131,919.89</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132,530.21</w:t>
            </w:r>
          </w:p>
        </w:tc>
      </w:tr>
    </w:tbl>
    <w:p w:rsidR="00EF2EF2" w:rsidRDefault="009A2A6A">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日管理人报酬＝前一日基金资产净值</w:t>
      </w:r>
      <w:r w:rsidRPr="008A34EB">
        <w:rPr>
          <w:rFonts w:eastAsiaTheme="minorEastAsia"/>
          <w:kern w:val="0"/>
          <w:szCs w:val="21"/>
        </w:rPr>
        <w:t xml:space="preserve"> X 1.8%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80,046.15</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80,926.53</w:t>
            </w:r>
          </w:p>
        </w:tc>
      </w:tr>
    </w:tbl>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注：支付基金托管人的托管费按前一日基金资产净值</w:t>
      </w:r>
      <w:r w:rsidRPr="008A34EB">
        <w:rPr>
          <w:rFonts w:eastAsiaTheme="minorEastAsia"/>
          <w:kern w:val="0"/>
          <w:szCs w:val="21"/>
        </w:rPr>
        <w:t>0.35%</w:t>
      </w:r>
      <w:r w:rsidRPr="008A34EB">
        <w:rPr>
          <w:rFonts w:eastAsiaTheme="minorEastAsia"/>
          <w:kern w:val="0"/>
          <w:szCs w:val="21"/>
        </w:rPr>
        <w:t>的年费率计提，逐日累计至每月月底，按月支付。其计算公式为：日托管费＝前一日基金资产净值</w:t>
      </w:r>
      <w:r w:rsidRPr="008A34EB">
        <w:rPr>
          <w:rFonts w:eastAsiaTheme="minorEastAsia"/>
          <w:kern w:val="0"/>
          <w:szCs w:val="21"/>
        </w:rPr>
        <w:t xml:space="preserve"> X 0.35%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报告期内基金管理人运用固有资金投资本基金的情况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EF2EF2">
        <w:tc>
          <w:tcPr>
            <w:tcW w:w="1526" w:type="dxa"/>
            <w:vAlign w:val="center"/>
          </w:tcPr>
          <w:p w:rsidR="00EF2EF2" w:rsidRDefault="009A2A6A">
            <w:pPr>
              <w:jc w:val="left"/>
            </w:pPr>
            <w:r>
              <w:rPr>
                <w:rFonts w:eastAsiaTheme="minorEastAsia"/>
                <w:szCs w:val="21"/>
              </w:rPr>
              <w:t>中国建设银行股份有限公司</w:t>
            </w:r>
          </w:p>
        </w:tc>
        <w:tc>
          <w:tcPr>
            <w:tcW w:w="1851" w:type="dxa"/>
            <w:vAlign w:val="center"/>
          </w:tcPr>
          <w:p w:rsidR="00EF2EF2" w:rsidRDefault="009A2A6A">
            <w:pPr>
              <w:jc w:val="right"/>
            </w:pPr>
            <w:r>
              <w:rPr>
                <w:rFonts w:eastAsiaTheme="minorEastAsia"/>
                <w:szCs w:val="21"/>
              </w:rPr>
              <w:t>5,468,389.18</w:t>
            </w:r>
          </w:p>
        </w:tc>
        <w:tc>
          <w:tcPr>
            <w:tcW w:w="1851" w:type="dxa"/>
            <w:vAlign w:val="center"/>
          </w:tcPr>
          <w:p w:rsidR="00EF2EF2" w:rsidRDefault="00301BB0" w:rsidP="00301BB0">
            <w:pPr>
              <w:jc w:val="right"/>
            </w:pPr>
            <w:r>
              <w:rPr>
                <w:rFonts w:eastAsiaTheme="minorEastAsia"/>
                <w:szCs w:val="21"/>
              </w:rPr>
              <w:t>6,800.71</w:t>
            </w:r>
          </w:p>
        </w:tc>
        <w:tc>
          <w:tcPr>
            <w:tcW w:w="1851" w:type="dxa"/>
            <w:vAlign w:val="center"/>
          </w:tcPr>
          <w:p w:rsidR="00EF2EF2" w:rsidRDefault="009A2A6A">
            <w:pPr>
              <w:jc w:val="right"/>
            </w:pPr>
            <w:r>
              <w:rPr>
                <w:rFonts w:eastAsiaTheme="minorEastAsia"/>
                <w:szCs w:val="21"/>
              </w:rPr>
              <w:t>1,632,460.46</w:t>
            </w:r>
          </w:p>
        </w:tc>
        <w:tc>
          <w:tcPr>
            <w:tcW w:w="1851" w:type="dxa"/>
            <w:vAlign w:val="center"/>
          </w:tcPr>
          <w:p w:rsidR="00EF2EF2" w:rsidRDefault="009A2A6A">
            <w:pPr>
              <w:jc w:val="right"/>
            </w:pPr>
            <w:r>
              <w:rPr>
                <w:rFonts w:eastAsiaTheme="minorEastAsia"/>
                <w:szCs w:val="21"/>
              </w:rPr>
              <w:t>3,736.41</w:t>
            </w:r>
          </w:p>
        </w:tc>
      </w:tr>
      <w:tr w:rsidR="00EF2EF2">
        <w:tc>
          <w:tcPr>
            <w:tcW w:w="1526" w:type="dxa"/>
            <w:vAlign w:val="center"/>
          </w:tcPr>
          <w:p w:rsidR="00EF2EF2" w:rsidRDefault="009A2A6A">
            <w:pPr>
              <w:jc w:val="left"/>
            </w:pPr>
            <w:r>
              <w:rPr>
                <w:rFonts w:eastAsiaTheme="minorEastAsia"/>
                <w:szCs w:val="21"/>
              </w:rPr>
              <w:t>摩根大通银行</w:t>
            </w:r>
          </w:p>
        </w:tc>
        <w:tc>
          <w:tcPr>
            <w:tcW w:w="1851" w:type="dxa"/>
            <w:vAlign w:val="center"/>
          </w:tcPr>
          <w:p w:rsidR="00EF2EF2" w:rsidRDefault="009A2A6A">
            <w:pPr>
              <w:jc w:val="right"/>
            </w:pPr>
            <w:r>
              <w:rPr>
                <w:rFonts w:eastAsiaTheme="minorEastAsia"/>
                <w:szCs w:val="21"/>
              </w:rPr>
              <w:t>1,909,066.48</w:t>
            </w:r>
          </w:p>
        </w:tc>
        <w:tc>
          <w:tcPr>
            <w:tcW w:w="1851" w:type="dxa"/>
            <w:vAlign w:val="center"/>
          </w:tcPr>
          <w:p w:rsidR="00EF2EF2" w:rsidRDefault="00301BB0">
            <w:pPr>
              <w:jc w:val="right"/>
            </w:pPr>
            <w:r>
              <w:rPr>
                <w:rFonts w:eastAsiaTheme="minorEastAsia"/>
                <w:szCs w:val="21"/>
              </w:rPr>
              <w:t>6,551.31</w:t>
            </w:r>
            <w:r w:rsidR="009A2A6A">
              <w:rPr>
                <w:rFonts w:eastAsiaTheme="minorEastAsia"/>
                <w:szCs w:val="21"/>
              </w:rPr>
              <w:t>-</w:t>
            </w:r>
          </w:p>
        </w:tc>
        <w:tc>
          <w:tcPr>
            <w:tcW w:w="1851" w:type="dxa"/>
            <w:vAlign w:val="center"/>
          </w:tcPr>
          <w:p w:rsidR="00EF2EF2" w:rsidRDefault="009A2A6A">
            <w:pPr>
              <w:jc w:val="right"/>
            </w:pPr>
            <w:r>
              <w:rPr>
                <w:rFonts w:eastAsiaTheme="minorEastAsia"/>
                <w:szCs w:val="21"/>
              </w:rPr>
              <w:t>1,818,223.37</w:t>
            </w:r>
          </w:p>
        </w:tc>
        <w:tc>
          <w:tcPr>
            <w:tcW w:w="1851" w:type="dxa"/>
            <w:vAlign w:val="center"/>
          </w:tcPr>
          <w:p w:rsidR="00EF2EF2" w:rsidRDefault="009A2A6A">
            <w:pPr>
              <w:jc w:val="right"/>
            </w:pPr>
            <w:r>
              <w:rPr>
                <w:rFonts w:eastAsiaTheme="minorEastAsia"/>
                <w:szCs w:val="21"/>
              </w:rPr>
              <w:t>0.32</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注：本基金的银行存款分别由基金托管人中国建设银行和境外资产托管人摩根大通银行保管，按适用利率计息。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本基金本报告期内未持有基金管理人以及管理人关联方所管理的基金。</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建设银行以及境外次托管行摩根大通银行，因而与银行存款相关的信用风险不重大。本基金在交易所进行的交易均通过有资格的经纪商进行证券交收和款项清算，违约风险可能性很小。</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F2EF2" w:rsidRDefault="00EF2EF2">
      <w:pPr>
        <w:widowControl/>
        <w:spacing w:line="360" w:lineRule="auto"/>
        <w:ind w:firstLineChars="200" w:firstLine="420"/>
        <w:rPr>
          <w:rFonts w:eastAsiaTheme="minorEastAsia"/>
          <w:kern w:val="0"/>
          <w:szCs w:val="21"/>
        </w:rPr>
      </w:pP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w:t>
      </w:r>
    </w:p>
    <w:p w:rsidR="00EF2EF2" w:rsidRDefault="00EF2EF2">
      <w:pPr>
        <w:widowControl/>
        <w:spacing w:line="360" w:lineRule="auto"/>
        <w:ind w:firstLineChars="200" w:firstLine="420"/>
        <w:rPr>
          <w:rFonts w:eastAsiaTheme="minorEastAsia"/>
          <w:kern w:val="0"/>
          <w:szCs w:val="21"/>
        </w:rPr>
      </w:pP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EF2EF2" w:rsidRDefault="00EF2EF2">
      <w:pPr>
        <w:widowControl/>
        <w:spacing w:line="360" w:lineRule="auto"/>
        <w:ind w:firstLineChars="200" w:firstLine="420"/>
        <w:rPr>
          <w:rFonts w:eastAsiaTheme="minorEastAsia"/>
          <w:kern w:val="0"/>
          <w:szCs w:val="21"/>
        </w:rPr>
      </w:pP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EF2EF2" w:rsidRDefault="00EF2EF2">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EF2EF2">
        <w:trPr>
          <w:jc w:val="center"/>
        </w:trPr>
        <w:tc>
          <w:tcPr>
            <w:tcW w:w="1474" w:type="dxa"/>
            <w:vAlign w:val="center"/>
          </w:tcPr>
          <w:p w:rsidR="00EF2EF2" w:rsidRDefault="009A2A6A">
            <w:pPr>
              <w:jc w:val="left"/>
            </w:pPr>
            <w:r>
              <w:rPr>
                <w:rFonts w:eastAsiaTheme="minorEastAsia"/>
                <w:szCs w:val="21"/>
              </w:rPr>
              <w:t>银行存款</w:t>
            </w:r>
          </w:p>
        </w:tc>
        <w:tc>
          <w:tcPr>
            <w:tcW w:w="1474" w:type="dxa"/>
            <w:vAlign w:val="center"/>
          </w:tcPr>
          <w:p w:rsidR="00EF2EF2" w:rsidRDefault="009A2A6A">
            <w:pPr>
              <w:jc w:val="right"/>
            </w:pPr>
            <w:r>
              <w:rPr>
                <w:rFonts w:eastAsiaTheme="minorEastAsia"/>
                <w:szCs w:val="21"/>
              </w:rPr>
              <w:t>1,714,725.04</w:t>
            </w:r>
          </w:p>
        </w:tc>
        <w:tc>
          <w:tcPr>
            <w:tcW w:w="1474" w:type="dxa"/>
            <w:vAlign w:val="center"/>
          </w:tcPr>
          <w:p w:rsidR="00EF2EF2" w:rsidRDefault="009A2A6A">
            <w:pPr>
              <w:jc w:val="right"/>
            </w:pPr>
            <w:r>
              <w:rPr>
                <w:rFonts w:eastAsiaTheme="minorEastAsia"/>
                <w:szCs w:val="21"/>
              </w:rPr>
              <w:t>127.90</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195,259.91</w:t>
            </w:r>
          </w:p>
        </w:tc>
        <w:tc>
          <w:tcPr>
            <w:tcW w:w="1474" w:type="dxa"/>
            <w:vAlign w:val="center"/>
          </w:tcPr>
          <w:p w:rsidR="00EF2EF2" w:rsidRDefault="009A2A6A">
            <w:pPr>
              <w:jc w:val="right"/>
            </w:pPr>
            <w:r>
              <w:rPr>
                <w:rFonts w:eastAsiaTheme="minorEastAsia"/>
                <w:szCs w:val="21"/>
              </w:rPr>
              <w:t>1,910,112.85</w:t>
            </w:r>
          </w:p>
        </w:tc>
      </w:tr>
      <w:tr w:rsidR="00EF2EF2">
        <w:trPr>
          <w:jc w:val="center"/>
        </w:trPr>
        <w:tc>
          <w:tcPr>
            <w:tcW w:w="1474" w:type="dxa"/>
            <w:vAlign w:val="center"/>
          </w:tcPr>
          <w:p w:rsidR="00EF2EF2" w:rsidRDefault="009A2A6A">
            <w:pPr>
              <w:jc w:val="left"/>
            </w:pPr>
            <w:r>
              <w:rPr>
                <w:rFonts w:eastAsiaTheme="minorEastAsia"/>
                <w:szCs w:val="21"/>
              </w:rPr>
              <w:t>交易性金融资产</w:t>
            </w:r>
          </w:p>
        </w:tc>
        <w:tc>
          <w:tcPr>
            <w:tcW w:w="1474" w:type="dxa"/>
            <w:vAlign w:val="center"/>
          </w:tcPr>
          <w:p w:rsidR="00EF2EF2" w:rsidRDefault="009A2A6A">
            <w:pPr>
              <w:jc w:val="right"/>
            </w:pPr>
            <w:r>
              <w:rPr>
                <w:rFonts w:eastAsiaTheme="minorEastAsia"/>
                <w:szCs w:val="21"/>
              </w:rPr>
              <w:t>11,089,773.64</w:t>
            </w:r>
          </w:p>
        </w:tc>
        <w:tc>
          <w:tcPr>
            <w:tcW w:w="1474" w:type="dxa"/>
            <w:vAlign w:val="center"/>
          </w:tcPr>
          <w:p w:rsidR="00EF2EF2" w:rsidRDefault="009A2A6A">
            <w:pPr>
              <w:jc w:val="right"/>
            </w:pPr>
            <w:r>
              <w:rPr>
                <w:rFonts w:eastAsiaTheme="minorEastAsia"/>
                <w:szCs w:val="21"/>
              </w:rPr>
              <w:t>11,966,123.42</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19,619,244.48</w:t>
            </w:r>
          </w:p>
        </w:tc>
        <w:tc>
          <w:tcPr>
            <w:tcW w:w="1474" w:type="dxa"/>
            <w:vAlign w:val="center"/>
          </w:tcPr>
          <w:p w:rsidR="00EF2EF2" w:rsidRDefault="009A2A6A">
            <w:pPr>
              <w:jc w:val="right"/>
            </w:pPr>
            <w:r>
              <w:rPr>
                <w:rFonts w:eastAsiaTheme="minorEastAsia"/>
                <w:szCs w:val="21"/>
              </w:rPr>
              <w:t>42,675,141.54</w:t>
            </w:r>
          </w:p>
        </w:tc>
      </w:tr>
      <w:tr w:rsidR="00EF2EF2">
        <w:trPr>
          <w:jc w:val="center"/>
        </w:trPr>
        <w:tc>
          <w:tcPr>
            <w:tcW w:w="1474" w:type="dxa"/>
            <w:vAlign w:val="center"/>
          </w:tcPr>
          <w:p w:rsidR="00EF2EF2" w:rsidRDefault="009A2A6A">
            <w:pPr>
              <w:jc w:val="left"/>
            </w:pPr>
            <w:r>
              <w:rPr>
                <w:rFonts w:eastAsiaTheme="minorEastAsia"/>
                <w:szCs w:val="21"/>
              </w:rPr>
              <w:t>应收股利</w:t>
            </w:r>
          </w:p>
        </w:tc>
        <w:tc>
          <w:tcPr>
            <w:tcW w:w="1474" w:type="dxa"/>
            <w:vAlign w:val="center"/>
          </w:tcPr>
          <w:p w:rsidR="00EF2EF2" w:rsidRDefault="009A2A6A">
            <w:pPr>
              <w:jc w:val="right"/>
            </w:pPr>
            <w:r>
              <w:rPr>
                <w:rFonts w:eastAsiaTheme="minorEastAsia"/>
                <w:szCs w:val="21"/>
              </w:rPr>
              <w:t>39,254.09</w:t>
            </w:r>
          </w:p>
        </w:tc>
        <w:tc>
          <w:tcPr>
            <w:tcW w:w="1474" w:type="dxa"/>
            <w:vAlign w:val="center"/>
          </w:tcPr>
          <w:p w:rsidR="00EF2EF2" w:rsidRDefault="009A2A6A">
            <w:pPr>
              <w:jc w:val="right"/>
            </w:pPr>
            <w:r>
              <w:rPr>
                <w:rFonts w:eastAsiaTheme="minorEastAsia"/>
                <w:szCs w:val="21"/>
              </w:rPr>
              <w:t>148,579.17</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215,395.36</w:t>
            </w:r>
          </w:p>
        </w:tc>
        <w:tc>
          <w:tcPr>
            <w:tcW w:w="1474" w:type="dxa"/>
            <w:vAlign w:val="center"/>
          </w:tcPr>
          <w:p w:rsidR="00EF2EF2" w:rsidRDefault="009A2A6A">
            <w:pPr>
              <w:jc w:val="right"/>
            </w:pPr>
            <w:r>
              <w:rPr>
                <w:rFonts w:eastAsiaTheme="minorEastAsia"/>
                <w:szCs w:val="21"/>
              </w:rPr>
              <w:t>403,228.62</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12,843,752.77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12,114,830.49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20,029,899.75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44,988,483.01</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12,843,752.77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12,114,830.49</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20,029,899.75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44,988,483.01</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EF2EF2">
        <w:trPr>
          <w:jc w:val="center"/>
        </w:trPr>
        <w:tc>
          <w:tcPr>
            <w:tcW w:w="1474" w:type="dxa"/>
            <w:vAlign w:val="center"/>
          </w:tcPr>
          <w:p w:rsidR="00EF2EF2" w:rsidRDefault="009A2A6A">
            <w:pPr>
              <w:jc w:val="left"/>
            </w:pPr>
            <w:r>
              <w:rPr>
                <w:rFonts w:eastAsiaTheme="minorEastAsia"/>
                <w:szCs w:val="21"/>
              </w:rPr>
              <w:t>银行存款</w:t>
            </w:r>
          </w:p>
        </w:tc>
        <w:tc>
          <w:tcPr>
            <w:tcW w:w="1474" w:type="dxa"/>
            <w:vAlign w:val="center"/>
          </w:tcPr>
          <w:p w:rsidR="00EF2EF2" w:rsidRDefault="009A2A6A">
            <w:pPr>
              <w:jc w:val="right"/>
            </w:pPr>
            <w:r>
              <w:rPr>
                <w:rFonts w:eastAsiaTheme="minorEastAsia"/>
                <w:szCs w:val="21"/>
              </w:rPr>
              <w:t>1,725,006.34</w:t>
            </w:r>
          </w:p>
        </w:tc>
        <w:tc>
          <w:tcPr>
            <w:tcW w:w="1474" w:type="dxa"/>
            <w:vAlign w:val="center"/>
          </w:tcPr>
          <w:p w:rsidR="00EF2EF2" w:rsidRDefault="009A2A6A">
            <w:pPr>
              <w:jc w:val="right"/>
            </w:pPr>
            <w:r>
              <w:rPr>
                <w:rFonts w:eastAsiaTheme="minorEastAsia"/>
                <w:szCs w:val="21"/>
              </w:rPr>
              <w:t>105,185.28</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492,741.59</w:t>
            </w:r>
          </w:p>
        </w:tc>
        <w:tc>
          <w:tcPr>
            <w:tcW w:w="1474" w:type="dxa"/>
            <w:vAlign w:val="center"/>
          </w:tcPr>
          <w:p w:rsidR="00EF2EF2" w:rsidRDefault="009A2A6A">
            <w:pPr>
              <w:jc w:val="right"/>
            </w:pPr>
            <w:r>
              <w:rPr>
                <w:rFonts w:eastAsiaTheme="minorEastAsia"/>
                <w:szCs w:val="21"/>
              </w:rPr>
              <w:t>2,322,933.21</w:t>
            </w:r>
          </w:p>
        </w:tc>
      </w:tr>
      <w:tr w:rsidR="00EF2EF2">
        <w:trPr>
          <w:jc w:val="center"/>
        </w:trPr>
        <w:tc>
          <w:tcPr>
            <w:tcW w:w="1474" w:type="dxa"/>
            <w:vAlign w:val="center"/>
          </w:tcPr>
          <w:p w:rsidR="00EF2EF2" w:rsidRDefault="009A2A6A">
            <w:pPr>
              <w:jc w:val="left"/>
            </w:pPr>
            <w:r>
              <w:rPr>
                <w:rFonts w:eastAsiaTheme="minorEastAsia"/>
                <w:szCs w:val="21"/>
              </w:rPr>
              <w:t>交易性金融资产</w:t>
            </w:r>
          </w:p>
        </w:tc>
        <w:tc>
          <w:tcPr>
            <w:tcW w:w="1474" w:type="dxa"/>
            <w:vAlign w:val="center"/>
          </w:tcPr>
          <w:p w:rsidR="00EF2EF2" w:rsidRDefault="009A2A6A">
            <w:pPr>
              <w:jc w:val="right"/>
            </w:pPr>
            <w:r>
              <w:rPr>
                <w:rFonts w:eastAsiaTheme="minorEastAsia"/>
                <w:szCs w:val="21"/>
              </w:rPr>
              <w:t>7,530,472.84</w:t>
            </w:r>
          </w:p>
        </w:tc>
        <w:tc>
          <w:tcPr>
            <w:tcW w:w="1474" w:type="dxa"/>
            <w:vAlign w:val="center"/>
          </w:tcPr>
          <w:p w:rsidR="00EF2EF2" w:rsidRDefault="009A2A6A">
            <w:pPr>
              <w:jc w:val="right"/>
            </w:pPr>
            <w:r>
              <w:rPr>
                <w:rFonts w:eastAsiaTheme="minorEastAsia"/>
                <w:szCs w:val="21"/>
              </w:rPr>
              <w:t>12,956,408.26</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17,235,648.64</w:t>
            </w:r>
          </w:p>
        </w:tc>
        <w:tc>
          <w:tcPr>
            <w:tcW w:w="1474" w:type="dxa"/>
            <w:vAlign w:val="center"/>
          </w:tcPr>
          <w:p w:rsidR="00EF2EF2" w:rsidRDefault="009A2A6A">
            <w:pPr>
              <w:jc w:val="right"/>
            </w:pPr>
            <w:r>
              <w:rPr>
                <w:rFonts w:eastAsiaTheme="minorEastAsia"/>
                <w:szCs w:val="21"/>
              </w:rPr>
              <w:t>37,722,529.74</w:t>
            </w:r>
          </w:p>
        </w:tc>
      </w:tr>
      <w:tr w:rsidR="00EF2EF2">
        <w:trPr>
          <w:jc w:val="center"/>
        </w:trPr>
        <w:tc>
          <w:tcPr>
            <w:tcW w:w="1474" w:type="dxa"/>
            <w:vAlign w:val="center"/>
          </w:tcPr>
          <w:p w:rsidR="00EF2EF2" w:rsidRDefault="009A2A6A">
            <w:pPr>
              <w:jc w:val="left"/>
            </w:pPr>
            <w:r>
              <w:rPr>
                <w:rFonts w:eastAsiaTheme="minorEastAsia"/>
                <w:szCs w:val="21"/>
              </w:rPr>
              <w:t>衍生金融资产</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56.77</w:t>
            </w:r>
          </w:p>
        </w:tc>
        <w:tc>
          <w:tcPr>
            <w:tcW w:w="1474" w:type="dxa"/>
            <w:vAlign w:val="center"/>
          </w:tcPr>
          <w:p w:rsidR="00EF2EF2" w:rsidRDefault="009A2A6A">
            <w:pPr>
              <w:jc w:val="right"/>
            </w:pPr>
            <w:r>
              <w:rPr>
                <w:rFonts w:eastAsiaTheme="minorEastAsia"/>
                <w:szCs w:val="21"/>
              </w:rPr>
              <w:t>56.77</w:t>
            </w:r>
          </w:p>
        </w:tc>
      </w:tr>
      <w:tr w:rsidR="00EF2EF2">
        <w:trPr>
          <w:jc w:val="center"/>
        </w:trPr>
        <w:tc>
          <w:tcPr>
            <w:tcW w:w="1474" w:type="dxa"/>
            <w:vAlign w:val="center"/>
          </w:tcPr>
          <w:p w:rsidR="00EF2EF2" w:rsidRDefault="009A2A6A">
            <w:pPr>
              <w:jc w:val="left"/>
            </w:pPr>
            <w:r>
              <w:rPr>
                <w:rFonts w:eastAsiaTheme="minorEastAsia"/>
                <w:szCs w:val="21"/>
              </w:rPr>
              <w:t>应收股利</w:t>
            </w:r>
          </w:p>
        </w:tc>
        <w:tc>
          <w:tcPr>
            <w:tcW w:w="1474" w:type="dxa"/>
            <w:vAlign w:val="center"/>
          </w:tcPr>
          <w:p w:rsidR="00EF2EF2" w:rsidRDefault="009A2A6A">
            <w:pPr>
              <w:jc w:val="right"/>
            </w:pPr>
            <w:r>
              <w:rPr>
                <w:rFonts w:eastAsiaTheme="minorEastAsia"/>
                <w:szCs w:val="21"/>
              </w:rPr>
              <w:t>36,521.04</w:t>
            </w:r>
          </w:p>
        </w:tc>
        <w:tc>
          <w:tcPr>
            <w:tcW w:w="1474" w:type="dxa"/>
            <w:vAlign w:val="center"/>
          </w:tcPr>
          <w:p w:rsidR="00EF2EF2" w:rsidRDefault="009A2A6A">
            <w:pPr>
              <w:jc w:val="right"/>
            </w:pPr>
            <w:r>
              <w:rPr>
                <w:rFonts w:eastAsiaTheme="minorEastAsia"/>
                <w:szCs w:val="21"/>
              </w:rPr>
              <w:t>4,023.84</w:t>
            </w:r>
          </w:p>
        </w:tc>
        <w:tc>
          <w:tcPr>
            <w:tcW w:w="1474" w:type="dxa"/>
            <w:vAlign w:val="center"/>
          </w:tcPr>
          <w:p w:rsidR="00EF2EF2" w:rsidRDefault="009A2A6A">
            <w:pPr>
              <w:jc w:val="right"/>
            </w:pPr>
            <w:r>
              <w:rPr>
                <w:rFonts w:eastAsiaTheme="minorEastAsia"/>
                <w:szCs w:val="21"/>
              </w:rPr>
              <w:t>-</w:t>
            </w:r>
          </w:p>
        </w:tc>
        <w:tc>
          <w:tcPr>
            <w:tcW w:w="1474" w:type="dxa"/>
            <w:vAlign w:val="center"/>
          </w:tcPr>
          <w:p w:rsidR="00EF2EF2" w:rsidRDefault="009A2A6A">
            <w:pPr>
              <w:jc w:val="right"/>
            </w:pPr>
            <w:r>
              <w:rPr>
                <w:rFonts w:eastAsiaTheme="minorEastAsia"/>
                <w:szCs w:val="21"/>
              </w:rPr>
              <w:t>212,295.19</w:t>
            </w:r>
          </w:p>
        </w:tc>
        <w:tc>
          <w:tcPr>
            <w:tcW w:w="1474" w:type="dxa"/>
            <w:vAlign w:val="center"/>
          </w:tcPr>
          <w:p w:rsidR="00EF2EF2" w:rsidRDefault="009A2A6A">
            <w:pPr>
              <w:jc w:val="right"/>
            </w:pPr>
            <w:r>
              <w:rPr>
                <w:rFonts w:eastAsiaTheme="minorEastAsia"/>
                <w:szCs w:val="21"/>
              </w:rPr>
              <w:t>252,840.07</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9,292,000.22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13,065,617.38</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17,940,742.19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40,298,359.79</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9,292,000.22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13,065,617.38</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17,940,742.19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40,298,359.79</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EF2EF2">
        <w:tc>
          <w:tcPr>
            <w:tcW w:w="993" w:type="dxa"/>
            <w:vAlign w:val="center"/>
          </w:tcPr>
          <w:p w:rsidR="00EF2EF2" w:rsidRDefault="009A2A6A">
            <w:pPr>
              <w:jc w:val="left"/>
            </w:pPr>
            <w:r>
              <w:rPr>
                <w:rFonts w:eastAsiaTheme="minorEastAsia"/>
                <w:szCs w:val="21"/>
              </w:rPr>
              <w:t>假设</w:t>
            </w:r>
          </w:p>
        </w:tc>
        <w:tc>
          <w:tcPr>
            <w:tcW w:w="8007" w:type="dxa"/>
            <w:gridSpan w:val="3"/>
            <w:vAlign w:val="center"/>
          </w:tcPr>
          <w:p w:rsidR="00EF2EF2" w:rsidRDefault="009A2A6A">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EF2EF2">
        <w:tc>
          <w:tcPr>
            <w:tcW w:w="993" w:type="dxa"/>
            <w:vMerge/>
          </w:tcPr>
          <w:p w:rsidR="00EF2EF2" w:rsidRDefault="00EF2EF2"/>
        </w:tc>
        <w:tc>
          <w:tcPr>
            <w:tcW w:w="3260" w:type="dxa"/>
            <w:vAlign w:val="center"/>
          </w:tcPr>
          <w:p w:rsidR="00EF2EF2" w:rsidRDefault="009A2A6A">
            <w:pPr>
              <w:jc w:val="left"/>
            </w:pPr>
            <w:r>
              <w:rPr>
                <w:rFonts w:eastAsiaTheme="minorEastAsia"/>
                <w:szCs w:val="21"/>
              </w:rPr>
              <w:t>所有外币相对人民币升值</w:t>
            </w:r>
            <w:r>
              <w:rPr>
                <w:rFonts w:eastAsiaTheme="minorEastAsia"/>
                <w:szCs w:val="21"/>
              </w:rPr>
              <w:t>5%</w:t>
            </w:r>
          </w:p>
        </w:tc>
        <w:tc>
          <w:tcPr>
            <w:tcW w:w="2373" w:type="dxa"/>
            <w:vAlign w:val="center"/>
          </w:tcPr>
          <w:p w:rsidR="00EF2EF2" w:rsidRDefault="009A2A6A">
            <w:pPr>
              <w:jc w:val="right"/>
            </w:pPr>
            <w:r>
              <w:rPr>
                <w:rFonts w:eastAsiaTheme="minorEastAsia"/>
                <w:szCs w:val="21"/>
              </w:rPr>
              <w:t>增加约</w:t>
            </w:r>
            <w:r>
              <w:rPr>
                <w:rFonts w:eastAsiaTheme="minorEastAsia"/>
                <w:szCs w:val="21"/>
              </w:rPr>
              <w:t>225</w:t>
            </w:r>
          </w:p>
        </w:tc>
        <w:tc>
          <w:tcPr>
            <w:tcW w:w="2374" w:type="dxa"/>
            <w:vAlign w:val="center"/>
          </w:tcPr>
          <w:p w:rsidR="00EF2EF2" w:rsidRDefault="009A2A6A">
            <w:pPr>
              <w:jc w:val="right"/>
            </w:pPr>
            <w:r>
              <w:rPr>
                <w:rFonts w:eastAsiaTheme="minorEastAsia"/>
                <w:szCs w:val="21"/>
              </w:rPr>
              <w:t>增加约</w:t>
            </w:r>
            <w:r>
              <w:rPr>
                <w:rFonts w:eastAsiaTheme="minorEastAsia"/>
                <w:szCs w:val="21"/>
              </w:rPr>
              <w:t>201</w:t>
            </w:r>
          </w:p>
        </w:tc>
      </w:tr>
      <w:tr w:rsidR="00EF2EF2">
        <w:tc>
          <w:tcPr>
            <w:tcW w:w="993" w:type="dxa"/>
            <w:vMerge/>
          </w:tcPr>
          <w:p w:rsidR="00EF2EF2" w:rsidRDefault="00EF2EF2"/>
        </w:tc>
        <w:tc>
          <w:tcPr>
            <w:tcW w:w="3260" w:type="dxa"/>
            <w:vAlign w:val="center"/>
          </w:tcPr>
          <w:p w:rsidR="00EF2EF2" w:rsidRDefault="009A2A6A">
            <w:pPr>
              <w:jc w:val="left"/>
            </w:pPr>
            <w:r>
              <w:rPr>
                <w:rFonts w:eastAsiaTheme="minorEastAsia"/>
                <w:szCs w:val="21"/>
              </w:rPr>
              <w:t>所有外币相对人民币贬值</w:t>
            </w:r>
            <w:r>
              <w:rPr>
                <w:rFonts w:eastAsiaTheme="minorEastAsia"/>
                <w:szCs w:val="21"/>
              </w:rPr>
              <w:t>5%</w:t>
            </w:r>
          </w:p>
        </w:tc>
        <w:tc>
          <w:tcPr>
            <w:tcW w:w="2373" w:type="dxa"/>
            <w:vAlign w:val="center"/>
          </w:tcPr>
          <w:p w:rsidR="00EF2EF2" w:rsidRDefault="009A2A6A">
            <w:pPr>
              <w:jc w:val="right"/>
            </w:pPr>
            <w:r>
              <w:rPr>
                <w:rFonts w:eastAsiaTheme="minorEastAsia"/>
                <w:szCs w:val="21"/>
              </w:rPr>
              <w:t>减少约</w:t>
            </w:r>
            <w:r>
              <w:rPr>
                <w:rFonts w:eastAsiaTheme="minorEastAsia"/>
                <w:szCs w:val="21"/>
              </w:rPr>
              <w:t>225</w:t>
            </w:r>
          </w:p>
        </w:tc>
        <w:tc>
          <w:tcPr>
            <w:tcW w:w="2374" w:type="dxa"/>
            <w:vAlign w:val="center"/>
          </w:tcPr>
          <w:p w:rsidR="00EF2EF2" w:rsidRDefault="009A2A6A">
            <w:pPr>
              <w:jc w:val="right"/>
            </w:pPr>
            <w:r>
              <w:rPr>
                <w:rFonts w:eastAsiaTheme="minorEastAsia"/>
                <w:szCs w:val="21"/>
              </w:rPr>
              <w:t>减少约</w:t>
            </w:r>
            <w:r>
              <w:rPr>
                <w:rFonts w:eastAsiaTheme="minorEastAsia"/>
                <w:szCs w:val="21"/>
              </w:rPr>
              <w:t>201</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EF2EF2" w:rsidRDefault="00EF2EF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本基金通过投资组合的分散化降低其他价格风险。本基金投资组合中股票及其它权益类证券市值占基金资产的</w:t>
      </w:r>
      <w:r w:rsidRPr="008A34EB">
        <w:rPr>
          <w:rFonts w:eastAsiaTheme="minorEastAsia"/>
          <w:kern w:val="0"/>
          <w:szCs w:val="21"/>
        </w:rPr>
        <w:t>60%-95%</w:t>
      </w:r>
      <w:r w:rsidRPr="008A34EB">
        <w:rPr>
          <w:rFonts w:eastAsiaTheme="minorEastAsia"/>
          <w:kern w:val="0"/>
          <w:szCs w:val="21"/>
        </w:rPr>
        <w:t>，现金、债券及中国证监会允许投资的其它金融工具市值占基金资产的</w:t>
      </w:r>
      <w:r w:rsidRPr="008A34EB">
        <w:rPr>
          <w:rFonts w:eastAsiaTheme="minorEastAsia"/>
          <w:kern w:val="0"/>
          <w:szCs w:val="21"/>
        </w:rPr>
        <w:t>5%-40%</w:t>
      </w:r>
      <w:r w:rsidRPr="008A34EB">
        <w:rPr>
          <w:rFonts w:eastAsiaTheme="minorEastAsia"/>
          <w:kern w:val="0"/>
          <w:szCs w:val="21"/>
        </w:rPr>
        <w:t>。此外，本基金的基金管理人每日对本基金所持有的证券价格实施监控，定期运用多种定量方法对基金进行风险度量，包括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41,664,685.67</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84.35</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37,722,529.74</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86.49</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1,010,455.87</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2.05</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56.77</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0.00</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42,675,141.54</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86.40</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37,722,586.51</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86.49</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F2EF2">
        <w:tc>
          <w:tcPr>
            <w:tcW w:w="993" w:type="dxa"/>
            <w:vAlign w:val="center"/>
          </w:tcPr>
          <w:p w:rsidR="00EF2EF2" w:rsidRDefault="009A2A6A">
            <w:pPr>
              <w:jc w:val="left"/>
            </w:pPr>
            <w:r>
              <w:rPr>
                <w:rFonts w:eastAsiaTheme="minorEastAsia"/>
                <w:szCs w:val="21"/>
              </w:rPr>
              <w:t>假设</w:t>
            </w:r>
          </w:p>
        </w:tc>
        <w:tc>
          <w:tcPr>
            <w:tcW w:w="8079" w:type="dxa"/>
            <w:gridSpan w:val="4"/>
            <w:vAlign w:val="center"/>
          </w:tcPr>
          <w:p w:rsidR="00EF2EF2" w:rsidRDefault="009A2A6A">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EF2EF2">
        <w:trPr>
          <w:gridAfter w:val="1"/>
          <w:wAfter w:w="72" w:type="dxa"/>
        </w:trPr>
        <w:tc>
          <w:tcPr>
            <w:tcW w:w="993" w:type="dxa"/>
            <w:vMerge/>
          </w:tcPr>
          <w:p w:rsidR="00EF2EF2" w:rsidRDefault="00EF2EF2"/>
        </w:tc>
        <w:tc>
          <w:tcPr>
            <w:tcW w:w="2448" w:type="dxa"/>
            <w:vAlign w:val="center"/>
          </w:tcPr>
          <w:p w:rsidR="00EF2EF2" w:rsidRDefault="009A2A6A">
            <w:r>
              <w:rPr>
                <w:rFonts w:eastAsiaTheme="minorEastAsia"/>
                <w:szCs w:val="21"/>
              </w:rPr>
              <w:t>摩根斯坦利新兴市场股票指数</w:t>
            </w:r>
            <w:r>
              <w:rPr>
                <w:rFonts w:eastAsiaTheme="minorEastAsia"/>
                <w:szCs w:val="21"/>
              </w:rPr>
              <w:t>(</w:t>
            </w:r>
            <w:r>
              <w:rPr>
                <w:rFonts w:eastAsiaTheme="minorEastAsia"/>
                <w:szCs w:val="21"/>
              </w:rPr>
              <w:t>总回报</w:t>
            </w:r>
            <w:r>
              <w:rPr>
                <w:rFonts w:eastAsiaTheme="minorEastAsia"/>
                <w:szCs w:val="21"/>
              </w:rPr>
              <w:t>)</w:t>
            </w:r>
            <w:r>
              <w:rPr>
                <w:rFonts w:eastAsiaTheme="minorEastAsia"/>
                <w:szCs w:val="21"/>
              </w:rPr>
              <w:t>上升</w:t>
            </w:r>
            <w:r>
              <w:rPr>
                <w:rFonts w:eastAsiaTheme="minorEastAsia"/>
                <w:szCs w:val="21"/>
              </w:rPr>
              <w:t>5%</w:t>
            </w:r>
          </w:p>
        </w:tc>
        <w:tc>
          <w:tcPr>
            <w:tcW w:w="2880" w:type="dxa"/>
            <w:vAlign w:val="center"/>
          </w:tcPr>
          <w:p w:rsidR="00EF2EF2" w:rsidRDefault="009A2A6A">
            <w:pPr>
              <w:jc w:val="right"/>
            </w:pPr>
            <w:r>
              <w:rPr>
                <w:rFonts w:eastAsiaTheme="minorEastAsia"/>
                <w:szCs w:val="21"/>
              </w:rPr>
              <w:t>增加约</w:t>
            </w:r>
            <w:r>
              <w:rPr>
                <w:rFonts w:eastAsiaTheme="minorEastAsia"/>
                <w:szCs w:val="21"/>
              </w:rPr>
              <w:t>241</w:t>
            </w:r>
          </w:p>
        </w:tc>
        <w:tc>
          <w:tcPr>
            <w:tcW w:w="2679" w:type="dxa"/>
            <w:vAlign w:val="center"/>
          </w:tcPr>
          <w:p w:rsidR="00EF2EF2" w:rsidRDefault="009A2A6A">
            <w:pPr>
              <w:jc w:val="right"/>
            </w:pPr>
            <w:r>
              <w:rPr>
                <w:rFonts w:eastAsiaTheme="minorEastAsia"/>
                <w:szCs w:val="21"/>
              </w:rPr>
              <w:t>增加约</w:t>
            </w:r>
            <w:r>
              <w:rPr>
                <w:rFonts w:eastAsiaTheme="minorEastAsia"/>
                <w:szCs w:val="21"/>
              </w:rPr>
              <w:t>216</w:t>
            </w:r>
          </w:p>
        </w:tc>
      </w:tr>
      <w:tr w:rsidR="00EF2EF2">
        <w:trPr>
          <w:gridAfter w:val="1"/>
          <w:wAfter w:w="72" w:type="dxa"/>
        </w:trPr>
        <w:tc>
          <w:tcPr>
            <w:tcW w:w="993" w:type="dxa"/>
            <w:vMerge/>
          </w:tcPr>
          <w:p w:rsidR="00EF2EF2" w:rsidRDefault="00EF2EF2"/>
        </w:tc>
        <w:tc>
          <w:tcPr>
            <w:tcW w:w="2448" w:type="dxa"/>
            <w:vAlign w:val="center"/>
          </w:tcPr>
          <w:p w:rsidR="00EF2EF2" w:rsidRDefault="009A2A6A">
            <w:r>
              <w:rPr>
                <w:rFonts w:eastAsiaTheme="minorEastAsia"/>
                <w:szCs w:val="21"/>
              </w:rPr>
              <w:t>摩根斯坦利新兴市场股票指数</w:t>
            </w:r>
            <w:r>
              <w:rPr>
                <w:rFonts w:eastAsiaTheme="minorEastAsia"/>
                <w:szCs w:val="21"/>
              </w:rPr>
              <w:t>(</w:t>
            </w:r>
            <w:r>
              <w:rPr>
                <w:rFonts w:eastAsiaTheme="minorEastAsia"/>
                <w:szCs w:val="21"/>
              </w:rPr>
              <w:t>总回报</w:t>
            </w:r>
            <w:r>
              <w:rPr>
                <w:rFonts w:eastAsiaTheme="minorEastAsia"/>
                <w:szCs w:val="21"/>
              </w:rPr>
              <w:t>)</w:t>
            </w:r>
            <w:r>
              <w:rPr>
                <w:rFonts w:eastAsiaTheme="minorEastAsia"/>
                <w:szCs w:val="21"/>
              </w:rPr>
              <w:t>下降</w:t>
            </w:r>
            <w:r>
              <w:rPr>
                <w:rFonts w:eastAsiaTheme="minorEastAsia"/>
                <w:szCs w:val="21"/>
              </w:rPr>
              <w:t>5%</w:t>
            </w:r>
          </w:p>
        </w:tc>
        <w:tc>
          <w:tcPr>
            <w:tcW w:w="2880" w:type="dxa"/>
            <w:vAlign w:val="center"/>
          </w:tcPr>
          <w:p w:rsidR="00EF2EF2" w:rsidRDefault="009A2A6A">
            <w:pPr>
              <w:jc w:val="right"/>
            </w:pPr>
            <w:r>
              <w:rPr>
                <w:rFonts w:eastAsiaTheme="minorEastAsia"/>
                <w:szCs w:val="21"/>
              </w:rPr>
              <w:t>减少约</w:t>
            </w:r>
            <w:r>
              <w:rPr>
                <w:rFonts w:eastAsiaTheme="minorEastAsia"/>
                <w:szCs w:val="21"/>
              </w:rPr>
              <w:t>241</w:t>
            </w:r>
          </w:p>
        </w:tc>
        <w:tc>
          <w:tcPr>
            <w:tcW w:w="2679" w:type="dxa"/>
            <w:vAlign w:val="center"/>
          </w:tcPr>
          <w:p w:rsidR="00EF2EF2" w:rsidRDefault="009A2A6A">
            <w:pPr>
              <w:jc w:val="right"/>
            </w:pPr>
            <w:r>
              <w:rPr>
                <w:rFonts w:eastAsiaTheme="minorEastAsia"/>
                <w:szCs w:val="21"/>
              </w:rPr>
              <w:t>减少约</w:t>
            </w:r>
            <w:r>
              <w:rPr>
                <w:rFonts w:eastAsiaTheme="minorEastAsia"/>
                <w:szCs w:val="21"/>
              </w:rPr>
              <w:t>216</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9" w:name="_Toc105503243"/>
      <w:r w:rsidRPr="008A34EB">
        <w:rPr>
          <w:rFonts w:eastAsiaTheme="minorEastAsia"/>
          <w:b/>
          <w:szCs w:val="21"/>
        </w:rPr>
        <w:t xml:space="preserve">6.4.14 </w:t>
      </w:r>
      <w:r w:rsidRPr="008A34EB">
        <w:rPr>
          <w:rFonts w:eastAsiaTheme="minorEastAsia" w:hint="eastAsia"/>
          <w:b/>
          <w:szCs w:val="21"/>
        </w:rPr>
        <w:t>公允价值</w:t>
      </w:r>
      <w:bookmarkEnd w:id="18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EF2EF2" w:rsidRDefault="00EF2EF2">
      <w:pPr>
        <w:tabs>
          <w:tab w:val="left" w:pos="426"/>
        </w:tabs>
        <w:spacing w:line="360" w:lineRule="auto"/>
        <w:ind w:firstLineChars="200" w:firstLine="420"/>
        <w:rPr>
          <w:rFonts w:eastAsiaTheme="minorEastAsia"/>
          <w:kern w:val="0"/>
          <w:szCs w:val="21"/>
        </w:rPr>
      </w:pP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90"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9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5F73BF">
        <w:tc>
          <w:tcPr>
            <w:tcW w:w="3020" w:type="dxa"/>
            <w:vAlign w:val="center"/>
          </w:tcPr>
          <w:p w:rsidR="00FC3AB6" w:rsidRPr="00B079CA" w:rsidRDefault="00FC3AB6" w:rsidP="005F73BF">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5F73BF">
            <w:pPr>
              <w:spacing w:line="360" w:lineRule="auto"/>
              <w:jc w:val="center"/>
              <w:rPr>
                <w:color w:val="000000" w:themeColor="text1"/>
                <w:szCs w:val="21"/>
              </w:rPr>
            </w:pPr>
            <w:r w:rsidRPr="00B079CA">
              <w:rPr>
                <w:color w:val="000000" w:themeColor="text1"/>
                <w:szCs w:val="21"/>
              </w:rPr>
              <w:t>本期末</w:t>
            </w:r>
          </w:p>
          <w:p w:rsidR="00FC3AB6" w:rsidRPr="00B079CA" w:rsidRDefault="00FC3AB6" w:rsidP="005F73BF">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5F73BF">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5F73BF">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5F73BF">
        <w:tc>
          <w:tcPr>
            <w:tcW w:w="3020" w:type="dxa"/>
            <w:vAlign w:val="center"/>
          </w:tcPr>
          <w:p w:rsidR="00FC3AB6" w:rsidRPr="00B079CA" w:rsidRDefault="00FC3AB6" w:rsidP="005F73BF">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5F73BF">
            <w:pPr>
              <w:spacing w:line="360" w:lineRule="auto"/>
              <w:jc w:val="right"/>
              <w:rPr>
                <w:rFonts w:ascii="宋体" w:hAnsi="宋体"/>
                <w:color w:val="000000" w:themeColor="text1"/>
                <w:kern w:val="0"/>
                <w:szCs w:val="21"/>
              </w:rPr>
            </w:pPr>
            <w:r w:rsidRPr="00B079CA">
              <w:rPr>
                <w:color w:val="000000" w:themeColor="text1"/>
                <w:kern w:val="0"/>
                <w:szCs w:val="21"/>
              </w:rPr>
              <w:t>42,675,141.54</w:t>
            </w:r>
          </w:p>
        </w:tc>
        <w:tc>
          <w:tcPr>
            <w:tcW w:w="3151" w:type="dxa"/>
          </w:tcPr>
          <w:p w:rsidR="00FC3AB6" w:rsidRPr="00B079CA" w:rsidRDefault="00FC3AB6" w:rsidP="005F73BF">
            <w:pPr>
              <w:spacing w:line="360" w:lineRule="auto"/>
              <w:jc w:val="right"/>
              <w:rPr>
                <w:color w:val="000000" w:themeColor="text1"/>
                <w:kern w:val="0"/>
                <w:szCs w:val="21"/>
              </w:rPr>
            </w:pPr>
            <w:r w:rsidRPr="00B079CA">
              <w:rPr>
                <w:color w:val="000000" w:themeColor="text1"/>
                <w:kern w:val="0"/>
                <w:szCs w:val="21"/>
              </w:rPr>
              <w:t>37,722,529.74</w:t>
            </w:r>
          </w:p>
        </w:tc>
      </w:tr>
      <w:tr w:rsidR="00FC3AB6" w:rsidRPr="00B079CA" w:rsidTr="005F73BF">
        <w:tc>
          <w:tcPr>
            <w:tcW w:w="3020" w:type="dxa"/>
            <w:vAlign w:val="center"/>
          </w:tcPr>
          <w:p w:rsidR="00FC3AB6" w:rsidRPr="00B079CA" w:rsidRDefault="00FC3AB6" w:rsidP="005F73BF">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5F73BF">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5F73BF">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5F73BF">
        <w:tc>
          <w:tcPr>
            <w:tcW w:w="3020" w:type="dxa"/>
            <w:vAlign w:val="center"/>
          </w:tcPr>
          <w:p w:rsidR="00FC3AB6" w:rsidRPr="00B079CA" w:rsidRDefault="00FC3AB6" w:rsidP="005F73BF">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5F73BF">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5F73BF">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5F73BF">
        <w:tc>
          <w:tcPr>
            <w:tcW w:w="3020" w:type="dxa"/>
            <w:vAlign w:val="center"/>
          </w:tcPr>
          <w:p w:rsidR="00FC3AB6" w:rsidRPr="00B079CA" w:rsidRDefault="00FC3AB6" w:rsidP="005F73BF">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5F73BF">
            <w:pPr>
              <w:spacing w:line="360" w:lineRule="auto"/>
              <w:jc w:val="right"/>
              <w:rPr>
                <w:rFonts w:ascii="宋体" w:hAnsi="宋体"/>
                <w:color w:val="000000" w:themeColor="text1"/>
                <w:kern w:val="0"/>
                <w:szCs w:val="21"/>
              </w:rPr>
            </w:pPr>
            <w:r w:rsidRPr="00B079CA">
              <w:rPr>
                <w:color w:val="000000" w:themeColor="text1"/>
                <w:kern w:val="0"/>
                <w:szCs w:val="21"/>
              </w:rPr>
              <w:t>42,675,141.54</w:t>
            </w:r>
          </w:p>
        </w:tc>
        <w:tc>
          <w:tcPr>
            <w:tcW w:w="3151" w:type="dxa"/>
          </w:tcPr>
          <w:p w:rsidR="00FC3AB6" w:rsidRPr="00B079CA" w:rsidRDefault="00FC3AB6" w:rsidP="005F73BF">
            <w:pPr>
              <w:spacing w:line="360" w:lineRule="auto"/>
              <w:jc w:val="right"/>
              <w:rPr>
                <w:color w:val="000000" w:themeColor="text1"/>
                <w:kern w:val="0"/>
                <w:szCs w:val="21"/>
              </w:rPr>
            </w:pPr>
            <w:r w:rsidRPr="00B079CA">
              <w:rPr>
                <w:color w:val="000000" w:themeColor="text1"/>
                <w:kern w:val="0"/>
                <w:szCs w:val="21"/>
              </w:rPr>
              <w:t>37,722,529.74</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EF2EF2" w:rsidRDefault="009A2A6A">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EF2EF2" w:rsidRDefault="00EF2EF2">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1" w:name="_Toc225498272"/>
      <w:bookmarkStart w:id="192" w:name="_Toc352255995"/>
      <w:bookmarkStart w:id="193" w:name="_Toc352256063"/>
      <w:bookmarkStart w:id="194" w:name="_Toc352331241"/>
      <w:bookmarkStart w:id="195" w:name="_Toc390164820"/>
      <w:bookmarkStart w:id="196" w:name="_Toc144293494"/>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91"/>
      <w:bookmarkEnd w:id="192"/>
      <w:bookmarkEnd w:id="193"/>
      <w:bookmarkEnd w:id="194"/>
      <w:bookmarkEnd w:id="195"/>
      <w:bookmarkEnd w:id="196"/>
    </w:p>
    <w:p w:rsidR="007D5C24" w:rsidRPr="008A34EB" w:rsidRDefault="007D5C24" w:rsidP="007D5C24">
      <w:pPr>
        <w:pStyle w:val="20"/>
        <w:spacing w:before="0" w:after="0"/>
        <w:rPr>
          <w:rFonts w:ascii="Times New Roman" w:eastAsiaTheme="minorEastAsia" w:hAnsi="Times New Roman"/>
          <w:kern w:val="0"/>
          <w:sz w:val="21"/>
          <w:szCs w:val="21"/>
        </w:rPr>
      </w:pPr>
      <w:bookmarkStart w:id="197" w:name="_Toc225498273"/>
      <w:bookmarkStart w:id="198" w:name="_Toc352255996"/>
      <w:bookmarkStart w:id="199" w:name="_Toc352256064"/>
      <w:bookmarkStart w:id="200" w:name="_Toc352331242"/>
      <w:bookmarkStart w:id="201" w:name="_Toc390164821"/>
      <w:bookmarkStart w:id="202" w:name="_Toc144293495"/>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97"/>
      <w:bookmarkEnd w:id="198"/>
      <w:bookmarkEnd w:id="199"/>
      <w:bookmarkEnd w:id="200"/>
      <w:bookmarkEnd w:id="201"/>
      <w:bookmarkEnd w:id="202"/>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41,664,685.67</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82.35</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32,545,098.55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64.32</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9,119,587.12</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18.02</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1,010,455.87</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2.00</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7,377,455.66</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14.58</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543,939.62</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1.08</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50,596,536.82</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7D5C24" w:rsidRPr="008A34EB" w:rsidRDefault="007D5C24" w:rsidP="007D5C24">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注：本基金本报告期末通过港股通交易机制投资的港股公允价值为</w:t>
      </w:r>
      <w:r w:rsidRPr="008A34EB">
        <w:rPr>
          <w:rFonts w:eastAsiaTheme="minorEastAsia"/>
          <w:kern w:val="0"/>
          <w:szCs w:val="21"/>
        </w:rPr>
        <w:t>8</w:t>
      </w:r>
      <w:r w:rsidR="00A820F6">
        <w:rPr>
          <w:rFonts w:eastAsiaTheme="minorEastAsia"/>
          <w:kern w:val="0"/>
          <w:szCs w:val="21"/>
        </w:rPr>
        <w:t>,</w:t>
      </w:r>
      <w:r w:rsidRPr="008A34EB">
        <w:rPr>
          <w:rFonts w:eastAsiaTheme="minorEastAsia"/>
          <w:kern w:val="0"/>
          <w:szCs w:val="21"/>
        </w:rPr>
        <w:t>783</w:t>
      </w:r>
      <w:r w:rsidR="00A820F6">
        <w:rPr>
          <w:rFonts w:eastAsiaTheme="minorEastAsia"/>
          <w:kern w:val="0"/>
          <w:szCs w:val="21"/>
        </w:rPr>
        <w:t>,</w:t>
      </w:r>
      <w:r w:rsidRPr="008A34EB">
        <w:rPr>
          <w:rFonts w:eastAsiaTheme="minorEastAsia"/>
          <w:kern w:val="0"/>
          <w:szCs w:val="21"/>
        </w:rPr>
        <w:t>197.52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占净值比例</w:t>
      </w:r>
      <w:r w:rsidRPr="008A34EB">
        <w:rPr>
          <w:rFonts w:eastAsiaTheme="minorEastAsia"/>
          <w:kern w:val="0"/>
          <w:szCs w:val="21"/>
        </w:rPr>
        <w:t>17.78%</w:t>
      </w:r>
      <w:r w:rsidRPr="008A34EB">
        <w:rPr>
          <w:rFonts w:eastAsiaTheme="minorEastAsia"/>
          <w:kern w:val="0"/>
          <w:szCs w:val="21"/>
        </w:rPr>
        <w:t>。</w:t>
      </w:r>
    </w:p>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203" w:name="_Toc390164822"/>
      <w:bookmarkStart w:id="204" w:name="_Toc144293496"/>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203"/>
      <w:bookmarkEnd w:id="204"/>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EF2EF2">
        <w:tc>
          <w:tcPr>
            <w:tcW w:w="2074" w:type="dxa"/>
            <w:vAlign w:val="center"/>
          </w:tcPr>
          <w:p w:rsidR="00EF2EF2" w:rsidRDefault="009A2A6A">
            <w:pPr>
              <w:jc w:val="left"/>
            </w:pPr>
            <w:r>
              <w:rPr>
                <w:rFonts w:eastAsiaTheme="minorEastAsia"/>
                <w:szCs w:val="21"/>
              </w:rPr>
              <w:t>中国香港</w:t>
            </w:r>
          </w:p>
        </w:tc>
        <w:tc>
          <w:tcPr>
            <w:tcW w:w="3598" w:type="dxa"/>
            <w:vAlign w:val="center"/>
          </w:tcPr>
          <w:p w:rsidR="00EF2EF2" w:rsidRDefault="009A2A6A">
            <w:pPr>
              <w:jc w:val="right"/>
            </w:pPr>
            <w:r>
              <w:rPr>
                <w:rFonts w:eastAsiaTheme="minorEastAsia"/>
                <w:szCs w:val="21"/>
              </w:rPr>
              <w:t>11,966,123.42</w:t>
            </w:r>
          </w:p>
        </w:tc>
        <w:tc>
          <w:tcPr>
            <w:tcW w:w="3684" w:type="dxa"/>
            <w:vAlign w:val="center"/>
          </w:tcPr>
          <w:p w:rsidR="00EF2EF2" w:rsidRDefault="009A2A6A">
            <w:pPr>
              <w:jc w:val="right"/>
            </w:pPr>
            <w:r>
              <w:rPr>
                <w:rFonts w:eastAsiaTheme="minorEastAsia"/>
                <w:szCs w:val="21"/>
              </w:rPr>
              <w:t>24.23</w:t>
            </w:r>
          </w:p>
        </w:tc>
      </w:tr>
      <w:tr w:rsidR="00EF2EF2">
        <w:tc>
          <w:tcPr>
            <w:tcW w:w="2074" w:type="dxa"/>
            <w:vAlign w:val="center"/>
          </w:tcPr>
          <w:p w:rsidR="00EF2EF2" w:rsidRDefault="009A2A6A">
            <w:pPr>
              <w:jc w:val="left"/>
            </w:pPr>
            <w:r>
              <w:rPr>
                <w:rFonts w:eastAsiaTheme="minorEastAsia"/>
                <w:szCs w:val="21"/>
              </w:rPr>
              <w:t>美国</w:t>
            </w:r>
          </w:p>
        </w:tc>
        <w:tc>
          <w:tcPr>
            <w:tcW w:w="3598" w:type="dxa"/>
            <w:vAlign w:val="center"/>
          </w:tcPr>
          <w:p w:rsidR="00EF2EF2" w:rsidRDefault="009A2A6A">
            <w:pPr>
              <w:jc w:val="right"/>
            </w:pPr>
            <w:r>
              <w:rPr>
                <w:rFonts w:eastAsiaTheme="minorEastAsia"/>
                <w:szCs w:val="21"/>
              </w:rPr>
              <w:t>9,066,436.20</w:t>
            </w:r>
          </w:p>
        </w:tc>
        <w:tc>
          <w:tcPr>
            <w:tcW w:w="3684" w:type="dxa"/>
            <w:vAlign w:val="center"/>
          </w:tcPr>
          <w:p w:rsidR="00EF2EF2" w:rsidRDefault="009A2A6A">
            <w:pPr>
              <w:jc w:val="right"/>
            </w:pPr>
            <w:r>
              <w:rPr>
                <w:rFonts w:eastAsiaTheme="minorEastAsia"/>
                <w:szCs w:val="21"/>
              </w:rPr>
              <w:t>18.36</w:t>
            </w:r>
          </w:p>
        </w:tc>
      </w:tr>
      <w:tr w:rsidR="00EF2EF2">
        <w:tc>
          <w:tcPr>
            <w:tcW w:w="2074" w:type="dxa"/>
            <w:vAlign w:val="center"/>
          </w:tcPr>
          <w:p w:rsidR="00EF2EF2" w:rsidRDefault="009A2A6A">
            <w:pPr>
              <w:jc w:val="left"/>
            </w:pPr>
            <w:r>
              <w:rPr>
                <w:rFonts w:eastAsiaTheme="minorEastAsia"/>
                <w:szCs w:val="21"/>
              </w:rPr>
              <w:t>韩国</w:t>
            </w:r>
          </w:p>
        </w:tc>
        <w:tc>
          <w:tcPr>
            <w:tcW w:w="3598" w:type="dxa"/>
            <w:vAlign w:val="center"/>
          </w:tcPr>
          <w:p w:rsidR="00EF2EF2" w:rsidRDefault="009A2A6A">
            <w:pPr>
              <w:jc w:val="right"/>
            </w:pPr>
            <w:r>
              <w:rPr>
                <w:rFonts w:eastAsiaTheme="minorEastAsia"/>
                <w:szCs w:val="21"/>
              </w:rPr>
              <w:t>6,581,246.06</w:t>
            </w:r>
          </w:p>
        </w:tc>
        <w:tc>
          <w:tcPr>
            <w:tcW w:w="3684" w:type="dxa"/>
            <w:vAlign w:val="center"/>
          </w:tcPr>
          <w:p w:rsidR="00EF2EF2" w:rsidRDefault="009A2A6A">
            <w:pPr>
              <w:jc w:val="right"/>
            </w:pPr>
            <w:r>
              <w:rPr>
                <w:rFonts w:eastAsiaTheme="minorEastAsia"/>
                <w:szCs w:val="21"/>
              </w:rPr>
              <w:t>13.32</w:t>
            </w:r>
          </w:p>
        </w:tc>
      </w:tr>
      <w:tr w:rsidR="00EF2EF2">
        <w:tc>
          <w:tcPr>
            <w:tcW w:w="2074" w:type="dxa"/>
            <w:vAlign w:val="center"/>
          </w:tcPr>
          <w:p w:rsidR="00EF2EF2" w:rsidRDefault="009A2A6A">
            <w:pPr>
              <w:jc w:val="left"/>
            </w:pPr>
            <w:r>
              <w:rPr>
                <w:rFonts w:eastAsiaTheme="minorEastAsia"/>
                <w:szCs w:val="21"/>
              </w:rPr>
              <w:t>巴西</w:t>
            </w:r>
          </w:p>
        </w:tc>
        <w:tc>
          <w:tcPr>
            <w:tcW w:w="3598" w:type="dxa"/>
            <w:vAlign w:val="center"/>
          </w:tcPr>
          <w:p w:rsidR="00EF2EF2" w:rsidRDefault="009A2A6A">
            <w:pPr>
              <w:jc w:val="right"/>
            </w:pPr>
            <w:r>
              <w:rPr>
                <w:rFonts w:eastAsiaTheme="minorEastAsia"/>
                <w:szCs w:val="21"/>
              </w:rPr>
              <w:t>3,295,152.30</w:t>
            </w:r>
          </w:p>
        </w:tc>
        <w:tc>
          <w:tcPr>
            <w:tcW w:w="3684" w:type="dxa"/>
            <w:vAlign w:val="center"/>
          </w:tcPr>
          <w:p w:rsidR="00EF2EF2" w:rsidRDefault="009A2A6A">
            <w:pPr>
              <w:jc w:val="right"/>
            </w:pPr>
            <w:r>
              <w:rPr>
                <w:rFonts w:eastAsiaTheme="minorEastAsia"/>
                <w:szCs w:val="21"/>
              </w:rPr>
              <w:t>6.67</w:t>
            </w:r>
          </w:p>
        </w:tc>
      </w:tr>
      <w:tr w:rsidR="00EF2EF2">
        <w:tc>
          <w:tcPr>
            <w:tcW w:w="2074" w:type="dxa"/>
            <w:vAlign w:val="center"/>
          </w:tcPr>
          <w:p w:rsidR="00EF2EF2" w:rsidRDefault="009A2A6A">
            <w:pPr>
              <w:jc w:val="left"/>
            </w:pPr>
            <w:r>
              <w:rPr>
                <w:rFonts w:eastAsiaTheme="minorEastAsia"/>
                <w:szCs w:val="21"/>
              </w:rPr>
              <w:t>南非</w:t>
            </w:r>
          </w:p>
        </w:tc>
        <w:tc>
          <w:tcPr>
            <w:tcW w:w="3598" w:type="dxa"/>
            <w:vAlign w:val="center"/>
          </w:tcPr>
          <w:p w:rsidR="00EF2EF2" w:rsidRDefault="009A2A6A">
            <w:pPr>
              <w:jc w:val="right"/>
            </w:pPr>
            <w:r>
              <w:rPr>
                <w:rFonts w:eastAsiaTheme="minorEastAsia"/>
                <w:szCs w:val="21"/>
              </w:rPr>
              <w:t>2,330,412.16</w:t>
            </w:r>
          </w:p>
        </w:tc>
        <w:tc>
          <w:tcPr>
            <w:tcW w:w="3684" w:type="dxa"/>
            <w:vAlign w:val="center"/>
          </w:tcPr>
          <w:p w:rsidR="00EF2EF2" w:rsidRDefault="009A2A6A">
            <w:pPr>
              <w:jc w:val="right"/>
            </w:pPr>
            <w:r>
              <w:rPr>
                <w:rFonts w:eastAsiaTheme="minorEastAsia"/>
                <w:szCs w:val="21"/>
              </w:rPr>
              <w:t>4.72</w:t>
            </w:r>
          </w:p>
        </w:tc>
      </w:tr>
      <w:tr w:rsidR="00EF2EF2">
        <w:tc>
          <w:tcPr>
            <w:tcW w:w="2074" w:type="dxa"/>
            <w:vAlign w:val="center"/>
          </w:tcPr>
          <w:p w:rsidR="00EF2EF2" w:rsidRDefault="009A2A6A">
            <w:pPr>
              <w:jc w:val="left"/>
            </w:pPr>
            <w:r>
              <w:rPr>
                <w:rFonts w:eastAsiaTheme="minorEastAsia"/>
                <w:szCs w:val="21"/>
              </w:rPr>
              <w:t>中国台湾</w:t>
            </w:r>
          </w:p>
        </w:tc>
        <w:tc>
          <w:tcPr>
            <w:tcW w:w="3598" w:type="dxa"/>
            <w:vAlign w:val="center"/>
          </w:tcPr>
          <w:p w:rsidR="00EF2EF2" w:rsidRDefault="009A2A6A">
            <w:pPr>
              <w:jc w:val="right"/>
            </w:pPr>
            <w:r>
              <w:rPr>
                <w:rFonts w:eastAsiaTheme="minorEastAsia"/>
                <w:szCs w:val="21"/>
              </w:rPr>
              <w:t>1,871,406.70</w:t>
            </w:r>
          </w:p>
        </w:tc>
        <w:tc>
          <w:tcPr>
            <w:tcW w:w="3684" w:type="dxa"/>
            <w:vAlign w:val="center"/>
          </w:tcPr>
          <w:p w:rsidR="00EF2EF2" w:rsidRDefault="009A2A6A">
            <w:pPr>
              <w:jc w:val="right"/>
            </w:pPr>
            <w:r>
              <w:rPr>
                <w:rFonts w:eastAsiaTheme="minorEastAsia"/>
                <w:szCs w:val="21"/>
              </w:rPr>
              <w:t>3.79</w:t>
            </w:r>
          </w:p>
        </w:tc>
      </w:tr>
      <w:tr w:rsidR="00EF2EF2">
        <w:tc>
          <w:tcPr>
            <w:tcW w:w="2074" w:type="dxa"/>
            <w:vAlign w:val="center"/>
          </w:tcPr>
          <w:p w:rsidR="00EF2EF2" w:rsidRDefault="009A2A6A">
            <w:pPr>
              <w:jc w:val="left"/>
            </w:pPr>
            <w:r>
              <w:rPr>
                <w:rFonts w:eastAsiaTheme="minorEastAsia"/>
                <w:szCs w:val="21"/>
              </w:rPr>
              <w:t>英国</w:t>
            </w:r>
          </w:p>
        </w:tc>
        <w:tc>
          <w:tcPr>
            <w:tcW w:w="3598" w:type="dxa"/>
            <w:vAlign w:val="center"/>
          </w:tcPr>
          <w:p w:rsidR="00EF2EF2" w:rsidRDefault="009A2A6A">
            <w:pPr>
              <w:jc w:val="right"/>
            </w:pPr>
            <w:r>
              <w:rPr>
                <w:rFonts w:eastAsiaTheme="minorEastAsia"/>
                <w:szCs w:val="21"/>
              </w:rPr>
              <w:t>1,461,317.45</w:t>
            </w:r>
          </w:p>
        </w:tc>
        <w:tc>
          <w:tcPr>
            <w:tcW w:w="3684" w:type="dxa"/>
            <w:vAlign w:val="center"/>
          </w:tcPr>
          <w:p w:rsidR="00EF2EF2" w:rsidRDefault="009A2A6A">
            <w:pPr>
              <w:jc w:val="right"/>
            </w:pPr>
            <w:r>
              <w:rPr>
                <w:rFonts w:eastAsiaTheme="minorEastAsia"/>
                <w:szCs w:val="21"/>
              </w:rPr>
              <w:t>2.96</w:t>
            </w:r>
          </w:p>
        </w:tc>
      </w:tr>
      <w:tr w:rsidR="00EF2EF2">
        <w:tc>
          <w:tcPr>
            <w:tcW w:w="2074" w:type="dxa"/>
            <w:vAlign w:val="center"/>
          </w:tcPr>
          <w:p w:rsidR="00EF2EF2" w:rsidRDefault="009A2A6A">
            <w:pPr>
              <w:jc w:val="left"/>
            </w:pPr>
            <w:r>
              <w:rPr>
                <w:rFonts w:eastAsiaTheme="minorEastAsia"/>
                <w:szCs w:val="21"/>
              </w:rPr>
              <w:t>俄罗斯</w:t>
            </w:r>
          </w:p>
        </w:tc>
        <w:tc>
          <w:tcPr>
            <w:tcW w:w="3598" w:type="dxa"/>
            <w:vAlign w:val="center"/>
          </w:tcPr>
          <w:p w:rsidR="00EF2EF2" w:rsidRDefault="009A2A6A">
            <w:pPr>
              <w:jc w:val="right"/>
            </w:pPr>
            <w:r>
              <w:rPr>
                <w:rFonts w:eastAsiaTheme="minorEastAsia"/>
                <w:szCs w:val="21"/>
              </w:rPr>
              <w:t>1,254,258.12</w:t>
            </w:r>
          </w:p>
        </w:tc>
        <w:tc>
          <w:tcPr>
            <w:tcW w:w="3684" w:type="dxa"/>
            <w:vAlign w:val="center"/>
          </w:tcPr>
          <w:p w:rsidR="00EF2EF2" w:rsidRDefault="009A2A6A">
            <w:pPr>
              <w:jc w:val="right"/>
            </w:pPr>
            <w:r>
              <w:rPr>
                <w:rFonts w:eastAsiaTheme="minorEastAsia"/>
                <w:szCs w:val="21"/>
              </w:rPr>
              <w:t>2.54</w:t>
            </w:r>
          </w:p>
        </w:tc>
      </w:tr>
      <w:tr w:rsidR="00EF2EF2">
        <w:tc>
          <w:tcPr>
            <w:tcW w:w="2074" w:type="dxa"/>
            <w:vAlign w:val="center"/>
          </w:tcPr>
          <w:p w:rsidR="00EF2EF2" w:rsidRDefault="009A2A6A">
            <w:pPr>
              <w:jc w:val="left"/>
            </w:pPr>
            <w:r>
              <w:rPr>
                <w:rFonts w:eastAsiaTheme="minorEastAsia"/>
                <w:szCs w:val="21"/>
              </w:rPr>
              <w:t>墨西哥</w:t>
            </w:r>
          </w:p>
        </w:tc>
        <w:tc>
          <w:tcPr>
            <w:tcW w:w="3598" w:type="dxa"/>
            <w:vAlign w:val="center"/>
          </w:tcPr>
          <w:p w:rsidR="00EF2EF2" w:rsidRDefault="009A2A6A">
            <w:pPr>
              <w:jc w:val="right"/>
            </w:pPr>
            <w:r>
              <w:rPr>
                <w:rFonts w:eastAsiaTheme="minorEastAsia"/>
                <w:szCs w:val="21"/>
              </w:rPr>
              <w:t>1,011,717.56</w:t>
            </w:r>
          </w:p>
        </w:tc>
        <w:tc>
          <w:tcPr>
            <w:tcW w:w="3684" w:type="dxa"/>
            <w:vAlign w:val="center"/>
          </w:tcPr>
          <w:p w:rsidR="00EF2EF2" w:rsidRDefault="009A2A6A">
            <w:pPr>
              <w:jc w:val="right"/>
            </w:pPr>
            <w:r>
              <w:rPr>
                <w:rFonts w:eastAsiaTheme="minorEastAsia"/>
                <w:szCs w:val="21"/>
              </w:rPr>
              <w:t>2.05</w:t>
            </w:r>
          </w:p>
        </w:tc>
      </w:tr>
      <w:tr w:rsidR="00EF2EF2">
        <w:tc>
          <w:tcPr>
            <w:tcW w:w="2074" w:type="dxa"/>
            <w:vAlign w:val="center"/>
          </w:tcPr>
          <w:p w:rsidR="00EF2EF2" w:rsidRDefault="009A2A6A">
            <w:pPr>
              <w:jc w:val="left"/>
            </w:pPr>
            <w:r>
              <w:rPr>
                <w:rFonts w:eastAsiaTheme="minorEastAsia"/>
                <w:szCs w:val="21"/>
              </w:rPr>
              <w:t>波兰</w:t>
            </w:r>
          </w:p>
        </w:tc>
        <w:tc>
          <w:tcPr>
            <w:tcW w:w="3598" w:type="dxa"/>
            <w:vAlign w:val="center"/>
          </w:tcPr>
          <w:p w:rsidR="00EF2EF2" w:rsidRDefault="009A2A6A">
            <w:pPr>
              <w:jc w:val="right"/>
            </w:pPr>
            <w:r>
              <w:rPr>
                <w:rFonts w:eastAsiaTheme="minorEastAsia"/>
                <w:szCs w:val="21"/>
              </w:rPr>
              <w:t>675,175.55</w:t>
            </w:r>
          </w:p>
        </w:tc>
        <w:tc>
          <w:tcPr>
            <w:tcW w:w="3684" w:type="dxa"/>
            <w:vAlign w:val="center"/>
          </w:tcPr>
          <w:p w:rsidR="00EF2EF2" w:rsidRDefault="009A2A6A">
            <w:pPr>
              <w:jc w:val="right"/>
            </w:pPr>
            <w:r>
              <w:rPr>
                <w:rFonts w:eastAsiaTheme="minorEastAsia"/>
                <w:szCs w:val="21"/>
              </w:rPr>
              <w:t>1.37</w:t>
            </w:r>
          </w:p>
        </w:tc>
      </w:tr>
      <w:tr w:rsidR="00EF2EF2">
        <w:tc>
          <w:tcPr>
            <w:tcW w:w="2074" w:type="dxa"/>
            <w:vAlign w:val="center"/>
          </w:tcPr>
          <w:p w:rsidR="00EF2EF2" w:rsidRDefault="009A2A6A">
            <w:pPr>
              <w:jc w:val="left"/>
            </w:pPr>
            <w:r>
              <w:rPr>
                <w:rFonts w:eastAsiaTheme="minorEastAsia"/>
                <w:szCs w:val="21"/>
              </w:rPr>
              <w:t>印度尼西亚</w:t>
            </w:r>
          </w:p>
        </w:tc>
        <w:tc>
          <w:tcPr>
            <w:tcW w:w="3598" w:type="dxa"/>
            <w:vAlign w:val="center"/>
          </w:tcPr>
          <w:p w:rsidR="00EF2EF2" w:rsidRDefault="009A2A6A">
            <w:pPr>
              <w:jc w:val="right"/>
            </w:pPr>
            <w:r>
              <w:rPr>
                <w:rFonts w:eastAsiaTheme="minorEastAsia"/>
                <w:szCs w:val="21"/>
              </w:rPr>
              <w:t>660,601.02</w:t>
            </w:r>
          </w:p>
        </w:tc>
        <w:tc>
          <w:tcPr>
            <w:tcW w:w="3684" w:type="dxa"/>
            <w:vAlign w:val="center"/>
          </w:tcPr>
          <w:p w:rsidR="00EF2EF2" w:rsidRDefault="009A2A6A">
            <w:pPr>
              <w:jc w:val="right"/>
            </w:pPr>
            <w:r>
              <w:rPr>
                <w:rFonts w:eastAsiaTheme="minorEastAsia"/>
                <w:szCs w:val="21"/>
              </w:rPr>
              <w:t>1.34</w:t>
            </w:r>
          </w:p>
        </w:tc>
      </w:tr>
      <w:tr w:rsidR="00EF2EF2">
        <w:tc>
          <w:tcPr>
            <w:tcW w:w="2074" w:type="dxa"/>
            <w:vAlign w:val="center"/>
          </w:tcPr>
          <w:p w:rsidR="00EF2EF2" w:rsidRDefault="009A2A6A">
            <w:pPr>
              <w:jc w:val="left"/>
            </w:pPr>
            <w:r>
              <w:rPr>
                <w:rFonts w:eastAsiaTheme="minorEastAsia"/>
                <w:szCs w:val="21"/>
              </w:rPr>
              <w:t>泰国</w:t>
            </w:r>
          </w:p>
        </w:tc>
        <w:tc>
          <w:tcPr>
            <w:tcW w:w="3598" w:type="dxa"/>
            <w:vAlign w:val="center"/>
          </w:tcPr>
          <w:p w:rsidR="00EF2EF2" w:rsidRDefault="009A2A6A">
            <w:pPr>
              <w:jc w:val="right"/>
            </w:pPr>
            <w:r>
              <w:rPr>
                <w:rFonts w:eastAsiaTheme="minorEastAsia"/>
                <w:szCs w:val="21"/>
              </w:rPr>
              <w:t>601,407.48</w:t>
            </w:r>
          </w:p>
        </w:tc>
        <w:tc>
          <w:tcPr>
            <w:tcW w:w="3684" w:type="dxa"/>
            <w:vAlign w:val="center"/>
          </w:tcPr>
          <w:p w:rsidR="00EF2EF2" w:rsidRDefault="009A2A6A">
            <w:pPr>
              <w:jc w:val="right"/>
            </w:pPr>
            <w:r>
              <w:rPr>
                <w:rFonts w:eastAsiaTheme="minorEastAsia"/>
                <w:szCs w:val="21"/>
              </w:rPr>
              <w:t>1.22</w:t>
            </w:r>
          </w:p>
        </w:tc>
      </w:tr>
      <w:tr w:rsidR="00EF2EF2">
        <w:tc>
          <w:tcPr>
            <w:tcW w:w="2074" w:type="dxa"/>
            <w:vAlign w:val="center"/>
          </w:tcPr>
          <w:p w:rsidR="00EF2EF2" w:rsidRDefault="009A2A6A">
            <w:pPr>
              <w:jc w:val="left"/>
            </w:pPr>
            <w:r>
              <w:rPr>
                <w:rFonts w:eastAsiaTheme="minorEastAsia"/>
                <w:szCs w:val="21"/>
              </w:rPr>
              <w:t>智利</w:t>
            </w:r>
          </w:p>
        </w:tc>
        <w:tc>
          <w:tcPr>
            <w:tcW w:w="3598" w:type="dxa"/>
            <w:vAlign w:val="center"/>
          </w:tcPr>
          <w:p w:rsidR="00EF2EF2" w:rsidRDefault="009A2A6A">
            <w:pPr>
              <w:jc w:val="right"/>
            </w:pPr>
            <w:r>
              <w:rPr>
                <w:rFonts w:eastAsiaTheme="minorEastAsia"/>
                <w:szCs w:val="21"/>
              </w:rPr>
              <w:t>287,539.75</w:t>
            </w:r>
          </w:p>
        </w:tc>
        <w:tc>
          <w:tcPr>
            <w:tcW w:w="3684" w:type="dxa"/>
            <w:vAlign w:val="center"/>
          </w:tcPr>
          <w:p w:rsidR="00EF2EF2" w:rsidRDefault="009A2A6A">
            <w:pPr>
              <w:jc w:val="right"/>
            </w:pPr>
            <w:r>
              <w:rPr>
                <w:rFonts w:eastAsiaTheme="minorEastAsia"/>
                <w:szCs w:val="21"/>
              </w:rPr>
              <w:t>0.58</w:t>
            </w:r>
          </w:p>
        </w:tc>
      </w:tr>
      <w:tr w:rsidR="00EF2EF2">
        <w:tc>
          <w:tcPr>
            <w:tcW w:w="2074" w:type="dxa"/>
            <w:vAlign w:val="center"/>
          </w:tcPr>
          <w:p w:rsidR="00EF2EF2" w:rsidRDefault="009A2A6A">
            <w:pPr>
              <w:jc w:val="left"/>
            </w:pPr>
            <w:r>
              <w:rPr>
                <w:rFonts w:eastAsiaTheme="minorEastAsia"/>
                <w:szCs w:val="21"/>
              </w:rPr>
              <w:t>希腊</w:t>
            </w:r>
          </w:p>
        </w:tc>
        <w:tc>
          <w:tcPr>
            <w:tcW w:w="3598" w:type="dxa"/>
            <w:vAlign w:val="center"/>
          </w:tcPr>
          <w:p w:rsidR="00EF2EF2" w:rsidRDefault="009A2A6A">
            <w:pPr>
              <w:jc w:val="right"/>
            </w:pPr>
            <w:r>
              <w:rPr>
                <w:rFonts w:eastAsiaTheme="minorEastAsia"/>
                <w:szCs w:val="21"/>
              </w:rPr>
              <w:t>253,370.95</w:t>
            </w:r>
          </w:p>
        </w:tc>
        <w:tc>
          <w:tcPr>
            <w:tcW w:w="3684" w:type="dxa"/>
            <w:vAlign w:val="center"/>
          </w:tcPr>
          <w:p w:rsidR="00EF2EF2" w:rsidRDefault="009A2A6A">
            <w:pPr>
              <w:jc w:val="right"/>
            </w:pPr>
            <w:r>
              <w:rPr>
                <w:rFonts w:eastAsiaTheme="minorEastAsia"/>
                <w:szCs w:val="21"/>
              </w:rPr>
              <w:t>0.51</w:t>
            </w:r>
          </w:p>
        </w:tc>
      </w:tr>
      <w:tr w:rsidR="00EF2EF2">
        <w:tc>
          <w:tcPr>
            <w:tcW w:w="2074" w:type="dxa"/>
            <w:vAlign w:val="center"/>
          </w:tcPr>
          <w:p w:rsidR="00EF2EF2" w:rsidRDefault="009A2A6A">
            <w:pPr>
              <w:jc w:val="left"/>
            </w:pPr>
            <w:r>
              <w:rPr>
                <w:rFonts w:eastAsiaTheme="minorEastAsia"/>
                <w:szCs w:val="21"/>
              </w:rPr>
              <w:t>马来西亚</w:t>
            </w:r>
          </w:p>
        </w:tc>
        <w:tc>
          <w:tcPr>
            <w:tcW w:w="3598" w:type="dxa"/>
            <w:vAlign w:val="center"/>
          </w:tcPr>
          <w:p w:rsidR="00EF2EF2" w:rsidRDefault="009A2A6A">
            <w:pPr>
              <w:jc w:val="right"/>
            </w:pPr>
            <w:r>
              <w:rPr>
                <w:rFonts w:eastAsiaTheme="minorEastAsia"/>
                <w:szCs w:val="21"/>
              </w:rPr>
              <w:t>189,569.08</w:t>
            </w:r>
          </w:p>
        </w:tc>
        <w:tc>
          <w:tcPr>
            <w:tcW w:w="3684" w:type="dxa"/>
            <w:vAlign w:val="center"/>
          </w:tcPr>
          <w:p w:rsidR="00EF2EF2" w:rsidRDefault="009A2A6A">
            <w:pPr>
              <w:jc w:val="right"/>
            </w:pPr>
            <w:r>
              <w:rPr>
                <w:rFonts w:eastAsiaTheme="minorEastAsia"/>
                <w:szCs w:val="21"/>
              </w:rPr>
              <w:t>0.38</w:t>
            </w:r>
          </w:p>
        </w:tc>
      </w:tr>
      <w:tr w:rsidR="00EF2EF2">
        <w:tc>
          <w:tcPr>
            <w:tcW w:w="2074" w:type="dxa"/>
            <w:vAlign w:val="center"/>
          </w:tcPr>
          <w:p w:rsidR="00EF2EF2" w:rsidRDefault="009A2A6A">
            <w:pPr>
              <w:jc w:val="left"/>
            </w:pPr>
            <w:r>
              <w:rPr>
                <w:rFonts w:eastAsiaTheme="minorEastAsia"/>
                <w:szCs w:val="21"/>
              </w:rPr>
              <w:t>匈牙利</w:t>
            </w:r>
          </w:p>
        </w:tc>
        <w:tc>
          <w:tcPr>
            <w:tcW w:w="3598" w:type="dxa"/>
            <w:vAlign w:val="center"/>
          </w:tcPr>
          <w:p w:rsidR="00EF2EF2" w:rsidRDefault="009A2A6A">
            <w:pPr>
              <w:jc w:val="right"/>
            </w:pPr>
            <w:r>
              <w:rPr>
                <w:rFonts w:eastAsiaTheme="minorEastAsia"/>
                <w:szCs w:val="21"/>
              </w:rPr>
              <w:t>158,951.87</w:t>
            </w:r>
          </w:p>
        </w:tc>
        <w:tc>
          <w:tcPr>
            <w:tcW w:w="3684" w:type="dxa"/>
            <w:vAlign w:val="center"/>
          </w:tcPr>
          <w:p w:rsidR="00EF2EF2" w:rsidRDefault="009A2A6A">
            <w:pPr>
              <w:jc w:val="right"/>
            </w:pPr>
            <w:r>
              <w:rPr>
                <w:rFonts w:eastAsiaTheme="minorEastAsia"/>
                <w:szCs w:val="21"/>
              </w:rPr>
              <w:t>0.32</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41,664,685.67</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84.35</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5" w:name="_Toc224618378"/>
      <w:bookmarkStart w:id="206" w:name="_Toc248233025"/>
      <w:bookmarkStart w:id="207" w:name="_Toc249790557"/>
      <w:bookmarkStart w:id="208" w:name="_Toc286929758"/>
      <w:bookmarkStart w:id="209" w:name="_Toc352255997"/>
      <w:bookmarkStart w:id="210" w:name="_Toc352256065"/>
      <w:bookmarkStart w:id="211" w:name="_Toc352331243"/>
      <w:bookmarkStart w:id="212" w:name="_Toc390164823"/>
      <w:bookmarkStart w:id="213" w:name="_Toc144293497"/>
      <w:r w:rsidRPr="008A34EB">
        <w:rPr>
          <w:rFonts w:ascii="Times New Roman" w:eastAsiaTheme="minorEastAsia" w:hAnsi="Times New Roman"/>
          <w:kern w:val="0"/>
          <w:sz w:val="21"/>
          <w:szCs w:val="21"/>
        </w:rPr>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205"/>
      <w:bookmarkEnd w:id="206"/>
      <w:bookmarkEnd w:id="207"/>
      <w:bookmarkEnd w:id="208"/>
      <w:bookmarkEnd w:id="209"/>
      <w:bookmarkEnd w:id="210"/>
      <w:bookmarkEnd w:id="211"/>
      <w:bookmarkEnd w:id="212"/>
      <w:bookmarkEnd w:id="213"/>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EF2EF2">
        <w:tc>
          <w:tcPr>
            <w:tcW w:w="3703" w:type="dxa"/>
            <w:vAlign w:val="center"/>
          </w:tcPr>
          <w:p w:rsidR="00EF2EF2" w:rsidRDefault="009A2A6A">
            <w:pPr>
              <w:jc w:val="left"/>
            </w:pPr>
            <w:r>
              <w:rPr>
                <w:rFonts w:eastAsiaTheme="minorEastAsia"/>
                <w:szCs w:val="21"/>
              </w:rPr>
              <w:t>金融</w:t>
            </w:r>
          </w:p>
        </w:tc>
        <w:tc>
          <w:tcPr>
            <w:tcW w:w="3119" w:type="dxa"/>
            <w:vAlign w:val="center"/>
          </w:tcPr>
          <w:p w:rsidR="00EF2EF2" w:rsidRDefault="009A2A6A">
            <w:pPr>
              <w:jc w:val="right"/>
            </w:pPr>
            <w:r>
              <w:rPr>
                <w:rFonts w:eastAsiaTheme="minorEastAsia"/>
                <w:szCs w:val="21"/>
              </w:rPr>
              <w:t>10,868,309.60</w:t>
            </w:r>
          </w:p>
        </w:tc>
        <w:tc>
          <w:tcPr>
            <w:tcW w:w="2534" w:type="dxa"/>
            <w:vAlign w:val="center"/>
          </w:tcPr>
          <w:p w:rsidR="00EF2EF2" w:rsidRDefault="009A2A6A">
            <w:pPr>
              <w:jc w:val="right"/>
            </w:pPr>
            <w:r>
              <w:rPr>
                <w:rFonts w:eastAsiaTheme="minorEastAsia"/>
                <w:szCs w:val="21"/>
              </w:rPr>
              <w:t>22.00</w:t>
            </w:r>
          </w:p>
        </w:tc>
      </w:tr>
      <w:tr w:rsidR="00EF2EF2">
        <w:tc>
          <w:tcPr>
            <w:tcW w:w="3703" w:type="dxa"/>
            <w:vAlign w:val="center"/>
          </w:tcPr>
          <w:p w:rsidR="00EF2EF2" w:rsidRDefault="009A2A6A">
            <w:pPr>
              <w:jc w:val="left"/>
            </w:pPr>
            <w:r>
              <w:rPr>
                <w:rFonts w:eastAsiaTheme="minorEastAsia"/>
                <w:szCs w:val="21"/>
              </w:rPr>
              <w:t>信息技术</w:t>
            </w:r>
          </w:p>
        </w:tc>
        <w:tc>
          <w:tcPr>
            <w:tcW w:w="3119" w:type="dxa"/>
            <w:vAlign w:val="center"/>
          </w:tcPr>
          <w:p w:rsidR="00EF2EF2" w:rsidRDefault="009A2A6A">
            <w:pPr>
              <w:jc w:val="right"/>
            </w:pPr>
            <w:r>
              <w:rPr>
                <w:rFonts w:eastAsiaTheme="minorEastAsia"/>
                <w:szCs w:val="21"/>
              </w:rPr>
              <w:t>8,620,103.88</w:t>
            </w:r>
          </w:p>
        </w:tc>
        <w:tc>
          <w:tcPr>
            <w:tcW w:w="2534" w:type="dxa"/>
            <w:vAlign w:val="center"/>
          </w:tcPr>
          <w:p w:rsidR="00EF2EF2" w:rsidRDefault="009A2A6A">
            <w:pPr>
              <w:jc w:val="right"/>
            </w:pPr>
            <w:r>
              <w:rPr>
                <w:rFonts w:eastAsiaTheme="minorEastAsia"/>
                <w:szCs w:val="21"/>
              </w:rPr>
              <w:t>17.45</w:t>
            </w:r>
          </w:p>
        </w:tc>
      </w:tr>
      <w:tr w:rsidR="00EF2EF2">
        <w:tc>
          <w:tcPr>
            <w:tcW w:w="3703" w:type="dxa"/>
            <w:vAlign w:val="center"/>
          </w:tcPr>
          <w:p w:rsidR="00EF2EF2" w:rsidRDefault="009A2A6A">
            <w:pPr>
              <w:jc w:val="left"/>
            </w:pPr>
            <w:r>
              <w:rPr>
                <w:rFonts w:eastAsiaTheme="minorEastAsia"/>
                <w:szCs w:val="21"/>
              </w:rPr>
              <w:t>消费者非必需品</w:t>
            </w:r>
          </w:p>
        </w:tc>
        <w:tc>
          <w:tcPr>
            <w:tcW w:w="3119" w:type="dxa"/>
            <w:vAlign w:val="center"/>
          </w:tcPr>
          <w:p w:rsidR="00EF2EF2" w:rsidRDefault="009A2A6A">
            <w:pPr>
              <w:jc w:val="right"/>
            </w:pPr>
            <w:r>
              <w:rPr>
                <w:rFonts w:eastAsiaTheme="minorEastAsia"/>
                <w:szCs w:val="21"/>
              </w:rPr>
              <w:t>4,872,003.53</w:t>
            </w:r>
          </w:p>
        </w:tc>
        <w:tc>
          <w:tcPr>
            <w:tcW w:w="2534" w:type="dxa"/>
            <w:vAlign w:val="center"/>
          </w:tcPr>
          <w:p w:rsidR="00EF2EF2" w:rsidRDefault="009A2A6A">
            <w:pPr>
              <w:jc w:val="right"/>
            </w:pPr>
            <w:r>
              <w:rPr>
                <w:rFonts w:eastAsiaTheme="minorEastAsia"/>
                <w:szCs w:val="21"/>
              </w:rPr>
              <w:t>9.86</w:t>
            </w:r>
          </w:p>
        </w:tc>
      </w:tr>
      <w:tr w:rsidR="00EF2EF2">
        <w:tc>
          <w:tcPr>
            <w:tcW w:w="3703" w:type="dxa"/>
            <w:vAlign w:val="center"/>
          </w:tcPr>
          <w:p w:rsidR="00EF2EF2" w:rsidRDefault="009A2A6A">
            <w:pPr>
              <w:jc w:val="left"/>
            </w:pPr>
            <w:r>
              <w:rPr>
                <w:rFonts w:eastAsiaTheme="minorEastAsia"/>
                <w:szCs w:val="21"/>
              </w:rPr>
              <w:t>电信服务</w:t>
            </w:r>
          </w:p>
        </w:tc>
        <w:tc>
          <w:tcPr>
            <w:tcW w:w="3119" w:type="dxa"/>
            <w:vAlign w:val="center"/>
          </w:tcPr>
          <w:p w:rsidR="00EF2EF2" w:rsidRDefault="009A2A6A">
            <w:pPr>
              <w:jc w:val="right"/>
            </w:pPr>
            <w:r>
              <w:rPr>
                <w:rFonts w:eastAsiaTheme="minorEastAsia"/>
                <w:szCs w:val="21"/>
              </w:rPr>
              <w:t>4,607,469.91</w:t>
            </w:r>
          </w:p>
        </w:tc>
        <w:tc>
          <w:tcPr>
            <w:tcW w:w="2534" w:type="dxa"/>
            <w:vAlign w:val="center"/>
          </w:tcPr>
          <w:p w:rsidR="00EF2EF2" w:rsidRDefault="009A2A6A">
            <w:pPr>
              <w:jc w:val="right"/>
            </w:pPr>
            <w:r>
              <w:rPr>
                <w:rFonts w:eastAsiaTheme="minorEastAsia"/>
                <w:szCs w:val="21"/>
              </w:rPr>
              <w:t>9.33</w:t>
            </w:r>
          </w:p>
        </w:tc>
      </w:tr>
      <w:tr w:rsidR="00EF2EF2">
        <w:tc>
          <w:tcPr>
            <w:tcW w:w="3703" w:type="dxa"/>
            <w:vAlign w:val="center"/>
          </w:tcPr>
          <w:p w:rsidR="00EF2EF2" w:rsidRDefault="009A2A6A">
            <w:pPr>
              <w:jc w:val="left"/>
            </w:pPr>
            <w:r>
              <w:rPr>
                <w:rFonts w:eastAsiaTheme="minorEastAsia"/>
                <w:szCs w:val="21"/>
              </w:rPr>
              <w:t>能源</w:t>
            </w:r>
          </w:p>
        </w:tc>
        <w:tc>
          <w:tcPr>
            <w:tcW w:w="3119" w:type="dxa"/>
            <w:vAlign w:val="center"/>
          </w:tcPr>
          <w:p w:rsidR="00EF2EF2" w:rsidRDefault="009A2A6A">
            <w:pPr>
              <w:jc w:val="right"/>
            </w:pPr>
            <w:r>
              <w:rPr>
                <w:rFonts w:eastAsiaTheme="minorEastAsia"/>
                <w:szCs w:val="21"/>
              </w:rPr>
              <w:t>3,879,051.75</w:t>
            </w:r>
          </w:p>
        </w:tc>
        <w:tc>
          <w:tcPr>
            <w:tcW w:w="2534" w:type="dxa"/>
            <w:vAlign w:val="center"/>
          </w:tcPr>
          <w:p w:rsidR="00EF2EF2" w:rsidRDefault="009A2A6A">
            <w:pPr>
              <w:jc w:val="right"/>
            </w:pPr>
            <w:r>
              <w:rPr>
                <w:rFonts w:eastAsiaTheme="minorEastAsia"/>
                <w:szCs w:val="21"/>
              </w:rPr>
              <w:t>7.85</w:t>
            </w:r>
          </w:p>
        </w:tc>
      </w:tr>
      <w:tr w:rsidR="00EF2EF2">
        <w:tc>
          <w:tcPr>
            <w:tcW w:w="3703" w:type="dxa"/>
            <w:vAlign w:val="center"/>
          </w:tcPr>
          <w:p w:rsidR="00EF2EF2" w:rsidRDefault="009A2A6A">
            <w:pPr>
              <w:jc w:val="left"/>
            </w:pPr>
            <w:r>
              <w:rPr>
                <w:rFonts w:eastAsiaTheme="minorEastAsia"/>
                <w:szCs w:val="21"/>
              </w:rPr>
              <w:t>消费者常用品</w:t>
            </w:r>
          </w:p>
        </w:tc>
        <w:tc>
          <w:tcPr>
            <w:tcW w:w="3119" w:type="dxa"/>
            <w:vAlign w:val="center"/>
          </w:tcPr>
          <w:p w:rsidR="00EF2EF2" w:rsidRDefault="009A2A6A">
            <w:pPr>
              <w:jc w:val="right"/>
            </w:pPr>
            <w:r>
              <w:rPr>
                <w:rFonts w:eastAsiaTheme="minorEastAsia"/>
                <w:szCs w:val="21"/>
              </w:rPr>
              <w:t>3,124,104.62</w:t>
            </w:r>
          </w:p>
        </w:tc>
        <w:tc>
          <w:tcPr>
            <w:tcW w:w="2534" w:type="dxa"/>
            <w:vAlign w:val="center"/>
          </w:tcPr>
          <w:p w:rsidR="00EF2EF2" w:rsidRDefault="009A2A6A">
            <w:pPr>
              <w:jc w:val="right"/>
            </w:pPr>
            <w:r>
              <w:rPr>
                <w:rFonts w:eastAsiaTheme="minorEastAsia"/>
                <w:szCs w:val="21"/>
              </w:rPr>
              <w:t>6.33</w:t>
            </w:r>
          </w:p>
        </w:tc>
      </w:tr>
      <w:tr w:rsidR="00EF2EF2">
        <w:tc>
          <w:tcPr>
            <w:tcW w:w="3703" w:type="dxa"/>
            <w:vAlign w:val="center"/>
          </w:tcPr>
          <w:p w:rsidR="00EF2EF2" w:rsidRDefault="009A2A6A">
            <w:pPr>
              <w:jc w:val="left"/>
            </w:pPr>
            <w:r>
              <w:rPr>
                <w:rFonts w:eastAsiaTheme="minorEastAsia"/>
                <w:szCs w:val="21"/>
              </w:rPr>
              <w:t>工业</w:t>
            </w:r>
          </w:p>
        </w:tc>
        <w:tc>
          <w:tcPr>
            <w:tcW w:w="3119" w:type="dxa"/>
            <w:vAlign w:val="center"/>
          </w:tcPr>
          <w:p w:rsidR="00EF2EF2" w:rsidRDefault="009A2A6A">
            <w:pPr>
              <w:jc w:val="right"/>
            </w:pPr>
            <w:r>
              <w:rPr>
                <w:rFonts w:eastAsiaTheme="minorEastAsia"/>
                <w:szCs w:val="21"/>
              </w:rPr>
              <w:t>2,861,349.42</w:t>
            </w:r>
          </w:p>
        </w:tc>
        <w:tc>
          <w:tcPr>
            <w:tcW w:w="2534" w:type="dxa"/>
            <w:vAlign w:val="center"/>
          </w:tcPr>
          <w:p w:rsidR="00EF2EF2" w:rsidRDefault="009A2A6A">
            <w:pPr>
              <w:jc w:val="right"/>
            </w:pPr>
            <w:r>
              <w:rPr>
                <w:rFonts w:eastAsiaTheme="minorEastAsia"/>
                <w:szCs w:val="21"/>
              </w:rPr>
              <w:t>5.79</w:t>
            </w:r>
          </w:p>
        </w:tc>
      </w:tr>
      <w:tr w:rsidR="00EF2EF2">
        <w:tc>
          <w:tcPr>
            <w:tcW w:w="3703" w:type="dxa"/>
            <w:vAlign w:val="center"/>
          </w:tcPr>
          <w:p w:rsidR="00EF2EF2" w:rsidRDefault="009A2A6A">
            <w:pPr>
              <w:jc w:val="left"/>
            </w:pPr>
            <w:r>
              <w:rPr>
                <w:rFonts w:eastAsiaTheme="minorEastAsia"/>
                <w:szCs w:val="21"/>
              </w:rPr>
              <w:t>基础材料</w:t>
            </w:r>
          </w:p>
        </w:tc>
        <w:tc>
          <w:tcPr>
            <w:tcW w:w="3119" w:type="dxa"/>
            <w:vAlign w:val="center"/>
          </w:tcPr>
          <w:p w:rsidR="00EF2EF2" w:rsidRDefault="009A2A6A">
            <w:pPr>
              <w:jc w:val="right"/>
            </w:pPr>
            <w:r>
              <w:rPr>
                <w:rFonts w:eastAsiaTheme="minorEastAsia"/>
                <w:szCs w:val="21"/>
              </w:rPr>
              <w:t>1,598,472.20</w:t>
            </w:r>
          </w:p>
        </w:tc>
        <w:tc>
          <w:tcPr>
            <w:tcW w:w="2534" w:type="dxa"/>
            <w:vAlign w:val="center"/>
          </w:tcPr>
          <w:p w:rsidR="00EF2EF2" w:rsidRDefault="009A2A6A">
            <w:pPr>
              <w:jc w:val="right"/>
            </w:pPr>
            <w:r>
              <w:rPr>
                <w:rFonts w:eastAsiaTheme="minorEastAsia"/>
                <w:szCs w:val="21"/>
              </w:rPr>
              <w:t>3.24</w:t>
            </w:r>
          </w:p>
        </w:tc>
      </w:tr>
      <w:tr w:rsidR="00EF2EF2">
        <w:tc>
          <w:tcPr>
            <w:tcW w:w="3703" w:type="dxa"/>
            <w:vAlign w:val="center"/>
          </w:tcPr>
          <w:p w:rsidR="00EF2EF2" w:rsidRDefault="009A2A6A">
            <w:pPr>
              <w:jc w:val="left"/>
            </w:pPr>
            <w:r>
              <w:rPr>
                <w:rFonts w:eastAsiaTheme="minorEastAsia"/>
                <w:szCs w:val="21"/>
              </w:rPr>
              <w:t>公用事业</w:t>
            </w:r>
          </w:p>
        </w:tc>
        <w:tc>
          <w:tcPr>
            <w:tcW w:w="3119" w:type="dxa"/>
            <w:vAlign w:val="center"/>
          </w:tcPr>
          <w:p w:rsidR="00EF2EF2" w:rsidRDefault="009A2A6A">
            <w:pPr>
              <w:jc w:val="right"/>
            </w:pPr>
            <w:r>
              <w:rPr>
                <w:rFonts w:eastAsiaTheme="minorEastAsia"/>
                <w:szCs w:val="21"/>
              </w:rPr>
              <w:t>776,374.73</w:t>
            </w:r>
          </w:p>
        </w:tc>
        <w:tc>
          <w:tcPr>
            <w:tcW w:w="2534" w:type="dxa"/>
            <w:vAlign w:val="center"/>
          </w:tcPr>
          <w:p w:rsidR="00EF2EF2" w:rsidRDefault="009A2A6A">
            <w:pPr>
              <w:jc w:val="right"/>
            </w:pPr>
            <w:r>
              <w:rPr>
                <w:rFonts w:eastAsiaTheme="minorEastAsia"/>
                <w:szCs w:val="21"/>
              </w:rPr>
              <w:t>1.57</w:t>
            </w:r>
          </w:p>
        </w:tc>
      </w:tr>
      <w:tr w:rsidR="00EF2EF2">
        <w:tc>
          <w:tcPr>
            <w:tcW w:w="3703" w:type="dxa"/>
            <w:vAlign w:val="center"/>
          </w:tcPr>
          <w:p w:rsidR="00EF2EF2" w:rsidRDefault="009A2A6A">
            <w:pPr>
              <w:jc w:val="left"/>
            </w:pPr>
            <w:r>
              <w:rPr>
                <w:rFonts w:eastAsiaTheme="minorEastAsia"/>
                <w:szCs w:val="21"/>
              </w:rPr>
              <w:t>医疗保健</w:t>
            </w:r>
          </w:p>
        </w:tc>
        <w:tc>
          <w:tcPr>
            <w:tcW w:w="3119" w:type="dxa"/>
            <w:vAlign w:val="center"/>
          </w:tcPr>
          <w:p w:rsidR="00EF2EF2" w:rsidRDefault="009A2A6A">
            <w:pPr>
              <w:jc w:val="right"/>
            </w:pPr>
            <w:r>
              <w:rPr>
                <w:rFonts w:eastAsiaTheme="minorEastAsia"/>
                <w:szCs w:val="21"/>
              </w:rPr>
              <w:t>457,446.03</w:t>
            </w:r>
          </w:p>
        </w:tc>
        <w:tc>
          <w:tcPr>
            <w:tcW w:w="2534" w:type="dxa"/>
            <w:vAlign w:val="center"/>
          </w:tcPr>
          <w:p w:rsidR="00EF2EF2" w:rsidRDefault="009A2A6A">
            <w:pPr>
              <w:jc w:val="right"/>
            </w:pPr>
            <w:r>
              <w:rPr>
                <w:rFonts w:eastAsiaTheme="minorEastAsia"/>
                <w:szCs w:val="21"/>
              </w:rPr>
              <w:t>0.93</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41,664,685.67</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84.35</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4" w:name="_Toc352255998"/>
      <w:bookmarkStart w:id="215" w:name="_Toc352256066"/>
      <w:bookmarkStart w:id="216" w:name="_Toc352331244"/>
      <w:bookmarkStart w:id="217" w:name="_Toc390164824"/>
      <w:bookmarkStart w:id="218" w:name="_Toc144293498"/>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14"/>
      <w:bookmarkEnd w:id="215"/>
      <w:bookmarkEnd w:id="216"/>
      <w:bookmarkEnd w:id="217"/>
      <w:bookmarkEnd w:id="218"/>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EF2EF2">
        <w:tc>
          <w:tcPr>
            <w:tcW w:w="678" w:type="dxa"/>
            <w:vAlign w:val="center"/>
          </w:tcPr>
          <w:p w:rsidR="00EF2EF2" w:rsidRDefault="009A2A6A">
            <w:pPr>
              <w:jc w:val="center"/>
            </w:pPr>
            <w:r>
              <w:rPr>
                <w:rFonts w:eastAsiaTheme="minorEastAsia"/>
                <w:szCs w:val="21"/>
              </w:rPr>
              <w:t>1</w:t>
            </w:r>
          </w:p>
        </w:tc>
        <w:tc>
          <w:tcPr>
            <w:tcW w:w="905" w:type="dxa"/>
            <w:vAlign w:val="center"/>
          </w:tcPr>
          <w:p w:rsidR="00EF2EF2" w:rsidRDefault="009A2A6A">
            <w:pPr>
              <w:jc w:val="center"/>
            </w:pPr>
            <w:r>
              <w:rPr>
                <w:rFonts w:eastAsiaTheme="minorEastAsia"/>
                <w:szCs w:val="21"/>
              </w:rPr>
              <w:t>Taiwan Semiconductor Manufacturing Co Ltd</w:t>
            </w:r>
          </w:p>
        </w:tc>
        <w:tc>
          <w:tcPr>
            <w:tcW w:w="1015" w:type="dxa"/>
            <w:vAlign w:val="center"/>
          </w:tcPr>
          <w:p w:rsidR="00EF2EF2" w:rsidRDefault="009A2A6A">
            <w:pPr>
              <w:jc w:val="center"/>
            </w:pPr>
            <w:r>
              <w:rPr>
                <w:rFonts w:eastAsiaTheme="minorEastAsia"/>
                <w:szCs w:val="21"/>
              </w:rPr>
              <w:t>台积电</w:t>
            </w:r>
          </w:p>
        </w:tc>
        <w:tc>
          <w:tcPr>
            <w:tcW w:w="1184" w:type="dxa"/>
            <w:vAlign w:val="center"/>
          </w:tcPr>
          <w:p w:rsidR="00EF2EF2" w:rsidRDefault="009A2A6A">
            <w:pPr>
              <w:jc w:val="center"/>
            </w:pPr>
            <w:r>
              <w:rPr>
                <w:rFonts w:eastAsiaTheme="minorEastAsia"/>
                <w:szCs w:val="21"/>
              </w:rPr>
              <w:t>TSM</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4,910</w:t>
            </w:r>
          </w:p>
        </w:tc>
        <w:tc>
          <w:tcPr>
            <w:tcW w:w="1690" w:type="dxa"/>
            <w:vAlign w:val="center"/>
          </w:tcPr>
          <w:p w:rsidR="00EF2EF2" w:rsidRDefault="009A2A6A">
            <w:pPr>
              <w:jc w:val="right"/>
            </w:pPr>
            <w:r>
              <w:rPr>
                <w:rFonts w:eastAsiaTheme="minorEastAsia"/>
                <w:szCs w:val="21"/>
              </w:rPr>
              <w:t>3,580,508.18</w:t>
            </w:r>
          </w:p>
        </w:tc>
        <w:tc>
          <w:tcPr>
            <w:tcW w:w="997" w:type="dxa"/>
            <w:vAlign w:val="center"/>
          </w:tcPr>
          <w:p w:rsidR="00EF2EF2" w:rsidRDefault="009A2A6A">
            <w:pPr>
              <w:jc w:val="right"/>
            </w:pPr>
            <w:r>
              <w:rPr>
                <w:rFonts w:eastAsiaTheme="minorEastAsia"/>
                <w:szCs w:val="21"/>
              </w:rPr>
              <w:t>7.25</w:t>
            </w:r>
          </w:p>
        </w:tc>
      </w:tr>
      <w:tr w:rsidR="00EF2EF2">
        <w:tc>
          <w:tcPr>
            <w:tcW w:w="678" w:type="dxa"/>
            <w:vAlign w:val="center"/>
          </w:tcPr>
          <w:p w:rsidR="00EF2EF2" w:rsidRDefault="009A2A6A">
            <w:pPr>
              <w:jc w:val="center"/>
            </w:pPr>
            <w:r>
              <w:rPr>
                <w:rFonts w:eastAsiaTheme="minorEastAsia"/>
                <w:szCs w:val="21"/>
              </w:rPr>
              <w:t>2</w:t>
            </w:r>
          </w:p>
        </w:tc>
        <w:tc>
          <w:tcPr>
            <w:tcW w:w="905" w:type="dxa"/>
            <w:vAlign w:val="center"/>
          </w:tcPr>
          <w:p w:rsidR="00EF2EF2" w:rsidRDefault="009A2A6A">
            <w:pPr>
              <w:jc w:val="center"/>
            </w:pPr>
            <w:r>
              <w:rPr>
                <w:rFonts w:eastAsiaTheme="minorEastAsia"/>
                <w:szCs w:val="21"/>
              </w:rPr>
              <w:t>Tencent Holdings Ltd</w:t>
            </w:r>
          </w:p>
        </w:tc>
        <w:tc>
          <w:tcPr>
            <w:tcW w:w="1015" w:type="dxa"/>
            <w:vAlign w:val="center"/>
          </w:tcPr>
          <w:p w:rsidR="00EF2EF2" w:rsidRDefault="009A2A6A">
            <w:pPr>
              <w:jc w:val="center"/>
            </w:pPr>
            <w:r>
              <w:rPr>
                <w:rFonts w:eastAsiaTheme="minorEastAsia"/>
                <w:szCs w:val="21"/>
              </w:rPr>
              <w:t>腾讯控股</w:t>
            </w:r>
          </w:p>
        </w:tc>
        <w:tc>
          <w:tcPr>
            <w:tcW w:w="1184" w:type="dxa"/>
            <w:vAlign w:val="center"/>
          </w:tcPr>
          <w:p w:rsidR="00EF2EF2" w:rsidRDefault="009A2A6A">
            <w:pPr>
              <w:jc w:val="center"/>
            </w:pPr>
            <w:r>
              <w:rPr>
                <w:rFonts w:eastAsiaTheme="minorEastAsia"/>
                <w:szCs w:val="21"/>
              </w:rPr>
              <w:t>00700</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8,000</w:t>
            </w:r>
          </w:p>
        </w:tc>
        <w:tc>
          <w:tcPr>
            <w:tcW w:w="1690" w:type="dxa"/>
            <w:vAlign w:val="center"/>
          </w:tcPr>
          <w:p w:rsidR="00EF2EF2" w:rsidRDefault="009A2A6A">
            <w:pPr>
              <w:jc w:val="right"/>
            </w:pPr>
            <w:r>
              <w:rPr>
                <w:rFonts w:eastAsiaTheme="minorEastAsia"/>
                <w:szCs w:val="21"/>
              </w:rPr>
              <w:t>2,446,035.56</w:t>
            </w:r>
          </w:p>
        </w:tc>
        <w:tc>
          <w:tcPr>
            <w:tcW w:w="997" w:type="dxa"/>
            <w:vAlign w:val="center"/>
          </w:tcPr>
          <w:p w:rsidR="00EF2EF2" w:rsidRDefault="009A2A6A">
            <w:pPr>
              <w:jc w:val="right"/>
            </w:pPr>
            <w:r>
              <w:rPr>
                <w:rFonts w:eastAsiaTheme="minorEastAsia"/>
                <w:szCs w:val="21"/>
              </w:rPr>
              <w:t>4.95</w:t>
            </w:r>
          </w:p>
        </w:tc>
      </w:tr>
      <w:tr w:rsidR="00EF2EF2">
        <w:tc>
          <w:tcPr>
            <w:tcW w:w="678" w:type="dxa"/>
            <w:vAlign w:val="center"/>
          </w:tcPr>
          <w:p w:rsidR="00EF2EF2" w:rsidRDefault="009A2A6A">
            <w:pPr>
              <w:jc w:val="center"/>
            </w:pPr>
            <w:r>
              <w:rPr>
                <w:rFonts w:eastAsiaTheme="minorEastAsia"/>
                <w:szCs w:val="21"/>
              </w:rPr>
              <w:t>3</w:t>
            </w:r>
          </w:p>
        </w:tc>
        <w:tc>
          <w:tcPr>
            <w:tcW w:w="905" w:type="dxa"/>
            <w:vAlign w:val="center"/>
          </w:tcPr>
          <w:p w:rsidR="00EF2EF2" w:rsidRDefault="009A2A6A">
            <w:pPr>
              <w:jc w:val="center"/>
            </w:pPr>
            <w:r>
              <w:rPr>
                <w:rFonts w:eastAsiaTheme="minorEastAsia"/>
                <w:szCs w:val="21"/>
              </w:rPr>
              <w:t>Samsung Electronics Co Ltd</w:t>
            </w:r>
          </w:p>
        </w:tc>
        <w:tc>
          <w:tcPr>
            <w:tcW w:w="1015" w:type="dxa"/>
            <w:vAlign w:val="center"/>
          </w:tcPr>
          <w:p w:rsidR="00EF2EF2" w:rsidRDefault="009A2A6A">
            <w:pPr>
              <w:jc w:val="center"/>
            </w:pPr>
            <w:r>
              <w:rPr>
                <w:rFonts w:eastAsiaTheme="minorEastAsia"/>
                <w:szCs w:val="21"/>
              </w:rPr>
              <w:t>三星电子有限公司</w:t>
            </w:r>
          </w:p>
        </w:tc>
        <w:tc>
          <w:tcPr>
            <w:tcW w:w="1184" w:type="dxa"/>
            <w:vAlign w:val="center"/>
          </w:tcPr>
          <w:p w:rsidR="00EF2EF2" w:rsidRDefault="009A2A6A">
            <w:pPr>
              <w:jc w:val="center"/>
            </w:pPr>
            <w:r>
              <w:rPr>
                <w:rFonts w:eastAsiaTheme="minorEastAsia"/>
                <w:szCs w:val="21"/>
              </w:rPr>
              <w:t>005930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5,638</w:t>
            </w:r>
          </w:p>
        </w:tc>
        <w:tc>
          <w:tcPr>
            <w:tcW w:w="1690" w:type="dxa"/>
            <w:vAlign w:val="center"/>
          </w:tcPr>
          <w:p w:rsidR="00EF2EF2" w:rsidRDefault="009A2A6A">
            <w:pPr>
              <w:jc w:val="right"/>
            </w:pPr>
            <w:r>
              <w:rPr>
                <w:rFonts w:eastAsiaTheme="minorEastAsia"/>
                <w:szCs w:val="21"/>
              </w:rPr>
              <w:t>2,232,277.28</w:t>
            </w:r>
          </w:p>
        </w:tc>
        <w:tc>
          <w:tcPr>
            <w:tcW w:w="997" w:type="dxa"/>
            <w:vAlign w:val="center"/>
          </w:tcPr>
          <w:p w:rsidR="00EF2EF2" w:rsidRDefault="009A2A6A">
            <w:pPr>
              <w:jc w:val="right"/>
            </w:pPr>
            <w:r>
              <w:rPr>
                <w:rFonts w:eastAsiaTheme="minorEastAsia"/>
                <w:szCs w:val="21"/>
              </w:rPr>
              <w:t>4.52</w:t>
            </w:r>
          </w:p>
        </w:tc>
      </w:tr>
      <w:tr w:rsidR="00EF2EF2">
        <w:tc>
          <w:tcPr>
            <w:tcW w:w="678" w:type="dxa"/>
            <w:vAlign w:val="center"/>
          </w:tcPr>
          <w:p w:rsidR="00EF2EF2" w:rsidRDefault="009A2A6A">
            <w:pPr>
              <w:jc w:val="center"/>
            </w:pPr>
            <w:r>
              <w:rPr>
                <w:rFonts w:eastAsiaTheme="minorEastAsia"/>
                <w:szCs w:val="21"/>
              </w:rPr>
              <w:t>4</w:t>
            </w:r>
          </w:p>
        </w:tc>
        <w:tc>
          <w:tcPr>
            <w:tcW w:w="905" w:type="dxa"/>
            <w:vAlign w:val="center"/>
          </w:tcPr>
          <w:p w:rsidR="00EF2EF2" w:rsidRDefault="009A2A6A">
            <w:pPr>
              <w:jc w:val="center"/>
            </w:pPr>
            <w:r>
              <w:rPr>
                <w:rFonts w:eastAsiaTheme="minorEastAsia"/>
                <w:szCs w:val="21"/>
              </w:rPr>
              <w:t>Alibaba Group Holding Ltd</w:t>
            </w:r>
          </w:p>
        </w:tc>
        <w:tc>
          <w:tcPr>
            <w:tcW w:w="1015" w:type="dxa"/>
            <w:vAlign w:val="center"/>
          </w:tcPr>
          <w:p w:rsidR="00EF2EF2" w:rsidRDefault="009A2A6A">
            <w:pPr>
              <w:jc w:val="center"/>
            </w:pPr>
            <w:r>
              <w:rPr>
                <w:rFonts w:eastAsiaTheme="minorEastAsia"/>
                <w:szCs w:val="21"/>
              </w:rPr>
              <w:t>阿里巴巴</w:t>
            </w:r>
          </w:p>
        </w:tc>
        <w:tc>
          <w:tcPr>
            <w:tcW w:w="1184" w:type="dxa"/>
            <w:vAlign w:val="center"/>
          </w:tcPr>
          <w:p w:rsidR="00EF2EF2" w:rsidRDefault="009A2A6A">
            <w:pPr>
              <w:jc w:val="center"/>
            </w:pPr>
            <w:r>
              <w:rPr>
                <w:rFonts w:eastAsiaTheme="minorEastAsia"/>
                <w:szCs w:val="21"/>
              </w:rPr>
              <w:t>09988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19,100</w:t>
            </w:r>
          </w:p>
        </w:tc>
        <w:tc>
          <w:tcPr>
            <w:tcW w:w="1690" w:type="dxa"/>
            <w:vAlign w:val="center"/>
          </w:tcPr>
          <w:p w:rsidR="00EF2EF2" w:rsidRDefault="009A2A6A">
            <w:pPr>
              <w:jc w:val="right"/>
            </w:pPr>
            <w:r>
              <w:rPr>
                <w:rFonts w:eastAsiaTheme="minorEastAsia"/>
                <w:szCs w:val="21"/>
              </w:rPr>
              <w:t>1,430,038.25</w:t>
            </w:r>
          </w:p>
        </w:tc>
        <w:tc>
          <w:tcPr>
            <w:tcW w:w="997" w:type="dxa"/>
            <w:vAlign w:val="center"/>
          </w:tcPr>
          <w:p w:rsidR="00EF2EF2" w:rsidRDefault="009A2A6A">
            <w:pPr>
              <w:jc w:val="right"/>
            </w:pPr>
            <w:r>
              <w:rPr>
                <w:rFonts w:eastAsiaTheme="minorEastAsia"/>
                <w:szCs w:val="21"/>
              </w:rPr>
              <w:t>2.90</w:t>
            </w:r>
          </w:p>
        </w:tc>
      </w:tr>
      <w:tr w:rsidR="00EF2EF2">
        <w:tc>
          <w:tcPr>
            <w:tcW w:w="678" w:type="dxa"/>
            <w:vAlign w:val="center"/>
          </w:tcPr>
          <w:p w:rsidR="00EF2EF2" w:rsidRDefault="009A2A6A">
            <w:pPr>
              <w:jc w:val="center"/>
            </w:pPr>
            <w:r>
              <w:rPr>
                <w:rFonts w:eastAsiaTheme="minorEastAsia"/>
                <w:szCs w:val="21"/>
              </w:rPr>
              <w:t>5</w:t>
            </w:r>
          </w:p>
        </w:tc>
        <w:tc>
          <w:tcPr>
            <w:tcW w:w="905" w:type="dxa"/>
            <w:vAlign w:val="center"/>
          </w:tcPr>
          <w:p w:rsidR="00EF2EF2" w:rsidRDefault="009A2A6A">
            <w:pPr>
              <w:jc w:val="center"/>
            </w:pPr>
            <w:r>
              <w:rPr>
                <w:rFonts w:eastAsiaTheme="minorEastAsia"/>
                <w:szCs w:val="21"/>
              </w:rPr>
              <w:t>HDFC Bank Ltd</w:t>
            </w:r>
          </w:p>
        </w:tc>
        <w:tc>
          <w:tcPr>
            <w:tcW w:w="1015" w:type="dxa"/>
            <w:vAlign w:val="center"/>
          </w:tcPr>
          <w:p w:rsidR="00EF2EF2" w:rsidRDefault="009A2A6A">
            <w:pPr>
              <w:jc w:val="center"/>
            </w:pPr>
            <w:r>
              <w:rPr>
                <w:rFonts w:eastAsiaTheme="minorEastAsia"/>
                <w:szCs w:val="21"/>
              </w:rPr>
              <w:t>HDFC</w:t>
            </w:r>
            <w:r>
              <w:rPr>
                <w:rFonts w:eastAsiaTheme="minorEastAsia"/>
                <w:szCs w:val="21"/>
              </w:rPr>
              <w:t>银行有限公司</w:t>
            </w:r>
          </w:p>
        </w:tc>
        <w:tc>
          <w:tcPr>
            <w:tcW w:w="1184" w:type="dxa"/>
            <w:vAlign w:val="center"/>
          </w:tcPr>
          <w:p w:rsidR="00EF2EF2" w:rsidRDefault="009A2A6A">
            <w:pPr>
              <w:jc w:val="center"/>
            </w:pPr>
            <w:r>
              <w:rPr>
                <w:rFonts w:eastAsiaTheme="minorEastAsia"/>
                <w:szCs w:val="21"/>
              </w:rPr>
              <w:t>HDB</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2,310</w:t>
            </w:r>
          </w:p>
        </w:tc>
        <w:tc>
          <w:tcPr>
            <w:tcW w:w="1690" w:type="dxa"/>
            <w:vAlign w:val="center"/>
          </w:tcPr>
          <w:p w:rsidR="00EF2EF2" w:rsidRDefault="009A2A6A">
            <w:pPr>
              <w:jc w:val="right"/>
            </w:pPr>
            <w:r>
              <w:rPr>
                <w:rFonts w:eastAsiaTheme="minorEastAsia"/>
                <w:szCs w:val="21"/>
              </w:rPr>
              <w:t>1,163,404.38</w:t>
            </w:r>
          </w:p>
        </w:tc>
        <w:tc>
          <w:tcPr>
            <w:tcW w:w="997" w:type="dxa"/>
            <w:vAlign w:val="center"/>
          </w:tcPr>
          <w:p w:rsidR="00EF2EF2" w:rsidRDefault="009A2A6A">
            <w:pPr>
              <w:jc w:val="right"/>
            </w:pPr>
            <w:r>
              <w:rPr>
                <w:rFonts w:eastAsiaTheme="minorEastAsia"/>
                <w:szCs w:val="21"/>
              </w:rPr>
              <w:t>2.36</w:t>
            </w:r>
          </w:p>
        </w:tc>
      </w:tr>
      <w:tr w:rsidR="00EF2EF2">
        <w:tc>
          <w:tcPr>
            <w:tcW w:w="678" w:type="dxa"/>
            <w:vAlign w:val="center"/>
          </w:tcPr>
          <w:p w:rsidR="00EF2EF2" w:rsidRDefault="009A2A6A">
            <w:pPr>
              <w:jc w:val="center"/>
            </w:pPr>
            <w:r>
              <w:rPr>
                <w:rFonts w:eastAsiaTheme="minorEastAsia"/>
                <w:szCs w:val="21"/>
              </w:rPr>
              <w:t>6</w:t>
            </w:r>
          </w:p>
        </w:tc>
        <w:tc>
          <w:tcPr>
            <w:tcW w:w="905" w:type="dxa"/>
            <w:vAlign w:val="center"/>
          </w:tcPr>
          <w:p w:rsidR="00EF2EF2" w:rsidRDefault="009A2A6A">
            <w:pPr>
              <w:jc w:val="center"/>
            </w:pPr>
            <w:r>
              <w:rPr>
                <w:rFonts w:eastAsiaTheme="minorEastAsia"/>
                <w:szCs w:val="21"/>
              </w:rPr>
              <w:t>Reliance Industries Ltd</w:t>
            </w:r>
          </w:p>
        </w:tc>
        <w:tc>
          <w:tcPr>
            <w:tcW w:w="1015" w:type="dxa"/>
            <w:vAlign w:val="center"/>
          </w:tcPr>
          <w:p w:rsidR="00EF2EF2" w:rsidRDefault="009A2A6A">
            <w:pPr>
              <w:jc w:val="center"/>
            </w:pPr>
            <w:r>
              <w:rPr>
                <w:rFonts w:eastAsiaTheme="minorEastAsia"/>
                <w:szCs w:val="21"/>
              </w:rPr>
              <w:t>印度信实工业公司</w:t>
            </w:r>
          </w:p>
        </w:tc>
        <w:tc>
          <w:tcPr>
            <w:tcW w:w="1184" w:type="dxa"/>
            <w:vAlign w:val="center"/>
          </w:tcPr>
          <w:p w:rsidR="00EF2EF2" w:rsidRDefault="009A2A6A">
            <w:pPr>
              <w:jc w:val="center"/>
            </w:pPr>
            <w:r>
              <w:rPr>
                <w:rFonts w:eastAsiaTheme="minorEastAsia"/>
                <w:szCs w:val="21"/>
              </w:rPr>
              <w:t>RIGD</w:t>
            </w:r>
          </w:p>
        </w:tc>
        <w:tc>
          <w:tcPr>
            <w:tcW w:w="847" w:type="dxa"/>
            <w:vAlign w:val="center"/>
          </w:tcPr>
          <w:p w:rsidR="00EF2EF2" w:rsidRDefault="009A2A6A">
            <w:pPr>
              <w:jc w:val="center"/>
            </w:pPr>
            <w:r>
              <w:rPr>
                <w:rFonts w:eastAsiaTheme="minorEastAsia"/>
                <w:szCs w:val="21"/>
              </w:rPr>
              <w:t>伦敦国际金融交易所</w:t>
            </w:r>
          </w:p>
        </w:tc>
        <w:tc>
          <w:tcPr>
            <w:tcW w:w="1025" w:type="dxa"/>
            <w:vAlign w:val="center"/>
          </w:tcPr>
          <w:p w:rsidR="00EF2EF2" w:rsidRDefault="009A2A6A">
            <w:pPr>
              <w:jc w:val="center"/>
            </w:pPr>
            <w:r>
              <w:rPr>
                <w:rFonts w:eastAsiaTheme="minorEastAsia"/>
                <w:szCs w:val="21"/>
              </w:rPr>
              <w:t>英国</w:t>
            </w:r>
          </w:p>
        </w:tc>
        <w:tc>
          <w:tcPr>
            <w:tcW w:w="1015" w:type="dxa"/>
            <w:vAlign w:val="center"/>
          </w:tcPr>
          <w:p w:rsidR="00EF2EF2" w:rsidRDefault="009A2A6A">
            <w:pPr>
              <w:jc w:val="right"/>
            </w:pPr>
            <w:r>
              <w:rPr>
                <w:rFonts w:eastAsiaTheme="minorEastAsia"/>
                <w:szCs w:val="21"/>
              </w:rPr>
              <w:t>2,195</w:t>
            </w:r>
          </w:p>
        </w:tc>
        <w:tc>
          <w:tcPr>
            <w:tcW w:w="1690" w:type="dxa"/>
            <w:vAlign w:val="center"/>
          </w:tcPr>
          <w:p w:rsidR="00EF2EF2" w:rsidRDefault="009A2A6A">
            <w:pPr>
              <w:jc w:val="right"/>
            </w:pPr>
            <w:r>
              <w:rPr>
                <w:rFonts w:eastAsiaTheme="minorEastAsia"/>
                <w:szCs w:val="21"/>
              </w:rPr>
              <w:t>988,117.31</w:t>
            </w:r>
          </w:p>
        </w:tc>
        <w:tc>
          <w:tcPr>
            <w:tcW w:w="997" w:type="dxa"/>
            <w:vAlign w:val="center"/>
          </w:tcPr>
          <w:p w:rsidR="00EF2EF2" w:rsidRDefault="009A2A6A">
            <w:pPr>
              <w:jc w:val="right"/>
            </w:pPr>
            <w:r>
              <w:rPr>
                <w:rFonts w:eastAsiaTheme="minorEastAsia"/>
                <w:szCs w:val="21"/>
              </w:rPr>
              <w:t>2.00</w:t>
            </w:r>
          </w:p>
        </w:tc>
      </w:tr>
      <w:tr w:rsidR="00EF2EF2">
        <w:tc>
          <w:tcPr>
            <w:tcW w:w="678" w:type="dxa"/>
            <w:vAlign w:val="center"/>
          </w:tcPr>
          <w:p w:rsidR="00EF2EF2" w:rsidRDefault="009A2A6A">
            <w:pPr>
              <w:jc w:val="center"/>
            </w:pPr>
            <w:r>
              <w:rPr>
                <w:rFonts w:eastAsiaTheme="minorEastAsia"/>
                <w:szCs w:val="21"/>
              </w:rPr>
              <w:t>7</w:t>
            </w:r>
          </w:p>
        </w:tc>
        <w:tc>
          <w:tcPr>
            <w:tcW w:w="905" w:type="dxa"/>
            <w:vAlign w:val="center"/>
          </w:tcPr>
          <w:p w:rsidR="00EF2EF2" w:rsidRDefault="009A2A6A">
            <w:pPr>
              <w:jc w:val="center"/>
            </w:pPr>
            <w:r>
              <w:rPr>
                <w:rFonts w:eastAsiaTheme="minorEastAsia"/>
                <w:szCs w:val="21"/>
              </w:rPr>
              <w:t>NetEase Inc</w:t>
            </w:r>
          </w:p>
        </w:tc>
        <w:tc>
          <w:tcPr>
            <w:tcW w:w="1015" w:type="dxa"/>
            <w:vAlign w:val="center"/>
          </w:tcPr>
          <w:p w:rsidR="00EF2EF2" w:rsidRDefault="009A2A6A">
            <w:pPr>
              <w:jc w:val="center"/>
            </w:pPr>
            <w:r>
              <w:rPr>
                <w:rFonts w:eastAsiaTheme="minorEastAsia"/>
                <w:szCs w:val="21"/>
              </w:rPr>
              <w:t>网易</w:t>
            </w:r>
          </w:p>
        </w:tc>
        <w:tc>
          <w:tcPr>
            <w:tcW w:w="1184" w:type="dxa"/>
            <w:vAlign w:val="center"/>
          </w:tcPr>
          <w:p w:rsidR="00EF2EF2" w:rsidRDefault="009A2A6A">
            <w:pPr>
              <w:jc w:val="center"/>
            </w:pPr>
            <w:r>
              <w:rPr>
                <w:rFonts w:eastAsiaTheme="minorEastAsia"/>
                <w:szCs w:val="21"/>
              </w:rPr>
              <w:t>09999</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6,100</w:t>
            </w:r>
          </w:p>
        </w:tc>
        <w:tc>
          <w:tcPr>
            <w:tcW w:w="1690" w:type="dxa"/>
            <w:vAlign w:val="center"/>
          </w:tcPr>
          <w:p w:rsidR="00EF2EF2" w:rsidRDefault="009A2A6A">
            <w:pPr>
              <w:jc w:val="right"/>
            </w:pPr>
            <w:r>
              <w:rPr>
                <w:rFonts w:eastAsiaTheme="minorEastAsia"/>
                <w:szCs w:val="21"/>
              </w:rPr>
              <w:t>858,306.94</w:t>
            </w:r>
          </w:p>
        </w:tc>
        <w:tc>
          <w:tcPr>
            <w:tcW w:w="997" w:type="dxa"/>
            <w:vAlign w:val="center"/>
          </w:tcPr>
          <w:p w:rsidR="00EF2EF2" w:rsidRDefault="009A2A6A">
            <w:pPr>
              <w:jc w:val="right"/>
            </w:pPr>
            <w:r>
              <w:rPr>
                <w:rFonts w:eastAsiaTheme="minorEastAsia"/>
                <w:szCs w:val="21"/>
              </w:rPr>
              <w:t>1.74</w:t>
            </w:r>
          </w:p>
        </w:tc>
      </w:tr>
      <w:tr w:rsidR="00EF2EF2">
        <w:tc>
          <w:tcPr>
            <w:tcW w:w="678" w:type="dxa"/>
            <w:vAlign w:val="center"/>
          </w:tcPr>
          <w:p w:rsidR="00EF2EF2" w:rsidRDefault="009A2A6A">
            <w:pPr>
              <w:jc w:val="center"/>
            </w:pPr>
            <w:r>
              <w:rPr>
                <w:rFonts w:eastAsiaTheme="minorEastAsia"/>
                <w:szCs w:val="21"/>
              </w:rPr>
              <w:t>8</w:t>
            </w:r>
          </w:p>
        </w:tc>
        <w:tc>
          <w:tcPr>
            <w:tcW w:w="905" w:type="dxa"/>
            <w:vAlign w:val="center"/>
          </w:tcPr>
          <w:p w:rsidR="00EF2EF2" w:rsidRDefault="009A2A6A">
            <w:pPr>
              <w:jc w:val="center"/>
            </w:pPr>
            <w:r>
              <w:rPr>
                <w:rFonts w:eastAsiaTheme="minorEastAsia"/>
                <w:szCs w:val="21"/>
              </w:rPr>
              <w:t>SK Hynix Inc</w:t>
            </w:r>
          </w:p>
        </w:tc>
        <w:tc>
          <w:tcPr>
            <w:tcW w:w="1015" w:type="dxa"/>
            <w:vAlign w:val="center"/>
          </w:tcPr>
          <w:p w:rsidR="00EF2EF2" w:rsidRDefault="009A2A6A">
            <w:pPr>
              <w:jc w:val="center"/>
            </w:pPr>
            <w:r>
              <w:rPr>
                <w:rFonts w:eastAsiaTheme="minorEastAsia"/>
                <w:szCs w:val="21"/>
              </w:rPr>
              <w:t>SK</w:t>
            </w:r>
            <w:r>
              <w:rPr>
                <w:rFonts w:eastAsiaTheme="minorEastAsia"/>
                <w:szCs w:val="21"/>
              </w:rPr>
              <w:t>海力士株式会社</w:t>
            </w:r>
          </w:p>
        </w:tc>
        <w:tc>
          <w:tcPr>
            <w:tcW w:w="1184" w:type="dxa"/>
            <w:vAlign w:val="center"/>
          </w:tcPr>
          <w:p w:rsidR="00EF2EF2" w:rsidRDefault="009A2A6A">
            <w:pPr>
              <w:jc w:val="center"/>
            </w:pPr>
            <w:r>
              <w:rPr>
                <w:rFonts w:eastAsiaTheme="minorEastAsia"/>
                <w:szCs w:val="21"/>
              </w:rPr>
              <w:t>000660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1,315</w:t>
            </w:r>
          </w:p>
        </w:tc>
        <w:tc>
          <w:tcPr>
            <w:tcW w:w="1690" w:type="dxa"/>
            <w:vAlign w:val="center"/>
          </w:tcPr>
          <w:p w:rsidR="00EF2EF2" w:rsidRDefault="009A2A6A">
            <w:pPr>
              <w:jc w:val="right"/>
            </w:pPr>
            <w:r>
              <w:rPr>
                <w:rFonts w:eastAsiaTheme="minorEastAsia"/>
                <w:szCs w:val="21"/>
              </w:rPr>
              <w:t>830,738.05</w:t>
            </w:r>
          </w:p>
        </w:tc>
        <w:tc>
          <w:tcPr>
            <w:tcW w:w="997" w:type="dxa"/>
            <w:vAlign w:val="center"/>
          </w:tcPr>
          <w:p w:rsidR="00EF2EF2" w:rsidRDefault="009A2A6A">
            <w:pPr>
              <w:jc w:val="right"/>
            </w:pPr>
            <w:r>
              <w:rPr>
                <w:rFonts w:eastAsiaTheme="minorEastAsia"/>
                <w:szCs w:val="21"/>
              </w:rPr>
              <w:t>1.68</w:t>
            </w:r>
          </w:p>
        </w:tc>
      </w:tr>
      <w:tr w:rsidR="00EF2EF2">
        <w:tc>
          <w:tcPr>
            <w:tcW w:w="678" w:type="dxa"/>
            <w:vAlign w:val="center"/>
          </w:tcPr>
          <w:p w:rsidR="00EF2EF2" w:rsidRDefault="009A2A6A">
            <w:pPr>
              <w:jc w:val="center"/>
            </w:pPr>
            <w:r>
              <w:rPr>
                <w:rFonts w:eastAsiaTheme="minorEastAsia"/>
                <w:szCs w:val="21"/>
              </w:rPr>
              <w:t>9</w:t>
            </w:r>
          </w:p>
        </w:tc>
        <w:tc>
          <w:tcPr>
            <w:tcW w:w="905" w:type="dxa"/>
            <w:vAlign w:val="center"/>
          </w:tcPr>
          <w:p w:rsidR="00EF2EF2" w:rsidRDefault="009A2A6A">
            <w:pPr>
              <w:jc w:val="center"/>
            </w:pPr>
            <w:r>
              <w:rPr>
                <w:rFonts w:eastAsiaTheme="minorEastAsia"/>
                <w:szCs w:val="21"/>
              </w:rPr>
              <w:t>Petroleo Brasileiro SA</w:t>
            </w:r>
          </w:p>
        </w:tc>
        <w:tc>
          <w:tcPr>
            <w:tcW w:w="1015" w:type="dxa"/>
            <w:vAlign w:val="center"/>
          </w:tcPr>
          <w:p w:rsidR="00EF2EF2" w:rsidRDefault="009A2A6A">
            <w:pPr>
              <w:jc w:val="center"/>
            </w:pPr>
            <w:r>
              <w:rPr>
                <w:rFonts w:eastAsiaTheme="minorEastAsia"/>
                <w:szCs w:val="21"/>
              </w:rPr>
              <w:t>巴西石油公司</w:t>
            </w:r>
          </w:p>
        </w:tc>
        <w:tc>
          <w:tcPr>
            <w:tcW w:w="1184" w:type="dxa"/>
            <w:vAlign w:val="center"/>
          </w:tcPr>
          <w:p w:rsidR="00EF2EF2" w:rsidRDefault="009A2A6A">
            <w:pPr>
              <w:jc w:val="center"/>
            </w:pPr>
            <w:r>
              <w:rPr>
                <w:rFonts w:eastAsiaTheme="minorEastAsia"/>
                <w:szCs w:val="21"/>
              </w:rPr>
              <w:t>PETR4</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16,628</w:t>
            </w:r>
          </w:p>
        </w:tc>
        <w:tc>
          <w:tcPr>
            <w:tcW w:w="1690" w:type="dxa"/>
            <w:vAlign w:val="center"/>
          </w:tcPr>
          <w:p w:rsidR="00EF2EF2" w:rsidRDefault="009A2A6A">
            <w:pPr>
              <w:jc w:val="right"/>
            </w:pPr>
            <w:r>
              <w:rPr>
                <w:rFonts w:eastAsiaTheme="minorEastAsia"/>
                <w:szCs w:val="21"/>
              </w:rPr>
              <w:t>735,499.02</w:t>
            </w:r>
          </w:p>
        </w:tc>
        <w:tc>
          <w:tcPr>
            <w:tcW w:w="997" w:type="dxa"/>
            <w:vAlign w:val="center"/>
          </w:tcPr>
          <w:p w:rsidR="00EF2EF2" w:rsidRDefault="009A2A6A">
            <w:pPr>
              <w:jc w:val="right"/>
            </w:pPr>
            <w:r>
              <w:rPr>
                <w:rFonts w:eastAsiaTheme="minorEastAsia"/>
                <w:szCs w:val="21"/>
              </w:rPr>
              <w:t>1.49</w:t>
            </w:r>
          </w:p>
        </w:tc>
      </w:tr>
      <w:tr w:rsidR="00EF2EF2">
        <w:tc>
          <w:tcPr>
            <w:tcW w:w="678" w:type="dxa"/>
            <w:vAlign w:val="center"/>
          </w:tcPr>
          <w:p w:rsidR="00EF2EF2" w:rsidRDefault="009A2A6A">
            <w:pPr>
              <w:jc w:val="center"/>
            </w:pPr>
            <w:r>
              <w:rPr>
                <w:rFonts w:eastAsiaTheme="minorEastAsia"/>
                <w:szCs w:val="21"/>
              </w:rPr>
              <w:t>10</w:t>
            </w:r>
          </w:p>
        </w:tc>
        <w:tc>
          <w:tcPr>
            <w:tcW w:w="905" w:type="dxa"/>
            <w:vAlign w:val="center"/>
          </w:tcPr>
          <w:p w:rsidR="00EF2EF2" w:rsidRDefault="009A2A6A">
            <w:pPr>
              <w:jc w:val="center"/>
            </w:pPr>
            <w:r>
              <w:rPr>
                <w:rFonts w:eastAsiaTheme="minorEastAsia"/>
                <w:szCs w:val="21"/>
              </w:rPr>
              <w:t>Yum China Holdings Inc</w:t>
            </w:r>
          </w:p>
        </w:tc>
        <w:tc>
          <w:tcPr>
            <w:tcW w:w="1015" w:type="dxa"/>
            <w:vAlign w:val="center"/>
          </w:tcPr>
          <w:p w:rsidR="00EF2EF2" w:rsidRDefault="009A2A6A">
            <w:pPr>
              <w:jc w:val="center"/>
            </w:pPr>
            <w:r>
              <w:rPr>
                <w:rFonts w:eastAsiaTheme="minorEastAsia"/>
                <w:szCs w:val="21"/>
              </w:rPr>
              <w:t>百胜中国</w:t>
            </w:r>
          </w:p>
        </w:tc>
        <w:tc>
          <w:tcPr>
            <w:tcW w:w="1184" w:type="dxa"/>
            <w:vAlign w:val="center"/>
          </w:tcPr>
          <w:p w:rsidR="00EF2EF2" w:rsidRDefault="009A2A6A">
            <w:pPr>
              <w:jc w:val="center"/>
            </w:pPr>
            <w:r>
              <w:rPr>
                <w:rFonts w:eastAsiaTheme="minorEastAsia"/>
                <w:szCs w:val="21"/>
              </w:rPr>
              <w:t>YUMC</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1,753</w:t>
            </w:r>
          </w:p>
        </w:tc>
        <w:tc>
          <w:tcPr>
            <w:tcW w:w="1690" w:type="dxa"/>
            <w:vAlign w:val="center"/>
          </w:tcPr>
          <w:p w:rsidR="00EF2EF2" w:rsidRDefault="009A2A6A">
            <w:pPr>
              <w:jc w:val="right"/>
            </w:pPr>
            <w:r>
              <w:rPr>
                <w:rFonts w:eastAsiaTheme="minorEastAsia"/>
                <w:szCs w:val="21"/>
              </w:rPr>
              <w:t>715,675.75</w:t>
            </w:r>
          </w:p>
        </w:tc>
        <w:tc>
          <w:tcPr>
            <w:tcW w:w="997" w:type="dxa"/>
            <w:vAlign w:val="center"/>
          </w:tcPr>
          <w:p w:rsidR="00EF2EF2" w:rsidRDefault="009A2A6A">
            <w:pPr>
              <w:jc w:val="right"/>
            </w:pPr>
            <w:r>
              <w:rPr>
                <w:rFonts w:eastAsiaTheme="minorEastAsia"/>
                <w:szCs w:val="21"/>
              </w:rPr>
              <w:t>1.45</w:t>
            </w:r>
          </w:p>
        </w:tc>
      </w:tr>
      <w:tr w:rsidR="00EF2EF2">
        <w:tc>
          <w:tcPr>
            <w:tcW w:w="678" w:type="dxa"/>
            <w:vAlign w:val="center"/>
          </w:tcPr>
          <w:p w:rsidR="00EF2EF2" w:rsidRDefault="009A2A6A">
            <w:pPr>
              <w:jc w:val="center"/>
            </w:pPr>
            <w:r>
              <w:rPr>
                <w:rFonts w:eastAsiaTheme="minorEastAsia"/>
                <w:szCs w:val="21"/>
              </w:rPr>
              <w:t>11</w:t>
            </w:r>
          </w:p>
        </w:tc>
        <w:tc>
          <w:tcPr>
            <w:tcW w:w="905" w:type="dxa"/>
            <w:vAlign w:val="center"/>
          </w:tcPr>
          <w:p w:rsidR="00EF2EF2" w:rsidRDefault="009A2A6A">
            <w:pPr>
              <w:jc w:val="center"/>
            </w:pPr>
            <w:r>
              <w:rPr>
                <w:rFonts w:eastAsiaTheme="minorEastAsia"/>
                <w:szCs w:val="21"/>
              </w:rPr>
              <w:t>ICICI BANK LTD-SPON ADR</w:t>
            </w:r>
          </w:p>
        </w:tc>
        <w:tc>
          <w:tcPr>
            <w:tcW w:w="1015" w:type="dxa"/>
            <w:vAlign w:val="center"/>
          </w:tcPr>
          <w:p w:rsidR="00EF2EF2" w:rsidRDefault="009A2A6A">
            <w:pPr>
              <w:jc w:val="center"/>
            </w:pPr>
            <w:r>
              <w:rPr>
                <w:rFonts w:eastAsiaTheme="minorEastAsia"/>
                <w:szCs w:val="21"/>
              </w:rPr>
              <w:t>ICICI BANK LTD-SPON ADR</w:t>
            </w:r>
          </w:p>
        </w:tc>
        <w:tc>
          <w:tcPr>
            <w:tcW w:w="1184" w:type="dxa"/>
            <w:vAlign w:val="center"/>
          </w:tcPr>
          <w:p w:rsidR="00EF2EF2" w:rsidRDefault="009A2A6A">
            <w:pPr>
              <w:jc w:val="center"/>
            </w:pPr>
            <w:r>
              <w:rPr>
                <w:rFonts w:eastAsiaTheme="minorEastAsia"/>
                <w:szCs w:val="21"/>
              </w:rPr>
              <w:t>IBN</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4,205</w:t>
            </w:r>
          </w:p>
        </w:tc>
        <w:tc>
          <w:tcPr>
            <w:tcW w:w="1690" w:type="dxa"/>
            <w:vAlign w:val="center"/>
          </w:tcPr>
          <w:p w:rsidR="00EF2EF2" w:rsidRDefault="009A2A6A">
            <w:pPr>
              <w:jc w:val="right"/>
            </w:pPr>
            <w:r>
              <w:rPr>
                <w:rFonts w:eastAsiaTheme="minorEastAsia"/>
                <w:szCs w:val="21"/>
              </w:rPr>
              <w:t>701,274.01</w:t>
            </w:r>
          </w:p>
        </w:tc>
        <w:tc>
          <w:tcPr>
            <w:tcW w:w="997" w:type="dxa"/>
            <w:vAlign w:val="center"/>
          </w:tcPr>
          <w:p w:rsidR="00EF2EF2" w:rsidRDefault="009A2A6A">
            <w:pPr>
              <w:jc w:val="right"/>
            </w:pPr>
            <w:r>
              <w:rPr>
                <w:rFonts w:eastAsiaTheme="minorEastAsia"/>
                <w:szCs w:val="21"/>
              </w:rPr>
              <w:t>1.42</w:t>
            </w:r>
          </w:p>
        </w:tc>
      </w:tr>
      <w:tr w:rsidR="00EF2EF2">
        <w:tc>
          <w:tcPr>
            <w:tcW w:w="678" w:type="dxa"/>
            <w:vAlign w:val="center"/>
          </w:tcPr>
          <w:p w:rsidR="00EF2EF2" w:rsidRDefault="009A2A6A">
            <w:pPr>
              <w:jc w:val="center"/>
            </w:pPr>
            <w:r>
              <w:rPr>
                <w:rFonts w:eastAsiaTheme="minorEastAsia"/>
                <w:szCs w:val="21"/>
              </w:rPr>
              <w:t>12</w:t>
            </w:r>
          </w:p>
        </w:tc>
        <w:tc>
          <w:tcPr>
            <w:tcW w:w="905" w:type="dxa"/>
            <w:vAlign w:val="center"/>
          </w:tcPr>
          <w:p w:rsidR="00EF2EF2" w:rsidRDefault="009A2A6A">
            <w:pPr>
              <w:jc w:val="center"/>
            </w:pPr>
            <w:r>
              <w:rPr>
                <w:rFonts w:eastAsiaTheme="minorEastAsia"/>
                <w:szCs w:val="21"/>
              </w:rPr>
              <w:t>KIA CORP</w:t>
            </w:r>
          </w:p>
        </w:tc>
        <w:tc>
          <w:tcPr>
            <w:tcW w:w="1015" w:type="dxa"/>
            <w:vAlign w:val="center"/>
          </w:tcPr>
          <w:p w:rsidR="00EF2EF2" w:rsidRDefault="009A2A6A">
            <w:pPr>
              <w:jc w:val="center"/>
            </w:pPr>
            <w:r>
              <w:rPr>
                <w:rFonts w:eastAsiaTheme="minorEastAsia"/>
                <w:szCs w:val="21"/>
              </w:rPr>
              <w:t>KIA CORP</w:t>
            </w:r>
          </w:p>
        </w:tc>
        <w:tc>
          <w:tcPr>
            <w:tcW w:w="1184" w:type="dxa"/>
            <w:vAlign w:val="center"/>
          </w:tcPr>
          <w:p w:rsidR="00EF2EF2" w:rsidRDefault="009A2A6A">
            <w:pPr>
              <w:jc w:val="center"/>
            </w:pPr>
            <w:r>
              <w:rPr>
                <w:rFonts w:eastAsiaTheme="minorEastAsia"/>
                <w:szCs w:val="21"/>
              </w:rPr>
              <w:t>000270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1,340</w:t>
            </w:r>
          </w:p>
        </w:tc>
        <w:tc>
          <w:tcPr>
            <w:tcW w:w="1690" w:type="dxa"/>
            <w:vAlign w:val="center"/>
          </w:tcPr>
          <w:p w:rsidR="00EF2EF2" w:rsidRDefault="009A2A6A">
            <w:pPr>
              <w:jc w:val="right"/>
            </w:pPr>
            <w:r>
              <w:rPr>
                <w:rFonts w:eastAsiaTheme="minorEastAsia"/>
                <w:szCs w:val="21"/>
              </w:rPr>
              <w:t>650,330.23</w:t>
            </w:r>
          </w:p>
        </w:tc>
        <w:tc>
          <w:tcPr>
            <w:tcW w:w="997" w:type="dxa"/>
            <w:vAlign w:val="center"/>
          </w:tcPr>
          <w:p w:rsidR="00EF2EF2" w:rsidRDefault="009A2A6A">
            <w:pPr>
              <w:jc w:val="right"/>
            </w:pPr>
            <w:r>
              <w:rPr>
                <w:rFonts w:eastAsiaTheme="minorEastAsia"/>
                <w:szCs w:val="21"/>
              </w:rPr>
              <w:t>1.32</w:t>
            </w:r>
          </w:p>
        </w:tc>
      </w:tr>
      <w:tr w:rsidR="00EF2EF2">
        <w:tc>
          <w:tcPr>
            <w:tcW w:w="678" w:type="dxa"/>
            <w:vAlign w:val="center"/>
          </w:tcPr>
          <w:p w:rsidR="00EF2EF2" w:rsidRDefault="009A2A6A">
            <w:pPr>
              <w:jc w:val="center"/>
            </w:pPr>
            <w:r>
              <w:rPr>
                <w:rFonts w:eastAsiaTheme="minorEastAsia"/>
                <w:szCs w:val="21"/>
              </w:rPr>
              <w:t>13</w:t>
            </w:r>
          </w:p>
        </w:tc>
        <w:tc>
          <w:tcPr>
            <w:tcW w:w="905" w:type="dxa"/>
            <w:vAlign w:val="center"/>
          </w:tcPr>
          <w:p w:rsidR="00EF2EF2" w:rsidRDefault="009A2A6A">
            <w:pPr>
              <w:jc w:val="center"/>
            </w:pPr>
            <w:r>
              <w:rPr>
                <w:rFonts w:eastAsiaTheme="minorEastAsia"/>
                <w:szCs w:val="21"/>
              </w:rPr>
              <w:t>Ping An Insurance(Group)Company of China</w:t>
            </w:r>
          </w:p>
        </w:tc>
        <w:tc>
          <w:tcPr>
            <w:tcW w:w="1015" w:type="dxa"/>
            <w:vAlign w:val="center"/>
          </w:tcPr>
          <w:p w:rsidR="00EF2EF2" w:rsidRDefault="009A2A6A">
            <w:pPr>
              <w:jc w:val="center"/>
            </w:pPr>
            <w:r>
              <w:rPr>
                <w:rFonts w:eastAsiaTheme="minorEastAsia"/>
                <w:szCs w:val="21"/>
              </w:rPr>
              <w:t>中国平安</w:t>
            </w:r>
          </w:p>
        </w:tc>
        <w:tc>
          <w:tcPr>
            <w:tcW w:w="1184" w:type="dxa"/>
            <w:vAlign w:val="center"/>
          </w:tcPr>
          <w:p w:rsidR="00EF2EF2" w:rsidRDefault="009A2A6A">
            <w:pPr>
              <w:jc w:val="center"/>
            </w:pPr>
            <w:r>
              <w:rPr>
                <w:rFonts w:eastAsiaTheme="minorEastAsia"/>
                <w:szCs w:val="21"/>
              </w:rPr>
              <w:t>02318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14,000</w:t>
            </w:r>
          </w:p>
        </w:tc>
        <w:tc>
          <w:tcPr>
            <w:tcW w:w="1690" w:type="dxa"/>
            <w:vAlign w:val="center"/>
          </w:tcPr>
          <w:p w:rsidR="00EF2EF2" w:rsidRDefault="009A2A6A">
            <w:pPr>
              <w:jc w:val="right"/>
            </w:pPr>
            <w:r>
              <w:rPr>
                <w:rFonts w:eastAsiaTheme="minorEastAsia"/>
                <w:szCs w:val="21"/>
              </w:rPr>
              <w:t>643,504.30</w:t>
            </w:r>
          </w:p>
        </w:tc>
        <w:tc>
          <w:tcPr>
            <w:tcW w:w="997" w:type="dxa"/>
            <w:vAlign w:val="center"/>
          </w:tcPr>
          <w:p w:rsidR="00EF2EF2" w:rsidRDefault="009A2A6A">
            <w:pPr>
              <w:jc w:val="right"/>
            </w:pPr>
            <w:r>
              <w:rPr>
                <w:rFonts w:eastAsiaTheme="minorEastAsia"/>
                <w:szCs w:val="21"/>
              </w:rPr>
              <w:t>1.30</w:t>
            </w:r>
          </w:p>
        </w:tc>
      </w:tr>
      <w:tr w:rsidR="00EF2EF2">
        <w:tc>
          <w:tcPr>
            <w:tcW w:w="678" w:type="dxa"/>
            <w:vAlign w:val="center"/>
          </w:tcPr>
          <w:p w:rsidR="00EF2EF2" w:rsidRDefault="009A2A6A">
            <w:pPr>
              <w:jc w:val="center"/>
            </w:pPr>
            <w:r>
              <w:rPr>
                <w:rFonts w:eastAsiaTheme="minorEastAsia"/>
                <w:szCs w:val="21"/>
              </w:rPr>
              <w:t>14</w:t>
            </w:r>
          </w:p>
        </w:tc>
        <w:tc>
          <w:tcPr>
            <w:tcW w:w="905" w:type="dxa"/>
            <w:vAlign w:val="center"/>
          </w:tcPr>
          <w:p w:rsidR="00EF2EF2" w:rsidRDefault="009A2A6A">
            <w:pPr>
              <w:jc w:val="center"/>
            </w:pPr>
            <w:r>
              <w:rPr>
                <w:rFonts w:eastAsiaTheme="minorEastAsia"/>
                <w:szCs w:val="21"/>
              </w:rPr>
              <w:t>JD.COM INC-CLASS A</w:t>
            </w:r>
          </w:p>
        </w:tc>
        <w:tc>
          <w:tcPr>
            <w:tcW w:w="1015" w:type="dxa"/>
            <w:vAlign w:val="center"/>
          </w:tcPr>
          <w:p w:rsidR="00EF2EF2" w:rsidRDefault="009A2A6A">
            <w:pPr>
              <w:jc w:val="center"/>
            </w:pPr>
            <w:r>
              <w:rPr>
                <w:rFonts w:eastAsiaTheme="minorEastAsia"/>
                <w:szCs w:val="21"/>
              </w:rPr>
              <w:t>JD.COM INC-CLASS A</w:t>
            </w:r>
          </w:p>
        </w:tc>
        <w:tc>
          <w:tcPr>
            <w:tcW w:w="1184" w:type="dxa"/>
            <w:vAlign w:val="center"/>
          </w:tcPr>
          <w:p w:rsidR="00EF2EF2" w:rsidRDefault="009A2A6A">
            <w:pPr>
              <w:jc w:val="center"/>
            </w:pPr>
            <w:r>
              <w:rPr>
                <w:rFonts w:eastAsiaTheme="minorEastAsia"/>
                <w:szCs w:val="21"/>
              </w:rPr>
              <w:t>09618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5,250</w:t>
            </w:r>
          </w:p>
        </w:tc>
        <w:tc>
          <w:tcPr>
            <w:tcW w:w="1690" w:type="dxa"/>
            <w:vAlign w:val="center"/>
          </w:tcPr>
          <w:p w:rsidR="00EF2EF2" w:rsidRDefault="009A2A6A">
            <w:pPr>
              <w:jc w:val="right"/>
            </w:pPr>
            <w:r>
              <w:rPr>
                <w:rFonts w:eastAsiaTheme="minorEastAsia"/>
                <w:szCs w:val="21"/>
              </w:rPr>
              <w:t>640,922.54</w:t>
            </w:r>
          </w:p>
        </w:tc>
        <w:tc>
          <w:tcPr>
            <w:tcW w:w="997" w:type="dxa"/>
            <w:vAlign w:val="center"/>
          </w:tcPr>
          <w:p w:rsidR="00EF2EF2" w:rsidRDefault="009A2A6A">
            <w:pPr>
              <w:jc w:val="right"/>
            </w:pPr>
            <w:r>
              <w:rPr>
                <w:rFonts w:eastAsiaTheme="minorEastAsia"/>
                <w:szCs w:val="21"/>
              </w:rPr>
              <w:t>1.30</w:t>
            </w:r>
          </w:p>
        </w:tc>
      </w:tr>
      <w:tr w:rsidR="00EF2EF2">
        <w:tc>
          <w:tcPr>
            <w:tcW w:w="678" w:type="dxa"/>
            <w:vAlign w:val="center"/>
          </w:tcPr>
          <w:p w:rsidR="00EF2EF2" w:rsidRDefault="009A2A6A">
            <w:pPr>
              <w:jc w:val="center"/>
            </w:pPr>
            <w:r>
              <w:rPr>
                <w:rFonts w:eastAsiaTheme="minorEastAsia"/>
                <w:szCs w:val="21"/>
              </w:rPr>
              <w:t>15</w:t>
            </w:r>
          </w:p>
        </w:tc>
        <w:tc>
          <w:tcPr>
            <w:tcW w:w="905" w:type="dxa"/>
            <w:vAlign w:val="center"/>
          </w:tcPr>
          <w:p w:rsidR="00EF2EF2" w:rsidRDefault="009A2A6A">
            <w:pPr>
              <w:jc w:val="center"/>
            </w:pPr>
            <w:r>
              <w:rPr>
                <w:rFonts w:eastAsiaTheme="minorEastAsia"/>
                <w:szCs w:val="21"/>
              </w:rPr>
              <w:t>China National Petroleum Corporation</w:t>
            </w:r>
          </w:p>
        </w:tc>
        <w:tc>
          <w:tcPr>
            <w:tcW w:w="1015" w:type="dxa"/>
            <w:vAlign w:val="center"/>
          </w:tcPr>
          <w:p w:rsidR="00EF2EF2" w:rsidRDefault="009A2A6A">
            <w:pPr>
              <w:jc w:val="center"/>
            </w:pPr>
            <w:r>
              <w:rPr>
                <w:rFonts w:eastAsiaTheme="minorEastAsia"/>
                <w:szCs w:val="21"/>
              </w:rPr>
              <w:t>中国石油股份</w:t>
            </w:r>
          </w:p>
        </w:tc>
        <w:tc>
          <w:tcPr>
            <w:tcW w:w="1184" w:type="dxa"/>
            <w:vAlign w:val="center"/>
          </w:tcPr>
          <w:p w:rsidR="00EF2EF2" w:rsidRDefault="009A2A6A">
            <w:pPr>
              <w:jc w:val="center"/>
            </w:pPr>
            <w:r>
              <w:rPr>
                <w:rFonts w:eastAsiaTheme="minorEastAsia"/>
                <w:szCs w:val="21"/>
              </w:rPr>
              <w:t>00857</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120,000</w:t>
            </w:r>
          </w:p>
        </w:tc>
        <w:tc>
          <w:tcPr>
            <w:tcW w:w="1690" w:type="dxa"/>
            <w:vAlign w:val="center"/>
          </w:tcPr>
          <w:p w:rsidR="00EF2EF2" w:rsidRDefault="009A2A6A">
            <w:pPr>
              <w:jc w:val="right"/>
            </w:pPr>
            <w:r>
              <w:rPr>
                <w:rFonts w:eastAsiaTheme="minorEastAsia"/>
                <w:szCs w:val="21"/>
              </w:rPr>
              <w:t>599,706.55</w:t>
            </w:r>
          </w:p>
        </w:tc>
        <w:tc>
          <w:tcPr>
            <w:tcW w:w="997" w:type="dxa"/>
            <w:vAlign w:val="center"/>
          </w:tcPr>
          <w:p w:rsidR="00EF2EF2" w:rsidRDefault="009A2A6A">
            <w:pPr>
              <w:jc w:val="right"/>
            </w:pPr>
            <w:r>
              <w:rPr>
                <w:rFonts w:eastAsiaTheme="minorEastAsia"/>
                <w:szCs w:val="21"/>
              </w:rPr>
              <w:t>1.21</w:t>
            </w:r>
          </w:p>
        </w:tc>
      </w:tr>
      <w:tr w:rsidR="00EF2EF2">
        <w:tc>
          <w:tcPr>
            <w:tcW w:w="678" w:type="dxa"/>
            <w:vAlign w:val="center"/>
          </w:tcPr>
          <w:p w:rsidR="00EF2EF2" w:rsidRDefault="009A2A6A">
            <w:pPr>
              <w:jc w:val="center"/>
            </w:pPr>
            <w:r>
              <w:rPr>
                <w:rFonts w:eastAsiaTheme="minorEastAsia"/>
                <w:szCs w:val="21"/>
              </w:rPr>
              <w:t>16</w:t>
            </w:r>
          </w:p>
        </w:tc>
        <w:tc>
          <w:tcPr>
            <w:tcW w:w="905" w:type="dxa"/>
            <w:vAlign w:val="center"/>
          </w:tcPr>
          <w:p w:rsidR="00EF2EF2" w:rsidRDefault="009A2A6A">
            <w:pPr>
              <w:jc w:val="center"/>
            </w:pPr>
            <w:r>
              <w:rPr>
                <w:rFonts w:eastAsiaTheme="minorEastAsia"/>
                <w:szCs w:val="21"/>
              </w:rPr>
              <w:t>BANCO DO BRASIL S.A.</w:t>
            </w:r>
          </w:p>
        </w:tc>
        <w:tc>
          <w:tcPr>
            <w:tcW w:w="1015" w:type="dxa"/>
            <w:vAlign w:val="center"/>
          </w:tcPr>
          <w:p w:rsidR="00EF2EF2" w:rsidRDefault="009A2A6A">
            <w:pPr>
              <w:jc w:val="center"/>
            </w:pPr>
            <w:r>
              <w:rPr>
                <w:rFonts w:eastAsiaTheme="minorEastAsia"/>
                <w:szCs w:val="21"/>
              </w:rPr>
              <w:t>BANCO DO BRASIL S.A.</w:t>
            </w:r>
          </w:p>
        </w:tc>
        <w:tc>
          <w:tcPr>
            <w:tcW w:w="1184" w:type="dxa"/>
            <w:vAlign w:val="center"/>
          </w:tcPr>
          <w:p w:rsidR="00EF2EF2" w:rsidRDefault="009A2A6A">
            <w:pPr>
              <w:jc w:val="center"/>
            </w:pPr>
            <w:r>
              <w:rPr>
                <w:rFonts w:eastAsiaTheme="minorEastAsia"/>
                <w:szCs w:val="21"/>
              </w:rPr>
              <w:t>BBAS3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7,556</w:t>
            </w:r>
          </w:p>
        </w:tc>
        <w:tc>
          <w:tcPr>
            <w:tcW w:w="1690" w:type="dxa"/>
            <w:vAlign w:val="center"/>
          </w:tcPr>
          <w:p w:rsidR="00EF2EF2" w:rsidRDefault="009A2A6A">
            <w:pPr>
              <w:jc w:val="right"/>
            </w:pPr>
            <w:r>
              <w:rPr>
                <w:rFonts w:eastAsiaTheme="minorEastAsia"/>
                <w:szCs w:val="21"/>
              </w:rPr>
              <w:t>559,110.36</w:t>
            </w:r>
          </w:p>
        </w:tc>
        <w:tc>
          <w:tcPr>
            <w:tcW w:w="997" w:type="dxa"/>
            <w:vAlign w:val="center"/>
          </w:tcPr>
          <w:p w:rsidR="00EF2EF2" w:rsidRDefault="009A2A6A">
            <w:pPr>
              <w:jc w:val="right"/>
            </w:pPr>
            <w:r>
              <w:rPr>
                <w:rFonts w:eastAsiaTheme="minorEastAsia"/>
                <w:szCs w:val="21"/>
              </w:rPr>
              <w:t>1.13</w:t>
            </w:r>
          </w:p>
        </w:tc>
      </w:tr>
      <w:tr w:rsidR="00EF2EF2">
        <w:tc>
          <w:tcPr>
            <w:tcW w:w="678" w:type="dxa"/>
            <w:vAlign w:val="center"/>
          </w:tcPr>
          <w:p w:rsidR="00EF2EF2" w:rsidRDefault="009A2A6A">
            <w:pPr>
              <w:jc w:val="center"/>
            </w:pPr>
            <w:r>
              <w:rPr>
                <w:rFonts w:eastAsiaTheme="minorEastAsia"/>
                <w:szCs w:val="21"/>
              </w:rPr>
              <w:t>17</w:t>
            </w:r>
          </w:p>
        </w:tc>
        <w:tc>
          <w:tcPr>
            <w:tcW w:w="905" w:type="dxa"/>
            <w:vAlign w:val="center"/>
          </w:tcPr>
          <w:p w:rsidR="00EF2EF2" w:rsidRDefault="009A2A6A">
            <w:pPr>
              <w:jc w:val="center"/>
            </w:pPr>
            <w:r>
              <w:rPr>
                <w:rFonts w:eastAsiaTheme="minorEastAsia"/>
                <w:szCs w:val="21"/>
              </w:rPr>
              <w:t>China Merchants Bank</w:t>
            </w:r>
          </w:p>
        </w:tc>
        <w:tc>
          <w:tcPr>
            <w:tcW w:w="1015" w:type="dxa"/>
            <w:vAlign w:val="center"/>
          </w:tcPr>
          <w:p w:rsidR="00EF2EF2" w:rsidRDefault="009A2A6A">
            <w:pPr>
              <w:jc w:val="center"/>
            </w:pPr>
            <w:r>
              <w:rPr>
                <w:rFonts w:eastAsiaTheme="minorEastAsia"/>
                <w:szCs w:val="21"/>
              </w:rPr>
              <w:t>招商银行</w:t>
            </w:r>
          </w:p>
        </w:tc>
        <w:tc>
          <w:tcPr>
            <w:tcW w:w="1184" w:type="dxa"/>
            <w:vAlign w:val="center"/>
          </w:tcPr>
          <w:p w:rsidR="00EF2EF2" w:rsidRDefault="009A2A6A">
            <w:pPr>
              <w:jc w:val="center"/>
            </w:pPr>
            <w:r>
              <w:rPr>
                <w:rFonts w:eastAsiaTheme="minorEastAsia"/>
                <w:szCs w:val="21"/>
              </w:rPr>
              <w:t>03968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17,000</w:t>
            </w:r>
          </w:p>
        </w:tc>
        <w:tc>
          <w:tcPr>
            <w:tcW w:w="1690" w:type="dxa"/>
            <w:vAlign w:val="center"/>
          </w:tcPr>
          <w:p w:rsidR="00EF2EF2" w:rsidRDefault="009A2A6A">
            <w:pPr>
              <w:jc w:val="right"/>
            </w:pPr>
            <w:r>
              <w:rPr>
                <w:rFonts w:eastAsiaTheme="minorEastAsia"/>
                <w:szCs w:val="21"/>
              </w:rPr>
              <w:t>558,029.52</w:t>
            </w:r>
          </w:p>
        </w:tc>
        <w:tc>
          <w:tcPr>
            <w:tcW w:w="997" w:type="dxa"/>
            <w:vAlign w:val="center"/>
          </w:tcPr>
          <w:p w:rsidR="00EF2EF2" w:rsidRDefault="009A2A6A">
            <w:pPr>
              <w:jc w:val="right"/>
            </w:pPr>
            <w:r>
              <w:rPr>
                <w:rFonts w:eastAsiaTheme="minorEastAsia"/>
                <w:szCs w:val="21"/>
              </w:rPr>
              <w:t>1.13</w:t>
            </w:r>
          </w:p>
        </w:tc>
      </w:tr>
      <w:tr w:rsidR="00EF2EF2">
        <w:tc>
          <w:tcPr>
            <w:tcW w:w="678" w:type="dxa"/>
            <w:vAlign w:val="center"/>
          </w:tcPr>
          <w:p w:rsidR="00EF2EF2" w:rsidRDefault="009A2A6A">
            <w:pPr>
              <w:jc w:val="center"/>
            </w:pPr>
            <w:r>
              <w:rPr>
                <w:rFonts w:eastAsiaTheme="minorEastAsia"/>
                <w:szCs w:val="21"/>
              </w:rPr>
              <w:t>18</w:t>
            </w:r>
          </w:p>
        </w:tc>
        <w:tc>
          <w:tcPr>
            <w:tcW w:w="905" w:type="dxa"/>
            <w:vAlign w:val="center"/>
          </w:tcPr>
          <w:p w:rsidR="00EF2EF2" w:rsidRDefault="009A2A6A">
            <w:pPr>
              <w:jc w:val="center"/>
            </w:pPr>
            <w:r>
              <w:rPr>
                <w:rFonts w:eastAsiaTheme="minorEastAsia"/>
                <w:szCs w:val="21"/>
              </w:rPr>
              <w:t>Picc Property And Casualty Company Limited</w:t>
            </w:r>
          </w:p>
        </w:tc>
        <w:tc>
          <w:tcPr>
            <w:tcW w:w="1015" w:type="dxa"/>
            <w:vAlign w:val="center"/>
          </w:tcPr>
          <w:p w:rsidR="00EF2EF2" w:rsidRDefault="009A2A6A">
            <w:pPr>
              <w:jc w:val="center"/>
            </w:pPr>
            <w:r>
              <w:rPr>
                <w:rFonts w:eastAsiaTheme="minorEastAsia"/>
                <w:szCs w:val="21"/>
              </w:rPr>
              <w:t>中国财险</w:t>
            </w:r>
          </w:p>
        </w:tc>
        <w:tc>
          <w:tcPr>
            <w:tcW w:w="1184" w:type="dxa"/>
            <w:vAlign w:val="center"/>
          </w:tcPr>
          <w:p w:rsidR="00EF2EF2" w:rsidRDefault="009A2A6A">
            <w:pPr>
              <w:jc w:val="center"/>
            </w:pPr>
            <w:r>
              <w:rPr>
                <w:rFonts w:eastAsiaTheme="minorEastAsia"/>
                <w:szCs w:val="21"/>
              </w:rPr>
              <w:t>02328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68,000</w:t>
            </w:r>
          </w:p>
        </w:tc>
        <w:tc>
          <w:tcPr>
            <w:tcW w:w="1690" w:type="dxa"/>
            <w:vAlign w:val="center"/>
          </w:tcPr>
          <w:p w:rsidR="00EF2EF2" w:rsidRDefault="009A2A6A">
            <w:pPr>
              <w:jc w:val="right"/>
            </w:pPr>
            <w:r>
              <w:rPr>
                <w:rFonts w:eastAsiaTheme="minorEastAsia"/>
                <w:szCs w:val="21"/>
              </w:rPr>
              <w:t>546,116.53</w:t>
            </w:r>
          </w:p>
        </w:tc>
        <w:tc>
          <w:tcPr>
            <w:tcW w:w="997" w:type="dxa"/>
            <w:vAlign w:val="center"/>
          </w:tcPr>
          <w:p w:rsidR="00EF2EF2" w:rsidRDefault="009A2A6A">
            <w:pPr>
              <w:jc w:val="right"/>
            </w:pPr>
            <w:r>
              <w:rPr>
                <w:rFonts w:eastAsiaTheme="minorEastAsia"/>
                <w:szCs w:val="21"/>
              </w:rPr>
              <w:t>1.11</w:t>
            </w:r>
          </w:p>
        </w:tc>
      </w:tr>
      <w:tr w:rsidR="00EF2EF2">
        <w:tc>
          <w:tcPr>
            <w:tcW w:w="678" w:type="dxa"/>
            <w:vAlign w:val="center"/>
          </w:tcPr>
          <w:p w:rsidR="00EF2EF2" w:rsidRDefault="009A2A6A">
            <w:pPr>
              <w:jc w:val="center"/>
            </w:pPr>
            <w:r>
              <w:rPr>
                <w:rFonts w:eastAsiaTheme="minorEastAsia"/>
                <w:szCs w:val="21"/>
              </w:rPr>
              <w:t>19</w:t>
            </w:r>
          </w:p>
        </w:tc>
        <w:tc>
          <w:tcPr>
            <w:tcW w:w="905" w:type="dxa"/>
            <w:vAlign w:val="center"/>
          </w:tcPr>
          <w:p w:rsidR="00EF2EF2" w:rsidRDefault="009A2A6A">
            <w:pPr>
              <w:jc w:val="center"/>
            </w:pPr>
            <w:r>
              <w:rPr>
                <w:rFonts w:eastAsiaTheme="minorEastAsia"/>
                <w:szCs w:val="21"/>
              </w:rPr>
              <w:t>FIRSTRAND LTD</w:t>
            </w:r>
          </w:p>
        </w:tc>
        <w:tc>
          <w:tcPr>
            <w:tcW w:w="1015" w:type="dxa"/>
            <w:vAlign w:val="center"/>
          </w:tcPr>
          <w:p w:rsidR="00EF2EF2" w:rsidRDefault="009A2A6A">
            <w:pPr>
              <w:jc w:val="center"/>
            </w:pPr>
            <w:r>
              <w:rPr>
                <w:rFonts w:eastAsiaTheme="minorEastAsia"/>
                <w:szCs w:val="21"/>
              </w:rPr>
              <w:t>FIRSTRAND LTD</w:t>
            </w:r>
          </w:p>
        </w:tc>
        <w:tc>
          <w:tcPr>
            <w:tcW w:w="1184" w:type="dxa"/>
            <w:vAlign w:val="center"/>
          </w:tcPr>
          <w:p w:rsidR="00EF2EF2" w:rsidRDefault="009A2A6A">
            <w:pPr>
              <w:jc w:val="center"/>
            </w:pPr>
            <w:r>
              <w:rPr>
                <w:rFonts w:eastAsiaTheme="minorEastAsia"/>
                <w:szCs w:val="21"/>
              </w:rPr>
              <w:t>FSR</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20,650</w:t>
            </w:r>
          </w:p>
        </w:tc>
        <w:tc>
          <w:tcPr>
            <w:tcW w:w="1690" w:type="dxa"/>
            <w:vAlign w:val="center"/>
          </w:tcPr>
          <w:p w:rsidR="00EF2EF2" w:rsidRDefault="009A2A6A">
            <w:pPr>
              <w:jc w:val="right"/>
            </w:pPr>
            <w:r>
              <w:rPr>
                <w:rFonts w:eastAsiaTheme="minorEastAsia"/>
                <w:szCs w:val="21"/>
              </w:rPr>
              <w:t>541,048.09</w:t>
            </w:r>
          </w:p>
        </w:tc>
        <w:tc>
          <w:tcPr>
            <w:tcW w:w="997" w:type="dxa"/>
            <w:vAlign w:val="center"/>
          </w:tcPr>
          <w:p w:rsidR="00EF2EF2" w:rsidRDefault="009A2A6A">
            <w:pPr>
              <w:jc w:val="right"/>
            </w:pPr>
            <w:r>
              <w:rPr>
                <w:rFonts w:eastAsiaTheme="minorEastAsia"/>
                <w:szCs w:val="21"/>
              </w:rPr>
              <w:t>1.10</w:t>
            </w:r>
          </w:p>
        </w:tc>
      </w:tr>
      <w:tr w:rsidR="00EF2EF2">
        <w:tc>
          <w:tcPr>
            <w:tcW w:w="678" w:type="dxa"/>
            <w:vAlign w:val="center"/>
          </w:tcPr>
          <w:p w:rsidR="00EF2EF2" w:rsidRDefault="009A2A6A">
            <w:pPr>
              <w:jc w:val="center"/>
            </w:pPr>
            <w:r>
              <w:rPr>
                <w:rFonts w:eastAsiaTheme="minorEastAsia"/>
                <w:szCs w:val="21"/>
              </w:rPr>
              <w:t>20</w:t>
            </w:r>
          </w:p>
        </w:tc>
        <w:tc>
          <w:tcPr>
            <w:tcW w:w="905" w:type="dxa"/>
            <w:vAlign w:val="center"/>
          </w:tcPr>
          <w:p w:rsidR="00EF2EF2" w:rsidRDefault="009A2A6A">
            <w:pPr>
              <w:jc w:val="center"/>
            </w:pPr>
            <w:r>
              <w:rPr>
                <w:rFonts w:eastAsiaTheme="minorEastAsia"/>
                <w:szCs w:val="21"/>
              </w:rPr>
              <w:t>Tsingtao Brewery Company Limited</w:t>
            </w:r>
          </w:p>
        </w:tc>
        <w:tc>
          <w:tcPr>
            <w:tcW w:w="1015" w:type="dxa"/>
            <w:vAlign w:val="center"/>
          </w:tcPr>
          <w:p w:rsidR="00EF2EF2" w:rsidRDefault="009A2A6A">
            <w:pPr>
              <w:jc w:val="center"/>
            </w:pPr>
            <w:r>
              <w:rPr>
                <w:rFonts w:eastAsiaTheme="minorEastAsia"/>
                <w:szCs w:val="21"/>
              </w:rPr>
              <w:t>青岛啤酒股份</w:t>
            </w:r>
          </w:p>
        </w:tc>
        <w:tc>
          <w:tcPr>
            <w:tcW w:w="1184" w:type="dxa"/>
            <w:vAlign w:val="center"/>
          </w:tcPr>
          <w:p w:rsidR="00EF2EF2" w:rsidRDefault="009A2A6A">
            <w:pPr>
              <w:jc w:val="center"/>
            </w:pPr>
            <w:r>
              <w:rPr>
                <w:rFonts w:eastAsiaTheme="minorEastAsia"/>
                <w:szCs w:val="21"/>
              </w:rPr>
              <w:t>00168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8,000</w:t>
            </w:r>
          </w:p>
        </w:tc>
        <w:tc>
          <w:tcPr>
            <w:tcW w:w="1690" w:type="dxa"/>
            <w:vAlign w:val="center"/>
          </w:tcPr>
          <w:p w:rsidR="00EF2EF2" w:rsidRDefault="009A2A6A">
            <w:pPr>
              <w:jc w:val="right"/>
            </w:pPr>
            <w:r>
              <w:rPr>
                <w:rFonts w:eastAsiaTheme="minorEastAsia"/>
                <w:szCs w:val="21"/>
              </w:rPr>
              <w:t>525,204.26</w:t>
            </w:r>
          </w:p>
        </w:tc>
        <w:tc>
          <w:tcPr>
            <w:tcW w:w="997" w:type="dxa"/>
            <w:vAlign w:val="center"/>
          </w:tcPr>
          <w:p w:rsidR="00EF2EF2" w:rsidRDefault="009A2A6A">
            <w:pPr>
              <w:jc w:val="right"/>
            </w:pPr>
            <w:r>
              <w:rPr>
                <w:rFonts w:eastAsiaTheme="minorEastAsia"/>
                <w:szCs w:val="21"/>
              </w:rPr>
              <w:t>1.06</w:t>
            </w:r>
          </w:p>
        </w:tc>
      </w:tr>
      <w:tr w:rsidR="00EF2EF2">
        <w:tc>
          <w:tcPr>
            <w:tcW w:w="678" w:type="dxa"/>
            <w:vAlign w:val="center"/>
          </w:tcPr>
          <w:p w:rsidR="00EF2EF2" w:rsidRDefault="009A2A6A">
            <w:pPr>
              <w:jc w:val="center"/>
            </w:pPr>
            <w:r>
              <w:rPr>
                <w:rFonts w:eastAsiaTheme="minorEastAsia"/>
                <w:szCs w:val="21"/>
              </w:rPr>
              <w:t>21</w:t>
            </w:r>
          </w:p>
        </w:tc>
        <w:tc>
          <w:tcPr>
            <w:tcW w:w="905" w:type="dxa"/>
            <w:vAlign w:val="center"/>
          </w:tcPr>
          <w:p w:rsidR="00EF2EF2" w:rsidRDefault="009A2A6A">
            <w:pPr>
              <w:jc w:val="center"/>
            </w:pPr>
            <w:r>
              <w:rPr>
                <w:rFonts w:eastAsiaTheme="minorEastAsia"/>
                <w:szCs w:val="21"/>
              </w:rPr>
              <w:t>SBERBANK OF RUSSIA PJSC</w:t>
            </w:r>
          </w:p>
        </w:tc>
        <w:tc>
          <w:tcPr>
            <w:tcW w:w="1015" w:type="dxa"/>
            <w:vAlign w:val="center"/>
          </w:tcPr>
          <w:p w:rsidR="00EF2EF2" w:rsidRDefault="009A2A6A">
            <w:pPr>
              <w:jc w:val="center"/>
            </w:pPr>
            <w:r>
              <w:rPr>
                <w:rFonts w:eastAsiaTheme="minorEastAsia"/>
                <w:szCs w:val="21"/>
              </w:rPr>
              <w:t>SBERBANK OF RUSSIA PJSC</w:t>
            </w:r>
          </w:p>
        </w:tc>
        <w:tc>
          <w:tcPr>
            <w:tcW w:w="1184" w:type="dxa"/>
            <w:vAlign w:val="center"/>
          </w:tcPr>
          <w:p w:rsidR="00EF2EF2" w:rsidRDefault="009A2A6A">
            <w:pPr>
              <w:jc w:val="center"/>
            </w:pPr>
            <w:r>
              <w:rPr>
                <w:rFonts w:eastAsiaTheme="minorEastAsia"/>
                <w:szCs w:val="21"/>
              </w:rPr>
              <w:t>SBER</w:t>
            </w:r>
          </w:p>
        </w:tc>
        <w:tc>
          <w:tcPr>
            <w:tcW w:w="847" w:type="dxa"/>
            <w:vAlign w:val="center"/>
          </w:tcPr>
          <w:p w:rsidR="00EF2EF2" w:rsidRDefault="009A2A6A">
            <w:pPr>
              <w:jc w:val="center"/>
            </w:pPr>
            <w:r>
              <w:rPr>
                <w:rFonts w:eastAsiaTheme="minorEastAsia"/>
                <w:szCs w:val="21"/>
              </w:rPr>
              <w:t>莫斯科证券交易所</w:t>
            </w:r>
          </w:p>
        </w:tc>
        <w:tc>
          <w:tcPr>
            <w:tcW w:w="1025" w:type="dxa"/>
            <w:vAlign w:val="center"/>
          </w:tcPr>
          <w:p w:rsidR="00EF2EF2" w:rsidRDefault="009A2A6A">
            <w:pPr>
              <w:jc w:val="center"/>
            </w:pPr>
            <w:r>
              <w:rPr>
                <w:rFonts w:eastAsiaTheme="minorEastAsia"/>
                <w:szCs w:val="21"/>
              </w:rPr>
              <w:t>俄罗斯</w:t>
            </w:r>
          </w:p>
        </w:tc>
        <w:tc>
          <w:tcPr>
            <w:tcW w:w="1015" w:type="dxa"/>
            <w:vAlign w:val="center"/>
          </w:tcPr>
          <w:p w:rsidR="00EF2EF2" w:rsidRDefault="009A2A6A">
            <w:pPr>
              <w:jc w:val="right"/>
            </w:pPr>
            <w:r>
              <w:rPr>
                <w:rFonts w:eastAsiaTheme="minorEastAsia"/>
                <w:szCs w:val="21"/>
              </w:rPr>
              <w:t>26,740</w:t>
            </w:r>
          </w:p>
        </w:tc>
        <w:tc>
          <w:tcPr>
            <w:tcW w:w="1690" w:type="dxa"/>
            <w:vAlign w:val="center"/>
          </w:tcPr>
          <w:p w:rsidR="00EF2EF2" w:rsidRDefault="009A2A6A">
            <w:pPr>
              <w:jc w:val="right"/>
            </w:pPr>
            <w:r>
              <w:rPr>
                <w:rFonts w:eastAsiaTheme="minorEastAsia"/>
                <w:szCs w:val="21"/>
              </w:rPr>
              <w:t>518,989.73</w:t>
            </w:r>
          </w:p>
        </w:tc>
        <w:tc>
          <w:tcPr>
            <w:tcW w:w="997" w:type="dxa"/>
            <w:vAlign w:val="center"/>
          </w:tcPr>
          <w:p w:rsidR="00EF2EF2" w:rsidRDefault="009A2A6A">
            <w:pPr>
              <w:jc w:val="right"/>
            </w:pPr>
            <w:r>
              <w:rPr>
                <w:rFonts w:eastAsiaTheme="minorEastAsia"/>
                <w:szCs w:val="21"/>
              </w:rPr>
              <w:t>1.05</w:t>
            </w:r>
          </w:p>
        </w:tc>
      </w:tr>
      <w:tr w:rsidR="00EF2EF2">
        <w:tc>
          <w:tcPr>
            <w:tcW w:w="678" w:type="dxa"/>
            <w:vAlign w:val="center"/>
          </w:tcPr>
          <w:p w:rsidR="00EF2EF2" w:rsidRDefault="009A2A6A">
            <w:pPr>
              <w:jc w:val="center"/>
            </w:pPr>
            <w:r>
              <w:rPr>
                <w:rFonts w:eastAsiaTheme="minorEastAsia"/>
                <w:szCs w:val="21"/>
              </w:rPr>
              <w:t>22</w:t>
            </w:r>
          </w:p>
        </w:tc>
        <w:tc>
          <w:tcPr>
            <w:tcW w:w="905" w:type="dxa"/>
            <w:vAlign w:val="center"/>
          </w:tcPr>
          <w:p w:rsidR="00EF2EF2" w:rsidRDefault="009A2A6A">
            <w:pPr>
              <w:jc w:val="center"/>
            </w:pPr>
            <w:r>
              <w:rPr>
                <w:rFonts w:eastAsiaTheme="minorEastAsia"/>
                <w:szCs w:val="21"/>
              </w:rPr>
              <w:t>AMERICA MOVIL SAB DE CV ADR</w:t>
            </w:r>
          </w:p>
        </w:tc>
        <w:tc>
          <w:tcPr>
            <w:tcW w:w="1015" w:type="dxa"/>
            <w:vAlign w:val="center"/>
          </w:tcPr>
          <w:p w:rsidR="00EF2EF2" w:rsidRDefault="009A2A6A">
            <w:pPr>
              <w:jc w:val="center"/>
            </w:pPr>
            <w:r>
              <w:rPr>
                <w:rFonts w:eastAsiaTheme="minorEastAsia"/>
                <w:szCs w:val="21"/>
              </w:rPr>
              <w:t>AMERICA MOVIL SAB DE CV ADR</w:t>
            </w:r>
          </w:p>
        </w:tc>
        <w:tc>
          <w:tcPr>
            <w:tcW w:w="1184" w:type="dxa"/>
            <w:vAlign w:val="center"/>
          </w:tcPr>
          <w:p w:rsidR="00EF2EF2" w:rsidRDefault="009A2A6A">
            <w:pPr>
              <w:jc w:val="center"/>
            </w:pPr>
            <w:r>
              <w:rPr>
                <w:rFonts w:eastAsiaTheme="minorEastAsia"/>
                <w:szCs w:val="21"/>
              </w:rPr>
              <w:t>AMX</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3,291</w:t>
            </w:r>
          </w:p>
        </w:tc>
        <w:tc>
          <w:tcPr>
            <w:tcW w:w="1690" w:type="dxa"/>
            <w:vAlign w:val="center"/>
          </w:tcPr>
          <w:p w:rsidR="00EF2EF2" w:rsidRDefault="009A2A6A">
            <w:pPr>
              <w:jc w:val="right"/>
            </w:pPr>
            <w:r>
              <w:rPr>
                <w:rFonts w:eastAsiaTheme="minorEastAsia"/>
                <w:szCs w:val="21"/>
              </w:rPr>
              <w:t>514,601.53</w:t>
            </w:r>
          </w:p>
        </w:tc>
        <w:tc>
          <w:tcPr>
            <w:tcW w:w="997" w:type="dxa"/>
            <w:vAlign w:val="center"/>
          </w:tcPr>
          <w:p w:rsidR="00EF2EF2" w:rsidRDefault="009A2A6A">
            <w:pPr>
              <w:jc w:val="right"/>
            </w:pPr>
            <w:r>
              <w:rPr>
                <w:rFonts w:eastAsiaTheme="minorEastAsia"/>
                <w:szCs w:val="21"/>
              </w:rPr>
              <w:t>1.04</w:t>
            </w:r>
          </w:p>
        </w:tc>
      </w:tr>
      <w:tr w:rsidR="00EF2EF2">
        <w:tc>
          <w:tcPr>
            <w:tcW w:w="678" w:type="dxa"/>
            <w:vAlign w:val="center"/>
          </w:tcPr>
          <w:p w:rsidR="00EF2EF2" w:rsidRDefault="009A2A6A">
            <w:pPr>
              <w:jc w:val="center"/>
            </w:pPr>
            <w:r>
              <w:rPr>
                <w:rFonts w:eastAsiaTheme="minorEastAsia"/>
                <w:szCs w:val="21"/>
              </w:rPr>
              <w:t>23</w:t>
            </w:r>
          </w:p>
        </w:tc>
        <w:tc>
          <w:tcPr>
            <w:tcW w:w="905" w:type="dxa"/>
            <w:vAlign w:val="center"/>
          </w:tcPr>
          <w:p w:rsidR="00EF2EF2" w:rsidRDefault="009A2A6A">
            <w:pPr>
              <w:jc w:val="center"/>
            </w:pPr>
            <w:r>
              <w:rPr>
                <w:rFonts w:eastAsiaTheme="minorEastAsia"/>
                <w:szCs w:val="21"/>
              </w:rPr>
              <w:t>SHINHAN FINANCIAL GROUP LTD</w:t>
            </w:r>
          </w:p>
        </w:tc>
        <w:tc>
          <w:tcPr>
            <w:tcW w:w="1015" w:type="dxa"/>
            <w:vAlign w:val="center"/>
          </w:tcPr>
          <w:p w:rsidR="00EF2EF2" w:rsidRDefault="009A2A6A">
            <w:pPr>
              <w:jc w:val="center"/>
            </w:pPr>
            <w:r>
              <w:rPr>
                <w:rFonts w:eastAsiaTheme="minorEastAsia"/>
                <w:szCs w:val="21"/>
              </w:rPr>
              <w:t>SHINHAN FINANCIAL GROUP LTD</w:t>
            </w:r>
          </w:p>
        </w:tc>
        <w:tc>
          <w:tcPr>
            <w:tcW w:w="1184" w:type="dxa"/>
            <w:vAlign w:val="center"/>
          </w:tcPr>
          <w:p w:rsidR="00EF2EF2" w:rsidRDefault="009A2A6A">
            <w:pPr>
              <w:jc w:val="center"/>
            </w:pPr>
            <w:r>
              <w:rPr>
                <w:rFonts w:eastAsiaTheme="minorEastAsia"/>
                <w:szCs w:val="21"/>
              </w:rPr>
              <w:t>055550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2,690</w:t>
            </w:r>
          </w:p>
        </w:tc>
        <w:tc>
          <w:tcPr>
            <w:tcW w:w="1690" w:type="dxa"/>
            <w:vAlign w:val="center"/>
          </w:tcPr>
          <w:p w:rsidR="00EF2EF2" w:rsidRDefault="009A2A6A">
            <w:pPr>
              <w:jc w:val="right"/>
            </w:pPr>
            <w:r>
              <w:rPr>
                <w:rFonts w:eastAsiaTheme="minorEastAsia"/>
                <w:szCs w:val="21"/>
              </w:rPr>
              <w:t>501,553.27</w:t>
            </w:r>
          </w:p>
        </w:tc>
        <w:tc>
          <w:tcPr>
            <w:tcW w:w="997" w:type="dxa"/>
            <w:vAlign w:val="center"/>
          </w:tcPr>
          <w:p w:rsidR="00EF2EF2" w:rsidRDefault="009A2A6A">
            <w:pPr>
              <w:jc w:val="right"/>
            </w:pPr>
            <w:r>
              <w:rPr>
                <w:rFonts w:eastAsiaTheme="minorEastAsia"/>
                <w:szCs w:val="21"/>
              </w:rPr>
              <w:t>1.02</w:t>
            </w:r>
          </w:p>
        </w:tc>
      </w:tr>
      <w:tr w:rsidR="00EF2EF2">
        <w:tc>
          <w:tcPr>
            <w:tcW w:w="678" w:type="dxa"/>
            <w:vAlign w:val="center"/>
          </w:tcPr>
          <w:p w:rsidR="00EF2EF2" w:rsidRDefault="009A2A6A">
            <w:pPr>
              <w:jc w:val="center"/>
            </w:pPr>
            <w:r>
              <w:rPr>
                <w:rFonts w:eastAsiaTheme="minorEastAsia"/>
                <w:szCs w:val="21"/>
              </w:rPr>
              <w:t>24</w:t>
            </w:r>
          </w:p>
        </w:tc>
        <w:tc>
          <w:tcPr>
            <w:tcW w:w="905" w:type="dxa"/>
            <w:vAlign w:val="center"/>
          </w:tcPr>
          <w:p w:rsidR="00EF2EF2" w:rsidRDefault="009A2A6A">
            <w:pPr>
              <w:jc w:val="center"/>
            </w:pPr>
            <w:r>
              <w:rPr>
                <w:rFonts w:eastAsiaTheme="minorEastAsia"/>
                <w:szCs w:val="21"/>
              </w:rPr>
              <w:t>GRUPO FINANCIERO BANORTE-O</w:t>
            </w:r>
          </w:p>
        </w:tc>
        <w:tc>
          <w:tcPr>
            <w:tcW w:w="1015" w:type="dxa"/>
            <w:vAlign w:val="center"/>
          </w:tcPr>
          <w:p w:rsidR="00EF2EF2" w:rsidRDefault="009A2A6A">
            <w:pPr>
              <w:jc w:val="center"/>
            </w:pPr>
            <w:r>
              <w:rPr>
                <w:rFonts w:eastAsiaTheme="minorEastAsia"/>
                <w:szCs w:val="21"/>
              </w:rPr>
              <w:t>GRUPO FINANCIERO BANORTE-O</w:t>
            </w:r>
          </w:p>
        </w:tc>
        <w:tc>
          <w:tcPr>
            <w:tcW w:w="1184" w:type="dxa"/>
            <w:vAlign w:val="center"/>
          </w:tcPr>
          <w:p w:rsidR="00EF2EF2" w:rsidRDefault="009A2A6A">
            <w:pPr>
              <w:jc w:val="center"/>
            </w:pPr>
            <w:r>
              <w:rPr>
                <w:rFonts w:eastAsiaTheme="minorEastAsia"/>
                <w:szCs w:val="21"/>
              </w:rPr>
              <w:t>GFNORTEO</w:t>
            </w:r>
          </w:p>
        </w:tc>
        <w:tc>
          <w:tcPr>
            <w:tcW w:w="847" w:type="dxa"/>
            <w:vAlign w:val="center"/>
          </w:tcPr>
          <w:p w:rsidR="00EF2EF2" w:rsidRDefault="009A2A6A">
            <w:pPr>
              <w:jc w:val="center"/>
            </w:pPr>
            <w:r>
              <w:rPr>
                <w:rFonts w:eastAsiaTheme="minorEastAsia"/>
                <w:szCs w:val="21"/>
              </w:rPr>
              <w:t>墨西哥交易所</w:t>
            </w:r>
          </w:p>
        </w:tc>
        <w:tc>
          <w:tcPr>
            <w:tcW w:w="1025" w:type="dxa"/>
            <w:vAlign w:val="center"/>
          </w:tcPr>
          <w:p w:rsidR="00EF2EF2" w:rsidRDefault="009A2A6A">
            <w:pPr>
              <w:jc w:val="center"/>
            </w:pPr>
            <w:r>
              <w:rPr>
                <w:rFonts w:eastAsiaTheme="minorEastAsia"/>
                <w:szCs w:val="21"/>
              </w:rPr>
              <w:t>墨西哥</w:t>
            </w:r>
          </w:p>
        </w:tc>
        <w:tc>
          <w:tcPr>
            <w:tcW w:w="1015" w:type="dxa"/>
            <w:vAlign w:val="center"/>
          </w:tcPr>
          <w:p w:rsidR="00EF2EF2" w:rsidRDefault="009A2A6A">
            <w:pPr>
              <w:jc w:val="right"/>
            </w:pPr>
            <w:r>
              <w:rPr>
                <w:rFonts w:eastAsiaTheme="minorEastAsia"/>
                <w:szCs w:val="21"/>
              </w:rPr>
              <w:t>8,260</w:t>
            </w:r>
          </w:p>
        </w:tc>
        <w:tc>
          <w:tcPr>
            <w:tcW w:w="1690" w:type="dxa"/>
            <w:vAlign w:val="center"/>
          </w:tcPr>
          <w:p w:rsidR="00EF2EF2" w:rsidRDefault="009A2A6A">
            <w:pPr>
              <w:jc w:val="right"/>
            </w:pPr>
            <w:r>
              <w:rPr>
                <w:rFonts w:eastAsiaTheme="minorEastAsia"/>
                <w:szCs w:val="21"/>
              </w:rPr>
              <w:t>491,422.06</w:t>
            </w:r>
          </w:p>
        </w:tc>
        <w:tc>
          <w:tcPr>
            <w:tcW w:w="997" w:type="dxa"/>
            <w:vAlign w:val="center"/>
          </w:tcPr>
          <w:p w:rsidR="00EF2EF2" w:rsidRDefault="009A2A6A">
            <w:pPr>
              <w:jc w:val="right"/>
            </w:pPr>
            <w:r>
              <w:rPr>
                <w:rFonts w:eastAsiaTheme="minorEastAsia"/>
                <w:szCs w:val="21"/>
              </w:rPr>
              <w:t>0.99</w:t>
            </w:r>
          </w:p>
        </w:tc>
      </w:tr>
      <w:tr w:rsidR="00EF2EF2">
        <w:tc>
          <w:tcPr>
            <w:tcW w:w="678" w:type="dxa"/>
            <w:vAlign w:val="center"/>
          </w:tcPr>
          <w:p w:rsidR="00EF2EF2" w:rsidRDefault="009A2A6A">
            <w:pPr>
              <w:jc w:val="center"/>
            </w:pPr>
            <w:r>
              <w:rPr>
                <w:rFonts w:eastAsiaTheme="minorEastAsia"/>
                <w:szCs w:val="21"/>
              </w:rPr>
              <w:t>25</w:t>
            </w:r>
          </w:p>
        </w:tc>
        <w:tc>
          <w:tcPr>
            <w:tcW w:w="905" w:type="dxa"/>
            <w:vAlign w:val="center"/>
          </w:tcPr>
          <w:p w:rsidR="00EF2EF2" w:rsidRDefault="009A2A6A">
            <w:pPr>
              <w:jc w:val="center"/>
            </w:pPr>
            <w:r>
              <w:rPr>
                <w:rFonts w:eastAsiaTheme="minorEastAsia"/>
                <w:szCs w:val="21"/>
              </w:rPr>
              <w:t>China Pacific Insurance(group) Co.,Ltd.</w:t>
            </w:r>
          </w:p>
        </w:tc>
        <w:tc>
          <w:tcPr>
            <w:tcW w:w="1015" w:type="dxa"/>
            <w:vAlign w:val="center"/>
          </w:tcPr>
          <w:p w:rsidR="00EF2EF2" w:rsidRDefault="009A2A6A">
            <w:pPr>
              <w:jc w:val="center"/>
            </w:pPr>
            <w:r>
              <w:rPr>
                <w:rFonts w:eastAsiaTheme="minorEastAsia"/>
                <w:szCs w:val="21"/>
              </w:rPr>
              <w:t>中国太保</w:t>
            </w:r>
          </w:p>
        </w:tc>
        <w:tc>
          <w:tcPr>
            <w:tcW w:w="1184" w:type="dxa"/>
            <w:vAlign w:val="center"/>
          </w:tcPr>
          <w:p w:rsidR="00EF2EF2" w:rsidRDefault="009A2A6A">
            <w:pPr>
              <w:jc w:val="center"/>
            </w:pPr>
            <w:r>
              <w:rPr>
                <w:rFonts w:eastAsiaTheme="minorEastAsia"/>
                <w:szCs w:val="21"/>
              </w:rPr>
              <w:t>02601</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26,000</w:t>
            </w:r>
          </w:p>
        </w:tc>
        <w:tc>
          <w:tcPr>
            <w:tcW w:w="1690" w:type="dxa"/>
            <w:vAlign w:val="center"/>
          </w:tcPr>
          <w:p w:rsidR="00EF2EF2" w:rsidRDefault="009A2A6A">
            <w:pPr>
              <w:jc w:val="right"/>
            </w:pPr>
            <w:r>
              <w:rPr>
                <w:rFonts w:eastAsiaTheme="minorEastAsia"/>
                <w:szCs w:val="21"/>
              </w:rPr>
              <w:t>485,463.56</w:t>
            </w:r>
          </w:p>
        </w:tc>
        <w:tc>
          <w:tcPr>
            <w:tcW w:w="997" w:type="dxa"/>
            <w:vAlign w:val="center"/>
          </w:tcPr>
          <w:p w:rsidR="00EF2EF2" w:rsidRDefault="009A2A6A">
            <w:pPr>
              <w:jc w:val="right"/>
            </w:pPr>
            <w:r>
              <w:rPr>
                <w:rFonts w:eastAsiaTheme="minorEastAsia"/>
                <w:szCs w:val="21"/>
              </w:rPr>
              <w:t>0.98</w:t>
            </w:r>
          </w:p>
        </w:tc>
      </w:tr>
      <w:tr w:rsidR="00EF2EF2">
        <w:tc>
          <w:tcPr>
            <w:tcW w:w="678" w:type="dxa"/>
            <w:vAlign w:val="center"/>
          </w:tcPr>
          <w:p w:rsidR="00EF2EF2" w:rsidRDefault="009A2A6A">
            <w:pPr>
              <w:jc w:val="center"/>
            </w:pPr>
            <w:r>
              <w:rPr>
                <w:rFonts w:eastAsiaTheme="minorEastAsia"/>
                <w:szCs w:val="21"/>
              </w:rPr>
              <w:t>26</w:t>
            </w:r>
          </w:p>
        </w:tc>
        <w:tc>
          <w:tcPr>
            <w:tcW w:w="905" w:type="dxa"/>
            <w:vAlign w:val="center"/>
          </w:tcPr>
          <w:p w:rsidR="00EF2EF2" w:rsidRDefault="009A2A6A">
            <w:pPr>
              <w:jc w:val="center"/>
            </w:pPr>
            <w:r>
              <w:rPr>
                <w:rFonts w:eastAsiaTheme="minorEastAsia"/>
                <w:szCs w:val="21"/>
              </w:rPr>
              <w:t>CREDICORP LTD</w:t>
            </w:r>
          </w:p>
        </w:tc>
        <w:tc>
          <w:tcPr>
            <w:tcW w:w="1015" w:type="dxa"/>
            <w:vAlign w:val="center"/>
          </w:tcPr>
          <w:p w:rsidR="00EF2EF2" w:rsidRDefault="009A2A6A">
            <w:pPr>
              <w:jc w:val="center"/>
            </w:pPr>
            <w:r>
              <w:rPr>
                <w:rFonts w:eastAsiaTheme="minorEastAsia"/>
                <w:szCs w:val="21"/>
              </w:rPr>
              <w:t>CREDICORP LTD</w:t>
            </w:r>
          </w:p>
        </w:tc>
        <w:tc>
          <w:tcPr>
            <w:tcW w:w="1184" w:type="dxa"/>
            <w:vAlign w:val="center"/>
          </w:tcPr>
          <w:p w:rsidR="00EF2EF2" w:rsidRDefault="009A2A6A">
            <w:pPr>
              <w:jc w:val="center"/>
            </w:pPr>
            <w:r>
              <w:rPr>
                <w:rFonts w:eastAsiaTheme="minorEastAsia"/>
                <w:szCs w:val="21"/>
              </w:rPr>
              <w:t>BAP</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428</w:t>
            </w:r>
          </w:p>
        </w:tc>
        <w:tc>
          <w:tcPr>
            <w:tcW w:w="1690" w:type="dxa"/>
            <w:vAlign w:val="center"/>
          </w:tcPr>
          <w:p w:rsidR="00EF2EF2" w:rsidRDefault="009A2A6A">
            <w:pPr>
              <w:jc w:val="right"/>
            </w:pPr>
            <w:r>
              <w:rPr>
                <w:rFonts w:eastAsiaTheme="minorEastAsia"/>
                <w:szCs w:val="21"/>
              </w:rPr>
              <w:t>456,597.72</w:t>
            </w:r>
          </w:p>
        </w:tc>
        <w:tc>
          <w:tcPr>
            <w:tcW w:w="997" w:type="dxa"/>
            <w:vAlign w:val="center"/>
          </w:tcPr>
          <w:p w:rsidR="00EF2EF2" w:rsidRDefault="009A2A6A">
            <w:pPr>
              <w:jc w:val="right"/>
            </w:pPr>
            <w:r>
              <w:rPr>
                <w:rFonts w:eastAsiaTheme="minorEastAsia"/>
                <w:szCs w:val="21"/>
              </w:rPr>
              <w:t>0.92</w:t>
            </w:r>
          </w:p>
        </w:tc>
      </w:tr>
      <w:tr w:rsidR="00EF2EF2">
        <w:tc>
          <w:tcPr>
            <w:tcW w:w="678" w:type="dxa"/>
            <w:vAlign w:val="center"/>
          </w:tcPr>
          <w:p w:rsidR="00EF2EF2" w:rsidRDefault="009A2A6A">
            <w:pPr>
              <w:jc w:val="center"/>
            </w:pPr>
            <w:r>
              <w:rPr>
                <w:rFonts w:eastAsiaTheme="minorEastAsia"/>
                <w:szCs w:val="21"/>
              </w:rPr>
              <w:t>27</w:t>
            </w:r>
          </w:p>
        </w:tc>
        <w:tc>
          <w:tcPr>
            <w:tcW w:w="905" w:type="dxa"/>
            <w:vAlign w:val="center"/>
          </w:tcPr>
          <w:p w:rsidR="00EF2EF2" w:rsidRDefault="009A2A6A">
            <w:pPr>
              <w:jc w:val="center"/>
            </w:pPr>
            <w:r>
              <w:rPr>
                <w:rFonts w:eastAsiaTheme="minorEastAsia"/>
                <w:szCs w:val="21"/>
              </w:rPr>
              <w:t>NOVATEK MICROELECTRONICS COR</w:t>
            </w:r>
          </w:p>
        </w:tc>
        <w:tc>
          <w:tcPr>
            <w:tcW w:w="1015" w:type="dxa"/>
            <w:vAlign w:val="center"/>
          </w:tcPr>
          <w:p w:rsidR="00EF2EF2" w:rsidRDefault="009A2A6A">
            <w:pPr>
              <w:jc w:val="center"/>
            </w:pPr>
            <w:r>
              <w:rPr>
                <w:rFonts w:eastAsiaTheme="minorEastAsia"/>
                <w:szCs w:val="21"/>
              </w:rPr>
              <w:t>NOVATEK MICROELECTRONICS COR</w:t>
            </w:r>
          </w:p>
        </w:tc>
        <w:tc>
          <w:tcPr>
            <w:tcW w:w="1184" w:type="dxa"/>
            <w:vAlign w:val="center"/>
          </w:tcPr>
          <w:p w:rsidR="00EF2EF2" w:rsidRDefault="009A2A6A">
            <w:pPr>
              <w:jc w:val="center"/>
            </w:pPr>
            <w:r>
              <w:rPr>
                <w:rFonts w:eastAsiaTheme="minorEastAsia"/>
                <w:szCs w:val="21"/>
              </w:rPr>
              <w:t>3034</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4,000</w:t>
            </w:r>
          </w:p>
        </w:tc>
        <w:tc>
          <w:tcPr>
            <w:tcW w:w="1690" w:type="dxa"/>
            <w:vAlign w:val="center"/>
          </w:tcPr>
          <w:p w:rsidR="00EF2EF2" w:rsidRDefault="009A2A6A">
            <w:pPr>
              <w:jc w:val="right"/>
            </w:pPr>
            <w:r>
              <w:rPr>
                <w:rFonts w:eastAsiaTheme="minorEastAsia"/>
                <w:szCs w:val="21"/>
              </w:rPr>
              <w:t>395,807.12</w:t>
            </w:r>
          </w:p>
        </w:tc>
        <w:tc>
          <w:tcPr>
            <w:tcW w:w="997" w:type="dxa"/>
            <w:vAlign w:val="center"/>
          </w:tcPr>
          <w:p w:rsidR="00EF2EF2" w:rsidRDefault="009A2A6A">
            <w:pPr>
              <w:jc w:val="right"/>
            </w:pPr>
            <w:r>
              <w:rPr>
                <w:rFonts w:eastAsiaTheme="minorEastAsia"/>
                <w:szCs w:val="21"/>
              </w:rPr>
              <w:t>0.80</w:t>
            </w:r>
          </w:p>
        </w:tc>
      </w:tr>
      <w:tr w:rsidR="00EF2EF2">
        <w:tc>
          <w:tcPr>
            <w:tcW w:w="678" w:type="dxa"/>
            <w:vAlign w:val="center"/>
          </w:tcPr>
          <w:p w:rsidR="00EF2EF2" w:rsidRDefault="009A2A6A">
            <w:pPr>
              <w:jc w:val="center"/>
            </w:pPr>
            <w:r>
              <w:rPr>
                <w:rFonts w:eastAsiaTheme="minorEastAsia"/>
                <w:szCs w:val="21"/>
              </w:rPr>
              <w:t>28</w:t>
            </w:r>
          </w:p>
        </w:tc>
        <w:tc>
          <w:tcPr>
            <w:tcW w:w="905" w:type="dxa"/>
            <w:vAlign w:val="center"/>
          </w:tcPr>
          <w:p w:rsidR="00EF2EF2" w:rsidRDefault="009A2A6A">
            <w:pPr>
              <w:jc w:val="center"/>
            </w:pPr>
            <w:r>
              <w:rPr>
                <w:rFonts w:eastAsiaTheme="minorEastAsia"/>
                <w:szCs w:val="21"/>
              </w:rPr>
              <w:t>LUKOIL OAO</w:t>
            </w:r>
          </w:p>
        </w:tc>
        <w:tc>
          <w:tcPr>
            <w:tcW w:w="1015" w:type="dxa"/>
            <w:vAlign w:val="center"/>
          </w:tcPr>
          <w:p w:rsidR="00EF2EF2" w:rsidRDefault="009A2A6A">
            <w:pPr>
              <w:jc w:val="center"/>
            </w:pPr>
            <w:r>
              <w:rPr>
                <w:rFonts w:eastAsiaTheme="minorEastAsia"/>
                <w:szCs w:val="21"/>
              </w:rPr>
              <w:t>LUKOIL OAO</w:t>
            </w:r>
          </w:p>
        </w:tc>
        <w:tc>
          <w:tcPr>
            <w:tcW w:w="1184" w:type="dxa"/>
            <w:vAlign w:val="center"/>
          </w:tcPr>
          <w:p w:rsidR="00EF2EF2" w:rsidRDefault="009A2A6A">
            <w:pPr>
              <w:jc w:val="center"/>
            </w:pPr>
            <w:r>
              <w:rPr>
                <w:rFonts w:eastAsiaTheme="minorEastAsia"/>
                <w:szCs w:val="21"/>
              </w:rPr>
              <w:t>LKOH</w:t>
            </w:r>
          </w:p>
        </w:tc>
        <w:tc>
          <w:tcPr>
            <w:tcW w:w="847" w:type="dxa"/>
            <w:vAlign w:val="center"/>
          </w:tcPr>
          <w:p w:rsidR="00EF2EF2" w:rsidRDefault="009A2A6A">
            <w:pPr>
              <w:jc w:val="center"/>
            </w:pPr>
            <w:r>
              <w:rPr>
                <w:rFonts w:eastAsiaTheme="minorEastAsia"/>
                <w:szCs w:val="21"/>
              </w:rPr>
              <w:t>莫斯科证券交易所</w:t>
            </w:r>
          </w:p>
        </w:tc>
        <w:tc>
          <w:tcPr>
            <w:tcW w:w="1025" w:type="dxa"/>
            <w:vAlign w:val="center"/>
          </w:tcPr>
          <w:p w:rsidR="00EF2EF2" w:rsidRDefault="009A2A6A">
            <w:pPr>
              <w:jc w:val="center"/>
            </w:pPr>
            <w:r>
              <w:rPr>
                <w:rFonts w:eastAsiaTheme="minorEastAsia"/>
                <w:szCs w:val="21"/>
              </w:rPr>
              <w:t>俄罗斯</w:t>
            </w:r>
          </w:p>
        </w:tc>
        <w:tc>
          <w:tcPr>
            <w:tcW w:w="1015" w:type="dxa"/>
            <w:vAlign w:val="center"/>
          </w:tcPr>
          <w:p w:rsidR="00EF2EF2" w:rsidRDefault="009A2A6A">
            <w:pPr>
              <w:jc w:val="right"/>
            </w:pPr>
            <w:r>
              <w:rPr>
                <w:rFonts w:eastAsiaTheme="minorEastAsia"/>
                <w:szCs w:val="21"/>
              </w:rPr>
              <w:t>937</w:t>
            </w:r>
          </w:p>
        </w:tc>
        <w:tc>
          <w:tcPr>
            <w:tcW w:w="1690" w:type="dxa"/>
            <w:vAlign w:val="center"/>
          </w:tcPr>
          <w:p w:rsidR="00EF2EF2" w:rsidRDefault="009A2A6A">
            <w:pPr>
              <w:jc w:val="right"/>
            </w:pPr>
            <w:r>
              <w:rPr>
                <w:rFonts w:eastAsiaTheme="minorEastAsia"/>
                <w:szCs w:val="21"/>
              </w:rPr>
              <w:t>386,906.19</w:t>
            </w:r>
          </w:p>
        </w:tc>
        <w:tc>
          <w:tcPr>
            <w:tcW w:w="997" w:type="dxa"/>
            <w:vAlign w:val="center"/>
          </w:tcPr>
          <w:p w:rsidR="00EF2EF2" w:rsidRDefault="009A2A6A">
            <w:pPr>
              <w:jc w:val="right"/>
            </w:pPr>
            <w:r>
              <w:rPr>
                <w:rFonts w:eastAsiaTheme="minorEastAsia"/>
                <w:szCs w:val="21"/>
              </w:rPr>
              <w:t>0.78</w:t>
            </w:r>
          </w:p>
        </w:tc>
      </w:tr>
      <w:tr w:rsidR="00EF2EF2">
        <w:tc>
          <w:tcPr>
            <w:tcW w:w="678" w:type="dxa"/>
            <w:vAlign w:val="center"/>
          </w:tcPr>
          <w:p w:rsidR="00EF2EF2" w:rsidRDefault="009A2A6A">
            <w:pPr>
              <w:jc w:val="center"/>
            </w:pPr>
            <w:r>
              <w:rPr>
                <w:rFonts w:eastAsiaTheme="minorEastAsia"/>
                <w:szCs w:val="21"/>
              </w:rPr>
              <w:t>29</w:t>
            </w:r>
          </w:p>
        </w:tc>
        <w:tc>
          <w:tcPr>
            <w:tcW w:w="905" w:type="dxa"/>
            <w:vAlign w:val="center"/>
          </w:tcPr>
          <w:p w:rsidR="00EF2EF2" w:rsidRDefault="009A2A6A">
            <w:pPr>
              <w:jc w:val="center"/>
            </w:pPr>
            <w:r>
              <w:rPr>
                <w:rFonts w:eastAsiaTheme="minorEastAsia"/>
                <w:szCs w:val="21"/>
              </w:rPr>
              <w:t>TELKOM INDONESIA PERSERO TBK</w:t>
            </w:r>
          </w:p>
        </w:tc>
        <w:tc>
          <w:tcPr>
            <w:tcW w:w="1015" w:type="dxa"/>
            <w:vAlign w:val="center"/>
          </w:tcPr>
          <w:p w:rsidR="00EF2EF2" w:rsidRDefault="009A2A6A">
            <w:pPr>
              <w:jc w:val="center"/>
            </w:pPr>
            <w:r>
              <w:rPr>
                <w:rFonts w:eastAsiaTheme="minorEastAsia"/>
                <w:szCs w:val="21"/>
              </w:rPr>
              <w:t>TELKOM INDONESIA PERSERO TBK</w:t>
            </w:r>
          </w:p>
        </w:tc>
        <w:tc>
          <w:tcPr>
            <w:tcW w:w="1184" w:type="dxa"/>
            <w:vAlign w:val="center"/>
          </w:tcPr>
          <w:p w:rsidR="00EF2EF2" w:rsidRDefault="009A2A6A">
            <w:pPr>
              <w:jc w:val="center"/>
            </w:pPr>
            <w:r>
              <w:rPr>
                <w:rFonts w:eastAsiaTheme="minorEastAsia"/>
                <w:szCs w:val="21"/>
              </w:rPr>
              <w:t>TLKM</w:t>
            </w:r>
          </w:p>
        </w:tc>
        <w:tc>
          <w:tcPr>
            <w:tcW w:w="847" w:type="dxa"/>
            <w:vAlign w:val="center"/>
          </w:tcPr>
          <w:p w:rsidR="00EF2EF2" w:rsidRDefault="009A2A6A">
            <w:pPr>
              <w:jc w:val="center"/>
            </w:pPr>
            <w:r>
              <w:rPr>
                <w:rFonts w:eastAsiaTheme="minorEastAsia"/>
                <w:szCs w:val="21"/>
              </w:rPr>
              <w:t>印度尼西亚交易所</w:t>
            </w:r>
          </w:p>
        </w:tc>
        <w:tc>
          <w:tcPr>
            <w:tcW w:w="1025" w:type="dxa"/>
            <w:vAlign w:val="center"/>
          </w:tcPr>
          <w:p w:rsidR="00EF2EF2" w:rsidRDefault="009A2A6A">
            <w:pPr>
              <w:jc w:val="center"/>
            </w:pPr>
            <w:r>
              <w:rPr>
                <w:rFonts w:eastAsiaTheme="minorEastAsia"/>
                <w:szCs w:val="21"/>
              </w:rPr>
              <w:t>印度尼西亚</w:t>
            </w:r>
          </w:p>
        </w:tc>
        <w:tc>
          <w:tcPr>
            <w:tcW w:w="1015" w:type="dxa"/>
            <w:vAlign w:val="center"/>
          </w:tcPr>
          <w:p w:rsidR="00EF2EF2" w:rsidRDefault="009A2A6A">
            <w:pPr>
              <w:jc w:val="right"/>
            </w:pPr>
            <w:r>
              <w:rPr>
                <w:rFonts w:eastAsiaTheme="minorEastAsia"/>
                <w:szCs w:val="21"/>
              </w:rPr>
              <w:t>189,700</w:t>
            </w:r>
          </w:p>
        </w:tc>
        <w:tc>
          <w:tcPr>
            <w:tcW w:w="1690" w:type="dxa"/>
            <w:vAlign w:val="center"/>
          </w:tcPr>
          <w:p w:rsidR="00EF2EF2" w:rsidRDefault="009A2A6A">
            <w:pPr>
              <w:jc w:val="right"/>
            </w:pPr>
            <w:r>
              <w:rPr>
                <w:rFonts w:eastAsiaTheme="minorEastAsia"/>
                <w:szCs w:val="21"/>
              </w:rPr>
              <w:t>365,711.99</w:t>
            </w:r>
          </w:p>
        </w:tc>
        <w:tc>
          <w:tcPr>
            <w:tcW w:w="997" w:type="dxa"/>
            <w:vAlign w:val="center"/>
          </w:tcPr>
          <w:p w:rsidR="00EF2EF2" w:rsidRDefault="009A2A6A">
            <w:pPr>
              <w:jc w:val="right"/>
            </w:pPr>
            <w:r>
              <w:rPr>
                <w:rFonts w:eastAsiaTheme="minorEastAsia"/>
                <w:szCs w:val="21"/>
              </w:rPr>
              <w:t>0.74</w:t>
            </w:r>
          </w:p>
        </w:tc>
      </w:tr>
      <w:tr w:rsidR="00EF2EF2">
        <w:tc>
          <w:tcPr>
            <w:tcW w:w="678" w:type="dxa"/>
            <w:vAlign w:val="center"/>
          </w:tcPr>
          <w:p w:rsidR="00EF2EF2" w:rsidRDefault="009A2A6A">
            <w:pPr>
              <w:jc w:val="center"/>
            </w:pPr>
            <w:r>
              <w:rPr>
                <w:rFonts w:eastAsiaTheme="minorEastAsia"/>
                <w:szCs w:val="21"/>
              </w:rPr>
              <w:t>30</w:t>
            </w:r>
          </w:p>
        </w:tc>
        <w:tc>
          <w:tcPr>
            <w:tcW w:w="905" w:type="dxa"/>
            <w:vAlign w:val="center"/>
          </w:tcPr>
          <w:p w:rsidR="00EF2EF2" w:rsidRDefault="009A2A6A">
            <w:pPr>
              <w:jc w:val="center"/>
            </w:pPr>
            <w:r>
              <w:rPr>
                <w:rFonts w:eastAsiaTheme="minorEastAsia"/>
                <w:szCs w:val="21"/>
              </w:rPr>
              <w:t>PTT EXPLOR &amp; PROD PCL NVDR</w:t>
            </w:r>
          </w:p>
        </w:tc>
        <w:tc>
          <w:tcPr>
            <w:tcW w:w="1015" w:type="dxa"/>
            <w:vAlign w:val="center"/>
          </w:tcPr>
          <w:p w:rsidR="00EF2EF2" w:rsidRDefault="009A2A6A">
            <w:pPr>
              <w:jc w:val="center"/>
            </w:pPr>
            <w:r>
              <w:rPr>
                <w:rFonts w:eastAsiaTheme="minorEastAsia"/>
                <w:szCs w:val="21"/>
              </w:rPr>
              <w:t>PTT EXPLOR &amp; PROD PCL NVDR</w:t>
            </w:r>
          </w:p>
        </w:tc>
        <w:tc>
          <w:tcPr>
            <w:tcW w:w="1184" w:type="dxa"/>
            <w:vAlign w:val="center"/>
          </w:tcPr>
          <w:p w:rsidR="00EF2EF2" w:rsidRDefault="009A2A6A">
            <w:pPr>
              <w:jc w:val="center"/>
            </w:pPr>
            <w:r>
              <w:rPr>
                <w:rFonts w:eastAsiaTheme="minorEastAsia"/>
                <w:szCs w:val="21"/>
              </w:rPr>
              <w:t>PTTEP-R</w:t>
            </w:r>
          </w:p>
        </w:tc>
        <w:tc>
          <w:tcPr>
            <w:tcW w:w="847" w:type="dxa"/>
            <w:vAlign w:val="center"/>
          </w:tcPr>
          <w:p w:rsidR="00EF2EF2" w:rsidRDefault="009A2A6A">
            <w:pPr>
              <w:jc w:val="center"/>
            </w:pPr>
            <w:r>
              <w:rPr>
                <w:rFonts w:eastAsiaTheme="minorEastAsia"/>
                <w:szCs w:val="21"/>
              </w:rPr>
              <w:t>泰国证券交易所</w:t>
            </w:r>
          </w:p>
        </w:tc>
        <w:tc>
          <w:tcPr>
            <w:tcW w:w="1025" w:type="dxa"/>
            <w:vAlign w:val="center"/>
          </w:tcPr>
          <w:p w:rsidR="00EF2EF2" w:rsidRDefault="009A2A6A">
            <w:pPr>
              <w:jc w:val="center"/>
            </w:pPr>
            <w:r>
              <w:rPr>
                <w:rFonts w:eastAsiaTheme="minorEastAsia"/>
                <w:szCs w:val="21"/>
              </w:rPr>
              <w:t>泰国</w:t>
            </w:r>
          </w:p>
        </w:tc>
        <w:tc>
          <w:tcPr>
            <w:tcW w:w="1015" w:type="dxa"/>
            <w:vAlign w:val="center"/>
          </w:tcPr>
          <w:p w:rsidR="00EF2EF2" w:rsidRDefault="009A2A6A">
            <w:pPr>
              <w:jc w:val="right"/>
            </w:pPr>
            <w:r>
              <w:rPr>
                <w:rFonts w:eastAsiaTheme="minorEastAsia"/>
                <w:szCs w:val="21"/>
              </w:rPr>
              <w:t>11,900</w:t>
            </w:r>
          </w:p>
        </w:tc>
        <w:tc>
          <w:tcPr>
            <w:tcW w:w="1690" w:type="dxa"/>
            <w:vAlign w:val="center"/>
          </w:tcPr>
          <w:p w:rsidR="00EF2EF2" w:rsidRDefault="009A2A6A">
            <w:pPr>
              <w:jc w:val="right"/>
            </w:pPr>
            <w:r>
              <w:rPr>
                <w:rFonts w:eastAsiaTheme="minorEastAsia"/>
                <w:szCs w:val="21"/>
              </w:rPr>
              <w:t>363,786.57</w:t>
            </w:r>
          </w:p>
        </w:tc>
        <w:tc>
          <w:tcPr>
            <w:tcW w:w="997" w:type="dxa"/>
            <w:vAlign w:val="center"/>
          </w:tcPr>
          <w:p w:rsidR="00EF2EF2" w:rsidRDefault="009A2A6A">
            <w:pPr>
              <w:jc w:val="right"/>
            </w:pPr>
            <w:r>
              <w:rPr>
                <w:rFonts w:eastAsiaTheme="minorEastAsia"/>
                <w:szCs w:val="21"/>
              </w:rPr>
              <w:t>0.74</w:t>
            </w:r>
          </w:p>
        </w:tc>
      </w:tr>
      <w:tr w:rsidR="00EF2EF2">
        <w:tc>
          <w:tcPr>
            <w:tcW w:w="678" w:type="dxa"/>
            <w:vAlign w:val="center"/>
          </w:tcPr>
          <w:p w:rsidR="00EF2EF2" w:rsidRDefault="009A2A6A">
            <w:pPr>
              <w:jc w:val="center"/>
            </w:pPr>
            <w:r>
              <w:rPr>
                <w:rFonts w:eastAsiaTheme="minorEastAsia"/>
                <w:szCs w:val="21"/>
              </w:rPr>
              <w:t>31</w:t>
            </w:r>
          </w:p>
        </w:tc>
        <w:tc>
          <w:tcPr>
            <w:tcW w:w="905" w:type="dxa"/>
            <w:vAlign w:val="center"/>
          </w:tcPr>
          <w:p w:rsidR="00EF2EF2" w:rsidRDefault="009A2A6A">
            <w:pPr>
              <w:jc w:val="center"/>
            </w:pPr>
            <w:r>
              <w:rPr>
                <w:rFonts w:eastAsiaTheme="minorEastAsia"/>
                <w:szCs w:val="21"/>
              </w:rPr>
              <w:t>WEG SA</w:t>
            </w:r>
          </w:p>
        </w:tc>
        <w:tc>
          <w:tcPr>
            <w:tcW w:w="1015" w:type="dxa"/>
            <w:vAlign w:val="center"/>
          </w:tcPr>
          <w:p w:rsidR="00EF2EF2" w:rsidRDefault="009A2A6A">
            <w:pPr>
              <w:jc w:val="center"/>
            </w:pPr>
            <w:r>
              <w:rPr>
                <w:rFonts w:eastAsiaTheme="minorEastAsia"/>
                <w:szCs w:val="21"/>
              </w:rPr>
              <w:t>WEG SA</w:t>
            </w:r>
          </w:p>
        </w:tc>
        <w:tc>
          <w:tcPr>
            <w:tcW w:w="1184" w:type="dxa"/>
            <w:vAlign w:val="center"/>
          </w:tcPr>
          <w:p w:rsidR="00EF2EF2" w:rsidRDefault="009A2A6A">
            <w:pPr>
              <w:jc w:val="center"/>
            </w:pPr>
            <w:r>
              <w:rPr>
                <w:rFonts w:eastAsiaTheme="minorEastAsia"/>
                <w:szCs w:val="21"/>
              </w:rPr>
              <w:t>WEGE3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6,426</w:t>
            </w:r>
          </w:p>
        </w:tc>
        <w:tc>
          <w:tcPr>
            <w:tcW w:w="1690" w:type="dxa"/>
            <w:vAlign w:val="center"/>
          </w:tcPr>
          <w:p w:rsidR="00EF2EF2" w:rsidRDefault="009A2A6A">
            <w:pPr>
              <w:jc w:val="right"/>
            </w:pPr>
            <w:r>
              <w:rPr>
                <w:rFonts w:eastAsiaTheme="minorEastAsia"/>
                <w:szCs w:val="21"/>
              </w:rPr>
              <w:t>363,359.33</w:t>
            </w:r>
          </w:p>
        </w:tc>
        <w:tc>
          <w:tcPr>
            <w:tcW w:w="997" w:type="dxa"/>
            <w:vAlign w:val="center"/>
          </w:tcPr>
          <w:p w:rsidR="00EF2EF2" w:rsidRDefault="009A2A6A">
            <w:pPr>
              <w:jc w:val="right"/>
            </w:pPr>
            <w:r>
              <w:rPr>
                <w:rFonts w:eastAsiaTheme="minorEastAsia"/>
                <w:szCs w:val="21"/>
              </w:rPr>
              <w:t>0.74</w:t>
            </w:r>
          </w:p>
        </w:tc>
      </w:tr>
      <w:tr w:rsidR="00EF2EF2">
        <w:tc>
          <w:tcPr>
            <w:tcW w:w="678" w:type="dxa"/>
            <w:vAlign w:val="center"/>
          </w:tcPr>
          <w:p w:rsidR="00EF2EF2" w:rsidRDefault="009A2A6A">
            <w:pPr>
              <w:jc w:val="center"/>
            </w:pPr>
            <w:r>
              <w:rPr>
                <w:rFonts w:eastAsiaTheme="minorEastAsia"/>
                <w:szCs w:val="21"/>
              </w:rPr>
              <w:t>32</w:t>
            </w:r>
          </w:p>
        </w:tc>
        <w:tc>
          <w:tcPr>
            <w:tcW w:w="905" w:type="dxa"/>
            <w:vAlign w:val="center"/>
          </w:tcPr>
          <w:p w:rsidR="00EF2EF2" w:rsidRDefault="009A2A6A">
            <w:pPr>
              <w:jc w:val="center"/>
            </w:pPr>
            <w:r>
              <w:rPr>
                <w:rFonts w:eastAsiaTheme="minorEastAsia"/>
                <w:szCs w:val="21"/>
              </w:rPr>
              <w:t>HANA FINANCIAL GROUP</w:t>
            </w:r>
          </w:p>
        </w:tc>
        <w:tc>
          <w:tcPr>
            <w:tcW w:w="1015" w:type="dxa"/>
            <w:vAlign w:val="center"/>
          </w:tcPr>
          <w:p w:rsidR="00EF2EF2" w:rsidRDefault="009A2A6A">
            <w:pPr>
              <w:jc w:val="center"/>
            </w:pPr>
            <w:r>
              <w:rPr>
                <w:rFonts w:eastAsiaTheme="minorEastAsia"/>
                <w:szCs w:val="21"/>
              </w:rPr>
              <w:t>HANA FINANCIAL GROUP</w:t>
            </w:r>
          </w:p>
        </w:tc>
        <w:tc>
          <w:tcPr>
            <w:tcW w:w="1184" w:type="dxa"/>
            <w:vAlign w:val="center"/>
          </w:tcPr>
          <w:p w:rsidR="00EF2EF2" w:rsidRDefault="009A2A6A">
            <w:pPr>
              <w:jc w:val="center"/>
            </w:pPr>
            <w:r>
              <w:rPr>
                <w:rFonts w:eastAsiaTheme="minorEastAsia"/>
                <w:szCs w:val="21"/>
              </w:rPr>
              <w:t>086790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1,642</w:t>
            </w:r>
          </w:p>
        </w:tc>
        <w:tc>
          <w:tcPr>
            <w:tcW w:w="1690" w:type="dxa"/>
            <w:vAlign w:val="center"/>
          </w:tcPr>
          <w:p w:rsidR="00EF2EF2" w:rsidRDefault="009A2A6A">
            <w:pPr>
              <w:jc w:val="right"/>
            </w:pPr>
            <w:r>
              <w:rPr>
                <w:rFonts w:eastAsiaTheme="minorEastAsia"/>
                <w:szCs w:val="21"/>
              </w:rPr>
              <w:t>352,975.93</w:t>
            </w:r>
          </w:p>
        </w:tc>
        <w:tc>
          <w:tcPr>
            <w:tcW w:w="997" w:type="dxa"/>
            <w:vAlign w:val="center"/>
          </w:tcPr>
          <w:p w:rsidR="00EF2EF2" w:rsidRDefault="009A2A6A">
            <w:pPr>
              <w:jc w:val="right"/>
            </w:pPr>
            <w:r>
              <w:rPr>
                <w:rFonts w:eastAsiaTheme="minorEastAsia"/>
                <w:szCs w:val="21"/>
              </w:rPr>
              <w:t>0.71</w:t>
            </w:r>
          </w:p>
        </w:tc>
      </w:tr>
      <w:tr w:rsidR="00EF2EF2">
        <w:tc>
          <w:tcPr>
            <w:tcW w:w="678" w:type="dxa"/>
            <w:vAlign w:val="center"/>
          </w:tcPr>
          <w:p w:rsidR="00EF2EF2" w:rsidRDefault="009A2A6A">
            <w:pPr>
              <w:jc w:val="center"/>
            </w:pPr>
            <w:r>
              <w:rPr>
                <w:rFonts w:eastAsiaTheme="minorEastAsia"/>
                <w:szCs w:val="21"/>
              </w:rPr>
              <w:t>33</w:t>
            </w:r>
          </w:p>
        </w:tc>
        <w:tc>
          <w:tcPr>
            <w:tcW w:w="905" w:type="dxa"/>
            <w:vAlign w:val="center"/>
          </w:tcPr>
          <w:p w:rsidR="00EF2EF2" w:rsidRDefault="009A2A6A">
            <w:pPr>
              <w:jc w:val="center"/>
            </w:pPr>
            <w:r>
              <w:rPr>
                <w:rFonts w:eastAsiaTheme="minorEastAsia"/>
                <w:szCs w:val="21"/>
              </w:rPr>
              <w:t>GAZPROM PJSC</w:t>
            </w:r>
          </w:p>
        </w:tc>
        <w:tc>
          <w:tcPr>
            <w:tcW w:w="1015" w:type="dxa"/>
            <w:vAlign w:val="center"/>
          </w:tcPr>
          <w:p w:rsidR="00EF2EF2" w:rsidRDefault="009A2A6A">
            <w:pPr>
              <w:jc w:val="center"/>
            </w:pPr>
            <w:r>
              <w:rPr>
                <w:rFonts w:eastAsiaTheme="minorEastAsia"/>
                <w:szCs w:val="21"/>
              </w:rPr>
              <w:t>GAZPROM PJSC</w:t>
            </w:r>
          </w:p>
        </w:tc>
        <w:tc>
          <w:tcPr>
            <w:tcW w:w="1184" w:type="dxa"/>
            <w:vAlign w:val="center"/>
          </w:tcPr>
          <w:p w:rsidR="00EF2EF2" w:rsidRDefault="009A2A6A">
            <w:pPr>
              <w:jc w:val="center"/>
            </w:pPr>
            <w:r>
              <w:rPr>
                <w:rFonts w:eastAsiaTheme="minorEastAsia"/>
                <w:szCs w:val="21"/>
              </w:rPr>
              <w:t>GAZP</w:t>
            </w:r>
          </w:p>
        </w:tc>
        <w:tc>
          <w:tcPr>
            <w:tcW w:w="847" w:type="dxa"/>
            <w:vAlign w:val="center"/>
          </w:tcPr>
          <w:p w:rsidR="00EF2EF2" w:rsidRDefault="009A2A6A">
            <w:pPr>
              <w:jc w:val="center"/>
            </w:pPr>
            <w:r>
              <w:rPr>
                <w:rFonts w:eastAsiaTheme="minorEastAsia"/>
                <w:szCs w:val="21"/>
              </w:rPr>
              <w:t>莫斯科证券交易所</w:t>
            </w:r>
          </w:p>
        </w:tc>
        <w:tc>
          <w:tcPr>
            <w:tcW w:w="1025" w:type="dxa"/>
            <w:vAlign w:val="center"/>
          </w:tcPr>
          <w:p w:rsidR="00EF2EF2" w:rsidRDefault="009A2A6A">
            <w:pPr>
              <w:jc w:val="center"/>
            </w:pPr>
            <w:r>
              <w:rPr>
                <w:rFonts w:eastAsiaTheme="minorEastAsia"/>
                <w:szCs w:val="21"/>
              </w:rPr>
              <w:t>俄罗斯</w:t>
            </w:r>
          </w:p>
        </w:tc>
        <w:tc>
          <w:tcPr>
            <w:tcW w:w="1015" w:type="dxa"/>
            <w:vAlign w:val="center"/>
          </w:tcPr>
          <w:p w:rsidR="00EF2EF2" w:rsidRDefault="009A2A6A">
            <w:pPr>
              <w:jc w:val="right"/>
            </w:pPr>
            <w:r>
              <w:rPr>
                <w:rFonts w:eastAsiaTheme="minorEastAsia"/>
                <w:szCs w:val="21"/>
              </w:rPr>
              <w:t>25,742</w:t>
            </w:r>
          </w:p>
        </w:tc>
        <w:tc>
          <w:tcPr>
            <w:tcW w:w="1690" w:type="dxa"/>
            <w:vAlign w:val="center"/>
          </w:tcPr>
          <w:p w:rsidR="00EF2EF2" w:rsidRDefault="009A2A6A">
            <w:pPr>
              <w:jc w:val="right"/>
            </w:pPr>
            <w:r>
              <w:rPr>
                <w:rFonts w:eastAsiaTheme="minorEastAsia"/>
                <w:szCs w:val="21"/>
              </w:rPr>
              <w:t>348,362.20</w:t>
            </w:r>
          </w:p>
        </w:tc>
        <w:tc>
          <w:tcPr>
            <w:tcW w:w="997" w:type="dxa"/>
            <w:vAlign w:val="center"/>
          </w:tcPr>
          <w:p w:rsidR="00EF2EF2" w:rsidRDefault="009A2A6A">
            <w:pPr>
              <w:jc w:val="right"/>
            </w:pPr>
            <w:r>
              <w:rPr>
                <w:rFonts w:eastAsiaTheme="minorEastAsia"/>
                <w:szCs w:val="21"/>
              </w:rPr>
              <w:t>0.71</w:t>
            </w:r>
          </w:p>
        </w:tc>
      </w:tr>
      <w:tr w:rsidR="00EF2EF2">
        <w:tc>
          <w:tcPr>
            <w:tcW w:w="678" w:type="dxa"/>
            <w:vAlign w:val="center"/>
          </w:tcPr>
          <w:p w:rsidR="00EF2EF2" w:rsidRDefault="009A2A6A">
            <w:pPr>
              <w:jc w:val="center"/>
            </w:pPr>
            <w:r>
              <w:rPr>
                <w:rFonts w:eastAsiaTheme="minorEastAsia"/>
                <w:szCs w:val="21"/>
              </w:rPr>
              <w:t>34</w:t>
            </w:r>
          </w:p>
        </w:tc>
        <w:tc>
          <w:tcPr>
            <w:tcW w:w="905" w:type="dxa"/>
            <w:vAlign w:val="center"/>
          </w:tcPr>
          <w:p w:rsidR="00EF2EF2" w:rsidRDefault="009A2A6A">
            <w:pPr>
              <w:jc w:val="center"/>
            </w:pPr>
            <w:r>
              <w:rPr>
                <w:rFonts w:eastAsiaTheme="minorEastAsia"/>
                <w:szCs w:val="21"/>
              </w:rPr>
              <w:t>PDD HOLDINGS INC</w:t>
            </w:r>
          </w:p>
        </w:tc>
        <w:tc>
          <w:tcPr>
            <w:tcW w:w="1015" w:type="dxa"/>
            <w:vAlign w:val="center"/>
          </w:tcPr>
          <w:p w:rsidR="00EF2EF2" w:rsidRDefault="009A2A6A">
            <w:pPr>
              <w:jc w:val="center"/>
            </w:pPr>
            <w:r>
              <w:rPr>
                <w:rFonts w:eastAsiaTheme="minorEastAsia"/>
                <w:szCs w:val="21"/>
              </w:rPr>
              <w:t>PDD HOLDINGS INC</w:t>
            </w:r>
          </w:p>
        </w:tc>
        <w:tc>
          <w:tcPr>
            <w:tcW w:w="1184" w:type="dxa"/>
            <w:vAlign w:val="center"/>
          </w:tcPr>
          <w:p w:rsidR="00EF2EF2" w:rsidRDefault="009A2A6A">
            <w:pPr>
              <w:jc w:val="center"/>
            </w:pPr>
            <w:r>
              <w:rPr>
                <w:rFonts w:eastAsiaTheme="minorEastAsia"/>
                <w:szCs w:val="21"/>
              </w:rPr>
              <w:t>PDD</w:t>
            </w:r>
          </w:p>
        </w:tc>
        <w:tc>
          <w:tcPr>
            <w:tcW w:w="847" w:type="dxa"/>
            <w:vAlign w:val="center"/>
          </w:tcPr>
          <w:p w:rsidR="00EF2EF2" w:rsidRDefault="009A2A6A">
            <w:pPr>
              <w:jc w:val="center"/>
            </w:pPr>
            <w:r>
              <w:rPr>
                <w:rFonts w:eastAsiaTheme="minorEastAsia"/>
                <w:szCs w:val="21"/>
              </w:rPr>
              <w:t>纳斯达克交易所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672</w:t>
            </w:r>
          </w:p>
        </w:tc>
        <w:tc>
          <w:tcPr>
            <w:tcW w:w="1690" w:type="dxa"/>
            <w:vAlign w:val="center"/>
          </w:tcPr>
          <w:p w:rsidR="00EF2EF2" w:rsidRDefault="009A2A6A">
            <w:pPr>
              <w:jc w:val="right"/>
            </w:pPr>
            <w:r>
              <w:rPr>
                <w:rFonts w:eastAsiaTheme="minorEastAsia"/>
                <w:szCs w:val="21"/>
              </w:rPr>
              <w:t>335,725.70</w:t>
            </w:r>
          </w:p>
        </w:tc>
        <w:tc>
          <w:tcPr>
            <w:tcW w:w="997" w:type="dxa"/>
            <w:vAlign w:val="center"/>
          </w:tcPr>
          <w:p w:rsidR="00EF2EF2" w:rsidRDefault="009A2A6A">
            <w:pPr>
              <w:jc w:val="right"/>
            </w:pPr>
            <w:r>
              <w:rPr>
                <w:rFonts w:eastAsiaTheme="minorEastAsia"/>
                <w:szCs w:val="21"/>
              </w:rPr>
              <w:t>0.68</w:t>
            </w:r>
          </w:p>
        </w:tc>
      </w:tr>
      <w:tr w:rsidR="00EF2EF2">
        <w:tc>
          <w:tcPr>
            <w:tcW w:w="678" w:type="dxa"/>
            <w:vAlign w:val="center"/>
          </w:tcPr>
          <w:p w:rsidR="00EF2EF2" w:rsidRDefault="009A2A6A">
            <w:pPr>
              <w:jc w:val="center"/>
            </w:pPr>
            <w:r>
              <w:rPr>
                <w:rFonts w:eastAsiaTheme="minorEastAsia"/>
                <w:szCs w:val="21"/>
              </w:rPr>
              <w:t>35</w:t>
            </w:r>
          </w:p>
        </w:tc>
        <w:tc>
          <w:tcPr>
            <w:tcW w:w="905" w:type="dxa"/>
            <w:vAlign w:val="center"/>
          </w:tcPr>
          <w:p w:rsidR="00EF2EF2" w:rsidRDefault="009A2A6A">
            <w:pPr>
              <w:jc w:val="center"/>
            </w:pPr>
            <w:r>
              <w:rPr>
                <w:rFonts w:eastAsiaTheme="minorEastAsia"/>
                <w:szCs w:val="21"/>
              </w:rPr>
              <w:t>AMBEV SA-ADR</w:t>
            </w:r>
          </w:p>
        </w:tc>
        <w:tc>
          <w:tcPr>
            <w:tcW w:w="1015" w:type="dxa"/>
            <w:vAlign w:val="center"/>
          </w:tcPr>
          <w:p w:rsidR="00EF2EF2" w:rsidRDefault="009A2A6A">
            <w:pPr>
              <w:jc w:val="center"/>
            </w:pPr>
            <w:r>
              <w:rPr>
                <w:rFonts w:eastAsiaTheme="minorEastAsia"/>
                <w:szCs w:val="21"/>
              </w:rPr>
              <w:t>AMBEV SA-ADR</w:t>
            </w:r>
          </w:p>
        </w:tc>
        <w:tc>
          <w:tcPr>
            <w:tcW w:w="1184" w:type="dxa"/>
            <w:vAlign w:val="center"/>
          </w:tcPr>
          <w:p w:rsidR="00EF2EF2" w:rsidRDefault="009A2A6A">
            <w:pPr>
              <w:jc w:val="center"/>
            </w:pPr>
            <w:r>
              <w:rPr>
                <w:rFonts w:eastAsiaTheme="minorEastAsia"/>
                <w:szCs w:val="21"/>
              </w:rPr>
              <w:t>ABEV</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13,948</w:t>
            </w:r>
          </w:p>
        </w:tc>
        <w:tc>
          <w:tcPr>
            <w:tcW w:w="1690" w:type="dxa"/>
            <w:vAlign w:val="center"/>
          </w:tcPr>
          <w:p w:rsidR="00EF2EF2" w:rsidRDefault="009A2A6A">
            <w:pPr>
              <w:jc w:val="right"/>
            </w:pPr>
            <w:r>
              <w:rPr>
                <w:rFonts w:eastAsiaTheme="minorEastAsia"/>
                <w:szCs w:val="21"/>
              </w:rPr>
              <w:t>320,497.76</w:t>
            </w:r>
          </w:p>
        </w:tc>
        <w:tc>
          <w:tcPr>
            <w:tcW w:w="997" w:type="dxa"/>
            <w:vAlign w:val="center"/>
          </w:tcPr>
          <w:p w:rsidR="00EF2EF2" w:rsidRDefault="009A2A6A">
            <w:pPr>
              <w:jc w:val="right"/>
            </w:pPr>
            <w:r>
              <w:rPr>
                <w:rFonts w:eastAsiaTheme="minorEastAsia"/>
                <w:szCs w:val="21"/>
              </w:rPr>
              <w:t>0.65</w:t>
            </w:r>
          </w:p>
        </w:tc>
      </w:tr>
      <w:tr w:rsidR="00EF2EF2">
        <w:tc>
          <w:tcPr>
            <w:tcW w:w="678" w:type="dxa"/>
            <w:vAlign w:val="center"/>
          </w:tcPr>
          <w:p w:rsidR="00EF2EF2" w:rsidRDefault="009A2A6A">
            <w:pPr>
              <w:jc w:val="center"/>
            </w:pPr>
            <w:r>
              <w:rPr>
                <w:rFonts w:eastAsiaTheme="minorEastAsia"/>
                <w:szCs w:val="21"/>
              </w:rPr>
              <w:t>36</w:t>
            </w:r>
          </w:p>
        </w:tc>
        <w:tc>
          <w:tcPr>
            <w:tcW w:w="905" w:type="dxa"/>
            <w:vAlign w:val="center"/>
          </w:tcPr>
          <w:p w:rsidR="00EF2EF2" w:rsidRDefault="009A2A6A">
            <w:pPr>
              <w:jc w:val="center"/>
            </w:pPr>
            <w:r>
              <w:rPr>
                <w:rFonts w:eastAsiaTheme="minorEastAsia"/>
                <w:szCs w:val="21"/>
              </w:rPr>
              <w:t>BANK PEKAO SA</w:t>
            </w:r>
          </w:p>
        </w:tc>
        <w:tc>
          <w:tcPr>
            <w:tcW w:w="1015" w:type="dxa"/>
            <w:vAlign w:val="center"/>
          </w:tcPr>
          <w:p w:rsidR="00EF2EF2" w:rsidRDefault="009A2A6A">
            <w:pPr>
              <w:jc w:val="center"/>
            </w:pPr>
            <w:r>
              <w:rPr>
                <w:rFonts w:eastAsiaTheme="minorEastAsia"/>
                <w:szCs w:val="21"/>
              </w:rPr>
              <w:t>BANK PEKAO SA</w:t>
            </w:r>
          </w:p>
        </w:tc>
        <w:tc>
          <w:tcPr>
            <w:tcW w:w="1184" w:type="dxa"/>
            <w:vAlign w:val="center"/>
          </w:tcPr>
          <w:p w:rsidR="00EF2EF2" w:rsidRDefault="009A2A6A">
            <w:pPr>
              <w:jc w:val="center"/>
            </w:pPr>
            <w:r>
              <w:rPr>
                <w:rFonts w:eastAsiaTheme="minorEastAsia"/>
                <w:szCs w:val="21"/>
              </w:rPr>
              <w:t>PEO</w:t>
            </w:r>
          </w:p>
        </w:tc>
        <w:tc>
          <w:tcPr>
            <w:tcW w:w="847" w:type="dxa"/>
            <w:vAlign w:val="center"/>
          </w:tcPr>
          <w:p w:rsidR="00EF2EF2" w:rsidRDefault="009A2A6A">
            <w:pPr>
              <w:jc w:val="center"/>
            </w:pPr>
            <w:r>
              <w:rPr>
                <w:rFonts w:eastAsiaTheme="minorEastAsia"/>
                <w:szCs w:val="21"/>
              </w:rPr>
              <w:t>华沙证券交易所</w:t>
            </w:r>
          </w:p>
        </w:tc>
        <w:tc>
          <w:tcPr>
            <w:tcW w:w="1025" w:type="dxa"/>
            <w:vAlign w:val="center"/>
          </w:tcPr>
          <w:p w:rsidR="00EF2EF2" w:rsidRDefault="009A2A6A">
            <w:pPr>
              <w:jc w:val="center"/>
            </w:pPr>
            <w:r>
              <w:rPr>
                <w:rFonts w:eastAsiaTheme="minorEastAsia"/>
                <w:szCs w:val="21"/>
              </w:rPr>
              <w:t>波兰</w:t>
            </w:r>
          </w:p>
        </w:tc>
        <w:tc>
          <w:tcPr>
            <w:tcW w:w="1015" w:type="dxa"/>
            <w:vAlign w:val="center"/>
          </w:tcPr>
          <w:p w:rsidR="00EF2EF2" w:rsidRDefault="009A2A6A">
            <w:pPr>
              <w:jc w:val="right"/>
            </w:pPr>
            <w:r>
              <w:rPr>
                <w:rFonts w:eastAsiaTheme="minorEastAsia"/>
                <w:szCs w:val="21"/>
              </w:rPr>
              <w:t>1,531</w:t>
            </w:r>
          </w:p>
        </w:tc>
        <w:tc>
          <w:tcPr>
            <w:tcW w:w="1690" w:type="dxa"/>
            <w:vAlign w:val="center"/>
          </w:tcPr>
          <w:p w:rsidR="00EF2EF2" w:rsidRDefault="009A2A6A">
            <w:pPr>
              <w:jc w:val="right"/>
            </w:pPr>
            <w:r>
              <w:rPr>
                <w:rFonts w:eastAsiaTheme="minorEastAsia"/>
                <w:szCs w:val="21"/>
              </w:rPr>
              <w:t>301,688.95</w:t>
            </w:r>
          </w:p>
        </w:tc>
        <w:tc>
          <w:tcPr>
            <w:tcW w:w="997" w:type="dxa"/>
            <w:vAlign w:val="center"/>
          </w:tcPr>
          <w:p w:rsidR="00EF2EF2" w:rsidRDefault="009A2A6A">
            <w:pPr>
              <w:jc w:val="right"/>
            </w:pPr>
            <w:r>
              <w:rPr>
                <w:rFonts w:eastAsiaTheme="minorEastAsia"/>
                <w:szCs w:val="21"/>
              </w:rPr>
              <w:t>0.61</w:t>
            </w:r>
          </w:p>
        </w:tc>
      </w:tr>
      <w:tr w:rsidR="00EF2EF2">
        <w:tc>
          <w:tcPr>
            <w:tcW w:w="678" w:type="dxa"/>
            <w:vAlign w:val="center"/>
          </w:tcPr>
          <w:p w:rsidR="00EF2EF2" w:rsidRDefault="009A2A6A">
            <w:pPr>
              <w:jc w:val="center"/>
            </w:pPr>
            <w:r>
              <w:rPr>
                <w:rFonts w:eastAsiaTheme="minorEastAsia"/>
                <w:szCs w:val="21"/>
              </w:rPr>
              <w:t>37</w:t>
            </w:r>
          </w:p>
        </w:tc>
        <w:tc>
          <w:tcPr>
            <w:tcW w:w="905" w:type="dxa"/>
            <w:vAlign w:val="center"/>
          </w:tcPr>
          <w:p w:rsidR="00EF2EF2" w:rsidRDefault="009A2A6A">
            <w:pPr>
              <w:jc w:val="center"/>
            </w:pPr>
            <w:r>
              <w:rPr>
                <w:rFonts w:eastAsiaTheme="minorEastAsia"/>
                <w:szCs w:val="21"/>
              </w:rPr>
              <w:t>ANGLO AMERICAN PLC</w:t>
            </w:r>
          </w:p>
        </w:tc>
        <w:tc>
          <w:tcPr>
            <w:tcW w:w="1015" w:type="dxa"/>
            <w:vAlign w:val="center"/>
          </w:tcPr>
          <w:p w:rsidR="00EF2EF2" w:rsidRDefault="009A2A6A">
            <w:pPr>
              <w:jc w:val="center"/>
            </w:pPr>
            <w:r>
              <w:rPr>
                <w:rFonts w:eastAsiaTheme="minorEastAsia"/>
                <w:szCs w:val="21"/>
              </w:rPr>
              <w:t>ANGLO AMERICAN PLC</w:t>
            </w:r>
          </w:p>
        </w:tc>
        <w:tc>
          <w:tcPr>
            <w:tcW w:w="1184" w:type="dxa"/>
            <w:vAlign w:val="center"/>
          </w:tcPr>
          <w:p w:rsidR="00EF2EF2" w:rsidRDefault="009A2A6A">
            <w:pPr>
              <w:jc w:val="center"/>
            </w:pPr>
            <w:r>
              <w:rPr>
                <w:rFonts w:eastAsiaTheme="minorEastAsia"/>
                <w:szCs w:val="21"/>
              </w:rPr>
              <w:t>AAL</w:t>
            </w:r>
          </w:p>
        </w:tc>
        <w:tc>
          <w:tcPr>
            <w:tcW w:w="847" w:type="dxa"/>
            <w:vAlign w:val="center"/>
          </w:tcPr>
          <w:p w:rsidR="00EF2EF2" w:rsidRDefault="009A2A6A">
            <w:pPr>
              <w:jc w:val="center"/>
            </w:pPr>
            <w:r>
              <w:rPr>
                <w:rFonts w:eastAsiaTheme="minorEastAsia"/>
                <w:szCs w:val="21"/>
              </w:rPr>
              <w:t>英国伦敦交易所</w:t>
            </w:r>
          </w:p>
        </w:tc>
        <w:tc>
          <w:tcPr>
            <w:tcW w:w="1025" w:type="dxa"/>
            <w:vAlign w:val="center"/>
          </w:tcPr>
          <w:p w:rsidR="00EF2EF2" w:rsidRDefault="009A2A6A">
            <w:pPr>
              <w:jc w:val="center"/>
            </w:pPr>
            <w:r>
              <w:rPr>
                <w:rFonts w:eastAsiaTheme="minorEastAsia"/>
                <w:szCs w:val="21"/>
              </w:rPr>
              <w:t>英国</w:t>
            </w:r>
          </w:p>
        </w:tc>
        <w:tc>
          <w:tcPr>
            <w:tcW w:w="1015" w:type="dxa"/>
            <w:vAlign w:val="center"/>
          </w:tcPr>
          <w:p w:rsidR="00EF2EF2" w:rsidRDefault="009A2A6A">
            <w:pPr>
              <w:jc w:val="right"/>
            </w:pPr>
            <w:r>
              <w:rPr>
                <w:rFonts w:eastAsiaTheme="minorEastAsia"/>
                <w:szCs w:val="21"/>
              </w:rPr>
              <w:t>1,470</w:t>
            </w:r>
          </w:p>
        </w:tc>
        <w:tc>
          <w:tcPr>
            <w:tcW w:w="1690" w:type="dxa"/>
            <w:vAlign w:val="center"/>
          </w:tcPr>
          <w:p w:rsidR="00EF2EF2" w:rsidRDefault="009A2A6A">
            <w:pPr>
              <w:jc w:val="right"/>
            </w:pPr>
            <w:r>
              <w:rPr>
                <w:rFonts w:eastAsiaTheme="minorEastAsia"/>
                <w:szCs w:val="21"/>
              </w:rPr>
              <w:t>301,548.46</w:t>
            </w:r>
          </w:p>
        </w:tc>
        <w:tc>
          <w:tcPr>
            <w:tcW w:w="997" w:type="dxa"/>
            <w:vAlign w:val="center"/>
          </w:tcPr>
          <w:p w:rsidR="00EF2EF2" w:rsidRDefault="009A2A6A">
            <w:pPr>
              <w:jc w:val="right"/>
            </w:pPr>
            <w:r>
              <w:rPr>
                <w:rFonts w:eastAsiaTheme="minorEastAsia"/>
                <w:szCs w:val="21"/>
              </w:rPr>
              <w:t>0.61</w:t>
            </w:r>
          </w:p>
        </w:tc>
      </w:tr>
      <w:tr w:rsidR="00EF2EF2">
        <w:tc>
          <w:tcPr>
            <w:tcW w:w="678" w:type="dxa"/>
            <w:vAlign w:val="center"/>
          </w:tcPr>
          <w:p w:rsidR="00EF2EF2" w:rsidRDefault="009A2A6A">
            <w:pPr>
              <w:jc w:val="center"/>
            </w:pPr>
            <w:r>
              <w:rPr>
                <w:rFonts w:eastAsiaTheme="minorEastAsia"/>
                <w:szCs w:val="21"/>
              </w:rPr>
              <w:t>38</w:t>
            </w:r>
          </w:p>
        </w:tc>
        <w:tc>
          <w:tcPr>
            <w:tcW w:w="905" w:type="dxa"/>
            <w:vAlign w:val="center"/>
          </w:tcPr>
          <w:p w:rsidR="00EF2EF2" w:rsidRDefault="009A2A6A">
            <w:pPr>
              <w:jc w:val="center"/>
            </w:pPr>
            <w:r>
              <w:rPr>
                <w:rFonts w:eastAsiaTheme="minorEastAsia"/>
                <w:szCs w:val="21"/>
              </w:rPr>
              <w:t>WISTRON CORP</w:t>
            </w:r>
          </w:p>
        </w:tc>
        <w:tc>
          <w:tcPr>
            <w:tcW w:w="1015" w:type="dxa"/>
            <w:vAlign w:val="center"/>
          </w:tcPr>
          <w:p w:rsidR="00EF2EF2" w:rsidRDefault="009A2A6A">
            <w:pPr>
              <w:jc w:val="center"/>
            </w:pPr>
            <w:r>
              <w:rPr>
                <w:rFonts w:eastAsiaTheme="minorEastAsia"/>
                <w:szCs w:val="21"/>
              </w:rPr>
              <w:t>WISTRON CORP</w:t>
            </w:r>
          </w:p>
        </w:tc>
        <w:tc>
          <w:tcPr>
            <w:tcW w:w="1184" w:type="dxa"/>
            <w:vAlign w:val="center"/>
          </w:tcPr>
          <w:p w:rsidR="00EF2EF2" w:rsidRDefault="009A2A6A">
            <w:pPr>
              <w:jc w:val="center"/>
            </w:pPr>
            <w:r>
              <w:rPr>
                <w:rFonts w:eastAsiaTheme="minorEastAsia"/>
                <w:szCs w:val="21"/>
              </w:rPr>
              <w:t>3231</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14,000</w:t>
            </w:r>
          </w:p>
        </w:tc>
        <w:tc>
          <w:tcPr>
            <w:tcW w:w="1690" w:type="dxa"/>
            <w:vAlign w:val="center"/>
          </w:tcPr>
          <w:p w:rsidR="00EF2EF2" w:rsidRDefault="009A2A6A">
            <w:pPr>
              <w:jc w:val="right"/>
            </w:pPr>
            <w:r>
              <w:rPr>
                <w:rFonts w:eastAsiaTheme="minorEastAsia"/>
                <w:szCs w:val="21"/>
              </w:rPr>
              <w:t>294,929.67</w:t>
            </w:r>
          </w:p>
        </w:tc>
        <w:tc>
          <w:tcPr>
            <w:tcW w:w="997" w:type="dxa"/>
            <w:vAlign w:val="center"/>
          </w:tcPr>
          <w:p w:rsidR="00EF2EF2" w:rsidRDefault="009A2A6A">
            <w:pPr>
              <w:jc w:val="right"/>
            </w:pPr>
            <w:r>
              <w:rPr>
                <w:rFonts w:eastAsiaTheme="minorEastAsia"/>
                <w:szCs w:val="21"/>
              </w:rPr>
              <w:t>0.60</w:t>
            </w:r>
          </w:p>
        </w:tc>
      </w:tr>
      <w:tr w:rsidR="00EF2EF2">
        <w:tc>
          <w:tcPr>
            <w:tcW w:w="678" w:type="dxa"/>
            <w:vAlign w:val="center"/>
          </w:tcPr>
          <w:p w:rsidR="00EF2EF2" w:rsidRDefault="009A2A6A">
            <w:pPr>
              <w:jc w:val="center"/>
            </w:pPr>
            <w:r>
              <w:rPr>
                <w:rFonts w:eastAsiaTheme="minorEastAsia"/>
                <w:szCs w:val="21"/>
              </w:rPr>
              <w:t>39</w:t>
            </w:r>
          </w:p>
        </w:tc>
        <w:tc>
          <w:tcPr>
            <w:tcW w:w="905" w:type="dxa"/>
            <w:vAlign w:val="center"/>
          </w:tcPr>
          <w:p w:rsidR="00EF2EF2" w:rsidRDefault="009A2A6A">
            <w:pPr>
              <w:jc w:val="center"/>
            </w:pPr>
            <w:r>
              <w:rPr>
                <w:rFonts w:eastAsiaTheme="minorEastAsia"/>
                <w:szCs w:val="21"/>
              </w:rPr>
              <w:t>LG CHEM LTD</w:t>
            </w:r>
          </w:p>
        </w:tc>
        <w:tc>
          <w:tcPr>
            <w:tcW w:w="1015" w:type="dxa"/>
            <w:vAlign w:val="center"/>
          </w:tcPr>
          <w:p w:rsidR="00EF2EF2" w:rsidRDefault="009A2A6A">
            <w:pPr>
              <w:jc w:val="center"/>
            </w:pPr>
            <w:r>
              <w:rPr>
                <w:rFonts w:eastAsiaTheme="minorEastAsia"/>
                <w:szCs w:val="21"/>
              </w:rPr>
              <w:t>LG CHEM LTD</w:t>
            </w:r>
          </w:p>
        </w:tc>
        <w:tc>
          <w:tcPr>
            <w:tcW w:w="1184" w:type="dxa"/>
            <w:vAlign w:val="center"/>
          </w:tcPr>
          <w:p w:rsidR="00EF2EF2" w:rsidRDefault="009A2A6A">
            <w:pPr>
              <w:jc w:val="center"/>
            </w:pPr>
            <w:r>
              <w:rPr>
                <w:rFonts w:eastAsiaTheme="minorEastAsia"/>
                <w:szCs w:val="21"/>
              </w:rPr>
              <w:t>051910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80</w:t>
            </w:r>
          </w:p>
        </w:tc>
        <w:tc>
          <w:tcPr>
            <w:tcW w:w="1690" w:type="dxa"/>
            <w:vAlign w:val="center"/>
          </w:tcPr>
          <w:p w:rsidR="00EF2EF2" w:rsidRDefault="009A2A6A">
            <w:pPr>
              <w:jc w:val="right"/>
            </w:pPr>
            <w:r>
              <w:rPr>
                <w:rFonts w:eastAsiaTheme="minorEastAsia"/>
                <w:szCs w:val="21"/>
              </w:rPr>
              <w:t>292,618.44</w:t>
            </w:r>
          </w:p>
        </w:tc>
        <w:tc>
          <w:tcPr>
            <w:tcW w:w="997" w:type="dxa"/>
            <w:vAlign w:val="center"/>
          </w:tcPr>
          <w:p w:rsidR="00EF2EF2" w:rsidRDefault="009A2A6A">
            <w:pPr>
              <w:jc w:val="right"/>
            </w:pPr>
            <w:r>
              <w:rPr>
                <w:rFonts w:eastAsiaTheme="minorEastAsia"/>
                <w:szCs w:val="21"/>
              </w:rPr>
              <w:t>0.59</w:t>
            </w:r>
          </w:p>
        </w:tc>
      </w:tr>
      <w:tr w:rsidR="00EF2EF2">
        <w:tc>
          <w:tcPr>
            <w:tcW w:w="678" w:type="dxa"/>
            <w:vAlign w:val="center"/>
          </w:tcPr>
          <w:p w:rsidR="00EF2EF2" w:rsidRDefault="009A2A6A">
            <w:pPr>
              <w:jc w:val="center"/>
            </w:pPr>
            <w:r>
              <w:rPr>
                <w:rFonts w:eastAsiaTheme="minorEastAsia"/>
                <w:szCs w:val="21"/>
              </w:rPr>
              <w:t>40</w:t>
            </w:r>
          </w:p>
        </w:tc>
        <w:tc>
          <w:tcPr>
            <w:tcW w:w="905" w:type="dxa"/>
            <w:vAlign w:val="center"/>
          </w:tcPr>
          <w:p w:rsidR="00EF2EF2" w:rsidRDefault="009A2A6A">
            <w:pPr>
              <w:jc w:val="center"/>
            </w:pPr>
            <w:r>
              <w:rPr>
                <w:rFonts w:eastAsiaTheme="minorEastAsia"/>
                <w:szCs w:val="21"/>
              </w:rPr>
              <w:t>SHOPRITE HOLDINGS LTD</w:t>
            </w:r>
          </w:p>
        </w:tc>
        <w:tc>
          <w:tcPr>
            <w:tcW w:w="1015" w:type="dxa"/>
            <w:vAlign w:val="center"/>
          </w:tcPr>
          <w:p w:rsidR="00EF2EF2" w:rsidRDefault="009A2A6A">
            <w:pPr>
              <w:jc w:val="center"/>
            </w:pPr>
            <w:r>
              <w:rPr>
                <w:rFonts w:eastAsiaTheme="minorEastAsia"/>
                <w:szCs w:val="21"/>
              </w:rPr>
              <w:t>SHOPRITE HOLDINGS LTD</w:t>
            </w:r>
          </w:p>
        </w:tc>
        <w:tc>
          <w:tcPr>
            <w:tcW w:w="1184" w:type="dxa"/>
            <w:vAlign w:val="center"/>
          </w:tcPr>
          <w:p w:rsidR="00EF2EF2" w:rsidRDefault="009A2A6A">
            <w:pPr>
              <w:jc w:val="center"/>
            </w:pPr>
            <w:r>
              <w:rPr>
                <w:rFonts w:eastAsiaTheme="minorEastAsia"/>
                <w:szCs w:val="21"/>
              </w:rPr>
              <w:t>SHP</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3,357</w:t>
            </w:r>
          </w:p>
        </w:tc>
        <w:tc>
          <w:tcPr>
            <w:tcW w:w="1690" w:type="dxa"/>
            <w:vAlign w:val="center"/>
          </w:tcPr>
          <w:p w:rsidR="00EF2EF2" w:rsidRDefault="009A2A6A">
            <w:pPr>
              <w:jc w:val="right"/>
            </w:pPr>
            <w:r>
              <w:rPr>
                <w:rFonts w:eastAsiaTheme="minorEastAsia"/>
                <w:szCs w:val="21"/>
              </w:rPr>
              <w:t>289,678.11</w:t>
            </w:r>
          </w:p>
        </w:tc>
        <w:tc>
          <w:tcPr>
            <w:tcW w:w="997" w:type="dxa"/>
            <w:vAlign w:val="center"/>
          </w:tcPr>
          <w:p w:rsidR="00EF2EF2" w:rsidRDefault="009A2A6A">
            <w:pPr>
              <w:jc w:val="right"/>
            </w:pPr>
            <w:r>
              <w:rPr>
                <w:rFonts w:eastAsiaTheme="minorEastAsia"/>
                <w:szCs w:val="21"/>
              </w:rPr>
              <w:t>0.59</w:t>
            </w:r>
          </w:p>
        </w:tc>
      </w:tr>
      <w:tr w:rsidR="00EF2EF2">
        <w:tc>
          <w:tcPr>
            <w:tcW w:w="678" w:type="dxa"/>
            <w:vAlign w:val="center"/>
          </w:tcPr>
          <w:p w:rsidR="00EF2EF2" w:rsidRDefault="009A2A6A">
            <w:pPr>
              <w:jc w:val="center"/>
            </w:pPr>
            <w:r>
              <w:rPr>
                <w:rFonts w:eastAsiaTheme="minorEastAsia"/>
                <w:szCs w:val="21"/>
              </w:rPr>
              <w:t>41</w:t>
            </w:r>
          </w:p>
        </w:tc>
        <w:tc>
          <w:tcPr>
            <w:tcW w:w="905" w:type="dxa"/>
            <w:vAlign w:val="center"/>
          </w:tcPr>
          <w:p w:rsidR="00EF2EF2" w:rsidRDefault="009A2A6A">
            <w:pPr>
              <w:jc w:val="center"/>
            </w:pPr>
            <w:r>
              <w:rPr>
                <w:rFonts w:eastAsiaTheme="minorEastAsia"/>
                <w:szCs w:val="21"/>
              </w:rPr>
              <w:t>Jiangxi Copper Company Limited</w:t>
            </w:r>
          </w:p>
        </w:tc>
        <w:tc>
          <w:tcPr>
            <w:tcW w:w="1015" w:type="dxa"/>
            <w:vAlign w:val="center"/>
          </w:tcPr>
          <w:p w:rsidR="00EF2EF2" w:rsidRDefault="009A2A6A">
            <w:pPr>
              <w:jc w:val="center"/>
            </w:pPr>
            <w:r>
              <w:rPr>
                <w:rFonts w:eastAsiaTheme="minorEastAsia"/>
                <w:szCs w:val="21"/>
              </w:rPr>
              <w:t>江西铜业股份</w:t>
            </w:r>
          </w:p>
        </w:tc>
        <w:tc>
          <w:tcPr>
            <w:tcW w:w="1184" w:type="dxa"/>
            <w:vAlign w:val="center"/>
          </w:tcPr>
          <w:p w:rsidR="00EF2EF2" w:rsidRDefault="009A2A6A">
            <w:pPr>
              <w:jc w:val="center"/>
            </w:pPr>
            <w:r>
              <w:rPr>
                <w:rFonts w:eastAsiaTheme="minorEastAsia"/>
                <w:szCs w:val="21"/>
              </w:rPr>
              <w:t>00358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26,000</w:t>
            </w:r>
          </w:p>
        </w:tc>
        <w:tc>
          <w:tcPr>
            <w:tcW w:w="1690" w:type="dxa"/>
            <w:vAlign w:val="center"/>
          </w:tcPr>
          <w:p w:rsidR="00EF2EF2" w:rsidRDefault="009A2A6A">
            <w:pPr>
              <w:jc w:val="right"/>
            </w:pPr>
            <w:r>
              <w:rPr>
                <w:rFonts w:eastAsiaTheme="minorEastAsia"/>
                <w:szCs w:val="21"/>
              </w:rPr>
              <w:t>288,641.05</w:t>
            </w:r>
          </w:p>
        </w:tc>
        <w:tc>
          <w:tcPr>
            <w:tcW w:w="997" w:type="dxa"/>
            <w:vAlign w:val="center"/>
          </w:tcPr>
          <w:p w:rsidR="00EF2EF2" w:rsidRDefault="009A2A6A">
            <w:pPr>
              <w:jc w:val="right"/>
            </w:pPr>
            <w:r>
              <w:rPr>
                <w:rFonts w:eastAsiaTheme="minorEastAsia"/>
                <w:szCs w:val="21"/>
              </w:rPr>
              <w:t>0.58</w:t>
            </w:r>
          </w:p>
        </w:tc>
      </w:tr>
      <w:tr w:rsidR="00EF2EF2">
        <w:tc>
          <w:tcPr>
            <w:tcW w:w="678" w:type="dxa"/>
            <w:vAlign w:val="center"/>
          </w:tcPr>
          <w:p w:rsidR="00EF2EF2" w:rsidRDefault="009A2A6A">
            <w:pPr>
              <w:jc w:val="center"/>
            </w:pPr>
            <w:r>
              <w:rPr>
                <w:rFonts w:eastAsiaTheme="minorEastAsia"/>
                <w:szCs w:val="21"/>
              </w:rPr>
              <w:t>42</w:t>
            </w:r>
          </w:p>
        </w:tc>
        <w:tc>
          <w:tcPr>
            <w:tcW w:w="905" w:type="dxa"/>
            <w:vAlign w:val="center"/>
          </w:tcPr>
          <w:p w:rsidR="00EF2EF2" w:rsidRDefault="009A2A6A">
            <w:pPr>
              <w:jc w:val="center"/>
            </w:pPr>
            <w:r>
              <w:rPr>
                <w:rFonts w:eastAsiaTheme="minorEastAsia"/>
                <w:szCs w:val="21"/>
              </w:rPr>
              <w:t>GIGABYTE TECHNOLOGY CO LTD</w:t>
            </w:r>
          </w:p>
        </w:tc>
        <w:tc>
          <w:tcPr>
            <w:tcW w:w="1015" w:type="dxa"/>
            <w:vAlign w:val="center"/>
          </w:tcPr>
          <w:p w:rsidR="00EF2EF2" w:rsidRDefault="009A2A6A">
            <w:pPr>
              <w:jc w:val="center"/>
            </w:pPr>
            <w:r>
              <w:rPr>
                <w:rFonts w:eastAsiaTheme="minorEastAsia"/>
                <w:szCs w:val="21"/>
              </w:rPr>
              <w:t>GIGABYTE TECHNOLOGY CO LTD</w:t>
            </w:r>
          </w:p>
        </w:tc>
        <w:tc>
          <w:tcPr>
            <w:tcW w:w="1184" w:type="dxa"/>
            <w:vAlign w:val="center"/>
          </w:tcPr>
          <w:p w:rsidR="00EF2EF2" w:rsidRDefault="009A2A6A">
            <w:pPr>
              <w:jc w:val="center"/>
            </w:pPr>
            <w:r>
              <w:rPr>
                <w:rFonts w:eastAsiaTheme="minorEastAsia"/>
                <w:szCs w:val="21"/>
              </w:rPr>
              <w:t>2376</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5,000</w:t>
            </w:r>
          </w:p>
        </w:tc>
        <w:tc>
          <w:tcPr>
            <w:tcW w:w="1690" w:type="dxa"/>
            <w:vAlign w:val="center"/>
          </w:tcPr>
          <w:p w:rsidR="00EF2EF2" w:rsidRDefault="009A2A6A">
            <w:pPr>
              <w:jc w:val="right"/>
            </w:pPr>
            <w:r>
              <w:rPr>
                <w:rFonts w:eastAsiaTheme="minorEastAsia"/>
                <w:szCs w:val="21"/>
              </w:rPr>
              <w:t>282,470.79</w:t>
            </w:r>
          </w:p>
        </w:tc>
        <w:tc>
          <w:tcPr>
            <w:tcW w:w="997" w:type="dxa"/>
            <w:vAlign w:val="center"/>
          </w:tcPr>
          <w:p w:rsidR="00EF2EF2" w:rsidRDefault="009A2A6A">
            <w:pPr>
              <w:jc w:val="right"/>
            </w:pPr>
            <w:r>
              <w:rPr>
                <w:rFonts w:eastAsiaTheme="minorEastAsia"/>
                <w:szCs w:val="21"/>
              </w:rPr>
              <w:t>0.57</w:t>
            </w:r>
          </w:p>
        </w:tc>
      </w:tr>
      <w:tr w:rsidR="00EF2EF2">
        <w:tc>
          <w:tcPr>
            <w:tcW w:w="678" w:type="dxa"/>
            <w:vAlign w:val="center"/>
          </w:tcPr>
          <w:p w:rsidR="00EF2EF2" w:rsidRDefault="009A2A6A">
            <w:pPr>
              <w:jc w:val="center"/>
            </w:pPr>
            <w:r>
              <w:rPr>
                <w:rFonts w:eastAsiaTheme="minorEastAsia"/>
                <w:szCs w:val="21"/>
              </w:rPr>
              <w:t>43</w:t>
            </w:r>
          </w:p>
        </w:tc>
        <w:tc>
          <w:tcPr>
            <w:tcW w:w="905" w:type="dxa"/>
            <w:vAlign w:val="center"/>
          </w:tcPr>
          <w:p w:rsidR="00EF2EF2" w:rsidRDefault="009A2A6A">
            <w:pPr>
              <w:jc w:val="center"/>
            </w:pPr>
            <w:r>
              <w:rPr>
                <w:rFonts w:eastAsiaTheme="minorEastAsia"/>
                <w:szCs w:val="21"/>
              </w:rPr>
              <w:t>BB SEGURIDADE PARTICIPACOES</w:t>
            </w:r>
          </w:p>
        </w:tc>
        <w:tc>
          <w:tcPr>
            <w:tcW w:w="1015" w:type="dxa"/>
            <w:vAlign w:val="center"/>
          </w:tcPr>
          <w:p w:rsidR="00EF2EF2" w:rsidRDefault="009A2A6A">
            <w:pPr>
              <w:jc w:val="center"/>
            </w:pPr>
            <w:r>
              <w:rPr>
                <w:rFonts w:eastAsiaTheme="minorEastAsia"/>
                <w:szCs w:val="21"/>
              </w:rPr>
              <w:t>BB SEGURIDADE PARTICIPACOES</w:t>
            </w:r>
          </w:p>
        </w:tc>
        <w:tc>
          <w:tcPr>
            <w:tcW w:w="1184" w:type="dxa"/>
            <w:vAlign w:val="center"/>
          </w:tcPr>
          <w:p w:rsidR="00EF2EF2" w:rsidRDefault="009A2A6A">
            <w:pPr>
              <w:jc w:val="center"/>
            </w:pPr>
            <w:r>
              <w:rPr>
                <w:rFonts w:eastAsiaTheme="minorEastAsia"/>
                <w:szCs w:val="21"/>
              </w:rPr>
              <w:t>BBSE3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6,002</w:t>
            </w:r>
          </w:p>
        </w:tc>
        <w:tc>
          <w:tcPr>
            <w:tcW w:w="1690" w:type="dxa"/>
            <w:vAlign w:val="center"/>
          </w:tcPr>
          <w:p w:rsidR="00EF2EF2" w:rsidRDefault="009A2A6A">
            <w:pPr>
              <w:jc w:val="right"/>
            </w:pPr>
            <w:r>
              <w:rPr>
                <w:rFonts w:eastAsiaTheme="minorEastAsia"/>
                <w:szCs w:val="21"/>
              </w:rPr>
              <w:t>276,631.81</w:t>
            </w:r>
          </w:p>
        </w:tc>
        <w:tc>
          <w:tcPr>
            <w:tcW w:w="997" w:type="dxa"/>
            <w:vAlign w:val="center"/>
          </w:tcPr>
          <w:p w:rsidR="00EF2EF2" w:rsidRDefault="009A2A6A">
            <w:pPr>
              <w:jc w:val="right"/>
            </w:pPr>
            <w:r>
              <w:rPr>
                <w:rFonts w:eastAsiaTheme="minorEastAsia"/>
                <w:szCs w:val="21"/>
              </w:rPr>
              <w:t>0.56</w:t>
            </w:r>
          </w:p>
        </w:tc>
      </w:tr>
      <w:tr w:rsidR="00EF2EF2">
        <w:tc>
          <w:tcPr>
            <w:tcW w:w="678" w:type="dxa"/>
            <w:vAlign w:val="center"/>
          </w:tcPr>
          <w:p w:rsidR="00EF2EF2" w:rsidRDefault="009A2A6A">
            <w:pPr>
              <w:jc w:val="center"/>
            </w:pPr>
            <w:r>
              <w:rPr>
                <w:rFonts w:eastAsiaTheme="minorEastAsia"/>
                <w:szCs w:val="21"/>
              </w:rPr>
              <w:t>44</w:t>
            </w:r>
          </w:p>
        </w:tc>
        <w:tc>
          <w:tcPr>
            <w:tcW w:w="905" w:type="dxa"/>
            <w:vAlign w:val="center"/>
          </w:tcPr>
          <w:p w:rsidR="00EF2EF2" w:rsidRDefault="009A2A6A">
            <w:pPr>
              <w:jc w:val="center"/>
            </w:pPr>
            <w:r>
              <w:rPr>
                <w:rFonts w:eastAsiaTheme="minorEastAsia"/>
                <w:szCs w:val="21"/>
              </w:rPr>
              <w:t>Dongfang Electric Corporation Limited</w:t>
            </w:r>
          </w:p>
        </w:tc>
        <w:tc>
          <w:tcPr>
            <w:tcW w:w="1015" w:type="dxa"/>
            <w:vAlign w:val="center"/>
          </w:tcPr>
          <w:p w:rsidR="00EF2EF2" w:rsidRDefault="009A2A6A">
            <w:pPr>
              <w:jc w:val="center"/>
            </w:pPr>
            <w:r>
              <w:rPr>
                <w:rFonts w:eastAsiaTheme="minorEastAsia"/>
                <w:szCs w:val="21"/>
              </w:rPr>
              <w:t>东方电气</w:t>
            </w:r>
          </w:p>
        </w:tc>
        <w:tc>
          <w:tcPr>
            <w:tcW w:w="1184" w:type="dxa"/>
            <w:vAlign w:val="center"/>
          </w:tcPr>
          <w:p w:rsidR="00EF2EF2" w:rsidRDefault="009A2A6A">
            <w:pPr>
              <w:jc w:val="center"/>
            </w:pPr>
            <w:r>
              <w:rPr>
                <w:rFonts w:eastAsiaTheme="minorEastAsia"/>
                <w:szCs w:val="21"/>
              </w:rPr>
              <w:t>01072</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29,000</w:t>
            </w:r>
          </w:p>
        </w:tc>
        <w:tc>
          <w:tcPr>
            <w:tcW w:w="1690" w:type="dxa"/>
            <w:vAlign w:val="center"/>
          </w:tcPr>
          <w:p w:rsidR="00EF2EF2" w:rsidRDefault="009A2A6A">
            <w:pPr>
              <w:jc w:val="right"/>
            </w:pPr>
            <w:r>
              <w:rPr>
                <w:rFonts w:eastAsiaTheme="minorEastAsia"/>
                <w:szCs w:val="21"/>
              </w:rPr>
              <w:t>267,931.62</w:t>
            </w:r>
          </w:p>
        </w:tc>
        <w:tc>
          <w:tcPr>
            <w:tcW w:w="997" w:type="dxa"/>
            <w:vAlign w:val="center"/>
          </w:tcPr>
          <w:p w:rsidR="00EF2EF2" w:rsidRDefault="009A2A6A">
            <w:pPr>
              <w:jc w:val="right"/>
            </w:pPr>
            <w:r>
              <w:rPr>
                <w:rFonts w:eastAsiaTheme="minorEastAsia"/>
                <w:szCs w:val="21"/>
              </w:rPr>
              <w:t>0.54</w:t>
            </w:r>
          </w:p>
        </w:tc>
      </w:tr>
      <w:tr w:rsidR="00EF2EF2">
        <w:tc>
          <w:tcPr>
            <w:tcW w:w="678" w:type="dxa"/>
            <w:vAlign w:val="center"/>
          </w:tcPr>
          <w:p w:rsidR="00EF2EF2" w:rsidRDefault="009A2A6A">
            <w:pPr>
              <w:jc w:val="center"/>
            </w:pPr>
            <w:r>
              <w:rPr>
                <w:rFonts w:eastAsiaTheme="minorEastAsia"/>
                <w:szCs w:val="21"/>
              </w:rPr>
              <w:t>45</w:t>
            </w:r>
          </w:p>
        </w:tc>
        <w:tc>
          <w:tcPr>
            <w:tcW w:w="905" w:type="dxa"/>
            <w:vAlign w:val="center"/>
          </w:tcPr>
          <w:p w:rsidR="00EF2EF2" w:rsidRDefault="009A2A6A">
            <w:pPr>
              <w:jc w:val="center"/>
            </w:pPr>
            <w:r>
              <w:rPr>
                <w:rFonts w:eastAsiaTheme="minorEastAsia"/>
                <w:szCs w:val="21"/>
              </w:rPr>
              <w:t>Zhuzhou Crrc Times Electric Co.,ltd.</w:t>
            </w:r>
          </w:p>
        </w:tc>
        <w:tc>
          <w:tcPr>
            <w:tcW w:w="1015" w:type="dxa"/>
            <w:vAlign w:val="center"/>
          </w:tcPr>
          <w:p w:rsidR="00EF2EF2" w:rsidRDefault="009A2A6A">
            <w:pPr>
              <w:jc w:val="center"/>
            </w:pPr>
            <w:r>
              <w:rPr>
                <w:rFonts w:eastAsiaTheme="minorEastAsia"/>
                <w:szCs w:val="21"/>
              </w:rPr>
              <w:t>时代电气</w:t>
            </w:r>
          </w:p>
        </w:tc>
        <w:tc>
          <w:tcPr>
            <w:tcW w:w="1184" w:type="dxa"/>
            <w:vAlign w:val="center"/>
          </w:tcPr>
          <w:p w:rsidR="00EF2EF2" w:rsidRDefault="009A2A6A">
            <w:pPr>
              <w:jc w:val="center"/>
            </w:pPr>
            <w:r>
              <w:rPr>
                <w:rFonts w:eastAsiaTheme="minorEastAsia"/>
                <w:szCs w:val="21"/>
              </w:rPr>
              <w:t>03898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9,600</w:t>
            </w:r>
          </w:p>
        </w:tc>
        <w:tc>
          <w:tcPr>
            <w:tcW w:w="1690" w:type="dxa"/>
            <w:vAlign w:val="center"/>
          </w:tcPr>
          <w:p w:rsidR="00EF2EF2" w:rsidRDefault="009A2A6A">
            <w:pPr>
              <w:jc w:val="right"/>
            </w:pPr>
            <w:r>
              <w:rPr>
                <w:rFonts w:eastAsiaTheme="minorEastAsia"/>
                <w:szCs w:val="21"/>
              </w:rPr>
              <w:t>258,471.31</w:t>
            </w:r>
          </w:p>
        </w:tc>
        <w:tc>
          <w:tcPr>
            <w:tcW w:w="997" w:type="dxa"/>
            <w:vAlign w:val="center"/>
          </w:tcPr>
          <w:p w:rsidR="00EF2EF2" w:rsidRDefault="009A2A6A">
            <w:pPr>
              <w:jc w:val="right"/>
            </w:pPr>
            <w:r>
              <w:rPr>
                <w:rFonts w:eastAsiaTheme="minorEastAsia"/>
                <w:szCs w:val="21"/>
              </w:rPr>
              <w:t>0.52</w:t>
            </w:r>
          </w:p>
        </w:tc>
      </w:tr>
      <w:tr w:rsidR="00EF2EF2">
        <w:tc>
          <w:tcPr>
            <w:tcW w:w="678" w:type="dxa"/>
            <w:vAlign w:val="center"/>
          </w:tcPr>
          <w:p w:rsidR="00EF2EF2" w:rsidRDefault="009A2A6A">
            <w:pPr>
              <w:jc w:val="center"/>
            </w:pPr>
            <w:r>
              <w:rPr>
                <w:rFonts w:eastAsiaTheme="minorEastAsia"/>
                <w:szCs w:val="21"/>
              </w:rPr>
              <w:t>46</w:t>
            </w:r>
          </w:p>
        </w:tc>
        <w:tc>
          <w:tcPr>
            <w:tcW w:w="905" w:type="dxa"/>
            <w:vAlign w:val="center"/>
          </w:tcPr>
          <w:p w:rsidR="00EF2EF2" w:rsidRDefault="009A2A6A">
            <w:pPr>
              <w:jc w:val="center"/>
            </w:pPr>
            <w:r>
              <w:rPr>
                <w:rFonts w:eastAsiaTheme="minorEastAsia"/>
                <w:szCs w:val="21"/>
              </w:rPr>
              <w:t>CIA ENERG ADR REPR 1 NV PREF SHS</w:t>
            </w:r>
          </w:p>
        </w:tc>
        <w:tc>
          <w:tcPr>
            <w:tcW w:w="1015" w:type="dxa"/>
            <w:vAlign w:val="center"/>
          </w:tcPr>
          <w:p w:rsidR="00EF2EF2" w:rsidRDefault="009A2A6A">
            <w:pPr>
              <w:jc w:val="center"/>
            </w:pPr>
            <w:r>
              <w:rPr>
                <w:rFonts w:eastAsiaTheme="minorEastAsia"/>
                <w:szCs w:val="21"/>
              </w:rPr>
              <w:t>CIA ENERG ADR REPR 1 NV PREF SHS</w:t>
            </w:r>
          </w:p>
        </w:tc>
        <w:tc>
          <w:tcPr>
            <w:tcW w:w="1184" w:type="dxa"/>
            <w:vAlign w:val="center"/>
          </w:tcPr>
          <w:p w:rsidR="00EF2EF2" w:rsidRDefault="009A2A6A">
            <w:pPr>
              <w:jc w:val="center"/>
            </w:pPr>
            <w:r>
              <w:rPr>
                <w:rFonts w:eastAsiaTheme="minorEastAsia"/>
                <w:szCs w:val="21"/>
              </w:rPr>
              <w:t>CIG</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13,352</w:t>
            </w:r>
          </w:p>
        </w:tc>
        <w:tc>
          <w:tcPr>
            <w:tcW w:w="1690" w:type="dxa"/>
            <w:vAlign w:val="center"/>
          </w:tcPr>
          <w:p w:rsidR="00EF2EF2" w:rsidRDefault="009A2A6A">
            <w:pPr>
              <w:jc w:val="right"/>
            </w:pPr>
            <w:r>
              <w:rPr>
                <w:rFonts w:eastAsiaTheme="minorEastAsia"/>
                <w:szCs w:val="21"/>
              </w:rPr>
              <w:t>253,739.46</w:t>
            </w:r>
          </w:p>
        </w:tc>
        <w:tc>
          <w:tcPr>
            <w:tcW w:w="997" w:type="dxa"/>
            <w:vAlign w:val="center"/>
          </w:tcPr>
          <w:p w:rsidR="00EF2EF2" w:rsidRDefault="009A2A6A">
            <w:pPr>
              <w:jc w:val="right"/>
            </w:pPr>
            <w:r>
              <w:rPr>
                <w:rFonts w:eastAsiaTheme="minorEastAsia"/>
                <w:szCs w:val="21"/>
              </w:rPr>
              <w:t>0.51</w:t>
            </w:r>
          </w:p>
        </w:tc>
      </w:tr>
      <w:tr w:rsidR="00EF2EF2">
        <w:tc>
          <w:tcPr>
            <w:tcW w:w="678" w:type="dxa"/>
            <w:vAlign w:val="center"/>
          </w:tcPr>
          <w:p w:rsidR="00EF2EF2" w:rsidRDefault="009A2A6A">
            <w:pPr>
              <w:jc w:val="center"/>
            </w:pPr>
            <w:r>
              <w:rPr>
                <w:rFonts w:eastAsiaTheme="minorEastAsia"/>
                <w:szCs w:val="21"/>
              </w:rPr>
              <w:t>47</w:t>
            </w:r>
          </w:p>
        </w:tc>
        <w:tc>
          <w:tcPr>
            <w:tcW w:w="905" w:type="dxa"/>
            <w:vAlign w:val="center"/>
          </w:tcPr>
          <w:p w:rsidR="00EF2EF2" w:rsidRDefault="009A2A6A">
            <w:pPr>
              <w:jc w:val="center"/>
            </w:pPr>
            <w:r>
              <w:rPr>
                <w:rFonts w:eastAsiaTheme="minorEastAsia"/>
                <w:szCs w:val="21"/>
              </w:rPr>
              <w:t>ZTO EXPRESS CAYMAN INC</w:t>
            </w:r>
          </w:p>
        </w:tc>
        <w:tc>
          <w:tcPr>
            <w:tcW w:w="1015" w:type="dxa"/>
            <w:vAlign w:val="center"/>
          </w:tcPr>
          <w:p w:rsidR="00EF2EF2" w:rsidRDefault="009A2A6A">
            <w:pPr>
              <w:jc w:val="center"/>
            </w:pPr>
            <w:r>
              <w:rPr>
                <w:rFonts w:eastAsiaTheme="minorEastAsia"/>
                <w:szCs w:val="21"/>
              </w:rPr>
              <w:t>ZTO EXPRESS CAYMAN INC</w:t>
            </w:r>
          </w:p>
        </w:tc>
        <w:tc>
          <w:tcPr>
            <w:tcW w:w="1184" w:type="dxa"/>
            <w:vAlign w:val="center"/>
          </w:tcPr>
          <w:p w:rsidR="00EF2EF2" w:rsidRDefault="009A2A6A">
            <w:pPr>
              <w:jc w:val="center"/>
            </w:pPr>
            <w:r>
              <w:rPr>
                <w:rFonts w:eastAsiaTheme="minorEastAsia"/>
                <w:szCs w:val="21"/>
              </w:rPr>
              <w:t>02057</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1,400</w:t>
            </w:r>
          </w:p>
        </w:tc>
        <w:tc>
          <w:tcPr>
            <w:tcW w:w="1690" w:type="dxa"/>
            <w:vAlign w:val="center"/>
          </w:tcPr>
          <w:p w:rsidR="00EF2EF2" w:rsidRDefault="009A2A6A">
            <w:pPr>
              <w:jc w:val="right"/>
            </w:pPr>
            <w:r>
              <w:rPr>
                <w:rFonts w:eastAsiaTheme="minorEastAsia"/>
                <w:szCs w:val="21"/>
              </w:rPr>
              <w:t>253,658.17</w:t>
            </w:r>
          </w:p>
        </w:tc>
        <w:tc>
          <w:tcPr>
            <w:tcW w:w="997" w:type="dxa"/>
            <w:vAlign w:val="center"/>
          </w:tcPr>
          <w:p w:rsidR="00EF2EF2" w:rsidRDefault="009A2A6A">
            <w:pPr>
              <w:jc w:val="right"/>
            </w:pPr>
            <w:r>
              <w:rPr>
                <w:rFonts w:eastAsiaTheme="minorEastAsia"/>
                <w:szCs w:val="21"/>
              </w:rPr>
              <w:t>0.51</w:t>
            </w:r>
          </w:p>
        </w:tc>
      </w:tr>
      <w:tr w:rsidR="00EF2EF2">
        <w:tc>
          <w:tcPr>
            <w:tcW w:w="678" w:type="dxa"/>
            <w:vAlign w:val="center"/>
          </w:tcPr>
          <w:p w:rsidR="00EF2EF2" w:rsidRDefault="009A2A6A">
            <w:pPr>
              <w:jc w:val="center"/>
            </w:pPr>
            <w:r>
              <w:rPr>
                <w:rFonts w:eastAsiaTheme="minorEastAsia"/>
                <w:szCs w:val="21"/>
              </w:rPr>
              <w:t>48</w:t>
            </w:r>
          </w:p>
        </w:tc>
        <w:tc>
          <w:tcPr>
            <w:tcW w:w="905" w:type="dxa"/>
            <w:vAlign w:val="center"/>
          </w:tcPr>
          <w:p w:rsidR="00EF2EF2" w:rsidRDefault="009A2A6A">
            <w:pPr>
              <w:jc w:val="center"/>
            </w:pPr>
            <w:r>
              <w:rPr>
                <w:rFonts w:eastAsiaTheme="minorEastAsia"/>
                <w:szCs w:val="21"/>
              </w:rPr>
              <w:t>Haier Smart Home Co.,ltd.</w:t>
            </w:r>
          </w:p>
        </w:tc>
        <w:tc>
          <w:tcPr>
            <w:tcW w:w="1015" w:type="dxa"/>
            <w:vAlign w:val="center"/>
          </w:tcPr>
          <w:p w:rsidR="00EF2EF2" w:rsidRDefault="009A2A6A">
            <w:pPr>
              <w:jc w:val="center"/>
            </w:pPr>
            <w:r>
              <w:rPr>
                <w:rFonts w:eastAsiaTheme="minorEastAsia"/>
                <w:szCs w:val="21"/>
              </w:rPr>
              <w:t>海尔智家</w:t>
            </w:r>
          </w:p>
        </w:tc>
        <w:tc>
          <w:tcPr>
            <w:tcW w:w="1184" w:type="dxa"/>
            <w:vAlign w:val="center"/>
          </w:tcPr>
          <w:p w:rsidR="00EF2EF2" w:rsidRDefault="009A2A6A">
            <w:pPr>
              <w:jc w:val="center"/>
            </w:pPr>
            <w:r>
              <w:rPr>
                <w:rFonts w:eastAsiaTheme="minorEastAsia"/>
                <w:szCs w:val="21"/>
              </w:rPr>
              <w:t>06690</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11,000</w:t>
            </w:r>
          </w:p>
        </w:tc>
        <w:tc>
          <w:tcPr>
            <w:tcW w:w="1690" w:type="dxa"/>
            <w:vAlign w:val="center"/>
          </w:tcPr>
          <w:p w:rsidR="00EF2EF2" w:rsidRDefault="009A2A6A">
            <w:pPr>
              <w:jc w:val="right"/>
            </w:pPr>
            <w:r>
              <w:rPr>
                <w:rFonts w:eastAsiaTheme="minorEastAsia"/>
                <w:szCs w:val="21"/>
              </w:rPr>
              <w:t>250,016.04</w:t>
            </w:r>
          </w:p>
        </w:tc>
        <w:tc>
          <w:tcPr>
            <w:tcW w:w="997" w:type="dxa"/>
            <w:vAlign w:val="center"/>
          </w:tcPr>
          <w:p w:rsidR="00EF2EF2" w:rsidRDefault="009A2A6A">
            <w:pPr>
              <w:jc w:val="right"/>
            </w:pPr>
            <w:r>
              <w:rPr>
                <w:rFonts w:eastAsiaTheme="minorEastAsia"/>
                <w:szCs w:val="21"/>
              </w:rPr>
              <w:t>0.51</w:t>
            </w:r>
          </w:p>
        </w:tc>
      </w:tr>
      <w:tr w:rsidR="00EF2EF2">
        <w:tc>
          <w:tcPr>
            <w:tcW w:w="678" w:type="dxa"/>
            <w:vAlign w:val="center"/>
          </w:tcPr>
          <w:p w:rsidR="00EF2EF2" w:rsidRDefault="009A2A6A">
            <w:pPr>
              <w:jc w:val="center"/>
            </w:pPr>
            <w:r>
              <w:rPr>
                <w:rFonts w:eastAsiaTheme="minorEastAsia"/>
                <w:szCs w:val="21"/>
              </w:rPr>
              <w:t>49</w:t>
            </w:r>
          </w:p>
        </w:tc>
        <w:tc>
          <w:tcPr>
            <w:tcW w:w="905" w:type="dxa"/>
            <w:vAlign w:val="center"/>
          </w:tcPr>
          <w:p w:rsidR="00EF2EF2" w:rsidRDefault="009A2A6A">
            <w:pPr>
              <w:jc w:val="center"/>
            </w:pPr>
            <w:r>
              <w:rPr>
                <w:rFonts w:eastAsiaTheme="minorEastAsia"/>
                <w:szCs w:val="21"/>
              </w:rPr>
              <w:t>Absa Group Ltd</w:t>
            </w:r>
          </w:p>
        </w:tc>
        <w:tc>
          <w:tcPr>
            <w:tcW w:w="1015" w:type="dxa"/>
            <w:vAlign w:val="center"/>
          </w:tcPr>
          <w:p w:rsidR="00EF2EF2" w:rsidRDefault="009A2A6A">
            <w:pPr>
              <w:jc w:val="center"/>
            </w:pPr>
            <w:r>
              <w:rPr>
                <w:rFonts w:eastAsiaTheme="minorEastAsia"/>
                <w:szCs w:val="21"/>
              </w:rPr>
              <w:t>Absa Group Ltd</w:t>
            </w:r>
          </w:p>
        </w:tc>
        <w:tc>
          <w:tcPr>
            <w:tcW w:w="1184" w:type="dxa"/>
            <w:vAlign w:val="center"/>
          </w:tcPr>
          <w:p w:rsidR="00EF2EF2" w:rsidRDefault="009A2A6A">
            <w:pPr>
              <w:jc w:val="center"/>
            </w:pPr>
            <w:r>
              <w:rPr>
                <w:rFonts w:eastAsiaTheme="minorEastAsia"/>
                <w:szCs w:val="21"/>
              </w:rPr>
              <w:t>ABG</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3,715</w:t>
            </w:r>
          </w:p>
        </w:tc>
        <w:tc>
          <w:tcPr>
            <w:tcW w:w="1690" w:type="dxa"/>
            <w:vAlign w:val="center"/>
          </w:tcPr>
          <w:p w:rsidR="00EF2EF2" w:rsidRDefault="009A2A6A">
            <w:pPr>
              <w:jc w:val="right"/>
            </w:pPr>
            <w:r>
              <w:rPr>
                <w:rFonts w:eastAsiaTheme="minorEastAsia"/>
                <w:szCs w:val="21"/>
              </w:rPr>
              <w:t>238,594.61</w:t>
            </w:r>
          </w:p>
        </w:tc>
        <w:tc>
          <w:tcPr>
            <w:tcW w:w="997" w:type="dxa"/>
            <w:vAlign w:val="center"/>
          </w:tcPr>
          <w:p w:rsidR="00EF2EF2" w:rsidRDefault="009A2A6A">
            <w:pPr>
              <w:jc w:val="right"/>
            </w:pPr>
            <w:r>
              <w:rPr>
                <w:rFonts w:eastAsiaTheme="minorEastAsia"/>
                <w:szCs w:val="21"/>
              </w:rPr>
              <w:t>0.48</w:t>
            </w:r>
          </w:p>
        </w:tc>
      </w:tr>
      <w:tr w:rsidR="00EF2EF2">
        <w:tc>
          <w:tcPr>
            <w:tcW w:w="678" w:type="dxa"/>
            <w:vAlign w:val="center"/>
          </w:tcPr>
          <w:p w:rsidR="00EF2EF2" w:rsidRDefault="009A2A6A">
            <w:pPr>
              <w:jc w:val="center"/>
            </w:pPr>
            <w:r>
              <w:rPr>
                <w:rFonts w:eastAsiaTheme="minorEastAsia"/>
                <w:szCs w:val="21"/>
              </w:rPr>
              <w:t>50</w:t>
            </w:r>
          </w:p>
        </w:tc>
        <w:tc>
          <w:tcPr>
            <w:tcW w:w="905" w:type="dxa"/>
            <w:vAlign w:val="center"/>
          </w:tcPr>
          <w:p w:rsidR="00EF2EF2" w:rsidRDefault="009A2A6A">
            <w:pPr>
              <w:jc w:val="center"/>
            </w:pPr>
            <w:r>
              <w:rPr>
                <w:rFonts w:eastAsiaTheme="minorEastAsia"/>
                <w:szCs w:val="21"/>
              </w:rPr>
              <w:t>KRUNG THAI BANK PCL NVDR</w:t>
            </w:r>
          </w:p>
        </w:tc>
        <w:tc>
          <w:tcPr>
            <w:tcW w:w="1015" w:type="dxa"/>
            <w:vAlign w:val="center"/>
          </w:tcPr>
          <w:p w:rsidR="00EF2EF2" w:rsidRDefault="009A2A6A">
            <w:pPr>
              <w:jc w:val="center"/>
            </w:pPr>
            <w:r>
              <w:rPr>
                <w:rFonts w:eastAsiaTheme="minorEastAsia"/>
                <w:szCs w:val="21"/>
              </w:rPr>
              <w:t>KRUNG THAI BANK PCL NVDR</w:t>
            </w:r>
          </w:p>
        </w:tc>
        <w:tc>
          <w:tcPr>
            <w:tcW w:w="1184" w:type="dxa"/>
            <w:vAlign w:val="center"/>
          </w:tcPr>
          <w:p w:rsidR="00EF2EF2" w:rsidRDefault="009A2A6A">
            <w:pPr>
              <w:jc w:val="center"/>
            </w:pPr>
            <w:r>
              <w:rPr>
                <w:rFonts w:eastAsiaTheme="minorEastAsia"/>
                <w:szCs w:val="21"/>
              </w:rPr>
              <w:t>KTB-R</w:t>
            </w:r>
          </w:p>
        </w:tc>
        <w:tc>
          <w:tcPr>
            <w:tcW w:w="847" w:type="dxa"/>
            <w:vAlign w:val="center"/>
          </w:tcPr>
          <w:p w:rsidR="00EF2EF2" w:rsidRDefault="009A2A6A">
            <w:pPr>
              <w:jc w:val="center"/>
            </w:pPr>
            <w:r>
              <w:rPr>
                <w:rFonts w:eastAsiaTheme="minorEastAsia"/>
                <w:szCs w:val="21"/>
              </w:rPr>
              <w:t>泰国证券交易所</w:t>
            </w:r>
          </w:p>
        </w:tc>
        <w:tc>
          <w:tcPr>
            <w:tcW w:w="1025" w:type="dxa"/>
            <w:vAlign w:val="center"/>
          </w:tcPr>
          <w:p w:rsidR="00EF2EF2" w:rsidRDefault="009A2A6A">
            <w:pPr>
              <w:jc w:val="center"/>
            </w:pPr>
            <w:r>
              <w:rPr>
                <w:rFonts w:eastAsiaTheme="minorEastAsia"/>
                <w:szCs w:val="21"/>
              </w:rPr>
              <w:t>泰国</w:t>
            </w:r>
          </w:p>
        </w:tc>
        <w:tc>
          <w:tcPr>
            <w:tcW w:w="1015" w:type="dxa"/>
            <w:vAlign w:val="center"/>
          </w:tcPr>
          <w:p w:rsidR="00EF2EF2" w:rsidRDefault="009A2A6A">
            <w:pPr>
              <w:jc w:val="right"/>
            </w:pPr>
            <w:r>
              <w:rPr>
                <w:rFonts w:eastAsiaTheme="minorEastAsia"/>
                <w:szCs w:val="21"/>
              </w:rPr>
              <w:t>60,100</w:t>
            </w:r>
          </w:p>
        </w:tc>
        <w:tc>
          <w:tcPr>
            <w:tcW w:w="1690" w:type="dxa"/>
            <w:vAlign w:val="center"/>
          </w:tcPr>
          <w:p w:rsidR="00EF2EF2" w:rsidRDefault="009A2A6A">
            <w:pPr>
              <w:jc w:val="right"/>
            </w:pPr>
            <w:r>
              <w:rPr>
                <w:rFonts w:eastAsiaTheme="minorEastAsia"/>
                <w:szCs w:val="21"/>
              </w:rPr>
              <w:t>237,620.91</w:t>
            </w:r>
          </w:p>
        </w:tc>
        <w:tc>
          <w:tcPr>
            <w:tcW w:w="997" w:type="dxa"/>
            <w:vAlign w:val="center"/>
          </w:tcPr>
          <w:p w:rsidR="00EF2EF2" w:rsidRDefault="009A2A6A">
            <w:pPr>
              <w:jc w:val="right"/>
            </w:pPr>
            <w:r>
              <w:rPr>
                <w:rFonts w:eastAsiaTheme="minorEastAsia"/>
                <w:szCs w:val="21"/>
              </w:rPr>
              <w:t>0.48</w:t>
            </w:r>
          </w:p>
        </w:tc>
      </w:tr>
      <w:tr w:rsidR="00EF2EF2">
        <w:tc>
          <w:tcPr>
            <w:tcW w:w="678" w:type="dxa"/>
            <w:vAlign w:val="center"/>
          </w:tcPr>
          <w:p w:rsidR="00EF2EF2" w:rsidRDefault="009A2A6A">
            <w:pPr>
              <w:jc w:val="center"/>
            </w:pPr>
            <w:r>
              <w:rPr>
                <w:rFonts w:eastAsiaTheme="minorEastAsia"/>
                <w:szCs w:val="21"/>
              </w:rPr>
              <w:t>51</w:t>
            </w:r>
          </w:p>
        </w:tc>
        <w:tc>
          <w:tcPr>
            <w:tcW w:w="905" w:type="dxa"/>
            <w:vAlign w:val="center"/>
          </w:tcPr>
          <w:p w:rsidR="00EF2EF2" w:rsidRDefault="009A2A6A">
            <w:pPr>
              <w:jc w:val="center"/>
            </w:pPr>
            <w:r>
              <w:rPr>
                <w:rFonts w:eastAsiaTheme="minorEastAsia"/>
                <w:szCs w:val="21"/>
              </w:rPr>
              <w:t>UNITED MICROELECTRONICS CORP</w:t>
            </w:r>
          </w:p>
        </w:tc>
        <w:tc>
          <w:tcPr>
            <w:tcW w:w="1015" w:type="dxa"/>
            <w:vAlign w:val="center"/>
          </w:tcPr>
          <w:p w:rsidR="00EF2EF2" w:rsidRDefault="009A2A6A">
            <w:pPr>
              <w:jc w:val="center"/>
            </w:pPr>
            <w:r>
              <w:rPr>
                <w:rFonts w:eastAsiaTheme="minorEastAsia"/>
                <w:szCs w:val="21"/>
              </w:rPr>
              <w:t>UNITED MICROELECTRONICS CORP</w:t>
            </w:r>
          </w:p>
        </w:tc>
        <w:tc>
          <w:tcPr>
            <w:tcW w:w="1184" w:type="dxa"/>
            <w:vAlign w:val="center"/>
          </w:tcPr>
          <w:p w:rsidR="00EF2EF2" w:rsidRDefault="009A2A6A">
            <w:pPr>
              <w:jc w:val="center"/>
            </w:pPr>
            <w:r>
              <w:rPr>
                <w:rFonts w:eastAsiaTheme="minorEastAsia"/>
                <w:szCs w:val="21"/>
              </w:rPr>
              <w:t>2303</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20,000</w:t>
            </w:r>
          </w:p>
        </w:tc>
        <w:tc>
          <w:tcPr>
            <w:tcW w:w="1690" w:type="dxa"/>
            <w:vAlign w:val="center"/>
          </w:tcPr>
          <w:p w:rsidR="00EF2EF2" w:rsidRDefault="009A2A6A">
            <w:pPr>
              <w:jc w:val="right"/>
            </w:pPr>
            <w:r>
              <w:rPr>
                <w:rFonts w:eastAsiaTheme="minorEastAsia"/>
                <w:szCs w:val="21"/>
              </w:rPr>
              <w:t>225,048.60</w:t>
            </w:r>
          </w:p>
        </w:tc>
        <w:tc>
          <w:tcPr>
            <w:tcW w:w="997" w:type="dxa"/>
            <w:vAlign w:val="center"/>
          </w:tcPr>
          <w:p w:rsidR="00EF2EF2" w:rsidRDefault="009A2A6A">
            <w:pPr>
              <w:jc w:val="right"/>
            </w:pPr>
            <w:r>
              <w:rPr>
                <w:rFonts w:eastAsiaTheme="minorEastAsia"/>
                <w:szCs w:val="21"/>
              </w:rPr>
              <w:t>0.46</w:t>
            </w:r>
          </w:p>
        </w:tc>
      </w:tr>
      <w:tr w:rsidR="00EF2EF2">
        <w:tc>
          <w:tcPr>
            <w:tcW w:w="678" w:type="dxa"/>
            <w:vAlign w:val="center"/>
          </w:tcPr>
          <w:p w:rsidR="00EF2EF2" w:rsidRDefault="009A2A6A">
            <w:pPr>
              <w:jc w:val="center"/>
            </w:pPr>
            <w:r>
              <w:rPr>
                <w:rFonts w:eastAsiaTheme="minorEastAsia"/>
                <w:szCs w:val="21"/>
              </w:rPr>
              <w:t>52</w:t>
            </w:r>
          </w:p>
        </w:tc>
        <w:tc>
          <w:tcPr>
            <w:tcW w:w="905" w:type="dxa"/>
            <w:vAlign w:val="center"/>
          </w:tcPr>
          <w:p w:rsidR="00EF2EF2" w:rsidRDefault="009A2A6A">
            <w:pPr>
              <w:jc w:val="center"/>
            </w:pPr>
            <w:r>
              <w:rPr>
                <w:rFonts w:eastAsiaTheme="minorEastAsia"/>
                <w:szCs w:val="21"/>
              </w:rPr>
              <w:t>EDP - ENERGIAS DO BRASIL SA</w:t>
            </w:r>
          </w:p>
        </w:tc>
        <w:tc>
          <w:tcPr>
            <w:tcW w:w="1015" w:type="dxa"/>
            <w:vAlign w:val="center"/>
          </w:tcPr>
          <w:p w:rsidR="00EF2EF2" w:rsidRDefault="009A2A6A">
            <w:pPr>
              <w:jc w:val="center"/>
            </w:pPr>
            <w:r>
              <w:rPr>
                <w:rFonts w:eastAsiaTheme="minorEastAsia"/>
                <w:szCs w:val="21"/>
              </w:rPr>
              <w:t>EDP - ENERGIAS DO BRASIL SA</w:t>
            </w:r>
          </w:p>
        </w:tc>
        <w:tc>
          <w:tcPr>
            <w:tcW w:w="1184" w:type="dxa"/>
            <w:vAlign w:val="center"/>
          </w:tcPr>
          <w:p w:rsidR="00EF2EF2" w:rsidRDefault="009A2A6A">
            <w:pPr>
              <w:jc w:val="center"/>
            </w:pPr>
            <w:r>
              <w:rPr>
                <w:rFonts w:eastAsiaTheme="minorEastAsia"/>
                <w:szCs w:val="21"/>
              </w:rPr>
              <w:t>ENBR3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6,246</w:t>
            </w:r>
          </w:p>
        </w:tc>
        <w:tc>
          <w:tcPr>
            <w:tcW w:w="1690" w:type="dxa"/>
            <w:vAlign w:val="center"/>
          </w:tcPr>
          <w:p w:rsidR="00EF2EF2" w:rsidRDefault="009A2A6A">
            <w:pPr>
              <w:jc w:val="right"/>
            </w:pPr>
            <w:r>
              <w:rPr>
                <w:rFonts w:eastAsiaTheme="minorEastAsia"/>
                <w:szCs w:val="21"/>
              </w:rPr>
              <w:t>220,983.84</w:t>
            </w:r>
          </w:p>
        </w:tc>
        <w:tc>
          <w:tcPr>
            <w:tcW w:w="997" w:type="dxa"/>
            <w:vAlign w:val="center"/>
          </w:tcPr>
          <w:p w:rsidR="00EF2EF2" w:rsidRDefault="009A2A6A">
            <w:pPr>
              <w:jc w:val="right"/>
            </w:pPr>
            <w:r>
              <w:rPr>
                <w:rFonts w:eastAsiaTheme="minorEastAsia"/>
                <w:szCs w:val="21"/>
              </w:rPr>
              <w:t>0.45</w:t>
            </w:r>
          </w:p>
        </w:tc>
      </w:tr>
      <w:tr w:rsidR="00EF2EF2">
        <w:tc>
          <w:tcPr>
            <w:tcW w:w="678" w:type="dxa"/>
            <w:vAlign w:val="center"/>
          </w:tcPr>
          <w:p w:rsidR="00EF2EF2" w:rsidRDefault="009A2A6A">
            <w:pPr>
              <w:jc w:val="center"/>
            </w:pPr>
            <w:r>
              <w:rPr>
                <w:rFonts w:eastAsiaTheme="minorEastAsia"/>
                <w:szCs w:val="21"/>
              </w:rPr>
              <w:t>53</w:t>
            </w:r>
          </w:p>
        </w:tc>
        <w:tc>
          <w:tcPr>
            <w:tcW w:w="905" w:type="dxa"/>
            <w:vAlign w:val="center"/>
          </w:tcPr>
          <w:p w:rsidR="00EF2EF2" w:rsidRDefault="009A2A6A">
            <w:pPr>
              <w:jc w:val="center"/>
            </w:pPr>
            <w:r>
              <w:rPr>
                <w:rFonts w:eastAsiaTheme="minorEastAsia"/>
                <w:szCs w:val="21"/>
              </w:rPr>
              <w:t>RAIA DROGASIL SA</w:t>
            </w:r>
          </w:p>
        </w:tc>
        <w:tc>
          <w:tcPr>
            <w:tcW w:w="1015" w:type="dxa"/>
            <w:vAlign w:val="center"/>
          </w:tcPr>
          <w:p w:rsidR="00EF2EF2" w:rsidRDefault="009A2A6A">
            <w:pPr>
              <w:jc w:val="center"/>
            </w:pPr>
            <w:r>
              <w:rPr>
                <w:rFonts w:eastAsiaTheme="minorEastAsia"/>
                <w:szCs w:val="21"/>
              </w:rPr>
              <w:t>RAIA DROGASIL SA</w:t>
            </w:r>
          </w:p>
        </w:tc>
        <w:tc>
          <w:tcPr>
            <w:tcW w:w="1184" w:type="dxa"/>
            <w:vAlign w:val="center"/>
          </w:tcPr>
          <w:p w:rsidR="00EF2EF2" w:rsidRDefault="009A2A6A">
            <w:pPr>
              <w:jc w:val="center"/>
            </w:pPr>
            <w:r>
              <w:rPr>
                <w:rFonts w:eastAsiaTheme="minorEastAsia"/>
                <w:szCs w:val="21"/>
              </w:rPr>
              <w:t>RADL3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4,787</w:t>
            </w:r>
          </w:p>
        </w:tc>
        <w:tc>
          <w:tcPr>
            <w:tcW w:w="1690" w:type="dxa"/>
            <w:vAlign w:val="center"/>
          </w:tcPr>
          <w:p w:rsidR="00EF2EF2" w:rsidRDefault="009A2A6A">
            <w:pPr>
              <w:jc w:val="right"/>
            </w:pPr>
            <w:r>
              <w:rPr>
                <w:rFonts w:eastAsiaTheme="minorEastAsia"/>
                <w:szCs w:val="21"/>
              </w:rPr>
              <w:t>212,243.20</w:t>
            </w:r>
          </w:p>
        </w:tc>
        <w:tc>
          <w:tcPr>
            <w:tcW w:w="997" w:type="dxa"/>
            <w:vAlign w:val="center"/>
          </w:tcPr>
          <w:p w:rsidR="00EF2EF2" w:rsidRDefault="009A2A6A">
            <w:pPr>
              <w:jc w:val="right"/>
            </w:pPr>
            <w:r>
              <w:rPr>
                <w:rFonts w:eastAsiaTheme="minorEastAsia"/>
                <w:szCs w:val="21"/>
              </w:rPr>
              <w:t>0.43</w:t>
            </w:r>
          </w:p>
        </w:tc>
      </w:tr>
      <w:tr w:rsidR="00EF2EF2">
        <w:tc>
          <w:tcPr>
            <w:tcW w:w="678" w:type="dxa"/>
            <w:vAlign w:val="center"/>
          </w:tcPr>
          <w:p w:rsidR="00EF2EF2" w:rsidRDefault="009A2A6A">
            <w:pPr>
              <w:jc w:val="center"/>
            </w:pPr>
            <w:r>
              <w:rPr>
                <w:rFonts w:eastAsiaTheme="minorEastAsia"/>
                <w:szCs w:val="21"/>
              </w:rPr>
              <w:t>54</w:t>
            </w:r>
          </w:p>
        </w:tc>
        <w:tc>
          <w:tcPr>
            <w:tcW w:w="905" w:type="dxa"/>
            <w:vAlign w:val="center"/>
          </w:tcPr>
          <w:p w:rsidR="00EF2EF2" w:rsidRDefault="009A2A6A">
            <w:pPr>
              <w:jc w:val="center"/>
            </w:pPr>
            <w:r>
              <w:rPr>
                <w:rFonts w:eastAsiaTheme="minorEastAsia"/>
                <w:szCs w:val="21"/>
              </w:rPr>
              <w:t>China Railway Group Limited</w:t>
            </w:r>
          </w:p>
        </w:tc>
        <w:tc>
          <w:tcPr>
            <w:tcW w:w="1015" w:type="dxa"/>
            <w:vAlign w:val="center"/>
          </w:tcPr>
          <w:p w:rsidR="00EF2EF2" w:rsidRDefault="009A2A6A">
            <w:pPr>
              <w:jc w:val="center"/>
            </w:pPr>
            <w:r>
              <w:rPr>
                <w:rFonts w:eastAsiaTheme="minorEastAsia"/>
                <w:szCs w:val="21"/>
              </w:rPr>
              <w:t>中国中铁</w:t>
            </w:r>
          </w:p>
        </w:tc>
        <w:tc>
          <w:tcPr>
            <w:tcW w:w="1184" w:type="dxa"/>
            <w:vAlign w:val="center"/>
          </w:tcPr>
          <w:p w:rsidR="00EF2EF2" w:rsidRDefault="009A2A6A">
            <w:pPr>
              <w:jc w:val="center"/>
            </w:pPr>
            <w:r>
              <w:rPr>
                <w:rFonts w:eastAsiaTheme="minorEastAsia"/>
                <w:szCs w:val="21"/>
              </w:rPr>
              <w:t>00390</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44,000</w:t>
            </w:r>
          </w:p>
        </w:tc>
        <w:tc>
          <w:tcPr>
            <w:tcW w:w="1690" w:type="dxa"/>
            <w:vAlign w:val="center"/>
          </w:tcPr>
          <w:p w:rsidR="00EF2EF2" w:rsidRDefault="009A2A6A">
            <w:pPr>
              <w:jc w:val="right"/>
            </w:pPr>
            <w:r>
              <w:rPr>
                <w:rFonts w:eastAsiaTheme="minorEastAsia"/>
                <w:szCs w:val="21"/>
              </w:rPr>
              <w:t>209,749.76</w:t>
            </w:r>
          </w:p>
        </w:tc>
        <w:tc>
          <w:tcPr>
            <w:tcW w:w="997" w:type="dxa"/>
            <w:vAlign w:val="center"/>
          </w:tcPr>
          <w:p w:rsidR="00EF2EF2" w:rsidRDefault="009A2A6A">
            <w:pPr>
              <w:jc w:val="right"/>
            </w:pPr>
            <w:r>
              <w:rPr>
                <w:rFonts w:eastAsiaTheme="minorEastAsia"/>
                <w:szCs w:val="21"/>
              </w:rPr>
              <w:t>0.42</w:t>
            </w:r>
          </w:p>
        </w:tc>
      </w:tr>
      <w:tr w:rsidR="00EF2EF2">
        <w:tc>
          <w:tcPr>
            <w:tcW w:w="678" w:type="dxa"/>
            <w:vAlign w:val="center"/>
          </w:tcPr>
          <w:p w:rsidR="00EF2EF2" w:rsidRDefault="009A2A6A">
            <w:pPr>
              <w:jc w:val="center"/>
            </w:pPr>
            <w:r>
              <w:rPr>
                <w:rFonts w:eastAsiaTheme="minorEastAsia"/>
                <w:szCs w:val="21"/>
              </w:rPr>
              <w:t>55</w:t>
            </w:r>
          </w:p>
        </w:tc>
        <w:tc>
          <w:tcPr>
            <w:tcW w:w="905" w:type="dxa"/>
            <w:vAlign w:val="center"/>
          </w:tcPr>
          <w:p w:rsidR="00EF2EF2" w:rsidRDefault="009A2A6A">
            <w:pPr>
              <w:jc w:val="center"/>
            </w:pPr>
            <w:r>
              <w:rPr>
                <w:rFonts w:eastAsiaTheme="minorEastAsia"/>
                <w:szCs w:val="21"/>
              </w:rPr>
              <w:t>DINO POLSKA SA</w:t>
            </w:r>
          </w:p>
        </w:tc>
        <w:tc>
          <w:tcPr>
            <w:tcW w:w="1015" w:type="dxa"/>
            <w:vAlign w:val="center"/>
          </w:tcPr>
          <w:p w:rsidR="00EF2EF2" w:rsidRDefault="009A2A6A">
            <w:pPr>
              <w:jc w:val="center"/>
            </w:pPr>
            <w:r>
              <w:rPr>
                <w:rFonts w:eastAsiaTheme="minorEastAsia"/>
                <w:szCs w:val="21"/>
              </w:rPr>
              <w:t>DINO POLSKA SA</w:t>
            </w:r>
          </w:p>
        </w:tc>
        <w:tc>
          <w:tcPr>
            <w:tcW w:w="1184" w:type="dxa"/>
            <w:vAlign w:val="center"/>
          </w:tcPr>
          <w:p w:rsidR="00EF2EF2" w:rsidRDefault="009A2A6A">
            <w:pPr>
              <w:jc w:val="center"/>
            </w:pPr>
            <w:r>
              <w:rPr>
                <w:rFonts w:eastAsiaTheme="minorEastAsia"/>
                <w:szCs w:val="21"/>
              </w:rPr>
              <w:t>DNP</w:t>
            </w:r>
          </w:p>
        </w:tc>
        <w:tc>
          <w:tcPr>
            <w:tcW w:w="847" w:type="dxa"/>
            <w:vAlign w:val="center"/>
          </w:tcPr>
          <w:p w:rsidR="00EF2EF2" w:rsidRDefault="009A2A6A">
            <w:pPr>
              <w:jc w:val="center"/>
            </w:pPr>
            <w:r>
              <w:rPr>
                <w:rFonts w:eastAsiaTheme="minorEastAsia"/>
                <w:szCs w:val="21"/>
              </w:rPr>
              <w:t>华沙证券交易所</w:t>
            </w:r>
          </w:p>
        </w:tc>
        <w:tc>
          <w:tcPr>
            <w:tcW w:w="1025" w:type="dxa"/>
            <w:vAlign w:val="center"/>
          </w:tcPr>
          <w:p w:rsidR="00EF2EF2" w:rsidRDefault="009A2A6A">
            <w:pPr>
              <w:jc w:val="center"/>
            </w:pPr>
            <w:r>
              <w:rPr>
                <w:rFonts w:eastAsiaTheme="minorEastAsia"/>
                <w:szCs w:val="21"/>
              </w:rPr>
              <w:t>波兰</w:t>
            </w:r>
          </w:p>
        </w:tc>
        <w:tc>
          <w:tcPr>
            <w:tcW w:w="1015" w:type="dxa"/>
            <w:vAlign w:val="center"/>
          </w:tcPr>
          <w:p w:rsidR="00EF2EF2" w:rsidRDefault="009A2A6A">
            <w:pPr>
              <w:jc w:val="right"/>
            </w:pPr>
            <w:r>
              <w:rPr>
                <w:rFonts w:eastAsiaTheme="minorEastAsia"/>
                <w:szCs w:val="21"/>
              </w:rPr>
              <w:t>246</w:t>
            </w:r>
          </w:p>
        </w:tc>
        <w:tc>
          <w:tcPr>
            <w:tcW w:w="1690" w:type="dxa"/>
            <w:vAlign w:val="center"/>
          </w:tcPr>
          <w:p w:rsidR="00EF2EF2" w:rsidRDefault="009A2A6A">
            <w:pPr>
              <w:jc w:val="right"/>
            </w:pPr>
            <w:r>
              <w:rPr>
                <w:rFonts w:eastAsiaTheme="minorEastAsia"/>
                <w:szCs w:val="21"/>
              </w:rPr>
              <w:t>207,725.72</w:t>
            </w:r>
          </w:p>
        </w:tc>
        <w:tc>
          <w:tcPr>
            <w:tcW w:w="997" w:type="dxa"/>
            <w:vAlign w:val="center"/>
          </w:tcPr>
          <w:p w:rsidR="00EF2EF2" w:rsidRDefault="009A2A6A">
            <w:pPr>
              <w:jc w:val="right"/>
            </w:pPr>
            <w:r>
              <w:rPr>
                <w:rFonts w:eastAsiaTheme="minorEastAsia"/>
                <w:szCs w:val="21"/>
              </w:rPr>
              <w:t>0.42</w:t>
            </w:r>
          </w:p>
        </w:tc>
      </w:tr>
      <w:tr w:rsidR="00EF2EF2">
        <w:tc>
          <w:tcPr>
            <w:tcW w:w="678" w:type="dxa"/>
            <w:vAlign w:val="center"/>
          </w:tcPr>
          <w:p w:rsidR="00EF2EF2" w:rsidRDefault="009A2A6A">
            <w:pPr>
              <w:jc w:val="center"/>
            </w:pPr>
            <w:r>
              <w:rPr>
                <w:rFonts w:eastAsiaTheme="minorEastAsia"/>
                <w:szCs w:val="21"/>
              </w:rPr>
              <w:t>56</w:t>
            </w:r>
          </w:p>
        </w:tc>
        <w:tc>
          <w:tcPr>
            <w:tcW w:w="905" w:type="dxa"/>
            <w:vAlign w:val="center"/>
          </w:tcPr>
          <w:p w:rsidR="00EF2EF2" w:rsidRDefault="009A2A6A">
            <w:pPr>
              <w:jc w:val="center"/>
            </w:pPr>
            <w:r>
              <w:rPr>
                <w:rFonts w:eastAsiaTheme="minorEastAsia"/>
                <w:szCs w:val="21"/>
              </w:rPr>
              <w:t>ARCA CONTINENTAL SAB DE CV</w:t>
            </w:r>
          </w:p>
        </w:tc>
        <w:tc>
          <w:tcPr>
            <w:tcW w:w="1015" w:type="dxa"/>
            <w:vAlign w:val="center"/>
          </w:tcPr>
          <w:p w:rsidR="00EF2EF2" w:rsidRDefault="009A2A6A">
            <w:pPr>
              <w:jc w:val="center"/>
            </w:pPr>
            <w:r>
              <w:rPr>
                <w:rFonts w:eastAsiaTheme="minorEastAsia"/>
                <w:szCs w:val="21"/>
              </w:rPr>
              <w:t>ARCA CONTINENTAL SAB DE CV</w:t>
            </w:r>
          </w:p>
        </w:tc>
        <w:tc>
          <w:tcPr>
            <w:tcW w:w="1184" w:type="dxa"/>
            <w:vAlign w:val="center"/>
          </w:tcPr>
          <w:p w:rsidR="00EF2EF2" w:rsidRDefault="009A2A6A">
            <w:pPr>
              <w:jc w:val="center"/>
            </w:pPr>
            <w:r>
              <w:rPr>
                <w:rFonts w:eastAsiaTheme="minorEastAsia"/>
                <w:szCs w:val="21"/>
              </w:rPr>
              <w:t>AC*</w:t>
            </w:r>
          </w:p>
        </w:tc>
        <w:tc>
          <w:tcPr>
            <w:tcW w:w="847" w:type="dxa"/>
            <w:vAlign w:val="center"/>
          </w:tcPr>
          <w:p w:rsidR="00EF2EF2" w:rsidRDefault="009A2A6A">
            <w:pPr>
              <w:jc w:val="center"/>
            </w:pPr>
            <w:r>
              <w:rPr>
                <w:rFonts w:eastAsiaTheme="minorEastAsia"/>
                <w:szCs w:val="21"/>
              </w:rPr>
              <w:t>墨西哥交易所</w:t>
            </w:r>
          </w:p>
        </w:tc>
        <w:tc>
          <w:tcPr>
            <w:tcW w:w="1025" w:type="dxa"/>
            <w:vAlign w:val="center"/>
          </w:tcPr>
          <w:p w:rsidR="00EF2EF2" w:rsidRDefault="009A2A6A">
            <w:pPr>
              <w:jc w:val="center"/>
            </w:pPr>
            <w:r>
              <w:rPr>
                <w:rFonts w:eastAsiaTheme="minorEastAsia"/>
                <w:szCs w:val="21"/>
              </w:rPr>
              <w:t>墨西哥</w:t>
            </w:r>
          </w:p>
        </w:tc>
        <w:tc>
          <w:tcPr>
            <w:tcW w:w="1015" w:type="dxa"/>
            <w:vAlign w:val="center"/>
          </w:tcPr>
          <w:p w:rsidR="00EF2EF2" w:rsidRDefault="009A2A6A">
            <w:pPr>
              <w:jc w:val="right"/>
            </w:pPr>
            <w:r>
              <w:rPr>
                <w:rFonts w:eastAsiaTheme="minorEastAsia"/>
                <w:szCs w:val="21"/>
              </w:rPr>
              <w:t>2,759</w:t>
            </w:r>
          </w:p>
        </w:tc>
        <w:tc>
          <w:tcPr>
            <w:tcW w:w="1690" w:type="dxa"/>
            <w:vAlign w:val="center"/>
          </w:tcPr>
          <w:p w:rsidR="00EF2EF2" w:rsidRDefault="009A2A6A">
            <w:pPr>
              <w:jc w:val="right"/>
            </w:pPr>
            <w:r>
              <w:rPr>
                <w:rFonts w:eastAsiaTheme="minorEastAsia"/>
                <w:szCs w:val="21"/>
              </w:rPr>
              <w:t>204,515.13</w:t>
            </w:r>
          </w:p>
        </w:tc>
        <w:tc>
          <w:tcPr>
            <w:tcW w:w="997" w:type="dxa"/>
            <w:vAlign w:val="center"/>
          </w:tcPr>
          <w:p w:rsidR="00EF2EF2" w:rsidRDefault="009A2A6A">
            <w:pPr>
              <w:jc w:val="right"/>
            </w:pPr>
            <w:r>
              <w:rPr>
                <w:rFonts w:eastAsiaTheme="minorEastAsia"/>
                <w:szCs w:val="21"/>
              </w:rPr>
              <w:t>0.41</w:t>
            </w:r>
          </w:p>
        </w:tc>
      </w:tr>
      <w:tr w:rsidR="00EF2EF2">
        <w:tc>
          <w:tcPr>
            <w:tcW w:w="678" w:type="dxa"/>
            <w:vAlign w:val="center"/>
          </w:tcPr>
          <w:p w:rsidR="00EF2EF2" w:rsidRDefault="009A2A6A">
            <w:pPr>
              <w:jc w:val="center"/>
            </w:pPr>
            <w:r>
              <w:rPr>
                <w:rFonts w:eastAsiaTheme="minorEastAsia"/>
                <w:szCs w:val="21"/>
              </w:rPr>
              <w:t>57</w:t>
            </w:r>
          </w:p>
        </w:tc>
        <w:tc>
          <w:tcPr>
            <w:tcW w:w="905" w:type="dxa"/>
            <w:vAlign w:val="center"/>
          </w:tcPr>
          <w:p w:rsidR="00EF2EF2" w:rsidRDefault="009A2A6A">
            <w:pPr>
              <w:jc w:val="center"/>
            </w:pPr>
            <w:r>
              <w:rPr>
                <w:rFonts w:eastAsiaTheme="minorEastAsia"/>
                <w:szCs w:val="21"/>
              </w:rPr>
              <w:t>AIA Group Limited</w:t>
            </w:r>
          </w:p>
        </w:tc>
        <w:tc>
          <w:tcPr>
            <w:tcW w:w="1015" w:type="dxa"/>
            <w:vAlign w:val="center"/>
          </w:tcPr>
          <w:p w:rsidR="00EF2EF2" w:rsidRDefault="009A2A6A">
            <w:pPr>
              <w:jc w:val="center"/>
            </w:pPr>
            <w:r>
              <w:rPr>
                <w:rFonts w:eastAsiaTheme="minorEastAsia"/>
                <w:szCs w:val="21"/>
              </w:rPr>
              <w:t>友邦保险</w:t>
            </w:r>
          </w:p>
        </w:tc>
        <w:tc>
          <w:tcPr>
            <w:tcW w:w="1184" w:type="dxa"/>
            <w:vAlign w:val="center"/>
          </w:tcPr>
          <w:p w:rsidR="00EF2EF2" w:rsidRDefault="009A2A6A">
            <w:pPr>
              <w:jc w:val="center"/>
            </w:pPr>
            <w:r>
              <w:rPr>
                <w:rFonts w:eastAsiaTheme="minorEastAsia"/>
                <w:szCs w:val="21"/>
              </w:rPr>
              <w:t>01299</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2,800</w:t>
            </w:r>
          </w:p>
        </w:tc>
        <w:tc>
          <w:tcPr>
            <w:tcW w:w="1690" w:type="dxa"/>
            <w:vAlign w:val="center"/>
          </w:tcPr>
          <w:p w:rsidR="00EF2EF2" w:rsidRDefault="009A2A6A">
            <w:pPr>
              <w:jc w:val="right"/>
            </w:pPr>
            <w:r>
              <w:rPr>
                <w:rFonts w:eastAsiaTheme="minorEastAsia"/>
                <w:szCs w:val="21"/>
              </w:rPr>
              <w:t>204,217.41</w:t>
            </w:r>
          </w:p>
        </w:tc>
        <w:tc>
          <w:tcPr>
            <w:tcW w:w="997" w:type="dxa"/>
            <w:vAlign w:val="center"/>
          </w:tcPr>
          <w:p w:rsidR="00EF2EF2" w:rsidRDefault="009A2A6A">
            <w:pPr>
              <w:jc w:val="right"/>
            </w:pPr>
            <w:r>
              <w:rPr>
                <w:rFonts w:eastAsiaTheme="minorEastAsia"/>
                <w:szCs w:val="21"/>
              </w:rPr>
              <w:t>0.41</w:t>
            </w:r>
          </w:p>
        </w:tc>
      </w:tr>
      <w:tr w:rsidR="00EF2EF2">
        <w:tc>
          <w:tcPr>
            <w:tcW w:w="678" w:type="dxa"/>
            <w:vAlign w:val="center"/>
          </w:tcPr>
          <w:p w:rsidR="00EF2EF2" w:rsidRDefault="009A2A6A">
            <w:pPr>
              <w:jc w:val="center"/>
            </w:pPr>
            <w:r>
              <w:rPr>
                <w:rFonts w:eastAsiaTheme="minorEastAsia"/>
                <w:szCs w:val="21"/>
              </w:rPr>
              <w:t>58</w:t>
            </w:r>
          </w:p>
        </w:tc>
        <w:tc>
          <w:tcPr>
            <w:tcW w:w="905" w:type="dxa"/>
            <w:vAlign w:val="center"/>
          </w:tcPr>
          <w:p w:rsidR="00EF2EF2" w:rsidRDefault="009A2A6A">
            <w:pPr>
              <w:jc w:val="center"/>
            </w:pPr>
            <w:r>
              <w:rPr>
                <w:rFonts w:eastAsiaTheme="minorEastAsia"/>
                <w:szCs w:val="21"/>
              </w:rPr>
              <w:t>STANDARD BANK GROUP LTD</w:t>
            </w:r>
          </w:p>
        </w:tc>
        <w:tc>
          <w:tcPr>
            <w:tcW w:w="1015" w:type="dxa"/>
            <w:vAlign w:val="center"/>
          </w:tcPr>
          <w:p w:rsidR="00EF2EF2" w:rsidRDefault="009A2A6A">
            <w:pPr>
              <w:jc w:val="center"/>
            </w:pPr>
            <w:r>
              <w:rPr>
                <w:rFonts w:eastAsiaTheme="minorEastAsia"/>
                <w:szCs w:val="21"/>
              </w:rPr>
              <w:t>STANDARD BANK GROUP LTD</w:t>
            </w:r>
          </w:p>
        </w:tc>
        <w:tc>
          <w:tcPr>
            <w:tcW w:w="1184" w:type="dxa"/>
            <w:vAlign w:val="center"/>
          </w:tcPr>
          <w:p w:rsidR="00EF2EF2" w:rsidRDefault="009A2A6A">
            <w:pPr>
              <w:jc w:val="center"/>
            </w:pPr>
            <w:r>
              <w:rPr>
                <w:rFonts w:eastAsiaTheme="minorEastAsia"/>
                <w:szCs w:val="21"/>
              </w:rPr>
              <w:t>SBK</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2,937</w:t>
            </w:r>
          </w:p>
        </w:tc>
        <w:tc>
          <w:tcPr>
            <w:tcW w:w="1690" w:type="dxa"/>
            <w:vAlign w:val="center"/>
          </w:tcPr>
          <w:p w:rsidR="00EF2EF2" w:rsidRDefault="009A2A6A">
            <w:pPr>
              <w:jc w:val="right"/>
            </w:pPr>
            <w:r>
              <w:rPr>
                <w:rFonts w:eastAsiaTheme="minorEastAsia"/>
                <w:szCs w:val="21"/>
              </w:rPr>
              <w:t>199,457.27</w:t>
            </w:r>
          </w:p>
        </w:tc>
        <w:tc>
          <w:tcPr>
            <w:tcW w:w="997" w:type="dxa"/>
            <w:vAlign w:val="center"/>
          </w:tcPr>
          <w:p w:rsidR="00EF2EF2" w:rsidRDefault="009A2A6A">
            <w:pPr>
              <w:jc w:val="right"/>
            </w:pPr>
            <w:r>
              <w:rPr>
                <w:rFonts w:eastAsiaTheme="minorEastAsia"/>
                <w:szCs w:val="21"/>
              </w:rPr>
              <w:t>0.40</w:t>
            </w:r>
          </w:p>
        </w:tc>
      </w:tr>
      <w:tr w:rsidR="00EF2EF2">
        <w:tc>
          <w:tcPr>
            <w:tcW w:w="678" w:type="dxa"/>
            <w:vAlign w:val="center"/>
          </w:tcPr>
          <w:p w:rsidR="00EF2EF2" w:rsidRDefault="009A2A6A">
            <w:pPr>
              <w:jc w:val="center"/>
            </w:pPr>
            <w:r>
              <w:rPr>
                <w:rFonts w:eastAsiaTheme="minorEastAsia"/>
                <w:szCs w:val="21"/>
              </w:rPr>
              <w:t>59</w:t>
            </w:r>
          </w:p>
        </w:tc>
        <w:tc>
          <w:tcPr>
            <w:tcW w:w="905" w:type="dxa"/>
            <w:vAlign w:val="center"/>
          </w:tcPr>
          <w:p w:rsidR="00EF2EF2" w:rsidRDefault="009A2A6A">
            <w:pPr>
              <w:jc w:val="center"/>
            </w:pPr>
            <w:r>
              <w:rPr>
                <w:rFonts w:eastAsiaTheme="minorEastAsia"/>
                <w:szCs w:val="21"/>
              </w:rPr>
              <w:t>VIPSHOP HOLDINGS LTD - ADR</w:t>
            </w:r>
          </w:p>
        </w:tc>
        <w:tc>
          <w:tcPr>
            <w:tcW w:w="1015" w:type="dxa"/>
            <w:vAlign w:val="center"/>
          </w:tcPr>
          <w:p w:rsidR="00EF2EF2" w:rsidRDefault="009A2A6A">
            <w:pPr>
              <w:jc w:val="center"/>
            </w:pPr>
            <w:r>
              <w:rPr>
                <w:rFonts w:eastAsiaTheme="minorEastAsia"/>
                <w:szCs w:val="21"/>
              </w:rPr>
              <w:t>VIPSHOP HOLDINGS LTD - ADR</w:t>
            </w:r>
          </w:p>
        </w:tc>
        <w:tc>
          <w:tcPr>
            <w:tcW w:w="1184" w:type="dxa"/>
            <w:vAlign w:val="center"/>
          </w:tcPr>
          <w:p w:rsidR="00EF2EF2" w:rsidRDefault="009A2A6A">
            <w:pPr>
              <w:jc w:val="center"/>
            </w:pPr>
            <w:r>
              <w:rPr>
                <w:rFonts w:eastAsiaTheme="minorEastAsia"/>
                <w:szCs w:val="21"/>
              </w:rPr>
              <w:t>VIPS</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1,666</w:t>
            </w:r>
          </w:p>
        </w:tc>
        <w:tc>
          <w:tcPr>
            <w:tcW w:w="1690" w:type="dxa"/>
            <w:vAlign w:val="center"/>
          </w:tcPr>
          <w:p w:rsidR="00EF2EF2" w:rsidRDefault="009A2A6A">
            <w:pPr>
              <w:jc w:val="right"/>
            </w:pPr>
            <w:r>
              <w:rPr>
                <w:rFonts w:eastAsiaTheme="minorEastAsia"/>
                <w:szCs w:val="21"/>
              </w:rPr>
              <w:t>198,630.02</w:t>
            </w:r>
          </w:p>
        </w:tc>
        <w:tc>
          <w:tcPr>
            <w:tcW w:w="997" w:type="dxa"/>
            <w:vAlign w:val="center"/>
          </w:tcPr>
          <w:p w:rsidR="00EF2EF2" w:rsidRDefault="009A2A6A">
            <w:pPr>
              <w:jc w:val="right"/>
            </w:pPr>
            <w:r>
              <w:rPr>
                <w:rFonts w:eastAsiaTheme="minorEastAsia"/>
                <w:szCs w:val="21"/>
              </w:rPr>
              <w:t>0.40</w:t>
            </w:r>
          </w:p>
        </w:tc>
      </w:tr>
      <w:tr w:rsidR="00EF2EF2">
        <w:tc>
          <w:tcPr>
            <w:tcW w:w="678" w:type="dxa"/>
            <w:vAlign w:val="center"/>
          </w:tcPr>
          <w:p w:rsidR="00EF2EF2" w:rsidRDefault="009A2A6A">
            <w:pPr>
              <w:jc w:val="center"/>
            </w:pPr>
            <w:r>
              <w:rPr>
                <w:rFonts w:eastAsiaTheme="minorEastAsia"/>
                <w:szCs w:val="21"/>
              </w:rPr>
              <w:t>60</w:t>
            </w:r>
          </w:p>
        </w:tc>
        <w:tc>
          <w:tcPr>
            <w:tcW w:w="905" w:type="dxa"/>
            <w:vAlign w:val="center"/>
          </w:tcPr>
          <w:p w:rsidR="00EF2EF2" w:rsidRDefault="009A2A6A">
            <w:pPr>
              <w:jc w:val="center"/>
            </w:pPr>
            <w:r>
              <w:rPr>
                <w:rFonts w:eastAsiaTheme="minorEastAsia"/>
                <w:szCs w:val="21"/>
              </w:rPr>
              <w:t>CIMB GROUP HOLDINGS BHD</w:t>
            </w:r>
          </w:p>
        </w:tc>
        <w:tc>
          <w:tcPr>
            <w:tcW w:w="1015" w:type="dxa"/>
            <w:vAlign w:val="center"/>
          </w:tcPr>
          <w:p w:rsidR="00EF2EF2" w:rsidRDefault="009A2A6A">
            <w:pPr>
              <w:jc w:val="center"/>
            </w:pPr>
            <w:r>
              <w:rPr>
                <w:rFonts w:eastAsiaTheme="minorEastAsia"/>
                <w:szCs w:val="21"/>
              </w:rPr>
              <w:t>CIMB GROUP HOLDINGS BHD</w:t>
            </w:r>
          </w:p>
        </w:tc>
        <w:tc>
          <w:tcPr>
            <w:tcW w:w="1184" w:type="dxa"/>
            <w:vAlign w:val="center"/>
          </w:tcPr>
          <w:p w:rsidR="00EF2EF2" w:rsidRDefault="009A2A6A">
            <w:pPr>
              <w:jc w:val="center"/>
            </w:pPr>
            <w:r>
              <w:rPr>
                <w:rFonts w:eastAsiaTheme="minorEastAsia"/>
                <w:szCs w:val="21"/>
              </w:rPr>
              <w:t>CIMB</w:t>
            </w:r>
          </w:p>
        </w:tc>
        <w:tc>
          <w:tcPr>
            <w:tcW w:w="847" w:type="dxa"/>
            <w:vAlign w:val="center"/>
          </w:tcPr>
          <w:p w:rsidR="00EF2EF2" w:rsidRDefault="009A2A6A">
            <w:pPr>
              <w:jc w:val="center"/>
            </w:pPr>
            <w:r>
              <w:rPr>
                <w:rFonts w:eastAsiaTheme="minorEastAsia"/>
                <w:szCs w:val="21"/>
              </w:rPr>
              <w:t>马来西亚证券交易所</w:t>
            </w:r>
          </w:p>
        </w:tc>
        <w:tc>
          <w:tcPr>
            <w:tcW w:w="1025" w:type="dxa"/>
            <w:vAlign w:val="center"/>
          </w:tcPr>
          <w:p w:rsidR="00EF2EF2" w:rsidRDefault="009A2A6A">
            <w:pPr>
              <w:jc w:val="center"/>
            </w:pPr>
            <w:r>
              <w:rPr>
                <w:rFonts w:eastAsiaTheme="minorEastAsia"/>
                <w:szCs w:val="21"/>
              </w:rPr>
              <w:t>马来西亚</w:t>
            </w:r>
          </w:p>
        </w:tc>
        <w:tc>
          <w:tcPr>
            <w:tcW w:w="1015" w:type="dxa"/>
            <w:vAlign w:val="center"/>
          </w:tcPr>
          <w:p w:rsidR="00EF2EF2" w:rsidRDefault="009A2A6A">
            <w:pPr>
              <w:jc w:val="right"/>
            </w:pPr>
            <w:r>
              <w:rPr>
                <w:rFonts w:eastAsiaTheme="minorEastAsia"/>
                <w:szCs w:val="21"/>
              </w:rPr>
              <w:t>24,200</w:t>
            </w:r>
          </w:p>
        </w:tc>
        <w:tc>
          <w:tcPr>
            <w:tcW w:w="1690" w:type="dxa"/>
            <w:vAlign w:val="center"/>
          </w:tcPr>
          <w:p w:rsidR="00EF2EF2" w:rsidRDefault="009A2A6A">
            <w:pPr>
              <w:jc w:val="right"/>
            </w:pPr>
            <w:r>
              <w:rPr>
                <w:rFonts w:eastAsiaTheme="minorEastAsia"/>
                <w:szCs w:val="21"/>
              </w:rPr>
              <w:t>189,569.08</w:t>
            </w:r>
          </w:p>
        </w:tc>
        <w:tc>
          <w:tcPr>
            <w:tcW w:w="997" w:type="dxa"/>
            <w:vAlign w:val="center"/>
          </w:tcPr>
          <w:p w:rsidR="00EF2EF2" w:rsidRDefault="009A2A6A">
            <w:pPr>
              <w:jc w:val="right"/>
            </w:pPr>
            <w:r>
              <w:rPr>
                <w:rFonts w:eastAsiaTheme="minorEastAsia"/>
                <w:szCs w:val="21"/>
              </w:rPr>
              <w:t>0.38</w:t>
            </w:r>
          </w:p>
        </w:tc>
      </w:tr>
      <w:tr w:rsidR="00EF2EF2">
        <w:tc>
          <w:tcPr>
            <w:tcW w:w="678" w:type="dxa"/>
            <w:vAlign w:val="center"/>
          </w:tcPr>
          <w:p w:rsidR="00EF2EF2" w:rsidRDefault="009A2A6A">
            <w:pPr>
              <w:jc w:val="center"/>
            </w:pPr>
            <w:r>
              <w:rPr>
                <w:rFonts w:eastAsiaTheme="minorEastAsia"/>
                <w:szCs w:val="21"/>
              </w:rPr>
              <w:t>61</w:t>
            </w:r>
          </w:p>
        </w:tc>
        <w:tc>
          <w:tcPr>
            <w:tcW w:w="905" w:type="dxa"/>
            <w:vAlign w:val="center"/>
          </w:tcPr>
          <w:p w:rsidR="00EF2EF2" w:rsidRDefault="009A2A6A">
            <w:pPr>
              <w:jc w:val="center"/>
            </w:pPr>
            <w:r>
              <w:rPr>
                <w:rFonts w:eastAsiaTheme="minorEastAsia"/>
                <w:szCs w:val="21"/>
              </w:rPr>
              <w:t>GF SECURITIES CO., LTD.</w:t>
            </w:r>
          </w:p>
        </w:tc>
        <w:tc>
          <w:tcPr>
            <w:tcW w:w="1015" w:type="dxa"/>
            <w:vAlign w:val="center"/>
          </w:tcPr>
          <w:p w:rsidR="00EF2EF2" w:rsidRDefault="009A2A6A">
            <w:pPr>
              <w:jc w:val="center"/>
            </w:pPr>
            <w:r>
              <w:rPr>
                <w:rFonts w:eastAsiaTheme="minorEastAsia"/>
                <w:szCs w:val="21"/>
              </w:rPr>
              <w:t>广发证券</w:t>
            </w:r>
          </w:p>
        </w:tc>
        <w:tc>
          <w:tcPr>
            <w:tcW w:w="1184" w:type="dxa"/>
            <w:vAlign w:val="center"/>
          </w:tcPr>
          <w:p w:rsidR="00EF2EF2" w:rsidRDefault="009A2A6A">
            <w:pPr>
              <w:jc w:val="center"/>
            </w:pPr>
            <w:r>
              <w:rPr>
                <w:rFonts w:eastAsiaTheme="minorEastAsia"/>
                <w:szCs w:val="21"/>
              </w:rPr>
              <w:t>01776</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19,000</w:t>
            </w:r>
          </w:p>
        </w:tc>
        <w:tc>
          <w:tcPr>
            <w:tcW w:w="1690" w:type="dxa"/>
            <w:vAlign w:val="center"/>
          </w:tcPr>
          <w:p w:rsidR="00EF2EF2" w:rsidRDefault="009A2A6A">
            <w:pPr>
              <w:jc w:val="right"/>
            </w:pPr>
            <w:r>
              <w:rPr>
                <w:rFonts w:eastAsiaTheme="minorEastAsia"/>
                <w:szCs w:val="21"/>
              </w:rPr>
              <w:t>189,556.69</w:t>
            </w:r>
          </w:p>
        </w:tc>
        <w:tc>
          <w:tcPr>
            <w:tcW w:w="997" w:type="dxa"/>
            <w:vAlign w:val="center"/>
          </w:tcPr>
          <w:p w:rsidR="00EF2EF2" w:rsidRDefault="009A2A6A">
            <w:pPr>
              <w:jc w:val="right"/>
            </w:pPr>
            <w:r>
              <w:rPr>
                <w:rFonts w:eastAsiaTheme="minorEastAsia"/>
                <w:szCs w:val="21"/>
              </w:rPr>
              <w:t>0.38</w:t>
            </w:r>
          </w:p>
        </w:tc>
      </w:tr>
      <w:tr w:rsidR="00EF2EF2">
        <w:tc>
          <w:tcPr>
            <w:tcW w:w="678" w:type="dxa"/>
            <w:vAlign w:val="center"/>
          </w:tcPr>
          <w:p w:rsidR="00EF2EF2" w:rsidRDefault="009A2A6A">
            <w:pPr>
              <w:jc w:val="center"/>
            </w:pPr>
            <w:r>
              <w:rPr>
                <w:rFonts w:eastAsiaTheme="minorEastAsia"/>
                <w:szCs w:val="21"/>
              </w:rPr>
              <w:t>62</w:t>
            </w:r>
          </w:p>
        </w:tc>
        <w:tc>
          <w:tcPr>
            <w:tcW w:w="905" w:type="dxa"/>
            <w:vAlign w:val="center"/>
          </w:tcPr>
          <w:p w:rsidR="00EF2EF2" w:rsidRDefault="009A2A6A">
            <w:pPr>
              <w:jc w:val="center"/>
            </w:pPr>
            <w:r>
              <w:rPr>
                <w:rFonts w:eastAsiaTheme="minorEastAsia"/>
                <w:szCs w:val="21"/>
              </w:rPr>
              <w:t>3SBio Inc.</w:t>
            </w:r>
          </w:p>
        </w:tc>
        <w:tc>
          <w:tcPr>
            <w:tcW w:w="1015" w:type="dxa"/>
            <w:vAlign w:val="center"/>
          </w:tcPr>
          <w:p w:rsidR="00EF2EF2" w:rsidRDefault="009A2A6A">
            <w:pPr>
              <w:jc w:val="center"/>
            </w:pPr>
            <w:r>
              <w:rPr>
                <w:rFonts w:eastAsiaTheme="minorEastAsia"/>
                <w:szCs w:val="21"/>
              </w:rPr>
              <w:t>三生制药</w:t>
            </w:r>
          </w:p>
        </w:tc>
        <w:tc>
          <w:tcPr>
            <w:tcW w:w="1184" w:type="dxa"/>
            <w:vAlign w:val="center"/>
          </w:tcPr>
          <w:p w:rsidR="00EF2EF2" w:rsidRDefault="009A2A6A">
            <w:pPr>
              <w:jc w:val="center"/>
            </w:pPr>
            <w:r>
              <w:rPr>
                <w:rFonts w:eastAsiaTheme="minorEastAsia"/>
                <w:szCs w:val="21"/>
              </w:rPr>
              <w:t>01530</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25,000</w:t>
            </w:r>
          </w:p>
        </w:tc>
        <w:tc>
          <w:tcPr>
            <w:tcW w:w="1690" w:type="dxa"/>
            <w:vAlign w:val="center"/>
          </w:tcPr>
          <w:p w:rsidR="00EF2EF2" w:rsidRDefault="009A2A6A">
            <w:pPr>
              <w:jc w:val="right"/>
            </w:pPr>
            <w:r>
              <w:rPr>
                <w:rFonts w:eastAsiaTheme="minorEastAsia"/>
                <w:szCs w:val="21"/>
              </w:rPr>
              <w:t>181,414.92</w:t>
            </w:r>
          </w:p>
        </w:tc>
        <w:tc>
          <w:tcPr>
            <w:tcW w:w="997" w:type="dxa"/>
            <w:vAlign w:val="center"/>
          </w:tcPr>
          <w:p w:rsidR="00EF2EF2" w:rsidRDefault="009A2A6A">
            <w:pPr>
              <w:jc w:val="right"/>
            </w:pPr>
            <w:r>
              <w:rPr>
                <w:rFonts w:eastAsiaTheme="minorEastAsia"/>
                <w:szCs w:val="21"/>
              </w:rPr>
              <w:t>0.37</w:t>
            </w:r>
          </w:p>
        </w:tc>
      </w:tr>
      <w:tr w:rsidR="00EF2EF2">
        <w:tc>
          <w:tcPr>
            <w:tcW w:w="678" w:type="dxa"/>
            <w:vAlign w:val="center"/>
          </w:tcPr>
          <w:p w:rsidR="00EF2EF2" w:rsidRDefault="009A2A6A">
            <w:pPr>
              <w:jc w:val="center"/>
            </w:pPr>
            <w:r>
              <w:rPr>
                <w:rFonts w:eastAsiaTheme="minorEastAsia"/>
                <w:szCs w:val="21"/>
              </w:rPr>
              <w:t>63</w:t>
            </w:r>
          </w:p>
        </w:tc>
        <w:tc>
          <w:tcPr>
            <w:tcW w:w="905" w:type="dxa"/>
            <w:vAlign w:val="center"/>
          </w:tcPr>
          <w:p w:rsidR="00EF2EF2" w:rsidRDefault="009A2A6A">
            <w:pPr>
              <w:jc w:val="center"/>
            </w:pPr>
            <w:r>
              <w:rPr>
                <w:rFonts w:eastAsiaTheme="minorEastAsia"/>
                <w:szCs w:val="21"/>
              </w:rPr>
              <w:t>Sinotrans Limited</w:t>
            </w:r>
          </w:p>
        </w:tc>
        <w:tc>
          <w:tcPr>
            <w:tcW w:w="1015" w:type="dxa"/>
            <w:vAlign w:val="center"/>
          </w:tcPr>
          <w:p w:rsidR="00EF2EF2" w:rsidRDefault="009A2A6A">
            <w:pPr>
              <w:jc w:val="center"/>
            </w:pPr>
            <w:r>
              <w:rPr>
                <w:rFonts w:eastAsiaTheme="minorEastAsia"/>
                <w:szCs w:val="21"/>
              </w:rPr>
              <w:t>中国外运</w:t>
            </w:r>
          </w:p>
        </w:tc>
        <w:tc>
          <w:tcPr>
            <w:tcW w:w="1184" w:type="dxa"/>
            <w:vAlign w:val="center"/>
          </w:tcPr>
          <w:p w:rsidR="00EF2EF2" w:rsidRDefault="009A2A6A">
            <w:pPr>
              <w:jc w:val="center"/>
            </w:pPr>
            <w:r>
              <w:rPr>
                <w:rFonts w:eastAsiaTheme="minorEastAsia"/>
                <w:szCs w:val="21"/>
              </w:rPr>
              <w:t>00598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70,000</w:t>
            </w:r>
          </w:p>
        </w:tc>
        <w:tc>
          <w:tcPr>
            <w:tcW w:w="1690" w:type="dxa"/>
            <w:vAlign w:val="center"/>
          </w:tcPr>
          <w:p w:rsidR="00EF2EF2" w:rsidRDefault="009A2A6A">
            <w:pPr>
              <w:jc w:val="right"/>
            </w:pPr>
            <w:r>
              <w:rPr>
                <w:rFonts w:eastAsiaTheme="minorEastAsia"/>
                <w:szCs w:val="21"/>
              </w:rPr>
              <w:t>180,077.93</w:t>
            </w:r>
          </w:p>
        </w:tc>
        <w:tc>
          <w:tcPr>
            <w:tcW w:w="997" w:type="dxa"/>
            <w:vAlign w:val="center"/>
          </w:tcPr>
          <w:p w:rsidR="00EF2EF2" w:rsidRDefault="009A2A6A">
            <w:pPr>
              <w:jc w:val="right"/>
            </w:pPr>
            <w:r>
              <w:rPr>
                <w:rFonts w:eastAsiaTheme="minorEastAsia"/>
                <w:szCs w:val="21"/>
              </w:rPr>
              <w:t>0.36</w:t>
            </w:r>
          </w:p>
        </w:tc>
      </w:tr>
      <w:tr w:rsidR="00EF2EF2">
        <w:tc>
          <w:tcPr>
            <w:tcW w:w="678" w:type="dxa"/>
            <w:vAlign w:val="center"/>
          </w:tcPr>
          <w:p w:rsidR="00EF2EF2" w:rsidRDefault="009A2A6A">
            <w:pPr>
              <w:jc w:val="center"/>
            </w:pPr>
            <w:r>
              <w:rPr>
                <w:rFonts w:eastAsiaTheme="minorEastAsia"/>
                <w:szCs w:val="21"/>
              </w:rPr>
              <w:t>64</w:t>
            </w:r>
          </w:p>
        </w:tc>
        <w:tc>
          <w:tcPr>
            <w:tcW w:w="905" w:type="dxa"/>
            <w:vAlign w:val="center"/>
          </w:tcPr>
          <w:p w:rsidR="00EF2EF2" w:rsidRDefault="009A2A6A">
            <w:pPr>
              <w:jc w:val="center"/>
            </w:pPr>
            <w:r>
              <w:rPr>
                <w:rFonts w:eastAsiaTheme="minorEastAsia"/>
                <w:szCs w:val="21"/>
              </w:rPr>
              <w:t>ARCOS DORADOS HOLDINGS INC-A</w:t>
            </w:r>
          </w:p>
        </w:tc>
        <w:tc>
          <w:tcPr>
            <w:tcW w:w="1015" w:type="dxa"/>
            <w:vAlign w:val="center"/>
          </w:tcPr>
          <w:p w:rsidR="00EF2EF2" w:rsidRDefault="009A2A6A">
            <w:pPr>
              <w:jc w:val="center"/>
            </w:pPr>
            <w:r>
              <w:rPr>
                <w:rFonts w:eastAsiaTheme="minorEastAsia"/>
                <w:szCs w:val="21"/>
              </w:rPr>
              <w:t>ARCOS DORADOS HOLDINGS INC-A</w:t>
            </w:r>
          </w:p>
        </w:tc>
        <w:tc>
          <w:tcPr>
            <w:tcW w:w="1184" w:type="dxa"/>
            <w:vAlign w:val="center"/>
          </w:tcPr>
          <w:p w:rsidR="00EF2EF2" w:rsidRDefault="009A2A6A">
            <w:pPr>
              <w:jc w:val="center"/>
            </w:pPr>
            <w:r>
              <w:rPr>
                <w:rFonts w:eastAsiaTheme="minorEastAsia"/>
                <w:szCs w:val="21"/>
              </w:rPr>
              <w:t>ARCO</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2,389</w:t>
            </w:r>
          </w:p>
        </w:tc>
        <w:tc>
          <w:tcPr>
            <w:tcW w:w="1690" w:type="dxa"/>
            <w:vAlign w:val="center"/>
          </w:tcPr>
          <w:p w:rsidR="00EF2EF2" w:rsidRDefault="009A2A6A">
            <w:pPr>
              <w:jc w:val="right"/>
            </w:pPr>
            <w:r>
              <w:rPr>
                <w:rFonts w:eastAsiaTheme="minorEastAsia"/>
                <w:szCs w:val="21"/>
              </w:rPr>
              <w:t>176,939.97</w:t>
            </w:r>
          </w:p>
        </w:tc>
        <w:tc>
          <w:tcPr>
            <w:tcW w:w="997" w:type="dxa"/>
            <w:vAlign w:val="center"/>
          </w:tcPr>
          <w:p w:rsidR="00EF2EF2" w:rsidRDefault="009A2A6A">
            <w:pPr>
              <w:jc w:val="right"/>
            </w:pPr>
            <w:r>
              <w:rPr>
                <w:rFonts w:eastAsiaTheme="minorEastAsia"/>
                <w:szCs w:val="21"/>
              </w:rPr>
              <w:t>0.36</w:t>
            </w:r>
          </w:p>
        </w:tc>
      </w:tr>
      <w:tr w:rsidR="00EF2EF2">
        <w:tc>
          <w:tcPr>
            <w:tcW w:w="678" w:type="dxa"/>
            <w:vAlign w:val="center"/>
          </w:tcPr>
          <w:p w:rsidR="00EF2EF2" w:rsidRDefault="009A2A6A">
            <w:pPr>
              <w:jc w:val="center"/>
            </w:pPr>
            <w:r>
              <w:rPr>
                <w:rFonts w:eastAsiaTheme="minorEastAsia"/>
                <w:szCs w:val="21"/>
              </w:rPr>
              <w:t>65</w:t>
            </w:r>
          </w:p>
        </w:tc>
        <w:tc>
          <w:tcPr>
            <w:tcW w:w="905" w:type="dxa"/>
            <w:vAlign w:val="center"/>
          </w:tcPr>
          <w:p w:rsidR="00EF2EF2" w:rsidRDefault="009A2A6A">
            <w:pPr>
              <w:jc w:val="center"/>
            </w:pPr>
            <w:r>
              <w:rPr>
                <w:rFonts w:eastAsiaTheme="minorEastAsia"/>
                <w:szCs w:val="21"/>
              </w:rPr>
              <w:t>China Citic Bank Corporation Limited</w:t>
            </w:r>
          </w:p>
        </w:tc>
        <w:tc>
          <w:tcPr>
            <w:tcW w:w="1015" w:type="dxa"/>
            <w:vAlign w:val="center"/>
          </w:tcPr>
          <w:p w:rsidR="00EF2EF2" w:rsidRDefault="009A2A6A">
            <w:pPr>
              <w:jc w:val="center"/>
            </w:pPr>
            <w:r>
              <w:rPr>
                <w:rFonts w:eastAsiaTheme="minorEastAsia"/>
                <w:szCs w:val="21"/>
              </w:rPr>
              <w:t>中信银行</w:t>
            </w:r>
          </w:p>
        </w:tc>
        <w:tc>
          <w:tcPr>
            <w:tcW w:w="1184" w:type="dxa"/>
            <w:vAlign w:val="center"/>
          </w:tcPr>
          <w:p w:rsidR="00EF2EF2" w:rsidRDefault="009A2A6A">
            <w:pPr>
              <w:jc w:val="center"/>
            </w:pPr>
            <w:r>
              <w:rPr>
                <w:rFonts w:eastAsiaTheme="minorEastAsia"/>
                <w:szCs w:val="21"/>
              </w:rPr>
              <w:t>00998</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52,000</w:t>
            </w:r>
          </w:p>
        </w:tc>
        <w:tc>
          <w:tcPr>
            <w:tcW w:w="1690" w:type="dxa"/>
            <w:vAlign w:val="center"/>
          </w:tcPr>
          <w:p w:rsidR="00EF2EF2" w:rsidRDefault="009A2A6A">
            <w:pPr>
              <w:jc w:val="right"/>
            </w:pPr>
            <w:r>
              <w:rPr>
                <w:rFonts w:eastAsiaTheme="minorEastAsia"/>
                <w:szCs w:val="21"/>
              </w:rPr>
              <w:t>176,445.03</w:t>
            </w:r>
          </w:p>
        </w:tc>
        <w:tc>
          <w:tcPr>
            <w:tcW w:w="997" w:type="dxa"/>
            <w:vAlign w:val="center"/>
          </w:tcPr>
          <w:p w:rsidR="00EF2EF2" w:rsidRDefault="009A2A6A">
            <w:pPr>
              <w:jc w:val="right"/>
            </w:pPr>
            <w:r>
              <w:rPr>
                <w:rFonts w:eastAsiaTheme="minorEastAsia"/>
                <w:szCs w:val="21"/>
              </w:rPr>
              <w:t>0.36</w:t>
            </w:r>
          </w:p>
        </w:tc>
      </w:tr>
      <w:tr w:rsidR="00EF2EF2">
        <w:tc>
          <w:tcPr>
            <w:tcW w:w="678" w:type="dxa"/>
            <w:vAlign w:val="center"/>
          </w:tcPr>
          <w:p w:rsidR="00EF2EF2" w:rsidRDefault="009A2A6A">
            <w:pPr>
              <w:jc w:val="center"/>
            </w:pPr>
            <w:r>
              <w:rPr>
                <w:rFonts w:eastAsiaTheme="minorEastAsia"/>
                <w:szCs w:val="21"/>
              </w:rPr>
              <w:t>66</w:t>
            </w:r>
          </w:p>
        </w:tc>
        <w:tc>
          <w:tcPr>
            <w:tcW w:w="905" w:type="dxa"/>
            <w:vAlign w:val="center"/>
          </w:tcPr>
          <w:p w:rsidR="00EF2EF2" w:rsidRDefault="009A2A6A">
            <w:pPr>
              <w:jc w:val="center"/>
            </w:pPr>
            <w:r>
              <w:rPr>
                <w:rFonts w:eastAsiaTheme="minorEastAsia"/>
                <w:szCs w:val="21"/>
              </w:rPr>
              <w:t>Meituan</w:t>
            </w:r>
          </w:p>
        </w:tc>
        <w:tc>
          <w:tcPr>
            <w:tcW w:w="1015" w:type="dxa"/>
            <w:vAlign w:val="center"/>
          </w:tcPr>
          <w:p w:rsidR="00EF2EF2" w:rsidRDefault="009A2A6A">
            <w:pPr>
              <w:jc w:val="center"/>
            </w:pPr>
            <w:r>
              <w:rPr>
                <w:rFonts w:eastAsiaTheme="minorEastAsia"/>
                <w:szCs w:val="21"/>
              </w:rPr>
              <w:t>美团－Ｗ</w:t>
            </w:r>
          </w:p>
        </w:tc>
        <w:tc>
          <w:tcPr>
            <w:tcW w:w="1184" w:type="dxa"/>
            <w:vAlign w:val="center"/>
          </w:tcPr>
          <w:p w:rsidR="00EF2EF2" w:rsidRDefault="009A2A6A">
            <w:pPr>
              <w:jc w:val="center"/>
            </w:pPr>
            <w:r>
              <w:rPr>
                <w:rFonts w:eastAsiaTheme="minorEastAsia"/>
                <w:szCs w:val="21"/>
              </w:rPr>
              <w:t>03690</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1,550</w:t>
            </w:r>
          </w:p>
        </w:tc>
        <w:tc>
          <w:tcPr>
            <w:tcW w:w="1690" w:type="dxa"/>
            <w:vAlign w:val="center"/>
          </w:tcPr>
          <w:p w:rsidR="00EF2EF2" w:rsidRDefault="009A2A6A">
            <w:pPr>
              <w:jc w:val="right"/>
            </w:pPr>
            <w:r>
              <w:rPr>
                <w:rFonts w:eastAsiaTheme="minorEastAsia"/>
                <w:szCs w:val="21"/>
              </w:rPr>
              <w:t>174,789.93</w:t>
            </w:r>
          </w:p>
        </w:tc>
        <w:tc>
          <w:tcPr>
            <w:tcW w:w="997" w:type="dxa"/>
            <w:vAlign w:val="center"/>
          </w:tcPr>
          <w:p w:rsidR="00EF2EF2" w:rsidRDefault="009A2A6A">
            <w:pPr>
              <w:jc w:val="right"/>
            </w:pPr>
            <w:r>
              <w:rPr>
                <w:rFonts w:eastAsiaTheme="minorEastAsia"/>
                <w:szCs w:val="21"/>
              </w:rPr>
              <w:t>0.35</w:t>
            </w:r>
          </w:p>
        </w:tc>
      </w:tr>
      <w:tr w:rsidR="00EF2EF2">
        <w:tc>
          <w:tcPr>
            <w:tcW w:w="678" w:type="dxa"/>
            <w:vAlign w:val="center"/>
          </w:tcPr>
          <w:p w:rsidR="00EF2EF2" w:rsidRDefault="009A2A6A">
            <w:pPr>
              <w:jc w:val="center"/>
            </w:pPr>
            <w:r>
              <w:rPr>
                <w:rFonts w:eastAsiaTheme="minorEastAsia"/>
                <w:szCs w:val="21"/>
              </w:rPr>
              <w:t>67</w:t>
            </w:r>
          </w:p>
        </w:tc>
        <w:tc>
          <w:tcPr>
            <w:tcW w:w="905" w:type="dxa"/>
            <w:vAlign w:val="center"/>
          </w:tcPr>
          <w:p w:rsidR="00EF2EF2" w:rsidRDefault="009A2A6A">
            <w:pPr>
              <w:jc w:val="center"/>
            </w:pPr>
            <w:r>
              <w:rPr>
                <w:rFonts w:eastAsiaTheme="minorEastAsia"/>
                <w:szCs w:val="21"/>
              </w:rPr>
              <w:t>MTN GROUP LTD</w:t>
            </w:r>
          </w:p>
        </w:tc>
        <w:tc>
          <w:tcPr>
            <w:tcW w:w="1015" w:type="dxa"/>
            <w:vAlign w:val="center"/>
          </w:tcPr>
          <w:p w:rsidR="00EF2EF2" w:rsidRDefault="009A2A6A">
            <w:pPr>
              <w:jc w:val="center"/>
            </w:pPr>
            <w:r>
              <w:rPr>
                <w:rFonts w:eastAsiaTheme="minorEastAsia"/>
                <w:szCs w:val="21"/>
              </w:rPr>
              <w:t>MTN GROUP LTD</w:t>
            </w:r>
          </w:p>
        </w:tc>
        <w:tc>
          <w:tcPr>
            <w:tcW w:w="1184" w:type="dxa"/>
            <w:vAlign w:val="center"/>
          </w:tcPr>
          <w:p w:rsidR="00EF2EF2" w:rsidRDefault="009A2A6A">
            <w:pPr>
              <w:jc w:val="center"/>
            </w:pPr>
            <w:r>
              <w:rPr>
                <w:rFonts w:eastAsiaTheme="minorEastAsia"/>
                <w:szCs w:val="21"/>
              </w:rPr>
              <w:t>MTN</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3,302</w:t>
            </w:r>
          </w:p>
        </w:tc>
        <w:tc>
          <w:tcPr>
            <w:tcW w:w="1690" w:type="dxa"/>
            <w:vAlign w:val="center"/>
          </w:tcPr>
          <w:p w:rsidR="00EF2EF2" w:rsidRDefault="009A2A6A">
            <w:pPr>
              <w:jc w:val="right"/>
            </w:pPr>
            <w:r>
              <w:rPr>
                <w:rFonts w:eastAsiaTheme="minorEastAsia"/>
                <w:szCs w:val="21"/>
              </w:rPr>
              <w:t>174,483.03</w:t>
            </w:r>
          </w:p>
        </w:tc>
        <w:tc>
          <w:tcPr>
            <w:tcW w:w="997" w:type="dxa"/>
            <w:vAlign w:val="center"/>
          </w:tcPr>
          <w:p w:rsidR="00EF2EF2" w:rsidRDefault="009A2A6A">
            <w:pPr>
              <w:jc w:val="right"/>
            </w:pPr>
            <w:r>
              <w:rPr>
                <w:rFonts w:eastAsiaTheme="minorEastAsia"/>
                <w:szCs w:val="21"/>
              </w:rPr>
              <w:t>0.35</w:t>
            </w:r>
          </w:p>
        </w:tc>
      </w:tr>
      <w:tr w:rsidR="00EF2EF2">
        <w:tc>
          <w:tcPr>
            <w:tcW w:w="678" w:type="dxa"/>
            <w:vAlign w:val="center"/>
          </w:tcPr>
          <w:p w:rsidR="00EF2EF2" w:rsidRDefault="009A2A6A">
            <w:pPr>
              <w:jc w:val="center"/>
            </w:pPr>
            <w:r>
              <w:rPr>
                <w:rFonts w:eastAsiaTheme="minorEastAsia"/>
                <w:szCs w:val="21"/>
              </w:rPr>
              <w:t>68</w:t>
            </w:r>
          </w:p>
        </w:tc>
        <w:tc>
          <w:tcPr>
            <w:tcW w:w="905" w:type="dxa"/>
            <w:vAlign w:val="center"/>
          </w:tcPr>
          <w:p w:rsidR="00EF2EF2" w:rsidRDefault="009A2A6A">
            <w:pPr>
              <w:jc w:val="center"/>
            </w:pPr>
            <w:r>
              <w:rPr>
                <w:rFonts w:eastAsiaTheme="minorEastAsia"/>
                <w:szCs w:val="21"/>
              </w:rPr>
              <w:t>Sinopharm Group Co., Ltd.</w:t>
            </w:r>
          </w:p>
        </w:tc>
        <w:tc>
          <w:tcPr>
            <w:tcW w:w="1015" w:type="dxa"/>
            <w:vAlign w:val="center"/>
          </w:tcPr>
          <w:p w:rsidR="00EF2EF2" w:rsidRDefault="009A2A6A">
            <w:pPr>
              <w:jc w:val="center"/>
            </w:pPr>
            <w:r>
              <w:rPr>
                <w:rFonts w:eastAsiaTheme="minorEastAsia"/>
                <w:szCs w:val="21"/>
              </w:rPr>
              <w:t>国药控股</w:t>
            </w:r>
          </w:p>
        </w:tc>
        <w:tc>
          <w:tcPr>
            <w:tcW w:w="1184" w:type="dxa"/>
            <w:vAlign w:val="center"/>
          </w:tcPr>
          <w:p w:rsidR="00EF2EF2" w:rsidRDefault="009A2A6A">
            <w:pPr>
              <w:jc w:val="center"/>
            </w:pPr>
            <w:r>
              <w:rPr>
                <w:rFonts w:eastAsiaTheme="minorEastAsia"/>
                <w:szCs w:val="21"/>
              </w:rPr>
              <w:t>01099</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7,600</w:t>
            </w:r>
          </w:p>
        </w:tc>
        <w:tc>
          <w:tcPr>
            <w:tcW w:w="1690" w:type="dxa"/>
            <w:vAlign w:val="center"/>
          </w:tcPr>
          <w:p w:rsidR="00EF2EF2" w:rsidRDefault="009A2A6A">
            <w:pPr>
              <w:jc w:val="right"/>
            </w:pPr>
            <w:r>
              <w:rPr>
                <w:rFonts w:eastAsiaTheme="minorEastAsia"/>
                <w:szCs w:val="21"/>
              </w:rPr>
              <w:t>171,687.21</w:t>
            </w:r>
          </w:p>
        </w:tc>
        <w:tc>
          <w:tcPr>
            <w:tcW w:w="997" w:type="dxa"/>
            <w:vAlign w:val="center"/>
          </w:tcPr>
          <w:p w:rsidR="00EF2EF2" w:rsidRDefault="009A2A6A">
            <w:pPr>
              <w:jc w:val="right"/>
            </w:pPr>
            <w:r>
              <w:rPr>
                <w:rFonts w:eastAsiaTheme="minorEastAsia"/>
                <w:szCs w:val="21"/>
              </w:rPr>
              <w:t>0.35</w:t>
            </w:r>
          </w:p>
        </w:tc>
      </w:tr>
      <w:tr w:rsidR="00EF2EF2">
        <w:tc>
          <w:tcPr>
            <w:tcW w:w="678" w:type="dxa"/>
            <w:vAlign w:val="center"/>
          </w:tcPr>
          <w:p w:rsidR="00EF2EF2" w:rsidRDefault="009A2A6A">
            <w:pPr>
              <w:jc w:val="center"/>
            </w:pPr>
            <w:r>
              <w:rPr>
                <w:rFonts w:eastAsiaTheme="minorEastAsia"/>
                <w:szCs w:val="21"/>
              </w:rPr>
              <w:t>69</w:t>
            </w:r>
          </w:p>
        </w:tc>
        <w:tc>
          <w:tcPr>
            <w:tcW w:w="905" w:type="dxa"/>
            <w:vAlign w:val="center"/>
          </w:tcPr>
          <w:p w:rsidR="00EF2EF2" w:rsidRDefault="009A2A6A">
            <w:pPr>
              <w:jc w:val="center"/>
            </w:pPr>
            <w:r>
              <w:rPr>
                <w:rFonts w:eastAsiaTheme="minorEastAsia"/>
                <w:szCs w:val="21"/>
              </w:rPr>
              <w:t>Kunlun Energy Company Limited</w:t>
            </w:r>
          </w:p>
        </w:tc>
        <w:tc>
          <w:tcPr>
            <w:tcW w:w="1015" w:type="dxa"/>
            <w:vAlign w:val="center"/>
          </w:tcPr>
          <w:p w:rsidR="00EF2EF2" w:rsidRDefault="009A2A6A">
            <w:pPr>
              <w:jc w:val="center"/>
            </w:pPr>
            <w:r>
              <w:rPr>
                <w:rFonts w:eastAsiaTheme="minorEastAsia"/>
                <w:szCs w:val="21"/>
              </w:rPr>
              <w:t>昆仑能源</w:t>
            </w:r>
          </w:p>
        </w:tc>
        <w:tc>
          <w:tcPr>
            <w:tcW w:w="1184" w:type="dxa"/>
            <w:vAlign w:val="center"/>
          </w:tcPr>
          <w:p w:rsidR="00EF2EF2" w:rsidRDefault="009A2A6A">
            <w:pPr>
              <w:jc w:val="center"/>
            </w:pPr>
            <w:r>
              <w:rPr>
                <w:rFonts w:eastAsiaTheme="minorEastAsia"/>
                <w:szCs w:val="21"/>
              </w:rPr>
              <w:t>00135</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30,000</w:t>
            </w:r>
          </w:p>
        </w:tc>
        <w:tc>
          <w:tcPr>
            <w:tcW w:w="1690" w:type="dxa"/>
            <w:vAlign w:val="center"/>
          </w:tcPr>
          <w:p w:rsidR="00EF2EF2" w:rsidRDefault="009A2A6A">
            <w:pPr>
              <w:jc w:val="right"/>
            </w:pPr>
            <w:r>
              <w:rPr>
                <w:rFonts w:eastAsiaTheme="minorEastAsia"/>
                <w:szCs w:val="21"/>
              </w:rPr>
              <w:t>170,396.32</w:t>
            </w:r>
          </w:p>
        </w:tc>
        <w:tc>
          <w:tcPr>
            <w:tcW w:w="997" w:type="dxa"/>
            <w:vAlign w:val="center"/>
          </w:tcPr>
          <w:p w:rsidR="00EF2EF2" w:rsidRDefault="009A2A6A">
            <w:pPr>
              <w:jc w:val="right"/>
            </w:pPr>
            <w:r>
              <w:rPr>
                <w:rFonts w:eastAsiaTheme="minorEastAsia"/>
                <w:szCs w:val="21"/>
              </w:rPr>
              <w:t>0.34</w:t>
            </w:r>
          </w:p>
        </w:tc>
      </w:tr>
      <w:tr w:rsidR="00EF2EF2">
        <w:tc>
          <w:tcPr>
            <w:tcW w:w="678" w:type="dxa"/>
            <w:vAlign w:val="center"/>
          </w:tcPr>
          <w:p w:rsidR="00EF2EF2" w:rsidRDefault="009A2A6A">
            <w:pPr>
              <w:jc w:val="center"/>
            </w:pPr>
            <w:r>
              <w:rPr>
                <w:rFonts w:eastAsiaTheme="minorEastAsia"/>
                <w:szCs w:val="21"/>
              </w:rPr>
              <w:t>70</w:t>
            </w:r>
          </w:p>
        </w:tc>
        <w:tc>
          <w:tcPr>
            <w:tcW w:w="905" w:type="dxa"/>
            <w:vAlign w:val="center"/>
          </w:tcPr>
          <w:p w:rsidR="00EF2EF2" w:rsidRDefault="009A2A6A">
            <w:pPr>
              <w:jc w:val="center"/>
            </w:pPr>
            <w:r>
              <w:rPr>
                <w:rFonts w:eastAsiaTheme="minorEastAsia"/>
                <w:szCs w:val="21"/>
              </w:rPr>
              <w:t>GPO AEROPORT DEL PACIFICO - B SH</w:t>
            </w:r>
          </w:p>
        </w:tc>
        <w:tc>
          <w:tcPr>
            <w:tcW w:w="1015" w:type="dxa"/>
            <w:vAlign w:val="center"/>
          </w:tcPr>
          <w:p w:rsidR="00EF2EF2" w:rsidRDefault="009A2A6A">
            <w:pPr>
              <w:jc w:val="center"/>
            </w:pPr>
            <w:r>
              <w:rPr>
                <w:rFonts w:eastAsiaTheme="minorEastAsia"/>
                <w:szCs w:val="21"/>
              </w:rPr>
              <w:t>GPO AEROPORT DEL PACIFICO - B SH</w:t>
            </w:r>
          </w:p>
        </w:tc>
        <w:tc>
          <w:tcPr>
            <w:tcW w:w="1184" w:type="dxa"/>
            <w:vAlign w:val="center"/>
          </w:tcPr>
          <w:p w:rsidR="00EF2EF2" w:rsidRDefault="009A2A6A">
            <w:pPr>
              <w:jc w:val="center"/>
            </w:pPr>
            <w:r>
              <w:rPr>
                <w:rFonts w:eastAsiaTheme="minorEastAsia"/>
                <w:szCs w:val="21"/>
              </w:rPr>
              <w:t>GAPB</w:t>
            </w:r>
          </w:p>
        </w:tc>
        <w:tc>
          <w:tcPr>
            <w:tcW w:w="847" w:type="dxa"/>
            <w:vAlign w:val="center"/>
          </w:tcPr>
          <w:p w:rsidR="00EF2EF2" w:rsidRDefault="009A2A6A">
            <w:pPr>
              <w:jc w:val="center"/>
            </w:pPr>
            <w:r>
              <w:rPr>
                <w:rFonts w:eastAsiaTheme="minorEastAsia"/>
                <w:szCs w:val="21"/>
              </w:rPr>
              <w:t>墨西哥交易所</w:t>
            </w:r>
          </w:p>
        </w:tc>
        <w:tc>
          <w:tcPr>
            <w:tcW w:w="1025" w:type="dxa"/>
            <w:vAlign w:val="center"/>
          </w:tcPr>
          <w:p w:rsidR="00EF2EF2" w:rsidRDefault="009A2A6A">
            <w:pPr>
              <w:jc w:val="center"/>
            </w:pPr>
            <w:r>
              <w:rPr>
                <w:rFonts w:eastAsiaTheme="minorEastAsia"/>
                <w:szCs w:val="21"/>
              </w:rPr>
              <w:t>墨西哥</w:t>
            </w:r>
          </w:p>
        </w:tc>
        <w:tc>
          <w:tcPr>
            <w:tcW w:w="1015" w:type="dxa"/>
            <w:vAlign w:val="center"/>
          </w:tcPr>
          <w:p w:rsidR="00EF2EF2" w:rsidRDefault="009A2A6A">
            <w:pPr>
              <w:jc w:val="right"/>
            </w:pPr>
            <w:r>
              <w:rPr>
                <w:rFonts w:eastAsiaTheme="minorEastAsia"/>
                <w:szCs w:val="21"/>
              </w:rPr>
              <w:t>1,315</w:t>
            </w:r>
          </w:p>
        </w:tc>
        <w:tc>
          <w:tcPr>
            <w:tcW w:w="1690" w:type="dxa"/>
            <w:vAlign w:val="center"/>
          </w:tcPr>
          <w:p w:rsidR="00EF2EF2" w:rsidRDefault="009A2A6A">
            <w:pPr>
              <w:jc w:val="right"/>
            </w:pPr>
            <w:r>
              <w:rPr>
                <w:rFonts w:eastAsiaTheme="minorEastAsia"/>
                <w:szCs w:val="21"/>
              </w:rPr>
              <w:t>170,215.27</w:t>
            </w:r>
          </w:p>
        </w:tc>
        <w:tc>
          <w:tcPr>
            <w:tcW w:w="997" w:type="dxa"/>
            <w:vAlign w:val="center"/>
          </w:tcPr>
          <w:p w:rsidR="00EF2EF2" w:rsidRDefault="009A2A6A">
            <w:pPr>
              <w:jc w:val="right"/>
            </w:pPr>
            <w:r>
              <w:rPr>
                <w:rFonts w:eastAsiaTheme="minorEastAsia"/>
                <w:szCs w:val="21"/>
              </w:rPr>
              <w:t>0.34</w:t>
            </w:r>
          </w:p>
        </w:tc>
      </w:tr>
      <w:tr w:rsidR="00EF2EF2">
        <w:tc>
          <w:tcPr>
            <w:tcW w:w="678" w:type="dxa"/>
            <w:vAlign w:val="center"/>
          </w:tcPr>
          <w:p w:rsidR="00EF2EF2" w:rsidRDefault="009A2A6A">
            <w:pPr>
              <w:jc w:val="center"/>
            </w:pPr>
            <w:r>
              <w:rPr>
                <w:rFonts w:eastAsiaTheme="minorEastAsia"/>
                <w:szCs w:val="21"/>
              </w:rPr>
              <w:t>71</w:t>
            </w:r>
          </w:p>
        </w:tc>
        <w:tc>
          <w:tcPr>
            <w:tcW w:w="905" w:type="dxa"/>
            <w:vAlign w:val="center"/>
          </w:tcPr>
          <w:p w:rsidR="00EF2EF2" w:rsidRDefault="009A2A6A">
            <w:pPr>
              <w:jc w:val="center"/>
            </w:pPr>
            <w:r>
              <w:rPr>
                <w:rFonts w:eastAsiaTheme="minorEastAsia"/>
                <w:szCs w:val="21"/>
              </w:rPr>
              <w:t>INFOSYS LTD-SP ADR</w:t>
            </w:r>
          </w:p>
        </w:tc>
        <w:tc>
          <w:tcPr>
            <w:tcW w:w="1015" w:type="dxa"/>
            <w:vAlign w:val="center"/>
          </w:tcPr>
          <w:p w:rsidR="00EF2EF2" w:rsidRDefault="009A2A6A">
            <w:pPr>
              <w:jc w:val="center"/>
            </w:pPr>
            <w:r>
              <w:rPr>
                <w:rFonts w:eastAsiaTheme="minorEastAsia"/>
                <w:szCs w:val="21"/>
              </w:rPr>
              <w:t>INFOSYS LTD-SP ADR</w:t>
            </w:r>
          </w:p>
        </w:tc>
        <w:tc>
          <w:tcPr>
            <w:tcW w:w="1184" w:type="dxa"/>
            <w:vAlign w:val="center"/>
          </w:tcPr>
          <w:p w:rsidR="00EF2EF2" w:rsidRDefault="009A2A6A">
            <w:pPr>
              <w:jc w:val="center"/>
            </w:pPr>
            <w:r>
              <w:rPr>
                <w:rFonts w:eastAsiaTheme="minorEastAsia"/>
                <w:szCs w:val="21"/>
              </w:rPr>
              <w:t>INFY</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1,443</w:t>
            </w:r>
          </w:p>
        </w:tc>
        <w:tc>
          <w:tcPr>
            <w:tcW w:w="1690" w:type="dxa"/>
            <w:vAlign w:val="center"/>
          </w:tcPr>
          <w:p w:rsidR="00EF2EF2" w:rsidRDefault="009A2A6A">
            <w:pPr>
              <w:jc w:val="right"/>
            </w:pPr>
            <w:r>
              <w:rPr>
                <w:rFonts w:eastAsiaTheme="minorEastAsia"/>
                <w:szCs w:val="21"/>
              </w:rPr>
              <w:t>167,559.15</w:t>
            </w:r>
          </w:p>
        </w:tc>
        <w:tc>
          <w:tcPr>
            <w:tcW w:w="997" w:type="dxa"/>
            <w:vAlign w:val="center"/>
          </w:tcPr>
          <w:p w:rsidR="00EF2EF2" w:rsidRDefault="009A2A6A">
            <w:pPr>
              <w:jc w:val="right"/>
            </w:pPr>
            <w:r>
              <w:rPr>
                <w:rFonts w:eastAsiaTheme="minorEastAsia"/>
                <w:szCs w:val="21"/>
              </w:rPr>
              <w:t>0.34</w:t>
            </w:r>
          </w:p>
        </w:tc>
      </w:tr>
      <w:tr w:rsidR="00EF2EF2">
        <w:tc>
          <w:tcPr>
            <w:tcW w:w="678" w:type="dxa"/>
            <w:vAlign w:val="center"/>
          </w:tcPr>
          <w:p w:rsidR="00EF2EF2" w:rsidRDefault="009A2A6A">
            <w:pPr>
              <w:jc w:val="center"/>
            </w:pPr>
            <w:r>
              <w:rPr>
                <w:rFonts w:eastAsiaTheme="minorEastAsia"/>
                <w:szCs w:val="21"/>
              </w:rPr>
              <w:t>72</w:t>
            </w:r>
          </w:p>
        </w:tc>
        <w:tc>
          <w:tcPr>
            <w:tcW w:w="905" w:type="dxa"/>
            <w:vAlign w:val="center"/>
          </w:tcPr>
          <w:p w:rsidR="00EF2EF2" w:rsidRDefault="009A2A6A">
            <w:pPr>
              <w:jc w:val="center"/>
            </w:pPr>
            <w:r>
              <w:rPr>
                <w:rFonts w:eastAsiaTheme="minorEastAsia"/>
                <w:szCs w:val="21"/>
              </w:rPr>
              <w:t>POWSZECHNY ZAKLAD UBEZPIECZE</w:t>
            </w:r>
          </w:p>
        </w:tc>
        <w:tc>
          <w:tcPr>
            <w:tcW w:w="1015" w:type="dxa"/>
            <w:vAlign w:val="center"/>
          </w:tcPr>
          <w:p w:rsidR="00EF2EF2" w:rsidRDefault="009A2A6A">
            <w:pPr>
              <w:jc w:val="center"/>
            </w:pPr>
            <w:r>
              <w:rPr>
                <w:rFonts w:eastAsiaTheme="minorEastAsia"/>
                <w:szCs w:val="21"/>
              </w:rPr>
              <w:t>POWSZECHNY ZAKLAD UBEZPIECZE</w:t>
            </w:r>
          </w:p>
        </w:tc>
        <w:tc>
          <w:tcPr>
            <w:tcW w:w="1184" w:type="dxa"/>
            <w:vAlign w:val="center"/>
          </w:tcPr>
          <w:p w:rsidR="00EF2EF2" w:rsidRDefault="009A2A6A">
            <w:pPr>
              <w:jc w:val="center"/>
            </w:pPr>
            <w:r>
              <w:rPr>
                <w:rFonts w:eastAsiaTheme="minorEastAsia"/>
                <w:szCs w:val="21"/>
              </w:rPr>
              <w:t>PZU</w:t>
            </w:r>
          </w:p>
        </w:tc>
        <w:tc>
          <w:tcPr>
            <w:tcW w:w="847" w:type="dxa"/>
            <w:vAlign w:val="center"/>
          </w:tcPr>
          <w:p w:rsidR="00EF2EF2" w:rsidRDefault="009A2A6A">
            <w:pPr>
              <w:jc w:val="center"/>
            </w:pPr>
            <w:r>
              <w:rPr>
                <w:rFonts w:eastAsiaTheme="minorEastAsia"/>
                <w:szCs w:val="21"/>
              </w:rPr>
              <w:t>华沙证券交易所</w:t>
            </w:r>
          </w:p>
        </w:tc>
        <w:tc>
          <w:tcPr>
            <w:tcW w:w="1025" w:type="dxa"/>
            <w:vAlign w:val="center"/>
          </w:tcPr>
          <w:p w:rsidR="00EF2EF2" w:rsidRDefault="009A2A6A">
            <w:pPr>
              <w:jc w:val="center"/>
            </w:pPr>
            <w:r>
              <w:rPr>
                <w:rFonts w:eastAsiaTheme="minorEastAsia"/>
                <w:szCs w:val="21"/>
              </w:rPr>
              <w:t>波兰</w:t>
            </w:r>
          </w:p>
        </w:tc>
        <w:tc>
          <w:tcPr>
            <w:tcW w:w="1015" w:type="dxa"/>
            <w:vAlign w:val="center"/>
          </w:tcPr>
          <w:p w:rsidR="00EF2EF2" w:rsidRDefault="009A2A6A">
            <w:pPr>
              <w:jc w:val="right"/>
            </w:pPr>
            <w:r>
              <w:rPr>
                <w:rFonts w:eastAsiaTheme="minorEastAsia"/>
                <w:szCs w:val="21"/>
              </w:rPr>
              <w:t>2,365</w:t>
            </w:r>
          </w:p>
        </w:tc>
        <w:tc>
          <w:tcPr>
            <w:tcW w:w="1690" w:type="dxa"/>
            <w:vAlign w:val="center"/>
          </w:tcPr>
          <w:p w:rsidR="00EF2EF2" w:rsidRDefault="009A2A6A">
            <w:pPr>
              <w:jc w:val="right"/>
            </w:pPr>
            <w:r>
              <w:rPr>
                <w:rFonts w:eastAsiaTheme="minorEastAsia"/>
                <w:szCs w:val="21"/>
              </w:rPr>
              <w:t>165,760.88</w:t>
            </w:r>
          </w:p>
        </w:tc>
        <w:tc>
          <w:tcPr>
            <w:tcW w:w="997" w:type="dxa"/>
            <w:vAlign w:val="center"/>
          </w:tcPr>
          <w:p w:rsidR="00EF2EF2" w:rsidRDefault="009A2A6A">
            <w:pPr>
              <w:jc w:val="right"/>
            </w:pPr>
            <w:r>
              <w:rPr>
                <w:rFonts w:eastAsiaTheme="minorEastAsia"/>
                <w:szCs w:val="21"/>
              </w:rPr>
              <w:t>0.34</w:t>
            </w:r>
          </w:p>
        </w:tc>
      </w:tr>
      <w:tr w:rsidR="00EF2EF2">
        <w:tc>
          <w:tcPr>
            <w:tcW w:w="678" w:type="dxa"/>
            <w:vAlign w:val="center"/>
          </w:tcPr>
          <w:p w:rsidR="00EF2EF2" w:rsidRDefault="009A2A6A">
            <w:pPr>
              <w:jc w:val="center"/>
            </w:pPr>
            <w:r>
              <w:rPr>
                <w:rFonts w:eastAsiaTheme="minorEastAsia"/>
                <w:szCs w:val="21"/>
              </w:rPr>
              <w:t>73</w:t>
            </w:r>
          </w:p>
        </w:tc>
        <w:tc>
          <w:tcPr>
            <w:tcW w:w="905" w:type="dxa"/>
            <w:vAlign w:val="center"/>
          </w:tcPr>
          <w:p w:rsidR="00EF2EF2" w:rsidRDefault="009A2A6A">
            <w:pPr>
              <w:jc w:val="center"/>
            </w:pPr>
            <w:r>
              <w:rPr>
                <w:rFonts w:eastAsiaTheme="minorEastAsia"/>
                <w:szCs w:val="21"/>
              </w:rPr>
              <w:t>S-OIL CORP</w:t>
            </w:r>
          </w:p>
        </w:tc>
        <w:tc>
          <w:tcPr>
            <w:tcW w:w="1015" w:type="dxa"/>
            <w:vAlign w:val="center"/>
          </w:tcPr>
          <w:p w:rsidR="00EF2EF2" w:rsidRDefault="009A2A6A">
            <w:pPr>
              <w:jc w:val="center"/>
            </w:pPr>
            <w:r>
              <w:rPr>
                <w:rFonts w:eastAsiaTheme="minorEastAsia"/>
                <w:szCs w:val="21"/>
              </w:rPr>
              <w:t>S-OIL CORP</w:t>
            </w:r>
          </w:p>
        </w:tc>
        <w:tc>
          <w:tcPr>
            <w:tcW w:w="1184" w:type="dxa"/>
            <w:vAlign w:val="center"/>
          </w:tcPr>
          <w:p w:rsidR="00EF2EF2" w:rsidRDefault="009A2A6A">
            <w:pPr>
              <w:jc w:val="center"/>
            </w:pPr>
            <w:r>
              <w:rPr>
                <w:rFonts w:eastAsiaTheme="minorEastAsia"/>
                <w:szCs w:val="21"/>
              </w:rPr>
              <w:t>010950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449</w:t>
            </w:r>
          </w:p>
        </w:tc>
        <w:tc>
          <w:tcPr>
            <w:tcW w:w="1690" w:type="dxa"/>
            <w:vAlign w:val="center"/>
          </w:tcPr>
          <w:p w:rsidR="00EF2EF2" w:rsidRDefault="009A2A6A">
            <w:pPr>
              <w:jc w:val="right"/>
            </w:pPr>
            <w:r>
              <w:rPr>
                <w:rFonts w:eastAsiaTheme="minorEastAsia"/>
                <w:szCs w:val="21"/>
              </w:rPr>
              <w:t>164,232.10</w:t>
            </w:r>
          </w:p>
        </w:tc>
        <w:tc>
          <w:tcPr>
            <w:tcW w:w="997" w:type="dxa"/>
            <w:vAlign w:val="center"/>
          </w:tcPr>
          <w:p w:rsidR="00EF2EF2" w:rsidRDefault="009A2A6A">
            <w:pPr>
              <w:jc w:val="right"/>
            </w:pPr>
            <w:r>
              <w:rPr>
                <w:rFonts w:eastAsiaTheme="minorEastAsia"/>
                <w:szCs w:val="21"/>
              </w:rPr>
              <w:t>0.33</w:t>
            </w:r>
          </w:p>
        </w:tc>
      </w:tr>
      <w:tr w:rsidR="00EF2EF2">
        <w:tc>
          <w:tcPr>
            <w:tcW w:w="678" w:type="dxa"/>
            <w:vAlign w:val="center"/>
          </w:tcPr>
          <w:p w:rsidR="00EF2EF2" w:rsidRDefault="009A2A6A">
            <w:pPr>
              <w:jc w:val="center"/>
            </w:pPr>
            <w:r>
              <w:rPr>
                <w:rFonts w:eastAsiaTheme="minorEastAsia"/>
                <w:szCs w:val="21"/>
              </w:rPr>
              <w:t>74</w:t>
            </w:r>
          </w:p>
        </w:tc>
        <w:tc>
          <w:tcPr>
            <w:tcW w:w="905" w:type="dxa"/>
            <w:vAlign w:val="center"/>
          </w:tcPr>
          <w:p w:rsidR="00EF2EF2" w:rsidRDefault="009A2A6A">
            <w:pPr>
              <w:jc w:val="center"/>
            </w:pPr>
            <w:r>
              <w:rPr>
                <w:rFonts w:eastAsiaTheme="minorEastAsia"/>
                <w:szCs w:val="21"/>
              </w:rPr>
              <w:t>MICRO-STAR INTERNATIONAL CO</w:t>
            </w:r>
          </w:p>
        </w:tc>
        <w:tc>
          <w:tcPr>
            <w:tcW w:w="1015" w:type="dxa"/>
            <w:vAlign w:val="center"/>
          </w:tcPr>
          <w:p w:rsidR="00EF2EF2" w:rsidRDefault="009A2A6A">
            <w:pPr>
              <w:jc w:val="center"/>
            </w:pPr>
            <w:r>
              <w:rPr>
                <w:rFonts w:eastAsiaTheme="minorEastAsia"/>
                <w:szCs w:val="21"/>
              </w:rPr>
              <w:t>MICRO-STAR INTERNATIONAL CO</w:t>
            </w:r>
          </w:p>
        </w:tc>
        <w:tc>
          <w:tcPr>
            <w:tcW w:w="1184" w:type="dxa"/>
            <w:vAlign w:val="center"/>
          </w:tcPr>
          <w:p w:rsidR="00EF2EF2" w:rsidRDefault="009A2A6A">
            <w:pPr>
              <w:jc w:val="center"/>
            </w:pPr>
            <w:r>
              <w:rPr>
                <w:rFonts w:eastAsiaTheme="minorEastAsia"/>
                <w:szCs w:val="21"/>
              </w:rPr>
              <w:t>2377</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4,000</w:t>
            </w:r>
          </w:p>
        </w:tc>
        <w:tc>
          <w:tcPr>
            <w:tcW w:w="1690" w:type="dxa"/>
            <w:vAlign w:val="center"/>
          </w:tcPr>
          <w:p w:rsidR="00EF2EF2" w:rsidRDefault="009A2A6A">
            <w:pPr>
              <w:jc w:val="right"/>
            </w:pPr>
            <w:r>
              <w:rPr>
                <w:rFonts w:eastAsiaTheme="minorEastAsia"/>
                <w:szCs w:val="21"/>
              </w:rPr>
              <w:t>163,798.26</w:t>
            </w:r>
          </w:p>
        </w:tc>
        <w:tc>
          <w:tcPr>
            <w:tcW w:w="997" w:type="dxa"/>
            <w:vAlign w:val="center"/>
          </w:tcPr>
          <w:p w:rsidR="00EF2EF2" w:rsidRDefault="009A2A6A">
            <w:pPr>
              <w:jc w:val="right"/>
            </w:pPr>
            <w:r>
              <w:rPr>
                <w:rFonts w:eastAsiaTheme="minorEastAsia"/>
                <w:szCs w:val="21"/>
              </w:rPr>
              <w:t>0.33</w:t>
            </w:r>
          </w:p>
        </w:tc>
      </w:tr>
      <w:tr w:rsidR="00EF2EF2">
        <w:tc>
          <w:tcPr>
            <w:tcW w:w="678" w:type="dxa"/>
            <w:vAlign w:val="center"/>
          </w:tcPr>
          <w:p w:rsidR="00EF2EF2" w:rsidRDefault="009A2A6A">
            <w:pPr>
              <w:jc w:val="center"/>
            </w:pPr>
            <w:r>
              <w:rPr>
                <w:rFonts w:eastAsiaTheme="minorEastAsia"/>
                <w:szCs w:val="21"/>
              </w:rPr>
              <w:t>75</w:t>
            </w:r>
          </w:p>
        </w:tc>
        <w:tc>
          <w:tcPr>
            <w:tcW w:w="905" w:type="dxa"/>
            <w:vAlign w:val="center"/>
          </w:tcPr>
          <w:p w:rsidR="00EF2EF2" w:rsidRDefault="009A2A6A">
            <w:pPr>
              <w:jc w:val="center"/>
            </w:pPr>
            <w:r>
              <w:rPr>
                <w:rFonts w:eastAsiaTheme="minorEastAsia"/>
                <w:szCs w:val="21"/>
              </w:rPr>
              <w:t>ACCTON TECHNOLOGY CORP</w:t>
            </w:r>
          </w:p>
        </w:tc>
        <w:tc>
          <w:tcPr>
            <w:tcW w:w="1015" w:type="dxa"/>
            <w:vAlign w:val="center"/>
          </w:tcPr>
          <w:p w:rsidR="00EF2EF2" w:rsidRDefault="009A2A6A">
            <w:pPr>
              <w:jc w:val="center"/>
            </w:pPr>
            <w:r>
              <w:rPr>
                <w:rFonts w:eastAsiaTheme="minorEastAsia"/>
                <w:szCs w:val="21"/>
              </w:rPr>
              <w:t>ACCTON TECHNOLOGY CORP</w:t>
            </w:r>
          </w:p>
        </w:tc>
        <w:tc>
          <w:tcPr>
            <w:tcW w:w="1184" w:type="dxa"/>
            <w:vAlign w:val="center"/>
          </w:tcPr>
          <w:p w:rsidR="00EF2EF2" w:rsidRDefault="009A2A6A">
            <w:pPr>
              <w:jc w:val="center"/>
            </w:pPr>
            <w:r>
              <w:rPr>
                <w:rFonts w:eastAsiaTheme="minorEastAsia"/>
                <w:szCs w:val="21"/>
              </w:rPr>
              <w:t>2345</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2,000</w:t>
            </w:r>
          </w:p>
        </w:tc>
        <w:tc>
          <w:tcPr>
            <w:tcW w:w="1690" w:type="dxa"/>
            <w:vAlign w:val="center"/>
          </w:tcPr>
          <w:p w:rsidR="00EF2EF2" w:rsidRDefault="009A2A6A">
            <w:pPr>
              <w:jc w:val="right"/>
            </w:pPr>
            <w:r>
              <w:rPr>
                <w:rFonts w:eastAsiaTheme="minorEastAsia"/>
                <w:szCs w:val="21"/>
              </w:rPr>
              <w:t>161,942.19</w:t>
            </w:r>
          </w:p>
        </w:tc>
        <w:tc>
          <w:tcPr>
            <w:tcW w:w="997" w:type="dxa"/>
            <w:vAlign w:val="center"/>
          </w:tcPr>
          <w:p w:rsidR="00EF2EF2" w:rsidRDefault="009A2A6A">
            <w:pPr>
              <w:jc w:val="right"/>
            </w:pPr>
            <w:r>
              <w:rPr>
                <w:rFonts w:eastAsiaTheme="minorEastAsia"/>
                <w:szCs w:val="21"/>
              </w:rPr>
              <w:t>0.33</w:t>
            </w:r>
          </w:p>
        </w:tc>
      </w:tr>
      <w:tr w:rsidR="00EF2EF2">
        <w:tc>
          <w:tcPr>
            <w:tcW w:w="678" w:type="dxa"/>
            <w:vAlign w:val="center"/>
          </w:tcPr>
          <w:p w:rsidR="00EF2EF2" w:rsidRDefault="009A2A6A">
            <w:pPr>
              <w:jc w:val="center"/>
            </w:pPr>
            <w:r>
              <w:rPr>
                <w:rFonts w:eastAsiaTheme="minorEastAsia"/>
                <w:szCs w:val="21"/>
              </w:rPr>
              <w:t>76</w:t>
            </w:r>
          </w:p>
        </w:tc>
        <w:tc>
          <w:tcPr>
            <w:tcW w:w="905" w:type="dxa"/>
            <w:vAlign w:val="center"/>
          </w:tcPr>
          <w:p w:rsidR="00EF2EF2" w:rsidRDefault="009A2A6A">
            <w:pPr>
              <w:jc w:val="center"/>
            </w:pPr>
            <w:r>
              <w:rPr>
                <w:rFonts w:eastAsiaTheme="minorEastAsia"/>
                <w:szCs w:val="21"/>
              </w:rPr>
              <w:t>BANK MANDIRI PERSERO TBK PT</w:t>
            </w:r>
          </w:p>
        </w:tc>
        <w:tc>
          <w:tcPr>
            <w:tcW w:w="1015" w:type="dxa"/>
            <w:vAlign w:val="center"/>
          </w:tcPr>
          <w:p w:rsidR="00EF2EF2" w:rsidRDefault="009A2A6A">
            <w:pPr>
              <w:jc w:val="center"/>
            </w:pPr>
            <w:r>
              <w:rPr>
                <w:rFonts w:eastAsiaTheme="minorEastAsia"/>
                <w:szCs w:val="21"/>
              </w:rPr>
              <w:t>BANK MANDIRI PERSERO TBK PT</w:t>
            </w:r>
          </w:p>
        </w:tc>
        <w:tc>
          <w:tcPr>
            <w:tcW w:w="1184" w:type="dxa"/>
            <w:vAlign w:val="center"/>
          </w:tcPr>
          <w:p w:rsidR="00EF2EF2" w:rsidRDefault="009A2A6A">
            <w:pPr>
              <w:jc w:val="center"/>
            </w:pPr>
            <w:r>
              <w:rPr>
                <w:rFonts w:eastAsiaTheme="minorEastAsia"/>
                <w:szCs w:val="21"/>
              </w:rPr>
              <w:t>BMRI</w:t>
            </w:r>
          </w:p>
        </w:tc>
        <w:tc>
          <w:tcPr>
            <w:tcW w:w="847" w:type="dxa"/>
            <w:vAlign w:val="center"/>
          </w:tcPr>
          <w:p w:rsidR="00EF2EF2" w:rsidRDefault="009A2A6A">
            <w:pPr>
              <w:jc w:val="center"/>
            </w:pPr>
            <w:r>
              <w:rPr>
                <w:rFonts w:eastAsiaTheme="minorEastAsia"/>
                <w:szCs w:val="21"/>
              </w:rPr>
              <w:t>印度尼西亚交易所</w:t>
            </w:r>
          </w:p>
        </w:tc>
        <w:tc>
          <w:tcPr>
            <w:tcW w:w="1025" w:type="dxa"/>
            <w:vAlign w:val="center"/>
          </w:tcPr>
          <w:p w:rsidR="00EF2EF2" w:rsidRDefault="009A2A6A">
            <w:pPr>
              <w:jc w:val="center"/>
            </w:pPr>
            <w:r>
              <w:rPr>
                <w:rFonts w:eastAsiaTheme="minorEastAsia"/>
                <w:szCs w:val="21"/>
              </w:rPr>
              <w:t>印度尼西亚</w:t>
            </w:r>
          </w:p>
        </w:tc>
        <w:tc>
          <w:tcPr>
            <w:tcW w:w="1015" w:type="dxa"/>
            <w:vAlign w:val="center"/>
          </w:tcPr>
          <w:p w:rsidR="00EF2EF2" w:rsidRDefault="009A2A6A">
            <w:pPr>
              <w:jc w:val="right"/>
            </w:pPr>
            <w:r>
              <w:rPr>
                <w:rFonts w:eastAsiaTheme="minorEastAsia"/>
                <w:szCs w:val="21"/>
              </w:rPr>
              <w:t>64,400</w:t>
            </w:r>
          </w:p>
        </w:tc>
        <w:tc>
          <w:tcPr>
            <w:tcW w:w="1690" w:type="dxa"/>
            <w:vAlign w:val="center"/>
          </w:tcPr>
          <w:p w:rsidR="00EF2EF2" w:rsidRDefault="009A2A6A">
            <w:pPr>
              <w:jc w:val="right"/>
            </w:pPr>
            <w:r>
              <w:rPr>
                <w:rFonts w:eastAsiaTheme="minorEastAsia"/>
                <w:szCs w:val="21"/>
              </w:rPr>
              <w:t>161,399.09</w:t>
            </w:r>
          </w:p>
        </w:tc>
        <w:tc>
          <w:tcPr>
            <w:tcW w:w="997" w:type="dxa"/>
            <w:vAlign w:val="center"/>
          </w:tcPr>
          <w:p w:rsidR="00EF2EF2" w:rsidRDefault="009A2A6A">
            <w:pPr>
              <w:jc w:val="right"/>
            </w:pPr>
            <w:r>
              <w:rPr>
                <w:rFonts w:eastAsiaTheme="minorEastAsia"/>
                <w:szCs w:val="21"/>
              </w:rPr>
              <w:t>0.33</w:t>
            </w:r>
          </w:p>
        </w:tc>
      </w:tr>
      <w:tr w:rsidR="00EF2EF2">
        <w:tc>
          <w:tcPr>
            <w:tcW w:w="678" w:type="dxa"/>
            <w:vAlign w:val="center"/>
          </w:tcPr>
          <w:p w:rsidR="00EF2EF2" w:rsidRDefault="009A2A6A">
            <w:pPr>
              <w:jc w:val="center"/>
            </w:pPr>
            <w:r>
              <w:rPr>
                <w:rFonts w:eastAsiaTheme="minorEastAsia"/>
                <w:szCs w:val="21"/>
              </w:rPr>
              <w:t>77</w:t>
            </w:r>
          </w:p>
        </w:tc>
        <w:tc>
          <w:tcPr>
            <w:tcW w:w="905" w:type="dxa"/>
            <w:vAlign w:val="center"/>
          </w:tcPr>
          <w:p w:rsidR="00EF2EF2" w:rsidRDefault="009A2A6A">
            <w:pPr>
              <w:jc w:val="center"/>
            </w:pPr>
            <w:r>
              <w:rPr>
                <w:rFonts w:eastAsiaTheme="minorEastAsia"/>
                <w:szCs w:val="21"/>
              </w:rPr>
              <w:t>SAMSUNG ELECTRO-MECHANICS CO</w:t>
            </w:r>
          </w:p>
        </w:tc>
        <w:tc>
          <w:tcPr>
            <w:tcW w:w="1015" w:type="dxa"/>
            <w:vAlign w:val="center"/>
          </w:tcPr>
          <w:p w:rsidR="00EF2EF2" w:rsidRDefault="009A2A6A">
            <w:pPr>
              <w:jc w:val="center"/>
            </w:pPr>
            <w:r>
              <w:rPr>
                <w:rFonts w:eastAsiaTheme="minorEastAsia"/>
                <w:szCs w:val="21"/>
              </w:rPr>
              <w:t>SAMSUNG ELECTRO-MECHANICS CO</w:t>
            </w:r>
          </w:p>
        </w:tc>
        <w:tc>
          <w:tcPr>
            <w:tcW w:w="1184" w:type="dxa"/>
            <w:vAlign w:val="center"/>
          </w:tcPr>
          <w:p w:rsidR="00EF2EF2" w:rsidRDefault="009A2A6A">
            <w:pPr>
              <w:jc w:val="center"/>
            </w:pPr>
            <w:r>
              <w:rPr>
                <w:rFonts w:eastAsiaTheme="minorEastAsia"/>
                <w:szCs w:val="21"/>
              </w:rPr>
              <w:t>009150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201</w:t>
            </w:r>
          </w:p>
        </w:tc>
        <w:tc>
          <w:tcPr>
            <w:tcW w:w="1690" w:type="dxa"/>
            <w:vAlign w:val="center"/>
          </w:tcPr>
          <w:p w:rsidR="00EF2EF2" w:rsidRDefault="009A2A6A">
            <w:pPr>
              <w:jc w:val="right"/>
            </w:pPr>
            <w:r>
              <w:rPr>
                <w:rFonts w:eastAsiaTheme="minorEastAsia"/>
                <w:szCs w:val="21"/>
              </w:rPr>
              <w:t>159,275.79</w:t>
            </w:r>
          </w:p>
        </w:tc>
        <w:tc>
          <w:tcPr>
            <w:tcW w:w="997" w:type="dxa"/>
            <w:vAlign w:val="center"/>
          </w:tcPr>
          <w:p w:rsidR="00EF2EF2" w:rsidRDefault="009A2A6A">
            <w:pPr>
              <w:jc w:val="right"/>
            </w:pPr>
            <w:r>
              <w:rPr>
                <w:rFonts w:eastAsiaTheme="minorEastAsia"/>
                <w:szCs w:val="21"/>
              </w:rPr>
              <w:t>0.32</w:t>
            </w:r>
          </w:p>
        </w:tc>
      </w:tr>
      <w:tr w:rsidR="00EF2EF2">
        <w:tc>
          <w:tcPr>
            <w:tcW w:w="678" w:type="dxa"/>
            <w:vAlign w:val="center"/>
          </w:tcPr>
          <w:p w:rsidR="00EF2EF2" w:rsidRDefault="009A2A6A">
            <w:pPr>
              <w:jc w:val="center"/>
            </w:pPr>
            <w:r>
              <w:rPr>
                <w:rFonts w:eastAsiaTheme="minorEastAsia"/>
                <w:szCs w:val="21"/>
              </w:rPr>
              <w:t>78</w:t>
            </w:r>
          </w:p>
        </w:tc>
        <w:tc>
          <w:tcPr>
            <w:tcW w:w="905" w:type="dxa"/>
            <w:vAlign w:val="center"/>
          </w:tcPr>
          <w:p w:rsidR="00EF2EF2" w:rsidRDefault="009A2A6A">
            <w:pPr>
              <w:jc w:val="center"/>
            </w:pPr>
            <w:r>
              <w:rPr>
                <w:rFonts w:eastAsiaTheme="minorEastAsia"/>
                <w:szCs w:val="21"/>
              </w:rPr>
              <w:t>MOL HUNGARIAN OIL AND GAS PL</w:t>
            </w:r>
          </w:p>
        </w:tc>
        <w:tc>
          <w:tcPr>
            <w:tcW w:w="1015" w:type="dxa"/>
            <w:vAlign w:val="center"/>
          </w:tcPr>
          <w:p w:rsidR="00EF2EF2" w:rsidRDefault="009A2A6A">
            <w:pPr>
              <w:jc w:val="center"/>
            </w:pPr>
            <w:r>
              <w:rPr>
                <w:rFonts w:eastAsiaTheme="minorEastAsia"/>
                <w:szCs w:val="21"/>
              </w:rPr>
              <w:t>MOL HUNGARIAN OIL AND GAS PL</w:t>
            </w:r>
          </w:p>
        </w:tc>
        <w:tc>
          <w:tcPr>
            <w:tcW w:w="1184" w:type="dxa"/>
            <w:vAlign w:val="center"/>
          </w:tcPr>
          <w:p w:rsidR="00EF2EF2" w:rsidRDefault="009A2A6A">
            <w:pPr>
              <w:jc w:val="center"/>
            </w:pPr>
            <w:r>
              <w:rPr>
                <w:rFonts w:eastAsiaTheme="minorEastAsia"/>
                <w:szCs w:val="21"/>
              </w:rPr>
              <w:t>MOL</w:t>
            </w:r>
          </w:p>
        </w:tc>
        <w:tc>
          <w:tcPr>
            <w:tcW w:w="847" w:type="dxa"/>
            <w:vAlign w:val="center"/>
          </w:tcPr>
          <w:p w:rsidR="00EF2EF2" w:rsidRDefault="009A2A6A">
            <w:pPr>
              <w:jc w:val="center"/>
            </w:pPr>
            <w:r>
              <w:rPr>
                <w:rFonts w:eastAsiaTheme="minorEastAsia"/>
                <w:szCs w:val="21"/>
              </w:rPr>
              <w:t>匈牙利证券交易所</w:t>
            </w:r>
          </w:p>
        </w:tc>
        <w:tc>
          <w:tcPr>
            <w:tcW w:w="1025" w:type="dxa"/>
            <w:vAlign w:val="center"/>
          </w:tcPr>
          <w:p w:rsidR="00EF2EF2" w:rsidRDefault="009A2A6A">
            <w:pPr>
              <w:jc w:val="center"/>
            </w:pPr>
            <w:r>
              <w:rPr>
                <w:rFonts w:eastAsiaTheme="minorEastAsia"/>
                <w:szCs w:val="21"/>
              </w:rPr>
              <w:t>匈牙利</w:t>
            </w:r>
          </w:p>
        </w:tc>
        <w:tc>
          <w:tcPr>
            <w:tcW w:w="1015" w:type="dxa"/>
            <w:vAlign w:val="center"/>
          </w:tcPr>
          <w:p w:rsidR="00EF2EF2" w:rsidRDefault="009A2A6A">
            <w:pPr>
              <w:jc w:val="right"/>
            </w:pPr>
            <w:r>
              <w:rPr>
                <w:rFonts w:eastAsiaTheme="minorEastAsia"/>
                <w:szCs w:val="21"/>
              </w:rPr>
              <w:t>2,517</w:t>
            </w:r>
          </w:p>
        </w:tc>
        <w:tc>
          <w:tcPr>
            <w:tcW w:w="1690" w:type="dxa"/>
            <w:vAlign w:val="center"/>
          </w:tcPr>
          <w:p w:rsidR="00EF2EF2" w:rsidRDefault="009A2A6A">
            <w:pPr>
              <w:jc w:val="right"/>
            </w:pPr>
            <w:r>
              <w:rPr>
                <w:rFonts w:eastAsiaTheme="minorEastAsia"/>
                <w:szCs w:val="21"/>
              </w:rPr>
              <w:t>158,951.87</w:t>
            </w:r>
          </w:p>
        </w:tc>
        <w:tc>
          <w:tcPr>
            <w:tcW w:w="997" w:type="dxa"/>
            <w:vAlign w:val="center"/>
          </w:tcPr>
          <w:p w:rsidR="00EF2EF2" w:rsidRDefault="009A2A6A">
            <w:pPr>
              <w:jc w:val="right"/>
            </w:pPr>
            <w:r>
              <w:rPr>
                <w:rFonts w:eastAsiaTheme="minorEastAsia"/>
                <w:szCs w:val="21"/>
              </w:rPr>
              <w:t>0.32</w:t>
            </w:r>
          </w:p>
        </w:tc>
      </w:tr>
      <w:tr w:rsidR="00EF2EF2">
        <w:tc>
          <w:tcPr>
            <w:tcW w:w="678" w:type="dxa"/>
            <w:vAlign w:val="center"/>
          </w:tcPr>
          <w:p w:rsidR="00EF2EF2" w:rsidRDefault="009A2A6A">
            <w:pPr>
              <w:jc w:val="center"/>
            </w:pPr>
            <w:r>
              <w:rPr>
                <w:rFonts w:eastAsiaTheme="minorEastAsia"/>
                <w:szCs w:val="21"/>
              </w:rPr>
              <w:t>79</w:t>
            </w:r>
          </w:p>
        </w:tc>
        <w:tc>
          <w:tcPr>
            <w:tcW w:w="905" w:type="dxa"/>
            <w:vAlign w:val="center"/>
          </w:tcPr>
          <w:p w:rsidR="00EF2EF2" w:rsidRDefault="009A2A6A">
            <w:pPr>
              <w:jc w:val="center"/>
            </w:pPr>
            <w:r>
              <w:rPr>
                <w:rFonts w:eastAsiaTheme="minorEastAsia"/>
                <w:szCs w:val="21"/>
              </w:rPr>
              <w:t>SLC AGRICOLA SA</w:t>
            </w:r>
          </w:p>
        </w:tc>
        <w:tc>
          <w:tcPr>
            <w:tcW w:w="1015" w:type="dxa"/>
            <w:vAlign w:val="center"/>
          </w:tcPr>
          <w:p w:rsidR="00EF2EF2" w:rsidRDefault="009A2A6A">
            <w:pPr>
              <w:jc w:val="center"/>
            </w:pPr>
            <w:r>
              <w:rPr>
                <w:rFonts w:eastAsiaTheme="minorEastAsia"/>
                <w:szCs w:val="21"/>
              </w:rPr>
              <w:t>SLC AGRICOLA SA</w:t>
            </w:r>
          </w:p>
        </w:tc>
        <w:tc>
          <w:tcPr>
            <w:tcW w:w="1184" w:type="dxa"/>
            <w:vAlign w:val="center"/>
          </w:tcPr>
          <w:p w:rsidR="00EF2EF2" w:rsidRDefault="009A2A6A">
            <w:pPr>
              <w:jc w:val="center"/>
            </w:pPr>
            <w:r>
              <w:rPr>
                <w:rFonts w:eastAsiaTheme="minorEastAsia"/>
                <w:szCs w:val="21"/>
              </w:rPr>
              <w:t>SLCE3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2,764</w:t>
            </w:r>
          </w:p>
        </w:tc>
        <w:tc>
          <w:tcPr>
            <w:tcW w:w="1690" w:type="dxa"/>
            <w:vAlign w:val="center"/>
          </w:tcPr>
          <w:p w:rsidR="00EF2EF2" w:rsidRDefault="009A2A6A">
            <w:pPr>
              <w:jc w:val="right"/>
            </w:pPr>
            <w:r>
              <w:rPr>
                <w:rFonts w:eastAsiaTheme="minorEastAsia"/>
                <w:szCs w:val="21"/>
              </w:rPr>
              <w:t>158,236.75</w:t>
            </w:r>
          </w:p>
        </w:tc>
        <w:tc>
          <w:tcPr>
            <w:tcW w:w="997" w:type="dxa"/>
            <w:vAlign w:val="center"/>
          </w:tcPr>
          <w:p w:rsidR="00EF2EF2" w:rsidRDefault="009A2A6A">
            <w:pPr>
              <w:jc w:val="right"/>
            </w:pPr>
            <w:r>
              <w:rPr>
                <w:rFonts w:eastAsiaTheme="minorEastAsia"/>
                <w:szCs w:val="21"/>
              </w:rPr>
              <w:t>0.32</w:t>
            </w:r>
          </w:p>
        </w:tc>
      </w:tr>
      <w:tr w:rsidR="00EF2EF2">
        <w:tc>
          <w:tcPr>
            <w:tcW w:w="678" w:type="dxa"/>
            <w:vAlign w:val="center"/>
          </w:tcPr>
          <w:p w:rsidR="00EF2EF2" w:rsidRDefault="009A2A6A">
            <w:pPr>
              <w:jc w:val="center"/>
            </w:pPr>
            <w:r>
              <w:rPr>
                <w:rFonts w:eastAsiaTheme="minorEastAsia"/>
                <w:szCs w:val="21"/>
              </w:rPr>
              <w:t>80</w:t>
            </w:r>
          </w:p>
        </w:tc>
        <w:tc>
          <w:tcPr>
            <w:tcW w:w="905" w:type="dxa"/>
            <w:vAlign w:val="center"/>
          </w:tcPr>
          <w:p w:rsidR="00EF2EF2" w:rsidRDefault="009A2A6A">
            <w:pPr>
              <w:jc w:val="center"/>
            </w:pPr>
            <w:r>
              <w:rPr>
                <w:rFonts w:eastAsiaTheme="minorEastAsia"/>
                <w:szCs w:val="21"/>
              </w:rPr>
              <w:t>CENCOSUD SA</w:t>
            </w:r>
          </w:p>
        </w:tc>
        <w:tc>
          <w:tcPr>
            <w:tcW w:w="1015" w:type="dxa"/>
            <w:vAlign w:val="center"/>
          </w:tcPr>
          <w:p w:rsidR="00EF2EF2" w:rsidRDefault="009A2A6A">
            <w:pPr>
              <w:jc w:val="center"/>
            </w:pPr>
            <w:r>
              <w:rPr>
                <w:rFonts w:eastAsiaTheme="minorEastAsia"/>
                <w:szCs w:val="21"/>
              </w:rPr>
              <w:t>CENCOSUD SA</w:t>
            </w:r>
          </w:p>
        </w:tc>
        <w:tc>
          <w:tcPr>
            <w:tcW w:w="1184" w:type="dxa"/>
            <w:vAlign w:val="center"/>
          </w:tcPr>
          <w:p w:rsidR="00EF2EF2" w:rsidRDefault="009A2A6A">
            <w:pPr>
              <w:jc w:val="center"/>
            </w:pPr>
            <w:r>
              <w:rPr>
                <w:rFonts w:eastAsiaTheme="minorEastAsia"/>
                <w:szCs w:val="21"/>
              </w:rPr>
              <w:t>CENCOSUD</w:t>
            </w:r>
          </w:p>
        </w:tc>
        <w:tc>
          <w:tcPr>
            <w:tcW w:w="847" w:type="dxa"/>
            <w:vAlign w:val="center"/>
          </w:tcPr>
          <w:p w:rsidR="00EF2EF2" w:rsidRDefault="009A2A6A">
            <w:pPr>
              <w:jc w:val="center"/>
            </w:pPr>
            <w:r>
              <w:rPr>
                <w:rFonts w:eastAsiaTheme="minorEastAsia"/>
                <w:szCs w:val="21"/>
              </w:rPr>
              <w:t>圣地亚哥证券交易所</w:t>
            </w:r>
          </w:p>
        </w:tc>
        <w:tc>
          <w:tcPr>
            <w:tcW w:w="1025" w:type="dxa"/>
            <w:vAlign w:val="center"/>
          </w:tcPr>
          <w:p w:rsidR="00EF2EF2" w:rsidRDefault="009A2A6A">
            <w:pPr>
              <w:jc w:val="center"/>
            </w:pPr>
            <w:r>
              <w:rPr>
                <w:rFonts w:eastAsiaTheme="minorEastAsia"/>
                <w:szCs w:val="21"/>
              </w:rPr>
              <w:t>智利</w:t>
            </w:r>
          </w:p>
        </w:tc>
        <w:tc>
          <w:tcPr>
            <w:tcW w:w="1015" w:type="dxa"/>
            <w:vAlign w:val="center"/>
          </w:tcPr>
          <w:p w:rsidR="00EF2EF2" w:rsidRDefault="009A2A6A">
            <w:pPr>
              <w:jc w:val="right"/>
            </w:pPr>
            <w:r>
              <w:rPr>
                <w:rFonts w:eastAsiaTheme="minorEastAsia"/>
                <w:szCs w:val="21"/>
              </w:rPr>
              <w:t>11,275</w:t>
            </w:r>
          </w:p>
        </w:tc>
        <w:tc>
          <w:tcPr>
            <w:tcW w:w="1690" w:type="dxa"/>
            <w:vAlign w:val="center"/>
          </w:tcPr>
          <w:p w:rsidR="00EF2EF2" w:rsidRDefault="009A2A6A">
            <w:pPr>
              <w:jc w:val="right"/>
            </w:pPr>
            <w:r>
              <w:rPr>
                <w:rFonts w:eastAsiaTheme="minorEastAsia"/>
                <w:szCs w:val="21"/>
              </w:rPr>
              <w:t>157,822.88</w:t>
            </w:r>
          </w:p>
        </w:tc>
        <w:tc>
          <w:tcPr>
            <w:tcW w:w="997" w:type="dxa"/>
            <w:vAlign w:val="center"/>
          </w:tcPr>
          <w:p w:rsidR="00EF2EF2" w:rsidRDefault="009A2A6A">
            <w:pPr>
              <w:jc w:val="right"/>
            </w:pPr>
            <w:r>
              <w:rPr>
                <w:rFonts w:eastAsiaTheme="minorEastAsia"/>
                <w:szCs w:val="21"/>
              </w:rPr>
              <w:t>0.32</w:t>
            </w:r>
          </w:p>
        </w:tc>
      </w:tr>
      <w:tr w:rsidR="00EF2EF2">
        <w:tc>
          <w:tcPr>
            <w:tcW w:w="678" w:type="dxa"/>
            <w:vAlign w:val="center"/>
          </w:tcPr>
          <w:p w:rsidR="00EF2EF2" w:rsidRDefault="009A2A6A">
            <w:pPr>
              <w:jc w:val="center"/>
            </w:pPr>
            <w:r>
              <w:rPr>
                <w:rFonts w:eastAsiaTheme="minorEastAsia"/>
                <w:szCs w:val="21"/>
              </w:rPr>
              <w:t>81</w:t>
            </w:r>
          </w:p>
        </w:tc>
        <w:tc>
          <w:tcPr>
            <w:tcW w:w="905" w:type="dxa"/>
            <w:vAlign w:val="center"/>
          </w:tcPr>
          <w:p w:rsidR="00EF2EF2" w:rsidRDefault="009A2A6A">
            <w:pPr>
              <w:jc w:val="center"/>
            </w:pPr>
            <w:r>
              <w:rPr>
                <w:rFonts w:eastAsiaTheme="minorEastAsia"/>
                <w:szCs w:val="21"/>
              </w:rPr>
              <w:t>BANCO SANTANDER-CHILE-ADR</w:t>
            </w:r>
          </w:p>
        </w:tc>
        <w:tc>
          <w:tcPr>
            <w:tcW w:w="1015" w:type="dxa"/>
            <w:vAlign w:val="center"/>
          </w:tcPr>
          <w:p w:rsidR="00EF2EF2" w:rsidRDefault="009A2A6A">
            <w:pPr>
              <w:jc w:val="center"/>
            </w:pPr>
            <w:r>
              <w:rPr>
                <w:rFonts w:eastAsiaTheme="minorEastAsia"/>
                <w:szCs w:val="21"/>
              </w:rPr>
              <w:t>BANCO SANTANDER-CHILE-ADR</w:t>
            </w:r>
          </w:p>
        </w:tc>
        <w:tc>
          <w:tcPr>
            <w:tcW w:w="1184" w:type="dxa"/>
            <w:vAlign w:val="center"/>
          </w:tcPr>
          <w:p w:rsidR="00EF2EF2" w:rsidRDefault="009A2A6A">
            <w:pPr>
              <w:jc w:val="center"/>
            </w:pPr>
            <w:r>
              <w:rPr>
                <w:rFonts w:eastAsiaTheme="minorEastAsia"/>
                <w:szCs w:val="21"/>
              </w:rPr>
              <w:t>BSAC</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1,157</w:t>
            </w:r>
          </w:p>
        </w:tc>
        <w:tc>
          <w:tcPr>
            <w:tcW w:w="1690" w:type="dxa"/>
            <w:vAlign w:val="center"/>
          </w:tcPr>
          <w:p w:rsidR="00EF2EF2" w:rsidRDefault="009A2A6A">
            <w:pPr>
              <w:jc w:val="right"/>
            </w:pPr>
            <w:r>
              <w:rPr>
                <w:rFonts w:eastAsiaTheme="minorEastAsia"/>
                <w:szCs w:val="21"/>
              </w:rPr>
              <w:t>157,590.72</w:t>
            </w:r>
          </w:p>
        </w:tc>
        <w:tc>
          <w:tcPr>
            <w:tcW w:w="997" w:type="dxa"/>
            <w:vAlign w:val="center"/>
          </w:tcPr>
          <w:p w:rsidR="00EF2EF2" w:rsidRDefault="009A2A6A">
            <w:pPr>
              <w:jc w:val="right"/>
            </w:pPr>
            <w:r>
              <w:rPr>
                <w:rFonts w:eastAsiaTheme="minorEastAsia"/>
                <w:szCs w:val="21"/>
              </w:rPr>
              <w:t>0.32</w:t>
            </w:r>
          </w:p>
        </w:tc>
      </w:tr>
      <w:tr w:rsidR="00EF2EF2">
        <w:tc>
          <w:tcPr>
            <w:tcW w:w="678" w:type="dxa"/>
            <w:vAlign w:val="center"/>
          </w:tcPr>
          <w:p w:rsidR="00EF2EF2" w:rsidRDefault="009A2A6A">
            <w:pPr>
              <w:jc w:val="center"/>
            </w:pPr>
            <w:r>
              <w:rPr>
                <w:rFonts w:eastAsiaTheme="minorEastAsia"/>
                <w:szCs w:val="21"/>
              </w:rPr>
              <w:t>82</w:t>
            </w:r>
          </w:p>
        </w:tc>
        <w:tc>
          <w:tcPr>
            <w:tcW w:w="905" w:type="dxa"/>
            <w:vAlign w:val="center"/>
          </w:tcPr>
          <w:p w:rsidR="00EF2EF2" w:rsidRDefault="009A2A6A">
            <w:pPr>
              <w:jc w:val="center"/>
            </w:pPr>
            <w:r>
              <w:rPr>
                <w:rFonts w:eastAsiaTheme="minorEastAsia"/>
                <w:szCs w:val="21"/>
              </w:rPr>
              <w:t>VALE SA</w:t>
            </w:r>
          </w:p>
        </w:tc>
        <w:tc>
          <w:tcPr>
            <w:tcW w:w="1015" w:type="dxa"/>
            <w:vAlign w:val="center"/>
          </w:tcPr>
          <w:p w:rsidR="00EF2EF2" w:rsidRDefault="009A2A6A">
            <w:pPr>
              <w:jc w:val="center"/>
            </w:pPr>
            <w:r>
              <w:rPr>
                <w:rFonts w:eastAsiaTheme="minorEastAsia"/>
                <w:szCs w:val="21"/>
              </w:rPr>
              <w:t>VALE SA</w:t>
            </w:r>
          </w:p>
        </w:tc>
        <w:tc>
          <w:tcPr>
            <w:tcW w:w="1184" w:type="dxa"/>
            <w:vAlign w:val="center"/>
          </w:tcPr>
          <w:p w:rsidR="00EF2EF2" w:rsidRDefault="009A2A6A">
            <w:pPr>
              <w:jc w:val="center"/>
            </w:pPr>
            <w:r>
              <w:rPr>
                <w:rFonts w:eastAsiaTheme="minorEastAsia"/>
                <w:szCs w:val="21"/>
              </w:rPr>
              <w:t>VALE3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1,634</w:t>
            </w:r>
          </w:p>
        </w:tc>
        <w:tc>
          <w:tcPr>
            <w:tcW w:w="1690" w:type="dxa"/>
            <w:vAlign w:val="center"/>
          </w:tcPr>
          <w:p w:rsidR="00EF2EF2" w:rsidRDefault="009A2A6A">
            <w:pPr>
              <w:jc w:val="right"/>
            </w:pPr>
            <w:r>
              <w:rPr>
                <w:rFonts w:eastAsiaTheme="minorEastAsia"/>
                <w:szCs w:val="21"/>
              </w:rPr>
              <w:t>157,181.34</w:t>
            </w:r>
          </w:p>
        </w:tc>
        <w:tc>
          <w:tcPr>
            <w:tcW w:w="997" w:type="dxa"/>
            <w:vAlign w:val="center"/>
          </w:tcPr>
          <w:p w:rsidR="00EF2EF2" w:rsidRDefault="009A2A6A">
            <w:pPr>
              <w:jc w:val="right"/>
            </w:pPr>
            <w:r>
              <w:rPr>
                <w:rFonts w:eastAsiaTheme="minorEastAsia"/>
                <w:szCs w:val="21"/>
              </w:rPr>
              <w:t>0.32</w:t>
            </w:r>
          </w:p>
        </w:tc>
      </w:tr>
      <w:tr w:rsidR="00EF2EF2">
        <w:tc>
          <w:tcPr>
            <w:tcW w:w="678" w:type="dxa"/>
            <w:vAlign w:val="center"/>
          </w:tcPr>
          <w:p w:rsidR="00EF2EF2" w:rsidRDefault="009A2A6A">
            <w:pPr>
              <w:jc w:val="center"/>
            </w:pPr>
            <w:r>
              <w:rPr>
                <w:rFonts w:eastAsiaTheme="minorEastAsia"/>
                <w:szCs w:val="21"/>
              </w:rPr>
              <w:t>83</w:t>
            </w:r>
          </w:p>
        </w:tc>
        <w:tc>
          <w:tcPr>
            <w:tcW w:w="905" w:type="dxa"/>
            <w:vAlign w:val="center"/>
          </w:tcPr>
          <w:p w:rsidR="00EF2EF2" w:rsidRDefault="009A2A6A">
            <w:pPr>
              <w:jc w:val="center"/>
            </w:pPr>
            <w:r>
              <w:rPr>
                <w:rFonts w:eastAsiaTheme="minorEastAsia"/>
                <w:szCs w:val="21"/>
              </w:rPr>
              <w:t>SAMSUNG FIRE &amp; MARINE INS</w:t>
            </w:r>
          </w:p>
        </w:tc>
        <w:tc>
          <w:tcPr>
            <w:tcW w:w="1015" w:type="dxa"/>
            <w:vAlign w:val="center"/>
          </w:tcPr>
          <w:p w:rsidR="00EF2EF2" w:rsidRDefault="009A2A6A">
            <w:pPr>
              <w:jc w:val="center"/>
            </w:pPr>
            <w:r>
              <w:rPr>
                <w:rFonts w:eastAsiaTheme="minorEastAsia"/>
                <w:szCs w:val="21"/>
              </w:rPr>
              <w:t>SAMSUNG FIRE &amp; MARINE INS</w:t>
            </w:r>
          </w:p>
        </w:tc>
        <w:tc>
          <w:tcPr>
            <w:tcW w:w="1184" w:type="dxa"/>
            <w:vAlign w:val="center"/>
          </w:tcPr>
          <w:p w:rsidR="00EF2EF2" w:rsidRDefault="009A2A6A">
            <w:pPr>
              <w:jc w:val="center"/>
            </w:pPr>
            <w:r>
              <w:rPr>
                <w:rFonts w:eastAsiaTheme="minorEastAsia"/>
                <w:szCs w:val="21"/>
              </w:rPr>
              <w:t>000810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123</w:t>
            </w:r>
          </w:p>
        </w:tc>
        <w:tc>
          <w:tcPr>
            <w:tcW w:w="1690" w:type="dxa"/>
            <w:vAlign w:val="center"/>
          </w:tcPr>
          <w:p w:rsidR="00EF2EF2" w:rsidRDefault="009A2A6A">
            <w:pPr>
              <w:jc w:val="right"/>
            </w:pPr>
            <w:r>
              <w:rPr>
                <w:rFonts w:eastAsiaTheme="minorEastAsia"/>
                <w:szCs w:val="21"/>
              </w:rPr>
              <w:t>155,138.22</w:t>
            </w:r>
          </w:p>
        </w:tc>
        <w:tc>
          <w:tcPr>
            <w:tcW w:w="997" w:type="dxa"/>
            <w:vAlign w:val="center"/>
          </w:tcPr>
          <w:p w:rsidR="00EF2EF2" w:rsidRDefault="009A2A6A">
            <w:pPr>
              <w:jc w:val="right"/>
            </w:pPr>
            <w:r>
              <w:rPr>
                <w:rFonts w:eastAsiaTheme="minorEastAsia"/>
                <w:szCs w:val="21"/>
              </w:rPr>
              <w:t>0.31</w:t>
            </w:r>
          </w:p>
        </w:tc>
      </w:tr>
      <w:tr w:rsidR="00EF2EF2">
        <w:tc>
          <w:tcPr>
            <w:tcW w:w="678" w:type="dxa"/>
            <w:vAlign w:val="center"/>
          </w:tcPr>
          <w:p w:rsidR="00EF2EF2" w:rsidRDefault="009A2A6A">
            <w:pPr>
              <w:jc w:val="center"/>
            </w:pPr>
            <w:r>
              <w:rPr>
                <w:rFonts w:eastAsiaTheme="minorEastAsia"/>
                <w:szCs w:val="21"/>
              </w:rPr>
              <w:t>84</w:t>
            </w:r>
          </w:p>
        </w:tc>
        <w:tc>
          <w:tcPr>
            <w:tcW w:w="905" w:type="dxa"/>
            <w:vAlign w:val="center"/>
          </w:tcPr>
          <w:p w:rsidR="00EF2EF2" w:rsidRDefault="009A2A6A">
            <w:pPr>
              <w:jc w:val="center"/>
            </w:pPr>
            <w:r>
              <w:rPr>
                <w:rFonts w:eastAsiaTheme="minorEastAsia"/>
                <w:szCs w:val="21"/>
              </w:rPr>
              <w:t>HELLENIC TELECOMMUN ORGANIZA</w:t>
            </w:r>
          </w:p>
        </w:tc>
        <w:tc>
          <w:tcPr>
            <w:tcW w:w="1015" w:type="dxa"/>
            <w:vAlign w:val="center"/>
          </w:tcPr>
          <w:p w:rsidR="00EF2EF2" w:rsidRDefault="009A2A6A">
            <w:pPr>
              <w:jc w:val="center"/>
            </w:pPr>
            <w:r>
              <w:rPr>
                <w:rFonts w:eastAsiaTheme="minorEastAsia"/>
                <w:szCs w:val="21"/>
              </w:rPr>
              <w:t>HELLENIC TELECOMMUN ORGANIZA</w:t>
            </w:r>
          </w:p>
        </w:tc>
        <w:tc>
          <w:tcPr>
            <w:tcW w:w="1184" w:type="dxa"/>
            <w:vAlign w:val="center"/>
          </w:tcPr>
          <w:p w:rsidR="00EF2EF2" w:rsidRDefault="009A2A6A">
            <w:pPr>
              <w:jc w:val="center"/>
            </w:pPr>
            <w:r>
              <w:rPr>
                <w:rFonts w:eastAsiaTheme="minorEastAsia"/>
                <w:szCs w:val="21"/>
              </w:rPr>
              <w:t>HTO</w:t>
            </w:r>
          </w:p>
        </w:tc>
        <w:tc>
          <w:tcPr>
            <w:tcW w:w="847" w:type="dxa"/>
            <w:vAlign w:val="center"/>
          </w:tcPr>
          <w:p w:rsidR="00EF2EF2" w:rsidRDefault="009A2A6A">
            <w:pPr>
              <w:jc w:val="center"/>
            </w:pPr>
            <w:r>
              <w:rPr>
                <w:rFonts w:eastAsiaTheme="minorEastAsia"/>
                <w:szCs w:val="21"/>
              </w:rPr>
              <w:t>希腊交易所</w:t>
            </w:r>
          </w:p>
        </w:tc>
        <w:tc>
          <w:tcPr>
            <w:tcW w:w="1025" w:type="dxa"/>
            <w:vAlign w:val="center"/>
          </w:tcPr>
          <w:p w:rsidR="00EF2EF2" w:rsidRDefault="009A2A6A">
            <w:pPr>
              <w:jc w:val="center"/>
            </w:pPr>
            <w:r>
              <w:rPr>
                <w:rFonts w:eastAsiaTheme="minorEastAsia"/>
                <w:szCs w:val="21"/>
              </w:rPr>
              <w:t>希腊</w:t>
            </w:r>
          </w:p>
        </w:tc>
        <w:tc>
          <w:tcPr>
            <w:tcW w:w="1015" w:type="dxa"/>
            <w:vAlign w:val="center"/>
          </w:tcPr>
          <w:p w:rsidR="00EF2EF2" w:rsidRDefault="009A2A6A">
            <w:pPr>
              <w:jc w:val="right"/>
            </w:pPr>
            <w:r>
              <w:rPr>
                <w:rFonts w:eastAsiaTheme="minorEastAsia"/>
                <w:szCs w:val="21"/>
              </w:rPr>
              <w:t>1,200</w:t>
            </w:r>
          </w:p>
        </w:tc>
        <w:tc>
          <w:tcPr>
            <w:tcW w:w="1690" w:type="dxa"/>
            <w:vAlign w:val="center"/>
          </w:tcPr>
          <w:p w:rsidR="00EF2EF2" w:rsidRDefault="009A2A6A">
            <w:pPr>
              <w:jc w:val="right"/>
            </w:pPr>
            <w:r>
              <w:rPr>
                <w:rFonts w:eastAsiaTheme="minorEastAsia"/>
                <w:szCs w:val="21"/>
              </w:rPr>
              <w:t>148,616.87</w:t>
            </w:r>
          </w:p>
        </w:tc>
        <w:tc>
          <w:tcPr>
            <w:tcW w:w="997" w:type="dxa"/>
            <w:vAlign w:val="center"/>
          </w:tcPr>
          <w:p w:rsidR="00EF2EF2" w:rsidRDefault="009A2A6A">
            <w:pPr>
              <w:jc w:val="right"/>
            </w:pPr>
            <w:r>
              <w:rPr>
                <w:rFonts w:eastAsiaTheme="minorEastAsia"/>
                <w:szCs w:val="21"/>
              </w:rPr>
              <w:t>0.30</w:t>
            </w:r>
          </w:p>
        </w:tc>
      </w:tr>
      <w:tr w:rsidR="00EF2EF2">
        <w:tc>
          <w:tcPr>
            <w:tcW w:w="678" w:type="dxa"/>
            <w:vAlign w:val="center"/>
          </w:tcPr>
          <w:p w:rsidR="00EF2EF2" w:rsidRDefault="009A2A6A">
            <w:pPr>
              <w:jc w:val="center"/>
            </w:pPr>
            <w:r>
              <w:rPr>
                <w:rFonts w:eastAsiaTheme="minorEastAsia"/>
                <w:szCs w:val="21"/>
              </w:rPr>
              <w:t>85</w:t>
            </w:r>
          </w:p>
        </w:tc>
        <w:tc>
          <w:tcPr>
            <w:tcW w:w="905" w:type="dxa"/>
            <w:vAlign w:val="center"/>
          </w:tcPr>
          <w:p w:rsidR="00EF2EF2" w:rsidRDefault="009A2A6A">
            <w:pPr>
              <w:jc w:val="center"/>
            </w:pPr>
            <w:r>
              <w:rPr>
                <w:rFonts w:eastAsiaTheme="minorEastAsia"/>
                <w:szCs w:val="21"/>
              </w:rPr>
              <w:t>CMOC Group Limited</w:t>
            </w:r>
          </w:p>
        </w:tc>
        <w:tc>
          <w:tcPr>
            <w:tcW w:w="1015" w:type="dxa"/>
            <w:vAlign w:val="center"/>
          </w:tcPr>
          <w:p w:rsidR="00EF2EF2" w:rsidRDefault="009A2A6A">
            <w:pPr>
              <w:jc w:val="center"/>
            </w:pPr>
            <w:r>
              <w:rPr>
                <w:rFonts w:eastAsiaTheme="minorEastAsia"/>
                <w:szCs w:val="21"/>
              </w:rPr>
              <w:t>洛阳钼业</w:t>
            </w:r>
          </w:p>
        </w:tc>
        <w:tc>
          <w:tcPr>
            <w:tcW w:w="1184" w:type="dxa"/>
            <w:vAlign w:val="center"/>
          </w:tcPr>
          <w:p w:rsidR="00EF2EF2" w:rsidRDefault="009A2A6A">
            <w:pPr>
              <w:jc w:val="center"/>
            </w:pPr>
            <w:r>
              <w:rPr>
                <w:rFonts w:eastAsiaTheme="minorEastAsia"/>
                <w:szCs w:val="21"/>
              </w:rPr>
              <w:t>03993</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39,000</w:t>
            </w:r>
          </w:p>
        </w:tc>
        <w:tc>
          <w:tcPr>
            <w:tcW w:w="1690" w:type="dxa"/>
            <w:vAlign w:val="center"/>
          </w:tcPr>
          <w:p w:rsidR="00EF2EF2" w:rsidRDefault="009A2A6A">
            <w:pPr>
              <w:jc w:val="right"/>
            </w:pPr>
            <w:r>
              <w:rPr>
                <w:rFonts w:eastAsiaTheme="minorEastAsia"/>
                <w:szCs w:val="21"/>
              </w:rPr>
              <w:t>147,437.08</w:t>
            </w:r>
          </w:p>
        </w:tc>
        <w:tc>
          <w:tcPr>
            <w:tcW w:w="997" w:type="dxa"/>
            <w:vAlign w:val="center"/>
          </w:tcPr>
          <w:p w:rsidR="00EF2EF2" w:rsidRDefault="009A2A6A">
            <w:pPr>
              <w:jc w:val="right"/>
            </w:pPr>
            <w:r>
              <w:rPr>
                <w:rFonts w:eastAsiaTheme="minorEastAsia"/>
                <w:szCs w:val="21"/>
              </w:rPr>
              <w:t>0.30</w:t>
            </w:r>
          </w:p>
        </w:tc>
      </w:tr>
      <w:tr w:rsidR="00EF2EF2">
        <w:tc>
          <w:tcPr>
            <w:tcW w:w="678" w:type="dxa"/>
            <w:vAlign w:val="center"/>
          </w:tcPr>
          <w:p w:rsidR="00EF2EF2" w:rsidRDefault="009A2A6A">
            <w:pPr>
              <w:jc w:val="center"/>
            </w:pPr>
            <w:r>
              <w:rPr>
                <w:rFonts w:eastAsiaTheme="minorEastAsia"/>
                <w:szCs w:val="21"/>
              </w:rPr>
              <w:t>86</w:t>
            </w:r>
          </w:p>
        </w:tc>
        <w:tc>
          <w:tcPr>
            <w:tcW w:w="905" w:type="dxa"/>
            <w:vAlign w:val="center"/>
          </w:tcPr>
          <w:p w:rsidR="00EF2EF2" w:rsidRDefault="009A2A6A">
            <w:pPr>
              <w:jc w:val="center"/>
            </w:pPr>
            <w:r>
              <w:rPr>
                <w:rFonts w:eastAsiaTheme="minorEastAsia"/>
                <w:szCs w:val="21"/>
              </w:rPr>
              <w:t>BGF RETAIL CO LTD</w:t>
            </w:r>
          </w:p>
        </w:tc>
        <w:tc>
          <w:tcPr>
            <w:tcW w:w="1015" w:type="dxa"/>
            <w:vAlign w:val="center"/>
          </w:tcPr>
          <w:p w:rsidR="00EF2EF2" w:rsidRDefault="009A2A6A">
            <w:pPr>
              <w:jc w:val="center"/>
            </w:pPr>
            <w:r>
              <w:rPr>
                <w:rFonts w:eastAsiaTheme="minorEastAsia"/>
                <w:szCs w:val="21"/>
              </w:rPr>
              <w:t>BGF RETAIL CO LTD</w:t>
            </w:r>
          </w:p>
        </w:tc>
        <w:tc>
          <w:tcPr>
            <w:tcW w:w="1184" w:type="dxa"/>
            <w:vAlign w:val="center"/>
          </w:tcPr>
          <w:p w:rsidR="00EF2EF2" w:rsidRDefault="009A2A6A">
            <w:pPr>
              <w:jc w:val="center"/>
            </w:pPr>
            <w:r>
              <w:rPr>
                <w:rFonts w:eastAsiaTheme="minorEastAsia"/>
                <w:szCs w:val="21"/>
              </w:rPr>
              <w:t>282330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153</w:t>
            </w:r>
          </w:p>
        </w:tc>
        <w:tc>
          <w:tcPr>
            <w:tcW w:w="1690" w:type="dxa"/>
            <w:vAlign w:val="center"/>
          </w:tcPr>
          <w:p w:rsidR="00EF2EF2" w:rsidRDefault="009A2A6A">
            <w:pPr>
              <w:jc w:val="right"/>
            </w:pPr>
            <w:r>
              <w:rPr>
                <w:rFonts w:eastAsiaTheme="minorEastAsia"/>
                <w:szCs w:val="21"/>
              </w:rPr>
              <w:t>146,746.28</w:t>
            </w:r>
          </w:p>
        </w:tc>
        <w:tc>
          <w:tcPr>
            <w:tcW w:w="997" w:type="dxa"/>
            <w:vAlign w:val="center"/>
          </w:tcPr>
          <w:p w:rsidR="00EF2EF2" w:rsidRDefault="009A2A6A">
            <w:pPr>
              <w:jc w:val="right"/>
            </w:pPr>
            <w:r>
              <w:rPr>
                <w:rFonts w:eastAsiaTheme="minorEastAsia"/>
                <w:szCs w:val="21"/>
              </w:rPr>
              <w:t>0.30</w:t>
            </w:r>
          </w:p>
        </w:tc>
      </w:tr>
      <w:tr w:rsidR="00EF2EF2">
        <w:tc>
          <w:tcPr>
            <w:tcW w:w="678" w:type="dxa"/>
            <w:vAlign w:val="center"/>
          </w:tcPr>
          <w:p w:rsidR="00EF2EF2" w:rsidRDefault="009A2A6A">
            <w:pPr>
              <w:jc w:val="center"/>
            </w:pPr>
            <w:r>
              <w:rPr>
                <w:rFonts w:eastAsiaTheme="minorEastAsia"/>
                <w:szCs w:val="21"/>
              </w:rPr>
              <w:t>87</w:t>
            </w:r>
          </w:p>
        </w:tc>
        <w:tc>
          <w:tcPr>
            <w:tcW w:w="905" w:type="dxa"/>
            <w:vAlign w:val="center"/>
          </w:tcPr>
          <w:p w:rsidR="00EF2EF2" w:rsidRDefault="009A2A6A">
            <w:pPr>
              <w:jc w:val="center"/>
            </w:pPr>
            <w:r>
              <w:rPr>
                <w:rFonts w:eastAsiaTheme="minorEastAsia"/>
                <w:szCs w:val="21"/>
              </w:rPr>
              <w:t>GRUPO AEROPORT DEL SURESTE-B</w:t>
            </w:r>
          </w:p>
        </w:tc>
        <w:tc>
          <w:tcPr>
            <w:tcW w:w="1015" w:type="dxa"/>
            <w:vAlign w:val="center"/>
          </w:tcPr>
          <w:p w:rsidR="00EF2EF2" w:rsidRDefault="009A2A6A">
            <w:pPr>
              <w:jc w:val="center"/>
            </w:pPr>
            <w:r>
              <w:rPr>
                <w:rFonts w:eastAsiaTheme="minorEastAsia"/>
                <w:szCs w:val="21"/>
              </w:rPr>
              <w:t>GRUPO AEROPORT DEL SURESTE-B</w:t>
            </w:r>
          </w:p>
        </w:tc>
        <w:tc>
          <w:tcPr>
            <w:tcW w:w="1184" w:type="dxa"/>
            <w:vAlign w:val="center"/>
          </w:tcPr>
          <w:p w:rsidR="00EF2EF2" w:rsidRDefault="009A2A6A">
            <w:pPr>
              <w:jc w:val="center"/>
            </w:pPr>
            <w:r>
              <w:rPr>
                <w:rFonts w:eastAsiaTheme="minorEastAsia"/>
                <w:szCs w:val="21"/>
              </w:rPr>
              <w:t>ASURB</w:t>
            </w:r>
          </w:p>
        </w:tc>
        <w:tc>
          <w:tcPr>
            <w:tcW w:w="847" w:type="dxa"/>
            <w:vAlign w:val="center"/>
          </w:tcPr>
          <w:p w:rsidR="00EF2EF2" w:rsidRDefault="009A2A6A">
            <w:pPr>
              <w:jc w:val="center"/>
            </w:pPr>
            <w:r>
              <w:rPr>
                <w:rFonts w:eastAsiaTheme="minorEastAsia"/>
                <w:szCs w:val="21"/>
              </w:rPr>
              <w:t>墨西哥交易所</w:t>
            </w:r>
          </w:p>
        </w:tc>
        <w:tc>
          <w:tcPr>
            <w:tcW w:w="1025" w:type="dxa"/>
            <w:vAlign w:val="center"/>
          </w:tcPr>
          <w:p w:rsidR="00EF2EF2" w:rsidRDefault="009A2A6A">
            <w:pPr>
              <w:jc w:val="center"/>
            </w:pPr>
            <w:r>
              <w:rPr>
                <w:rFonts w:eastAsiaTheme="minorEastAsia"/>
                <w:szCs w:val="21"/>
              </w:rPr>
              <w:t>墨西哥</w:t>
            </w:r>
          </w:p>
        </w:tc>
        <w:tc>
          <w:tcPr>
            <w:tcW w:w="1015" w:type="dxa"/>
            <w:vAlign w:val="center"/>
          </w:tcPr>
          <w:p w:rsidR="00EF2EF2" w:rsidRDefault="009A2A6A">
            <w:pPr>
              <w:jc w:val="right"/>
            </w:pPr>
            <w:r>
              <w:rPr>
                <w:rFonts w:eastAsiaTheme="minorEastAsia"/>
                <w:szCs w:val="21"/>
              </w:rPr>
              <w:t>724</w:t>
            </w:r>
          </w:p>
        </w:tc>
        <w:tc>
          <w:tcPr>
            <w:tcW w:w="1690" w:type="dxa"/>
            <w:vAlign w:val="center"/>
          </w:tcPr>
          <w:p w:rsidR="00EF2EF2" w:rsidRDefault="009A2A6A">
            <w:pPr>
              <w:jc w:val="right"/>
            </w:pPr>
            <w:r>
              <w:rPr>
                <w:rFonts w:eastAsiaTheme="minorEastAsia"/>
                <w:szCs w:val="21"/>
              </w:rPr>
              <w:t>145,565.10</w:t>
            </w:r>
          </w:p>
        </w:tc>
        <w:tc>
          <w:tcPr>
            <w:tcW w:w="997" w:type="dxa"/>
            <w:vAlign w:val="center"/>
          </w:tcPr>
          <w:p w:rsidR="00EF2EF2" w:rsidRDefault="009A2A6A">
            <w:pPr>
              <w:jc w:val="right"/>
            </w:pPr>
            <w:r>
              <w:rPr>
                <w:rFonts w:eastAsiaTheme="minorEastAsia"/>
                <w:szCs w:val="21"/>
              </w:rPr>
              <w:t>0.29</w:t>
            </w:r>
          </w:p>
        </w:tc>
      </w:tr>
      <w:tr w:rsidR="00EF2EF2">
        <w:tc>
          <w:tcPr>
            <w:tcW w:w="678" w:type="dxa"/>
            <w:vAlign w:val="center"/>
          </w:tcPr>
          <w:p w:rsidR="00EF2EF2" w:rsidRDefault="009A2A6A">
            <w:pPr>
              <w:jc w:val="center"/>
            </w:pPr>
            <w:r>
              <w:rPr>
                <w:rFonts w:eastAsiaTheme="minorEastAsia"/>
                <w:szCs w:val="21"/>
              </w:rPr>
              <w:t>88</w:t>
            </w:r>
          </w:p>
        </w:tc>
        <w:tc>
          <w:tcPr>
            <w:tcW w:w="905" w:type="dxa"/>
            <w:vAlign w:val="center"/>
          </w:tcPr>
          <w:p w:rsidR="00EF2EF2" w:rsidRDefault="009A2A6A">
            <w:pPr>
              <w:jc w:val="center"/>
            </w:pPr>
            <w:r>
              <w:rPr>
                <w:rFonts w:eastAsiaTheme="minorEastAsia"/>
                <w:szCs w:val="21"/>
              </w:rPr>
              <w:t>CLICKS GROUP LTD</w:t>
            </w:r>
          </w:p>
        </w:tc>
        <w:tc>
          <w:tcPr>
            <w:tcW w:w="1015" w:type="dxa"/>
            <w:vAlign w:val="center"/>
          </w:tcPr>
          <w:p w:rsidR="00EF2EF2" w:rsidRDefault="009A2A6A">
            <w:pPr>
              <w:jc w:val="center"/>
            </w:pPr>
            <w:r>
              <w:rPr>
                <w:rFonts w:eastAsiaTheme="minorEastAsia"/>
                <w:szCs w:val="21"/>
              </w:rPr>
              <w:t>CLICKS GROUP LTD</w:t>
            </w:r>
          </w:p>
        </w:tc>
        <w:tc>
          <w:tcPr>
            <w:tcW w:w="1184" w:type="dxa"/>
            <w:vAlign w:val="center"/>
          </w:tcPr>
          <w:p w:rsidR="00EF2EF2" w:rsidRDefault="009A2A6A">
            <w:pPr>
              <w:jc w:val="center"/>
            </w:pPr>
            <w:r>
              <w:rPr>
                <w:rFonts w:eastAsiaTheme="minorEastAsia"/>
                <w:szCs w:val="21"/>
              </w:rPr>
              <w:t>CLS</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1,440</w:t>
            </w:r>
          </w:p>
        </w:tc>
        <w:tc>
          <w:tcPr>
            <w:tcW w:w="1690" w:type="dxa"/>
            <w:vAlign w:val="center"/>
          </w:tcPr>
          <w:p w:rsidR="00EF2EF2" w:rsidRDefault="009A2A6A">
            <w:pPr>
              <w:jc w:val="right"/>
            </w:pPr>
            <w:r>
              <w:rPr>
                <w:rFonts w:eastAsiaTheme="minorEastAsia"/>
                <w:szCs w:val="21"/>
              </w:rPr>
              <w:t>143,916.48</w:t>
            </w:r>
          </w:p>
        </w:tc>
        <w:tc>
          <w:tcPr>
            <w:tcW w:w="997" w:type="dxa"/>
            <w:vAlign w:val="center"/>
          </w:tcPr>
          <w:p w:rsidR="00EF2EF2" w:rsidRDefault="009A2A6A">
            <w:pPr>
              <w:jc w:val="right"/>
            </w:pPr>
            <w:r>
              <w:rPr>
                <w:rFonts w:eastAsiaTheme="minorEastAsia"/>
                <w:szCs w:val="21"/>
              </w:rPr>
              <w:t>0.29</w:t>
            </w:r>
          </w:p>
        </w:tc>
      </w:tr>
      <w:tr w:rsidR="00EF2EF2">
        <w:tc>
          <w:tcPr>
            <w:tcW w:w="678" w:type="dxa"/>
            <w:vAlign w:val="center"/>
          </w:tcPr>
          <w:p w:rsidR="00EF2EF2" w:rsidRDefault="009A2A6A">
            <w:pPr>
              <w:jc w:val="center"/>
            </w:pPr>
            <w:r>
              <w:rPr>
                <w:rFonts w:eastAsiaTheme="minorEastAsia"/>
                <w:szCs w:val="21"/>
              </w:rPr>
              <w:t>89</w:t>
            </w:r>
          </w:p>
        </w:tc>
        <w:tc>
          <w:tcPr>
            <w:tcW w:w="905" w:type="dxa"/>
            <w:vAlign w:val="center"/>
          </w:tcPr>
          <w:p w:rsidR="00EF2EF2" w:rsidRDefault="009A2A6A">
            <w:pPr>
              <w:jc w:val="center"/>
            </w:pPr>
            <w:r>
              <w:rPr>
                <w:rFonts w:eastAsiaTheme="minorEastAsia"/>
                <w:szCs w:val="21"/>
              </w:rPr>
              <w:t>HYUNDAI GLOVIS CO LTD</w:t>
            </w:r>
          </w:p>
        </w:tc>
        <w:tc>
          <w:tcPr>
            <w:tcW w:w="1015" w:type="dxa"/>
            <w:vAlign w:val="center"/>
          </w:tcPr>
          <w:p w:rsidR="00EF2EF2" w:rsidRDefault="009A2A6A">
            <w:pPr>
              <w:jc w:val="center"/>
            </w:pPr>
            <w:r>
              <w:rPr>
                <w:rFonts w:eastAsiaTheme="minorEastAsia"/>
                <w:szCs w:val="21"/>
              </w:rPr>
              <w:t>HYUNDAI GLOVIS CO LTD</w:t>
            </w:r>
          </w:p>
        </w:tc>
        <w:tc>
          <w:tcPr>
            <w:tcW w:w="1184" w:type="dxa"/>
            <w:vAlign w:val="center"/>
          </w:tcPr>
          <w:p w:rsidR="00EF2EF2" w:rsidRDefault="009A2A6A">
            <w:pPr>
              <w:jc w:val="center"/>
            </w:pPr>
            <w:r>
              <w:rPr>
                <w:rFonts w:eastAsiaTheme="minorEastAsia"/>
                <w:szCs w:val="21"/>
              </w:rPr>
              <w:t>086280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132</w:t>
            </w:r>
          </w:p>
        </w:tc>
        <w:tc>
          <w:tcPr>
            <w:tcW w:w="1690" w:type="dxa"/>
            <w:vAlign w:val="center"/>
          </w:tcPr>
          <w:p w:rsidR="00EF2EF2" w:rsidRDefault="009A2A6A">
            <w:pPr>
              <w:jc w:val="right"/>
            </w:pPr>
            <w:r>
              <w:rPr>
                <w:rFonts w:eastAsiaTheme="minorEastAsia"/>
                <w:szCs w:val="21"/>
              </w:rPr>
              <w:t>143,108.84</w:t>
            </w:r>
          </w:p>
        </w:tc>
        <w:tc>
          <w:tcPr>
            <w:tcW w:w="997" w:type="dxa"/>
            <w:vAlign w:val="center"/>
          </w:tcPr>
          <w:p w:rsidR="00EF2EF2" w:rsidRDefault="009A2A6A">
            <w:pPr>
              <w:jc w:val="right"/>
            </w:pPr>
            <w:r>
              <w:rPr>
                <w:rFonts w:eastAsiaTheme="minorEastAsia"/>
                <w:szCs w:val="21"/>
              </w:rPr>
              <w:t>0.29</w:t>
            </w:r>
          </w:p>
        </w:tc>
      </w:tr>
      <w:tr w:rsidR="00EF2EF2">
        <w:tc>
          <w:tcPr>
            <w:tcW w:w="678" w:type="dxa"/>
            <w:vAlign w:val="center"/>
          </w:tcPr>
          <w:p w:rsidR="00EF2EF2" w:rsidRDefault="009A2A6A">
            <w:pPr>
              <w:jc w:val="center"/>
            </w:pPr>
            <w:r>
              <w:rPr>
                <w:rFonts w:eastAsiaTheme="minorEastAsia"/>
                <w:szCs w:val="21"/>
              </w:rPr>
              <w:t>90</w:t>
            </w:r>
          </w:p>
        </w:tc>
        <w:tc>
          <w:tcPr>
            <w:tcW w:w="905" w:type="dxa"/>
            <w:vAlign w:val="center"/>
          </w:tcPr>
          <w:p w:rsidR="00EF2EF2" w:rsidRDefault="009A2A6A">
            <w:pPr>
              <w:jc w:val="center"/>
            </w:pPr>
            <w:r>
              <w:rPr>
                <w:rFonts w:eastAsiaTheme="minorEastAsia"/>
                <w:szCs w:val="21"/>
              </w:rPr>
              <w:t>ORION CORP/REPUBLIC OF KOREA</w:t>
            </w:r>
          </w:p>
        </w:tc>
        <w:tc>
          <w:tcPr>
            <w:tcW w:w="1015" w:type="dxa"/>
            <w:vAlign w:val="center"/>
          </w:tcPr>
          <w:p w:rsidR="00EF2EF2" w:rsidRDefault="009A2A6A">
            <w:pPr>
              <w:jc w:val="center"/>
            </w:pPr>
            <w:r>
              <w:rPr>
                <w:rFonts w:eastAsiaTheme="minorEastAsia"/>
                <w:szCs w:val="21"/>
              </w:rPr>
              <w:t>ORION CORP/REPUBLIC OF KOREA</w:t>
            </w:r>
          </w:p>
        </w:tc>
        <w:tc>
          <w:tcPr>
            <w:tcW w:w="1184" w:type="dxa"/>
            <w:vAlign w:val="center"/>
          </w:tcPr>
          <w:p w:rsidR="00EF2EF2" w:rsidRDefault="009A2A6A">
            <w:pPr>
              <w:jc w:val="center"/>
            </w:pPr>
            <w:r>
              <w:rPr>
                <w:rFonts w:eastAsiaTheme="minorEastAsia"/>
                <w:szCs w:val="21"/>
              </w:rPr>
              <w:t>271560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217</w:t>
            </w:r>
          </w:p>
        </w:tc>
        <w:tc>
          <w:tcPr>
            <w:tcW w:w="1690" w:type="dxa"/>
            <w:vAlign w:val="center"/>
          </w:tcPr>
          <w:p w:rsidR="00EF2EF2" w:rsidRDefault="009A2A6A">
            <w:pPr>
              <w:jc w:val="right"/>
            </w:pPr>
            <w:r>
              <w:rPr>
                <w:rFonts w:eastAsiaTheme="minorEastAsia"/>
                <w:szCs w:val="21"/>
              </w:rPr>
              <w:t>142,799.55</w:t>
            </w:r>
          </w:p>
        </w:tc>
        <w:tc>
          <w:tcPr>
            <w:tcW w:w="997" w:type="dxa"/>
            <w:vAlign w:val="center"/>
          </w:tcPr>
          <w:p w:rsidR="00EF2EF2" w:rsidRDefault="009A2A6A">
            <w:pPr>
              <w:jc w:val="right"/>
            </w:pPr>
            <w:r>
              <w:rPr>
                <w:rFonts w:eastAsiaTheme="minorEastAsia"/>
                <w:szCs w:val="21"/>
              </w:rPr>
              <w:t>0.29</w:t>
            </w:r>
          </w:p>
        </w:tc>
      </w:tr>
      <w:tr w:rsidR="00EF2EF2">
        <w:tc>
          <w:tcPr>
            <w:tcW w:w="678" w:type="dxa"/>
            <w:vAlign w:val="center"/>
          </w:tcPr>
          <w:p w:rsidR="00EF2EF2" w:rsidRDefault="009A2A6A">
            <w:pPr>
              <w:jc w:val="center"/>
            </w:pPr>
            <w:r>
              <w:rPr>
                <w:rFonts w:eastAsiaTheme="minorEastAsia"/>
                <w:szCs w:val="21"/>
              </w:rPr>
              <w:t>91</w:t>
            </w:r>
          </w:p>
        </w:tc>
        <w:tc>
          <w:tcPr>
            <w:tcW w:w="905" w:type="dxa"/>
            <w:vAlign w:val="center"/>
          </w:tcPr>
          <w:p w:rsidR="00EF2EF2" w:rsidRDefault="009A2A6A">
            <w:pPr>
              <w:jc w:val="center"/>
            </w:pPr>
            <w:r>
              <w:rPr>
                <w:rFonts w:eastAsiaTheme="minorEastAsia"/>
                <w:szCs w:val="21"/>
              </w:rPr>
              <w:t>PORTO SEGURO SA</w:t>
            </w:r>
          </w:p>
        </w:tc>
        <w:tc>
          <w:tcPr>
            <w:tcW w:w="1015" w:type="dxa"/>
            <w:vAlign w:val="center"/>
          </w:tcPr>
          <w:p w:rsidR="00EF2EF2" w:rsidRDefault="009A2A6A">
            <w:pPr>
              <w:jc w:val="center"/>
            </w:pPr>
            <w:r>
              <w:rPr>
                <w:rFonts w:eastAsiaTheme="minorEastAsia"/>
                <w:szCs w:val="21"/>
              </w:rPr>
              <w:t>PORTO SEGURO SA</w:t>
            </w:r>
          </w:p>
        </w:tc>
        <w:tc>
          <w:tcPr>
            <w:tcW w:w="1184" w:type="dxa"/>
            <w:vAlign w:val="center"/>
          </w:tcPr>
          <w:p w:rsidR="00EF2EF2" w:rsidRDefault="009A2A6A">
            <w:pPr>
              <w:jc w:val="center"/>
            </w:pPr>
            <w:r>
              <w:rPr>
                <w:rFonts w:eastAsiaTheme="minorEastAsia"/>
                <w:szCs w:val="21"/>
              </w:rPr>
              <w:t>PSSA3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3,390</w:t>
            </w:r>
          </w:p>
        </w:tc>
        <w:tc>
          <w:tcPr>
            <w:tcW w:w="1690" w:type="dxa"/>
            <w:vAlign w:val="center"/>
          </w:tcPr>
          <w:p w:rsidR="00EF2EF2" w:rsidRDefault="009A2A6A">
            <w:pPr>
              <w:jc w:val="right"/>
            </w:pPr>
            <w:r>
              <w:rPr>
                <w:rFonts w:eastAsiaTheme="minorEastAsia"/>
                <w:szCs w:val="21"/>
              </w:rPr>
              <w:t>142,788.64</w:t>
            </w:r>
          </w:p>
        </w:tc>
        <w:tc>
          <w:tcPr>
            <w:tcW w:w="997" w:type="dxa"/>
            <w:vAlign w:val="center"/>
          </w:tcPr>
          <w:p w:rsidR="00EF2EF2" w:rsidRDefault="009A2A6A">
            <w:pPr>
              <w:jc w:val="right"/>
            </w:pPr>
            <w:r>
              <w:rPr>
                <w:rFonts w:eastAsiaTheme="minorEastAsia"/>
                <w:szCs w:val="21"/>
              </w:rPr>
              <w:t>0.29</w:t>
            </w:r>
          </w:p>
        </w:tc>
      </w:tr>
      <w:tr w:rsidR="00EF2EF2">
        <w:tc>
          <w:tcPr>
            <w:tcW w:w="678" w:type="dxa"/>
            <w:vAlign w:val="center"/>
          </w:tcPr>
          <w:p w:rsidR="00EF2EF2" w:rsidRDefault="009A2A6A">
            <w:pPr>
              <w:jc w:val="center"/>
            </w:pPr>
            <w:r>
              <w:rPr>
                <w:rFonts w:eastAsiaTheme="minorEastAsia"/>
                <w:szCs w:val="21"/>
              </w:rPr>
              <w:t>92</w:t>
            </w:r>
          </w:p>
        </w:tc>
        <w:tc>
          <w:tcPr>
            <w:tcW w:w="905" w:type="dxa"/>
            <w:vAlign w:val="center"/>
          </w:tcPr>
          <w:p w:rsidR="00EF2EF2" w:rsidRDefault="009A2A6A">
            <w:pPr>
              <w:jc w:val="center"/>
            </w:pPr>
            <w:r>
              <w:rPr>
                <w:rFonts w:eastAsiaTheme="minorEastAsia"/>
                <w:szCs w:val="21"/>
              </w:rPr>
              <w:t>UNI-PRESIDENT ENTERPRISES CO</w:t>
            </w:r>
          </w:p>
        </w:tc>
        <w:tc>
          <w:tcPr>
            <w:tcW w:w="1015" w:type="dxa"/>
            <w:vAlign w:val="center"/>
          </w:tcPr>
          <w:p w:rsidR="00EF2EF2" w:rsidRDefault="009A2A6A">
            <w:pPr>
              <w:jc w:val="center"/>
            </w:pPr>
            <w:r>
              <w:rPr>
                <w:rFonts w:eastAsiaTheme="minorEastAsia"/>
                <w:szCs w:val="21"/>
              </w:rPr>
              <w:t>UNI-PRESIDENT ENTERPRISES CO</w:t>
            </w:r>
          </w:p>
        </w:tc>
        <w:tc>
          <w:tcPr>
            <w:tcW w:w="1184" w:type="dxa"/>
            <w:vAlign w:val="center"/>
          </w:tcPr>
          <w:p w:rsidR="00EF2EF2" w:rsidRDefault="009A2A6A">
            <w:pPr>
              <w:jc w:val="center"/>
            </w:pPr>
            <w:r>
              <w:rPr>
                <w:rFonts w:eastAsiaTheme="minorEastAsia"/>
                <w:szCs w:val="21"/>
              </w:rPr>
              <w:t>1216</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8,000</w:t>
            </w:r>
          </w:p>
        </w:tc>
        <w:tc>
          <w:tcPr>
            <w:tcW w:w="1690" w:type="dxa"/>
            <w:vAlign w:val="center"/>
          </w:tcPr>
          <w:p w:rsidR="00EF2EF2" w:rsidRDefault="009A2A6A">
            <w:pPr>
              <w:jc w:val="right"/>
            </w:pPr>
            <w:r>
              <w:rPr>
                <w:rFonts w:eastAsiaTheme="minorEastAsia"/>
                <w:szCs w:val="21"/>
              </w:rPr>
              <w:t>141,618.21</w:t>
            </w:r>
          </w:p>
        </w:tc>
        <w:tc>
          <w:tcPr>
            <w:tcW w:w="997" w:type="dxa"/>
            <w:vAlign w:val="center"/>
          </w:tcPr>
          <w:p w:rsidR="00EF2EF2" w:rsidRDefault="009A2A6A">
            <w:pPr>
              <w:jc w:val="right"/>
            </w:pPr>
            <w:r>
              <w:rPr>
                <w:rFonts w:eastAsiaTheme="minorEastAsia"/>
                <w:szCs w:val="21"/>
              </w:rPr>
              <w:t>0.29</w:t>
            </w:r>
          </w:p>
        </w:tc>
      </w:tr>
      <w:tr w:rsidR="00EF2EF2">
        <w:tc>
          <w:tcPr>
            <w:tcW w:w="678" w:type="dxa"/>
            <w:vAlign w:val="center"/>
          </w:tcPr>
          <w:p w:rsidR="00EF2EF2" w:rsidRDefault="009A2A6A">
            <w:pPr>
              <w:jc w:val="center"/>
            </w:pPr>
            <w:r>
              <w:rPr>
                <w:rFonts w:eastAsiaTheme="minorEastAsia"/>
                <w:szCs w:val="21"/>
              </w:rPr>
              <w:t>93</w:t>
            </w:r>
          </w:p>
        </w:tc>
        <w:tc>
          <w:tcPr>
            <w:tcW w:w="905" w:type="dxa"/>
            <w:vAlign w:val="center"/>
          </w:tcPr>
          <w:p w:rsidR="00EF2EF2" w:rsidRDefault="009A2A6A">
            <w:pPr>
              <w:jc w:val="center"/>
            </w:pPr>
            <w:r>
              <w:rPr>
                <w:rFonts w:eastAsiaTheme="minorEastAsia"/>
                <w:szCs w:val="21"/>
              </w:rPr>
              <w:t>COCA-COLA FEMSA SAB-SP ADR</w:t>
            </w:r>
          </w:p>
        </w:tc>
        <w:tc>
          <w:tcPr>
            <w:tcW w:w="1015" w:type="dxa"/>
            <w:vAlign w:val="center"/>
          </w:tcPr>
          <w:p w:rsidR="00EF2EF2" w:rsidRDefault="009A2A6A">
            <w:pPr>
              <w:jc w:val="center"/>
            </w:pPr>
            <w:r>
              <w:rPr>
                <w:rFonts w:eastAsiaTheme="minorEastAsia"/>
                <w:szCs w:val="21"/>
              </w:rPr>
              <w:t>COCA-COLA FEMSA SAB-SP ADR</w:t>
            </w:r>
          </w:p>
        </w:tc>
        <w:tc>
          <w:tcPr>
            <w:tcW w:w="1184" w:type="dxa"/>
            <w:vAlign w:val="center"/>
          </w:tcPr>
          <w:p w:rsidR="00EF2EF2" w:rsidRDefault="009A2A6A">
            <w:pPr>
              <w:jc w:val="center"/>
            </w:pPr>
            <w:r>
              <w:rPr>
                <w:rFonts w:eastAsiaTheme="minorEastAsia"/>
                <w:szCs w:val="21"/>
              </w:rPr>
              <w:t>KOF</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228</w:t>
            </w:r>
          </w:p>
        </w:tc>
        <w:tc>
          <w:tcPr>
            <w:tcW w:w="1690" w:type="dxa"/>
            <w:vAlign w:val="center"/>
          </w:tcPr>
          <w:p w:rsidR="00EF2EF2" w:rsidRDefault="009A2A6A">
            <w:pPr>
              <w:jc w:val="right"/>
            </w:pPr>
            <w:r>
              <w:rPr>
                <w:rFonts w:eastAsiaTheme="minorEastAsia"/>
                <w:szCs w:val="21"/>
              </w:rPr>
              <w:t>137,251.76</w:t>
            </w:r>
          </w:p>
        </w:tc>
        <w:tc>
          <w:tcPr>
            <w:tcW w:w="997" w:type="dxa"/>
            <w:vAlign w:val="center"/>
          </w:tcPr>
          <w:p w:rsidR="00EF2EF2" w:rsidRDefault="009A2A6A">
            <w:pPr>
              <w:jc w:val="right"/>
            </w:pPr>
            <w:r>
              <w:rPr>
                <w:rFonts w:eastAsiaTheme="minorEastAsia"/>
                <w:szCs w:val="21"/>
              </w:rPr>
              <w:t>0.28</w:t>
            </w:r>
          </w:p>
        </w:tc>
      </w:tr>
      <w:tr w:rsidR="00EF2EF2">
        <w:tc>
          <w:tcPr>
            <w:tcW w:w="678" w:type="dxa"/>
            <w:vAlign w:val="center"/>
          </w:tcPr>
          <w:p w:rsidR="00EF2EF2" w:rsidRDefault="009A2A6A">
            <w:pPr>
              <w:jc w:val="center"/>
            </w:pPr>
            <w:r>
              <w:rPr>
                <w:rFonts w:eastAsiaTheme="minorEastAsia"/>
                <w:szCs w:val="21"/>
              </w:rPr>
              <w:t>94</w:t>
            </w:r>
          </w:p>
        </w:tc>
        <w:tc>
          <w:tcPr>
            <w:tcW w:w="905" w:type="dxa"/>
            <w:vAlign w:val="center"/>
          </w:tcPr>
          <w:p w:rsidR="00EF2EF2" w:rsidRDefault="009A2A6A">
            <w:pPr>
              <w:jc w:val="center"/>
            </w:pPr>
            <w:r>
              <w:rPr>
                <w:rFonts w:eastAsiaTheme="minorEastAsia"/>
                <w:szCs w:val="21"/>
              </w:rPr>
              <w:t>DB INSURANCE CO LTD</w:t>
            </w:r>
          </w:p>
        </w:tc>
        <w:tc>
          <w:tcPr>
            <w:tcW w:w="1015" w:type="dxa"/>
            <w:vAlign w:val="center"/>
          </w:tcPr>
          <w:p w:rsidR="00EF2EF2" w:rsidRDefault="009A2A6A">
            <w:pPr>
              <w:jc w:val="center"/>
            </w:pPr>
            <w:r>
              <w:rPr>
                <w:rFonts w:eastAsiaTheme="minorEastAsia"/>
                <w:szCs w:val="21"/>
              </w:rPr>
              <w:t>DB INSURANCE CO LTD</w:t>
            </w:r>
          </w:p>
        </w:tc>
        <w:tc>
          <w:tcPr>
            <w:tcW w:w="1184" w:type="dxa"/>
            <w:vAlign w:val="center"/>
          </w:tcPr>
          <w:p w:rsidR="00EF2EF2" w:rsidRDefault="009A2A6A">
            <w:pPr>
              <w:jc w:val="center"/>
            </w:pPr>
            <w:r>
              <w:rPr>
                <w:rFonts w:eastAsiaTheme="minorEastAsia"/>
                <w:szCs w:val="21"/>
              </w:rPr>
              <w:t>005830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335</w:t>
            </w:r>
          </w:p>
        </w:tc>
        <w:tc>
          <w:tcPr>
            <w:tcW w:w="1690" w:type="dxa"/>
            <w:vAlign w:val="center"/>
          </w:tcPr>
          <w:p w:rsidR="00EF2EF2" w:rsidRDefault="009A2A6A">
            <w:pPr>
              <w:jc w:val="right"/>
            </w:pPr>
            <w:r>
              <w:rPr>
                <w:rFonts w:eastAsiaTheme="minorEastAsia"/>
                <w:szCs w:val="21"/>
              </w:rPr>
              <w:t>137,046.99</w:t>
            </w:r>
          </w:p>
        </w:tc>
        <w:tc>
          <w:tcPr>
            <w:tcW w:w="997" w:type="dxa"/>
            <w:vAlign w:val="center"/>
          </w:tcPr>
          <w:p w:rsidR="00EF2EF2" w:rsidRDefault="009A2A6A">
            <w:pPr>
              <w:jc w:val="right"/>
            </w:pPr>
            <w:r>
              <w:rPr>
                <w:rFonts w:eastAsiaTheme="minorEastAsia"/>
                <w:szCs w:val="21"/>
              </w:rPr>
              <w:t>0.28</w:t>
            </w:r>
          </w:p>
        </w:tc>
      </w:tr>
      <w:tr w:rsidR="00EF2EF2">
        <w:tc>
          <w:tcPr>
            <w:tcW w:w="678" w:type="dxa"/>
            <w:vAlign w:val="center"/>
          </w:tcPr>
          <w:p w:rsidR="00EF2EF2" w:rsidRDefault="009A2A6A">
            <w:pPr>
              <w:jc w:val="center"/>
            </w:pPr>
            <w:r>
              <w:rPr>
                <w:rFonts w:eastAsiaTheme="minorEastAsia"/>
                <w:szCs w:val="21"/>
              </w:rPr>
              <w:t>95</w:t>
            </w:r>
          </w:p>
        </w:tc>
        <w:tc>
          <w:tcPr>
            <w:tcW w:w="905" w:type="dxa"/>
            <w:vAlign w:val="center"/>
          </w:tcPr>
          <w:p w:rsidR="00EF2EF2" w:rsidRDefault="009A2A6A">
            <w:pPr>
              <w:jc w:val="center"/>
            </w:pPr>
            <w:r>
              <w:rPr>
                <w:rFonts w:eastAsiaTheme="minorEastAsia"/>
                <w:szCs w:val="21"/>
              </w:rPr>
              <w:t>INDUSTRIAL BANK OF KOREA</w:t>
            </w:r>
          </w:p>
        </w:tc>
        <w:tc>
          <w:tcPr>
            <w:tcW w:w="1015" w:type="dxa"/>
            <w:vAlign w:val="center"/>
          </w:tcPr>
          <w:p w:rsidR="00EF2EF2" w:rsidRDefault="009A2A6A">
            <w:pPr>
              <w:jc w:val="center"/>
            </w:pPr>
            <w:r>
              <w:rPr>
                <w:rFonts w:eastAsiaTheme="minorEastAsia"/>
                <w:szCs w:val="21"/>
              </w:rPr>
              <w:t>INDUSTRIAL BANK OF KOREA</w:t>
            </w:r>
          </w:p>
        </w:tc>
        <w:tc>
          <w:tcPr>
            <w:tcW w:w="1184" w:type="dxa"/>
            <w:vAlign w:val="center"/>
          </w:tcPr>
          <w:p w:rsidR="00EF2EF2" w:rsidRDefault="009A2A6A">
            <w:pPr>
              <w:jc w:val="center"/>
            </w:pPr>
            <w:r>
              <w:rPr>
                <w:rFonts w:eastAsiaTheme="minorEastAsia"/>
                <w:szCs w:val="21"/>
              </w:rPr>
              <w:t>024110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2,389</w:t>
            </w:r>
          </w:p>
        </w:tc>
        <w:tc>
          <w:tcPr>
            <w:tcW w:w="1690" w:type="dxa"/>
            <w:vAlign w:val="center"/>
          </w:tcPr>
          <w:p w:rsidR="00EF2EF2" w:rsidRDefault="009A2A6A">
            <w:pPr>
              <w:jc w:val="right"/>
            </w:pPr>
            <w:r>
              <w:rPr>
                <w:rFonts w:eastAsiaTheme="minorEastAsia"/>
                <w:szCs w:val="21"/>
              </w:rPr>
              <w:t>135,463.58</w:t>
            </w:r>
          </w:p>
        </w:tc>
        <w:tc>
          <w:tcPr>
            <w:tcW w:w="997" w:type="dxa"/>
            <w:vAlign w:val="center"/>
          </w:tcPr>
          <w:p w:rsidR="00EF2EF2" w:rsidRDefault="009A2A6A">
            <w:pPr>
              <w:jc w:val="right"/>
            </w:pPr>
            <w:r>
              <w:rPr>
                <w:rFonts w:eastAsiaTheme="minorEastAsia"/>
                <w:szCs w:val="21"/>
              </w:rPr>
              <w:t>0.27</w:t>
            </w:r>
          </w:p>
        </w:tc>
      </w:tr>
      <w:tr w:rsidR="00EF2EF2">
        <w:tc>
          <w:tcPr>
            <w:tcW w:w="678" w:type="dxa"/>
            <w:vAlign w:val="center"/>
          </w:tcPr>
          <w:p w:rsidR="00EF2EF2" w:rsidRDefault="009A2A6A">
            <w:pPr>
              <w:jc w:val="center"/>
            </w:pPr>
            <w:r>
              <w:rPr>
                <w:rFonts w:eastAsiaTheme="minorEastAsia"/>
                <w:szCs w:val="21"/>
              </w:rPr>
              <w:t>96</w:t>
            </w:r>
          </w:p>
        </w:tc>
        <w:tc>
          <w:tcPr>
            <w:tcW w:w="905" w:type="dxa"/>
            <w:vAlign w:val="center"/>
          </w:tcPr>
          <w:p w:rsidR="00EF2EF2" w:rsidRDefault="009A2A6A">
            <w:pPr>
              <w:jc w:val="center"/>
            </w:pPr>
            <w:r>
              <w:rPr>
                <w:rFonts w:eastAsiaTheme="minorEastAsia"/>
                <w:szCs w:val="21"/>
              </w:rPr>
              <w:t>BIDVEST GROUP LTD</w:t>
            </w:r>
          </w:p>
        </w:tc>
        <w:tc>
          <w:tcPr>
            <w:tcW w:w="1015" w:type="dxa"/>
            <w:vAlign w:val="center"/>
          </w:tcPr>
          <w:p w:rsidR="00EF2EF2" w:rsidRDefault="009A2A6A">
            <w:pPr>
              <w:jc w:val="center"/>
            </w:pPr>
            <w:r>
              <w:rPr>
                <w:rFonts w:eastAsiaTheme="minorEastAsia"/>
                <w:szCs w:val="21"/>
              </w:rPr>
              <w:t>BIDVEST GROUP LTD</w:t>
            </w:r>
          </w:p>
        </w:tc>
        <w:tc>
          <w:tcPr>
            <w:tcW w:w="1184" w:type="dxa"/>
            <w:vAlign w:val="center"/>
          </w:tcPr>
          <w:p w:rsidR="00EF2EF2" w:rsidRDefault="009A2A6A">
            <w:pPr>
              <w:jc w:val="center"/>
            </w:pPr>
            <w:r>
              <w:rPr>
                <w:rFonts w:eastAsiaTheme="minorEastAsia"/>
                <w:szCs w:val="21"/>
              </w:rPr>
              <w:t>BVT</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1,349</w:t>
            </w:r>
          </w:p>
        </w:tc>
        <w:tc>
          <w:tcPr>
            <w:tcW w:w="1690" w:type="dxa"/>
            <w:vAlign w:val="center"/>
          </w:tcPr>
          <w:p w:rsidR="00EF2EF2" w:rsidRDefault="009A2A6A">
            <w:pPr>
              <w:jc w:val="right"/>
            </w:pPr>
            <w:r>
              <w:rPr>
                <w:rFonts w:eastAsiaTheme="minorEastAsia"/>
                <w:szCs w:val="21"/>
              </w:rPr>
              <w:t>134,997.19</w:t>
            </w:r>
          </w:p>
        </w:tc>
        <w:tc>
          <w:tcPr>
            <w:tcW w:w="997" w:type="dxa"/>
            <w:vAlign w:val="center"/>
          </w:tcPr>
          <w:p w:rsidR="00EF2EF2" w:rsidRDefault="009A2A6A">
            <w:pPr>
              <w:jc w:val="right"/>
            </w:pPr>
            <w:r>
              <w:rPr>
                <w:rFonts w:eastAsiaTheme="minorEastAsia"/>
                <w:szCs w:val="21"/>
              </w:rPr>
              <w:t>0.27</w:t>
            </w:r>
          </w:p>
        </w:tc>
      </w:tr>
      <w:tr w:rsidR="00EF2EF2">
        <w:tc>
          <w:tcPr>
            <w:tcW w:w="678" w:type="dxa"/>
            <w:vAlign w:val="center"/>
          </w:tcPr>
          <w:p w:rsidR="00EF2EF2" w:rsidRDefault="009A2A6A">
            <w:pPr>
              <w:jc w:val="center"/>
            </w:pPr>
            <w:r>
              <w:rPr>
                <w:rFonts w:eastAsiaTheme="minorEastAsia"/>
                <w:szCs w:val="21"/>
              </w:rPr>
              <w:t>97</w:t>
            </w:r>
          </w:p>
        </w:tc>
        <w:tc>
          <w:tcPr>
            <w:tcW w:w="905" w:type="dxa"/>
            <w:vAlign w:val="center"/>
          </w:tcPr>
          <w:p w:rsidR="00EF2EF2" w:rsidRDefault="009A2A6A">
            <w:pPr>
              <w:jc w:val="center"/>
            </w:pPr>
            <w:r>
              <w:rPr>
                <w:rFonts w:eastAsiaTheme="minorEastAsia"/>
                <w:szCs w:val="21"/>
              </w:rPr>
              <w:t>UNITED TRACTORS TBK PT</w:t>
            </w:r>
          </w:p>
        </w:tc>
        <w:tc>
          <w:tcPr>
            <w:tcW w:w="1015" w:type="dxa"/>
            <w:vAlign w:val="center"/>
          </w:tcPr>
          <w:p w:rsidR="00EF2EF2" w:rsidRDefault="009A2A6A">
            <w:pPr>
              <w:jc w:val="center"/>
            </w:pPr>
            <w:r>
              <w:rPr>
                <w:rFonts w:eastAsiaTheme="minorEastAsia"/>
                <w:szCs w:val="21"/>
              </w:rPr>
              <w:t>UNITED TRACTORS TBK PT</w:t>
            </w:r>
          </w:p>
        </w:tc>
        <w:tc>
          <w:tcPr>
            <w:tcW w:w="1184" w:type="dxa"/>
            <w:vAlign w:val="center"/>
          </w:tcPr>
          <w:p w:rsidR="00EF2EF2" w:rsidRDefault="009A2A6A">
            <w:pPr>
              <w:jc w:val="center"/>
            </w:pPr>
            <w:r>
              <w:rPr>
                <w:rFonts w:eastAsiaTheme="minorEastAsia"/>
                <w:szCs w:val="21"/>
              </w:rPr>
              <w:t>UNTR</w:t>
            </w:r>
          </w:p>
        </w:tc>
        <w:tc>
          <w:tcPr>
            <w:tcW w:w="847" w:type="dxa"/>
            <w:vAlign w:val="center"/>
          </w:tcPr>
          <w:p w:rsidR="00EF2EF2" w:rsidRDefault="009A2A6A">
            <w:pPr>
              <w:jc w:val="center"/>
            </w:pPr>
            <w:r>
              <w:rPr>
                <w:rFonts w:eastAsiaTheme="minorEastAsia"/>
                <w:szCs w:val="21"/>
              </w:rPr>
              <w:t>印度尼西亚交易所</w:t>
            </w:r>
          </w:p>
        </w:tc>
        <w:tc>
          <w:tcPr>
            <w:tcW w:w="1025" w:type="dxa"/>
            <w:vAlign w:val="center"/>
          </w:tcPr>
          <w:p w:rsidR="00EF2EF2" w:rsidRDefault="009A2A6A">
            <w:pPr>
              <w:jc w:val="center"/>
            </w:pPr>
            <w:r>
              <w:rPr>
                <w:rFonts w:eastAsiaTheme="minorEastAsia"/>
                <w:szCs w:val="21"/>
              </w:rPr>
              <w:t>印度尼西亚</w:t>
            </w:r>
          </w:p>
        </w:tc>
        <w:tc>
          <w:tcPr>
            <w:tcW w:w="1015" w:type="dxa"/>
            <w:vAlign w:val="center"/>
          </w:tcPr>
          <w:p w:rsidR="00EF2EF2" w:rsidRDefault="009A2A6A">
            <w:pPr>
              <w:jc w:val="right"/>
            </w:pPr>
            <w:r>
              <w:rPr>
                <w:rFonts w:eastAsiaTheme="minorEastAsia"/>
                <w:szCs w:val="21"/>
              </w:rPr>
              <w:t>11,900</w:t>
            </w:r>
          </w:p>
        </w:tc>
        <w:tc>
          <w:tcPr>
            <w:tcW w:w="1690" w:type="dxa"/>
            <w:vAlign w:val="center"/>
          </w:tcPr>
          <w:p w:rsidR="00EF2EF2" w:rsidRDefault="009A2A6A">
            <w:pPr>
              <w:jc w:val="right"/>
            </w:pPr>
            <w:r>
              <w:rPr>
                <w:rFonts w:eastAsiaTheme="minorEastAsia"/>
                <w:szCs w:val="21"/>
              </w:rPr>
              <w:t>133,489.94</w:t>
            </w:r>
          </w:p>
        </w:tc>
        <w:tc>
          <w:tcPr>
            <w:tcW w:w="997" w:type="dxa"/>
            <w:vAlign w:val="center"/>
          </w:tcPr>
          <w:p w:rsidR="00EF2EF2" w:rsidRDefault="009A2A6A">
            <w:pPr>
              <w:jc w:val="right"/>
            </w:pPr>
            <w:r>
              <w:rPr>
                <w:rFonts w:eastAsiaTheme="minorEastAsia"/>
                <w:szCs w:val="21"/>
              </w:rPr>
              <w:t>0.27</w:t>
            </w:r>
          </w:p>
        </w:tc>
      </w:tr>
      <w:tr w:rsidR="00EF2EF2">
        <w:tc>
          <w:tcPr>
            <w:tcW w:w="678" w:type="dxa"/>
            <w:vAlign w:val="center"/>
          </w:tcPr>
          <w:p w:rsidR="00EF2EF2" w:rsidRDefault="009A2A6A">
            <w:pPr>
              <w:jc w:val="center"/>
            </w:pPr>
            <w:r>
              <w:rPr>
                <w:rFonts w:eastAsiaTheme="minorEastAsia"/>
                <w:szCs w:val="21"/>
              </w:rPr>
              <w:t>98</w:t>
            </w:r>
          </w:p>
        </w:tc>
        <w:tc>
          <w:tcPr>
            <w:tcW w:w="905" w:type="dxa"/>
            <w:vAlign w:val="center"/>
          </w:tcPr>
          <w:p w:rsidR="00EF2EF2" w:rsidRDefault="009A2A6A">
            <w:pPr>
              <w:jc w:val="center"/>
            </w:pPr>
            <w:r>
              <w:rPr>
                <w:rFonts w:eastAsiaTheme="minorEastAsia"/>
                <w:szCs w:val="21"/>
              </w:rPr>
              <w:t>WNS HOLDINGS LTD-ADR</w:t>
            </w:r>
          </w:p>
        </w:tc>
        <w:tc>
          <w:tcPr>
            <w:tcW w:w="1015" w:type="dxa"/>
            <w:vAlign w:val="center"/>
          </w:tcPr>
          <w:p w:rsidR="00EF2EF2" w:rsidRDefault="009A2A6A">
            <w:pPr>
              <w:jc w:val="center"/>
            </w:pPr>
            <w:r>
              <w:rPr>
                <w:rFonts w:eastAsiaTheme="minorEastAsia"/>
                <w:szCs w:val="21"/>
              </w:rPr>
              <w:t>WNS HOLDINGS LTD-ADR</w:t>
            </w:r>
          </w:p>
        </w:tc>
        <w:tc>
          <w:tcPr>
            <w:tcW w:w="1184" w:type="dxa"/>
            <w:vAlign w:val="center"/>
          </w:tcPr>
          <w:p w:rsidR="00EF2EF2" w:rsidRDefault="009A2A6A">
            <w:pPr>
              <w:jc w:val="center"/>
            </w:pPr>
            <w:r>
              <w:rPr>
                <w:rFonts w:eastAsiaTheme="minorEastAsia"/>
                <w:szCs w:val="21"/>
              </w:rPr>
              <w:t>WNS</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248</w:t>
            </w:r>
          </w:p>
        </w:tc>
        <w:tc>
          <w:tcPr>
            <w:tcW w:w="1690" w:type="dxa"/>
            <w:vAlign w:val="center"/>
          </w:tcPr>
          <w:p w:rsidR="00EF2EF2" w:rsidRDefault="009A2A6A">
            <w:pPr>
              <w:jc w:val="right"/>
            </w:pPr>
            <w:r>
              <w:rPr>
                <w:rFonts w:eastAsiaTheme="minorEastAsia"/>
                <w:szCs w:val="21"/>
              </w:rPr>
              <w:t>132,106.12</w:t>
            </w:r>
          </w:p>
        </w:tc>
        <w:tc>
          <w:tcPr>
            <w:tcW w:w="997" w:type="dxa"/>
            <w:vAlign w:val="center"/>
          </w:tcPr>
          <w:p w:rsidR="00EF2EF2" w:rsidRDefault="009A2A6A">
            <w:pPr>
              <w:jc w:val="right"/>
            </w:pPr>
            <w:r>
              <w:rPr>
                <w:rFonts w:eastAsiaTheme="minorEastAsia"/>
                <w:szCs w:val="21"/>
              </w:rPr>
              <w:t>0.27</w:t>
            </w:r>
          </w:p>
        </w:tc>
      </w:tr>
      <w:tr w:rsidR="00EF2EF2">
        <w:tc>
          <w:tcPr>
            <w:tcW w:w="678" w:type="dxa"/>
            <w:vAlign w:val="center"/>
          </w:tcPr>
          <w:p w:rsidR="00EF2EF2" w:rsidRDefault="009A2A6A">
            <w:pPr>
              <w:jc w:val="center"/>
            </w:pPr>
            <w:r>
              <w:rPr>
                <w:rFonts w:eastAsiaTheme="minorEastAsia"/>
                <w:szCs w:val="21"/>
              </w:rPr>
              <w:t>99</w:t>
            </w:r>
          </w:p>
        </w:tc>
        <w:tc>
          <w:tcPr>
            <w:tcW w:w="905" w:type="dxa"/>
            <w:vAlign w:val="center"/>
          </w:tcPr>
          <w:p w:rsidR="00EF2EF2" w:rsidRDefault="009A2A6A">
            <w:pPr>
              <w:jc w:val="center"/>
            </w:pPr>
            <w:r>
              <w:rPr>
                <w:rFonts w:eastAsiaTheme="minorEastAsia"/>
                <w:szCs w:val="21"/>
              </w:rPr>
              <w:t>CIA SANEAMENTO BASICO DE SP</w:t>
            </w:r>
          </w:p>
        </w:tc>
        <w:tc>
          <w:tcPr>
            <w:tcW w:w="1015" w:type="dxa"/>
            <w:vAlign w:val="center"/>
          </w:tcPr>
          <w:p w:rsidR="00EF2EF2" w:rsidRDefault="009A2A6A">
            <w:pPr>
              <w:jc w:val="center"/>
            </w:pPr>
            <w:r>
              <w:rPr>
                <w:rFonts w:eastAsiaTheme="minorEastAsia"/>
                <w:szCs w:val="21"/>
              </w:rPr>
              <w:t>CIA SANEAMENTO BASICO DE SP</w:t>
            </w:r>
          </w:p>
        </w:tc>
        <w:tc>
          <w:tcPr>
            <w:tcW w:w="1184" w:type="dxa"/>
            <w:vAlign w:val="center"/>
          </w:tcPr>
          <w:p w:rsidR="00EF2EF2" w:rsidRDefault="009A2A6A">
            <w:pPr>
              <w:jc w:val="center"/>
            </w:pPr>
            <w:r>
              <w:rPr>
                <w:rFonts w:eastAsiaTheme="minorEastAsia"/>
                <w:szCs w:val="21"/>
              </w:rPr>
              <w:t>SBSP3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1,549</w:t>
            </w:r>
          </w:p>
        </w:tc>
        <w:tc>
          <w:tcPr>
            <w:tcW w:w="1690" w:type="dxa"/>
            <w:vAlign w:val="center"/>
          </w:tcPr>
          <w:p w:rsidR="00EF2EF2" w:rsidRDefault="009A2A6A">
            <w:pPr>
              <w:jc w:val="right"/>
            </w:pPr>
            <w:r>
              <w:rPr>
                <w:rFonts w:eastAsiaTheme="minorEastAsia"/>
                <w:szCs w:val="21"/>
              </w:rPr>
              <w:t>131,255.11</w:t>
            </w:r>
          </w:p>
        </w:tc>
        <w:tc>
          <w:tcPr>
            <w:tcW w:w="997" w:type="dxa"/>
            <w:vAlign w:val="center"/>
          </w:tcPr>
          <w:p w:rsidR="00EF2EF2" w:rsidRDefault="009A2A6A">
            <w:pPr>
              <w:jc w:val="right"/>
            </w:pPr>
            <w:r>
              <w:rPr>
                <w:rFonts w:eastAsiaTheme="minorEastAsia"/>
                <w:szCs w:val="21"/>
              </w:rPr>
              <w:t>0.27</w:t>
            </w:r>
          </w:p>
        </w:tc>
      </w:tr>
      <w:tr w:rsidR="00EF2EF2">
        <w:tc>
          <w:tcPr>
            <w:tcW w:w="678" w:type="dxa"/>
            <w:vAlign w:val="center"/>
          </w:tcPr>
          <w:p w:rsidR="00EF2EF2" w:rsidRDefault="009A2A6A">
            <w:pPr>
              <w:jc w:val="center"/>
            </w:pPr>
            <w:r>
              <w:rPr>
                <w:rFonts w:eastAsiaTheme="minorEastAsia"/>
                <w:szCs w:val="21"/>
              </w:rPr>
              <w:t>100</w:t>
            </w:r>
          </w:p>
        </w:tc>
        <w:tc>
          <w:tcPr>
            <w:tcW w:w="905" w:type="dxa"/>
            <w:vAlign w:val="center"/>
          </w:tcPr>
          <w:p w:rsidR="00EF2EF2" w:rsidRDefault="009A2A6A">
            <w:pPr>
              <w:jc w:val="center"/>
            </w:pPr>
            <w:r>
              <w:rPr>
                <w:rFonts w:eastAsiaTheme="minorEastAsia"/>
                <w:szCs w:val="21"/>
              </w:rPr>
              <w:t>BANCO DE CHILE</w:t>
            </w:r>
          </w:p>
        </w:tc>
        <w:tc>
          <w:tcPr>
            <w:tcW w:w="1015" w:type="dxa"/>
            <w:vAlign w:val="center"/>
          </w:tcPr>
          <w:p w:rsidR="00EF2EF2" w:rsidRDefault="009A2A6A">
            <w:pPr>
              <w:jc w:val="center"/>
            </w:pPr>
            <w:r>
              <w:rPr>
                <w:rFonts w:eastAsiaTheme="minorEastAsia"/>
                <w:szCs w:val="21"/>
              </w:rPr>
              <w:t>BANCO DE CHILE</w:t>
            </w:r>
          </w:p>
        </w:tc>
        <w:tc>
          <w:tcPr>
            <w:tcW w:w="1184" w:type="dxa"/>
            <w:vAlign w:val="center"/>
          </w:tcPr>
          <w:p w:rsidR="00EF2EF2" w:rsidRDefault="009A2A6A">
            <w:pPr>
              <w:jc w:val="center"/>
            </w:pPr>
            <w:r>
              <w:rPr>
                <w:rFonts w:eastAsiaTheme="minorEastAsia"/>
                <w:szCs w:val="21"/>
              </w:rPr>
              <w:t>CHILE</w:t>
            </w:r>
          </w:p>
        </w:tc>
        <w:tc>
          <w:tcPr>
            <w:tcW w:w="847" w:type="dxa"/>
            <w:vAlign w:val="center"/>
          </w:tcPr>
          <w:p w:rsidR="00EF2EF2" w:rsidRDefault="009A2A6A">
            <w:pPr>
              <w:jc w:val="center"/>
            </w:pPr>
            <w:r>
              <w:rPr>
                <w:rFonts w:eastAsiaTheme="minorEastAsia"/>
                <w:szCs w:val="21"/>
              </w:rPr>
              <w:t>圣地亚哥证券交易所</w:t>
            </w:r>
          </w:p>
        </w:tc>
        <w:tc>
          <w:tcPr>
            <w:tcW w:w="1025" w:type="dxa"/>
            <w:vAlign w:val="center"/>
          </w:tcPr>
          <w:p w:rsidR="00EF2EF2" w:rsidRDefault="009A2A6A">
            <w:pPr>
              <w:jc w:val="center"/>
            </w:pPr>
            <w:r>
              <w:rPr>
                <w:rFonts w:eastAsiaTheme="minorEastAsia"/>
                <w:szCs w:val="21"/>
              </w:rPr>
              <w:t>智利</w:t>
            </w:r>
          </w:p>
        </w:tc>
        <w:tc>
          <w:tcPr>
            <w:tcW w:w="1015" w:type="dxa"/>
            <w:vAlign w:val="center"/>
          </w:tcPr>
          <w:p w:rsidR="00EF2EF2" w:rsidRDefault="009A2A6A">
            <w:pPr>
              <w:jc w:val="right"/>
            </w:pPr>
            <w:r>
              <w:rPr>
                <w:rFonts w:eastAsiaTheme="minorEastAsia"/>
                <w:szCs w:val="21"/>
              </w:rPr>
              <w:t>172,065</w:t>
            </w:r>
          </w:p>
        </w:tc>
        <w:tc>
          <w:tcPr>
            <w:tcW w:w="1690" w:type="dxa"/>
            <w:vAlign w:val="center"/>
          </w:tcPr>
          <w:p w:rsidR="00EF2EF2" w:rsidRDefault="009A2A6A">
            <w:pPr>
              <w:jc w:val="right"/>
            </w:pPr>
            <w:r>
              <w:rPr>
                <w:rFonts w:eastAsiaTheme="minorEastAsia"/>
                <w:szCs w:val="21"/>
              </w:rPr>
              <w:t>129,716.87</w:t>
            </w:r>
          </w:p>
        </w:tc>
        <w:tc>
          <w:tcPr>
            <w:tcW w:w="997" w:type="dxa"/>
            <w:vAlign w:val="center"/>
          </w:tcPr>
          <w:p w:rsidR="00EF2EF2" w:rsidRDefault="009A2A6A">
            <w:pPr>
              <w:jc w:val="right"/>
            </w:pPr>
            <w:r>
              <w:rPr>
                <w:rFonts w:eastAsiaTheme="minorEastAsia"/>
                <w:szCs w:val="21"/>
              </w:rPr>
              <w:t>0.26</w:t>
            </w:r>
          </w:p>
        </w:tc>
      </w:tr>
      <w:tr w:rsidR="00EF2EF2">
        <w:tc>
          <w:tcPr>
            <w:tcW w:w="678" w:type="dxa"/>
            <w:vAlign w:val="center"/>
          </w:tcPr>
          <w:p w:rsidR="00EF2EF2" w:rsidRDefault="009A2A6A">
            <w:pPr>
              <w:jc w:val="center"/>
            </w:pPr>
            <w:r>
              <w:rPr>
                <w:rFonts w:eastAsiaTheme="minorEastAsia"/>
                <w:szCs w:val="21"/>
              </w:rPr>
              <w:t>101</w:t>
            </w:r>
          </w:p>
        </w:tc>
        <w:tc>
          <w:tcPr>
            <w:tcW w:w="905" w:type="dxa"/>
            <w:vAlign w:val="center"/>
          </w:tcPr>
          <w:p w:rsidR="00EF2EF2" w:rsidRDefault="009A2A6A">
            <w:pPr>
              <w:jc w:val="center"/>
            </w:pPr>
            <w:r>
              <w:rPr>
                <w:rFonts w:eastAsiaTheme="minorEastAsia"/>
                <w:szCs w:val="21"/>
              </w:rPr>
              <w:t>BID CORP LTD</w:t>
            </w:r>
          </w:p>
        </w:tc>
        <w:tc>
          <w:tcPr>
            <w:tcW w:w="1015" w:type="dxa"/>
            <w:vAlign w:val="center"/>
          </w:tcPr>
          <w:p w:rsidR="00EF2EF2" w:rsidRDefault="009A2A6A">
            <w:pPr>
              <w:jc w:val="center"/>
            </w:pPr>
            <w:r>
              <w:rPr>
                <w:rFonts w:eastAsiaTheme="minorEastAsia"/>
                <w:szCs w:val="21"/>
              </w:rPr>
              <w:t>BID CORP LTD</w:t>
            </w:r>
          </w:p>
        </w:tc>
        <w:tc>
          <w:tcPr>
            <w:tcW w:w="1184" w:type="dxa"/>
            <w:vAlign w:val="center"/>
          </w:tcPr>
          <w:p w:rsidR="00EF2EF2" w:rsidRDefault="009A2A6A">
            <w:pPr>
              <w:jc w:val="center"/>
            </w:pPr>
            <w:r>
              <w:rPr>
                <w:rFonts w:eastAsiaTheme="minorEastAsia"/>
                <w:szCs w:val="21"/>
              </w:rPr>
              <w:t>BID</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804</w:t>
            </w:r>
          </w:p>
        </w:tc>
        <w:tc>
          <w:tcPr>
            <w:tcW w:w="1690" w:type="dxa"/>
            <w:vAlign w:val="center"/>
          </w:tcPr>
          <w:p w:rsidR="00EF2EF2" w:rsidRDefault="009A2A6A">
            <w:pPr>
              <w:jc w:val="right"/>
            </w:pPr>
            <w:r>
              <w:rPr>
                <w:rFonts w:eastAsiaTheme="minorEastAsia"/>
                <w:szCs w:val="21"/>
              </w:rPr>
              <w:t>127,097.26</w:t>
            </w:r>
          </w:p>
        </w:tc>
        <w:tc>
          <w:tcPr>
            <w:tcW w:w="997" w:type="dxa"/>
            <w:vAlign w:val="center"/>
          </w:tcPr>
          <w:p w:rsidR="00EF2EF2" w:rsidRDefault="009A2A6A">
            <w:pPr>
              <w:jc w:val="right"/>
            </w:pPr>
            <w:r>
              <w:rPr>
                <w:rFonts w:eastAsiaTheme="minorEastAsia"/>
                <w:szCs w:val="21"/>
              </w:rPr>
              <w:t>0.26</w:t>
            </w:r>
          </w:p>
        </w:tc>
      </w:tr>
      <w:tr w:rsidR="00EF2EF2">
        <w:tc>
          <w:tcPr>
            <w:tcW w:w="678" w:type="dxa"/>
            <w:vAlign w:val="center"/>
          </w:tcPr>
          <w:p w:rsidR="00EF2EF2" w:rsidRDefault="009A2A6A">
            <w:pPr>
              <w:jc w:val="center"/>
            </w:pPr>
            <w:r>
              <w:rPr>
                <w:rFonts w:eastAsiaTheme="minorEastAsia"/>
                <w:szCs w:val="21"/>
              </w:rPr>
              <w:t>102</w:t>
            </w:r>
          </w:p>
        </w:tc>
        <w:tc>
          <w:tcPr>
            <w:tcW w:w="905" w:type="dxa"/>
            <w:vAlign w:val="center"/>
          </w:tcPr>
          <w:p w:rsidR="00EF2EF2" w:rsidRDefault="009A2A6A">
            <w:pPr>
              <w:jc w:val="center"/>
            </w:pPr>
            <w:r>
              <w:rPr>
                <w:rFonts w:eastAsiaTheme="minorEastAsia"/>
                <w:szCs w:val="21"/>
              </w:rPr>
              <w:t>ASIA VITAL COMPONENTS</w:t>
            </w:r>
          </w:p>
        </w:tc>
        <w:tc>
          <w:tcPr>
            <w:tcW w:w="1015" w:type="dxa"/>
            <w:vAlign w:val="center"/>
          </w:tcPr>
          <w:p w:rsidR="00EF2EF2" w:rsidRDefault="009A2A6A">
            <w:pPr>
              <w:jc w:val="center"/>
            </w:pPr>
            <w:r>
              <w:rPr>
                <w:rFonts w:eastAsiaTheme="minorEastAsia"/>
                <w:szCs w:val="21"/>
              </w:rPr>
              <w:t>ASIA VITAL COMPONENTS</w:t>
            </w:r>
          </w:p>
        </w:tc>
        <w:tc>
          <w:tcPr>
            <w:tcW w:w="1184" w:type="dxa"/>
            <w:vAlign w:val="center"/>
          </w:tcPr>
          <w:p w:rsidR="00EF2EF2" w:rsidRDefault="009A2A6A">
            <w:pPr>
              <w:jc w:val="center"/>
            </w:pPr>
            <w:r>
              <w:rPr>
                <w:rFonts w:eastAsiaTheme="minorEastAsia"/>
                <w:szCs w:val="21"/>
              </w:rPr>
              <w:t>3017</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2,000</w:t>
            </w:r>
          </w:p>
        </w:tc>
        <w:tc>
          <w:tcPr>
            <w:tcW w:w="1690" w:type="dxa"/>
            <w:vAlign w:val="center"/>
          </w:tcPr>
          <w:p w:rsidR="00EF2EF2" w:rsidRDefault="009A2A6A">
            <w:pPr>
              <w:jc w:val="right"/>
            </w:pPr>
            <w:r>
              <w:rPr>
                <w:rFonts w:eastAsiaTheme="minorEastAsia"/>
                <w:szCs w:val="21"/>
              </w:rPr>
              <w:t>125,748.80</w:t>
            </w:r>
          </w:p>
        </w:tc>
        <w:tc>
          <w:tcPr>
            <w:tcW w:w="997" w:type="dxa"/>
            <w:vAlign w:val="center"/>
          </w:tcPr>
          <w:p w:rsidR="00EF2EF2" w:rsidRDefault="009A2A6A">
            <w:pPr>
              <w:jc w:val="right"/>
            </w:pPr>
            <w:r>
              <w:rPr>
                <w:rFonts w:eastAsiaTheme="minorEastAsia"/>
                <w:szCs w:val="21"/>
              </w:rPr>
              <w:t>0.25</w:t>
            </w:r>
          </w:p>
        </w:tc>
      </w:tr>
      <w:tr w:rsidR="00EF2EF2">
        <w:tc>
          <w:tcPr>
            <w:tcW w:w="678" w:type="dxa"/>
            <w:vAlign w:val="center"/>
          </w:tcPr>
          <w:p w:rsidR="00EF2EF2" w:rsidRDefault="009A2A6A">
            <w:pPr>
              <w:jc w:val="center"/>
            </w:pPr>
            <w:r>
              <w:rPr>
                <w:rFonts w:eastAsiaTheme="minorEastAsia"/>
                <w:szCs w:val="21"/>
              </w:rPr>
              <w:t>103</w:t>
            </w:r>
          </w:p>
        </w:tc>
        <w:tc>
          <w:tcPr>
            <w:tcW w:w="905" w:type="dxa"/>
            <w:vAlign w:val="center"/>
          </w:tcPr>
          <w:p w:rsidR="00EF2EF2" w:rsidRDefault="009A2A6A">
            <w:pPr>
              <w:jc w:val="center"/>
            </w:pPr>
            <w:r>
              <w:rPr>
                <w:rFonts w:eastAsiaTheme="minorEastAsia"/>
                <w:szCs w:val="21"/>
              </w:rPr>
              <w:t>SANLAM LTD</w:t>
            </w:r>
          </w:p>
        </w:tc>
        <w:tc>
          <w:tcPr>
            <w:tcW w:w="1015" w:type="dxa"/>
            <w:vAlign w:val="center"/>
          </w:tcPr>
          <w:p w:rsidR="00EF2EF2" w:rsidRDefault="009A2A6A">
            <w:pPr>
              <w:jc w:val="center"/>
            </w:pPr>
            <w:r>
              <w:rPr>
                <w:rFonts w:eastAsiaTheme="minorEastAsia"/>
                <w:szCs w:val="21"/>
              </w:rPr>
              <w:t>SANLAM LTD</w:t>
            </w:r>
          </w:p>
        </w:tc>
        <w:tc>
          <w:tcPr>
            <w:tcW w:w="1184" w:type="dxa"/>
            <w:vAlign w:val="center"/>
          </w:tcPr>
          <w:p w:rsidR="00EF2EF2" w:rsidRDefault="009A2A6A">
            <w:pPr>
              <w:jc w:val="center"/>
            </w:pPr>
            <w:r>
              <w:rPr>
                <w:rFonts w:eastAsiaTheme="minorEastAsia"/>
                <w:szCs w:val="21"/>
              </w:rPr>
              <w:t>SLM</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5,630</w:t>
            </w:r>
          </w:p>
        </w:tc>
        <w:tc>
          <w:tcPr>
            <w:tcW w:w="1690" w:type="dxa"/>
            <w:vAlign w:val="center"/>
          </w:tcPr>
          <w:p w:rsidR="00EF2EF2" w:rsidRDefault="009A2A6A">
            <w:pPr>
              <w:jc w:val="right"/>
            </w:pPr>
            <w:r>
              <w:rPr>
                <w:rFonts w:eastAsiaTheme="minorEastAsia"/>
                <w:szCs w:val="21"/>
              </w:rPr>
              <w:t>125,653.47</w:t>
            </w:r>
          </w:p>
        </w:tc>
        <w:tc>
          <w:tcPr>
            <w:tcW w:w="997" w:type="dxa"/>
            <w:vAlign w:val="center"/>
          </w:tcPr>
          <w:p w:rsidR="00EF2EF2" w:rsidRDefault="009A2A6A">
            <w:pPr>
              <w:jc w:val="right"/>
            </w:pPr>
            <w:r>
              <w:rPr>
                <w:rFonts w:eastAsiaTheme="minorEastAsia"/>
                <w:szCs w:val="21"/>
              </w:rPr>
              <w:t>0.25</w:t>
            </w:r>
          </w:p>
        </w:tc>
      </w:tr>
      <w:tr w:rsidR="00EF2EF2">
        <w:tc>
          <w:tcPr>
            <w:tcW w:w="678" w:type="dxa"/>
            <w:vAlign w:val="center"/>
          </w:tcPr>
          <w:p w:rsidR="00EF2EF2" w:rsidRDefault="009A2A6A">
            <w:pPr>
              <w:jc w:val="center"/>
            </w:pPr>
            <w:r>
              <w:rPr>
                <w:rFonts w:eastAsiaTheme="minorEastAsia"/>
                <w:szCs w:val="21"/>
              </w:rPr>
              <w:t>104</w:t>
            </w:r>
          </w:p>
        </w:tc>
        <w:tc>
          <w:tcPr>
            <w:tcW w:w="905" w:type="dxa"/>
            <w:vAlign w:val="center"/>
          </w:tcPr>
          <w:p w:rsidR="00EF2EF2" w:rsidRDefault="009A2A6A">
            <w:pPr>
              <w:jc w:val="center"/>
            </w:pPr>
            <w:r>
              <w:rPr>
                <w:rFonts w:eastAsiaTheme="minorEastAsia"/>
                <w:szCs w:val="21"/>
              </w:rPr>
              <w:t>WOOLWORTHS HOLDINGS LTD</w:t>
            </w:r>
          </w:p>
        </w:tc>
        <w:tc>
          <w:tcPr>
            <w:tcW w:w="1015" w:type="dxa"/>
            <w:vAlign w:val="center"/>
          </w:tcPr>
          <w:p w:rsidR="00EF2EF2" w:rsidRDefault="009A2A6A">
            <w:pPr>
              <w:jc w:val="center"/>
            </w:pPr>
            <w:r>
              <w:rPr>
                <w:rFonts w:eastAsiaTheme="minorEastAsia"/>
                <w:szCs w:val="21"/>
              </w:rPr>
              <w:t>WOOLWORTHS HOLDINGS LTD</w:t>
            </w:r>
          </w:p>
        </w:tc>
        <w:tc>
          <w:tcPr>
            <w:tcW w:w="1184" w:type="dxa"/>
            <w:vAlign w:val="center"/>
          </w:tcPr>
          <w:p w:rsidR="00EF2EF2" w:rsidRDefault="009A2A6A">
            <w:pPr>
              <w:jc w:val="center"/>
            </w:pPr>
            <w:r>
              <w:rPr>
                <w:rFonts w:eastAsiaTheme="minorEastAsia"/>
                <w:szCs w:val="21"/>
              </w:rPr>
              <w:t>WHL</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4,567</w:t>
            </w:r>
          </w:p>
        </w:tc>
        <w:tc>
          <w:tcPr>
            <w:tcW w:w="1690" w:type="dxa"/>
            <w:vAlign w:val="center"/>
          </w:tcPr>
          <w:p w:rsidR="00EF2EF2" w:rsidRDefault="009A2A6A">
            <w:pPr>
              <w:jc w:val="right"/>
            </w:pPr>
            <w:r>
              <w:rPr>
                <w:rFonts w:eastAsiaTheme="minorEastAsia"/>
                <w:szCs w:val="21"/>
              </w:rPr>
              <w:t>124,637.93</w:t>
            </w:r>
          </w:p>
        </w:tc>
        <w:tc>
          <w:tcPr>
            <w:tcW w:w="997" w:type="dxa"/>
            <w:vAlign w:val="center"/>
          </w:tcPr>
          <w:p w:rsidR="00EF2EF2" w:rsidRDefault="009A2A6A">
            <w:pPr>
              <w:jc w:val="right"/>
            </w:pPr>
            <w:r>
              <w:rPr>
                <w:rFonts w:eastAsiaTheme="minorEastAsia"/>
                <w:szCs w:val="21"/>
              </w:rPr>
              <w:t>0.25</w:t>
            </w:r>
          </w:p>
        </w:tc>
      </w:tr>
      <w:tr w:rsidR="00EF2EF2">
        <w:tc>
          <w:tcPr>
            <w:tcW w:w="678" w:type="dxa"/>
            <w:vAlign w:val="center"/>
          </w:tcPr>
          <w:p w:rsidR="00EF2EF2" w:rsidRDefault="009A2A6A">
            <w:pPr>
              <w:jc w:val="center"/>
            </w:pPr>
            <w:r>
              <w:rPr>
                <w:rFonts w:eastAsiaTheme="minorEastAsia"/>
                <w:szCs w:val="21"/>
              </w:rPr>
              <w:t>105</w:t>
            </w:r>
          </w:p>
        </w:tc>
        <w:tc>
          <w:tcPr>
            <w:tcW w:w="905" w:type="dxa"/>
            <w:vAlign w:val="center"/>
          </w:tcPr>
          <w:p w:rsidR="00EF2EF2" w:rsidRDefault="009A2A6A">
            <w:pPr>
              <w:jc w:val="center"/>
            </w:pPr>
            <w:r>
              <w:rPr>
                <w:rFonts w:eastAsiaTheme="minorEastAsia"/>
                <w:szCs w:val="21"/>
              </w:rPr>
              <w:t>GERDAU SA-PREF</w:t>
            </w:r>
          </w:p>
        </w:tc>
        <w:tc>
          <w:tcPr>
            <w:tcW w:w="1015" w:type="dxa"/>
            <w:vAlign w:val="center"/>
          </w:tcPr>
          <w:p w:rsidR="00EF2EF2" w:rsidRDefault="009A2A6A">
            <w:pPr>
              <w:jc w:val="center"/>
            </w:pPr>
            <w:r>
              <w:rPr>
                <w:rFonts w:eastAsiaTheme="minorEastAsia"/>
                <w:szCs w:val="21"/>
              </w:rPr>
              <w:t>GERDAU SA-PREF</w:t>
            </w:r>
          </w:p>
        </w:tc>
        <w:tc>
          <w:tcPr>
            <w:tcW w:w="1184" w:type="dxa"/>
            <w:vAlign w:val="center"/>
          </w:tcPr>
          <w:p w:rsidR="00EF2EF2" w:rsidRDefault="009A2A6A">
            <w:pPr>
              <w:jc w:val="center"/>
            </w:pPr>
            <w:r>
              <w:rPr>
                <w:rFonts w:eastAsiaTheme="minorEastAsia"/>
                <w:szCs w:val="21"/>
              </w:rPr>
              <w:t>GGBR4</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3,202</w:t>
            </w:r>
          </w:p>
        </w:tc>
        <w:tc>
          <w:tcPr>
            <w:tcW w:w="1690" w:type="dxa"/>
            <w:vAlign w:val="center"/>
          </w:tcPr>
          <w:p w:rsidR="00EF2EF2" w:rsidRDefault="009A2A6A">
            <w:pPr>
              <w:jc w:val="right"/>
            </w:pPr>
            <w:r>
              <w:rPr>
                <w:rFonts w:eastAsiaTheme="minorEastAsia"/>
                <w:szCs w:val="21"/>
              </w:rPr>
              <w:t>120,241.48</w:t>
            </w:r>
          </w:p>
        </w:tc>
        <w:tc>
          <w:tcPr>
            <w:tcW w:w="997" w:type="dxa"/>
            <w:vAlign w:val="center"/>
          </w:tcPr>
          <w:p w:rsidR="00EF2EF2" w:rsidRDefault="009A2A6A">
            <w:pPr>
              <w:jc w:val="right"/>
            </w:pPr>
            <w:r>
              <w:rPr>
                <w:rFonts w:eastAsiaTheme="minorEastAsia"/>
                <w:szCs w:val="21"/>
              </w:rPr>
              <w:t>0.24</w:t>
            </w:r>
          </w:p>
        </w:tc>
      </w:tr>
      <w:tr w:rsidR="00EF2EF2">
        <w:tc>
          <w:tcPr>
            <w:tcW w:w="678" w:type="dxa"/>
            <w:vAlign w:val="center"/>
          </w:tcPr>
          <w:p w:rsidR="00EF2EF2" w:rsidRDefault="009A2A6A">
            <w:pPr>
              <w:jc w:val="center"/>
            </w:pPr>
            <w:r>
              <w:rPr>
                <w:rFonts w:eastAsiaTheme="minorEastAsia"/>
                <w:szCs w:val="21"/>
              </w:rPr>
              <w:t>106</w:t>
            </w:r>
          </w:p>
        </w:tc>
        <w:tc>
          <w:tcPr>
            <w:tcW w:w="905" w:type="dxa"/>
            <w:vAlign w:val="center"/>
          </w:tcPr>
          <w:p w:rsidR="00EF2EF2" w:rsidRDefault="009A2A6A">
            <w:pPr>
              <w:jc w:val="center"/>
            </w:pPr>
            <w:r>
              <w:rPr>
                <w:rFonts w:eastAsiaTheme="minorEastAsia"/>
                <w:szCs w:val="21"/>
              </w:rPr>
              <w:t>KUMHO PETROCHEMICAL CO LTD</w:t>
            </w:r>
          </w:p>
        </w:tc>
        <w:tc>
          <w:tcPr>
            <w:tcW w:w="1015" w:type="dxa"/>
            <w:vAlign w:val="center"/>
          </w:tcPr>
          <w:p w:rsidR="00EF2EF2" w:rsidRDefault="009A2A6A">
            <w:pPr>
              <w:jc w:val="center"/>
            </w:pPr>
            <w:r>
              <w:rPr>
                <w:rFonts w:eastAsiaTheme="minorEastAsia"/>
                <w:szCs w:val="21"/>
              </w:rPr>
              <w:t>KUMHO PETROCHEMICAL CO LTD</w:t>
            </w:r>
          </w:p>
        </w:tc>
        <w:tc>
          <w:tcPr>
            <w:tcW w:w="1184" w:type="dxa"/>
            <w:vAlign w:val="center"/>
          </w:tcPr>
          <w:p w:rsidR="00EF2EF2" w:rsidRDefault="009A2A6A">
            <w:pPr>
              <w:jc w:val="center"/>
            </w:pPr>
            <w:r>
              <w:rPr>
                <w:rFonts w:eastAsiaTheme="minorEastAsia"/>
                <w:szCs w:val="21"/>
              </w:rPr>
              <w:t>011780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163</w:t>
            </w:r>
          </w:p>
        </w:tc>
        <w:tc>
          <w:tcPr>
            <w:tcW w:w="1690" w:type="dxa"/>
            <w:vAlign w:val="center"/>
          </w:tcPr>
          <w:p w:rsidR="00EF2EF2" w:rsidRDefault="009A2A6A">
            <w:pPr>
              <w:jc w:val="right"/>
            </w:pPr>
            <w:r>
              <w:rPr>
                <w:rFonts w:eastAsiaTheme="minorEastAsia"/>
                <w:szCs w:val="21"/>
              </w:rPr>
              <w:t>118,616.31</w:t>
            </w:r>
          </w:p>
        </w:tc>
        <w:tc>
          <w:tcPr>
            <w:tcW w:w="997" w:type="dxa"/>
            <w:vAlign w:val="center"/>
          </w:tcPr>
          <w:p w:rsidR="00EF2EF2" w:rsidRDefault="009A2A6A">
            <w:pPr>
              <w:jc w:val="right"/>
            </w:pPr>
            <w:r>
              <w:rPr>
                <w:rFonts w:eastAsiaTheme="minorEastAsia"/>
                <w:szCs w:val="21"/>
              </w:rPr>
              <w:t>0.24</w:t>
            </w:r>
          </w:p>
        </w:tc>
      </w:tr>
      <w:tr w:rsidR="00EF2EF2">
        <w:tc>
          <w:tcPr>
            <w:tcW w:w="678" w:type="dxa"/>
            <w:vAlign w:val="center"/>
          </w:tcPr>
          <w:p w:rsidR="00EF2EF2" w:rsidRDefault="009A2A6A">
            <w:pPr>
              <w:jc w:val="center"/>
            </w:pPr>
            <w:r>
              <w:rPr>
                <w:rFonts w:eastAsiaTheme="minorEastAsia"/>
                <w:szCs w:val="21"/>
              </w:rPr>
              <w:t>107</w:t>
            </w:r>
          </w:p>
        </w:tc>
        <w:tc>
          <w:tcPr>
            <w:tcW w:w="905" w:type="dxa"/>
            <w:vAlign w:val="center"/>
          </w:tcPr>
          <w:p w:rsidR="00EF2EF2" w:rsidRDefault="009A2A6A">
            <w:pPr>
              <w:jc w:val="center"/>
            </w:pPr>
            <w:r>
              <w:rPr>
                <w:rFonts w:eastAsiaTheme="minorEastAsia"/>
                <w:szCs w:val="21"/>
              </w:rPr>
              <w:t>LOCALIZA RENT A CAR</w:t>
            </w:r>
          </w:p>
        </w:tc>
        <w:tc>
          <w:tcPr>
            <w:tcW w:w="1015" w:type="dxa"/>
            <w:vAlign w:val="center"/>
          </w:tcPr>
          <w:p w:rsidR="00EF2EF2" w:rsidRDefault="009A2A6A">
            <w:pPr>
              <w:jc w:val="center"/>
            </w:pPr>
            <w:r>
              <w:rPr>
                <w:rFonts w:eastAsiaTheme="minorEastAsia"/>
                <w:szCs w:val="21"/>
              </w:rPr>
              <w:t>LOCALIZA RENT A CAR</w:t>
            </w:r>
          </w:p>
        </w:tc>
        <w:tc>
          <w:tcPr>
            <w:tcW w:w="1184" w:type="dxa"/>
            <w:vAlign w:val="center"/>
          </w:tcPr>
          <w:p w:rsidR="00EF2EF2" w:rsidRDefault="009A2A6A">
            <w:pPr>
              <w:jc w:val="center"/>
            </w:pPr>
            <w:r>
              <w:rPr>
                <w:rFonts w:eastAsiaTheme="minorEastAsia"/>
                <w:szCs w:val="21"/>
              </w:rPr>
              <w:t>RENT3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1,142</w:t>
            </w:r>
          </w:p>
        </w:tc>
        <w:tc>
          <w:tcPr>
            <w:tcW w:w="1690" w:type="dxa"/>
            <w:vAlign w:val="center"/>
          </w:tcPr>
          <w:p w:rsidR="00EF2EF2" w:rsidRDefault="009A2A6A">
            <w:pPr>
              <w:jc w:val="right"/>
            </w:pPr>
            <w:r>
              <w:rPr>
                <w:rFonts w:eastAsiaTheme="minorEastAsia"/>
                <w:szCs w:val="21"/>
              </w:rPr>
              <w:t>117,175.09</w:t>
            </w:r>
          </w:p>
        </w:tc>
        <w:tc>
          <w:tcPr>
            <w:tcW w:w="997" w:type="dxa"/>
            <w:vAlign w:val="center"/>
          </w:tcPr>
          <w:p w:rsidR="00EF2EF2" w:rsidRDefault="009A2A6A">
            <w:pPr>
              <w:jc w:val="right"/>
            </w:pPr>
            <w:r>
              <w:rPr>
                <w:rFonts w:eastAsiaTheme="minorEastAsia"/>
                <w:szCs w:val="21"/>
              </w:rPr>
              <w:t>0.24</w:t>
            </w:r>
          </w:p>
        </w:tc>
      </w:tr>
      <w:tr w:rsidR="00EF2EF2">
        <w:tc>
          <w:tcPr>
            <w:tcW w:w="678" w:type="dxa"/>
            <w:vAlign w:val="center"/>
          </w:tcPr>
          <w:p w:rsidR="00EF2EF2" w:rsidRDefault="009A2A6A">
            <w:pPr>
              <w:jc w:val="center"/>
            </w:pPr>
            <w:r>
              <w:rPr>
                <w:rFonts w:eastAsiaTheme="minorEastAsia"/>
                <w:szCs w:val="21"/>
              </w:rPr>
              <w:t>108</w:t>
            </w:r>
          </w:p>
        </w:tc>
        <w:tc>
          <w:tcPr>
            <w:tcW w:w="905" w:type="dxa"/>
            <w:vAlign w:val="center"/>
          </w:tcPr>
          <w:p w:rsidR="00EF2EF2" w:rsidRDefault="009A2A6A">
            <w:pPr>
              <w:jc w:val="center"/>
            </w:pPr>
            <w:r>
              <w:rPr>
                <w:rFonts w:eastAsiaTheme="minorEastAsia"/>
                <w:szCs w:val="21"/>
              </w:rPr>
              <w:t>GS ENGINEERING &amp; CONSTRUCT</w:t>
            </w:r>
          </w:p>
        </w:tc>
        <w:tc>
          <w:tcPr>
            <w:tcW w:w="1015" w:type="dxa"/>
            <w:vAlign w:val="center"/>
          </w:tcPr>
          <w:p w:rsidR="00EF2EF2" w:rsidRDefault="009A2A6A">
            <w:pPr>
              <w:jc w:val="center"/>
            </w:pPr>
            <w:r>
              <w:rPr>
                <w:rFonts w:eastAsiaTheme="minorEastAsia"/>
                <w:szCs w:val="21"/>
              </w:rPr>
              <w:t>GS ENGINEERING &amp; CONSTRUCT</w:t>
            </w:r>
          </w:p>
        </w:tc>
        <w:tc>
          <w:tcPr>
            <w:tcW w:w="1184" w:type="dxa"/>
            <w:vAlign w:val="center"/>
          </w:tcPr>
          <w:p w:rsidR="00EF2EF2" w:rsidRDefault="009A2A6A">
            <w:pPr>
              <w:jc w:val="center"/>
            </w:pPr>
            <w:r>
              <w:rPr>
                <w:rFonts w:eastAsiaTheme="minorEastAsia"/>
                <w:szCs w:val="21"/>
              </w:rPr>
              <w:t>006360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1,111</w:t>
            </w:r>
          </w:p>
        </w:tc>
        <w:tc>
          <w:tcPr>
            <w:tcW w:w="1690" w:type="dxa"/>
            <w:vAlign w:val="center"/>
          </w:tcPr>
          <w:p w:rsidR="00EF2EF2" w:rsidRDefault="009A2A6A">
            <w:pPr>
              <w:jc w:val="right"/>
            </w:pPr>
            <w:r>
              <w:rPr>
                <w:rFonts w:eastAsiaTheme="minorEastAsia"/>
                <w:szCs w:val="21"/>
              </w:rPr>
              <w:t>113,565.35</w:t>
            </w:r>
          </w:p>
        </w:tc>
        <w:tc>
          <w:tcPr>
            <w:tcW w:w="997" w:type="dxa"/>
            <w:vAlign w:val="center"/>
          </w:tcPr>
          <w:p w:rsidR="00EF2EF2" w:rsidRDefault="009A2A6A">
            <w:pPr>
              <w:jc w:val="right"/>
            </w:pPr>
            <w:r>
              <w:rPr>
                <w:rFonts w:eastAsiaTheme="minorEastAsia"/>
                <w:szCs w:val="21"/>
              </w:rPr>
              <w:t>0.23</w:t>
            </w:r>
          </w:p>
        </w:tc>
      </w:tr>
      <w:tr w:rsidR="00EF2EF2">
        <w:tc>
          <w:tcPr>
            <w:tcW w:w="678" w:type="dxa"/>
            <w:vAlign w:val="center"/>
          </w:tcPr>
          <w:p w:rsidR="00EF2EF2" w:rsidRDefault="009A2A6A">
            <w:pPr>
              <w:jc w:val="center"/>
            </w:pPr>
            <w:r>
              <w:rPr>
                <w:rFonts w:eastAsiaTheme="minorEastAsia"/>
                <w:szCs w:val="21"/>
              </w:rPr>
              <w:t>109</w:t>
            </w:r>
          </w:p>
        </w:tc>
        <w:tc>
          <w:tcPr>
            <w:tcW w:w="905" w:type="dxa"/>
            <w:vAlign w:val="center"/>
          </w:tcPr>
          <w:p w:rsidR="00EF2EF2" w:rsidRDefault="009A2A6A">
            <w:pPr>
              <w:jc w:val="center"/>
            </w:pPr>
            <w:r>
              <w:rPr>
                <w:rFonts w:eastAsiaTheme="minorEastAsia"/>
                <w:szCs w:val="21"/>
              </w:rPr>
              <w:t>YIHAI INTERNATIONAL HOLDING LTD.</w:t>
            </w:r>
          </w:p>
        </w:tc>
        <w:tc>
          <w:tcPr>
            <w:tcW w:w="1015" w:type="dxa"/>
            <w:vAlign w:val="center"/>
          </w:tcPr>
          <w:p w:rsidR="00EF2EF2" w:rsidRDefault="009A2A6A">
            <w:pPr>
              <w:jc w:val="center"/>
            </w:pPr>
            <w:r>
              <w:rPr>
                <w:rFonts w:eastAsiaTheme="minorEastAsia"/>
                <w:szCs w:val="21"/>
              </w:rPr>
              <w:t>颐海国际</w:t>
            </w:r>
          </w:p>
        </w:tc>
        <w:tc>
          <w:tcPr>
            <w:tcW w:w="1184" w:type="dxa"/>
            <w:vAlign w:val="center"/>
          </w:tcPr>
          <w:p w:rsidR="00EF2EF2" w:rsidRDefault="009A2A6A">
            <w:pPr>
              <w:jc w:val="center"/>
            </w:pPr>
            <w:r>
              <w:rPr>
                <w:rFonts w:eastAsiaTheme="minorEastAsia"/>
                <w:szCs w:val="21"/>
              </w:rPr>
              <w:t>01579</w:t>
            </w:r>
          </w:p>
        </w:tc>
        <w:tc>
          <w:tcPr>
            <w:tcW w:w="847" w:type="dxa"/>
            <w:vAlign w:val="center"/>
          </w:tcPr>
          <w:p w:rsidR="00EF2EF2" w:rsidRDefault="009A2A6A">
            <w:pPr>
              <w:jc w:val="center"/>
            </w:pPr>
            <w:r>
              <w:rPr>
                <w:rFonts w:eastAsiaTheme="minorEastAsia"/>
                <w:szCs w:val="21"/>
              </w:rPr>
              <w:t>香港证券交易所</w:t>
            </w:r>
          </w:p>
        </w:tc>
        <w:tc>
          <w:tcPr>
            <w:tcW w:w="1025" w:type="dxa"/>
            <w:vAlign w:val="center"/>
          </w:tcPr>
          <w:p w:rsidR="00EF2EF2" w:rsidRDefault="009A2A6A">
            <w:pPr>
              <w:jc w:val="center"/>
            </w:pPr>
            <w:r>
              <w:rPr>
                <w:rFonts w:eastAsiaTheme="minorEastAsia"/>
                <w:szCs w:val="21"/>
              </w:rPr>
              <w:t>中国香港</w:t>
            </w:r>
          </w:p>
        </w:tc>
        <w:tc>
          <w:tcPr>
            <w:tcW w:w="1015" w:type="dxa"/>
            <w:vAlign w:val="center"/>
          </w:tcPr>
          <w:p w:rsidR="00EF2EF2" w:rsidRDefault="009A2A6A">
            <w:pPr>
              <w:jc w:val="right"/>
            </w:pPr>
            <w:r>
              <w:rPr>
                <w:rFonts w:eastAsiaTheme="minorEastAsia"/>
                <w:szCs w:val="21"/>
              </w:rPr>
              <w:t>7,000</w:t>
            </w:r>
          </w:p>
        </w:tc>
        <w:tc>
          <w:tcPr>
            <w:tcW w:w="1690" w:type="dxa"/>
            <w:vAlign w:val="center"/>
          </w:tcPr>
          <w:p w:rsidR="00EF2EF2" w:rsidRDefault="009A2A6A">
            <w:pPr>
              <w:jc w:val="right"/>
            </w:pPr>
            <w:r>
              <w:rPr>
                <w:rFonts w:eastAsiaTheme="minorEastAsia"/>
                <w:szCs w:val="21"/>
              </w:rPr>
              <w:t>108,304.94</w:t>
            </w:r>
          </w:p>
        </w:tc>
        <w:tc>
          <w:tcPr>
            <w:tcW w:w="997" w:type="dxa"/>
            <w:vAlign w:val="center"/>
          </w:tcPr>
          <w:p w:rsidR="00EF2EF2" w:rsidRDefault="009A2A6A">
            <w:pPr>
              <w:jc w:val="right"/>
            </w:pPr>
            <w:r>
              <w:rPr>
                <w:rFonts w:eastAsiaTheme="minorEastAsia"/>
                <w:szCs w:val="21"/>
              </w:rPr>
              <w:t>0.22</w:t>
            </w:r>
          </w:p>
        </w:tc>
      </w:tr>
      <w:tr w:rsidR="00EF2EF2">
        <w:tc>
          <w:tcPr>
            <w:tcW w:w="678" w:type="dxa"/>
            <w:vAlign w:val="center"/>
          </w:tcPr>
          <w:p w:rsidR="00EF2EF2" w:rsidRDefault="009A2A6A">
            <w:pPr>
              <w:jc w:val="center"/>
            </w:pPr>
            <w:r>
              <w:rPr>
                <w:rFonts w:eastAsiaTheme="minorEastAsia"/>
                <w:szCs w:val="21"/>
              </w:rPr>
              <w:t>110</w:t>
            </w:r>
          </w:p>
        </w:tc>
        <w:tc>
          <w:tcPr>
            <w:tcW w:w="905" w:type="dxa"/>
            <w:vAlign w:val="center"/>
          </w:tcPr>
          <w:p w:rsidR="00EF2EF2" w:rsidRDefault="009A2A6A">
            <w:pPr>
              <w:jc w:val="center"/>
            </w:pPr>
            <w:r>
              <w:rPr>
                <w:rFonts w:eastAsiaTheme="minorEastAsia"/>
                <w:szCs w:val="21"/>
              </w:rPr>
              <w:t>TRUWORTHS INTERNATIONAL LTD</w:t>
            </w:r>
          </w:p>
        </w:tc>
        <w:tc>
          <w:tcPr>
            <w:tcW w:w="1015" w:type="dxa"/>
            <w:vAlign w:val="center"/>
          </w:tcPr>
          <w:p w:rsidR="00EF2EF2" w:rsidRDefault="009A2A6A">
            <w:pPr>
              <w:jc w:val="center"/>
            </w:pPr>
            <w:r>
              <w:rPr>
                <w:rFonts w:eastAsiaTheme="minorEastAsia"/>
                <w:szCs w:val="21"/>
              </w:rPr>
              <w:t>TRUWORTHS INTERNATIONAL LTD</w:t>
            </w:r>
          </w:p>
        </w:tc>
        <w:tc>
          <w:tcPr>
            <w:tcW w:w="1184" w:type="dxa"/>
            <w:vAlign w:val="center"/>
          </w:tcPr>
          <w:p w:rsidR="00EF2EF2" w:rsidRDefault="009A2A6A">
            <w:pPr>
              <w:jc w:val="center"/>
            </w:pPr>
            <w:r>
              <w:rPr>
                <w:rFonts w:eastAsiaTheme="minorEastAsia"/>
                <w:szCs w:val="21"/>
              </w:rPr>
              <w:t>TRU</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4,910</w:t>
            </w:r>
          </w:p>
        </w:tc>
        <w:tc>
          <w:tcPr>
            <w:tcW w:w="1690" w:type="dxa"/>
            <w:vAlign w:val="center"/>
          </w:tcPr>
          <w:p w:rsidR="00EF2EF2" w:rsidRDefault="009A2A6A">
            <w:pPr>
              <w:jc w:val="right"/>
            </w:pPr>
            <w:r>
              <w:rPr>
                <w:rFonts w:eastAsiaTheme="minorEastAsia"/>
                <w:szCs w:val="21"/>
              </w:rPr>
              <w:t>106,297.53</w:t>
            </w:r>
          </w:p>
        </w:tc>
        <w:tc>
          <w:tcPr>
            <w:tcW w:w="997" w:type="dxa"/>
            <w:vAlign w:val="center"/>
          </w:tcPr>
          <w:p w:rsidR="00EF2EF2" w:rsidRDefault="009A2A6A">
            <w:pPr>
              <w:jc w:val="right"/>
            </w:pPr>
            <w:r>
              <w:rPr>
                <w:rFonts w:eastAsiaTheme="minorEastAsia"/>
                <w:szCs w:val="21"/>
              </w:rPr>
              <w:t>0.22</w:t>
            </w:r>
          </w:p>
        </w:tc>
      </w:tr>
      <w:tr w:rsidR="00EF2EF2">
        <w:tc>
          <w:tcPr>
            <w:tcW w:w="678" w:type="dxa"/>
            <w:vAlign w:val="center"/>
          </w:tcPr>
          <w:p w:rsidR="00EF2EF2" w:rsidRDefault="009A2A6A">
            <w:pPr>
              <w:jc w:val="center"/>
            </w:pPr>
            <w:r>
              <w:rPr>
                <w:rFonts w:eastAsiaTheme="minorEastAsia"/>
                <w:szCs w:val="21"/>
              </w:rPr>
              <w:t>111</w:t>
            </w:r>
          </w:p>
        </w:tc>
        <w:tc>
          <w:tcPr>
            <w:tcW w:w="905" w:type="dxa"/>
            <w:vAlign w:val="center"/>
          </w:tcPr>
          <w:p w:rsidR="00EF2EF2" w:rsidRDefault="009A2A6A">
            <w:pPr>
              <w:jc w:val="center"/>
            </w:pPr>
            <w:r>
              <w:rPr>
                <w:rFonts w:eastAsiaTheme="minorEastAsia"/>
                <w:szCs w:val="21"/>
              </w:rPr>
              <w:t>SAMSUNG C&amp;T CORP</w:t>
            </w:r>
          </w:p>
        </w:tc>
        <w:tc>
          <w:tcPr>
            <w:tcW w:w="1015" w:type="dxa"/>
            <w:vAlign w:val="center"/>
          </w:tcPr>
          <w:p w:rsidR="00EF2EF2" w:rsidRDefault="009A2A6A">
            <w:pPr>
              <w:jc w:val="center"/>
            </w:pPr>
            <w:r>
              <w:rPr>
                <w:rFonts w:eastAsiaTheme="minorEastAsia"/>
                <w:szCs w:val="21"/>
              </w:rPr>
              <w:t>SAMSUNG C&amp;T CORP</w:t>
            </w:r>
          </w:p>
        </w:tc>
        <w:tc>
          <w:tcPr>
            <w:tcW w:w="1184" w:type="dxa"/>
            <w:vAlign w:val="center"/>
          </w:tcPr>
          <w:p w:rsidR="00EF2EF2" w:rsidRDefault="009A2A6A">
            <w:pPr>
              <w:jc w:val="center"/>
            </w:pPr>
            <w:r>
              <w:rPr>
                <w:rFonts w:eastAsiaTheme="minorEastAsia"/>
                <w:szCs w:val="21"/>
              </w:rPr>
              <w:t>028260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180</w:t>
            </w:r>
          </w:p>
        </w:tc>
        <w:tc>
          <w:tcPr>
            <w:tcW w:w="1690" w:type="dxa"/>
            <w:vAlign w:val="center"/>
          </w:tcPr>
          <w:p w:rsidR="00EF2EF2" w:rsidRDefault="009A2A6A">
            <w:pPr>
              <w:jc w:val="right"/>
            </w:pPr>
            <w:r>
              <w:rPr>
                <w:rFonts w:eastAsiaTheme="minorEastAsia"/>
                <w:szCs w:val="21"/>
              </w:rPr>
              <w:t>104,335.80</w:t>
            </w:r>
          </w:p>
        </w:tc>
        <w:tc>
          <w:tcPr>
            <w:tcW w:w="997" w:type="dxa"/>
            <w:vAlign w:val="center"/>
          </w:tcPr>
          <w:p w:rsidR="00EF2EF2" w:rsidRDefault="009A2A6A">
            <w:pPr>
              <w:jc w:val="right"/>
            </w:pPr>
            <w:r>
              <w:rPr>
                <w:rFonts w:eastAsiaTheme="minorEastAsia"/>
                <w:szCs w:val="21"/>
              </w:rPr>
              <w:t>0.21</w:t>
            </w:r>
          </w:p>
        </w:tc>
      </w:tr>
      <w:tr w:rsidR="00EF2EF2">
        <w:tc>
          <w:tcPr>
            <w:tcW w:w="678" w:type="dxa"/>
            <w:vAlign w:val="center"/>
          </w:tcPr>
          <w:p w:rsidR="00EF2EF2" w:rsidRDefault="009A2A6A">
            <w:pPr>
              <w:jc w:val="center"/>
            </w:pPr>
            <w:r>
              <w:rPr>
                <w:rFonts w:eastAsiaTheme="minorEastAsia"/>
                <w:szCs w:val="21"/>
              </w:rPr>
              <w:t>112</w:t>
            </w:r>
          </w:p>
        </w:tc>
        <w:tc>
          <w:tcPr>
            <w:tcW w:w="905" w:type="dxa"/>
            <w:vAlign w:val="center"/>
          </w:tcPr>
          <w:p w:rsidR="00EF2EF2" w:rsidRDefault="009A2A6A">
            <w:pPr>
              <w:jc w:val="center"/>
            </w:pPr>
            <w:r>
              <w:rPr>
                <w:rFonts w:eastAsiaTheme="minorEastAsia"/>
                <w:szCs w:val="21"/>
              </w:rPr>
              <w:t>SENDAS DISTRIBUIDORA SA</w:t>
            </w:r>
          </w:p>
        </w:tc>
        <w:tc>
          <w:tcPr>
            <w:tcW w:w="1015" w:type="dxa"/>
            <w:vAlign w:val="center"/>
          </w:tcPr>
          <w:p w:rsidR="00EF2EF2" w:rsidRDefault="009A2A6A">
            <w:pPr>
              <w:jc w:val="center"/>
            </w:pPr>
            <w:r>
              <w:rPr>
                <w:rFonts w:eastAsiaTheme="minorEastAsia"/>
                <w:szCs w:val="21"/>
              </w:rPr>
              <w:t>SENDAS DISTRIBUIDORA SA</w:t>
            </w:r>
          </w:p>
        </w:tc>
        <w:tc>
          <w:tcPr>
            <w:tcW w:w="1184" w:type="dxa"/>
            <w:vAlign w:val="center"/>
          </w:tcPr>
          <w:p w:rsidR="00EF2EF2" w:rsidRDefault="009A2A6A">
            <w:pPr>
              <w:jc w:val="center"/>
            </w:pPr>
            <w:r>
              <w:rPr>
                <w:rFonts w:eastAsiaTheme="minorEastAsia"/>
                <w:szCs w:val="21"/>
              </w:rPr>
              <w:t>ASAI3</w:t>
            </w:r>
          </w:p>
        </w:tc>
        <w:tc>
          <w:tcPr>
            <w:tcW w:w="847" w:type="dxa"/>
            <w:vAlign w:val="center"/>
          </w:tcPr>
          <w:p w:rsidR="00EF2EF2" w:rsidRDefault="009A2A6A">
            <w:pPr>
              <w:jc w:val="center"/>
            </w:pPr>
            <w:r>
              <w:rPr>
                <w:rFonts w:eastAsiaTheme="minorEastAsia"/>
                <w:szCs w:val="21"/>
              </w:rPr>
              <w:t>巴西交易所</w:t>
            </w:r>
          </w:p>
        </w:tc>
        <w:tc>
          <w:tcPr>
            <w:tcW w:w="1025" w:type="dxa"/>
            <w:vAlign w:val="center"/>
          </w:tcPr>
          <w:p w:rsidR="00EF2EF2" w:rsidRDefault="009A2A6A">
            <w:pPr>
              <w:jc w:val="center"/>
            </w:pPr>
            <w:r>
              <w:rPr>
                <w:rFonts w:eastAsiaTheme="minorEastAsia"/>
                <w:szCs w:val="21"/>
              </w:rPr>
              <w:t>巴西</w:t>
            </w:r>
          </w:p>
        </w:tc>
        <w:tc>
          <w:tcPr>
            <w:tcW w:w="1015" w:type="dxa"/>
            <w:vAlign w:val="center"/>
          </w:tcPr>
          <w:p w:rsidR="00EF2EF2" w:rsidRDefault="009A2A6A">
            <w:pPr>
              <w:jc w:val="right"/>
            </w:pPr>
            <w:r>
              <w:rPr>
                <w:rFonts w:eastAsiaTheme="minorEastAsia"/>
                <w:szCs w:val="21"/>
              </w:rPr>
              <w:t>4,877</w:t>
            </w:r>
          </w:p>
        </w:tc>
        <w:tc>
          <w:tcPr>
            <w:tcW w:w="1690" w:type="dxa"/>
            <w:vAlign w:val="center"/>
          </w:tcPr>
          <w:p w:rsidR="00EF2EF2" w:rsidRDefault="009A2A6A">
            <w:pPr>
              <w:jc w:val="right"/>
            </w:pPr>
            <w:r>
              <w:rPr>
                <w:rFonts w:eastAsiaTheme="minorEastAsia"/>
                <w:szCs w:val="21"/>
              </w:rPr>
              <w:t>100,446.33</w:t>
            </w:r>
          </w:p>
        </w:tc>
        <w:tc>
          <w:tcPr>
            <w:tcW w:w="997" w:type="dxa"/>
            <w:vAlign w:val="center"/>
          </w:tcPr>
          <w:p w:rsidR="00EF2EF2" w:rsidRDefault="009A2A6A">
            <w:pPr>
              <w:jc w:val="right"/>
            </w:pPr>
            <w:r>
              <w:rPr>
                <w:rFonts w:eastAsiaTheme="minorEastAsia"/>
                <w:szCs w:val="21"/>
              </w:rPr>
              <w:t>0.20</w:t>
            </w:r>
          </w:p>
        </w:tc>
      </w:tr>
      <w:tr w:rsidR="00EF2EF2">
        <w:tc>
          <w:tcPr>
            <w:tcW w:w="678" w:type="dxa"/>
            <w:vAlign w:val="center"/>
          </w:tcPr>
          <w:p w:rsidR="00EF2EF2" w:rsidRDefault="009A2A6A">
            <w:pPr>
              <w:jc w:val="center"/>
            </w:pPr>
            <w:r>
              <w:rPr>
                <w:rFonts w:eastAsiaTheme="minorEastAsia"/>
                <w:szCs w:val="21"/>
              </w:rPr>
              <w:t>113</w:t>
            </w:r>
          </w:p>
        </w:tc>
        <w:tc>
          <w:tcPr>
            <w:tcW w:w="905" w:type="dxa"/>
            <w:vAlign w:val="center"/>
          </w:tcPr>
          <w:p w:rsidR="00EF2EF2" w:rsidRDefault="009A2A6A">
            <w:pPr>
              <w:jc w:val="center"/>
            </w:pPr>
            <w:r>
              <w:rPr>
                <w:rFonts w:eastAsiaTheme="minorEastAsia"/>
                <w:szCs w:val="21"/>
              </w:rPr>
              <w:t>AFRICAN RAINBOW MINERALS LTD</w:t>
            </w:r>
          </w:p>
        </w:tc>
        <w:tc>
          <w:tcPr>
            <w:tcW w:w="1015" w:type="dxa"/>
            <w:vAlign w:val="center"/>
          </w:tcPr>
          <w:p w:rsidR="00EF2EF2" w:rsidRDefault="009A2A6A">
            <w:pPr>
              <w:jc w:val="center"/>
            </w:pPr>
            <w:r>
              <w:rPr>
                <w:rFonts w:eastAsiaTheme="minorEastAsia"/>
                <w:szCs w:val="21"/>
              </w:rPr>
              <w:t>AFRICAN RAINBOW MINERALS LTD</w:t>
            </w:r>
          </w:p>
        </w:tc>
        <w:tc>
          <w:tcPr>
            <w:tcW w:w="1184" w:type="dxa"/>
            <w:vAlign w:val="center"/>
          </w:tcPr>
          <w:p w:rsidR="00EF2EF2" w:rsidRDefault="009A2A6A">
            <w:pPr>
              <w:jc w:val="center"/>
            </w:pPr>
            <w:r>
              <w:rPr>
                <w:rFonts w:eastAsiaTheme="minorEastAsia"/>
                <w:szCs w:val="21"/>
              </w:rPr>
              <w:t>ARI</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1,317</w:t>
            </w:r>
          </w:p>
        </w:tc>
        <w:tc>
          <w:tcPr>
            <w:tcW w:w="1690" w:type="dxa"/>
            <w:vAlign w:val="center"/>
          </w:tcPr>
          <w:p w:rsidR="00EF2EF2" w:rsidRDefault="009A2A6A">
            <w:pPr>
              <w:jc w:val="right"/>
            </w:pPr>
            <w:r>
              <w:rPr>
                <w:rFonts w:eastAsiaTheme="minorEastAsia"/>
                <w:szCs w:val="21"/>
              </w:rPr>
              <w:t>100,250.35</w:t>
            </w:r>
          </w:p>
        </w:tc>
        <w:tc>
          <w:tcPr>
            <w:tcW w:w="997" w:type="dxa"/>
            <w:vAlign w:val="center"/>
          </w:tcPr>
          <w:p w:rsidR="00EF2EF2" w:rsidRDefault="009A2A6A">
            <w:pPr>
              <w:jc w:val="right"/>
            </w:pPr>
            <w:r>
              <w:rPr>
                <w:rFonts w:eastAsiaTheme="minorEastAsia"/>
                <w:szCs w:val="21"/>
              </w:rPr>
              <w:t>0.20</w:t>
            </w:r>
          </w:p>
        </w:tc>
      </w:tr>
      <w:tr w:rsidR="00EF2EF2">
        <w:tc>
          <w:tcPr>
            <w:tcW w:w="678" w:type="dxa"/>
            <w:vAlign w:val="center"/>
          </w:tcPr>
          <w:p w:rsidR="00EF2EF2" w:rsidRDefault="009A2A6A">
            <w:pPr>
              <w:jc w:val="center"/>
            </w:pPr>
            <w:r>
              <w:rPr>
                <w:rFonts w:eastAsiaTheme="minorEastAsia"/>
                <w:szCs w:val="21"/>
              </w:rPr>
              <w:t>114</w:t>
            </w:r>
          </w:p>
        </w:tc>
        <w:tc>
          <w:tcPr>
            <w:tcW w:w="905" w:type="dxa"/>
            <w:vAlign w:val="center"/>
          </w:tcPr>
          <w:p w:rsidR="00EF2EF2" w:rsidRDefault="009A2A6A">
            <w:pPr>
              <w:jc w:val="center"/>
            </w:pPr>
            <w:r>
              <w:rPr>
                <w:rFonts w:eastAsiaTheme="minorEastAsia"/>
                <w:szCs w:val="21"/>
              </w:rPr>
              <w:t>AIRTEL AFRICA PLC</w:t>
            </w:r>
          </w:p>
        </w:tc>
        <w:tc>
          <w:tcPr>
            <w:tcW w:w="1015" w:type="dxa"/>
            <w:vAlign w:val="center"/>
          </w:tcPr>
          <w:p w:rsidR="00EF2EF2" w:rsidRDefault="009A2A6A">
            <w:pPr>
              <w:jc w:val="center"/>
            </w:pPr>
            <w:r>
              <w:rPr>
                <w:rFonts w:eastAsiaTheme="minorEastAsia"/>
                <w:szCs w:val="21"/>
              </w:rPr>
              <w:t>AIRTEL AFRICA PLC</w:t>
            </w:r>
          </w:p>
        </w:tc>
        <w:tc>
          <w:tcPr>
            <w:tcW w:w="1184" w:type="dxa"/>
            <w:vAlign w:val="center"/>
          </w:tcPr>
          <w:p w:rsidR="00EF2EF2" w:rsidRDefault="009A2A6A">
            <w:pPr>
              <w:jc w:val="center"/>
            </w:pPr>
            <w:r>
              <w:rPr>
                <w:rFonts w:eastAsiaTheme="minorEastAsia"/>
                <w:szCs w:val="21"/>
              </w:rPr>
              <w:t>AAF</w:t>
            </w:r>
          </w:p>
        </w:tc>
        <w:tc>
          <w:tcPr>
            <w:tcW w:w="847" w:type="dxa"/>
            <w:vAlign w:val="center"/>
          </w:tcPr>
          <w:p w:rsidR="00EF2EF2" w:rsidRDefault="009A2A6A">
            <w:pPr>
              <w:jc w:val="center"/>
            </w:pPr>
            <w:r>
              <w:rPr>
                <w:rFonts w:eastAsiaTheme="minorEastAsia"/>
                <w:szCs w:val="21"/>
              </w:rPr>
              <w:t>英国伦敦交易所</w:t>
            </w:r>
          </w:p>
        </w:tc>
        <w:tc>
          <w:tcPr>
            <w:tcW w:w="1025" w:type="dxa"/>
            <w:vAlign w:val="center"/>
          </w:tcPr>
          <w:p w:rsidR="00EF2EF2" w:rsidRDefault="009A2A6A">
            <w:pPr>
              <w:jc w:val="center"/>
            </w:pPr>
            <w:r>
              <w:rPr>
                <w:rFonts w:eastAsiaTheme="minorEastAsia"/>
                <w:szCs w:val="21"/>
              </w:rPr>
              <w:t>英国</w:t>
            </w:r>
          </w:p>
        </w:tc>
        <w:tc>
          <w:tcPr>
            <w:tcW w:w="1015" w:type="dxa"/>
            <w:vAlign w:val="center"/>
          </w:tcPr>
          <w:p w:rsidR="00EF2EF2" w:rsidRDefault="009A2A6A">
            <w:pPr>
              <w:jc w:val="right"/>
            </w:pPr>
            <w:r>
              <w:rPr>
                <w:rFonts w:eastAsiaTheme="minorEastAsia"/>
                <w:szCs w:val="21"/>
              </w:rPr>
              <w:t>10,069</w:t>
            </w:r>
          </w:p>
        </w:tc>
        <w:tc>
          <w:tcPr>
            <w:tcW w:w="1690" w:type="dxa"/>
            <w:vAlign w:val="center"/>
          </w:tcPr>
          <w:p w:rsidR="00EF2EF2" w:rsidRDefault="009A2A6A">
            <w:pPr>
              <w:jc w:val="right"/>
            </w:pPr>
            <w:r>
              <w:rPr>
                <w:rFonts w:eastAsiaTheme="minorEastAsia"/>
                <w:szCs w:val="21"/>
              </w:rPr>
              <w:t>99,713.99</w:t>
            </w:r>
          </w:p>
        </w:tc>
        <w:tc>
          <w:tcPr>
            <w:tcW w:w="997" w:type="dxa"/>
            <w:vAlign w:val="center"/>
          </w:tcPr>
          <w:p w:rsidR="00EF2EF2" w:rsidRDefault="009A2A6A">
            <w:pPr>
              <w:jc w:val="right"/>
            </w:pPr>
            <w:r>
              <w:rPr>
                <w:rFonts w:eastAsiaTheme="minorEastAsia"/>
                <w:szCs w:val="21"/>
              </w:rPr>
              <w:t>0.20</w:t>
            </w:r>
          </w:p>
        </w:tc>
      </w:tr>
      <w:tr w:rsidR="00EF2EF2">
        <w:tc>
          <w:tcPr>
            <w:tcW w:w="678" w:type="dxa"/>
            <w:vAlign w:val="center"/>
          </w:tcPr>
          <w:p w:rsidR="00EF2EF2" w:rsidRDefault="009A2A6A">
            <w:pPr>
              <w:jc w:val="center"/>
            </w:pPr>
            <w:r>
              <w:rPr>
                <w:rFonts w:eastAsiaTheme="minorEastAsia"/>
                <w:szCs w:val="21"/>
              </w:rPr>
              <w:t>115</w:t>
            </w:r>
          </w:p>
        </w:tc>
        <w:tc>
          <w:tcPr>
            <w:tcW w:w="905" w:type="dxa"/>
            <w:vAlign w:val="center"/>
          </w:tcPr>
          <w:p w:rsidR="00EF2EF2" w:rsidRDefault="009A2A6A">
            <w:pPr>
              <w:jc w:val="center"/>
            </w:pPr>
            <w:r>
              <w:rPr>
                <w:rFonts w:eastAsiaTheme="minorEastAsia"/>
                <w:szCs w:val="21"/>
              </w:rPr>
              <w:t>PAN OCEAN CO LTD (KR LIST)</w:t>
            </w:r>
          </w:p>
        </w:tc>
        <w:tc>
          <w:tcPr>
            <w:tcW w:w="1015" w:type="dxa"/>
            <w:vAlign w:val="center"/>
          </w:tcPr>
          <w:p w:rsidR="00EF2EF2" w:rsidRDefault="009A2A6A">
            <w:pPr>
              <w:jc w:val="center"/>
            </w:pPr>
            <w:r>
              <w:rPr>
                <w:rFonts w:eastAsiaTheme="minorEastAsia"/>
                <w:szCs w:val="21"/>
              </w:rPr>
              <w:t>PAN OCEAN CO LTD (KR LIST)</w:t>
            </w:r>
          </w:p>
        </w:tc>
        <w:tc>
          <w:tcPr>
            <w:tcW w:w="1184" w:type="dxa"/>
            <w:vAlign w:val="center"/>
          </w:tcPr>
          <w:p w:rsidR="00EF2EF2" w:rsidRDefault="009A2A6A">
            <w:pPr>
              <w:jc w:val="center"/>
            </w:pPr>
            <w:r>
              <w:rPr>
                <w:rFonts w:eastAsiaTheme="minorEastAsia"/>
                <w:szCs w:val="21"/>
              </w:rPr>
              <w:t>028670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3,401</w:t>
            </w:r>
          </w:p>
        </w:tc>
        <w:tc>
          <w:tcPr>
            <w:tcW w:w="1690" w:type="dxa"/>
            <w:vAlign w:val="center"/>
          </w:tcPr>
          <w:p w:rsidR="00EF2EF2" w:rsidRDefault="009A2A6A">
            <w:pPr>
              <w:jc w:val="right"/>
            </w:pPr>
            <w:r>
              <w:rPr>
                <w:rFonts w:eastAsiaTheme="minorEastAsia"/>
                <w:szCs w:val="21"/>
              </w:rPr>
              <w:t>96,610.04</w:t>
            </w:r>
          </w:p>
        </w:tc>
        <w:tc>
          <w:tcPr>
            <w:tcW w:w="997" w:type="dxa"/>
            <w:vAlign w:val="center"/>
          </w:tcPr>
          <w:p w:rsidR="00EF2EF2" w:rsidRDefault="009A2A6A">
            <w:pPr>
              <w:jc w:val="right"/>
            </w:pPr>
            <w:r>
              <w:rPr>
                <w:rFonts w:eastAsiaTheme="minorEastAsia"/>
                <w:szCs w:val="21"/>
              </w:rPr>
              <w:t>0.20</w:t>
            </w:r>
          </w:p>
        </w:tc>
      </w:tr>
      <w:tr w:rsidR="00EF2EF2">
        <w:tc>
          <w:tcPr>
            <w:tcW w:w="678" w:type="dxa"/>
            <w:vAlign w:val="center"/>
          </w:tcPr>
          <w:p w:rsidR="00EF2EF2" w:rsidRDefault="009A2A6A">
            <w:pPr>
              <w:jc w:val="center"/>
            </w:pPr>
            <w:r>
              <w:rPr>
                <w:rFonts w:eastAsiaTheme="minorEastAsia"/>
                <w:szCs w:val="21"/>
              </w:rPr>
              <w:t>116</w:t>
            </w:r>
          </w:p>
        </w:tc>
        <w:tc>
          <w:tcPr>
            <w:tcW w:w="905" w:type="dxa"/>
            <w:vAlign w:val="center"/>
          </w:tcPr>
          <w:p w:rsidR="00EF2EF2" w:rsidRDefault="009A2A6A">
            <w:pPr>
              <w:jc w:val="center"/>
            </w:pPr>
            <w:r>
              <w:rPr>
                <w:rFonts w:eastAsiaTheme="minorEastAsia"/>
                <w:szCs w:val="21"/>
              </w:rPr>
              <w:t>PEGAVISION CORP</w:t>
            </w:r>
          </w:p>
        </w:tc>
        <w:tc>
          <w:tcPr>
            <w:tcW w:w="1015" w:type="dxa"/>
            <w:vAlign w:val="center"/>
          </w:tcPr>
          <w:p w:rsidR="00EF2EF2" w:rsidRDefault="009A2A6A">
            <w:pPr>
              <w:jc w:val="center"/>
            </w:pPr>
            <w:r>
              <w:rPr>
                <w:rFonts w:eastAsiaTheme="minorEastAsia"/>
                <w:szCs w:val="21"/>
              </w:rPr>
              <w:t>PEGAVISION CORP</w:t>
            </w:r>
          </w:p>
        </w:tc>
        <w:tc>
          <w:tcPr>
            <w:tcW w:w="1184" w:type="dxa"/>
            <w:vAlign w:val="center"/>
          </w:tcPr>
          <w:p w:rsidR="00EF2EF2" w:rsidRDefault="009A2A6A">
            <w:pPr>
              <w:jc w:val="center"/>
            </w:pPr>
            <w:r>
              <w:rPr>
                <w:rFonts w:eastAsiaTheme="minorEastAsia"/>
                <w:szCs w:val="21"/>
              </w:rPr>
              <w:t>6491</w:t>
            </w:r>
          </w:p>
        </w:tc>
        <w:tc>
          <w:tcPr>
            <w:tcW w:w="847" w:type="dxa"/>
            <w:vAlign w:val="center"/>
          </w:tcPr>
          <w:p w:rsidR="00EF2EF2" w:rsidRDefault="009A2A6A">
            <w:pPr>
              <w:jc w:val="center"/>
            </w:pPr>
            <w:r>
              <w:rPr>
                <w:rFonts w:eastAsiaTheme="minorEastAsia"/>
                <w:szCs w:val="21"/>
              </w:rPr>
              <w:t>台湾交易所</w:t>
            </w:r>
          </w:p>
        </w:tc>
        <w:tc>
          <w:tcPr>
            <w:tcW w:w="1025" w:type="dxa"/>
            <w:vAlign w:val="center"/>
          </w:tcPr>
          <w:p w:rsidR="00EF2EF2" w:rsidRDefault="009A2A6A">
            <w:pPr>
              <w:jc w:val="center"/>
            </w:pPr>
            <w:r>
              <w:rPr>
                <w:rFonts w:eastAsiaTheme="minorEastAsia"/>
                <w:szCs w:val="21"/>
              </w:rPr>
              <w:t>中国台湾</w:t>
            </w:r>
          </w:p>
        </w:tc>
        <w:tc>
          <w:tcPr>
            <w:tcW w:w="1015" w:type="dxa"/>
            <w:vAlign w:val="center"/>
          </w:tcPr>
          <w:p w:rsidR="00EF2EF2" w:rsidRDefault="009A2A6A">
            <w:pPr>
              <w:jc w:val="right"/>
            </w:pPr>
            <w:r>
              <w:rPr>
                <w:rFonts w:eastAsiaTheme="minorEastAsia"/>
                <w:szCs w:val="21"/>
              </w:rPr>
              <w:t>1,000</w:t>
            </w:r>
          </w:p>
        </w:tc>
        <w:tc>
          <w:tcPr>
            <w:tcW w:w="1690" w:type="dxa"/>
            <w:vAlign w:val="center"/>
          </w:tcPr>
          <w:p w:rsidR="00EF2EF2" w:rsidRDefault="009A2A6A">
            <w:pPr>
              <w:jc w:val="right"/>
            </w:pPr>
            <w:r>
              <w:rPr>
                <w:rFonts w:eastAsiaTheme="minorEastAsia"/>
                <w:szCs w:val="21"/>
              </w:rPr>
              <w:t>80,043.06</w:t>
            </w:r>
          </w:p>
        </w:tc>
        <w:tc>
          <w:tcPr>
            <w:tcW w:w="997" w:type="dxa"/>
            <w:vAlign w:val="center"/>
          </w:tcPr>
          <w:p w:rsidR="00EF2EF2" w:rsidRDefault="009A2A6A">
            <w:pPr>
              <w:jc w:val="right"/>
            </w:pPr>
            <w:r>
              <w:rPr>
                <w:rFonts w:eastAsiaTheme="minorEastAsia"/>
                <w:szCs w:val="21"/>
              </w:rPr>
              <w:t>0.16</w:t>
            </w:r>
          </w:p>
        </w:tc>
      </w:tr>
      <w:tr w:rsidR="00EF2EF2">
        <w:tc>
          <w:tcPr>
            <w:tcW w:w="678" w:type="dxa"/>
            <w:vAlign w:val="center"/>
          </w:tcPr>
          <w:p w:rsidR="00EF2EF2" w:rsidRDefault="009A2A6A">
            <w:pPr>
              <w:jc w:val="center"/>
            </w:pPr>
            <w:r>
              <w:rPr>
                <w:rFonts w:eastAsiaTheme="minorEastAsia"/>
                <w:szCs w:val="21"/>
              </w:rPr>
              <w:t>117</w:t>
            </w:r>
          </w:p>
        </w:tc>
        <w:tc>
          <w:tcPr>
            <w:tcW w:w="905" w:type="dxa"/>
            <w:vAlign w:val="center"/>
          </w:tcPr>
          <w:p w:rsidR="00EF2EF2" w:rsidRDefault="009A2A6A">
            <w:pPr>
              <w:jc w:val="center"/>
            </w:pPr>
            <w:r>
              <w:rPr>
                <w:rFonts w:eastAsiaTheme="minorEastAsia"/>
                <w:szCs w:val="21"/>
              </w:rPr>
              <w:t>MYTILINEOS S.A.</w:t>
            </w:r>
          </w:p>
        </w:tc>
        <w:tc>
          <w:tcPr>
            <w:tcW w:w="1015" w:type="dxa"/>
            <w:vAlign w:val="center"/>
          </w:tcPr>
          <w:p w:rsidR="00EF2EF2" w:rsidRDefault="009A2A6A">
            <w:pPr>
              <w:jc w:val="center"/>
            </w:pPr>
            <w:r>
              <w:rPr>
                <w:rFonts w:eastAsiaTheme="minorEastAsia"/>
                <w:szCs w:val="21"/>
              </w:rPr>
              <w:t>MYTILINEOS S.A.</w:t>
            </w:r>
          </w:p>
        </w:tc>
        <w:tc>
          <w:tcPr>
            <w:tcW w:w="1184" w:type="dxa"/>
            <w:vAlign w:val="center"/>
          </w:tcPr>
          <w:p w:rsidR="00EF2EF2" w:rsidRDefault="009A2A6A">
            <w:pPr>
              <w:jc w:val="center"/>
            </w:pPr>
            <w:r>
              <w:rPr>
                <w:rFonts w:eastAsiaTheme="minorEastAsia"/>
                <w:szCs w:val="21"/>
              </w:rPr>
              <w:t>MYTIL</w:t>
            </w:r>
          </w:p>
        </w:tc>
        <w:tc>
          <w:tcPr>
            <w:tcW w:w="847" w:type="dxa"/>
            <w:vAlign w:val="center"/>
          </w:tcPr>
          <w:p w:rsidR="00EF2EF2" w:rsidRDefault="009A2A6A">
            <w:pPr>
              <w:jc w:val="center"/>
            </w:pPr>
            <w:r>
              <w:rPr>
                <w:rFonts w:eastAsiaTheme="minorEastAsia"/>
                <w:szCs w:val="21"/>
              </w:rPr>
              <w:t>希腊交易所</w:t>
            </w:r>
          </w:p>
        </w:tc>
        <w:tc>
          <w:tcPr>
            <w:tcW w:w="1025" w:type="dxa"/>
            <w:vAlign w:val="center"/>
          </w:tcPr>
          <w:p w:rsidR="00EF2EF2" w:rsidRDefault="009A2A6A">
            <w:pPr>
              <w:jc w:val="center"/>
            </w:pPr>
            <w:r>
              <w:rPr>
                <w:rFonts w:eastAsiaTheme="minorEastAsia"/>
                <w:szCs w:val="21"/>
              </w:rPr>
              <w:t>希腊</w:t>
            </w:r>
          </w:p>
        </w:tc>
        <w:tc>
          <w:tcPr>
            <w:tcW w:w="1015" w:type="dxa"/>
            <w:vAlign w:val="center"/>
          </w:tcPr>
          <w:p w:rsidR="00EF2EF2" w:rsidRDefault="009A2A6A">
            <w:pPr>
              <w:jc w:val="right"/>
            </w:pPr>
            <w:r>
              <w:rPr>
                <w:rFonts w:eastAsiaTheme="minorEastAsia"/>
                <w:szCs w:val="21"/>
              </w:rPr>
              <w:t>233</w:t>
            </w:r>
          </w:p>
        </w:tc>
        <w:tc>
          <w:tcPr>
            <w:tcW w:w="1690" w:type="dxa"/>
            <w:vAlign w:val="center"/>
          </w:tcPr>
          <w:p w:rsidR="00EF2EF2" w:rsidRDefault="009A2A6A">
            <w:pPr>
              <w:jc w:val="right"/>
            </w:pPr>
            <w:r>
              <w:rPr>
                <w:rFonts w:eastAsiaTheme="minorEastAsia"/>
                <w:szCs w:val="21"/>
              </w:rPr>
              <w:t>59,402.76</w:t>
            </w:r>
          </w:p>
        </w:tc>
        <w:tc>
          <w:tcPr>
            <w:tcW w:w="997" w:type="dxa"/>
            <w:vAlign w:val="center"/>
          </w:tcPr>
          <w:p w:rsidR="00EF2EF2" w:rsidRDefault="009A2A6A">
            <w:pPr>
              <w:jc w:val="right"/>
            </w:pPr>
            <w:r>
              <w:rPr>
                <w:rFonts w:eastAsiaTheme="minorEastAsia"/>
                <w:szCs w:val="21"/>
              </w:rPr>
              <w:t>0.12</w:t>
            </w:r>
          </w:p>
        </w:tc>
      </w:tr>
      <w:tr w:rsidR="00EF2EF2">
        <w:tc>
          <w:tcPr>
            <w:tcW w:w="678" w:type="dxa"/>
            <w:vAlign w:val="center"/>
          </w:tcPr>
          <w:p w:rsidR="00EF2EF2" w:rsidRDefault="009A2A6A">
            <w:pPr>
              <w:jc w:val="center"/>
            </w:pPr>
            <w:r>
              <w:rPr>
                <w:rFonts w:eastAsiaTheme="minorEastAsia"/>
                <w:szCs w:val="21"/>
              </w:rPr>
              <w:t>118</w:t>
            </w:r>
          </w:p>
        </w:tc>
        <w:tc>
          <w:tcPr>
            <w:tcW w:w="905" w:type="dxa"/>
            <w:vAlign w:val="center"/>
          </w:tcPr>
          <w:p w:rsidR="00EF2EF2" w:rsidRDefault="009A2A6A">
            <w:pPr>
              <w:jc w:val="center"/>
            </w:pPr>
            <w:r>
              <w:rPr>
                <w:rFonts w:eastAsiaTheme="minorEastAsia"/>
                <w:szCs w:val="21"/>
              </w:rPr>
              <w:t>COPA HOLDINGS SA-CLASS A</w:t>
            </w:r>
          </w:p>
        </w:tc>
        <w:tc>
          <w:tcPr>
            <w:tcW w:w="1015" w:type="dxa"/>
            <w:vAlign w:val="center"/>
          </w:tcPr>
          <w:p w:rsidR="00EF2EF2" w:rsidRDefault="009A2A6A">
            <w:pPr>
              <w:jc w:val="center"/>
            </w:pPr>
            <w:r>
              <w:rPr>
                <w:rFonts w:eastAsiaTheme="minorEastAsia"/>
                <w:szCs w:val="21"/>
              </w:rPr>
              <w:t>COPA HOLDINGS SA-CLASS A</w:t>
            </w:r>
          </w:p>
        </w:tc>
        <w:tc>
          <w:tcPr>
            <w:tcW w:w="1184" w:type="dxa"/>
            <w:vAlign w:val="center"/>
          </w:tcPr>
          <w:p w:rsidR="00EF2EF2" w:rsidRDefault="009A2A6A">
            <w:pPr>
              <w:jc w:val="center"/>
            </w:pPr>
            <w:r>
              <w:rPr>
                <w:rFonts w:eastAsiaTheme="minorEastAsia"/>
                <w:szCs w:val="21"/>
              </w:rPr>
              <w:t>CPA</w:t>
            </w:r>
          </w:p>
        </w:tc>
        <w:tc>
          <w:tcPr>
            <w:tcW w:w="847" w:type="dxa"/>
            <w:vAlign w:val="center"/>
          </w:tcPr>
          <w:p w:rsidR="00EF2EF2" w:rsidRDefault="009A2A6A">
            <w:pPr>
              <w:jc w:val="center"/>
            </w:pPr>
            <w:r>
              <w:rPr>
                <w:rFonts w:eastAsiaTheme="minorEastAsia"/>
                <w:szCs w:val="21"/>
              </w:rPr>
              <w:t>纽约证券交易所</w:t>
            </w:r>
          </w:p>
        </w:tc>
        <w:tc>
          <w:tcPr>
            <w:tcW w:w="1025" w:type="dxa"/>
            <w:vAlign w:val="center"/>
          </w:tcPr>
          <w:p w:rsidR="00EF2EF2" w:rsidRDefault="009A2A6A">
            <w:pPr>
              <w:jc w:val="center"/>
            </w:pPr>
            <w:r>
              <w:rPr>
                <w:rFonts w:eastAsiaTheme="minorEastAsia"/>
                <w:szCs w:val="21"/>
              </w:rPr>
              <w:t>美国</w:t>
            </w:r>
          </w:p>
        </w:tc>
        <w:tc>
          <w:tcPr>
            <w:tcW w:w="1015" w:type="dxa"/>
            <w:vAlign w:val="center"/>
          </w:tcPr>
          <w:p w:rsidR="00EF2EF2" w:rsidRDefault="009A2A6A">
            <w:pPr>
              <w:jc w:val="right"/>
            </w:pPr>
            <w:r>
              <w:rPr>
                <w:rFonts w:eastAsiaTheme="minorEastAsia"/>
                <w:szCs w:val="21"/>
              </w:rPr>
              <w:t>68</w:t>
            </w:r>
          </w:p>
        </w:tc>
        <w:tc>
          <w:tcPr>
            <w:tcW w:w="1690" w:type="dxa"/>
            <w:vAlign w:val="center"/>
          </w:tcPr>
          <w:p w:rsidR="00EF2EF2" w:rsidRDefault="009A2A6A">
            <w:pPr>
              <w:jc w:val="right"/>
            </w:pPr>
            <w:r>
              <w:rPr>
                <w:rFonts w:eastAsiaTheme="minorEastAsia"/>
                <w:szCs w:val="21"/>
              </w:rPr>
              <w:t>54,333.97</w:t>
            </w:r>
          </w:p>
        </w:tc>
        <w:tc>
          <w:tcPr>
            <w:tcW w:w="997" w:type="dxa"/>
            <w:vAlign w:val="center"/>
          </w:tcPr>
          <w:p w:rsidR="00EF2EF2" w:rsidRDefault="009A2A6A">
            <w:pPr>
              <w:jc w:val="right"/>
            </w:pPr>
            <w:r>
              <w:rPr>
                <w:rFonts w:eastAsiaTheme="minorEastAsia"/>
                <w:szCs w:val="21"/>
              </w:rPr>
              <w:t>0.11</w:t>
            </w:r>
          </w:p>
        </w:tc>
      </w:tr>
      <w:tr w:rsidR="00EF2EF2">
        <w:tc>
          <w:tcPr>
            <w:tcW w:w="678" w:type="dxa"/>
            <w:vAlign w:val="center"/>
          </w:tcPr>
          <w:p w:rsidR="00EF2EF2" w:rsidRDefault="009A2A6A">
            <w:pPr>
              <w:jc w:val="center"/>
            </w:pPr>
            <w:r>
              <w:rPr>
                <w:rFonts w:eastAsiaTheme="minorEastAsia"/>
                <w:szCs w:val="21"/>
              </w:rPr>
              <w:t>119</w:t>
            </w:r>
          </w:p>
        </w:tc>
        <w:tc>
          <w:tcPr>
            <w:tcW w:w="905" w:type="dxa"/>
            <w:vAlign w:val="center"/>
          </w:tcPr>
          <w:p w:rsidR="00EF2EF2" w:rsidRDefault="009A2A6A">
            <w:pPr>
              <w:jc w:val="center"/>
            </w:pPr>
            <w:r>
              <w:rPr>
                <w:rFonts w:eastAsiaTheme="minorEastAsia"/>
                <w:szCs w:val="21"/>
              </w:rPr>
              <w:t>RIO TINTO PLC</w:t>
            </w:r>
          </w:p>
        </w:tc>
        <w:tc>
          <w:tcPr>
            <w:tcW w:w="1015" w:type="dxa"/>
            <w:vAlign w:val="center"/>
          </w:tcPr>
          <w:p w:rsidR="00EF2EF2" w:rsidRDefault="009A2A6A">
            <w:pPr>
              <w:jc w:val="center"/>
            </w:pPr>
            <w:r>
              <w:rPr>
                <w:rFonts w:eastAsiaTheme="minorEastAsia"/>
                <w:szCs w:val="21"/>
              </w:rPr>
              <w:t>RIO TINTO PLC</w:t>
            </w:r>
          </w:p>
        </w:tc>
        <w:tc>
          <w:tcPr>
            <w:tcW w:w="1184" w:type="dxa"/>
            <w:vAlign w:val="center"/>
          </w:tcPr>
          <w:p w:rsidR="00EF2EF2" w:rsidRDefault="009A2A6A">
            <w:pPr>
              <w:jc w:val="center"/>
            </w:pPr>
            <w:r>
              <w:rPr>
                <w:rFonts w:eastAsiaTheme="minorEastAsia"/>
                <w:szCs w:val="21"/>
              </w:rPr>
              <w:t>RIO</w:t>
            </w:r>
          </w:p>
        </w:tc>
        <w:tc>
          <w:tcPr>
            <w:tcW w:w="847" w:type="dxa"/>
            <w:vAlign w:val="center"/>
          </w:tcPr>
          <w:p w:rsidR="00EF2EF2" w:rsidRDefault="009A2A6A">
            <w:pPr>
              <w:jc w:val="center"/>
            </w:pPr>
            <w:r>
              <w:rPr>
                <w:rFonts w:eastAsiaTheme="minorEastAsia"/>
                <w:szCs w:val="21"/>
              </w:rPr>
              <w:t>英国伦敦交易所</w:t>
            </w:r>
          </w:p>
        </w:tc>
        <w:tc>
          <w:tcPr>
            <w:tcW w:w="1025" w:type="dxa"/>
            <w:vAlign w:val="center"/>
          </w:tcPr>
          <w:p w:rsidR="00EF2EF2" w:rsidRDefault="009A2A6A">
            <w:pPr>
              <w:jc w:val="center"/>
            </w:pPr>
            <w:r>
              <w:rPr>
                <w:rFonts w:eastAsiaTheme="minorEastAsia"/>
                <w:szCs w:val="21"/>
              </w:rPr>
              <w:t>英国</w:t>
            </w:r>
          </w:p>
        </w:tc>
        <w:tc>
          <w:tcPr>
            <w:tcW w:w="1015" w:type="dxa"/>
            <w:vAlign w:val="center"/>
          </w:tcPr>
          <w:p w:rsidR="00EF2EF2" w:rsidRDefault="009A2A6A">
            <w:pPr>
              <w:jc w:val="right"/>
            </w:pPr>
            <w:r>
              <w:rPr>
                <w:rFonts w:eastAsiaTheme="minorEastAsia"/>
                <w:szCs w:val="21"/>
              </w:rPr>
              <w:t>103</w:t>
            </w:r>
          </w:p>
        </w:tc>
        <w:tc>
          <w:tcPr>
            <w:tcW w:w="1690" w:type="dxa"/>
            <w:vAlign w:val="center"/>
          </w:tcPr>
          <w:p w:rsidR="00EF2EF2" w:rsidRDefault="009A2A6A">
            <w:pPr>
              <w:jc w:val="right"/>
            </w:pPr>
            <w:r>
              <w:rPr>
                <w:rFonts w:eastAsiaTheme="minorEastAsia"/>
                <w:szCs w:val="21"/>
              </w:rPr>
              <w:t>47,173.43</w:t>
            </w:r>
          </w:p>
        </w:tc>
        <w:tc>
          <w:tcPr>
            <w:tcW w:w="997" w:type="dxa"/>
            <w:vAlign w:val="center"/>
          </w:tcPr>
          <w:p w:rsidR="00EF2EF2" w:rsidRDefault="009A2A6A">
            <w:pPr>
              <w:jc w:val="right"/>
            </w:pPr>
            <w:r>
              <w:rPr>
                <w:rFonts w:eastAsiaTheme="minorEastAsia"/>
                <w:szCs w:val="21"/>
              </w:rPr>
              <w:t>0.10</w:t>
            </w:r>
          </w:p>
        </w:tc>
      </w:tr>
      <w:tr w:rsidR="00EF2EF2">
        <w:tc>
          <w:tcPr>
            <w:tcW w:w="678" w:type="dxa"/>
            <w:vAlign w:val="center"/>
          </w:tcPr>
          <w:p w:rsidR="00EF2EF2" w:rsidRDefault="009A2A6A">
            <w:pPr>
              <w:jc w:val="center"/>
            </w:pPr>
            <w:r>
              <w:rPr>
                <w:rFonts w:eastAsiaTheme="minorEastAsia"/>
                <w:szCs w:val="21"/>
              </w:rPr>
              <w:t>120</w:t>
            </w:r>
          </w:p>
        </w:tc>
        <w:tc>
          <w:tcPr>
            <w:tcW w:w="905" w:type="dxa"/>
            <w:vAlign w:val="center"/>
          </w:tcPr>
          <w:p w:rsidR="00EF2EF2" w:rsidRDefault="009A2A6A">
            <w:pPr>
              <w:jc w:val="center"/>
            </w:pPr>
            <w:r>
              <w:rPr>
                <w:rFonts w:eastAsiaTheme="minorEastAsia"/>
                <w:szCs w:val="21"/>
              </w:rPr>
              <w:t>OPAP SA</w:t>
            </w:r>
          </w:p>
        </w:tc>
        <w:tc>
          <w:tcPr>
            <w:tcW w:w="1015" w:type="dxa"/>
            <w:vAlign w:val="center"/>
          </w:tcPr>
          <w:p w:rsidR="00EF2EF2" w:rsidRDefault="009A2A6A">
            <w:pPr>
              <w:jc w:val="center"/>
            </w:pPr>
            <w:r>
              <w:rPr>
                <w:rFonts w:eastAsiaTheme="minorEastAsia"/>
                <w:szCs w:val="21"/>
              </w:rPr>
              <w:t>OPAP SA</w:t>
            </w:r>
          </w:p>
        </w:tc>
        <w:tc>
          <w:tcPr>
            <w:tcW w:w="1184" w:type="dxa"/>
            <w:vAlign w:val="center"/>
          </w:tcPr>
          <w:p w:rsidR="00EF2EF2" w:rsidRDefault="009A2A6A">
            <w:pPr>
              <w:jc w:val="center"/>
            </w:pPr>
            <w:r>
              <w:rPr>
                <w:rFonts w:eastAsiaTheme="minorEastAsia"/>
                <w:szCs w:val="21"/>
              </w:rPr>
              <w:t>OPAP</w:t>
            </w:r>
          </w:p>
        </w:tc>
        <w:tc>
          <w:tcPr>
            <w:tcW w:w="847" w:type="dxa"/>
            <w:vAlign w:val="center"/>
          </w:tcPr>
          <w:p w:rsidR="00EF2EF2" w:rsidRDefault="009A2A6A">
            <w:pPr>
              <w:jc w:val="center"/>
            </w:pPr>
            <w:r>
              <w:rPr>
                <w:rFonts w:eastAsiaTheme="minorEastAsia"/>
                <w:szCs w:val="21"/>
              </w:rPr>
              <w:t>希腊交易所</w:t>
            </w:r>
          </w:p>
        </w:tc>
        <w:tc>
          <w:tcPr>
            <w:tcW w:w="1025" w:type="dxa"/>
            <w:vAlign w:val="center"/>
          </w:tcPr>
          <w:p w:rsidR="00EF2EF2" w:rsidRDefault="009A2A6A">
            <w:pPr>
              <w:jc w:val="center"/>
            </w:pPr>
            <w:r>
              <w:rPr>
                <w:rFonts w:eastAsiaTheme="minorEastAsia"/>
                <w:szCs w:val="21"/>
              </w:rPr>
              <w:t>希腊</w:t>
            </w:r>
          </w:p>
        </w:tc>
        <w:tc>
          <w:tcPr>
            <w:tcW w:w="1015" w:type="dxa"/>
            <w:vAlign w:val="center"/>
          </w:tcPr>
          <w:p w:rsidR="00EF2EF2" w:rsidRDefault="009A2A6A">
            <w:pPr>
              <w:jc w:val="right"/>
            </w:pPr>
            <w:r>
              <w:rPr>
                <w:rFonts w:eastAsiaTheme="minorEastAsia"/>
                <w:szCs w:val="21"/>
              </w:rPr>
              <w:t>360</w:t>
            </w:r>
          </w:p>
        </w:tc>
        <w:tc>
          <w:tcPr>
            <w:tcW w:w="1690" w:type="dxa"/>
            <w:vAlign w:val="center"/>
          </w:tcPr>
          <w:p w:rsidR="00EF2EF2" w:rsidRDefault="009A2A6A">
            <w:pPr>
              <w:jc w:val="right"/>
            </w:pPr>
            <w:r>
              <w:rPr>
                <w:rFonts w:eastAsiaTheme="minorEastAsia"/>
                <w:szCs w:val="21"/>
              </w:rPr>
              <w:t>45,351.32</w:t>
            </w:r>
          </w:p>
        </w:tc>
        <w:tc>
          <w:tcPr>
            <w:tcW w:w="997" w:type="dxa"/>
            <w:vAlign w:val="center"/>
          </w:tcPr>
          <w:p w:rsidR="00EF2EF2" w:rsidRDefault="009A2A6A">
            <w:pPr>
              <w:jc w:val="right"/>
            </w:pPr>
            <w:r>
              <w:rPr>
                <w:rFonts w:eastAsiaTheme="minorEastAsia"/>
                <w:szCs w:val="21"/>
              </w:rPr>
              <w:t>0.09</w:t>
            </w:r>
          </w:p>
        </w:tc>
      </w:tr>
      <w:tr w:rsidR="00EF2EF2">
        <w:tc>
          <w:tcPr>
            <w:tcW w:w="678" w:type="dxa"/>
            <w:vAlign w:val="center"/>
          </w:tcPr>
          <w:p w:rsidR="00EF2EF2" w:rsidRDefault="009A2A6A">
            <w:pPr>
              <w:jc w:val="center"/>
            </w:pPr>
            <w:r>
              <w:rPr>
                <w:rFonts w:eastAsiaTheme="minorEastAsia"/>
                <w:szCs w:val="21"/>
              </w:rPr>
              <w:t>121</w:t>
            </w:r>
          </w:p>
        </w:tc>
        <w:tc>
          <w:tcPr>
            <w:tcW w:w="905" w:type="dxa"/>
            <w:vAlign w:val="center"/>
          </w:tcPr>
          <w:p w:rsidR="00EF2EF2" w:rsidRDefault="009A2A6A">
            <w:pPr>
              <w:jc w:val="center"/>
            </w:pPr>
            <w:r>
              <w:rPr>
                <w:rFonts w:eastAsiaTheme="minorEastAsia"/>
                <w:szCs w:val="21"/>
              </w:rPr>
              <w:t>POSCO INTERNATIONAL CORP</w:t>
            </w:r>
          </w:p>
        </w:tc>
        <w:tc>
          <w:tcPr>
            <w:tcW w:w="1015" w:type="dxa"/>
            <w:vAlign w:val="center"/>
          </w:tcPr>
          <w:p w:rsidR="00EF2EF2" w:rsidRDefault="009A2A6A">
            <w:pPr>
              <w:jc w:val="center"/>
            </w:pPr>
            <w:r>
              <w:rPr>
                <w:rFonts w:eastAsiaTheme="minorEastAsia"/>
                <w:szCs w:val="21"/>
              </w:rPr>
              <w:t>POSCO INTERNATIONAL CORP</w:t>
            </w:r>
          </w:p>
        </w:tc>
        <w:tc>
          <w:tcPr>
            <w:tcW w:w="1184" w:type="dxa"/>
            <w:vAlign w:val="center"/>
          </w:tcPr>
          <w:p w:rsidR="00EF2EF2" w:rsidRDefault="009A2A6A">
            <w:pPr>
              <w:jc w:val="center"/>
            </w:pPr>
            <w:r>
              <w:rPr>
                <w:rFonts w:eastAsiaTheme="minorEastAsia"/>
                <w:szCs w:val="21"/>
              </w:rPr>
              <w:t>047050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155</w:t>
            </w:r>
          </w:p>
        </w:tc>
        <w:tc>
          <w:tcPr>
            <w:tcW w:w="1690" w:type="dxa"/>
            <w:vAlign w:val="center"/>
          </w:tcPr>
          <w:p w:rsidR="00EF2EF2" w:rsidRDefault="009A2A6A">
            <w:pPr>
              <w:jc w:val="right"/>
            </w:pPr>
            <w:r>
              <w:rPr>
                <w:rFonts w:eastAsiaTheme="minorEastAsia"/>
                <w:szCs w:val="21"/>
              </w:rPr>
              <w:t>33,872.39</w:t>
            </w:r>
          </w:p>
        </w:tc>
        <w:tc>
          <w:tcPr>
            <w:tcW w:w="997" w:type="dxa"/>
            <w:vAlign w:val="center"/>
          </w:tcPr>
          <w:p w:rsidR="00EF2EF2" w:rsidRDefault="009A2A6A">
            <w:pPr>
              <w:jc w:val="right"/>
            </w:pPr>
            <w:r>
              <w:rPr>
                <w:rFonts w:eastAsiaTheme="minorEastAsia"/>
                <w:szCs w:val="21"/>
              </w:rPr>
              <w:t>0.07</w:t>
            </w:r>
          </w:p>
        </w:tc>
      </w:tr>
      <w:tr w:rsidR="00EF2EF2">
        <w:tc>
          <w:tcPr>
            <w:tcW w:w="678" w:type="dxa"/>
            <w:vAlign w:val="center"/>
          </w:tcPr>
          <w:p w:rsidR="00EF2EF2" w:rsidRDefault="009A2A6A">
            <w:pPr>
              <w:jc w:val="center"/>
            </w:pPr>
            <w:r>
              <w:rPr>
                <w:rFonts w:eastAsiaTheme="minorEastAsia"/>
                <w:szCs w:val="21"/>
              </w:rPr>
              <w:t>122</w:t>
            </w:r>
          </w:p>
        </w:tc>
        <w:tc>
          <w:tcPr>
            <w:tcW w:w="905" w:type="dxa"/>
            <w:vAlign w:val="center"/>
          </w:tcPr>
          <w:p w:rsidR="00EF2EF2" w:rsidRDefault="009A2A6A">
            <w:pPr>
              <w:jc w:val="center"/>
            </w:pPr>
            <w:r>
              <w:rPr>
                <w:rFonts w:eastAsiaTheme="minorEastAsia"/>
                <w:szCs w:val="21"/>
              </w:rPr>
              <w:t>SAMSUNG SECURITIES CO LTD</w:t>
            </w:r>
          </w:p>
        </w:tc>
        <w:tc>
          <w:tcPr>
            <w:tcW w:w="1015" w:type="dxa"/>
            <w:vAlign w:val="center"/>
          </w:tcPr>
          <w:p w:rsidR="00EF2EF2" w:rsidRDefault="009A2A6A">
            <w:pPr>
              <w:jc w:val="center"/>
            </w:pPr>
            <w:r>
              <w:rPr>
                <w:rFonts w:eastAsiaTheme="minorEastAsia"/>
                <w:szCs w:val="21"/>
              </w:rPr>
              <w:t>SAMSUNG SECURITIES CO LTD</w:t>
            </w:r>
          </w:p>
        </w:tc>
        <w:tc>
          <w:tcPr>
            <w:tcW w:w="1184" w:type="dxa"/>
            <w:vAlign w:val="center"/>
          </w:tcPr>
          <w:p w:rsidR="00EF2EF2" w:rsidRDefault="009A2A6A">
            <w:pPr>
              <w:jc w:val="center"/>
            </w:pPr>
            <w:r>
              <w:rPr>
                <w:rFonts w:eastAsiaTheme="minorEastAsia"/>
                <w:szCs w:val="21"/>
              </w:rPr>
              <w:t>016360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124</w:t>
            </w:r>
          </w:p>
        </w:tc>
        <w:tc>
          <w:tcPr>
            <w:tcW w:w="1690" w:type="dxa"/>
            <w:vAlign w:val="center"/>
          </w:tcPr>
          <w:p w:rsidR="00EF2EF2" w:rsidRDefault="009A2A6A">
            <w:pPr>
              <w:jc w:val="right"/>
            </w:pPr>
            <w:r>
              <w:rPr>
                <w:rFonts w:eastAsiaTheme="minorEastAsia"/>
                <w:szCs w:val="21"/>
              </w:rPr>
              <w:t>24,479.92</w:t>
            </w:r>
          </w:p>
        </w:tc>
        <w:tc>
          <w:tcPr>
            <w:tcW w:w="997" w:type="dxa"/>
            <w:vAlign w:val="center"/>
          </w:tcPr>
          <w:p w:rsidR="00EF2EF2" w:rsidRDefault="009A2A6A">
            <w:pPr>
              <w:jc w:val="right"/>
            </w:pPr>
            <w:r>
              <w:rPr>
                <w:rFonts w:eastAsiaTheme="minorEastAsia"/>
                <w:szCs w:val="21"/>
              </w:rPr>
              <w:t>0.05</w:t>
            </w:r>
          </w:p>
        </w:tc>
      </w:tr>
      <w:tr w:rsidR="00EF2EF2">
        <w:tc>
          <w:tcPr>
            <w:tcW w:w="678" w:type="dxa"/>
            <w:vAlign w:val="center"/>
          </w:tcPr>
          <w:p w:rsidR="00EF2EF2" w:rsidRDefault="009A2A6A">
            <w:pPr>
              <w:jc w:val="center"/>
            </w:pPr>
            <w:r>
              <w:rPr>
                <w:rFonts w:eastAsiaTheme="minorEastAsia"/>
                <w:szCs w:val="21"/>
              </w:rPr>
              <w:t>123</w:t>
            </w:r>
          </w:p>
        </w:tc>
        <w:tc>
          <w:tcPr>
            <w:tcW w:w="905" w:type="dxa"/>
            <w:vAlign w:val="center"/>
          </w:tcPr>
          <w:p w:rsidR="00EF2EF2" w:rsidRDefault="009A2A6A">
            <w:pPr>
              <w:jc w:val="center"/>
            </w:pPr>
            <w:r>
              <w:rPr>
                <w:rFonts w:eastAsiaTheme="minorEastAsia"/>
                <w:szCs w:val="21"/>
              </w:rPr>
              <w:t>MAGNITOGORS-SPON GDR REGS</w:t>
            </w:r>
          </w:p>
        </w:tc>
        <w:tc>
          <w:tcPr>
            <w:tcW w:w="1015" w:type="dxa"/>
            <w:vAlign w:val="center"/>
          </w:tcPr>
          <w:p w:rsidR="00EF2EF2" w:rsidRDefault="009A2A6A">
            <w:pPr>
              <w:jc w:val="center"/>
            </w:pPr>
            <w:r>
              <w:rPr>
                <w:rFonts w:eastAsiaTheme="minorEastAsia"/>
                <w:szCs w:val="21"/>
              </w:rPr>
              <w:t>MAGNITOGORS-SPON GDR REGS</w:t>
            </w:r>
          </w:p>
        </w:tc>
        <w:tc>
          <w:tcPr>
            <w:tcW w:w="1184" w:type="dxa"/>
            <w:vAlign w:val="center"/>
          </w:tcPr>
          <w:p w:rsidR="00EF2EF2" w:rsidRDefault="009A2A6A">
            <w:pPr>
              <w:jc w:val="center"/>
            </w:pPr>
            <w:r>
              <w:rPr>
                <w:rFonts w:eastAsiaTheme="minorEastAsia"/>
                <w:szCs w:val="21"/>
              </w:rPr>
              <w:t>MMK</w:t>
            </w:r>
          </w:p>
        </w:tc>
        <w:tc>
          <w:tcPr>
            <w:tcW w:w="847" w:type="dxa"/>
            <w:vAlign w:val="center"/>
          </w:tcPr>
          <w:p w:rsidR="00EF2EF2" w:rsidRDefault="009A2A6A">
            <w:pPr>
              <w:jc w:val="center"/>
            </w:pPr>
            <w:r>
              <w:rPr>
                <w:rFonts w:eastAsiaTheme="minorEastAsia"/>
                <w:szCs w:val="21"/>
              </w:rPr>
              <w:t>伦敦国际金融交易所</w:t>
            </w:r>
          </w:p>
        </w:tc>
        <w:tc>
          <w:tcPr>
            <w:tcW w:w="1025" w:type="dxa"/>
            <w:vAlign w:val="center"/>
          </w:tcPr>
          <w:p w:rsidR="00EF2EF2" w:rsidRDefault="009A2A6A">
            <w:pPr>
              <w:jc w:val="center"/>
            </w:pPr>
            <w:r>
              <w:rPr>
                <w:rFonts w:eastAsiaTheme="minorEastAsia"/>
                <w:szCs w:val="21"/>
              </w:rPr>
              <w:t>英国</w:t>
            </w:r>
          </w:p>
        </w:tc>
        <w:tc>
          <w:tcPr>
            <w:tcW w:w="1015" w:type="dxa"/>
            <w:vAlign w:val="center"/>
          </w:tcPr>
          <w:p w:rsidR="00EF2EF2" w:rsidRDefault="009A2A6A">
            <w:pPr>
              <w:jc w:val="right"/>
            </w:pPr>
            <w:r>
              <w:rPr>
                <w:rFonts w:eastAsiaTheme="minorEastAsia"/>
                <w:szCs w:val="21"/>
              </w:rPr>
              <w:t>1,684</w:t>
            </w:r>
          </w:p>
        </w:tc>
        <w:tc>
          <w:tcPr>
            <w:tcW w:w="1690" w:type="dxa"/>
            <w:vAlign w:val="center"/>
          </w:tcPr>
          <w:p w:rsidR="00EF2EF2" w:rsidRDefault="009A2A6A">
            <w:pPr>
              <w:jc w:val="right"/>
            </w:pPr>
            <w:r>
              <w:rPr>
                <w:rFonts w:eastAsiaTheme="minorEastAsia"/>
                <w:szCs w:val="21"/>
              </w:rPr>
              <w:t>24,336.49</w:t>
            </w:r>
          </w:p>
        </w:tc>
        <w:tc>
          <w:tcPr>
            <w:tcW w:w="997" w:type="dxa"/>
            <w:vAlign w:val="center"/>
          </w:tcPr>
          <w:p w:rsidR="00EF2EF2" w:rsidRDefault="009A2A6A">
            <w:pPr>
              <w:jc w:val="right"/>
            </w:pPr>
            <w:r>
              <w:rPr>
                <w:rFonts w:eastAsiaTheme="minorEastAsia"/>
                <w:szCs w:val="21"/>
              </w:rPr>
              <w:t>0.05</w:t>
            </w:r>
          </w:p>
        </w:tc>
      </w:tr>
      <w:tr w:rsidR="00EF2EF2">
        <w:tc>
          <w:tcPr>
            <w:tcW w:w="678" w:type="dxa"/>
            <w:vAlign w:val="center"/>
          </w:tcPr>
          <w:p w:rsidR="00EF2EF2" w:rsidRDefault="009A2A6A">
            <w:pPr>
              <w:jc w:val="center"/>
            </w:pPr>
            <w:r>
              <w:rPr>
                <w:rFonts w:eastAsiaTheme="minorEastAsia"/>
                <w:szCs w:val="21"/>
              </w:rPr>
              <w:t>124</w:t>
            </w:r>
          </w:p>
        </w:tc>
        <w:tc>
          <w:tcPr>
            <w:tcW w:w="905" w:type="dxa"/>
            <w:vAlign w:val="center"/>
          </w:tcPr>
          <w:p w:rsidR="00EF2EF2" w:rsidRDefault="009A2A6A">
            <w:pPr>
              <w:jc w:val="center"/>
            </w:pPr>
            <w:r>
              <w:rPr>
                <w:rFonts w:eastAsiaTheme="minorEastAsia"/>
                <w:szCs w:val="21"/>
              </w:rPr>
              <w:t>ASPEN PHARMACARE HOLDINGS LT</w:t>
            </w:r>
          </w:p>
        </w:tc>
        <w:tc>
          <w:tcPr>
            <w:tcW w:w="1015" w:type="dxa"/>
            <w:vAlign w:val="center"/>
          </w:tcPr>
          <w:p w:rsidR="00EF2EF2" w:rsidRDefault="009A2A6A">
            <w:pPr>
              <w:jc w:val="center"/>
            </w:pPr>
            <w:r>
              <w:rPr>
                <w:rFonts w:eastAsiaTheme="minorEastAsia"/>
                <w:szCs w:val="21"/>
              </w:rPr>
              <w:t>ASPEN PHARMACARE HOLDINGS LT</w:t>
            </w:r>
          </w:p>
        </w:tc>
        <w:tc>
          <w:tcPr>
            <w:tcW w:w="1184" w:type="dxa"/>
            <w:vAlign w:val="center"/>
          </w:tcPr>
          <w:p w:rsidR="00EF2EF2" w:rsidRDefault="009A2A6A">
            <w:pPr>
              <w:jc w:val="center"/>
            </w:pPr>
            <w:r>
              <w:rPr>
                <w:rFonts w:eastAsiaTheme="minorEastAsia"/>
                <w:szCs w:val="21"/>
              </w:rPr>
              <w:t>APN</w:t>
            </w:r>
          </w:p>
        </w:tc>
        <w:tc>
          <w:tcPr>
            <w:tcW w:w="847" w:type="dxa"/>
            <w:vAlign w:val="center"/>
          </w:tcPr>
          <w:p w:rsidR="00EF2EF2" w:rsidRDefault="009A2A6A">
            <w:pPr>
              <w:jc w:val="center"/>
            </w:pPr>
            <w:r>
              <w:rPr>
                <w:rFonts w:eastAsiaTheme="minorEastAsia"/>
                <w:szCs w:val="21"/>
              </w:rPr>
              <w:t>南非证券交易所</w:t>
            </w:r>
          </w:p>
        </w:tc>
        <w:tc>
          <w:tcPr>
            <w:tcW w:w="1025" w:type="dxa"/>
            <w:vAlign w:val="center"/>
          </w:tcPr>
          <w:p w:rsidR="00EF2EF2" w:rsidRDefault="009A2A6A">
            <w:pPr>
              <w:jc w:val="center"/>
            </w:pPr>
            <w:r>
              <w:rPr>
                <w:rFonts w:eastAsiaTheme="minorEastAsia"/>
                <w:szCs w:val="21"/>
              </w:rPr>
              <w:t>南非</w:t>
            </w:r>
          </w:p>
        </w:tc>
        <w:tc>
          <w:tcPr>
            <w:tcW w:w="1015" w:type="dxa"/>
            <w:vAlign w:val="center"/>
          </w:tcPr>
          <w:p w:rsidR="00EF2EF2" w:rsidRDefault="009A2A6A">
            <w:pPr>
              <w:jc w:val="right"/>
            </w:pPr>
            <w:r>
              <w:rPr>
                <w:rFonts w:eastAsiaTheme="minorEastAsia"/>
                <w:szCs w:val="21"/>
              </w:rPr>
              <w:t>346</w:t>
            </w:r>
          </w:p>
        </w:tc>
        <w:tc>
          <w:tcPr>
            <w:tcW w:w="1690" w:type="dxa"/>
            <w:vAlign w:val="center"/>
          </w:tcPr>
          <w:p w:rsidR="00EF2EF2" w:rsidRDefault="009A2A6A">
            <w:pPr>
              <w:jc w:val="right"/>
            </w:pPr>
            <w:r>
              <w:rPr>
                <w:rFonts w:eastAsiaTheme="minorEastAsia"/>
                <w:szCs w:val="21"/>
              </w:rPr>
              <w:t>24,300.84</w:t>
            </w:r>
          </w:p>
        </w:tc>
        <w:tc>
          <w:tcPr>
            <w:tcW w:w="997" w:type="dxa"/>
            <w:vAlign w:val="center"/>
          </w:tcPr>
          <w:p w:rsidR="00EF2EF2" w:rsidRDefault="009A2A6A">
            <w:pPr>
              <w:jc w:val="right"/>
            </w:pPr>
            <w:r>
              <w:rPr>
                <w:rFonts w:eastAsiaTheme="minorEastAsia"/>
                <w:szCs w:val="21"/>
              </w:rPr>
              <w:t>0.05</w:t>
            </w:r>
          </w:p>
        </w:tc>
      </w:tr>
      <w:tr w:rsidR="00EF2EF2">
        <w:tc>
          <w:tcPr>
            <w:tcW w:w="678" w:type="dxa"/>
            <w:vAlign w:val="center"/>
          </w:tcPr>
          <w:p w:rsidR="00EF2EF2" w:rsidRDefault="009A2A6A">
            <w:pPr>
              <w:jc w:val="center"/>
            </w:pPr>
            <w:r>
              <w:rPr>
                <w:rFonts w:eastAsiaTheme="minorEastAsia"/>
                <w:szCs w:val="21"/>
              </w:rPr>
              <w:t>125</w:t>
            </w:r>
          </w:p>
        </w:tc>
        <w:tc>
          <w:tcPr>
            <w:tcW w:w="905" w:type="dxa"/>
            <w:vAlign w:val="center"/>
          </w:tcPr>
          <w:p w:rsidR="00EF2EF2" w:rsidRDefault="009A2A6A">
            <w:pPr>
              <w:jc w:val="center"/>
            </w:pPr>
            <w:r>
              <w:rPr>
                <w:rFonts w:eastAsiaTheme="minorEastAsia"/>
                <w:szCs w:val="21"/>
              </w:rPr>
              <w:t>SAMSUNG ENGINEERING CO LTD</w:t>
            </w:r>
          </w:p>
        </w:tc>
        <w:tc>
          <w:tcPr>
            <w:tcW w:w="1015" w:type="dxa"/>
            <w:vAlign w:val="center"/>
          </w:tcPr>
          <w:p w:rsidR="00EF2EF2" w:rsidRDefault="009A2A6A">
            <w:pPr>
              <w:jc w:val="center"/>
            </w:pPr>
            <w:r>
              <w:rPr>
                <w:rFonts w:eastAsiaTheme="minorEastAsia"/>
                <w:szCs w:val="21"/>
              </w:rPr>
              <w:t>SAMSUNG ENGINEERING CO LTD</w:t>
            </w:r>
          </w:p>
        </w:tc>
        <w:tc>
          <w:tcPr>
            <w:tcW w:w="1184" w:type="dxa"/>
            <w:vAlign w:val="center"/>
          </w:tcPr>
          <w:p w:rsidR="00EF2EF2" w:rsidRDefault="009A2A6A">
            <w:pPr>
              <w:jc w:val="center"/>
            </w:pPr>
            <w:r>
              <w:rPr>
                <w:rFonts w:eastAsiaTheme="minorEastAsia"/>
                <w:szCs w:val="21"/>
              </w:rPr>
              <w:t>028050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147</w:t>
            </w:r>
          </w:p>
        </w:tc>
        <w:tc>
          <w:tcPr>
            <w:tcW w:w="1690" w:type="dxa"/>
            <w:vAlign w:val="center"/>
          </w:tcPr>
          <w:p w:rsidR="00EF2EF2" w:rsidRDefault="009A2A6A">
            <w:pPr>
              <w:jc w:val="right"/>
            </w:pPr>
            <w:r>
              <w:rPr>
                <w:rFonts w:eastAsiaTheme="minorEastAsia"/>
                <w:szCs w:val="21"/>
              </w:rPr>
              <w:t>22,813.38</w:t>
            </w:r>
          </w:p>
        </w:tc>
        <w:tc>
          <w:tcPr>
            <w:tcW w:w="997" w:type="dxa"/>
            <w:vAlign w:val="center"/>
          </w:tcPr>
          <w:p w:rsidR="00EF2EF2" w:rsidRDefault="009A2A6A">
            <w:pPr>
              <w:jc w:val="right"/>
            </w:pPr>
            <w:r>
              <w:rPr>
                <w:rFonts w:eastAsiaTheme="minorEastAsia"/>
                <w:szCs w:val="21"/>
              </w:rPr>
              <w:t>0.05</w:t>
            </w:r>
          </w:p>
        </w:tc>
      </w:tr>
      <w:tr w:rsidR="00EF2EF2">
        <w:tc>
          <w:tcPr>
            <w:tcW w:w="678" w:type="dxa"/>
            <w:vAlign w:val="center"/>
          </w:tcPr>
          <w:p w:rsidR="00EF2EF2" w:rsidRDefault="009A2A6A">
            <w:pPr>
              <w:jc w:val="center"/>
            </w:pPr>
            <w:r>
              <w:rPr>
                <w:rFonts w:eastAsiaTheme="minorEastAsia"/>
                <w:szCs w:val="21"/>
              </w:rPr>
              <w:t>126</w:t>
            </w:r>
          </w:p>
        </w:tc>
        <w:tc>
          <w:tcPr>
            <w:tcW w:w="905" w:type="dxa"/>
            <w:vAlign w:val="center"/>
          </w:tcPr>
          <w:p w:rsidR="00EF2EF2" w:rsidRDefault="009A2A6A">
            <w:pPr>
              <w:jc w:val="center"/>
            </w:pPr>
            <w:r>
              <w:rPr>
                <w:rFonts w:eastAsiaTheme="minorEastAsia"/>
                <w:szCs w:val="21"/>
              </w:rPr>
              <w:t>HYUNDAI MOTOR CO</w:t>
            </w:r>
          </w:p>
        </w:tc>
        <w:tc>
          <w:tcPr>
            <w:tcW w:w="1015" w:type="dxa"/>
            <w:vAlign w:val="center"/>
          </w:tcPr>
          <w:p w:rsidR="00EF2EF2" w:rsidRDefault="009A2A6A">
            <w:pPr>
              <w:jc w:val="center"/>
            </w:pPr>
            <w:r>
              <w:rPr>
                <w:rFonts w:eastAsiaTheme="minorEastAsia"/>
                <w:szCs w:val="21"/>
              </w:rPr>
              <w:t>HYUNDAI MOTOR CO</w:t>
            </w:r>
          </w:p>
        </w:tc>
        <w:tc>
          <w:tcPr>
            <w:tcW w:w="1184" w:type="dxa"/>
            <w:vAlign w:val="center"/>
          </w:tcPr>
          <w:p w:rsidR="00EF2EF2" w:rsidRDefault="009A2A6A">
            <w:pPr>
              <w:jc w:val="center"/>
            </w:pPr>
            <w:r>
              <w:rPr>
                <w:rFonts w:eastAsiaTheme="minorEastAsia"/>
                <w:szCs w:val="21"/>
              </w:rPr>
              <w:t>005380</w:t>
            </w:r>
          </w:p>
        </w:tc>
        <w:tc>
          <w:tcPr>
            <w:tcW w:w="847" w:type="dxa"/>
            <w:vAlign w:val="center"/>
          </w:tcPr>
          <w:p w:rsidR="00EF2EF2" w:rsidRDefault="009A2A6A">
            <w:pPr>
              <w:jc w:val="center"/>
            </w:pPr>
            <w:r>
              <w:rPr>
                <w:rFonts w:eastAsiaTheme="minorEastAsia"/>
                <w:szCs w:val="21"/>
              </w:rPr>
              <w:t>韩国证券交易所</w:t>
            </w:r>
          </w:p>
        </w:tc>
        <w:tc>
          <w:tcPr>
            <w:tcW w:w="1025" w:type="dxa"/>
            <w:vAlign w:val="center"/>
          </w:tcPr>
          <w:p w:rsidR="00EF2EF2" w:rsidRDefault="009A2A6A">
            <w:pPr>
              <w:jc w:val="center"/>
            </w:pPr>
            <w:r>
              <w:rPr>
                <w:rFonts w:eastAsiaTheme="minorEastAsia"/>
                <w:szCs w:val="21"/>
              </w:rPr>
              <w:t>韩国</w:t>
            </w:r>
          </w:p>
        </w:tc>
        <w:tc>
          <w:tcPr>
            <w:tcW w:w="1015" w:type="dxa"/>
            <w:vAlign w:val="center"/>
          </w:tcPr>
          <w:p w:rsidR="00EF2EF2" w:rsidRDefault="009A2A6A">
            <w:pPr>
              <w:jc w:val="right"/>
            </w:pPr>
            <w:r>
              <w:rPr>
                <w:rFonts w:eastAsiaTheme="minorEastAsia"/>
                <w:szCs w:val="21"/>
              </w:rPr>
              <w:t>20</w:t>
            </w:r>
          </w:p>
        </w:tc>
        <w:tc>
          <w:tcPr>
            <w:tcW w:w="1690" w:type="dxa"/>
            <w:vAlign w:val="center"/>
          </w:tcPr>
          <w:p w:rsidR="00EF2EF2" w:rsidRDefault="009A2A6A">
            <w:pPr>
              <w:jc w:val="right"/>
            </w:pPr>
            <w:r>
              <w:rPr>
                <w:rFonts w:eastAsiaTheme="minorEastAsia"/>
                <w:szCs w:val="21"/>
              </w:rPr>
              <w:t>22,648.32</w:t>
            </w:r>
          </w:p>
        </w:tc>
        <w:tc>
          <w:tcPr>
            <w:tcW w:w="997" w:type="dxa"/>
            <w:vAlign w:val="center"/>
          </w:tcPr>
          <w:p w:rsidR="00EF2EF2" w:rsidRDefault="009A2A6A">
            <w:pPr>
              <w:jc w:val="right"/>
            </w:pPr>
            <w:r>
              <w:rPr>
                <w:rFonts w:eastAsiaTheme="minorEastAsia"/>
                <w:szCs w:val="21"/>
              </w:rPr>
              <w:t>0.05</w:t>
            </w:r>
          </w:p>
        </w:tc>
      </w:tr>
      <w:tr w:rsidR="00EF2EF2">
        <w:tc>
          <w:tcPr>
            <w:tcW w:w="678" w:type="dxa"/>
            <w:vAlign w:val="center"/>
          </w:tcPr>
          <w:p w:rsidR="00EF2EF2" w:rsidRDefault="009A2A6A">
            <w:pPr>
              <w:jc w:val="center"/>
            </w:pPr>
            <w:r>
              <w:rPr>
                <w:rFonts w:eastAsiaTheme="minorEastAsia"/>
                <w:szCs w:val="21"/>
              </w:rPr>
              <w:t>127</w:t>
            </w:r>
          </w:p>
        </w:tc>
        <w:tc>
          <w:tcPr>
            <w:tcW w:w="905" w:type="dxa"/>
            <w:vAlign w:val="center"/>
          </w:tcPr>
          <w:p w:rsidR="00EF2EF2" w:rsidRDefault="009A2A6A">
            <w:pPr>
              <w:jc w:val="center"/>
            </w:pPr>
            <w:r>
              <w:rPr>
                <w:rFonts w:eastAsiaTheme="minorEastAsia"/>
                <w:szCs w:val="21"/>
              </w:rPr>
              <w:t>SEVERSTAL GDR REGS</w:t>
            </w:r>
          </w:p>
        </w:tc>
        <w:tc>
          <w:tcPr>
            <w:tcW w:w="1015" w:type="dxa"/>
            <w:vAlign w:val="center"/>
          </w:tcPr>
          <w:p w:rsidR="00EF2EF2" w:rsidRDefault="009A2A6A">
            <w:pPr>
              <w:jc w:val="center"/>
            </w:pPr>
            <w:r>
              <w:rPr>
                <w:rFonts w:eastAsiaTheme="minorEastAsia"/>
                <w:szCs w:val="21"/>
              </w:rPr>
              <w:t>SEVERSTAL GDR REGS</w:t>
            </w:r>
          </w:p>
        </w:tc>
        <w:tc>
          <w:tcPr>
            <w:tcW w:w="1184" w:type="dxa"/>
            <w:vAlign w:val="center"/>
          </w:tcPr>
          <w:p w:rsidR="00EF2EF2" w:rsidRDefault="009A2A6A">
            <w:pPr>
              <w:jc w:val="center"/>
            </w:pPr>
            <w:r>
              <w:rPr>
                <w:rFonts w:eastAsiaTheme="minorEastAsia"/>
                <w:szCs w:val="21"/>
              </w:rPr>
              <w:t>SVST</w:t>
            </w:r>
          </w:p>
        </w:tc>
        <w:tc>
          <w:tcPr>
            <w:tcW w:w="847" w:type="dxa"/>
            <w:vAlign w:val="center"/>
          </w:tcPr>
          <w:p w:rsidR="00EF2EF2" w:rsidRDefault="009A2A6A">
            <w:pPr>
              <w:jc w:val="center"/>
            </w:pPr>
            <w:r>
              <w:rPr>
                <w:rFonts w:eastAsiaTheme="minorEastAsia"/>
                <w:szCs w:val="21"/>
              </w:rPr>
              <w:t>伦敦国际金融交易所</w:t>
            </w:r>
          </w:p>
        </w:tc>
        <w:tc>
          <w:tcPr>
            <w:tcW w:w="1025" w:type="dxa"/>
            <w:vAlign w:val="center"/>
          </w:tcPr>
          <w:p w:rsidR="00EF2EF2" w:rsidRDefault="009A2A6A">
            <w:pPr>
              <w:jc w:val="center"/>
            </w:pPr>
            <w:r>
              <w:rPr>
                <w:rFonts w:eastAsiaTheme="minorEastAsia"/>
                <w:szCs w:val="21"/>
              </w:rPr>
              <w:t>英国</w:t>
            </w:r>
          </w:p>
        </w:tc>
        <w:tc>
          <w:tcPr>
            <w:tcW w:w="1015" w:type="dxa"/>
            <w:vAlign w:val="center"/>
          </w:tcPr>
          <w:p w:rsidR="00EF2EF2" w:rsidRDefault="009A2A6A">
            <w:pPr>
              <w:jc w:val="right"/>
            </w:pPr>
            <w:r>
              <w:rPr>
                <w:rFonts w:eastAsiaTheme="minorEastAsia"/>
                <w:szCs w:val="21"/>
              </w:rPr>
              <w:t>985</w:t>
            </w:r>
          </w:p>
        </w:tc>
        <w:tc>
          <w:tcPr>
            <w:tcW w:w="1690" w:type="dxa"/>
            <w:vAlign w:val="center"/>
          </w:tcPr>
          <w:p w:rsidR="00EF2EF2" w:rsidRDefault="009A2A6A">
            <w:pPr>
              <w:jc w:val="right"/>
            </w:pPr>
            <w:r>
              <w:rPr>
                <w:rFonts w:eastAsiaTheme="minorEastAsia"/>
                <w:szCs w:val="21"/>
              </w:rPr>
              <w:t>427.77</w:t>
            </w:r>
          </w:p>
        </w:tc>
        <w:tc>
          <w:tcPr>
            <w:tcW w:w="997" w:type="dxa"/>
            <w:vAlign w:val="center"/>
          </w:tcPr>
          <w:p w:rsidR="00EF2EF2" w:rsidRDefault="009A2A6A">
            <w:pPr>
              <w:jc w:val="right"/>
            </w:pPr>
            <w:r>
              <w:rPr>
                <w:rFonts w:eastAsiaTheme="minorEastAsia"/>
                <w:szCs w:val="21"/>
              </w:rPr>
              <w:t>0.00</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9" w:name="_Toc224618380"/>
      <w:bookmarkStart w:id="220" w:name="_Toc248233027"/>
      <w:bookmarkStart w:id="221" w:name="_Toc249790559"/>
      <w:bookmarkStart w:id="222" w:name="_Toc286929760"/>
      <w:bookmarkStart w:id="223" w:name="_Toc352255999"/>
      <w:bookmarkStart w:id="224" w:name="_Toc352256067"/>
      <w:bookmarkStart w:id="225" w:name="_Toc352331245"/>
      <w:bookmarkStart w:id="226" w:name="_Toc390164827"/>
      <w:bookmarkStart w:id="227" w:name="_Toc144293499"/>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9"/>
      <w:bookmarkEnd w:id="220"/>
      <w:bookmarkEnd w:id="221"/>
      <w:bookmarkEnd w:id="222"/>
      <w:bookmarkEnd w:id="223"/>
      <w:bookmarkEnd w:id="224"/>
      <w:bookmarkEnd w:id="225"/>
      <w:bookmarkEnd w:id="226"/>
      <w:bookmarkEnd w:id="227"/>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EF2EF2">
        <w:tc>
          <w:tcPr>
            <w:tcW w:w="555" w:type="dxa"/>
            <w:vAlign w:val="center"/>
          </w:tcPr>
          <w:p w:rsidR="00EF2EF2" w:rsidRDefault="009A2A6A">
            <w:pPr>
              <w:jc w:val="center"/>
            </w:pPr>
            <w:r>
              <w:rPr>
                <w:rFonts w:eastAsiaTheme="minorEastAsia"/>
                <w:szCs w:val="21"/>
              </w:rPr>
              <w:t>1</w:t>
            </w:r>
          </w:p>
        </w:tc>
        <w:tc>
          <w:tcPr>
            <w:tcW w:w="2378" w:type="dxa"/>
            <w:vAlign w:val="center"/>
          </w:tcPr>
          <w:p w:rsidR="00EF2EF2" w:rsidRDefault="009A2A6A">
            <w:pPr>
              <w:jc w:val="center"/>
            </w:pPr>
            <w:r>
              <w:rPr>
                <w:rFonts w:eastAsiaTheme="minorEastAsia"/>
                <w:szCs w:val="21"/>
              </w:rPr>
              <w:t>Ping An Insurance (Group) Company Of China,Ltd.</w:t>
            </w:r>
          </w:p>
        </w:tc>
        <w:tc>
          <w:tcPr>
            <w:tcW w:w="2552" w:type="dxa"/>
            <w:vAlign w:val="center"/>
          </w:tcPr>
          <w:p w:rsidR="00EF2EF2" w:rsidRDefault="009A2A6A">
            <w:pPr>
              <w:jc w:val="center"/>
            </w:pPr>
            <w:r>
              <w:rPr>
                <w:rFonts w:eastAsiaTheme="minorEastAsia"/>
                <w:szCs w:val="21"/>
              </w:rPr>
              <w:t>02318</w:t>
            </w:r>
          </w:p>
        </w:tc>
        <w:tc>
          <w:tcPr>
            <w:tcW w:w="2130" w:type="dxa"/>
            <w:vAlign w:val="center"/>
          </w:tcPr>
          <w:p w:rsidR="00EF2EF2" w:rsidRDefault="009A2A6A">
            <w:pPr>
              <w:jc w:val="center"/>
            </w:pPr>
            <w:r>
              <w:rPr>
                <w:rFonts w:eastAsiaTheme="minorEastAsia"/>
                <w:szCs w:val="21"/>
              </w:rPr>
              <w:t>709,624.78</w:t>
            </w:r>
          </w:p>
        </w:tc>
        <w:tc>
          <w:tcPr>
            <w:tcW w:w="1650" w:type="dxa"/>
            <w:vAlign w:val="center"/>
          </w:tcPr>
          <w:p w:rsidR="00EF2EF2" w:rsidRDefault="009A2A6A">
            <w:pPr>
              <w:jc w:val="center"/>
            </w:pPr>
            <w:r>
              <w:rPr>
                <w:rFonts w:eastAsiaTheme="minorEastAsia"/>
                <w:szCs w:val="21"/>
              </w:rPr>
              <w:t>1.63</w:t>
            </w:r>
          </w:p>
        </w:tc>
      </w:tr>
      <w:tr w:rsidR="00EF2EF2">
        <w:tc>
          <w:tcPr>
            <w:tcW w:w="555" w:type="dxa"/>
            <w:vAlign w:val="center"/>
          </w:tcPr>
          <w:p w:rsidR="00EF2EF2" w:rsidRDefault="009A2A6A">
            <w:pPr>
              <w:jc w:val="center"/>
            </w:pPr>
            <w:r>
              <w:rPr>
                <w:rFonts w:eastAsiaTheme="minorEastAsia"/>
                <w:szCs w:val="21"/>
              </w:rPr>
              <w:t>2</w:t>
            </w:r>
          </w:p>
        </w:tc>
        <w:tc>
          <w:tcPr>
            <w:tcW w:w="2378" w:type="dxa"/>
            <w:vAlign w:val="center"/>
          </w:tcPr>
          <w:p w:rsidR="00EF2EF2" w:rsidRDefault="009A2A6A">
            <w:pPr>
              <w:jc w:val="center"/>
            </w:pPr>
            <w:r>
              <w:rPr>
                <w:rFonts w:eastAsiaTheme="minorEastAsia"/>
                <w:szCs w:val="21"/>
              </w:rPr>
              <w:t>China Pacific Insurance(group) Co.,Ltd.</w:t>
            </w:r>
          </w:p>
        </w:tc>
        <w:tc>
          <w:tcPr>
            <w:tcW w:w="2552" w:type="dxa"/>
            <w:vAlign w:val="center"/>
          </w:tcPr>
          <w:p w:rsidR="00EF2EF2" w:rsidRDefault="009A2A6A">
            <w:pPr>
              <w:jc w:val="center"/>
            </w:pPr>
            <w:r>
              <w:rPr>
                <w:rFonts w:eastAsiaTheme="minorEastAsia"/>
                <w:szCs w:val="21"/>
              </w:rPr>
              <w:t>02601</w:t>
            </w:r>
          </w:p>
        </w:tc>
        <w:tc>
          <w:tcPr>
            <w:tcW w:w="2130" w:type="dxa"/>
            <w:vAlign w:val="center"/>
          </w:tcPr>
          <w:p w:rsidR="00EF2EF2" w:rsidRDefault="009A2A6A">
            <w:pPr>
              <w:jc w:val="center"/>
            </w:pPr>
            <w:r>
              <w:rPr>
                <w:rFonts w:eastAsiaTheme="minorEastAsia"/>
                <w:szCs w:val="21"/>
              </w:rPr>
              <w:t>680,341.46</w:t>
            </w:r>
          </w:p>
        </w:tc>
        <w:tc>
          <w:tcPr>
            <w:tcW w:w="1650" w:type="dxa"/>
            <w:vAlign w:val="center"/>
          </w:tcPr>
          <w:p w:rsidR="00EF2EF2" w:rsidRDefault="009A2A6A">
            <w:pPr>
              <w:jc w:val="center"/>
            </w:pPr>
            <w:r>
              <w:rPr>
                <w:rFonts w:eastAsiaTheme="minorEastAsia"/>
                <w:szCs w:val="21"/>
              </w:rPr>
              <w:t>1.56</w:t>
            </w:r>
          </w:p>
        </w:tc>
      </w:tr>
      <w:tr w:rsidR="00EF2EF2">
        <w:tc>
          <w:tcPr>
            <w:tcW w:w="555" w:type="dxa"/>
            <w:vAlign w:val="center"/>
          </w:tcPr>
          <w:p w:rsidR="00EF2EF2" w:rsidRDefault="009A2A6A">
            <w:pPr>
              <w:jc w:val="center"/>
            </w:pPr>
            <w:r>
              <w:rPr>
                <w:rFonts w:eastAsiaTheme="minorEastAsia"/>
                <w:szCs w:val="21"/>
              </w:rPr>
              <w:t>3</w:t>
            </w:r>
          </w:p>
        </w:tc>
        <w:tc>
          <w:tcPr>
            <w:tcW w:w="2378" w:type="dxa"/>
            <w:vAlign w:val="center"/>
          </w:tcPr>
          <w:p w:rsidR="00EF2EF2" w:rsidRDefault="009A2A6A">
            <w:pPr>
              <w:jc w:val="center"/>
            </w:pPr>
            <w:r>
              <w:rPr>
                <w:rFonts w:eastAsiaTheme="minorEastAsia"/>
                <w:szCs w:val="21"/>
              </w:rPr>
              <w:t>Dongfang Electric Corporation Limited</w:t>
            </w:r>
          </w:p>
        </w:tc>
        <w:tc>
          <w:tcPr>
            <w:tcW w:w="2552" w:type="dxa"/>
            <w:vAlign w:val="center"/>
          </w:tcPr>
          <w:p w:rsidR="00EF2EF2" w:rsidRDefault="009A2A6A">
            <w:pPr>
              <w:jc w:val="center"/>
            </w:pPr>
            <w:r>
              <w:rPr>
                <w:rFonts w:eastAsiaTheme="minorEastAsia"/>
                <w:szCs w:val="21"/>
              </w:rPr>
              <w:t>01072</w:t>
            </w:r>
          </w:p>
        </w:tc>
        <w:tc>
          <w:tcPr>
            <w:tcW w:w="2130" w:type="dxa"/>
            <w:vAlign w:val="center"/>
          </w:tcPr>
          <w:p w:rsidR="00EF2EF2" w:rsidRDefault="009A2A6A">
            <w:pPr>
              <w:jc w:val="center"/>
            </w:pPr>
            <w:r>
              <w:rPr>
                <w:rFonts w:eastAsiaTheme="minorEastAsia"/>
                <w:szCs w:val="21"/>
              </w:rPr>
              <w:t>532,971.71</w:t>
            </w:r>
          </w:p>
        </w:tc>
        <w:tc>
          <w:tcPr>
            <w:tcW w:w="1650" w:type="dxa"/>
            <w:vAlign w:val="center"/>
          </w:tcPr>
          <w:p w:rsidR="00EF2EF2" w:rsidRDefault="009A2A6A">
            <w:pPr>
              <w:jc w:val="center"/>
            </w:pPr>
            <w:r>
              <w:rPr>
                <w:rFonts w:eastAsiaTheme="minorEastAsia"/>
                <w:szCs w:val="21"/>
              </w:rPr>
              <w:t>1.22</w:t>
            </w:r>
          </w:p>
        </w:tc>
      </w:tr>
      <w:tr w:rsidR="00EF2EF2">
        <w:tc>
          <w:tcPr>
            <w:tcW w:w="555" w:type="dxa"/>
            <w:vAlign w:val="center"/>
          </w:tcPr>
          <w:p w:rsidR="00EF2EF2" w:rsidRDefault="009A2A6A">
            <w:pPr>
              <w:jc w:val="center"/>
            </w:pPr>
            <w:r>
              <w:rPr>
                <w:rFonts w:eastAsiaTheme="minorEastAsia"/>
                <w:szCs w:val="21"/>
              </w:rPr>
              <w:t>4</w:t>
            </w:r>
          </w:p>
        </w:tc>
        <w:tc>
          <w:tcPr>
            <w:tcW w:w="2378" w:type="dxa"/>
            <w:vAlign w:val="center"/>
          </w:tcPr>
          <w:p w:rsidR="00EF2EF2" w:rsidRDefault="009A2A6A">
            <w:pPr>
              <w:jc w:val="center"/>
            </w:pPr>
            <w:r>
              <w:rPr>
                <w:rFonts w:eastAsiaTheme="minorEastAsia"/>
                <w:szCs w:val="21"/>
              </w:rPr>
              <w:t>PDD HOLDINGS INC</w:t>
            </w:r>
          </w:p>
        </w:tc>
        <w:tc>
          <w:tcPr>
            <w:tcW w:w="2552" w:type="dxa"/>
            <w:vAlign w:val="center"/>
          </w:tcPr>
          <w:p w:rsidR="00EF2EF2" w:rsidRDefault="009A2A6A">
            <w:pPr>
              <w:jc w:val="center"/>
            </w:pPr>
            <w:r>
              <w:rPr>
                <w:rFonts w:eastAsiaTheme="minorEastAsia"/>
                <w:szCs w:val="21"/>
              </w:rPr>
              <w:t>PDD</w:t>
            </w:r>
          </w:p>
        </w:tc>
        <w:tc>
          <w:tcPr>
            <w:tcW w:w="2130" w:type="dxa"/>
            <w:vAlign w:val="center"/>
          </w:tcPr>
          <w:p w:rsidR="00EF2EF2" w:rsidRDefault="009A2A6A">
            <w:pPr>
              <w:jc w:val="center"/>
            </w:pPr>
            <w:r>
              <w:rPr>
                <w:rFonts w:eastAsiaTheme="minorEastAsia"/>
                <w:szCs w:val="21"/>
              </w:rPr>
              <w:t>530,860.08</w:t>
            </w:r>
          </w:p>
        </w:tc>
        <w:tc>
          <w:tcPr>
            <w:tcW w:w="1650" w:type="dxa"/>
            <w:vAlign w:val="center"/>
          </w:tcPr>
          <w:p w:rsidR="00EF2EF2" w:rsidRDefault="009A2A6A">
            <w:pPr>
              <w:jc w:val="center"/>
            </w:pPr>
            <w:r>
              <w:rPr>
                <w:rFonts w:eastAsiaTheme="minorEastAsia"/>
                <w:szCs w:val="21"/>
              </w:rPr>
              <w:t>1.22</w:t>
            </w:r>
          </w:p>
        </w:tc>
      </w:tr>
      <w:tr w:rsidR="00EF2EF2">
        <w:tc>
          <w:tcPr>
            <w:tcW w:w="555" w:type="dxa"/>
            <w:vAlign w:val="center"/>
          </w:tcPr>
          <w:p w:rsidR="00EF2EF2" w:rsidRDefault="009A2A6A">
            <w:pPr>
              <w:jc w:val="center"/>
            </w:pPr>
            <w:r>
              <w:rPr>
                <w:rFonts w:eastAsiaTheme="minorEastAsia"/>
                <w:szCs w:val="21"/>
              </w:rPr>
              <w:t>5</w:t>
            </w:r>
          </w:p>
        </w:tc>
        <w:tc>
          <w:tcPr>
            <w:tcW w:w="2378" w:type="dxa"/>
            <w:vAlign w:val="center"/>
          </w:tcPr>
          <w:p w:rsidR="00EF2EF2" w:rsidRDefault="009A2A6A">
            <w:pPr>
              <w:jc w:val="center"/>
            </w:pPr>
            <w:r>
              <w:rPr>
                <w:rFonts w:eastAsiaTheme="minorEastAsia"/>
                <w:szCs w:val="21"/>
              </w:rPr>
              <w:t>YUM CHINA HOLDINGS INC</w:t>
            </w:r>
          </w:p>
        </w:tc>
        <w:tc>
          <w:tcPr>
            <w:tcW w:w="2552" w:type="dxa"/>
            <w:vAlign w:val="center"/>
          </w:tcPr>
          <w:p w:rsidR="00EF2EF2" w:rsidRDefault="009A2A6A">
            <w:pPr>
              <w:jc w:val="center"/>
            </w:pPr>
            <w:r>
              <w:rPr>
                <w:rFonts w:eastAsiaTheme="minorEastAsia"/>
                <w:szCs w:val="21"/>
              </w:rPr>
              <w:t>YUMC</w:t>
            </w:r>
          </w:p>
        </w:tc>
        <w:tc>
          <w:tcPr>
            <w:tcW w:w="2130" w:type="dxa"/>
            <w:vAlign w:val="center"/>
          </w:tcPr>
          <w:p w:rsidR="00EF2EF2" w:rsidRDefault="009A2A6A">
            <w:pPr>
              <w:jc w:val="center"/>
            </w:pPr>
            <w:r>
              <w:rPr>
                <w:rFonts w:eastAsiaTheme="minorEastAsia"/>
                <w:szCs w:val="21"/>
              </w:rPr>
              <w:t>491,593.50</w:t>
            </w:r>
          </w:p>
        </w:tc>
        <w:tc>
          <w:tcPr>
            <w:tcW w:w="1650" w:type="dxa"/>
            <w:vAlign w:val="center"/>
          </w:tcPr>
          <w:p w:rsidR="00EF2EF2" w:rsidRDefault="009A2A6A">
            <w:pPr>
              <w:jc w:val="center"/>
            </w:pPr>
            <w:r>
              <w:rPr>
                <w:rFonts w:eastAsiaTheme="minorEastAsia"/>
                <w:szCs w:val="21"/>
              </w:rPr>
              <w:t>1.13</w:t>
            </w:r>
          </w:p>
        </w:tc>
      </w:tr>
      <w:tr w:rsidR="00EF2EF2">
        <w:tc>
          <w:tcPr>
            <w:tcW w:w="555" w:type="dxa"/>
            <w:vAlign w:val="center"/>
          </w:tcPr>
          <w:p w:rsidR="00EF2EF2" w:rsidRDefault="009A2A6A">
            <w:pPr>
              <w:jc w:val="center"/>
            </w:pPr>
            <w:r>
              <w:rPr>
                <w:rFonts w:eastAsiaTheme="minorEastAsia"/>
                <w:szCs w:val="21"/>
              </w:rPr>
              <w:t>6</w:t>
            </w:r>
          </w:p>
        </w:tc>
        <w:tc>
          <w:tcPr>
            <w:tcW w:w="2378" w:type="dxa"/>
            <w:vAlign w:val="center"/>
          </w:tcPr>
          <w:p w:rsidR="00EF2EF2" w:rsidRDefault="009A2A6A">
            <w:pPr>
              <w:jc w:val="center"/>
            </w:pPr>
            <w:r>
              <w:rPr>
                <w:rFonts w:eastAsiaTheme="minorEastAsia"/>
                <w:szCs w:val="21"/>
              </w:rPr>
              <w:t>NOVATEK MICROELECTRONICS COR</w:t>
            </w:r>
          </w:p>
        </w:tc>
        <w:tc>
          <w:tcPr>
            <w:tcW w:w="2552" w:type="dxa"/>
            <w:vAlign w:val="center"/>
          </w:tcPr>
          <w:p w:rsidR="00EF2EF2" w:rsidRDefault="009A2A6A">
            <w:pPr>
              <w:jc w:val="center"/>
            </w:pPr>
            <w:r>
              <w:rPr>
                <w:rFonts w:eastAsiaTheme="minorEastAsia"/>
                <w:szCs w:val="21"/>
              </w:rPr>
              <w:t>3034</w:t>
            </w:r>
          </w:p>
        </w:tc>
        <w:tc>
          <w:tcPr>
            <w:tcW w:w="2130" w:type="dxa"/>
            <w:vAlign w:val="center"/>
          </w:tcPr>
          <w:p w:rsidR="00EF2EF2" w:rsidRDefault="009A2A6A">
            <w:pPr>
              <w:jc w:val="center"/>
            </w:pPr>
            <w:r>
              <w:rPr>
                <w:rFonts w:eastAsiaTheme="minorEastAsia"/>
                <w:szCs w:val="21"/>
              </w:rPr>
              <w:t>357,630.09</w:t>
            </w:r>
          </w:p>
        </w:tc>
        <w:tc>
          <w:tcPr>
            <w:tcW w:w="1650" w:type="dxa"/>
            <w:vAlign w:val="center"/>
          </w:tcPr>
          <w:p w:rsidR="00EF2EF2" w:rsidRDefault="009A2A6A">
            <w:pPr>
              <w:jc w:val="center"/>
            </w:pPr>
            <w:r>
              <w:rPr>
                <w:rFonts w:eastAsiaTheme="minorEastAsia"/>
                <w:szCs w:val="21"/>
              </w:rPr>
              <w:t>0.82</w:t>
            </w:r>
          </w:p>
        </w:tc>
      </w:tr>
      <w:tr w:rsidR="00EF2EF2">
        <w:tc>
          <w:tcPr>
            <w:tcW w:w="555" w:type="dxa"/>
            <w:vAlign w:val="center"/>
          </w:tcPr>
          <w:p w:rsidR="00EF2EF2" w:rsidRDefault="009A2A6A">
            <w:pPr>
              <w:jc w:val="center"/>
            </w:pPr>
            <w:r>
              <w:rPr>
                <w:rFonts w:eastAsiaTheme="minorEastAsia"/>
                <w:szCs w:val="21"/>
              </w:rPr>
              <w:t>7</w:t>
            </w:r>
          </w:p>
        </w:tc>
        <w:tc>
          <w:tcPr>
            <w:tcW w:w="2378" w:type="dxa"/>
            <w:vAlign w:val="center"/>
          </w:tcPr>
          <w:p w:rsidR="00EF2EF2" w:rsidRDefault="009A2A6A">
            <w:pPr>
              <w:jc w:val="center"/>
            </w:pPr>
            <w:r>
              <w:rPr>
                <w:rFonts w:eastAsiaTheme="minorEastAsia"/>
                <w:szCs w:val="21"/>
              </w:rPr>
              <w:t>COPA HOLDINGS SA-CLASS A</w:t>
            </w:r>
          </w:p>
        </w:tc>
        <w:tc>
          <w:tcPr>
            <w:tcW w:w="2552" w:type="dxa"/>
            <w:vAlign w:val="center"/>
          </w:tcPr>
          <w:p w:rsidR="00EF2EF2" w:rsidRDefault="009A2A6A">
            <w:pPr>
              <w:jc w:val="center"/>
            </w:pPr>
            <w:r>
              <w:rPr>
                <w:rFonts w:eastAsiaTheme="minorEastAsia"/>
                <w:szCs w:val="21"/>
              </w:rPr>
              <w:t>CPA</w:t>
            </w:r>
          </w:p>
        </w:tc>
        <w:tc>
          <w:tcPr>
            <w:tcW w:w="2130" w:type="dxa"/>
            <w:vAlign w:val="center"/>
          </w:tcPr>
          <w:p w:rsidR="00EF2EF2" w:rsidRDefault="009A2A6A">
            <w:pPr>
              <w:jc w:val="center"/>
            </w:pPr>
            <w:r>
              <w:rPr>
                <w:rFonts w:eastAsiaTheme="minorEastAsia"/>
                <w:szCs w:val="21"/>
              </w:rPr>
              <w:t>338,622.46</w:t>
            </w:r>
          </w:p>
        </w:tc>
        <w:tc>
          <w:tcPr>
            <w:tcW w:w="1650" w:type="dxa"/>
            <w:vAlign w:val="center"/>
          </w:tcPr>
          <w:p w:rsidR="00EF2EF2" w:rsidRDefault="009A2A6A">
            <w:pPr>
              <w:jc w:val="center"/>
            </w:pPr>
            <w:r>
              <w:rPr>
                <w:rFonts w:eastAsiaTheme="minorEastAsia"/>
                <w:szCs w:val="21"/>
              </w:rPr>
              <w:t>0.78</w:t>
            </w:r>
          </w:p>
        </w:tc>
      </w:tr>
      <w:tr w:rsidR="00EF2EF2">
        <w:tc>
          <w:tcPr>
            <w:tcW w:w="555" w:type="dxa"/>
            <w:vAlign w:val="center"/>
          </w:tcPr>
          <w:p w:rsidR="00EF2EF2" w:rsidRDefault="009A2A6A">
            <w:pPr>
              <w:jc w:val="center"/>
            </w:pPr>
            <w:r>
              <w:rPr>
                <w:rFonts w:eastAsiaTheme="minorEastAsia"/>
                <w:szCs w:val="21"/>
              </w:rPr>
              <w:t>8</w:t>
            </w:r>
          </w:p>
        </w:tc>
        <w:tc>
          <w:tcPr>
            <w:tcW w:w="2378" w:type="dxa"/>
            <w:vAlign w:val="center"/>
          </w:tcPr>
          <w:p w:rsidR="00EF2EF2" w:rsidRDefault="009A2A6A">
            <w:pPr>
              <w:jc w:val="center"/>
            </w:pPr>
            <w:r>
              <w:rPr>
                <w:rFonts w:eastAsiaTheme="minorEastAsia"/>
                <w:szCs w:val="21"/>
              </w:rPr>
              <w:t>WEG SA</w:t>
            </w:r>
          </w:p>
        </w:tc>
        <w:tc>
          <w:tcPr>
            <w:tcW w:w="2552" w:type="dxa"/>
            <w:vAlign w:val="center"/>
          </w:tcPr>
          <w:p w:rsidR="00EF2EF2" w:rsidRDefault="009A2A6A">
            <w:pPr>
              <w:jc w:val="center"/>
            </w:pPr>
            <w:r>
              <w:rPr>
                <w:rFonts w:eastAsiaTheme="minorEastAsia"/>
                <w:szCs w:val="21"/>
              </w:rPr>
              <w:t>WEGE3</w:t>
            </w:r>
          </w:p>
        </w:tc>
        <w:tc>
          <w:tcPr>
            <w:tcW w:w="2130" w:type="dxa"/>
            <w:vAlign w:val="center"/>
          </w:tcPr>
          <w:p w:rsidR="00EF2EF2" w:rsidRDefault="009A2A6A">
            <w:pPr>
              <w:jc w:val="center"/>
            </w:pPr>
            <w:r>
              <w:rPr>
                <w:rFonts w:eastAsiaTheme="minorEastAsia"/>
                <w:szCs w:val="21"/>
              </w:rPr>
              <w:t>327,659.64</w:t>
            </w:r>
          </w:p>
        </w:tc>
        <w:tc>
          <w:tcPr>
            <w:tcW w:w="1650" w:type="dxa"/>
            <w:vAlign w:val="center"/>
          </w:tcPr>
          <w:p w:rsidR="00EF2EF2" w:rsidRDefault="009A2A6A">
            <w:pPr>
              <w:jc w:val="center"/>
            </w:pPr>
            <w:r>
              <w:rPr>
                <w:rFonts w:eastAsiaTheme="minorEastAsia"/>
                <w:szCs w:val="21"/>
              </w:rPr>
              <w:t>0.75</w:t>
            </w:r>
          </w:p>
        </w:tc>
      </w:tr>
      <w:tr w:rsidR="00EF2EF2">
        <w:tc>
          <w:tcPr>
            <w:tcW w:w="555" w:type="dxa"/>
            <w:vAlign w:val="center"/>
          </w:tcPr>
          <w:p w:rsidR="00EF2EF2" w:rsidRDefault="009A2A6A">
            <w:pPr>
              <w:jc w:val="center"/>
            </w:pPr>
            <w:r>
              <w:rPr>
                <w:rFonts w:eastAsiaTheme="minorEastAsia"/>
                <w:szCs w:val="21"/>
              </w:rPr>
              <w:t>9</w:t>
            </w:r>
          </w:p>
        </w:tc>
        <w:tc>
          <w:tcPr>
            <w:tcW w:w="2378" w:type="dxa"/>
            <w:vAlign w:val="center"/>
          </w:tcPr>
          <w:p w:rsidR="00EF2EF2" w:rsidRDefault="009A2A6A">
            <w:pPr>
              <w:jc w:val="center"/>
            </w:pPr>
            <w:r>
              <w:rPr>
                <w:rFonts w:eastAsiaTheme="minorEastAsia"/>
                <w:szCs w:val="21"/>
              </w:rPr>
              <w:t>Jiangxi Copper Company Limited</w:t>
            </w:r>
          </w:p>
        </w:tc>
        <w:tc>
          <w:tcPr>
            <w:tcW w:w="2552" w:type="dxa"/>
            <w:vAlign w:val="center"/>
          </w:tcPr>
          <w:p w:rsidR="00EF2EF2" w:rsidRDefault="009A2A6A">
            <w:pPr>
              <w:jc w:val="center"/>
            </w:pPr>
            <w:r>
              <w:rPr>
                <w:rFonts w:eastAsiaTheme="minorEastAsia"/>
                <w:szCs w:val="21"/>
              </w:rPr>
              <w:t>00358</w:t>
            </w:r>
          </w:p>
        </w:tc>
        <w:tc>
          <w:tcPr>
            <w:tcW w:w="2130" w:type="dxa"/>
            <w:vAlign w:val="center"/>
          </w:tcPr>
          <w:p w:rsidR="00EF2EF2" w:rsidRDefault="009A2A6A">
            <w:pPr>
              <w:jc w:val="center"/>
            </w:pPr>
            <w:r>
              <w:rPr>
                <w:rFonts w:eastAsiaTheme="minorEastAsia"/>
                <w:szCs w:val="21"/>
              </w:rPr>
              <w:t>305,482.95</w:t>
            </w:r>
          </w:p>
        </w:tc>
        <w:tc>
          <w:tcPr>
            <w:tcW w:w="1650" w:type="dxa"/>
            <w:vAlign w:val="center"/>
          </w:tcPr>
          <w:p w:rsidR="00EF2EF2" w:rsidRDefault="009A2A6A">
            <w:pPr>
              <w:jc w:val="center"/>
            </w:pPr>
            <w:r>
              <w:rPr>
                <w:rFonts w:eastAsiaTheme="minorEastAsia"/>
                <w:szCs w:val="21"/>
              </w:rPr>
              <w:t>0.70</w:t>
            </w:r>
          </w:p>
        </w:tc>
      </w:tr>
      <w:tr w:rsidR="00EF2EF2">
        <w:tc>
          <w:tcPr>
            <w:tcW w:w="555" w:type="dxa"/>
            <w:vAlign w:val="center"/>
          </w:tcPr>
          <w:p w:rsidR="00EF2EF2" w:rsidRDefault="009A2A6A">
            <w:pPr>
              <w:jc w:val="center"/>
            </w:pPr>
            <w:r>
              <w:rPr>
                <w:rFonts w:eastAsiaTheme="minorEastAsia"/>
                <w:szCs w:val="21"/>
              </w:rPr>
              <w:t>10</w:t>
            </w:r>
          </w:p>
        </w:tc>
        <w:tc>
          <w:tcPr>
            <w:tcW w:w="2378" w:type="dxa"/>
            <w:vAlign w:val="center"/>
          </w:tcPr>
          <w:p w:rsidR="00EF2EF2" w:rsidRDefault="009A2A6A">
            <w:pPr>
              <w:jc w:val="center"/>
            </w:pPr>
            <w:r>
              <w:rPr>
                <w:rFonts w:eastAsiaTheme="minorEastAsia"/>
                <w:szCs w:val="21"/>
              </w:rPr>
              <w:t>ZTO EXPRESS CAYMAN INC</w:t>
            </w:r>
          </w:p>
        </w:tc>
        <w:tc>
          <w:tcPr>
            <w:tcW w:w="2552" w:type="dxa"/>
            <w:vAlign w:val="center"/>
          </w:tcPr>
          <w:p w:rsidR="00EF2EF2" w:rsidRDefault="009A2A6A">
            <w:pPr>
              <w:jc w:val="center"/>
            </w:pPr>
            <w:r>
              <w:rPr>
                <w:rFonts w:eastAsiaTheme="minorEastAsia"/>
                <w:szCs w:val="21"/>
              </w:rPr>
              <w:t>02057</w:t>
            </w:r>
          </w:p>
        </w:tc>
        <w:tc>
          <w:tcPr>
            <w:tcW w:w="2130" w:type="dxa"/>
            <w:vAlign w:val="center"/>
          </w:tcPr>
          <w:p w:rsidR="00EF2EF2" w:rsidRDefault="009A2A6A">
            <w:pPr>
              <w:jc w:val="center"/>
            </w:pPr>
            <w:r>
              <w:rPr>
                <w:rFonts w:eastAsiaTheme="minorEastAsia"/>
                <w:szCs w:val="21"/>
              </w:rPr>
              <w:t>274,200.68</w:t>
            </w:r>
          </w:p>
        </w:tc>
        <w:tc>
          <w:tcPr>
            <w:tcW w:w="1650" w:type="dxa"/>
            <w:vAlign w:val="center"/>
          </w:tcPr>
          <w:p w:rsidR="00EF2EF2" w:rsidRDefault="009A2A6A">
            <w:pPr>
              <w:jc w:val="center"/>
            </w:pPr>
            <w:r>
              <w:rPr>
                <w:rFonts w:eastAsiaTheme="minorEastAsia"/>
                <w:szCs w:val="21"/>
              </w:rPr>
              <w:t>0.63</w:t>
            </w:r>
          </w:p>
        </w:tc>
      </w:tr>
      <w:tr w:rsidR="00EF2EF2">
        <w:tc>
          <w:tcPr>
            <w:tcW w:w="555" w:type="dxa"/>
            <w:vAlign w:val="center"/>
          </w:tcPr>
          <w:p w:rsidR="00EF2EF2" w:rsidRDefault="009A2A6A">
            <w:pPr>
              <w:jc w:val="center"/>
            </w:pPr>
            <w:r>
              <w:rPr>
                <w:rFonts w:eastAsiaTheme="minorEastAsia"/>
                <w:szCs w:val="21"/>
              </w:rPr>
              <w:t>11</w:t>
            </w:r>
          </w:p>
        </w:tc>
        <w:tc>
          <w:tcPr>
            <w:tcW w:w="2378" w:type="dxa"/>
            <w:vAlign w:val="center"/>
          </w:tcPr>
          <w:p w:rsidR="00EF2EF2" w:rsidRDefault="009A2A6A">
            <w:pPr>
              <w:jc w:val="center"/>
            </w:pPr>
            <w:r>
              <w:rPr>
                <w:rFonts w:eastAsiaTheme="minorEastAsia"/>
                <w:szCs w:val="21"/>
              </w:rPr>
              <w:t>Tsingtao Brewery Company Limited</w:t>
            </w:r>
          </w:p>
        </w:tc>
        <w:tc>
          <w:tcPr>
            <w:tcW w:w="2552" w:type="dxa"/>
            <w:vAlign w:val="center"/>
          </w:tcPr>
          <w:p w:rsidR="00EF2EF2" w:rsidRDefault="009A2A6A">
            <w:pPr>
              <w:jc w:val="center"/>
            </w:pPr>
            <w:r>
              <w:rPr>
                <w:rFonts w:eastAsiaTheme="minorEastAsia"/>
                <w:szCs w:val="21"/>
              </w:rPr>
              <w:t>00168</w:t>
            </w:r>
          </w:p>
        </w:tc>
        <w:tc>
          <w:tcPr>
            <w:tcW w:w="2130" w:type="dxa"/>
            <w:vAlign w:val="center"/>
          </w:tcPr>
          <w:p w:rsidR="00EF2EF2" w:rsidRDefault="009A2A6A">
            <w:pPr>
              <w:jc w:val="center"/>
            </w:pPr>
            <w:r>
              <w:rPr>
                <w:rFonts w:eastAsiaTheme="minorEastAsia"/>
                <w:szCs w:val="21"/>
              </w:rPr>
              <w:t>271,760.67</w:t>
            </w:r>
          </w:p>
        </w:tc>
        <w:tc>
          <w:tcPr>
            <w:tcW w:w="1650" w:type="dxa"/>
            <w:vAlign w:val="center"/>
          </w:tcPr>
          <w:p w:rsidR="00EF2EF2" w:rsidRDefault="009A2A6A">
            <w:pPr>
              <w:jc w:val="center"/>
            </w:pPr>
            <w:r>
              <w:rPr>
                <w:rFonts w:eastAsiaTheme="minorEastAsia"/>
                <w:szCs w:val="21"/>
              </w:rPr>
              <w:t>0.62</w:t>
            </w:r>
          </w:p>
        </w:tc>
      </w:tr>
      <w:tr w:rsidR="00EF2EF2">
        <w:tc>
          <w:tcPr>
            <w:tcW w:w="555" w:type="dxa"/>
            <w:vAlign w:val="center"/>
          </w:tcPr>
          <w:p w:rsidR="00EF2EF2" w:rsidRDefault="009A2A6A">
            <w:pPr>
              <w:jc w:val="center"/>
            </w:pPr>
            <w:r>
              <w:rPr>
                <w:rFonts w:eastAsiaTheme="minorEastAsia"/>
                <w:szCs w:val="21"/>
              </w:rPr>
              <w:t>12</w:t>
            </w:r>
          </w:p>
        </w:tc>
        <w:tc>
          <w:tcPr>
            <w:tcW w:w="2378" w:type="dxa"/>
            <w:vAlign w:val="center"/>
          </w:tcPr>
          <w:p w:rsidR="00EF2EF2" w:rsidRDefault="009A2A6A">
            <w:pPr>
              <w:jc w:val="center"/>
            </w:pPr>
            <w:r>
              <w:rPr>
                <w:rFonts w:eastAsiaTheme="minorEastAsia"/>
                <w:szCs w:val="21"/>
              </w:rPr>
              <w:t>POWSZECHNY ZAKLAD UBEZPIECZE</w:t>
            </w:r>
          </w:p>
        </w:tc>
        <w:tc>
          <w:tcPr>
            <w:tcW w:w="2552" w:type="dxa"/>
            <w:vAlign w:val="center"/>
          </w:tcPr>
          <w:p w:rsidR="00EF2EF2" w:rsidRDefault="009A2A6A">
            <w:pPr>
              <w:jc w:val="center"/>
            </w:pPr>
            <w:r>
              <w:rPr>
                <w:rFonts w:eastAsiaTheme="minorEastAsia"/>
                <w:szCs w:val="21"/>
              </w:rPr>
              <w:t>PZU</w:t>
            </w:r>
          </w:p>
        </w:tc>
        <w:tc>
          <w:tcPr>
            <w:tcW w:w="2130" w:type="dxa"/>
            <w:vAlign w:val="center"/>
          </w:tcPr>
          <w:p w:rsidR="00EF2EF2" w:rsidRDefault="009A2A6A">
            <w:pPr>
              <w:jc w:val="center"/>
            </w:pPr>
            <w:r>
              <w:rPr>
                <w:rFonts w:eastAsiaTheme="minorEastAsia"/>
                <w:szCs w:val="21"/>
              </w:rPr>
              <w:t>240,880.05</w:t>
            </w:r>
          </w:p>
        </w:tc>
        <w:tc>
          <w:tcPr>
            <w:tcW w:w="1650" w:type="dxa"/>
            <w:vAlign w:val="center"/>
          </w:tcPr>
          <w:p w:rsidR="00EF2EF2" w:rsidRDefault="009A2A6A">
            <w:pPr>
              <w:jc w:val="center"/>
            </w:pPr>
            <w:r>
              <w:rPr>
                <w:rFonts w:eastAsiaTheme="minorEastAsia"/>
                <w:szCs w:val="21"/>
              </w:rPr>
              <w:t>0.55</w:t>
            </w:r>
          </w:p>
        </w:tc>
      </w:tr>
      <w:tr w:rsidR="00EF2EF2">
        <w:tc>
          <w:tcPr>
            <w:tcW w:w="555" w:type="dxa"/>
            <w:vAlign w:val="center"/>
          </w:tcPr>
          <w:p w:rsidR="00EF2EF2" w:rsidRDefault="009A2A6A">
            <w:pPr>
              <w:jc w:val="center"/>
            </w:pPr>
            <w:r>
              <w:rPr>
                <w:rFonts w:eastAsiaTheme="minorEastAsia"/>
                <w:szCs w:val="21"/>
              </w:rPr>
              <w:t>13</w:t>
            </w:r>
          </w:p>
        </w:tc>
        <w:tc>
          <w:tcPr>
            <w:tcW w:w="2378" w:type="dxa"/>
            <w:vAlign w:val="center"/>
          </w:tcPr>
          <w:p w:rsidR="00EF2EF2" w:rsidRDefault="009A2A6A">
            <w:pPr>
              <w:jc w:val="center"/>
            </w:pPr>
            <w:r>
              <w:rPr>
                <w:rFonts w:eastAsiaTheme="minorEastAsia"/>
                <w:szCs w:val="21"/>
              </w:rPr>
              <w:t>China Citic Bank Corporation Limited</w:t>
            </w:r>
          </w:p>
        </w:tc>
        <w:tc>
          <w:tcPr>
            <w:tcW w:w="2552" w:type="dxa"/>
            <w:vAlign w:val="center"/>
          </w:tcPr>
          <w:p w:rsidR="00EF2EF2" w:rsidRDefault="009A2A6A">
            <w:pPr>
              <w:jc w:val="center"/>
            </w:pPr>
            <w:r>
              <w:rPr>
                <w:rFonts w:eastAsiaTheme="minorEastAsia"/>
                <w:szCs w:val="21"/>
              </w:rPr>
              <w:t>00998</w:t>
            </w:r>
          </w:p>
        </w:tc>
        <w:tc>
          <w:tcPr>
            <w:tcW w:w="2130" w:type="dxa"/>
            <w:vAlign w:val="center"/>
          </w:tcPr>
          <w:p w:rsidR="00EF2EF2" w:rsidRDefault="009A2A6A">
            <w:pPr>
              <w:jc w:val="center"/>
            </w:pPr>
            <w:r>
              <w:rPr>
                <w:rFonts w:eastAsiaTheme="minorEastAsia"/>
                <w:szCs w:val="21"/>
              </w:rPr>
              <w:t>240,316.95</w:t>
            </w:r>
          </w:p>
        </w:tc>
        <w:tc>
          <w:tcPr>
            <w:tcW w:w="1650" w:type="dxa"/>
            <w:vAlign w:val="center"/>
          </w:tcPr>
          <w:p w:rsidR="00EF2EF2" w:rsidRDefault="009A2A6A">
            <w:pPr>
              <w:jc w:val="center"/>
            </w:pPr>
            <w:r>
              <w:rPr>
                <w:rFonts w:eastAsiaTheme="minorEastAsia"/>
                <w:szCs w:val="21"/>
              </w:rPr>
              <w:t>0.55</w:t>
            </w:r>
          </w:p>
        </w:tc>
      </w:tr>
      <w:tr w:rsidR="00EF2EF2">
        <w:tc>
          <w:tcPr>
            <w:tcW w:w="555" w:type="dxa"/>
            <w:vAlign w:val="center"/>
          </w:tcPr>
          <w:p w:rsidR="00EF2EF2" w:rsidRDefault="009A2A6A">
            <w:pPr>
              <w:jc w:val="center"/>
            </w:pPr>
            <w:r>
              <w:rPr>
                <w:rFonts w:eastAsiaTheme="minorEastAsia"/>
                <w:szCs w:val="21"/>
              </w:rPr>
              <w:t>14</w:t>
            </w:r>
          </w:p>
        </w:tc>
        <w:tc>
          <w:tcPr>
            <w:tcW w:w="2378" w:type="dxa"/>
            <w:vAlign w:val="center"/>
          </w:tcPr>
          <w:p w:rsidR="00EF2EF2" w:rsidRDefault="009A2A6A">
            <w:pPr>
              <w:jc w:val="center"/>
            </w:pPr>
            <w:r>
              <w:rPr>
                <w:rFonts w:eastAsiaTheme="minorEastAsia"/>
                <w:szCs w:val="21"/>
              </w:rPr>
              <w:t>LG CHEM LTD</w:t>
            </w:r>
          </w:p>
        </w:tc>
        <w:tc>
          <w:tcPr>
            <w:tcW w:w="2552" w:type="dxa"/>
            <w:vAlign w:val="center"/>
          </w:tcPr>
          <w:p w:rsidR="00EF2EF2" w:rsidRDefault="009A2A6A">
            <w:pPr>
              <w:jc w:val="center"/>
            </w:pPr>
            <w:r>
              <w:rPr>
                <w:rFonts w:eastAsiaTheme="minorEastAsia"/>
                <w:szCs w:val="21"/>
              </w:rPr>
              <w:t>051910</w:t>
            </w:r>
          </w:p>
        </w:tc>
        <w:tc>
          <w:tcPr>
            <w:tcW w:w="2130" w:type="dxa"/>
            <w:vAlign w:val="center"/>
          </w:tcPr>
          <w:p w:rsidR="00EF2EF2" w:rsidRDefault="009A2A6A">
            <w:pPr>
              <w:jc w:val="center"/>
            </w:pPr>
            <w:r>
              <w:rPr>
                <w:rFonts w:eastAsiaTheme="minorEastAsia"/>
                <w:szCs w:val="21"/>
              </w:rPr>
              <w:t>236,968.42</w:t>
            </w:r>
          </w:p>
        </w:tc>
        <w:tc>
          <w:tcPr>
            <w:tcW w:w="1650" w:type="dxa"/>
            <w:vAlign w:val="center"/>
          </w:tcPr>
          <w:p w:rsidR="00EF2EF2" w:rsidRDefault="009A2A6A">
            <w:pPr>
              <w:jc w:val="center"/>
            </w:pPr>
            <w:r>
              <w:rPr>
                <w:rFonts w:eastAsiaTheme="minorEastAsia"/>
                <w:szCs w:val="21"/>
              </w:rPr>
              <w:t>0.54</w:t>
            </w:r>
          </w:p>
        </w:tc>
      </w:tr>
      <w:tr w:rsidR="00EF2EF2">
        <w:tc>
          <w:tcPr>
            <w:tcW w:w="555" w:type="dxa"/>
            <w:vAlign w:val="center"/>
          </w:tcPr>
          <w:p w:rsidR="00EF2EF2" w:rsidRDefault="009A2A6A">
            <w:pPr>
              <w:jc w:val="center"/>
            </w:pPr>
            <w:r>
              <w:rPr>
                <w:rFonts w:eastAsiaTheme="minorEastAsia"/>
                <w:szCs w:val="21"/>
              </w:rPr>
              <w:t>15</w:t>
            </w:r>
          </w:p>
        </w:tc>
        <w:tc>
          <w:tcPr>
            <w:tcW w:w="2378" w:type="dxa"/>
            <w:vAlign w:val="center"/>
          </w:tcPr>
          <w:p w:rsidR="00EF2EF2" w:rsidRDefault="009A2A6A">
            <w:pPr>
              <w:jc w:val="center"/>
            </w:pPr>
            <w:r>
              <w:rPr>
                <w:rFonts w:eastAsiaTheme="minorEastAsia"/>
                <w:szCs w:val="21"/>
              </w:rPr>
              <w:t>BANK MANDIRI PERSERO TBK PT</w:t>
            </w:r>
          </w:p>
        </w:tc>
        <w:tc>
          <w:tcPr>
            <w:tcW w:w="2552" w:type="dxa"/>
            <w:vAlign w:val="center"/>
          </w:tcPr>
          <w:p w:rsidR="00EF2EF2" w:rsidRDefault="009A2A6A">
            <w:pPr>
              <w:jc w:val="center"/>
            </w:pPr>
            <w:r>
              <w:rPr>
                <w:rFonts w:eastAsiaTheme="minorEastAsia"/>
                <w:szCs w:val="21"/>
              </w:rPr>
              <w:t>BMRI</w:t>
            </w:r>
          </w:p>
        </w:tc>
        <w:tc>
          <w:tcPr>
            <w:tcW w:w="2130" w:type="dxa"/>
            <w:vAlign w:val="center"/>
          </w:tcPr>
          <w:p w:rsidR="00EF2EF2" w:rsidRDefault="009A2A6A">
            <w:pPr>
              <w:jc w:val="center"/>
            </w:pPr>
            <w:r>
              <w:rPr>
                <w:rFonts w:eastAsiaTheme="minorEastAsia"/>
                <w:szCs w:val="21"/>
              </w:rPr>
              <w:t>236,641.03</w:t>
            </w:r>
          </w:p>
        </w:tc>
        <w:tc>
          <w:tcPr>
            <w:tcW w:w="1650" w:type="dxa"/>
            <w:vAlign w:val="center"/>
          </w:tcPr>
          <w:p w:rsidR="00EF2EF2" w:rsidRDefault="009A2A6A">
            <w:pPr>
              <w:jc w:val="center"/>
            </w:pPr>
            <w:r>
              <w:rPr>
                <w:rFonts w:eastAsiaTheme="minorEastAsia"/>
                <w:szCs w:val="21"/>
              </w:rPr>
              <w:t>0.54</w:t>
            </w:r>
          </w:p>
        </w:tc>
      </w:tr>
      <w:tr w:rsidR="00EF2EF2">
        <w:tc>
          <w:tcPr>
            <w:tcW w:w="555" w:type="dxa"/>
            <w:vAlign w:val="center"/>
          </w:tcPr>
          <w:p w:rsidR="00EF2EF2" w:rsidRDefault="009A2A6A">
            <w:pPr>
              <w:jc w:val="center"/>
            </w:pPr>
            <w:r>
              <w:rPr>
                <w:rFonts w:eastAsiaTheme="minorEastAsia"/>
                <w:szCs w:val="21"/>
              </w:rPr>
              <w:t>16</w:t>
            </w:r>
          </w:p>
        </w:tc>
        <w:tc>
          <w:tcPr>
            <w:tcW w:w="2378" w:type="dxa"/>
            <w:vAlign w:val="center"/>
          </w:tcPr>
          <w:p w:rsidR="00EF2EF2" w:rsidRDefault="009A2A6A">
            <w:pPr>
              <w:jc w:val="center"/>
            </w:pPr>
            <w:r>
              <w:rPr>
                <w:rFonts w:eastAsiaTheme="minorEastAsia"/>
                <w:szCs w:val="21"/>
              </w:rPr>
              <w:t>UNITED MICROELECTRONICS CORP</w:t>
            </w:r>
          </w:p>
        </w:tc>
        <w:tc>
          <w:tcPr>
            <w:tcW w:w="2552" w:type="dxa"/>
            <w:vAlign w:val="center"/>
          </w:tcPr>
          <w:p w:rsidR="00EF2EF2" w:rsidRDefault="009A2A6A">
            <w:pPr>
              <w:jc w:val="center"/>
            </w:pPr>
            <w:r>
              <w:rPr>
                <w:rFonts w:eastAsiaTheme="minorEastAsia"/>
                <w:szCs w:val="21"/>
              </w:rPr>
              <w:t>2303</w:t>
            </w:r>
          </w:p>
        </w:tc>
        <w:tc>
          <w:tcPr>
            <w:tcW w:w="2130" w:type="dxa"/>
            <w:vAlign w:val="center"/>
          </w:tcPr>
          <w:p w:rsidR="00EF2EF2" w:rsidRDefault="009A2A6A">
            <w:pPr>
              <w:jc w:val="center"/>
            </w:pPr>
            <w:r>
              <w:rPr>
                <w:rFonts w:eastAsiaTheme="minorEastAsia"/>
                <w:szCs w:val="21"/>
              </w:rPr>
              <w:t>222,611.92</w:t>
            </w:r>
          </w:p>
        </w:tc>
        <w:tc>
          <w:tcPr>
            <w:tcW w:w="1650" w:type="dxa"/>
            <w:vAlign w:val="center"/>
          </w:tcPr>
          <w:p w:rsidR="00EF2EF2" w:rsidRDefault="009A2A6A">
            <w:pPr>
              <w:jc w:val="center"/>
            </w:pPr>
            <w:r>
              <w:rPr>
                <w:rFonts w:eastAsiaTheme="minorEastAsia"/>
                <w:szCs w:val="21"/>
              </w:rPr>
              <w:t>0.51</w:t>
            </w:r>
          </w:p>
        </w:tc>
      </w:tr>
      <w:tr w:rsidR="00EF2EF2">
        <w:tc>
          <w:tcPr>
            <w:tcW w:w="555" w:type="dxa"/>
            <w:vAlign w:val="center"/>
          </w:tcPr>
          <w:p w:rsidR="00EF2EF2" w:rsidRDefault="009A2A6A">
            <w:pPr>
              <w:jc w:val="center"/>
            </w:pPr>
            <w:r>
              <w:rPr>
                <w:rFonts w:eastAsiaTheme="minorEastAsia"/>
                <w:szCs w:val="21"/>
              </w:rPr>
              <w:t>17</w:t>
            </w:r>
          </w:p>
        </w:tc>
        <w:tc>
          <w:tcPr>
            <w:tcW w:w="2378" w:type="dxa"/>
            <w:vAlign w:val="center"/>
          </w:tcPr>
          <w:p w:rsidR="00EF2EF2" w:rsidRDefault="009A2A6A">
            <w:pPr>
              <w:jc w:val="center"/>
            </w:pPr>
            <w:r>
              <w:rPr>
                <w:rFonts w:eastAsiaTheme="minorEastAsia"/>
                <w:szCs w:val="21"/>
              </w:rPr>
              <w:t>BANK PEKAO SA</w:t>
            </w:r>
          </w:p>
        </w:tc>
        <w:tc>
          <w:tcPr>
            <w:tcW w:w="2552" w:type="dxa"/>
            <w:vAlign w:val="center"/>
          </w:tcPr>
          <w:p w:rsidR="00EF2EF2" w:rsidRDefault="009A2A6A">
            <w:pPr>
              <w:jc w:val="center"/>
            </w:pPr>
            <w:r>
              <w:rPr>
                <w:rFonts w:eastAsiaTheme="minorEastAsia"/>
                <w:szCs w:val="21"/>
              </w:rPr>
              <w:t>PEO</w:t>
            </w:r>
          </w:p>
        </w:tc>
        <w:tc>
          <w:tcPr>
            <w:tcW w:w="2130" w:type="dxa"/>
            <w:vAlign w:val="center"/>
          </w:tcPr>
          <w:p w:rsidR="00EF2EF2" w:rsidRDefault="009A2A6A">
            <w:pPr>
              <w:jc w:val="center"/>
            </w:pPr>
            <w:r>
              <w:rPr>
                <w:rFonts w:eastAsiaTheme="minorEastAsia"/>
                <w:szCs w:val="21"/>
              </w:rPr>
              <w:t>218,825.47</w:t>
            </w:r>
          </w:p>
        </w:tc>
        <w:tc>
          <w:tcPr>
            <w:tcW w:w="1650" w:type="dxa"/>
            <w:vAlign w:val="center"/>
          </w:tcPr>
          <w:p w:rsidR="00EF2EF2" w:rsidRDefault="009A2A6A">
            <w:pPr>
              <w:jc w:val="center"/>
            </w:pPr>
            <w:r>
              <w:rPr>
                <w:rFonts w:eastAsiaTheme="minorEastAsia"/>
                <w:szCs w:val="21"/>
              </w:rPr>
              <w:t>0.50</w:t>
            </w:r>
          </w:p>
        </w:tc>
      </w:tr>
      <w:tr w:rsidR="00EF2EF2">
        <w:tc>
          <w:tcPr>
            <w:tcW w:w="555" w:type="dxa"/>
            <w:vAlign w:val="center"/>
          </w:tcPr>
          <w:p w:rsidR="00EF2EF2" w:rsidRDefault="009A2A6A">
            <w:pPr>
              <w:jc w:val="center"/>
            </w:pPr>
            <w:r>
              <w:rPr>
                <w:rFonts w:eastAsiaTheme="minorEastAsia"/>
                <w:szCs w:val="21"/>
              </w:rPr>
              <w:t>18</w:t>
            </w:r>
          </w:p>
        </w:tc>
        <w:tc>
          <w:tcPr>
            <w:tcW w:w="2378" w:type="dxa"/>
            <w:vAlign w:val="center"/>
          </w:tcPr>
          <w:p w:rsidR="00EF2EF2" w:rsidRDefault="009A2A6A">
            <w:pPr>
              <w:jc w:val="center"/>
            </w:pPr>
            <w:r>
              <w:rPr>
                <w:rFonts w:eastAsiaTheme="minorEastAsia"/>
                <w:szCs w:val="21"/>
              </w:rPr>
              <w:t>KRUNG THAI BANK PCL NVDR</w:t>
            </w:r>
          </w:p>
        </w:tc>
        <w:tc>
          <w:tcPr>
            <w:tcW w:w="2552" w:type="dxa"/>
            <w:vAlign w:val="center"/>
          </w:tcPr>
          <w:p w:rsidR="00EF2EF2" w:rsidRDefault="009A2A6A" w:rsidP="005B663B">
            <w:pPr>
              <w:jc w:val="center"/>
            </w:pPr>
            <w:r>
              <w:rPr>
                <w:rFonts w:eastAsiaTheme="minorEastAsia"/>
                <w:szCs w:val="21"/>
              </w:rPr>
              <w:t>KTB</w:t>
            </w:r>
            <w:r w:rsidR="005B663B">
              <w:rPr>
                <w:rFonts w:eastAsiaTheme="minorEastAsia"/>
                <w:szCs w:val="21"/>
              </w:rPr>
              <w:t>-R</w:t>
            </w:r>
          </w:p>
        </w:tc>
        <w:tc>
          <w:tcPr>
            <w:tcW w:w="2130" w:type="dxa"/>
            <w:vAlign w:val="center"/>
          </w:tcPr>
          <w:p w:rsidR="00EF2EF2" w:rsidRDefault="009A2A6A">
            <w:pPr>
              <w:jc w:val="center"/>
            </w:pPr>
            <w:r>
              <w:rPr>
                <w:rFonts w:eastAsiaTheme="minorEastAsia"/>
                <w:szCs w:val="21"/>
              </w:rPr>
              <w:t>208,432.85</w:t>
            </w:r>
          </w:p>
        </w:tc>
        <w:tc>
          <w:tcPr>
            <w:tcW w:w="1650" w:type="dxa"/>
            <w:vAlign w:val="center"/>
          </w:tcPr>
          <w:p w:rsidR="00EF2EF2" w:rsidRDefault="009A2A6A">
            <w:pPr>
              <w:jc w:val="center"/>
            </w:pPr>
            <w:r>
              <w:rPr>
                <w:rFonts w:eastAsiaTheme="minorEastAsia"/>
                <w:szCs w:val="21"/>
              </w:rPr>
              <w:t>0.48</w:t>
            </w:r>
          </w:p>
        </w:tc>
      </w:tr>
      <w:tr w:rsidR="00EF2EF2">
        <w:tc>
          <w:tcPr>
            <w:tcW w:w="555" w:type="dxa"/>
            <w:vAlign w:val="center"/>
          </w:tcPr>
          <w:p w:rsidR="00EF2EF2" w:rsidRDefault="009A2A6A">
            <w:pPr>
              <w:jc w:val="center"/>
            </w:pPr>
            <w:r>
              <w:rPr>
                <w:rFonts w:eastAsiaTheme="minorEastAsia"/>
                <w:szCs w:val="21"/>
              </w:rPr>
              <w:t>19</w:t>
            </w:r>
          </w:p>
        </w:tc>
        <w:tc>
          <w:tcPr>
            <w:tcW w:w="2378" w:type="dxa"/>
            <w:vAlign w:val="center"/>
          </w:tcPr>
          <w:p w:rsidR="00EF2EF2" w:rsidRDefault="009A2A6A">
            <w:pPr>
              <w:jc w:val="center"/>
            </w:pPr>
            <w:r>
              <w:rPr>
                <w:rFonts w:eastAsiaTheme="minorEastAsia"/>
                <w:szCs w:val="21"/>
              </w:rPr>
              <w:t>VALE SA</w:t>
            </w:r>
          </w:p>
        </w:tc>
        <w:tc>
          <w:tcPr>
            <w:tcW w:w="2552" w:type="dxa"/>
            <w:vAlign w:val="center"/>
          </w:tcPr>
          <w:p w:rsidR="00EF2EF2" w:rsidRDefault="009A2A6A">
            <w:pPr>
              <w:jc w:val="center"/>
            </w:pPr>
            <w:r>
              <w:rPr>
                <w:rFonts w:eastAsiaTheme="minorEastAsia"/>
                <w:szCs w:val="21"/>
              </w:rPr>
              <w:t>VALE3</w:t>
            </w:r>
          </w:p>
        </w:tc>
        <w:tc>
          <w:tcPr>
            <w:tcW w:w="2130" w:type="dxa"/>
            <w:vAlign w:val="center"/>
          </w:tcPr>
          <w:p w:rsidR="00EF2EF2" w:rsidRDefault="009A2A6A">
            <w:pPr>
              <w:jc w:val="center"/>
            </w:pPr>
            <w:r>
              <w:rPr>
                <w:rFonts w:eastAsiaTheme="minorEastAsia"/>
                <w:szCs w:val="21"/>
              </w:rPr>
              <w:t>204,288.32</w:t>
            </w:r>
          </w:p>
        </w:tc>
        <w:tc>
          <w:tcPr>
            <w:tcW w:w="1650" w:type="dxa"/>
            <w:vAlign w:val="center"/>
          </w:tcPr>
          <w:p w:rsidR="00EF2EF2" w:rsidRDefault="009A2A6A">
            <w:pPr>
              <w:jc w:val="center"/>
            </w:pPr>
            <w:r>
              <w:rPr>
                <w:rFonts w:eastAsiaTheme="minorEastAsia"/>
                <w:szCs w:val="21"/>
              </w:rPr>
              <w:t>0.47</w:t>
            </w:r>
          </w:p>
        </w:tc>
      </w:tr>
      <w:tr w:rsidR="00EF2EF2">
        <w:tc>
          <w:tcPr>
            <w:tcW w:w="555" w:type="dxa"/>
            <w:vAlign w:val="center"/>
          </w:tcPr>
          <w:p w:rsidR="00EF2EF2" w:rsidRDefault="009A2A6A">
            <w:pPr>
              <w:jc w:val="center"/>
            </w:pPr>
            <w:r>
              <w:rPr>
                <w:rFonts w:eastAsiaTheme="minorEastAsia"/>
                <w:szCs w:val="21"/>
              </w:rPr>
              <w:t>20</w:t>
            </w:r>
          </w:p>
        </w:tc>
        <w:tc>
          <w:tcPr>
            <w:tcW w:w="2378" w:type="dxa"/>
            <w:vAlign w:val="center"/>
          </w:tcPr>
          <w:p w:rsidR="00EF2EF2" w:rsidRDefault="009A2A6A">
            <w:pPr>
              <w:jc w:val="center"/>
            </w:pPr>
            <w:r>
              <w:rPr>
                <w:rFonts w:eastAsiaTheme="minorEastAsia"/>
                <w:szCs w:val="21"/>
              </w:rPr>
              <w:t>Gf Securities Co.,Ltd.</w:t>
            </w:r>
          </w:p>
        </w:tc>
        <w:tc>
          <w:tcPr>
            <w:tcW w:w="2552" w:type="dxa"/>
            <w:vAlign w:val="center"/>
          </w:tcPr>
          <w:p w:rsidR="00EF2EF2" w:rsidRDefault="009A2A6A">
            <w:pPr>
              <w:jc w:val="center"/>
            </w:pPr>
            <w:r>
              <w:rPr>
                <w:rFonts w:eastAsiaTheme="minorEastAsia"/>
                <w:szCs w:val="21"/>
              </w:rPr>
              <w:t>01776</w:t>
            </w:r>
          </w:p>
        </w:tc>
        <w:tc>
          <w:tcPr>
            <w:tcW w:w="2130" w:type="dxa"/>
            <w:vAlign w:val="center"/>
          </w:tcPr>
          <w:p w:rsidR="00EF2EF2" w:rsidRDefault="009A2A6A">
            <w:pPr>
              <w:jc w:val="center"/>
            </w:pPr>
            <w:r>
              <w:rPr>
                <w:rFonts w:eastAsiaTheme="minorEastAsia"/>
                <w:szCs w:val="21"/>
              </w:rPr>
              <w:t>202,387.26</w:t>
            </w:r>
          </w:p>
        </w:tc>
        <w:tc>
          <w:tcPr>
            <w:tcW w:w="1650" w:type="dxa"/>
            <w:vAlign w:val="center"/>
          </w:tcPr>
          <w:p w:rsidR="00EF2EF2" w:rsidRDefault="009A2A6A">
            <w:pPr>
              <w:jc w:val="center"/>
            </w:pPr>
            <w:r>
              <w:rPr>
                <w:rFonts w:eastAsiaTheme="minorEastAsia"/>
                <w:szCs w:val="21"/>
              </w:rPr>
              <w:t>0.46</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EF2EF2">
        <w:tc>
          <w:tcPr>
            <w:tcW w:w="555" w:type="dxa"/>
            <w:vAlign w:val="center"/>
          </w:tcPr>
          <w:p w:rsidR="00EF2EF2" w:rsidRDefault="009A2A6A">
            <w:pPr>
              <w:jc w:val="center"/>
            </w:pPr>
            <w:r>
              <w:rPr>
                <w:rFonts w:eastAsiaTheme="minorEastAsia"/>
                <w:szCs w:val="21"/>
              </w:rPr>
              <w:t>1</w:t>
            </w:r>
          </w:p>
        </w:tc>
        <w:tc>
          <w:tcPr>
            <w:tcW w:w="4583" w:type="dxa"/>
            <w:vAlign w:val="center"/>
          </w:tcPr>
          <w:p w:rsidR="00EF2EF2" w:rsidRDefault="009A2A6A">
            <w:pPr>
              <w:jc w:val="center"/>
            </w:pPr>
            <w:r>
              <w:rPr>
                <w:rFonts w:eastAsiaTheme="minorEastAsia"/>
                <w:szCs w:val="21"/>
              </w:rPr>
              <w:t>POSCO HOLDINGS INC</w:t>
            </w:r>
          </w:p>
        </w:tc>
        <w:tc>
          <w:tcPr>
            <w:tcW w:w="1007" w:type="dxa"/>
            <w:vAlign w:val="center"/>
          </w:tcPr>
          <w:p w:rsidR="00EF2EF2" w:rsidRDefault="009A2A6A">
            <w:pPr>
              <w:jc w:val="center"/>
            </w:pPr>
            <w:r>
              <w:rPr>
                <w:rFonts w:eastAsiaTheme="minorEastAsia"/>
                <w:szCs w:val="21"/>
              </w:rPr>
              <w:t>005490</w:t>
            </w:r>
          </w:p>
        </w:tc>
        <w:tc>
          <w:tcPr>
            <w:tcW w:w="1470" w:type="dxa"/>
            <w:vAlign w:val="center"/>
          </w:tcPr>
          <w:p w:rsidR="00EF2EF2" w:rsidRDefault="009A2A6A">
            <w:pPr>
              <w:jc w:val="center"/>
            </w:pPr>
            <w:r>
              <w:rPr>
                <w:rFonts w:eastAsiaTheme="minorEastAsia"/>
                <w:szCs w:val="21"/>
              </w:rPr>
              <w:t>500,346.54</w:t>
            </w:r>
          </w:p>
        </w:tc>
        <w:tc>
          <w:tcPr>
            <w:tcW w:w="1650" w:type="dxa"/>
            <w:vAlign w:val="center"/>
          </w:tcPr>
          <w:p w:rsidR="00EF2EF2" w:rsidRDefault="009A2A6A">
            <w:pPr>
              <w:jc w:val="center"/>
            </w:pPr>
            <w:r>
              <w:rPr>
                <w:rFonts w:eastAsiaTheme="minorEastAsia"/>
                <w:szCs w:val="21"/>
              </w:rPr>
              <w:t>1.15</w:t>
            </w:r>
          </w:p>
        </w:tc>
      </w:tr>
      <w:tr w:rsidR="00EF2EF2">
        <w:tc>
          <w:tcPr>
            <w:tcW w:w="555" w:type="dxa"/>
            <w:vAlign w:val="center"/>
          </w:tcPr>
          <w:p w:rsidR="00EF2EF2" w:rsidRDefault="009A2A6A">
            <w:pPr>
              <w:jc w:val="center"/>
            </w:pPr>
            <w:r>
              <w:rPr>
                <w:rFonts w:eastAsiaTheme="minorEastAsia"/>
                <w:szCs w:val="21"/>
              </w:rPr>
              <w:t>2</w:t>
            </w:r>
          </w:p>
        </w:tc>
        <w:tc>
          <w:tcPr>
            <w:tcW w:w="4583" w:type="dxa"/>
            <w:vAlign w:val="center"/>
          </w:tcPr>
          <w:p w:rsidR="00EF2EF2" w:rsidRDefault="009A2A6A">
            <w:pPr>
              <w:jc w:val="center"/>
            </w:pPr>
            <w:r>
              <w:rPr>
                <w:rFonts w:eastAsiaTheme="minorEastAsia"/>
                <w:szCs w:val="21"/>
              </w:rPr>
              <w:t>Lenovo Group Limited</w:t>
            </w:r>
          </w:p>
        </w:tc>
        <w:tc>
          <w:tcPr>
            <w:tcW w:w="1007" w:type="dxa"/>
            <w:vAlign w:val="center"/>
          </w:tcPr>
          <w:p w:rsidR="00EF2EF2" w:rsidRDefault="009A2A6A">
            <w:pPr>
              <w:jc w:val="center"/>
            </w:pPr>
            <w:r>
              <w:rPr>
                <w:rFonts w:eastAsiaTheme="minorEastAsia"/>
                <w:szCs w:val="21"/>
              </w:rPr>
              <w:t>00992</w:t>
            </w:r>
          </w:p>
        </w:tc>
        <w:tc>
          <w:tcPr>
            <w:tcW w:w="1470" w:type="dxa"/>
            <w:vAlign w:val="center"/>
          </w:tcPr>
          <w:p w:rsidR="00EF2EF2" w:rsidRDefault="009A2A6A">
            <w:pPr>
              <w:jc w:val="center"/>
            </w:pPr>
            <w:r>
              <w:rPr>
                <w:rFonts w:eastAsiaTheme="minorEastAsia"/>
                <w:szCs w:val="21"/>
              </w:rPr>
              <w:t>472,470.56</w:t>
            </w:r>
          </w:p>
        </w:tc>
        <w:tc>
          <w:tcPr>
            <w:tcW w:w="1650" w:type="dxa"/>
            <w:vAlign w:val="center"/>
          </w:tcPr>
          <w:p w:rsidR="00EF2EF2" w:rsidRDefault="009A2A6A">
            <w:pPr>
              <w:jc w:val="center"/>
            </w:pPr>
            <w:r>
              <w:rPr>
                <w:rFonts w:eastAsiaTheme="minorEastAsia"/>
                <w:szCs w:val="21"/>
              </w:rPr>
              <w:t>1.08</w:t>
            </w:r>
          </w:p>
        </w:tc>
      </w:tr>
      <w:tr w:rsidR="00EF2EF2">
        <w:tc>
          <w:tcPr>
            <w:tcW w:w="555" w:type="dxa"/>
            <w:vAlign w:val="center"/>
          </w:tcPr>
          <w:p w:rsidR="00EF2EF2" w:rsidRDefault="009A2A6A">
            <w:pPr>
              <w:jc w:val="center"/>
            </w:pPr>
            <w:r>
              <w:rPr>
                <w:rFonts w:eastAsiaTheme="minorEastAsia"/>
                <w:szCs w:val="21"/>
              </w:rPr>
              <w:t>3</w:t>
            </w:r>
          </w:p>
        </w:tc>
        <w:tc>
          <w:tcPr>
            <w:tcW w:w="4583" w:type="dxa"/>
            <w:vAlign w:val="center"/>
          </w:tcPr>
          <w:p w:rsidR="00EF2EF2" w:rsidRDefault="009A2A6A">
            <w:pPr>
              <w:jc w:val="center"/>
            </w:pPr>
            <w:r>
              <w:rPr>
                <w:rFonts w:eastAsiaTheme="minorEastAsia"/>
                <w:szCs w:val="21"/>
              </w:rPr>
              <w:t>Meituan</w:t>
            </w:r>
          </w:p>
        </w:tc>
        <w:tc>
          <w:tcPr>
            <w:tcW w:w="1007" w:type="dxa"/>
            <w:vAlign w:val="center"/>
          </w:tcPr>
          <w:p w:rsidR="00EF2EF2" w:rsidRDefault="009A2A6A">
            <w:pPr>
              <w:jc w:val="center"/>
            </w:pPr>
            <w:r>
              <w:rPr>
                <w:rFonts w:eastAsiaTheme="minorEastAsia"/>
                <w:szCs w:val="21"/>
              </w:rPr>
              <w:t>03690</w:t>
            </w:r>
          </w:p>
        </w:tc>
        <w:tc>
          <w:tcPr>
            <w:tcW w:w="1470" w:type="dxa"/>
            <w:vAlign w:val="center"/>
          </w:tcPr>
          <w:p w:rsidR="00EF2EF2" w:rsidRDefault="009A2A6A">
            <w:pPr>
              <w:jc w:val="center"/>
            </w:pPr>
            <w:r>
              <w:rPr>
                <w:rFonts w:eastAsiaTheme="minorEastAsia"/>
                <w:szCs w:val="21"/>
              </w:rPr>
              <w:t>453,319.25</w:t>
            </w:r>
          </w:p>
        </w:tc>
        <w:tc>
          <w:tcPr>
            <w:tcW w:w="1650" w:type="dxa"/>
            <w:vAlign w:val="center"/>
          </w:tcPr>
          <w:p w:rsidR="00EF2EF2" w:rsidRDefault="009A2A6A">
            <w:pPr>
              <w:jc w:val="center"/>
            </w:pPr>
            <w:r>
              <w:rPr>
                <w:rFonts w:eastAsiaTheme="minorEastAsia"/>
                <w:szCs w:val="21"/>
              </w:rPr>
              <w:t>1.04</w:t>
            </w:r>
          </w:p>
        </w:tc>
      </w:tr>
      <w:tr w:rsidR="00EF2EF2">
        <w:tc>
          <w:tcPr>
            <w:tcW w:w="555" w:type="dxa"/>
            <w:vAlign w:val="center"/>
          </w:tcPr>
          <w:p w:rsidR="00EF2EF2" w:rsidRDefault="009A2A6A">
            <w:pPr>
              <w:jc w:val="center"/>
            </w:pPr>
            <w:r>
              <w:rPr>
                <w:rFonts w:eastAsiaTheme="minorEastAsia"/>
                <w:szCs w:val="21"/>
              </w:rPr>
              <w:t>4</w:t>
            </w:r>
          </w:p>
        </w:tc>
        <w:tc>
          <w:tcPr>
            <w:tcW w:w="4583" w:type="dxa"/>
            <w:vAlign w:val="center"/>
          </w:tcPr>
          <w:p w:rsidR="00EF2EF2" w:rsidRDefault="009A2A6A">
            <w:pPr>
              <w:jc w:val="center"/>
            </w:pPr>
            <w:r>
              <w:rPr>
                <w:rFonts w:eastAsiaTheme="minorEastAsia"/>
                <w:szCs w:val="21"/>
              </w:rPr>
              <w:t>WALMART DE MEXICO SAB DE CV</w:t>
            </w:r>
          </w:p>
        </w:tc>
        <w:tc>
          <w:tcPr>
            <w:tcW w:w="1007" w:type="dxa"/>
            <w:vAlign w:val="center"/>
          </w:tcPr>
          <w:p w:rsidR="00EF2EF2" w:rsidRDefault="009A2A6A">
            <w:pPr>
              <w:jc w:val="center"/>
            </w:pPr>
            <w:r>
              <w:rPr>
                <w:rFonts w:eastAsiaTheme="minorEastAsia"/>
                <w:szCs w:val="21"/>
              </w:rPr>
              <w:t>WALMEX*</w:t>
            </w:r>
          </w:p>
        </w:tc>
        <w:tc>
          <w:tcPr>
            <w:tcW w:w="1470" w:type="dxa"/>
            <w:vAlign w:val="center"/>
          </w:tcPr>
          <w:p w:rsidR="00EF2EF2" w:rsidRDefault="009A2A6A">
            <w:pPr>
              <w:jc w:val="center"/>
            </w:pPr>
            <w:r>
              <w:rPr>
                <w:rFonts w:eastAsiaTheme="minorEastAsia"/>
                <w:szCs w:val="21"/>
              </w:rPr>
              <w:t>446,981.65</w:t>
            </w:r>
          </w:p>
        </w:tc>
        <w:tc>
          <w:tcPr>
            <w:tcW w:w="1650" w:type="dxa"/>
            <w:vAlign w:val="center"/>
          </w:tcPr>
          <w:p w:rsidR="00EF2EF2" w:rsidRDefault="009A2A6A">
            <w:pPr>
              <w:jc w:val="center"/>
            </w:pPr>
            <w:r>
              <w:rPr>
                <w:rFonts w:eastAsiaTheme="minorEastAsia"/>
                <w:szCs w:val="21"/>
              </w:rPr>
              <w:t>1.02</w:t>
            </w:r>
          </w:p>
        </w:tc>
      </w:tr>
      <w:tr w:rsidR="00E15323">
        <w:tc>
          <w:tcPr>
            <w:tcW w:w="555" w:type="dxa"/>
            <w:vAlign w:val="center"/>
          </w:tcPr>
          <w:p w:rsidR="00E15323" w:rsidRDefault="00E15323" w:rsidP="00E15323">
            <w:pPr>
              <w:jc w:val="center"/>
            </w:pPr>
            <w:r>
              <w:rPr>
                <w:rFonts w:eastAsiaTheme="minorEastAsia"/>
                <w:szCs w:val="21"/>
              </w:rPr>
              <w:t>5</w:t>
            </w:r>
          </w:p>
        </w:tc>
        <w:tc>
          <w:tcPr>
            <w:tcW w:w="4583" w:type="dxa"/>
            <w:vAlign w:val="center"/>
          </w:tcPr>
          <w:p w:rsidR="00E15323" w:rsidRDefault="00E15323" w:rsidP="00E15323">
            <w:pPr>
              <w:jc w:val="center"/>
            </w:pPr>
            <w:r>
              <w:rPr>
                <w:rFonts w:eastAsiaTheme="minorEastAsia"/>
                <w:szCs w:val="21"/>
              </w:rPr>
              <w:t>LG CHEM LTD</w:t>
            </w:r>
          </w:p>
        </w:tc>
        <w:tc>
          <w:tcPr>
            <w:tcW w:w="1007" w:type="dxa"/>
            <w:vAlign w:val="center"/>
          </w:tcPr>
          <w:p w:rsidR="00E15323" w:rsidRDefault="00E15323" w:rsidP="00E15323">
            <w:pPr>
              <w:jc w:val="center"/>
            </w:pPr>
            <w:r>
              <w:rPr>
                <w:rFonts w:eastAsiaTheme="minorEastAsia"/>
                <w:szCs w:val="21"/>
              </w:rPr>
              <w:t>051910</w:t>
            </w:r>
          </w:p>
        </w:tc>
        <w:tc>
          <w:tcPr>
            <w:tcW w:w="1470" w:type="dxa"/>
            <w:vAlign w:val="center"/>
          </w:tcPr>
          <w:p w:rsidR="00E15323" w:rsidRDefault="00E15323" w:rsidP="00E15323">
            <w:pPr>
              <w:jc w:val="center"/>
            </w:pPr>
            <w:r>
              <w:rPr>
                <w:rFonts w:eastAsiaTheme="minorEastAsia"/>
                <w:szCs w:val="21"/>
              </w:rPr>
              <w:t>399,900.70</w:t>
            </w:r>
          </w:p>
        </w:tc>
        <w:tc>
          <w:tcPr>
            <w:tcW w:w="1650" w:type="dxa"/>
            <w:vAlign w:val="center"/>
          </w:tcPr>
          <w:p w:rsidR="00E15323" w:rsidRDefault="00E15323" w:rsidP="00E15323">
            <w:pPr>
              <w:jc w:val="center"/>
            </w:pPr>
            <w:r>
              <w:rPr>
                <w:rFonts w:eastAsiaTheme="minorEastAsia"/>
                <w:szCs w:val="21"/>
              </w:rPr>
              <w:t>0.92</w:t>
            </w:r>
          </w:p>
        </w:tc>
      </w:tr>
      <w:tr w:rsidR="00E15323">
        <w:tc>
          <w:tcPr>
            <w:tcW w:w="555" w:type="dxa"/>
            <w:vAlign w:val="center"/>
          </w:tcPr>
          <w:p w:rsidR="00E15323" w:rsidRDefault="00E15323" w:rsidP="00E15323">
            <w:pPr>
              <w:jc w:val="center"/>
            </w:pPr>
            <w:r>
              <w:rPr>
                <w:rFonts w:eastAsiaTheme="minorEastAsia"/>
                <w:szCs w:val="21"/>
              </w:rPr>
              <w:t>6</w:t>
            </w:r>
          </w:p>
        </w:tc>
        <w:tc>
          <w:tcPr>
            <w:tcW w:w="4583" w:type="dxa"/>
            <w:vAlign w:val="center"/>
          </w:tcPr>
          <w:p w:rsidR="00E15323" w:rsidRDefault="00E15323" w:rsidP="00E15323">
            <w:pPr>
              <w:jc w:val="center"/>
            </w:pPr>
            <w:r>
              <w:rPr>
                <w:rFonts w:eastAsiaTheme="minorEastAsia"/>
                <w:szCs w:val="21"/>
              </w:rPr>
              <w:t>Haier Smart Home Co.,ltd.</w:t>
            </w:r>
          </w:p>
        </w:tc>
        <w:tc>
          <w:tcPr>
            <w:tcW w:w="1007" w:type="dxa"/>
            <w:vAlign w:val="center"/>
          </w:tcPr>
          <w:p w:rsidR="00E15323" w:rsidRDefault="00E15323" w:rsidP="00E15323">
            <w:pPr>
              <w:jc w:val="center"/>
            </w:pPr>
            <w:r>
              <w:rPr>
                <w:rFonts w:eastAsiaTheme="minorEastAsia"/>
                <w:szCs w:val="21"/>
              </w:rPr>
              <w:t>06690</w:t>
            </w:r>
          </w:p>
        </w:tc>
        <w:tc>
          <w:tcPr>
            <w:tcW w:w="1470" w:type="dxa"/>
            <w:vAlign w:val="center"/>
          </w:tcPr>
          <w:p w:rsidR="00E15323" w:rsidRDefault="00E15323" w:rsidP="00E15323">
            <w:pPr>
              <w:jc w:val="center"/>
            </w:pPr>
            <w:r>
              <w:rPr>
                <w:rFonts w:eastAsiaTheme="minorEastAsia"/>
                <w:szCs w:val="21"/>
              </w:rPr>
              <w:t>399,620.89</w:t>
            </w:r>
          </w:p>
        </w:tc>
        <w:tc>
          <w:tcPr>
            <w:tcW w:w="1650" w:type="dxa"/>
            <w:vAlign w:val="center"/>
          </w:tcPr>
          <w:p w:rsidR="00E15323" w:rsidRDefault="00E15323" w:rsidP="00E15323">
            <w:pPr>
              <w:jc w:val="center"/>
            </w:pPr>
            <w:r>
              <w:rPr>
                <w:rFonts w:eastAsiaTheme="minorEastAsia"/>
                <w:szCs w:val="21"/>
              </w:rPr>
              <w:t>0.92</w:t>
            </w:r>
          </w:p>
        </w:tc>
      </w:tr>
      <w:tr w:rsidR="00E15323">
        <w:tc>
          <w:tcPr>
            <w:tcW w:w="555" w:type="dxa"/>
            <w:vAlign w:val="center"/>
          </w:tcPr>
          <w:p w:rsidR="00E15323" w:rsidRDefault="00E15323" w:rsidP="00E15323">
            <w:pPr>
              <w:jc w:val="center"/>
            </w:pPr>
            <w:r>
              <w:rPr>
                <w:rFonts w:eastAsiaTheme="minorEastAsia"/>
                <w:szCs w:val="21"/>
              </w:rPr>
              <w:t>7</w:t>
            </w:r>
          </w:p>
        </w:tc>
        <w:tc>
          <w:tcPr>
            <w:tcW w:w="4583" w:type="dxa"/>
            <w:vAlign w:val="center"/>
          </w:tcPr>
          <w:p w:rsidR="00E15323" w:rsidRDefault="00E15323" w:rsidP="00E15323">
            <w:pPr>
              <w:jc w:val="center"/>
            </w:pPr>
            <w:r>
              <w:rPr>
                <w:rFonts w:eastAsiaTheme="minorEastAsia"/>
                <w:szCs w:val="21"/>
              </w:rPr>
              <w:t>WuXi Biologics (Cayman) Inc.</w:t>
            </w:r>
          </w:p>
        </w:tc>
        <w:tc>
          <w:tcPr>
            <w:tcW w:w="1007" w:type="dxa"/>
            <w:vAlign w:val="center"/>
          </w:tcPr>
          <w:p w:rsidR="00E15323" w:rsidRDefault="00E15323" w:rsidP="00E15323">
            <w:pPr>
              <w:jc w:val="center"/>
            </w:pPr>
            <w:r>
              <w:rPr>
                <w:rFonts w:eastAsiaTheme="minorEastAsia"/>
                <w:szCs w:val="21"/>
              </w:rPr>
              <w:t>02269</w:t>
            </w:r>
          </w:p>
        </w:tc>
        <w:tc>
          <w:tcPr>
            <w:tcW w:w="1470" w:type="dxa"/>
            <w:vAlign w:val="center"/>
          </w:tcPr>
          <w:p w:rsidR="00E15323" w:rsidRDefault="00E15323" w:rsidP="00E15323">
            <w:pPr>
              <w:jc w:val="center"/>
            </w:pPr>
            <w:r>
              <w:rPr>
                <w:rFonts w:eastAsiaTheme="minorEastAsia"/>
                <w:szCs w:val="21"/>
              </w:rPr>
              <w:t>377,519.10</w:t>
            </w:r>
          </w:p>
        </w:tc>
        <w:tc>
          <w:tcPr>
            <w:tcW w:w="1650" w:type="dxa"/>
            <w:vAlign w:val="center"/>
          </w:tcPr>
          <w:p w:rsidR="00E15323" w:rsidRDefault="00E15323" w:rsidP="00E15323">
            <w:pPr>
              <w:jc w:val="center"/>
            </w:pPr>
            <w:r>
              <w:rPr>
                <w:rFonts w:eastAsiaTheme="minorEastAsia"/>
                <w:szCs w:val="21"/>
              </w:rPr>
              <w:t>0.87</w:t>
            </w:r>
          </w:p>
        </w:tc>
      </w:tr>
      <w:tr w:rsidR="00E15323">
        <w:tc>
          <w:tcPr>
            <w:tcW w:w="555" w:type="dxa"/>
            <w:vAlign w:val="center"/>
          </w:tcPr>
          <w:p w:rsidR="00E15323" w:rsidRDefault="00E15323" w:rsidP="00E15323">
            <w:pPr>
              <w:jc w:val="center"/>
            </w:pPr>
            <w:r>
              <w:rPr>
                <w:rFonts w:eastAsiaTheme="minorEastAsia"/>
                <w:szCs w:val="21"/>
              </w:rPr>
              <w:t>8</w:t>
            </w:r>
          </w:p>
        </w:tc>
        <w:tc>
          <w:tcPr>
            <w:tcW w:w="4583" w:type="dxa"/>
            <w:vAlign w:val="center"/>
          </w:tcPr>
          <w:p w:rsidR="00E15323" w:rsidRDefault="00E15323" w:rsidP="00E15323">
            <w:pPr>
              <w:jc w:val="center"/>
            </w:pPr>
            <w:r>
              <w:rPr>
                <w:rFonts w:eastAsiaTheme="minorEastAsia"/>
                <w:szCs w:val="21"/>
              </w:rPr>
              <w:t>Guangzhou Automobile Group Co.,Ltd.</w:t>
            </w:r>
          </w:p>
        </w:tc>
        <w:tc>
          <w:tcPr>
            <w:tcW w:w="1007" w:type="dxa"/>
            <w:vAlign w:val="center"/>
          </w:tcPr>
          <w:p w:rsidR="00E15323" w:rsidRDefault="00E15323" w:rsidP="00E15323">
            <w:pPr>
              <w:jc w:val="center"/>
            </w:pPr>
            <w:r>
              <w:rPr>
                <w:rFonts w:eastAsiaTheme="minorEastAsia"/>
                <w:szCs w:val="21"/>
              </w:rPr>
              <w:t>02238</w:t>
            </w:r>
          </w:p>
        </w:tc>
        <w:tc>
          <w:tcPr>
            <w:tcW w:w="1470" w:type="dxa"/>
            <w:vAlign w:val="center"/>
          </w:tcPr>
          <w:p w:rsidR="00E15323" w:rsidRDefault="00E15323" w:rsidP="00E15323">
            <w:pPr>
              <w:jc w:val="center"/>
            </w:pPr>
            <w:r>
              <w:rPr>
                <w:rFonts w:eastAsiaTheme="minorEastAsia"/>
                <w:szCs w:val="21"/>
              </w:rPr>
              <w:t>374,751.51</w:t>
            </w:r>
          </w:p>
        </w:tc>
        <w:tc>
          <w:tcPr>
            <w:tcW w:w="1650" w:type="dxa"/>
            <w:vAlign w:val="center"/>
          </w:tcPr>
          <w:p w:rsidR="00E15323" w:rsidRDefault="00E15323" w:rsidP="00E15323">
            <w:pPr>
              <w:jc w:val="center"/>
            </w:pPr>
            <w:r>
              <w:rPr>
                <w:rFonts w:eastAsiaTheme="minorEastAsia"/>
                <w:szCs w:val="21"/>
              </w:rPr>
              <w:t>0.86</w:t>
            </w:r>
          </w:p>
        </w:tc>
      </w:tr>
      <w:tr w:rsidR="00E15323">
        <w:tc>
          <w:tcPr>
            <w:tcW w:w="555" w:type="dxa"/>
            <w:vAlign w:val="center"/>
          </w:tcPr>
          <w:p w:rsidR="00E15323" w:rsidRDefault="00E15323" w:rsidP="00E15323">
            <w:pPr>
              <w:jc w:val="center"/>
            </w:pPr>
            <w:r>
              <w:rPr>
                <w:rFonts w:eastAsiaTheme="minorEastAsia"/>
                <w:szCs w:val="21"/>
              </w:rPr>
              <w:t>9</w:t>
            </w:r>
          </w:p>
        </w:tc>
        <w:tc>
          <w:tcPr>
            <w:tcW w:w="4583" w:type="dxa"/>
            <w:vAlign w:val="center"/>
          </w:tcPr>
          <w:p w:rsidR="00E15323" w:rsidRDefault="00E15323" w:rsidP="00E15323">
            <w:pPr>
              <w:jc w:val="center"/>
            </w:pPr>
            <w:r>
              <w:rPr>
                <w:rFonts w:eastAsiaTheme="minorEastAsia"/>
                <w:szCs w:val="21"/>
              </w:rPr>
              <w:t>COPA HOLDINGS SA-CLASS A</w:t>
            </w:r>
          </w:p>
        </w:tc>
        <w:tc>
          <w:tcPr>
            <w:tcW w:w="1007" w:type="dxa"/>
            <w:vAlign w:val="center"/>
          </w:tcPr>
          <w:p w:rsidR="00E15323" w:rsidRDefault="00E15323" w:rsidP="00E15323">
            <w:pPr>
              <w:jc w:val="center"/>
            </w:pPr>
            <w:r>
              <w:rPr>
                <w:rFonts w:eastAsiaTheme="minorEastAsia"/>
                <w:szCs w:val="21"/>
              </w:rPr>
              <w:t>CPA</w:t>
            </w:r>
          </w:p>
        </w:tc>
        <w:tc>
          <w:tcPr>
            <w:tcW w:w="1470" w:type="dxa"/>
            <w:vAlign w:val="center"/>
          </w:tcPr>
          <w:p w:rsidR="00E15323" w:rsidRDefault="00E15323" w:rsidP="00E15323">
            <w:pPr>
              <w:jc w:val="center"/>
            </w:pPr>
            <w:r>
              <w:rPr>
                <w:rFonts w:eastAsiaTheme="minorEastAsia"/>
                <w:szCs w:val="21"/>
              </w:rPr>
              <w:t>356,365.41</w:t>
            </w:r>
          </w:p>
        </w:tc>
        <w:tc>
          <w:tcPr>
            <w:tcW w:w="1650" w:type="dxa"/>
            <w:vAlign w:val="center"/>
          </w:tcPr>
          <w:p w:rsidR="00E15323" w:rsidRDefault="00E15323" w:rsidP="00E15323">
            <w:pPr>
              <w:jc w:val="center"/>
            </w:pPr>
            <w:r>
              <w:rPr>
                <w:rFonts w:eastAsiaTheme="minorEastAsia"/>
                <w:szCs w:val="21"/>
              </w:rPr>
              <w:t>0.82</w:t>
            </w:r>
          </w:p>
        </w:tc>
      </w:tr>
      <w:tr w:rsidR="00E15323">
        <w:tc>
          <w:tcPr>
            <w:tcW w:w="555" w:type="dxa"/>
            <w:vAlign w:val="center"/>
          </w:tcPr>
          <w:p w:rsidR="00E15323" w:rsidRDefault="00E15323" w:rsidP="00E15323">
            <w:pPr>
              <w:jc w:val="center"/>
            </w:pPr>
            <w:r>
              <w:rPr>
                <w:rFonts w:eastAsiaTheme="minorEastAsia"/>
                <w:szCs w:val="21"/>
              </w:rPr>
              <w:t>10</w:t>
            </w:r>
          </w:p>
        </w:tc>
        <w:tc>
          <w:tcPr>
            <w:tcW w:w="4583" w:type="dxa"/>
            <w:vAlign w:val="center"/>
          </w:tcPr>
          <w:p w:rsidR="00E15323" w:rsidRDefault="00E15323" w:rsidP="00E15323">
            <w:pPr>
              <w:jc w:val="center"/>
            </w:pPr>
            <w:r>
              <w:rPr>
                <w:rFonts w:eastAsiaTheme="minorEastAsia"/>
                <w:szCs w:val="21"/>
              </w:rPr>
              <w:t>ALIBABA GROUP HOLDING LTD</w:t>
            </w:r>
          </w:p>
        </w:tc>
        <w:tc>
          <w:tcPr>
            <w:tcW w:w="1007" w:type="dxa"/>
            <w:vAlign w:val="center"/>
          </w:tcPr>
          <w:p w:rsidR="00E15323" w:rsidRDefault="00E15323" w:rsidP="00E15323">
            <w:pPr>
              <w:jc w:val="center"/>
            </w:pPr>
            <w:r>
              <w:rPr>
                <w:rFonts w:eastAsiaTheme="minorEastAsia"/>
                <w:szCs w:val="21"/>
              </w:rPr>
              <w:t>09988</w:t>
            </w:r>
          </w:p>
        </w:tc>
        <w:tc>
          <w:tcPr>
            <w:tcW w:w="1470" w:type="dxa"/>
            <w:vAlign w:val="center"/>
          </w:tcPr>
          <w:p w:rsidR="00E15323" w:rsidRDefault="00E15323" w:rsidP="00E15323">
            <w:pPr>
              <w:jc w:val="center"/>
            </w:pPr>
            <w:r>
              <w:rPr>
                <w:rFonts w:eastAsiaTheme="minorEastAsia"/>
                <w:szCs w:val="21"/>
              </w:rPr>
              <w:t>319,013.10</w:t>
            </w:r>
          </w:p>
        </w:tc>
        <w:tc>
          <w:tcPr>
            <w:tcW w:w="1650" w:type="dxa"/>
            <w:vAlign w:val="center"/>
          </w:tcPr>
          <w:p w:rsidR="00E15323" w:rsidRDefault="00E15323" w:rsidP="00E15323">
            <w:pPr>
              <w:jc w:val="center"/>
            </w:pPr>
            <w:r>
              <w:rPr>
                <w:rFonts w:eastAsiaTheme="minorEastAsia"/>
                <w:szCs w:val="21"/>
              </w:rPr>
              <w:t>0.73</w:t>
            </w:r>
          </w:p>
        </w:tc>
      </w:tr>
      <w:tr w:rsidR="00E15323">
        <w:tc>
          <w:tcPr>
            <w:tcW w:w="555" w:type="dxa"/>
            <w:vAlign w:val="center"/>
          </w:tcPr>
          <w:p w:rsidR="00E15323" w:rsidRDefault="00E15323" w:rsidP="00E15323">
            <w:pPr>
              <w:jc w:val="center"/>
            </w:pPr>
            <w:r>
              <w:rPr>
                <w:rFonts w:eastAsiaTheme="minorEastAsia"/>
                <w:szCs w:val="21"/>
              </w:rPr>
              <w:t>11</w:t>
            </w:r>
          </w:p>
        </w:tc>
        <w:tc>
          <w:tcPr>
            <w:tcW w:w="4583" w:type="dxa"/>
            <w:vAlign w:val="center"/>
          </w:tcPr>
          <w:p w:rsidR="00E15323" w:rsidRDefault="00E15323" w:rsidP="00E15323">
            <w:pPr>
              <w:jc w:val="center"/>
            </w:pPr>
            <w:r>
              <w:rPr>
                <w:rFonts w:eastAsiaTheme="minorEastAsia"/>
                <w:szCs w:val="21"/>
              </w:rPr>
              <w:t>SAMSUNG ELECTRONICS CO LTD</w:t>
            </w:r>
          </w:p>
        </w:tc>
        <w:tc>
          <w:tcPr>
            <w:tcW w:w="1007" w:type="dxa"/>
            <w:vAlign w:val="center"/>
          </w:tcPr>
          <w:p w:rsidR="00E15323" w:rsidRDefault="00E15323" w:rsidP="00E15323">
            <w:pPr>
              <w:jc w:val="center"/>
            </w:pPr>
            <w:r>
              <w:rPr>
                <w:rFonts w:eastAsiaTheme="minorEastAsia"/>
                <w:szCs w:val="21"/>
              </w:rPr>
              <w:t>005930</w:t>
            </w:r>
          </w:p>
        </w:tc>
        <w:tc>
          <w:tcPr>
            <w:tcW w:w="1470" w:type="dxa"/>
            <w:vAlign w:val="center"/>
          </w:tcPr>
          <w:p w:rsidR="00E15323" w:rsidRDefault="00E15323" w:rsidP="00E15323">
            <w:pPr>
              <w:jc w:val="center"/>
            </w:pPr>
            <w:r>
              <w:rPr>
                <w:rFonts w:eastAsiaTheme="minorEastAsia"/>
                <w:szCs w:val="21"/>
              </w:rPr>
              <w:t>316,042.92</w:t>
            </w:r>
          </w:p>
        </w:tc>
        <w:tc>
          <w:tcPr>
            <w:tcW w:w="1650" w:type="dxa"/>
            <w:vAlign w:val="center"/>
          </w:tcPr>
          <w:p w:rsidR="00E15323" w:rsidRDefault="00E15323" w:rsidP="00E15323">
            <w:pPr>
              <w:jc w:val="center"/>
            </w:pPr>
            <w:r>
              <w:rPr>
                <w:rFonts w:eastAsiaTheme="minorEastAsia"/>
                <w:szCs w:val="21"/>
              </w:rPr>
              <w:t>0.72</w:t>
            </w:r>
          </w:p>
        </w:tc>
      </w:tr>
      <w:tr w:rsidR="00E15323">
        <w:tc>
          <w:tcPr>
            <w:tcW w:w="555" w:type="dxa"/>
            <w:vAlign w:val="center"/>
          </w:tcPr>
          <w:p w:rsidR="00E15323" w:rsidRDefault="00E15323" w:rsidP="00E15323">
            <w:pPr>
              <w:jc w:val="center"/>
            </w:pPr>
            <w:r>
              <w:rPr>
                <w:rFonts w:eastAsiaTheme="minorEastAsia"/>
                <w:szCs w:val="21"/>
              </w:rPr>
              <w:t>12</w:t>
            </w:r>
          </w:p>
        </w:tc>
        <w:tc>
          <w:tcPr>
            <w:tcW w:w="4583" w:type="dxa"/>
            <w:vAlign w:val="center"/>
          </w:tcPr>
          <w:p w:rsidR="00E15323" w:rsidRDefault="00E15323" w:rsidP="00E15323">
            <w:pPr>
              <w:jc w:val="center"/>
            </w:pPr>
            <w:r>
              <w:rPr>
                <w:rFonts w:eastAsiaTheme="minorEastAsia"/>
                <w:szCs w:val="21"/>
              </w:rPr>
              <w:t>PetroChina Company Limited</w:t>
            </w:r>
          </w:p>
        </w:tc>
        <w:tc>
          <w:tcPr>
            <w:tcW w:w="1007" w:type="dxa"/>
            <w:vAlign w:val="center"/>
          </w:tcPr>
          <w:p w:rsidR="00E15323" w:rsidRDefault="00E15323" w:rsidP="00E15323">
            <w:pPr>
              <w:jc w:val="center"/>
            </w:pPr>
            <w:r>
              <w:rPr>
                <w:rFonts w:eastAsiaTheme="minorEastAsia"/>
                <w:szCs w:val="21"/>
              </w:rPr>
              <w:t>00857</w:t>
            </w:r>
          </w:p>
        </w:tc>
        <w:tc>
          <w:tcPr>
            <w:tcW w:w="1470" w:type="dxa"/>
            <w:vAlign w:val="center"/>
          </w:tcPr>
          <w:p w:rsidR="00E15323" w:rsidRDefault="00E15323" w:rsidP="00E15323">
            <w:pPr>
              <w:jc w:val="center"/>
            </w:pPr>
            <w:r>
              <w:rPr>
                <w:rFonts w:eastAsiaTheme="minorEastAsia"/>
                <w:szCs w:val="21"/>
              </w:rPr>
              <w:t>290,315.98</w:t>
            </w:r>
          </w:p>
        </w:tc>
        <w:tc>
          <w:tcPr>
            <w:tcW w:w="1650" w:type="dxa"/>
            <w:vAlign w:val="center"/>
          </w:tcPr>
          <w:p w:rsidR="00E15323" w:rsidRDefault="00E15323" w:rsidP="00E15323">
            <w:pPr>
              <w:jc w:val="center"/>
            </w:pPr>
            <w:r>
              <w:rPr>
                <w:rFonts w:eastAsiaTheme="minorEastAsia"/>
                <w:szCs w:val="21"/>
              </w:rPr>
              <w:t>0.67</w:t>
            </w:r>
          </w:p>
        </w:tc>
      </w:tr>
      <w:tr w:rsidR="00E15323">
        <w:tc>
          <w:tcPr>
            <w:tcW w:w="555" w:type="dxa"/>
            <w:vAlign w:val="center"/>
          </w:tcPr>
          <w:p w:rsidR="00E15323" w:rsidRDefault="00E15323" w:rsidP="00E15323">
            <w:pPr>
              <w:jc w:val="center"/>
            </w:pPr>
            <w:r>
              <w:rPr>
                <w:rFonts w:eastAsiaTheme="minorEastAsia"/>
                <w:szCs w:val="21"/>
              </w:rPr>
              <w:t>13</w:t>
            </w:r>
          </w:p>
        </w:tc>
        <w:tc>
          <w:tcPr>
            <w:tcW w:w="4583" w:type="dxa"/>
            <w:vAlign w:val="center"/>
          </w:tcPr>
          <w:p w:rsidR="00E15323" w:rsidRDefault="00E15323" w:rsidP="00E15323">
            <w:pPr>
              <w:jc w:val="center"/>
            </w:pPr>
            <w:r>
              <w:rPr>
                <w:rFonts w:eastAsiaTheme="minorEastAsia"/>
                <w:szCs w:val="21"/>
              </w:rPr>
              <w:t>PETRONAS CHEMICALS GROUP BHD</w:t>
            </w:r>
          </w:p>
        </w:tc>
        <w:tc>
          <w:tcPr>
            <w:tcW w:w="1007" w:type="dxa"/>
            <w:vAlign w:val="center"/>
          </w:tcPr>
          <w:p w:rsidR="00E15323" w:rsidRDefault="00E15323" w:rsidP="00E15323">
            <w:pPr>
              <w:jc w:val="center"/>
            </w:pPr>
            <w:r>
              <w:rPr>
                <w:rFonts w:eastAsiaTheme="minorEastAsia"/>
                <w:szCs w:val="21"/>
              </w:rPr>
              <w:t>PCHEM</w:t>
            </w:r>
          </w:p>
        </w:tc>
        <w:tc>
          <w:tcPr>
            <w:tcW w:w="1470" w:type="dxa"/>
            <w:vAlign w:val="center"/>
          </w:tcPr>
          <w:p w:rsidR="00E15323" w:rsidRDefault="00E15323" w:rsidP="00E15323">
            <w:pPr>
              <w:jc w:val="center"/>
            </w:pPr>
            <w:r>
              <w:rPr>
                <w:rFonts w:eastAsiaTheme="minorEastAsia"/>
                <w:szCs w:val="21"/>
              </w:rPr>
              <w:t>285,614.08</w:t>
            </w:r>
          </w:p>
        </w:tc>
        <w:tc>
          <w:tcPr>
            <w:tcW w:w="1650" w:type="dxa"/>
            <w:vAlign w:val="center"/>
          </w:tcPr>
          <w:p w:rsidR="00E15323" w:rsidRDefault="00E15323" w:rsidP="00E15323">
            <w:pPr>
              <w:jc w:val="center"/>
            </w:pPr>
            <w:r>
              <w:rPr>
                <w:rFonts w:eastAsiaTheme="minorEastAsia"/>
                <w:szCs w:val="21"/>
              </w:rPr>
              <w:t>0.65</w:t>
            </w:r>
          </w:p>
        </w:tc>
      </w:tr>
      <w:tr w:rsidR="00E15323">
        <w:tc>
          <w:tcPr>
            <w:tcW w:w="555" w:type="dxa"/>
            <w:vAlign w:val="center"/>
          </w:tcPr>
          <w:p w:rsidR="00E15323" w:rsidRDefault="00E15323" w:rsidP="00E15323">
            <w:pPr>
              <w:jc w:val="center"/>
            </w:pPr>
            <w:r>
              <w:rPr>
                <w:rFonts w:eastAsiaTheme="minorEastAsia"/>
                <w:szCs w:val="21"/>
              </w:rPr>
              <w:t>14</w:t>
            </w:r>
          </w:p>
        </w:tc>
        <w:tc>
          <w:tcPr>
            <w:tcW w:w="4583" w:type="dxa"/>
            <w:vAlign w:val="center"/>
          </w:tcPr>
          <w:p w:rsidR="00E15323" w:rsidRDefault="00E15323" w:rsidP="00E15323">
            <w:pPr>
              <w:jc w:val="center"/>
            </w:pPr>
            <w:r>
              <w:rPr>
                <w:rFonts w:eastAsiaTheme="minorEastAsia"/>
                <w:szCs w:val="21"/>
              </w:rPr>
              <w:t>Picc Property And Casualty Company Limited</w:t>
            </w:r>
          </w:p>
        </w:tc>
        <w:tc>
          <w:tcPr>
            <w:tcW w:w="1007" w:type="dxa"/>
            <w:vAlign w:val="center"/>
          </w:tcPr>
          <w:p w:rsidR="00E15323" w:rsidRDefault="00E15323" w:rsidP="00E15323">
            <w:pPr>
              <w:jc w:val="center"/>
            </w:pPr>
            <w:r>
              <w:rPr>
                <w:rFonts w:eastAsiaTheme="minorEastAsia"/>
                <w:szCs w:val="21"/>
              </w:rPr>
              <w:t>02328</w:t>
            </w:r>
          </w:p>
        </w:tc>
        <w:tc>
          <w:tcPr>
            <w:tcW w:w="1470" w:type="dxa"/>
            <w:vAlign w:val="center"/>
          </w:tcPr>
          <w:p w:rsidR="00E15323" w:rsidRDefault="00E15323" w:rsidP="00E15323">
            <w:pPr>
              <w:jc w:val="center"/>
            </w:pPr>
            <w:r>
              <w:rPr>
                <w:rFonts w:eastAsiaTheme="minorEastAsia"/>
                <w:szCs w:val="21"/>
              </w:rPr>
              <w:t>283,974.36</w:t>
            </w:r>
          </w:p>
        </w:tc>
        <w:tc>
          <w:tcPr>
            <w:tcW w:w="1650" w:type="dxa"/>
            <w:vAlign w:val="center"/>
          </w:tcPr>
          <w:p w:rsidR="00E15323" w:rsidRDefault="00E15323" w:rsidP="00E15323">
            <w:pPr>
              <w:jc w:val="center"/>
            </w:pPr>
            <w:r>
              <w:rPr>
                <w:rFonts w:eastAsiaTheme="minorEastAsia"/>
                <w:szCs w:val="21"/>
              </w:rPr>
              <w:t>0.65</w:t>
            </w:r>
          </w:p>
        </w:tc>
      </w:tr>
      <w:tr w:rsidR="00E15323">
        <w:tc>
          <w:tcPr>
            <w:tcW w:w="555" w:type="dxa"/>
            <w:vAlign w:val="center"/>
          </w:tcPr>
          <w:p w:rsidR="00E15323" w:rsidRDefault="00E15323" w:rsidP="00E15323">
            <w:pPr>
              <w:jc w:val="center"/>
            </w:pPr>
            <w:r>
              <w:rPr>
                <w:rFonts w:eastAsiaTheme="minorEastAsia"/>
                <w:szCs w:val="21"/>
              </w:rPr>
              <w:t>15</w:t>
            </w:r>
          </w:p>
        </w:tc>
        <w:tc>
          <w:tcPr>
            <w:tcW w:w="4583" w:type="dxa"/>
            <w:vAlign w:val="center"/>
          </w:tcPr>
          <w:p w:rsidR="00E15323" w:rsidRDefault="00E15323" w:rsidP="00E15323">
            <w:pPr>
              <w:jc w:val="center"/>
            </w:pPr>
            <w:r>
              <w:rPr>
                <w:rFonts w:eastAsiaTheme="minorEastAsia"/>
                <w:szCs w:val="21"/>
              </w:rPr>
              <w:t>ASE TECHNOLOGY HOLDING CO LTD</w:t>
            </w:r>
          </w:p>
        </w:tc>
        <w:tc>
          <w:tcPr>
            <w:tcW w:w="1007" w:type="dxa"/>
            <w:vAlign w:val="center"/>
          </w:tcPr>
          <w:p w:rsidR="00E15323" w:rsidRDefault="00E15323" w:rsidP="00E15323">
            <w:pPr>
              <w:jc w:val="center"/>
            </w:pPr>
            <w:r>
              <w:rPr>
                <w:rFonts w:eastAsiaTheme="minorEastAsia"/>
                <w:szCs w:val="21"/>
              </w:rPr>
              <w:t>3711</w:t>
            </w:r>
          </w:p>
        </w:tc>
        <w:tc>
          <w:tcPr>
            <w:tcW w:w="1470" w:type="dxa"/>
            <w:vAlign w:val="center"/>
          </w:tcPr>
          <w:p w:rsidR="00E15323" w:rsidRDefault="00E15323" w:rsidP="00E15323">
            <w:pPr>
              <w:jc w:val="center"/>
            </w:pPr>
            <w:r>
              <w:rPr>
                <w:rFonts w:eastAsiaTheme="minorEastAsia"/>
                <w:szCs w:val="21"/>
              </w:rPr>
              <w:t>277,280.34</w:t>
            </w:r>
          </w:p>
        </w:tc>
        <w:tc>
          <w:tcPr>
            <w:tcW w:w="1650" w:type="dxa"/>
            <w:vAlign w:val="center"/>
          </w:tcPr>
          <w:p w:rsidR="00E15323" w:rsidRDefault="00E15323" w:rsidP="00E15323">
            <w:pPr>
              <w:jc w:val="center"/>
            </w:pPr>
            <w:r>
              <w:rPr>
                <w:rFonts w:eastAsiaTheme="minorEastAsia"/>
                <w:szCs w:val="21"/>
              </w:rPr>
              <w:t>0.64</w:t>
            </w:r>
          </w:p>
        </w:tc>
      </w:tr>
      <w:tr w:rsidR="00E15323">
        <w:tc>
          <w:tcPr>
            <w:tcW w:w="555" w:type="dxa"/>
            <w:vAlign w:val="center"/>
          </w:tcPr>
          <w:p w:rsidR="00E15323" w:rsidRDefault="00E15323" w:rsidP="00E15323">
            <w:pPr>
              <w:jc w:val="center"/>
            </w:pPr>
            <w:r>
              <w:rPr>
                <w:rFonts w:eastAsiaTheme="minorEastAsia"/>
                <w:szCs w:val="21"/>
              </w:rPr>
              <w:t>16</w:t>
            </w:r>
          </w:p>
        </w:tc>
        <w:tc>
          <w:tcPr>
            <w:tcW w:w="4583" w:type="dxa"/>
            <w:vAlign w:val="center"/>
          </w:tcPr>
          <w:p w:rsidR="00E15323" w:rsidRDefault="00E15323" w:rsidP="00E15323">
            <w:pPr>
              <w:jc w:val="center"/>
            </w:pPr>
            <w:r>
              <w:rPr>
                <w:rFonts w:eastAsiaTheme="minorEastAsia"/>
                <w:szCs w:val="21"/>
              </w:rPr>
              <w:t>Longfor Group Holdings Limited</w:t>
            </w:r>
          </w:p>
        </w:tc>
        <w:tc>
          <w:tcPr>
            <w:tcW w:w="1007" w:type="dxa"/>
            <w:vAlign w:val="center"/>
          </w:tcPr>
          <w:p w:rsidR="00E15323" w:rsidRDefault="00E15323" w:rsidP="00E15323">
            <w:pPr>
              <w:jc w:val="center"/>
            </w:pPr>
            <w:r>
              <w:rPr>
                <w:rFonts w:eastAsiaTheme="minorEastAsia"/>
                <w:szCs w:val="21"/>
              </w:rPr>
              <w:t>00960</w:t>
            </w:r>
          </w:p>
        </w:tc>
        <w:tc>
          <w:tcPr>
            <w:tcW w:w="1470" w:type="dxa"/>
            <w:vAlign w:val="center"/>
          </w:tcPr>
          <w:p w:rsidR="00E15323" w:rsidRDefault="00E15323" w:rsidP="00E15323">
            <w:pPr>
              <w:jc w:val="center"/>
            </w:pPr>
            <w:r>
              <w:rPr>
                <w:rFonts w:eastAsiaTheme="minorEastAsia"/>
                <w:szCs w:val="21"/>
              </w:rPr>
              <w:t>277,048.80</w:t>
            </w:r>
          </w:p>
        </w:tc>
        <w:tc>
          <w:tcPr>
            <w:tcW w:w="1650" w:type="dxa"/>
            <w:vAlign w:val="center"/>
          </w:tcPr>
          <w:p w:rsidR="00E15323" w:rsidRDefault="00E15323" w:rsidP="00E15323">
            <w:pPr>
              <w:jc w:val="center"/>
            </w:pPr>
            <w:r>
              <w:rPr>
                <w:rFonts w:eastAsiaTheme="minorEastAsia"/>
                <w:szCs w:val="21"/>
              </w:rPr>
              <w:t>0.64</w:t>
            </w:r>
          </w:p>
        </w:tc>
      </w:tr>
      <w:tr w:rsidR="00E15323">
        <w:tc>
          <w:tcPr>
            <w:tcW w:w="555" w:type="dxa"/>
            <w:vAlign w:val="center"/>
          </w:tcPr>
          <w:p w:rsidR="00E15323" w:rsidRDefault="00E15323" w:rsidP="00E15323">
            <w:pPr>
              <w:jc w:val="center"/>
            </w:pPr>
            <w:r>
              <w:rPr>
                <w:rFonts w:eastAsiaTheme="minorEastAsia"/>
                <w:szCs w:val="21"/>
              </w:rPr>
              <w:t>17</w:t>
            </w:r>
          </w:p>
        </w:tc>
        <w:tc>
          <w:tcPr>
            <w:tcW w:w="4583" w:type="dxa"/>
            <w:vAlign w:val="center"/>
          </w:tcPr>
          <w:p w:rsidR="00E15323" w:rsidRDefault="00E15323" w:rsidP="00E15323">
            <w:pPr>
              <w:jc w:val="center"/>
            </w:pPr>
            <w:r>
              <w:rPr>
                <w:rFonts w:eastAsiaTheme="minorEastAsia"/>
                <w:szCs w:val="21"/>
              </w:rPr>
              <w:t>RELIANCE INDS-SPON GDR</w:t>
            </w:r>
          </w:p>
        </w:tc>
        <w:tc>
          <w:tcPr>
            <w:tcW w:w="1007" w:type="dxa"/>
            <w:vAlign w:val="center"/>
          </w:tcPr>
          <w:p w:rsidR="00E15323" w:rsidRDefault="00E15323" w:rsidP="00E15323">
            <w:pPr>
              <w:jc w:val="center"/>
            </w:pPr>
            <w:r>
              <w:rPr>
                <w:rFonts w:eastAsiaTheme="minorEastAsia"/>
                <w:szCs w:val="21"/>
              </w:rPr>
              <w:t>RIGD</w:t>
            </w:r>
          </w:p>
        </w:tc>
        <w:tc>
          <w:tcPr>
            <w:tcW w:w="1470" w:type="dxa"/>
            <w:vAlign w:val="center"/>
          </w:tcPr>
          <w:p w:rsidR="00E15323" w:rsidRDefault="00E15323" w:rsidP="00E15323">
            <w:pPr>
              <w:jc w:val="center"/>
            </w:pPr>
            <w:r>
              <w:rPr>
                <w:rFonts w:eastAsiaTheme="minorEastAsia"/>
                <w:szCs w:val="21"/>
              </w:rPr>
              <w:t>269,398.25</w:t>
            </w:r>
          </w:p>
        </w:tc>
        <w:tc>
          <w:tcPr>
            <w:tcW w:w="1650" w:type="dxa"/>
            <w:vAlign w:val="center"/>
          </w:tcPr>
          <w:p w:rsidR="00E15323" w:rsidRDefault="00E15323" w:rsidP="00E15323">
            <w:pPr>
              <w:jc w:val="center"/>
            </w:pPr>
            <w:r>
              <w:rPr>
                <w:rFonts w:eastAsiaTheme="minorEastAsia"/>
                <w:szCs w:val="21"/>
              </w:rPr>
              <w:t>0.62</w:t>
            </w:r>
          </w:p>
        </w:tc>
      </w:tr>
      <w:tr w:rsidR="00E15323">
        <w:tc>
          <w:tcPr>
            <w:tcW w:w="555" w:type="dxa"/>
            <w:vAlign w:val="center"/>
          </w:tcPr>
          <w:p w:rsidR="00E15323" w:rsidRDefault="00E15323" w:rsidP="00E15323">
            <w:pPr>
              <w:jc w:val="center"/>
            </w:pPr>
            <w:r>
              <w:rPr>
                <w:rFonts w:eastAsiaTheme="minorEastAsia"/>
                <w:szCs w:val="21"/>
              </w:rPr>
              <w:t>18</w:t>
            </w:r>
          </w:p>
        </w:tc>
        <w:tc>
          <w:tcPr>
            <w:tcW w:w="4583" w:type="dxa"/>
            <w:vAlign w:val="center"/>
          </w:tcPr>
          <w:p w:rsidR="00E15323" w:rsidRDefault="00E15323" w:rsidP="00E15323">
            <w:pPr>
              <w:jc w:val="center"/>
            </w:pPr>
            <w:r>
              <w:rPr>
                <w:rFonts w:eastAsiaTheme="minorEastAsia"/>
                <w:szCs w:val="21"/>
              </w:rPr>
              <w:t>China Pacific Insurance(group) Co.,Ltd.</w:t>
            </w:r>
          </w:p>
        </w:tc>
        <w:tc>
          <w:tcPr>
            <w:tcW w:w="1007" w:type="dxa"/>
            <w:vAlign w:val="center"/>
          </w:tcPr>
          <w:p w:rsidR="00E15323" w:rsidRDefault="00E15323" w:rsidP="00E15323">
            <w:pPr>
              <w:jc w:val="center"/>
            </w:pPr>
            <w:r>
              <w:rPr>
                <w:rFonts w:eastAsiaTheme="minorEastAsia"/>
                <w:szCs w:val="21"/>
              </w:rPr>
              <w:t>02601</w:t>
            </w:r>
          </w:p>
        </w:tc>
        <w:tc>
          <w:tcPr>
            <w:tcW w:w="1470" w:type="dxa"/>
            <w:vAlign w:val="center"/>
          </w:tcPr>
          <w:p w:rsidR="00E15323" w:rsidRDefault="00E15323" w:rsidP="00E15323">
            <w:pPr>
              <w:jc w:val="center"/>
            </w:pPr>
            <w:r>
              <w:rPr>
                <w:rFonts w:eastAsiaTheme="minorEastAsia"/>
                <w:szCs w:val="21"/>
              </w:rPr>
              <w:t>264,481.30</w:t>
            </w:r>
          </w:p>
        </w:tc>
        <w:tc>
          <w:tcPr>
            <w:tcW w:w="1650" w:type="dxa"/>
            <w:vAlign w:val="center"/>
          </w:tcPr>
          <w:p w:rsidR="00E15323" w:rsidRDefault="00E15323" w:rsidP="00E15323">
            <w:pPr>
              <w:jc w:val="center"/>
            </w:pPr>
            <w:r>
              <w:rPr>
                <w:rFonts w:eastAsiaTheme="minorEastAsia"/>
                <w:szCs w:val="21"/>
              </w:rPr>
              <w:t>0.61</w:t>
            </w:r>
          </w:p>
        </w:tc>
      </w:tr>
      <w:tr w:rsidR="00E15323">
        <w:tc>
          <w:tcPr>
            <w:tcW w:w="555" w:type="dxa"/>
            <w:vAlign w:val="center"/>
          </w:tcPr>
          <w:p w:rsidR="00E15323" w:rsidRDefault="00E15323" w:rsidP="00E15323">
            <w:pPr>
              <w:jc w:val="center"/>
            </w:pPr>
            <w:r>
              <w:rPr>
                <w:rFonts w:eastAsiaTheme="minorEastAsia"/>
                <w:szCs w:val="21"/>
              </w:rPr>
              <w:t>19</w:t>
            </w:r>
          </w:p>
        </w:tc>
        <w:tc>
          <w:tcPr>
            <w:tcW w:w="4583" w:type="dxa"/>
            <w:vAlign w:val="center"/>
          </w:tcPr>
          <w:p w:rsidR="00E15323" w:rsidRDefault="00E15323" w:rsidP="00E15323">
            <w:pPr>
              <w:jc w:val="center"/>
            </w:pPr>
            <w:r>
              <w:rPr>
                <w:rFonts w:eastAsiaTheme="minorEastAsia"/>
                <w:szCs w:val="21"/>
              </w:rPr>
              <w:t>Dongfang Electric Corporation Limited</w:t>
            </w:r>
          </w:p>
        </w:tc>
        <w:tc>
          <w:tcPr>
            <w:tcW w:w="1007" w:type="dxa"/>
            <w:vAlign w:val="center"/>
          </w:tcPr>
          <w:p w:rsidR="00E15323" w:rsidRDefault="00E15323" w:rsidP="00E15323">
            <w:pPr>
              <w:jc w:val="center"/>
            </w:pPr>
            <w:r>
              <w:rPr>
                <w:rFonts w:eastAsiaTheme="minorEastAsia"/>
                <w:szCs w:val="21"/>
              </w:rPr>
              <w:t>01072</w:t>
            </w:r>
          </w:p>
        </w:tc>
        <w:tc>
          <w:tcPr>
            <w:tcW w:w="1470" w:type="dxa"/>
            <w:vAlign w:val="center"/>
          </w:tcPr>
          <w:p w:rsidR="00E15323" w:rsidRDefault="00E15323" w:rsidP="00E15323">
            <w:pPr>
              <w:jc w:val="center"/>
            </w:pPr>
            <w:r>
              <w:rPr>
                <w:rFonts w:eastAsiaTheme="minorEastAsia"/>
                <w:szCs w:val="21"/>
              </w:rPr>
              <w:t>251,344.70</w:t>
            </w:r>
          </w:p>
        </w:tc>
        <w:tc>
          <w:tcPr>
            <w:tcW w:w="1650" w:type="dxa"/>
            <w:vAlign w:val="center"/>
          </w:tcPr>
          <w:p w:rsidR="00E15323" w:rsidRDefault="00E15323" w:rsidP="00E15323">
            <w:pPr>
              <w:jc w:val="center"/>
            </w:pPr>
            <w:r>
              <w:rPr>
                <w:rFonts w:eastAsiaTheme="minorEastAsia"/>
                <w:szCs w:val="21"/>
              </w:rPr>
              <w:t>0.58</w:t>
            </w:r>
          </w:p>
        </w:tc>
      </w:tr>
      <w:tr w:rsidR="00E15323">
        <w:tc>
          <w:tcPr>
            <w:tcW w:w="555" w:type="dxa"/>
            <w:vAlign w:val="center"/>
          </w:tcPr>
          <w:p w:rsidR="00E15323" w:rsidRDefault="00E15323" w:rsidP="00E15323">
            <w:pPr>
              <w:jc w:val="center"/>
              <w:rPr>
                <w:rFonts w:eastAsiaTheme="minorEastAsia"/>
                <w:szCs w:val="21"/>
              </w:rPr>
            </w:pPr>
            <w:r>
              <w:rPr>
                <w:rFonts w:eastAsiaTheme="minorEastAsia"/>
                <w:szCs w:val="21"/>
              </w:rPr>
              <w:t>20</w:t>
            </w:r>
          </w:p>
        </w:tc>
        <w:tc>
          <w:tcPr>
            <w:tcW w:w="4583" w:type="dxa"/>
            <w:vAlign w:val="center"/>
          </w:tcPr>
          <w:p w:rsidR="00E15323" w:rsidRDefault="00E15323" w:rsidP="00E15323">
            <w:pPr>
              <w:jc w:val="center"/>
              <w:rPr>
                <w:rFonts w:eastAsiaTheme="minorEastAsia"/>
                <w:szCs w:val="21"/>
              </w:rPr>
            </w:pPr>
            <w:r>
              <w:rPr>
                <w:rFonts w:eastAsiaTheme="minorEastAsia"/>
                <w:szCs w:val="21"/>
              </w:rPr>
              <w:t>POWSZECHNY ZAKLAD UBEZPIECZE</w:t>
            </w:r>
          </w:p>
        </w:tc>
        <w:tc>
          <w:tcPr>
            <w:tcW w:w="1007" w:type="dxa"/>
            <w:vAlign w:val="center"/>
          </w:tcPr>
          <w:p w:rsidR="00E15323" w:rsidRDefault="00E15323" w:rsidP="00E15323">
            <w:pPr>
              <w:jc w:val="center"/>
              <w:rPr>
                <w:rFonts w:eastAsiaTheme="minorEastAsia"/>
                <w:szCs w:val="21"/>
              </w:rPr>
            </w:pPr>
            <w:r>
              <w:rPr>
                <w:rFonts w:eastAsiaTheme="minorEastAsia" w:hint="eastAsia"/>
                <w:szCs w:val="21"/>
              </w:rPr>
              <w:t>P</w:t>
            </w:r>
            <w:r>
              <w:rPr>
                <w:rFonts w:eastAsiaTheme="minorEastAsia"/>
                <w:szCs w:val="21"/>
              </w:rPr>
              <w:t>ZU</w:t>
            </w:r>
          </w:p>
        </w:tc>
        <w:tc>
          <w:tcPr>
            <w:tcW w:w="1470" w:type="dxa"/>
            <w:vAlign w:val="center"/>
          </w:tcPr>
          <w:p w:rsidR="00E15323" w:rsidRDefault="00E15323" w:rsidP="00E15323">
            <w:pPr>
              <w:jc w:val="center"/>
              <w:rPr>
                <w:rFonts w:eastAsiaTheme="minorEastAsia"/>
                <w:szCs w:val="21"/>
              </w:rPr>
            </w:pPr>
            <w:r>
              <w:rPr>
                <w:rFonts w:eastAsiaTheme="minorEastAsia" w:hint="eastAsia"/>
                <w:szCs w:val="21"/>
              </w:rPr>
              <w:t>2</w:t>
            </w:r>
            <w:r>
              <w:rPr>
                <w:rFonts w:eastAsiaTheme="minorEastAsia"/>
                <w:szCs w:val="21"/>
              </w:rPr>
              <w:t>46,283.62</w:t>
            </w:r>
          </w:p>
        </w:tc>
        <w:tc>
          <w:tcPr>
            <w:tcW w:w="1650" w:type="dxa"/>
            <w:vAlign w:val="center"/>
          </w:tcPr>
          <w:p w:rsidR="00E15323" w:rsidRDefault="00E15323" w:rsidP="00E15323">
            <w:pPr>
              <w:jc w:val="center"/>
              <w:rPr>
                <w:rFonts w:eastAsiaTheme="minorEastAsia"/>
                <w:szCs w:val="21"/>
              </w:rPr>
            </w:pPr>
            <w:r>
              <w:rPr>
                <w:rFonts w:eastAsiaTheme="minorEastAsia" w:hint="eastAsia"/>
                <w:szCs w:val="21"/>
              </w:rPr>
              <w:t>0</w:t>
            </w:r>
            <w:r>
              <w:rPr>
                <w:rFonts w:eastAsiaTheme="minorEastAsia"/>
                <w:szCs w:val="21"/>
              </w:rPr>
              <w:t>.56</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12,932,249.75</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12,829,948.06</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8" w:name="_Toc224618381"/>
      <w:bookmarkStart w:id="229" w:name="_Toc248233028"/>
      <w:bookmarkStart w:id="230" w:name="_Toc249790560"/>
      <w:bookmarkStart w:id="231" w:name="_Toc286929761"/>
      <w:bookmarkStart w:id="232" w:name="_Toc352256000"/>
      <w:bookmarkStart w:id="233" w:name="_Toc352256068"/>
      <w:bookmarkStart w:id="234" w:name="_Toc352331246"/>
      <w:bookmarkStart w:id="235" w:name="_Toc390164828"/>
      <w:bookmarkStart w:id="236" w:name="_Toc144293500"/>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8"/>
      <w:bookmarkEnd w:id="229"/>
      <w:bookmarkEnd w:id="230"/>
      <w:bookmarkEnd w:id="231"/>
      <w:bookmarkEnd w:id="232"/>
      <w:bookmarkEnd w:id="233"/>
      <w:bookmarkEnd w:id="234"/>
      <w:bookmarkEnd w:id="235"/>
      <w:bookmarkEnd w:id="23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7" w:name="_Toc224618382"/>
      <w:bookmarkStart w:id="238" w:name="_Toc248233029"/>
      <w:bookmarkStart w:id="239" w:name="_Toc249790561"/>
      <w:bookmarkStart w:id="240" w:name="_Toc286929762"/>
      <w:bookmarkStart w:id="241" w:name="_Toc352256001"/>
      <w:bookmarkStart w:id="242" w:name="_Toc352256069"/>
      <w:bookmarkStart w:id="243" w:name="_Toc352331247"/>
      <w:bookmarkStart w:id="244" w:name="_Toc390164829"/>
      <w:bookmarkStart w:id="245" w:name="_Toc144293501"/>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7"/>
      <w:bookmarkEnd w:id="238"/>
      <w:bookmarkEnd w:id="239"/>
      <w:bookmarkEnd w:id="240"/>
      <w:bookmarkEnd w:id="241"/>
      <w:bookmarkEnd w:id="242"/>
      <w:bookmarkEnd w:id="243"/>
      <w:bookmarkEnd w:id="244"/>
      <w:bookmarkEnd w:id="24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6" w:name="_Toc224618383"/>
      <w:bookmarkStart w:id="247" w:name="_Toc248233030"/>
      <w:bookmarkStart w:id="248" w:name="_Toc249790562"/>
      <w:bookmarkStart w:id="249" w:name="_Toc286929763"/>
      <w:bookmarkStart w:id="250" w:name="_Toc352256002"/>
      <w:bookmarkStart w:id="251" w:name="_Toc352256070"/>
      <w:bookmarkStart w:id="252" w:name="_Toc352331248"/>
      <w:bookmarkStart w:id="253" w:name="_Toc390164830"/>
      <w:bookmarkStart w:id="254" w:name="_Toc144293502"/>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46"/>
      <w:bookmarkEnd w:id="247"/>
      <w:bookmarkEnd w:id="248"/>
      <w:bookmarkEnd w:id="249"/>
      <w:bookmarkEnd w:id="250"/>
      <w:bookmarkEnd w:id="251"/>
      <w:bookmarkEnd w:id="252"/>
      <w:bookmarkEnd w:id="253"/>
      <w:bookmarkEnd w:id="25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5" w:name="_Toc224618384"/>
      <w:bookmarkStart w:id="256" w:name="_Toc248233031"/>
      <w:bookmarkStart w:id="257" w:name="_Toc249790563"/>
      <w:bookmarkStart w:id="258" w:name="_Toc286929764"/>
      <w:bookmarkStart w:id="259" w:name="_Toc352256003"/>
      <w:bookmarkStart w:id="260" w:name="_Toc352256071"/>
      <w:bookmarkStart w:id="261" w:name="_Toc352331249"/>
      <w:bookmarkStart w:id="262" w:name="_Toc390164831"/>
      <w:bookmarkStart w:id="263" w:name="_Toc144293503"/>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55"/>
      <w:bookmarkEnd w:id="256"/>
      <w:bookmarkEnd w:id="257"/>
      <w:bookmarkEnd w:id="258"/>
      <w:bookmarkEnd w:id="259"/>
      <w:bookmarkEnd w:id="260"/>
      <w:bookmarkEnd w:id="261"/>
      <w:bookmarkEnd w:id="262"/>
      <w:bookmarkEnd w:id="26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4" w:name="_Toc248233032"/>
      <w:bookmarkStart w:id="265" w:name="_Toc249790564"/>
      <w:bookmarkStart w:id="266" w:name="_Toc286929765"/>
      <w:bookmarkStart w:id="267" w:name="_Toc352256004"/>
      <w:bookmarkStart w:id="268" w:name="_Toc352256072"/>
      <w:bookmarkStart w:id="269" w:name="_Toc352331250"/>
      <w:bookmarkStart w:id="270" w:name="_Toc390164832"/>
      <w:bookmarkStart w:id="271" w:name="_Toc144293504"/>
      <w:r w:rsidRPr="008A34EB">
        <w:rPr>
          <w:rFonts w:ascii="Times New Roman" w:eastAsiaTheme="minorEastAsia" w:hAnsi="Times New Roman"/>
          <w:kern w:val="0"/>
          <w:sz w:val="21"/>
          <w:szCs w:val="21"/>
        </w:rPr>
        <w:t>7.10</w:t>
      </w:r>
      <w:bookmarkStart w:id="272"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64"/>
      <w:bookmarkEnd w:id="265"/>
      <w:bookmarkEnd w:id="266"/>
      <w:bookmarkEnd w:id="267"/>
      <w:bookmarkEnd w:id="268"/>
      <w:bookmarkEnd w:id="269"/>
      <w:bookmarkEnd w:id="270"/>
      <w:bookmarkEnd w:id="272"/>
      <w:bookmarkEnd w:id="271"/>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1214"/>
        <w:gridCol w:w="1250"/>
        <w:gridCol w:w="870"/>
        <w:gridCol w:w="1428"/>
        <w:gridCol w:w="1963"/>
        <w:gridCol w:w="1702"/>
      </w:tblGrid>
      <w:tr w:rsidR="008A5A5D" w:rsidRPr="008A34EB" w:rsidTr="00C42949">
        <w:tc>
          <w:tcPr>
            <w:tcW w:w="929"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序号</w:t>
            </w:r>
          </w:p>
        </w:tc>
        <w:tc>
          <w:tcPr>
            <w:tcW w:w="1214"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基金</w:t>
            </w:r>
          </w:p>
          <w:p w:rsidR="008A5A5D" w:rsidRPr="008A34EB" w:rsidRDefault="008A5A5D" w:rsidP="004A4847">
            <w:pPr>
              <w:spacing w:line="60" w:lineRule="auto"/>
              <w:jc w:val="center"/>
              <w:rPr>
                <w:rFonts w:eastAsiaTheme="minorEastAsia"/>
                <w:szCs w:val="21"/>
              </w:rPr>
            </w:pPr>
            <w:r w:rsidRPr="008A34EB">
              <w:rPr>
                <w:rFonts w:eastAsiaTheme="minorEastAsia"/>
                <w:szCs w:val="21"/>
              </w:rPr>
              <w:t>名称</w:t>
            </w:r>
          </w:p>
        </w:tc>
        <w:tc>
          <w:tcPr>
            <w:tcW w:w="1250"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基金</w:t>
            </w:r>
          </w:p>
          <w:p w:rsidR="008A5A5D" w:rsidRPr="008A34EB" w:rsidRDefault="008A5A5D" w:rsidP="004A4847">
            <w:pPr>
              <w:spacing w:line="60" w:lineRule="auto"/>
              <w:jc w:val="center"/>
              <w:rPr>
                <w:rFonts w:eastAsiaTheme="minorEastAsia"/>
                <w:szCs w:val="21"/>
              </w:rPr>
            </w:pPr>
            <w:r w:rsidRPr="008A34EB">
              <w:rPr>
                <w:rFonts w:eastAsiaTheme="minorEastAsia"/>
                <w:szCs w:val="21"/>
              </w:rPr>
              <w:t>类型</w:t>
            </w:r>
          </w:p>
        </w:tc>
        <w:tc>
          <w:tcPr>
            <w:tcW w:w="870"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运作</w:t>
            </w:r>
          </w:p>
          <w:p w:rsidR="008A5A5D" w:rsidRPr="008A34EB" w:rsidRDefault="008A5A5D" w:rsidP="004A4847">
            <w:pPr>
              <w:spacing w:line="60" w:lineRule="auto"/>
              <w:jc w:val="center"/>
              <w:rPr>
                <w:rFonts w:eastAsiaTheme="minorEastAsia"/>
                <w:szCs w:val="21"/>
              </w:rPr>
            </w:pPr>
            <w:r w:rsidRPr="008A34EB">
              <w:rPr>
                <w:rFonts w:eastAsiaTheme="minorEastAsia"/>
                <w:szCs w:val="21"/>
              </w:rPr>
              <w:t>方式</w:t>
            </w:r>
          </w:p>
        </w:tc>
        <w:tc>
          <w:tcPr>
            <w:tcW w:w="1428"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管理人</w:t>
            </w:r>
          </w:p>
        </w:tc>
        <w:tc>
          <w:tcPr>
            <w:tcW w:w="1963"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公允价值</w:t>
            </w:r>
          </w:p>
        </w:tc>
        <w:tc>
          <w:tcPr>
            <w:tcW w:w="1702" w:type="dxa"/>
            <w:vAlign w:val="center"/>
          </w:tcPr>
          <w:p w:rsidR="008A5A5D" w:rsidRPr="008A34EB" w:rsidRDefault="008A5A5D" w:rsidP="004A4847">
            <w:pPr>
              <w:spacing w:line="60" w:lineRule="auto"/>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p>
        </w:tc>
      </w:tr>
      <w:tr w:rsidR="00EF2EF2">
        <w:tc>
          <w:tcPr>
            <w:tcW w:w="929" w:type="dxa"/>
            <w:vAlign w:val="center"/>
          </w:tcPr>
          <w:p w:rsidR="00EF2EF2" w:rsidRDefault="009A2A6A">
            <w:pPr>
              <w:jc w:val="center"/>
            </w:pPr>
            <w:r>
              <w:rPr>
                <w:rFonts w:eastAsiaTheme="minorEastAsia"/>
                <w:szCs w:val="21"/>
              </w:rPr>
              <w:t>1</w:t>
            </w:r>
          </w:p>
        </w:tc>
        <w:tc>
          <w:tcPr>
            <w:tcW w:w="1214" w:type="dxa"/>
            <w:vAlign w:val="center"/>
          </w:tcPr>
          <w:p w:rsidR="00EF2EF2" w:rsidRDefault="009A2A6A">
            <w:pPr>
              <w:jc w:val="center"/>
            </w:pPr>
            <w:r>
              <w:rPr>
                <w:rFonts w:eastAsiaTheme="minorEastAsia"/>
                <w:szCs w:val="21"/>
              </w:rPr>
              <w:t>ISHARES MSCI INDIA ETF</w:t>
            </w:r>
          </w:p>
        </w:tc>
        <w:tc>
          <w:tcPr>
            <w:tcW w:w="1250" w:type="dxa"/>
            <w:vAlign w:val="center"/>
          </w:tcPr>
          <w:p w:rsidR="00EF2EF2" w:rsidRDefault="009A2A6A">
            <w:pPr>
              <w:jc w:val="center"/>
            </w:pPr>
            <w:r>
              <w:rPr>
                <w:rFonts w:eastAsiaTheme="minorEastAsia"/>
                <w:szCs w:val="21"/>
              </w:rPr>
              <w:t>股票型</w:t>
            </w:r>
          </w:p>
        </w:tc>
        <w:tc>
          <w:tcPr>
            <w:tcW w:w="870" w:type="dxa"/>
            <w:vAlign w:val="center"/>
          </w:tcPr>
          <w:p w:rsidR="00EF2EF2" w:rsidRDefault="009A2A6A">
            <w:pPr>
              <w:jc w:val="center"/>
            </w:pPr>
            <w:r>
              <w:rPr>
                <w:rFonts w:eastAsiaTheme="minorEastAsia"/>
                <w:szCs w:val="21"/>
              </w:rPr>
              <w:t>交易型开放式</w:t>
            </w:r>
          </w:p>
        </w:tc>
        <w:tc>
          <w:tcPr>
            <w:tcW w:w="1428" w:type="dxa"/>
            <w:vAlign w:val="center"/>
          </w:tcPr>
          <w:p w:rsidR="00EF2EF2" w:rsidRDefault="009A2A6A">
            <w:pPr>
              <w:jc w:val="center"/>
            </w:pPr>
            <w:r>
              <w:rPr>
                <w:rFonts w:eastAsiaTheme="minorEastAsia"/>
                <w:szCs w:val="21"/>
              </w:rPr>
              <w:t>Blackrock Fund Advisors</w:t>
            </w:r>
          </w:p>
        </w:tc>
        <w:tc>
          <w:tcPr>
            <w:tcW w:w="1963" w:type="dxa"/>
            <w:vAlign w:val="center"/>
          </w:tcPr>
          <w:p w:rsidR="00EF2EF2" w:rsidRDefault="009A2A6A">
            <w:pPr>
              <w:jc w:val="right"/>
            </w:pPr>
            <w:r>
              <w:rPr>
                <w:rFonts w:eastAsiaTheme="minorEastAsia"/>
                <w:szCs w:val="21"/>
              </w:rPr>
              <w:t>1,010,455.87</w:t>
            </w:r>
          </w:p>
        </w:tc>
        <w:tc>
          <w:tcPr>
            <w:tcW w:w="1702" w:type="dxa"/>
            <w:vAlign w:val="center"/>
          </w:tcPr>
          <w:p w:rsidR="00EF2EF2" w:rsidRDefault="009A2A6A">
            <w:pPr>
              <w:jc w:val="right"/>
            </w:pPr>
            <w:r>
              <w:rPr>
                <w:rFonts w:eastAsiaTheme="minorEastAsia"/>
                <w:szCs w:val="21"/>
              </w:rPr>
              <w:t>2.05</w:t>
            </w:r>
          </w:p>
        </w:tc>
      </w:tr>
    </w:tbl>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73" w:name="_Toc14429350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73"/>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8E0B99" w:rsidRPr="008A34EB" w:rsidTr="006611CA">
        <w:tc>
          <w:tcPr>
            <w:tcW w:w="817"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序号</w:t>
            </w:r>
          </w:p>
        </w:tc>
        <w:tc>
          <w:tcPr>
            <w:tcW w:w="1134"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基金代码</w:t>
            </w:r>
          </w:p>
        </w:tc>
        <w:tc>
          <w:tcPr>
            <w:tcW w:w="1134"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基金名称</w:t>
            </w:r>
          </w:p>
        </w:tc>
        <w:tc>
          <w:tcPr>
            <w:tcW w:w="1134"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运作方式</w:t>
            </w:r>
          </w:p>
        </w:tc>
        <w:tc>
          <w:tcPr>
            <w:tcW w:w="1134"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持有份额</w:t>
            </w:r>
            <w:r w:rsidRPr="008A34EB">
              <w:rPr>
                <w:rFonts w:eastAsiaTheme="minorEastAsia" w:hint="eastAsia"/>
                <w:szCs w:val="21"/>
              </w:rPr>
              <w:t>(</w:t>
            </w:r>
            <w:r w:rsidRPr="008A34EB">
              <w:rPr>
                <w:rFonts w:eastAsiaTheme="minorEastAsia" w:hint="eastAsia"/>
                <w:szCs w:val="21"/>
              </w:rPr>
              <w:t>份</w:t>
            </w:r>
            <w:r w:rsidRPr="008A34EB">
              <w:rPr>
                <w:rFonts w:eastAsiaTheme="minorEastAsia" w:hint="eastAsia"/>
                <w:szCs w:val="21"/>
              </w:rPr>
              <w:t>)</w:t>
            </w:r>
          </w:p>
        </w:tc>
        <w:tc>
          <w:tcPr>
            <w:tcW w:w="1134"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公允价值</w:t>
            </w:r>
            <w:r w:rsidRPr="008A34EB">
              <w:rPr>
                <w:rFonts w:eastAsiaTheme="minorEastAsia" w:hint="eastAsia"/>
                <w:szCs w:val="21"/>
              </w:rPr>
              <w:t>(</w:t>
            </w:r>
            <w:r w:rsidRPr="008A34EB">
              <w:rPr>
                <w:rFonts w:eastAsiaTheme="minorEastAsia" w:hint="eastAsia"/>
                <w:szCs w:val="21"/>
              </w:rPr>
              <w:t>元</w:t>
            </w:r>
            <w:r w:rsidRPr="008A34EB">
              <w:rPr>
                <w:rFonts w:eastAsiaTheme="minorEastAsia" w:hint="eastAsia"/>
                <w:szCs w:val="21"/>
              </w:rPr>
              <w:t>)</w:t>
            </w:r>
          </w:p>
        </w:tc>
        <w:tc>
          <w:tcPr>
            <w:tcW w:w="1134" w:type="dxa"/>
            <w:vAlign w:val="center"/>
          </w:tcPr>
          <w:p w:rsidR="008E0B99" w:rsidRPr="008A34EB" w:rsidRDefault="008E0B99" w:rsidP="004F5A80">
            <w:pPr>
              <w:pStyle w:val="a0"/>
              <w:spacing w:beforeLines="50" w:before="156" w:line="276" w:lineRule="auto"/>
              <w:ind w:firstLineChars="0" w:firstLine="0"/>
              <w:jc w:val="center"/>
              <w:rPr>
                <w:rFonts w:eastAsiaTheme="minorEastAsia"/>
                <w:szCs w:val="21"/>
              </w:rPr>
            </w:pPr>
            <w:r w:rsidRPr="008A34EB">
              <w:rPr>
                <w:rFonts w:eastAsiaTheme="minorEastAsia" w:hint="eastAsia"/>
                <w:szCs w:val="21"/>
              </w:rPr>
              <w:t>占资金资产净值比例</w:t>
            </w:r>
            <w:r w:rsidRPr="008A34EB">
              <w:rPr>
                <w:rFonts w:eastAsiaTheme="minorEastAsia" w:hint="eastAsia"/>
                <w:szCs w:val="21"/>
              </w:rPr>
              <w:t>(%)</w:t>
            </w:r>
          </w:p>
        </w:tc>
        <w:tc>
          <w:tcPr>
            <w:tcW w:w="1665" w:type="dxa"/>
            <w:vAlign w:val="center"/>
          </w:tcPr>
          <w:p w:rsidR="008E0B99" w:rsidRPr="008A34EB" w:rsidRDefault="008E0B99" w:rsidP="004F5A80">
            <w:pPr>
              <w:pStyle w:val="a0"/>
              <w:spacing w:beforeLines="50" w:before="156" w:line="276" w:lineRule="auto"/>
              <w:ind w:firstLineChars="0" w:firstLine="0"/>
              <w:jc w:val="left"/>
              <w:rPr>
                <w:rFonts w:eastAsiaTheme="minorEastAsia"/>
                <w:szCs w:val="21"/>
              </w:rPr>
            </w:pPr>
            <w:r w:rsidRPr="008A34EB">
              <w:rPr>
                <w:rFonts w:eastAsiaTheme="minorEastAsia" w:hint="eastAsia"/>
                <w:szCs w:val="21"/>
              </w:rPr>
              <w:t>是否属于基金管理人及管理人关联方所管理的基金</w:t>
            </w:r>
          </w:p>
        </w:tc>
      </w:tr>
      <w:tr w:rsidR="00EF2EF2">
        <w:tc>
          <w:tcPr>
            <w:tcW w:w="817" w:type="dxa"/>
            <w:vAlign w:val="center"/>
          </w:tcPr>
          <w:p w:rsidR="00EF2EF2" w:rsidRDefault="009A2A6A">
            <w:pPr>
              <w:jc w:val="center"/>
            </w:pPr>
            <w:r>
              <w:rPr>
                <w:rFonts w:eastAsiaTheme="minorEastAsia" w:hint="eastAsia"/>
                <w:szCs w:val="21"/>
              </w:rPr>
              <w:t>1</w:t>
            </w:r>
          </w:p>
        </w:tc>
        <w:tc>
          <w:tcPr>
            <w:tcW w:w="1134" w:type="dxa"/>
            <w:vAlign w:val="center"/>
          </w:tcPr>
          <w:p w:rsidR="00EF2EF2" w:rsidRDefault="009A2A6A">
            <w:pPr>
              <w:jc w:val="center"/>
            </w:pPr>
            <w:r>
              <w:rPr>
                <w:rFonts w:eastAsiaTheme="minorEastAsia" w:hint="eastAsia"/>
                <w:szCs w:val="21"/>
              </w:rPr>
              <w:t>INDA UF</w:t>
            </w:r>
          </w:p>
        </w:tc>
        <w:tc>
          <w:tcPr>
            <w:tcW w:w="1134" w:type="dxa"/>
            <w:vAlign w:val="center"/>
          </w:tcPr>
          <w:p w:rsidR="00EF2EF2" w:rsidRDefault="009A2A6A">
            <w:pPr>
              <w:jc w:val="center"/>
            </w:pPr>
            <w:r>
              <w:rPr>
                <w:rFonts w:eastAsiaTheme="minorEastAsia" w:hint="eastAsia"/>
                <w:szCs w:val="21"/>
              </w:rPr>
              <w:t>ISHARES MSCI INDIA ETF</w:t>
            </w:r>
          </w:p>
        </w:tc>
        <w:tc>
          <w:tcPr>
            <w:tcW w:w="1134" w:type="dxa"/>
            <w:vAlign w:val="center"/>
          </w:tcPr>
          <w:p w:rsidR="00EF2EF2" w:rsidRDefault="009A2A6A">
            <w:pPr>
              <w:jc w:val="center"/>
            </w:pPr>
            <w:r>
              <w:rPr>
                <w:rFonts w:eastAsiaTheme="minorEastAsia" w:hint="eastAsia"/>
                <w:szCs w:val="21"/>
              </w:rPr>
              <w:t>交易型开放式</w:t>
            </w:r>
          </w:p>
        </w:tc>
        <w:tc>
          <w:tcPr>
            <w:tcW w:w="1134" w:type="dxa"/>
            <w:vAlign w:val="center"/>
          </w:tcPr>
          <w:p w:rsidR="00EF2EF2" w:rsidRDefault="009A2A6A">
            <w:pPr>
              <w:jc w:val="center"/>
            </w:pPr>
            <w:r>
              <w:rPr>
                <w:rFonts w:eastAsiaTheme="minorEastAsia" w:hint="eastAsia"/>
                <w:szCs w:val="21"/>
              </w:rPr>
              <w:t>3,200.00</w:t>
            </w:r>
          </w:p>
        </w:tc>
        <w:tc>
          <w:tcPr>
            <w:tcW w:w="1134" w:type="dxa"/>
            <w:vAlign w:val="center"/>
          </w:tcPr>
          <w:p w:rsidR="00EF2EF2" w:rsidRDefault="009A2A6A">
            <w:pPr>
              <w:jc w:val="center"/>
            </w:pPr>
            <w:r>
              <w:rPr>
                <w:rFonts w:eastAsiaTheme="minorEastAsia" w:hint="eastAsia"/>
                <w:szCs w:val="21"/>
              </w:rPr>
              <w:t>1,010,455.87</w:t>
            </w:r>
          </w:p>
        </w:tc>
        <w:tc>
          <w:tcPr>
            <w:tcW w:w="1134" w:type="dxa"/>
            <w:vAlign w:val="center"/>
          </w:tcPr>
          <w:p w:rsidR="00EF2EF2" w:rsidRDefault="009A2A6A">
            <w:pPr>
              <w:jc w:val="center"/>
            </w:pPr>
            <w:r>
              <w:rPr>
                <w:rFonts w:eastAsiaTheme="minorEastAsia" w:hint="eastAsia"/>
                <w:szCs w:val="21"/>
              </w:rPr>
              <w:t>2.05%</w:t>
            </w:r>
          </w:p>
        </w:tc>
        <w:tc>
          <w:tcPr>
            <w:tcW w:w="1665" w:type="dxa"/>
            <w:vAlign w:val="center"/>
          </w:tcPr>
          <w:p w:rsidR="00EF2EF2" w:rsidRDefault="009A2A6A">
            <w:pPr>
              <w:jc w:val="center"/>
            </w:pPr>
            <w:r>
              <w:rPr>
                <w:rFonts w:eastAsiaTheme="minorEastAsia" w:hint="eastAsia"/>
                <w:szCs w:val="21"/>
              </w:rPr>
              <w:t>否</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74" w:name="_Toc224618386"/>
      <w:bookmarkStart w:id="275" w:name="_Toc248233033"/>
      <w:bookmarkStart w:id="276" w:name="_Toc249790565"/>
      <w:bookmarkStart w:id="277" w:name="_Toc286929766"/>
      <w:bookmarkStart w:id="278" w:name="_Toc352256005"/>
      <w:bookmarkStart w:id="279" w:name="_Toc352256073"/>
      <w:bookmarkStart w:id="280" w:name="_Toc352331251"/>
      <w:bookmarkStart w:id="281" w:name="_Toc390164833"/>
      <w:bookmarkStart w:id="282" w:name="_Toc144293506"/>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74"/>
      <w:bookmarkEnd w:id="275"/>
      <w:bookmarkEnd w:id="276"/>
      <w:bookmarkEnd w:id="277"/>
      <w:bookmarkEnd w:id="278"/>
      <w:bookmarkEnd w:id="279"/>
      <w:bookmarkEnd w:id="280"/>
      <w:bookmarkEnd w:id="281"/>
      <w:bookmarkEnd w:id="282"/>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报告期内本基金投资的前十名股票没有超出基金合同规定的备选股票库。</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403,228.62</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140,711.00</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543,939.62</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3" w:name="_Toc225500050"/>
      <w:bookmarkStart w:id="284" w:name="_Toc352256006"/>
      <w:bookmarkStart w:id="285" w:name="_Toc352256074"/>
      <w:bookmarkStart w:id="286" w:name="_Toc352331252"/>
      <w:bookmarkStart w:id="287" w:name="_Toc390164834"/>
      <w:bookmarkStart w:id="288" w:name="_Toc144293507"/>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3"/>
      <w:bookmarkEnd w:id="284"/>
      <w:bookmarkEnd w:id="285"/>
      <w:bookmarkEnd w:id="286"/>
      <w:bookmarkEnd w:id="287"/>
      <w:bookmarkEnd w:id="288"/>
    </w:p>
    <w:p w:rsidR="008A5A5D" w:rsidRPr="008A34EB" w:rsidRDefault="008A5A5D" w:rsidP="006313B1">
      <w:pPr>
        <w:pStyle w:val="20"/>
        <w:spacing w:before="0" w:after="0"/>
        <w:rPr>
          <w:rFonts w:ascii="Times New Roman" w:eastAsiaTheme="minorEastAsia" w:hAnsi="Times New Roman"/>
          <w:kern w:val="0"/>
          <w:sz w:val="21"/>
          <w:szCs w:val="21"/>
        </w:rPr>
      </w:pPr>
      <w:bookmarkStart w:id="289" w:name="_Toc225500051"/>
      <w:bookmarkStart w:id="290" w:name="_Toc352256007"/>
      <w:bookmarkStart w:id="291" w:name="_Toc352256075"/>
      <w:bookmarkStart w:id="292" w:name="_Toc352331253"/>
      <w:bookmarkStart w:id="293" w:name="_Toc390164835"/>
      <w:bookmarkStart w:id="294" w:name="_Toc144293508"/>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89"/>
      <w:bookmarkEnd w:id="290"/>
      <w:bookmarkEnd w:id="291"/>
      <w:bookmarkEnd w:id="292"/>
      <w:bookmarkEnd w:id="293"/>
      <w:bookmarkEnd w:id="294"/>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5" w:name="_Toc352256008"/>
      <w:bookmarkStart w:id="296" w:name="_Toc352256076"/>
      <w:bookmarkStart w:id="297"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906113" w:rsidRPr="008A34EB" w:rsidTr="00906113">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EF2EF2" w:rsidRDefault="009A2A6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906113" w:rsidRPr="008A34EB" w:rsidTr="0090611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2EF2" w:rsidRDefault="00EF2EF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906113" w:rsidRPr="008A34EB" w:rsidTr="0090611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2EF2" w:rsidRDefault="00EF2EF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906113" w:rsidRPr="008A34EB" w:rsidTr="00906113">
        <w:tc>
          <w:tcPr>
            <w:tcW w:w="964" w:type="pct"/>
            <w:tcBorders>
              <w:top w:val="single" w:sz="8" w:space="0" w:color="000000"/>
              <w:left w:val="single" w:sz="8" w:space="0" w:color="000000"/>
              <w:bottom w:val="single" w:sz="8" w:space="0" w:color="000000"/>
              <w:right w:val="single" w:sz="8" w:space="0" w:color="000000"/>
            </w:tcBorders>
            <w:hideMark/>
          </w:tcPr>
          <w:p w:rsidR="00EF2EF2" w:rsidRDefault="009A2A6A">
            <w:pPr>
              <w:jc w:val="center"/>
            </w:pPr>
            <w:r>
              <w:rPr>
                <w:rFonts w:eastAsiaTheme="minorEastAsia"/>
                <w:bCs/>
                <w:szCs w:val="21"/>
              </w:rPr>
              <w:t>7,066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6,848.80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48,659.84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0.10%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48,344,931.42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99.90%</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98" w:name="_Toc390164837"/>
      <w:bookmarkStart w:id="299" w:name="_Toc144293509"/>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5"/>
      <w:bookmarkEnd w:id="296"/>
      <w:bookmarkEnd w:id="297"/>
      <w:bookmarkEnd w:id="298"/>
      <w:bookmarkEnd w:id="2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329,866.71</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0.6816%</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300" w:name="_Toc144293510"/>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300"/>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1" w:name="_Toc225500053"/>
      <w:bookmarkStart w:id="302" w:name="_Toc352256009"/>
      <w:bookmarkStart w:id="303" w:name="_Toc352256077"/>
      <w:bookmarkStart w:id="304" w:name="_Toc352331255"/>
      <w:bookmarkStart w:id="305" w:name="_Toc390164839"/>
      <w:bookmarkStart w:id="306" w:name="_Toc144293511"/>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301"/>
      <w:bookmarkEnd w:id="302"/>
      <w:bookmarkEnd w:id="303"/>
      <w:bookmarkEnd w:id="304"/>
      <w:bookmarkEnd w:id="305"/>
      <w:bookmarkEnd w:id="306"/>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2011</w:t>
            </w:r>
            <w:r w:rsidR="00AC4A34" w:rsidRPr="008A34EB">
              <w:rPr>
                <w:rFonts w:eastAsiaTheme="minorEastAsia"/>
                <w:szCs w:val="21"/>
              </w:rPr>
              <w:t>年</w:t>
            </w:r>
            <w:r w:rsidR="00AC4A34" w:rsidRPr="008A34EB">
              <w:rPr>
                <w:rFonts w:eastAsiaTheme="minorEastAsia"/>
                <w:szCs w:val="21"/>
              </w:rPr>
              <w:t>1</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349,551,403.11</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46,835,784.18</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7,651,743.50</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6,093,936.42</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48,393,591.26</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225500054"/>
      <w:bookmarkStart w:id="308" w:name="_Toc352256010"/>
      <w:bookmarkStart w:id="309" w:name="_Toc352256078"/>
      <w:bookmarkStart w:id="310" w:name="_Toc352331256"/>
      <w:bookmarkStart w:id="311" w:name="_Toc390164840"/>
      <w:bookmarkStart w:id="312" w:name="_Toc144293512"/>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7"/>
      <w:bookmarkEnd w:id="308"/>
      <w:bookmarkEnd w:id="309"/>
      <w:bookmarkEnd w:id="310"/>
      <w:bookmarkEnd w:id="311"/>
      <w:bookmarkEnd w:id="312"/>
    </w:p>
    <w:p w:rsidR="00130843" w:rsidRPr="008A34EB" w:rsidRDefault="006C629E" w:rsidP="00130843">
      <w:pPr>
        <w:pStyle w:val="20"/>
        <w:spacing w:before="29" w:after="0" w:line="288" w:lineRule="auto"/>
        <w:rPr>
          <w:rFonts w:ascii="Times New Roman" w:hAnsi="Times New Roman"/>
          <w:kern w:val="0"/>
          <w:sz w:val="21"/>
          <w:szCs w:val="21"/>
        </w:rPr>
      </w:pPr>
      <w:bookmarkStart w:id="313" w:name="_Toc374438161"/>
      <w:bookmarkStart w:id="314" w:name="_Toc361324894"/>
      <w:bookmarkStart w:id="315" w:name="_Toc352256018"/>
      <w:bookmarkStart w:id="316" w:name="_Toc352256086"/>
      <w:bookmarkStart w:id="317" w:name="_Toc352331264"/>
      <w:bookmarkStart w:id="318" w:name="_Toc390164848"/>
      <w:bookmarkStart w:id="319" w:name="_Toc144293513"/>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3"/>
      <w:bookmarkEnd w:id="314"/>
      <w:bookmarkEnd w:id="319"/>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20" w:name="_Toc374438162"/>
      <w:bookmarkStart w:id="321" w:name="_Toc361324895"/>
      <w:bookmarkStart w:id="322" w:name="_Toc144293514"/>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20"/>
      <w:bookmarkEnd w:id="321"/>
      <w:bookmarkEnd w:id="322"/>
    </w:p>
    <w:p w:rsidR="00EF2EF2" w:rsidRDefault="009A2A6A">
      <w:pPr>
        <w:tabs>
          <w:tab w:val="left" w:pos="426"/>
        </w:tabs>
        <w:spacing w:before="29" w:line="288" w:lineRule="auto"/>
        <w:jc w:val="left"/>
        <w:rPr>
          <w:kern w:val="0"/>
          <w:szCs w:val="21"/>
        </w:rPr>
      </w:pPr>
      <w:r>
        <w:rPr>
          <w:kern w:val="0"/>
          <w:szCs w:val="21"/>
        </w:rPr>
        <w:t>基金管理人：</w:t>
      </w:r>
    </w:p>
    <w:p w:rsidR="00EF2EF2" w:rsidRDefault="009A2A6A">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EF2EF2" w:rsidRDefault="009A2A6A">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EF2EF2" w:rsidRDefault="009A2A6A">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EF2EF2" w:rsidRDefault="009A2A6A">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EF2EF2" w:rsidRDefault="009A2A6A">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EF2EF2" w:rsidRDefault="009A2A6A">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23" w:name="_Toc374438163"/>
      <w:bookmarkStart w:id="324" w:name="_Toc361324896"/>
      <w:bookmarkStart w:id="325" w:name="_Toc144293515"/>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3"/>
      <w:bookmarkEnd w:id="324"/>
      <w:bookmarkEnd w:id="325"/>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6" w:name="_Toc374438164"/>
      <w:bookmarkStart w:id="327" w:name="_Toc361324897"/>
      <w:bookmarkStart w:id="328" w:name="_Toc144293516"/>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26"/>
      <w:bookmarkEnd w:id="327"/>
      <w:bookmarkEnd w:id="328"/>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29" w:name="_Toc409100103"/>
      <w:bookmarkStart w:id="330" w:name="_Toc409100466"/>
      <w:bookmarkStart w:id="331" w:name="_Toc144293517"/>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29"/>
      <w:bookmarkEnd w:id="330"/>
      <w:bookmarkEnd w:id="331"/>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32" w:name="_Toc409100104"/>
      <w:bookmarkStart w:id="333" w:name="_Toc64625426"/>
      <w:bookmarkStart w:id="334" w:name="_Toc361324899"/>
      <w:bookmarkStart w:id="335" w:name="_Toc409100467"/>
      <w:bookmarkStart w:id="336" w:name="_Toc409100105"/>
      <w:bookmarkStart w:id="337" w:name="_Toc409100468"/>
      <w:bookmarkStart w:id="338" w:name="_Toc361324900"/>
      <w:bookmarkStart w:id="339" w:name="_Toc14429351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32"/>
      <w:bookmarkEnd w:id="333"/>
      <w:bookmarkEnd w:id="334"/>
      <w:bookmarkEnd w:id="335"/>
      <w:bookmarkEnd w:id="339"/>
    </w:p>
    <w:p w:rsidR="004D312B" w:rsidRPr="006D6271" w:rsidRDefault="004D312B" w:rsidP="004D312B">
      <w:pPr>
        <w:pStyle w:val="20"/>
        <w:spacing w:before="0" w:after="0"/>
        <w:rPr>
          <w:rFonts w:ascii="Times New Roman" w:eastAsiaTheme="minorEastAsia" w:hAnsi="Times New Roman"/>
          <w:kern w:val="0"/>
          <w:sz w:val="21"/>
          <w:szCs w:val="21"/>
        </w:rPr>
      </w:pPr>
      <w:bookmarkStart w:id="340" w:name="_Toc14429351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40"/>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41" w:name="_Toc14429352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41"/>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42" w:name="_Toc144293521"/>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6"/>
      <w:bookmarkEnd w:id="337"/>
      <w:bookmarkEnd w:id="338"/>
      <w:bookmarkEnd w:id="342"/>
    </w:p>
    <w:p w:rsidR="00130843" w:rsidRPr="008A34EB" w:rsidRDefault="00130843" w:rsidP="00130843">
      <w:pPr>
        <w:tabs>
          <w:tab w:val="left" w:pos="426"/>
        </w:tabs>
        <w:spacing w:before="29" w:line="288" w:lineRule="auto"/>
        <w:jc w:val="left"/>
        <w:rPr>
          <w:b/>
          <w:kern w:val="0"/>
          <w:szCs w:val="21"/>
        </w:rPr>
      </w:pPr>
      <w:bookmarkStart w:id="343" w:name="_Toc249760070"/>
      <w:r w:rsidRPr="008A34EB">
        <w:rPr>
          <w:b/>
          <w:kern w:val="0"/>
          <w:szCs w:val="21"/>
        </w:rPr>
        <w:t>10.7.1</w:t>
      </w:r>
      <w:r w:rsidRPr="008A34EB">
        <w:rPr>
          <w:rFonts w:hint="eastAsia"/>
          <w:b/>
          <w:kern w:val="0"/>
          <w:szCs w:val="21"/>
        </w:rPr>
        <w:t>基金租用证券公司交易单元进行股票投资及佣金支付情况</w:t>
      </w:r>
      <w:bookmarkEnd w:id="343"/>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44"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EF2EF2">
        <w:tc>
          <w:tcPr>
            <w:tcW w:w="1560" w:type="dxa"/>
            <w:vAlign w:val="center"/>
          </w:tcPr>
          <w:p w:rsidR="00EF2EF2" w:rsidRDefault="009A2A6A">
            <w:pPr>
              <w:jc w:val="left"/>
            </w:pPr>
            <w:r>
              <w:rPr>
                <w:rFonts w:eastAsiaTheme="minorEastAsia"/>
                <w:szCs w:val="21"/>
              </w:rPr>
              <w:t>瑞银证券</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9,243,594.83</w:t>
            </w:r>
          </w:p>
        </w:tc>
        <w:tc>
          <w:tcPr>
            <w:tcW w:w="1080" w:type="dxa"/>
            <w:vAlign w:val="center"/>
          </w:tcPr>
          <w:p w:rsidR="00EF2EF2" w:rsidRDefault="009A2A6A">
            <w:pPr>
              <w:jc w:val="right"/>
            </w:pPr>
            <w:r>
              <w:rPr>
                <w:rFonts w:eastAsiaTheme="minorEastAsia"/>
                <w:szCs w:val="21"/>
              </w:rPr>
              <w:t>35.89%</w:t>
            </w:r>
          </w:p>
        </w:tc>
        <w:tc>
          <w:tcPr>
            <w:tcW w:w="1620" w:type="dxa"/>
            <w:vAlign w:val="center"/>
          </w:tcPr>
          <w:p w:rsidR="00EF2EF2" w:rsidRDefault="009A2A6A">
            <w:pPr>
              <w:jc w:val="right"/>
            </w:pPr>
            <w:r>
              <w:rPr>
                <w:rFonts w:eastAsiaTheme="minorEastAsia"/>
                <w:szCs w:val="21"/>
              </w:rPr>
              <w:t>12,016.68</w:t>
            </w:r>
          </w:p>
        </w:tc>
        <w:tc>
          <w:tcPr>
            <w:tcW w:w="1080" w:type="dxa"/>
            <w:vAlign w:val="center"/>
          </w:tcPr>
          <w:p w:rsidR="00EF2EF2" w:rsidRDefault="009A2A6A">
            <w:pPr>
              <w:jc w:val="right"/>
            </w:pPr>
            <w:r>
              <w:rPr>
                <w:rFonts w:eastAsiaTheme="minorEastAsia"/>
                <w:szCs w:val="21"/>
              </w:rPr>
              <w:t>45.70%</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Citigroup Global Markets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4,928,086.07</w:t>
            </w:r>
          </w:p>
        </w:tc>
        <w:tc>
          <w:tcPr>
            <w:tcW w:w="1080" w:type="dxa"/>
            <w:vAlign w:val="center"/>
          </w:tcPr>
          <w:p w:rsidR="00EF2EF2" w:rsidRDefault="009A2A6A">
            <w:pPr>
              <w:jc w:val="right"/>
            </w:pPr>
            <w:r>
              <w:rPr>
                <w:rFonts w:eastAsiaTheme="minorEastAsia"/>
                <w:szCs w:val="21"/>
              </w:rPr>
              <w:t>19.14%</w:t>
            </w:r>
          </w:p>
        </w:tc>
        <w:tc>
          <w:tcPr>
            <w:tcW w:w="1620" w:type="dxa"/>
            <w:vAlign w:val="center"/>
          </w:tcPr>
          <w:p w:rsidR="00EF2EF2" w:rsidRDefault="009A2A6A">
            <w:pPr>
              <w:jc w:val="right"/>
            </w:pPr>
            <w:r>
              <w:rPr>
                <w:rFonts w:eastAsiaTheme="minorEastAsia"/>
                <w:szCs w:val="21"/>
              </w:rPr>
              <w:t>3,766.54</w:t>
            </w:r>
          </w:p>
        </w:tc>
        <w:tc>
          <w:tcPr>
            <w:tcW w:w="1080" w:type="dxa"/>
            <w:vAlign w:val="center"/>
          </w:tcPr>
          <w:p w:rsidR="00EF2EF2" w:rsidRDefault="009A2A6A">
            <w:pPr>
              <w:jc w:val="right"/>
            </w:pPr>
            <w:r>
              <w:rPr>
                <w:rFonts w:eastAsiaTheme="minorEastAsia"/>
                <w:szCs w:val="21"/>
              </w:rPr>
              <w:t>14.32%</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Citigroup Global Markets Taiwan Securities Company Limited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2,124,261.45</w:t>
            </w:r>
          </w:p>
        </w:tc>
        <w:tc>
          <w:tcPr>
            <w:tcW w:w="1080" w:type="dxa"/>
            <w:vAlign w:val="center"/>
          </w:tcPr>
          <w:p w:rsidR="00EF2EF2" w:rsidRDefault="009A2A6A">
            <w:pPr>
              <w:jc w:val="right"/>
            </w:pPr>
            <w:r>
              <w:rPr>
                <w:rFonts w:eastAsiaTheme="minorEastAsia"/>
                <w:szCs w:val="21"/>
              </w:rPr>
              <w:t>8.25%</w:t>
            </w:r>
          </w:p>
        </w:tc>
        <w:tc>
          <w:tcPr>
            <w:tcW w:w="1620" w:type="dxa"/>
            <w:vAlign w:val="center"/>
          </w:tcPr>
          <w:p w:rsidR="00EF2EF2" w:rsidRDefault="009A2A6A">
            <w:pPr>
              <w:jc w:val="right"/>
            </w:pPr>
            <w:r>
              <w:rPr>
                <w:rFonts w:eastAsiaTheme="minorEastAsia"/>
                <w:szCs w:val="21"/>
              </w:rPr>
              <w:t>2,124.60</w:t>
            </w:r>
          </w:p>
        </w:tc>
        <w:tc>
          <w:tcPr>
            <w:tcW w:w="1080" w:type="dxa"/>
            <w:vAlign w:val="center"/>
          </w:tcPr>
          <w:p w:rsidR="00EF2EF2" w:rsidRDefault="009A2A6A">
            <w:pPr>
              <w:jc w:val="right"/>
            </w:pPr>
            <w:r>
              <w:rPr>
                <w:rFonts w:eastAsiaTheme="minorEastAsia"/>
                <w:szCs w:val="21"/>
              </w:rPr>
              <w:t>8.08%</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Citigroup Global Markets Korea Securities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1,799,990.55</w:t>
            </w:r>
          </w:p>
        </w:tc>
        <w:tc>
          <w:tcPr>
            <w:tcW w:w="1080" w:type="dxa"/>
            <w:vAlign w:val="center"/>
          </w:tcPr>
          <w:p w:rsidR="00EF2EF2" w:rsidRDefault="009A2A6A">
            <w:pPr>
              <w:jc w:val="right"/>
            </w:pPr>
            <w:r>
              <w:rPr>
                <w:rFonts w:eastAsiaTheme="minorEastAsia"/>
                <w:szCs w:val="21"/>
              </w:rPr>
              <w:t>6.99%</w:t>
            </w:r>
          </w:p>
        </w:tc>
        <w:tc>
          <w:tcPr>
            <w:tcW w:w="1620" w:type="dxa"/>
            <w:vAlign w:val="center"/>
          </w:tcPr>
          <w:p w:rsidR="00EF2EF2" w:rsidRDefault="009A2A6A">
            <w:pPr>
              <w:jc w:val="right"/>
            </w:pPr>
            <w:r>
              <w:rPr>
                <w:rFonts w:eastAsiaTheme="minorEastAsia"/>
                <w:szCs w:val="21"/>
              </w:rPr>
              <w:t>1,620.00</w:t>
            </w:r>
          </w:p>
        </w:tc>
        <w:tc>
          <w:tcPr>
            <w:tcW w:w="1080" w:type="dxa"/>
            <w:vAlign w:val="center"/>
          </w:tcPr>
          <w:p w:rsidR="00EF2EF2" w:rsidRDefault="009A2A6A">
            <w:pPr>
              <w:jc w:val="right"/>
            </w:pPr>
            <w:r>
              <w:rPr>
                <w:rFonts w:eastAsiaTheme="minorEastAsia"/>
                <w:szCs w:val="21"/>
              </w:rPr>
              <w:t>6.16%</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Instinet LLC</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1,669,583.72</w:t>
            </w:r>
          </w:p>
        </w:tc>
        <w:tc>
          <w:tcPr>
            <w:tcW w:w="1080" w:type="dxa"/>
            <w:vAlign w:val="center"/>
          </w:tcPr>
          <w:p w:rsidR="00EF2EF2" w:rsidRDefault="009A2A6A">
            <w:pPr>
              <w:jc w:val="right"/>
            </w:pPr>
            <w:r>
              <w:rPr>
                <w:rFonts w:eastAsiaTheme="minorEastAsia"/>
                <w:szCs w:val="21"/>
              </w:rPr>
              <w:t>6.48%</w:t>
            </w:r>
          </w:p>
        </w:tc>
        <w:tc>
          <w:tcPr>
            <w:tcW w:w="1620" w:type="dxa"/>
            <w:vAlign w:val="center"/>
          </w:tcPr>
          <w:p w:rsidR="00EF2EF2" w:rsidRDefault="009A2A6A">
            <w:pPr>
              <w:jc w:val="right"/>
            </w:pPr>
            <w:r>
              <w:rPr>
                <w:rFonts w:eastAsiaTheme="minorEastAsia"/>
                <w:szCs w:val="21"/>
              </w:rPr>
              <w:t>1,536.66</w:t>
            </w:r>
          </w:p>
        </w:tc>
        <w:tc>
          <w:tcPr>
            <w:tcW w:w="1080" w:type="dxa"/>
            <w:vAlign w:val="center"/>
          </w:tcPr>
          <w:p w:rsidR="00EF2EF2" w:rsidRDefault="009A2A6A">
            <w:pPr>
              <w:jc w:val="right"/>
            </w:pPr>
            <w:r>
              <w:rPr>
                <w:rFonts w:eastAsiaTheme="minorEastAsia"/>
                <w:szCs w:val="21"/>
              </w:rPr>
              <w:t>5.84%</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Citigroup Global Markets Inc</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1,603,346.80</w:t>
            </w:r>
          </w:p>
        </w:tc>
        <w:tc>
          <w:tcPr>
            <w:tcW w:w="1080" w:type="dxa"/>
            <w:vAlign w:val="center"/>
          </w:tcPr>
          <w:p w:rsidR="00EF2EF2" w:rsidRDefault="009A2A6A">
            <w:pPr>
              <w:jc w:val="right"/>
            </w:pPr>
            <w:r>
              <w:rPr>
                <w:rFonts w:eastAsiaTheme="minorEastAsia"/>
                <w:szCs w:val="21"/>
              </w:rPr>
              <w:t>6.23%</w:t>
            </w:r>
          </w:p>
        </w:tc>
        <w:tc>
          <w:tcPr>
            <w:tcW w:w="1620" w:type="dxa"/>
            <w:vAlign w:val="center"/>
          </w:tcPr>
          <w:p w:rsidR="00EF2EF2" w:rsidRDefault="009A2A6A">
            <w:pPr>
              <w:jc w:val="right"/>
            </w:pPr>
            <w:r>
              <w:rPr>
                <w:rFonts w:eastAsiaTheme="minorEastAsia"/>
                <w:szCs w:val="21"/>
              </w:rPr>
              <w:t>1,282.76</w:t>
            </w:r>
          </w:p>
        </w:tc>
        <w:tc>
          <w:tcPr>
            <w:tcW w:w="1080" w:type="dxa"/>
            <w:vAlign w:val="center"/>
          </w:tcPr>
          <w:p w:rsidR="00EF2EF2" w:rsidRDefault="009A2A6A">
            <w:pPr>
              <w:jc w:val="right"/>
            </w:pPr>
            <w:r>
              <w:rPr>
                <w:rFonts w:eastAsiaTheme="minorEastAsia"/>
                <w:szCs w:val="21"/>
              </w:rPr>
              <w:t>4.88%</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Nomura Financial Investment (Korea) Co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1,165,257.59</w:t>
            </w:r>
          </w:p>
        </w:tc>
        <w:tc>
          <w:tcPr>
            <w:tcW w:w="1080" w:type="dxa"/>
            <w:vAlign w:val="center"/>
          </w:tcPr>
          <w:p w:rsidR="00EF2EF2" w:rsidRDefault="009A2A6A">
            <w:pPr>
              <w:jc w:val="right"/>
            </w:pPr>
            <w:r>
              <w:rPr>
                <w:rFonts w:eastAsiaTheme="minorEastAsia"/>
                <w:szCs w:val="21"/>
              </w:rPr>
              <w:t>4.52%</w:t>
            </w:r>
          </w:p>
        </w:tc>
        <w:tc>
          <w:tcPr>
            <w:tcW w:w="1620" w:type="dxa"/>
            <w:vAlign w:val="center"/>
          </w:tcPr>
          <w:p w:rsidR="00EF2EF2" w:rsidRDefault="009A2A6A">
            <w:pPr>
              <w:jc w:val="right"/>
            </w:pPr>
            <w:r>
              <w:rPr>
                <w:rFonts w:eastAsiaTheme="minorEastAsia"/>
                <w:szCs w:val="21"/>
              </w:rPr>
              <w:t>1,048.42</w:t>
            </w:r>
          </w:p>
        </w:tc>
        <w:tc>
          <w:tcPr>
            <w:tcW w:w="1080" w:type="dxa"/>
            <w:vAlign w:val="center"/>
          </w:tcPr>
          <w:p w:rsidR="00EF2EF2" w:rsidRDefault="009A2A6A">
            <w:pPr>
              <w:jc w:val="right"/>
            </w:pPr>
            <w:r>
              <w:rPr>
                <w:rFonts w:eastAsiaTheme="minorEastAsia"/>
                <w:szCs w:val="21"/>
              </w:rPr>
              <w:t>3.99%</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Instinet Europe Limited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813,968.34</w:t>
            </w:r>
          </w:p>
        </w:tc>
        <w:tc>
          <w:tcPr>
            <w:tcW w:w="1080" w:type="dxa"/>
            <w:vAlign w:val="center"/>
          </w:tcPr>
          <w:p w:rsidR="00EF2EF2" w:rsidRDefault="009A2A6A">
            <w:pPr>
              <w:jc w:val="right"/>
            </w:pPr>
            <w:r>
              <w:rPr>
                <w:rFonts w:eastAsiaTheme="minorEastAsia"/>
                <w:szCs w:val="21"/>
              </w:rPr>
              <w:t>3.16%</w:t>
            </w:r>
          </w:p>
        </w:tc>
        <w:tc>
          <w:tcPr>
            <w:tcW w:w="1620" w:type="dxa"/>
            <w:vAlign w:val="center"/>
          </w:tcPr>
          <w:p w:rsidR="00EF2EF2" w:rsidRDefault="009A2A6A">
            <w:pPr>
              <w:jc w:val="right"/>
            </w:pPr>
            <w:r>
              <w:rPr>
                <w:rFonts w:eastAsiaTheme="minorEastAsia"/>
                <w:szCs w:val="21"/>
              </w:rPr>
              <w:t>713.39</w:t>
            </w:r>
          </w:p>
        </w:tc>
        <w:tc>
          <w:tcPr>
            <w:tcW w:w="1080" w:type="dxa"/>
            <w:vAlign w:val="center"/>
          </w:tcPr>
          <w:p w:rsidR="00EF2EF2" w:rsidRDefault="009A2A6A">
            <w:pPr>
              <w:jc w:val="right"/>
            </w:pPr>
            <w:r>
              <w:rPr>
                <w:rFonts w:eastAsiaTheme="minorEastAsia"/>
                <w:szCs w:val="21"/>
              </w:rPr>
              <w:t>2.71%</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Nomura International (Hk) Limited Taipei Branch</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695,841.06</w:t>
            </w:r>
          </w:p>
        </w:tc>
        <w:tc>
          <w:tcPr>
            <w:tcW w:w="1080" w:type="dxa"/>
            <w:vAlign w:val="center"/>
          </w:tcPr>
          <w:p w:rsidR="00EF2EF2" w:rsidRDefault="009A2A6A">
            <w:pPr>
              <w:jc w:val="right"/>
            </w:pPr>
            <w:r>
              <w:rPr>
                <w:rFonts w:eastAsiaTheme="minorEastAsia"/>
                <w:szCs w:val="21"/>
              </w:rPr>
              <w:t>2.70%</w:t>
            </w:r>
          </w:p>
        </w:tc>
        <w:tc>
          <w:tcPr>
            <w:tcW w:w="1620" w:type="dxa"/>
            <w:vAlign w:val="center"/>
          </w:tcPr>
          <w:p w:rsidR="00EF2EF2" w:rsidRDefault="009A2A6A">
            <w:pPr>
              <w:jc w:val="right"/>
            </w:pPr>
            <w:r>
              <w:rPr>
                <w:rFonts w:eastAsiaTheme="minorEastAsia"/>
                <w:szCs w:val="21"/>
              </w:rPr>
              <w:t>696.17</w:t>
            </w:r>
          </w:p>
        </w:tc>
        <w:tc>
          <w:tcPr>
            <w:tcW w:w="1080" w:type="dxa"/>
            <w:vAlign w:val="center"/>
          </w:tcPr>
          <w:p w:rsidR="00EF2EF2" w:rsidRDefault="009A2A6A">
            <w:pPr>
              <w:jc w:val="right"/>
            </w:pPr>
            <w:r>
              <w:rPr>
                <w:rFonts w:eastAsiaTheme="minorEastAsia"/>
                <w:szCs w:val="21"/>
              </w:rPr>
              <w:t>2.65%</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Instinet Pacific Limited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685,495.52</w:t>
            </w:r>
          </w:p>
        </w:tc>
        <w:tc>
          <w:tcPr>
            <w:tcW w:w="1080" w:type="dxa"/>
            <w:vAlign w:val="center"/>
          </w:tcPr>
          <w:p w:rsidR="00EF2EF2" w:rsidRDefault="009A2A6A">
            <w:pPr>
              <w:jc w:val="right"/>
            </w:pPr>
            <w:r>
              <w:rPr>
                <w:rFonts w:eastAsiaTheme="minorEastAsia"/>
                <w:szCs w:val="21"/>
              </w:rPr>
              <w:t>2.66%</w:t>
            </w:r>
          </w:p>
        </w:tc>
        <w:tc>
          <w:tcPr>
            <w:tcW w:w="1620" w:type="dxa"/>
            <w:vAlign w:val="center"/>
          </w:tcPr>
          <w:p w:rsidR="00EF2EF2" w:rsidRDefault="009A2A6A">
            <w:pPr>
              <w:jc w:val="right"/>
            </w:pPr>
            <w:r>
              <w:rPr>
                <w:rFonts w:eastAsiaTheme="minorEastAsia"/>
                <w:szCs w:val="21"/>
              </w:rPr>
              <w:t>671.13</w:t>
            </w:r>
          </w:p>
        </w:tc>
        <w:tc>
          <w:tcPr>
            <w:tcW w:w="1080" w:type="dxa"/>
            <w:vAlign w:val="center"/>
          </w:tcPr>
          <w:p w:rsidR="00EF2EF2" w:rsidRDefault="009A2A6A">
            <w:pPr>
              <w:jc w:val="right"/>
            </w:pPr>
            <w:r>
              <w:rPr>
                <w:rFonts w:eastAsiaTheme="minorEastAsia"/>
                <w:szCs w:val="21"/>
              </w:rPr>
              <w:t>2.55%</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CICC HK</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527,689.65</w:t>
            </w:r>
          </w:p>
        </w:tc>
        <w:tc>
          <w:tcPr>
            <w:tcW w:w="1080" w:type="dxa"/>
            <w:vAlign w:val="center"/>
          </w:tcPr>
          <w:p w:rsidR="00EF2EF2" w:rsidRDefault="009A2A6A">
            <w:pPr>
              <w:jc w:val="right"/>
            </w:pPr>
            <w:r>
              <w:rPr>
                <w:rFonts w:eastAsiaTheme="minorEastAsia"/>
                <w:szCs w:val="21"/>
              </w:rPr>
              <w:t>2.05%</w:t>
            </w:r>
          </w:p>
        </w:tc>
        <w:tc>
          <w:tcPr>
            <w:tcW w:w="1620" w:type="dxa"/>
            <w:vAlign w:val="center"/>
          </w:tcPr>
          <w:p w:rsidR="00EF2EF2" w:rsidRDefault="009A2A6A">
            <w:pPr>
              <w:jc w:val="right"/>
            </w:pPr>
            <w:r>
              <w:rPr>
                <w:rFonts w:eastAsiaTheme="minorEastAsia"/>
                <w:szCs w:val="21"/>
              </w:rPr>
              <w:t>422.15</w:t>
            </w:r>
          </w:p>
        </w:tc>
        <w:tc>
          <w:tcPr>
            <w:tcW w:w="1080" w:type="dxa"/>
            <w:vAlign w:val="center"/>
          </w:tcPr>
          <w:p w:rsidR="00EF2EF2" w:rsidRDefault="009A2A6A">
            <w:pPr>
              <w:jc w:val="right"/>
            </w:pPr>
            <w:r>
              <w:rPr>
                <w:rFonts w:eastAsiaTheme="minorEastAsia"/>
                <w:szCs w:val="21"/>
              </w:rPr>
              <w:t>1.61%</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Goldman Sachs International - London</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497,016.39</w:t>
            </w:r>
          </w:p>
        </w:tc>
        <w:tc>
          <w:tcPr>
            <w:tcW w:w="1080" w:type="dxa"/>
            <w:vAlign w:val="center"/>
          </w:tcPr>
          <w:p w:rsidR="00EF2EF2" w:rsidRDefault="009A2A6A">
            <w:pPr>
              <w:jc w:val="right"/>
            </w:pPr>
            <w:r>
              <w:rPr>
                <w:rFonts w:eastAsiaTheme="minorEastAsia"/>
                <w:szCs w:val="21"/>
              </w:rPr>
              <w:t>1.93%</w:t>
            </w:r>
          </w:p>
        </w:tc>
        <w:tc>
          <w:tcPr>
            <w:tcW w:w="1620" w:type="dxa"/>
            <w:vAlign w:val="center"/>
          </w:tcPr>
          <w:p w:rsidR="00EF2EF2" w:rsidRDefault="009A2A6A">
            <w:pPr>
              <w:jc w:val="right"/>
            </w:pPr>
            <w:r>
              <w:rPr>
                <w:rFonts w:eastAsiaTheme="minorEastAsia"/>
                <w:szCs w:val="21"/>
              </w:rPr>
              <w:t>397.61</w:t>
            </w:r>
          </w:p>
        </w:tc>
        <w:tc>
          <w:tcPr>
            <w:tcW w:w="1080" w:type="dxa"/>
            <w:vAlign w:val="center"/>
          </w:tcPr>
          <w:p w:rsidR="00EF2EF2" w:rsidRDefault="009A2A6A">
            <w:pPr>
              <w:jc w:val="right"/>
            </w:pPr>
            <w:r>
              <w:rPr>
                <w:rFonts w:eastAsiaTheme="minorEastAsia"/>
                <w:szCs w:val="21"/>
              </w:rPr>
              <w:t>1.51%</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BOCI Securities Limited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CCB International Securities Limite</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China Everbright Securities (HK) Li</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China Merchants Securities (HK)</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CITIC Securities Brokerage (HK)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CREDIT SUISSE LIMITED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Fubon Securities Company Limited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Haitong Intl Secs Co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HSBC Hong Kong</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ICBC International Securities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JP Morgan Secs (Asia Pacific) Ltd</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Masterlink Securities Corp</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Merrill Lynch</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Morgan Stanley Corporation</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r w:rsidR="00EF2EF2">
        <w:tc>
          <w:tcPr>
            <w:tcW w:w="1560" w:type="dxa"/>
            <w:vAlign w:val="center"/>
          </w:tcPr>
          <w:p w:rsidR="00EF2EF2" w:rsidRDefault="009A2A6A">
            <w:pPr>
              <w:jc w:val="left"/>
            </w:pPr>
            <w:r>
              <w:rPr>
                <w:rFonts w:eastAsiaTheme="minorEastAsia"/>
                <w:szCs w:val="21"/>
              </w:rPr>
              <w:t>SinoPac Securities Corporation</w:t>
            </w:r>
          </w:p>
        </w:tc>
        <w:tc>
          <w:tcPr>
            <w:tcW w:w="780" w:type="dxa"/>
            <w:vAlign w:val="center"/>
          </w:tcPr>
          <w:p w:rsidR="00EF2EF2" w:rsidRDefault="009A2A6A">
            <w:pPr>
              <w:jc w:val="right"/>
            </w:pPr>
            <w:r>
              <w:rPr>
                <w:rFonts w:eastAsiaTheme="minorEastAsia"/>
                <w:szCs w:val="21"/>
              </w:rPr>
              <w:t>1</w:t>
            </w:r>
          </w:p>
        </w:tc>
        <w:tc>
          <w:tcPr>
            <w:tcW w:w="180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62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right"/>
            </w:pPr>
            <w:r>
              <w:rPr>
                <w:rFonts w:eastAsiaTheme="minorEastAsia"/>
                <w:szCs w:val="21"/>
              </w:rPr>
              <w:t>-</w:t>
            </w:r>
          </w:p>
        </w:tc>
        <w:tc>
          <w:tcPr>
            <w:tcW w:w="1080" w:type="dxa"/>
            <w:vAlign w:val="center"/>
          </w:tcPr>
          <w:p w:rsidR="00EF2EF2" w:rsidRDefault="009A2A6A">
            <w:pPr>
              <w:jc w:val="left"/>
            </w:pPr>
            <w:r>
              <w:rPr>
                <w:rFonts w:eastAsiaTheme="minorEastAsia"/>
                <w:szCs w:val="21"/>
              </w:rPr>
              <w:t>-</w:t>
            </w:r>
          </w:p>
        </w:tc>
      </w:tr>
    </w:tbl>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F2EF2" w:rsidRDefault="009A2A6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本报告期无新增席位，无注销席位。</w:t>
      </w:r>
    </w:p>
    <w:p w:rsidR="00130843" w:rsidRPr="008A34EB" w:rsidRDefault="00130843" w:rsidP="00245672">
      <w:pPr>
        <w:tabs>
          <w:tab w:val="left" w:pos="426"/>
        </w:tabs>
        <w:spacing w:before="29" w:line="288" w:lineRule="auto"/>
        <w:jc w:val="left"/>
        <w:rPr>
          <w:b/>
          <w:kern w:val="0"/>
          <w:szCs w:val="21"/>
        </w:rPr>
      </w:pPr>
      <w:bookmarkStart w:id="345" w:name="_Toc249707408"/>
      <w:bookmarkEnd w:id="344"/>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5"/>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EF2EF2">
        <w:tc>
          <w:tcPr>
            <w:tcW w:w="709" w:type="dxa"/>
            <w:vAlign w:val="center"/>
          </w:tcPr>
          <w:p w:rsidR="00EF2EF2" w:rsidRDefault="009A2A6A">
            <w:pPr>
              <w:jc w:val="left"/>
            </w:pPr>
            <w:r>
              <w:rPr>
                <w:rFonts w:eastAsiaTheme="minorEastAsia"/>
                <w:szCs w:val="21"/>
              </w:rPr>
              <w:t>瑞银证券</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Citigroup Global Markets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Citigroup Global Markets Taiwan Securities Company Limited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Citigroup Global Markets Korea Securities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Instinet LLC</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878,418.84</w:t>
            </w:r>
          </w:p>
        </w:tc>
        <w:tc>
          <w:tcPr>
            <w:tcW w:w="905" w:type="dxa"/>
            <w:vAlign w:val="center"/>
          </w:tcPr>
          <w:p w:rsidR="00EF2EF2" w:rsidRDefault="009A2A6A">
            <w:pPr>
              <w:jc w:val="right"/>
            </w:pPr>
            <w:r>
              <w:rPr>
                <w:rFonts w:eastAsiaTheme="minorEastAsia"/>
                <w:szCs w:val="21"/>
              </w:rPr>
              <w:t>100.00%</w:t>
            </w:r>
          </w:p>
        </w:tc>
      </w:tr>
      <w:tr w:rsidR="00EF2EF2">
        <w:tc>
          <w:tcPr>
            <w:tcW w:w="709" w:type="dxa"/>
            <w:vAlign w:val="center"/>
          </w:tcPr>
          <w:p w:rsidR="00EF2EF2" w:rsidRDefault="009A2A6A">
            <w:pPr>
              <w:jc w:val="left"/>
            </w:pPr>
            <w:r>
              <w:rPr>
                <w:rFonts w:eastAsiaTheme="minorEastAsia"/>
                <w:szCs w:val="21"/>
              </w:rPr>
              <w:t>Citigroup Global Markets Inc</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100.74</w:t>
            </w:r>
          </w:p>
        </w:tc>
        <w:tc>
          <w:tcPr>
            <w:tcW w:w="927" w:type="dxa"/>
            <w:vAlign w:val="center"/>
          </w:tcPr>
          <w:p w:rsidR="00EF2EF2" w:rsidRDefault="009A2A6A">
            <w:pPr>
              <w:jc w:val="right"/>
            </w:pPr>
            <w:r>
              <w:rPr>
                <w:rFonts w:eastAsiaTheme="minorEastAsia"/>
                <w:szCs w:val="21"/>
              </w:rPr>
              <w:t>100.00%</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Nomura Financial Investment (Korea) Co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Instinet Europe Limited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Nomura International (Hk) Limited Taipei Branch</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Instinet Pacific Limited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CICC HK</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Goldman Sachs International - London</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BOCI Securities Limited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CCB International Securities Limite</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China Everbright Securities (HK) Li</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China Merchants Securities (HK)</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CITIC Securities Brokerage (HK)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CREDIT SUISSE LIMITED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Fubon Securities Company Limited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Haitong Intl Secs Co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HSBC Hong Kong</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ICBC International Securities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JP Morgan Secs (Asia Pacific) Ltd</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Masterlink Securities Corp</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Merrill Lynch</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Morgan Stanley Corporation</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r w:rsidR="00EF2EF2">
        <w:tc>
          <w:tcPr>
            <w:tcW w:w="709" w:type="dxa"/>
            <w:vAlign w:val="center"/>
          </w:tcPr>
          <w:p w:rsidR="00EF2EF2" w:rsidRDefault="009A2A6A">
            <w:pPr>
              <w:jc w:val="left"/>
            </w:pPr>
            <w:r>
              <w:rPr>
                <w:rFonts w:eastAsiaTheme="minorEastAsia"/>
                <w:szCs w:val="21"/>
              </w:rPr>
              <w:t>SinoPac Securities Corporation</w:t>
            </w:r>
          </w:p>
        </w:tc>
        <w:tc>
          <w:tcPr>
            <w:tcW w:w="1134" w:type="dxa"/>
            <w:vAlign w:val="center"/>
          </w:tcPr>
          <w:p w:rsidR="00EF2EF2" w:rsidRDefault="009A2A6A">
            <w:pPr>
              <w:jc w:val="right"/>
            </w:pPr>
            <w:r>
              <w:rPr>
                <w:rFonts w:eastAsiaTheme="minorEastAsia"/>
                <w:szCs w:val="21"/>
              </w:rPr>
              <w:t>-</w:t>
            </w:r>
          </w:p>
        </w:tc>
        <w:tc>
          <w:tcPr>
            <w:tcW w:w="851" w:type="dxa"/>
            <w:vAlign w:val="center"/>
          </w:tcPr>
          <w:p w:rsidR="00EF2EF2" w:rsidRDefault="009A2A6A">
            <w:pPr>
              <w:jc w:val="right"/>
            </w:pPr>
            <w:r>
              <w:rPr>
                <w:rFonts w:eastAsiaTheme="minorEastAsia"/>
                <w:szCs w:val="21"/>
              </w:rPr>
              <w:t>-</w:t>
            </w:r>
          </w:p>
        </w:tc>
        <w:tc>
          <w:tcPr>
            <w:tcW w:w="1134" w:type="dxa"/>
            <w:vAlign w:val="center"/>
          </w:tcPr>
          <w:p w:rsidR="00EF2EF2" w:rsidRDefault="009A2A6A">
            <w:pPr>
              <w:jc w:val="right"/>
            </w:pPr>
            <w:r>
              <w:rPr>
                <w:rFonts w:eastAsiaTheme="minorEastAsia"/>
                <w:szCs w:val="21"/>
              </w:rPr>
              <w:t>-</w:t>
            </w:r>
          </w:p>
        </w:tc>
        <w:tc>
          <w:tcPr>
            <w:tcW w:w="889" w:type="dxa"/>
            <w:vAlign w:val="center"/>
          </w:tcPr>
          <w:p w:rsidR="00EF2EF2" w:rsidRDefault="009A2A6A">
            <w:pPr>
              <w:jc w:val="right"/>
            </w:pPr>
            <w:r>
              <w:rPr>
                <w:rFonts w:eastAsiaTheme="minorEastAsia"/>
                <w:szCs w:val="21"/>
              </w:rPr>
              <w:t>-</w:t>
            </w:r>
          </w:p>
        </w:tc>
        <w:tc>
          <w:tcPr>
            <w:tcW w:w="1237" w:type="dxa"/>
            <w:vAlign w:val="center"/>
          </w:tcPr>
          <w:p w:rsidR="00EF2EF2" w:rsidRDefault="009A2A6A">
            <w:pPr>
              <w:jc w:val="right"/>
            </w:pPr>
            <w:r>
              <w:rPr>
                <w:rFonts w:eastAsiaTheme="minorEastAsia"/>
                <w:szCs w:val="21"/>
              </w:rPr>
              <w:t>-</w:t>
            </w:r>
          </w:p>
        </w:tc>
        <w:tc>
          <w:tcPr>
            <w:tcW w:w="927" w:type="dxa"/>
            <w:vAlign w:val="center"/>
          </w:tcPr>
          <w:p w:rsidR="00EF2EF2" w:rsidRDefault="009A2A6A">
            <w:pPr>
              <w:jc w:val="right"/>
            </w:pPr>
            <w:r>
              <w:rPr>
                <w:rFonts w:eastAsiaTheme="minorEastAsia"/>
                <w:szCs w:val="21"/>
              </w:rPr>
              <w:t>-</w:t>
            </w:r>
          </w:p>
        </w:tc>
        <w:tc>
          <w:tcPr>
            <w:tcW w:w="1057" w:type="dxa"/>
            <w:vAlign w:val="center"/>
          </w:tcPr>
          <w:p w:rsidR="00EF2EF2" w:rsidRDefault="009A2A6A">
            <w:pPr>
              <w:jc w:val="right"/>
            </w:pPr>
            <w:r>
              <w:rPr>
                <w:rFonts w:eastAsiaTheme="minorEastAsia"/>
                <w:szCs w:val="21"/>
              </w:rPr>
              <w:t>-</w:t>
            </w:r>
          </w:p>
        </w:tc>
        <w:tc>
          <w:tcPr>
            <w:tcW w:w="905" w:type="dxa"/>
            <w:vAlign w:val="center"/>
          </w:tcPr>
          <w:p w:rsidR="00EF2EF2" w:rsidRDefault="009A2A6A">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6" w:name="_Toc144293522"/>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5"/>
      <w:bookmarkEnd w:id="316"/>
      <w:bookmarkEnd w:id="317"/>
      <w:bookmarkEnd w:id="318"/>
      <w:bookmarkEnd w:id="3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EF2EF2">
        <w:tc>
          <w:tcPr>
            <w:tcW w:w="720" w:type="dxa"/>
            <w:vAlign w:val="center"/>
          </w:tcPr>
          <w:p w:rsidR="00EF2EF2" w:rsidRDefault="009A2A6A">
            <w:pPr>
              <w:jc w:val="center"/>
            </w:pPr>
            <w:r>
              <w:rPr>
                <w:rFonts w:eastAsiaTheme="minorEastAsia"/>
                <w:szCs w:val="21"/>
              </w:rPr>
              <w:t>1</w:t>
            </w:r>
          </w:p>
        </w:tc>
        <w:tc>
          <w:tcPr>
            <w:tcW w:w="4320" w:type="dxa"/>
            <w:vAlign w:val="center"/>
          </w:tcPr>
          <w:p w:rsidR="00EF2EF2" w:rsidRDefault="009A2A6A">
            <w:pPr>
              <w:jc w:val="left"/>
            </w:pPr>
            <w:r>
              <w:rPr>
                <w:rFonts w:eastAsiaTheme="minorEastAsia"/>
                <w:szCs w:val="21"/>
              </w:rPr>
              <w:t>关于上投摩根基金管理有限公司股东及实际控制人变更的公告</w:t>
            </w:r>
          </w:p>
        </w:tc>
        <w:tc>
          <w:tcPr>
            <w:tcW w:w="2520" w:type="dxa"/>
            <w:vAlign w:val="center"/>
          </w:tcPr>
          <w:p w:rsidR="00EF2EF2" w:rsidRDefault="009A2A6A">
            <w:pPr>
              <w:jc w:val="left"/>
            </w:pPr>
            <w:r>
              <w:rPr>
                <w:rFonts w:eastAsiaTheme="minorEastAsia"/>
                <w:szCs w:val="21"/>
              </w:rPr>
              <w:t>基金管理人公司网站及本基金选定的信息披露报纸</w:t>
            </w:r>
          </w:p>
        </w:tc>
        <w:tc>
          <w:tcPr>
            <w:tcW w:w="1440" w:type="dxa"/>
            <w:vAlign w:val="center"/>
          </w:tcPr>
          <w:p w:rsidR="00EF2EF2" w:rsidRDefault="009A2A6A">
            <w:pPr>
              <w:jc w:val="center"/>
            </w:pPr>
            <w:r>
              <w:rPr>
                <w:rFonts w:eastAsiaTheme="minorEastAsia"/>
                <w:szCs w:val="21"/>
              </w:rPr>
              <w:t>2023-01-21</w:t>
            </w:r>
          </w:p>
        </w:tc>
      </w:tr>
      <w:tr w:rsidR="00EF2EF2">
        <w:tc>
          <w:tcPr>
            <w:tcW w:w="720" w:type="dxa"/>
            <w:vAlign w:val="center"/>
          </w:tcPr>
          <w:p w:rsidR="00EF2EF2" w:rsidRDefault="009A2A6A">
            <w:pPr>
              <w:jc w:val="center"/>
            </w:pPr>
            <w:r>
              <w:rPr>
                <w:rFonts w:eastAsiaTheme="minorEastAsia"/>
                <w:szCs w:val="21"/>
              </w:rPr>
              <w:t>2</w:t>
            </w:r>
          </w:p>
        </w:tc>
        <w:tc>
          <w:tcPr>
            <w:tcW w:w="4320" w:type="dxa"/>
            <w:vAlign w:val="center"/>
          </w:tcPr>
          <w:p w:rsidR="00EF2EF2" w:rsidRDefault="009A2A6A">
            <w:pPr>
              <w:jc w:val="left"/>
            </w:pPr>
            <w:r>
              <w:rPr>
                <w:rFonts w:eastAsiaTheme="minorEastAsia"/>
                <w:szCs w:val="21"/>
              </w:rPr>
              <w:t>上投摩根基金管理有限公司关于董事变更的公告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2023-02-01</w:t>
            </w:r>
          </w:p>
        </w:tc>
      </w:tr>
      <w:tr w:rsidR="00EF2EF2">
        <w:tc>
          <w:tcPr>
            <w:tcW w:w="720" w:type="dxa"/>
            <w:vAlign w:val="center"/>
          </w:tcPr>
          <w:p w:rsidR="00EF2EF2" w:rsidRDefault="009A2A6A">
            <w:pPr>
              <w:jc w:val="center"/>
            </w:pPr>
            <w:r>
              <w:rPr>
                <w:rFonts w:eastAsiaTheme="minorEastAsia"/>
                <w:szCs w:val="21"/>
              </w:rPr>
              <w:t>3</w:t>
            </w:r>
          </w:p>
        </w:tc>
        <w:tc>
          <w:tcPr>
            <w:tcW w:w="4320" w:type="dxa"/>
            <w:vAlign w:val="center"/>
          </w:tcPr>
          <w:p w:rsidR="00EF2EF2" w:rsidRDefault="009A2A6A">
            <w:pPr>
              <w:jc w:val="left"/>
            </w:pPr>
            <w:r>
              <w:rPr>
                <w:rFonts w:eastAsiaTheme="minorEastAsia"/>
                <w:szCs w:val="21"/>
              </w:rPr>
              <w:t>上投摩根全球新兴市场混合型证券投资基金暂停申购、赎回、定期定额投资及转换转入业务的公告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2023-02-17</w:t>
            </w:r>
          </w:p>
        </w:tc>
      </w:tr>
      <w:tr w:rsidR="00EF2EF2">
        <w:tc>
          <w:tcPr>
            <w:tcW w:w="720" w:type="dxa"/>
            <w:vAlign w:val="center"/>
          </w:tcPr>
          <w:p w:rsidR="00EF2EF2" w:rsidRDefault="009A2A6A">
            <w:pPr>
              <w:jc w:val="center"/>
            </w:pPr>
            <w:r>
              <w:rPr>
                <w:rFonts w:eastAsiaTheme="minorEastAsia"/>
                <w:szCs w:val="21"/>
              </w:rPr>
              <w:t>4</w:t>
            </w:r>
          </w:p>
        </w:tc>
        <w:tc>
          <w:tcPr>
            <w:tcW w:w="4320" w:type="dxa"/>
            <w:vAlign w:val="center"/>
          </w:tcPr>
          <w:p w:rsidR="00EF2EF2" w:rsidRDefault="009A2A6A">
            <w:pPr>
              <w:jc w:val="left"/>
            </w:pPr>
            <w:r>
              <w:rPr>
                <w:rFonts w:eastAsiaTheme="minorEastAsia"/>
                <w:szCs w:val="21"/>
              </w:rPr>
              <w:t>上投摩根基金管理有限公司关于高级管理人员变更的公告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2023-04-01</w:t>
            </w:r>
          </w:p>
        </w:tc>
      </w:tr>
      <w:tr w:rsidR="00EF2EF2">
        <w:tc>
          <w:tcPr>
            <w:tcW w:w="720" w:type="dxa"/>
            <w:vAlign w:val="center"/>
          </w:tcPr>
          <w:p w:rsidR="00EF2EF2" w:rsidRDefault="009A2A6A">
            <w:pPr>
              <w:jc w:val="center"/>
            </w:pPr>
            <w:r>
              <w:rPr>
                <w:rFonts w:eastAsiaTheme="minorEastAsia"/>
                <w:szCs w:val="21"/>
              </w:rPr>
              <w:t>5</w:t>
            </w:r>
          </w:p>
        </w:tc>
        <w:tc>
          <w:tcPr>
            <w:tcW w:w="4320" w:type="dxa"/>
            <w:vAlign w:val="center"/>
          </w:tcPr>
          <w:p w:rsidR="00EF2EF2" w:rsidRDefault="009A2A6A">
            <w:pPr>
              <w:jc w:val="left"/>
            </w:pPr>
            <w:r>
              <w:rPr>
                <w:rFonts w:eastAsiaTheme="minorEastAsia"/>
                <w:szCs w:val="21"/>
              </w:rPr>
              <w:t>上投摩根全球新兴市场混合型证券投资基金暂停申购、赎回、定期定额投资及转换转入业务的公告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2023-04-04</w:t>
            </w:r>
          </w:p>
        </w:tc>
      </w:tr>
      <w:tr w:rsidR="00EF2EF2">
        <w:tc>
          <w:tcPr>
            <w:tcW w:w="720" w:type="dxa"/>
            <w:vAlign w:val="center"/>
          </w:tcPr>
          <w:p w:rsidR="00EF2EF2" w:rsidRDefault="009A2A6A">
            <w:pPr>
              <w:jc w:val="center"/>
            </w:pPr>
            <w:r>
              <w:rPr>
                <w:rFonts w:eastAsiaTheme="minorEastAsia"/>
                <w:szCs w:val="21"/>
              </w:rPr>
              <w:t>6</w:t>
            </w:r>
          </w:p>
        </w:tc>
        <w:tc>
          <w:tcPr>
            <w:tcW w:w="4320" w:type="dxa"/>
            <w:vAlign w:val="center"/>
          </w:tcPr>
          <w:p w:rsidR="00EF2EF2" w:rsidRDefault="009A2A6A">
            <w:pPr>
              <w:jc w:val="left"/>
            </w:pPr>
            <w:r>
              <w:rPr>
                <w:rFonts w:eastAsiaTheme="minorEastAsia"/>
                <w:szCs w:val="21"/>
              </w:rPr>
              <w:t>关于公司法定名称变更的公告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2023-04-12</w:t>
            </w:r>
          </w:p>
        </w:tc>
      </w:tr>
      <w:tr w:rsidR="00EF2EF2">
        <w:tc>
          <w:tcPr>
            <w:tcW w:w="720" w:type="dxa"/>
            <w:vAlign w:val="center"/>
          </w:tcPr>
          <w:p w:rsidR="00EF2EF2" w:rsidRDefault="009A2A6A">
            <w:pPr>
              <w:jc w:val="center"/>
            </w:pPr>
            <w:r>
              <w:rPr>
                <w:rFonts w:eastAsiaTheme="minorEastAsia"/>
                <w:szCs w:val="21"/>
              </w:rPr>
              <w:t>7</w:t>
            </w:r>
          </w:p>
        </w:tc>
        <w:tc>
          <w:tcPr>
            <w:tcW w:w="4320" w:type="dxa"/>
            <w:vAlign w:val="center"/>
          </w:tcPr>
          <w:p w:rsidR="00EF2EF2" w:rsidRDefault="009A2A6A">
            <w:pPr>
              <w:jc w:val="left"/>
            </w:pPr>
            <w:r>
              <w:rPr>
                <w:rFonts w:eastAsiaTheme="minorEastAsia"/>
                <w:szCs w:val="21"/>
              </w:rPr>
              <w:t>摩根基金管理（中国）有限公司关于旗下基金更名事宜的公告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2023-04-12</w:t>
            </w:r>
          </w:p>
        </w:tc>
      </w:tr>
      <w:tr w:rsidR="00EF2EF2">
        <w:tc>
          <w:tcPr>
            <w:tcW w:w="720" w:type="dxa"/>
            <w:vAlign w:val="center"/>
          </w:tcPr>
          <w:p w:rsidR="00EF2EF2" w:rsidRDefault="009A2A6A">
            <w:pPr>
              <w:jc w:val="center"/>
            </w:pPr>
            <w:r>
              <w:rPr>
                <w:rFonts w:eastAsiaTheme="minorEastAsia"/>
                <w:szCs w:val="21"/>
              </w:rPr>
              <w:t>8</w:t>
            </w:r>
          </w:p>
        </w:tc>
        <w:tc>
          <w:tcPr>
            <w:tcW w:w="4320" w:type="dxa"/>
            <w:vAlign w:val="center"/>
          </w:tcPr>
          <w:p w:rsidR="00EF2EF2" w:rsidRDefault="009A2A6A">
            <w:pPr>
              <w:jc w:val="left"/>
            </w:pPr>
            <w:r>
              <w:rPr>
                <w:rFonts w:eastAsiaTheme="minorEastAsia"/>
                <w:szCs w:val="21"/>
              </w:rPr>
              <w:t>摩根基金管理（中国）有限公司关于董事长变更的公告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2023-04-27</w:t>
            </w:r>
          </w:p>
        </w:tc>
      </w:tr>
      <w:tr w:rsidR="00EF2EF2">
        <w:tc>
          <w:tcPr>
            <w:tcW w:w="720" w:type="dxa"/>
            <w:vAlign w:val="center"/>
          </w:tcPr>
          <w:p w:rsidR="00EF2EF2" w:rsidRDefault="009A2A6A">
            <w:pPr>
              <w:jc w:val="center"/>
            </w:pPr>
            <w:r>
              <w:rPr>
                <w:rFonts w:eastAsiaTheme="minorEastAsia"/>
                <w:szCs w:val="21"/>
              </w:rPr>
              <w:t>9</w:t>
            </w:r>
          </w:p>
        </w:tc>
        <w:tc>
          <w:tcPr>
            <w:tcW w:w="4320" w:type="dxa"/>
            <w:vAlign w:val="center"/>
          </w:tcPr>
          <w:p w:rsidR="00EF2EF2" w:rsidRDefault="009A2A6A">
            <w:pPr>
              <w:jc w:val="left"/>
            </w:pPr>
            <w:r>
              <w:rPr>
                <w:rFonts w:eastAsiaTheme="minorEastAsia"/>
                <w:szCs w:val="21"/>
              </w:rPr>
              <w:t>摩根基金管理（中国）有限公司关于深圳分公司法定名称变更的公告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2023-05-13</w:t>
            </w:r>
          </w:p>
        </w:tc>
      </w:tr>
      <w:tr w:rsidR="00EF2EF2">
        <w:tc>
          <w:tcPr>
            <w:tcW w:w="720" w:type="dxa"/>
            <w:vAlign w:val="center"/>
          </w:tcPr>
          <w:p w:rsidR="00EF2EF2" w:rsidRDefault="009A2A6A">
            <w:pPr>
              <w:jc w:val="center"/>
            </w:pPr>
            <w:r>
              <w:rPr>
                <w:rFonts w:eastAsiaTheme="minorEastAsia"/>
                <w:szCs w:val="21"/>
              </w:rPr>
              <w:t>10</w:t>
            </w:r>
          </w:p>
        </w:tc>
        <w:tc>
          <w:tcPr>
            <w:tcW w:w="4320" w:type="dxa"/>
            <w:vAlign w:val="center"/>
          </w:tcPr>
          <w:p w:rsidR="00EF2EF2" w:rsidRDefault="009A2A6A">
            <w:pPr>
              <w:jc w:val="left"/>
            </w:pPr>
            <w:r>
              <w:rPr>
                <w:rFonts w:eastAsiaTheme="minorEastAsia"/>
                <w:szCs w:val="21"/>
              </w:rPr>
              <w:t>摩根基金管理（中国）有限公司关于北京分公司法定名称变更的公告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2023-05-19</w:t>
            </w:r>
          </w:p>
        </w:tc>
      </w:tr>
      <w:tr w:rsidR="00EF2EF2">
        <w:tc>
          <w:tcPr>
            <w:tcW w:w="720" w:type="dxa"/>
            <w:vAlign w:val="center"/>
          </w:tcPr>
          <w:p w:rsidR="00EF2EF2" w:rsidRDefault="009A2A6A">
            <w:pPr>
              <w:jc w:val="center"/>
            </w:pPr>
            <w:r>
              <w:rPr>
                <w:rFonts w:eastAsiaTheme="minorEastAsia"/>
                <w:szCs w:val="21"/>
              </w:rPr>
              <w:t>11</w:t>
            </w:r>
          </w:p>
        </w:tc>
        <w:tc>
          <w:tcPr>
            <w:tcW w:w="4320" w:type="dxa"/>
            <w:vAlign w:val="center"/>
          </w:tcPr>
          <w:p w:rsidR="00EF2EF2" w:rsidRDefault="009A2A6A">
            <w:pPr>
              <w:jc w:val="left"/>
            </w:pPr>
            <w:r>
              <w:rPr>
                <w:rFonts w:eastAsiaTheme="minorEastAsia"/>
                <w:szCs w:val="21"/>
              </w:rPr>
              <w:t>摩根基金管理（中国）有限公司关于高级管理人员变更的公告</w:t>
            </w:r>
          </w:p>
        </w:tc>
        <w:tc>
          <w:tcPr>
            <w:tcW w:w="2520" w:type="dxa"/>
            <w:vAlign w:val="center"/>
          </w:tcPr>
          <w:p w:rsidR="00EF2EF2" w:rsidRDefault="009A2A6A">
            <w:pPr>
              <w:jc w:val="left"/>
            </w:pPr>
            <w:r>
              <w:rPr>
                <w:rFonts w:eastAsiaTheme="minorEastAsia"/>
                <w:szCs w:val="21"/>
              </w:rPr>
              <w:t>同上</w:t>
            </w:r>
          </w:p>
        </w:tc>
        <w:tc>
          <w:tcPr>
            <w:tcW w:w="1440" w:type="dxa"/>
            <w:vAlign w:val="center"/>
          </w:tcPr>
          <w:p w:rsidR="00EF2EF2" w:rsidRDefault="009A2A6A">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7" w:name="_Toc352256019"/>
      <w:bookmarkStart w:id="348" w:name="_Toc352256087"/>
      <w:bookmarkStart w:id="349" w:name="_Toc352331265"/>
      <w:bookmarkStart w:id="350" w:name="_Toc390164849"/>
      <w:bookmarkStart w:id="351" w:name="_Toc144293523"/>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47"/>
      <w:bookmarkEnd w:id="348"/>
      <w:bookmarkEnd w:id="349"/>
      <w:bookmarkEnd w:id="350"/>
      <w:bookmarkEnd w:id="351"/>
    </w:p>
    <w:p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52" w:name="_Toc144293524"/>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52"/>
    </w:p>
    <w:p w:rsidR="008A5A5D" w:rsidRPr="008A34EB" w:rsidRDefault="008A5A5D" w:rsidP="00E92B70">
      <w:pPr>
        <w:pStyle w:val="20"/>
        <w:spacing w:before="0" w:after="0"/>
        <w:rPr>
          <w:rFonts w:ascii="Times New Roman" w:eastAsiaTheme="minorEastAsia" w:hAnsi="Times New Roman"/>
          <w:kern w:val="0"/>
          <w:sz w:val="21"/>
          <w:szCs w:val="21"/>
        </w:rPr>
      </w:pPr>
      <w:bookmarkStart w:id="353" w:name="_Toc352256021"/>
      <w:bookmarkStart w:id="354" w:name="_Toc352256089"/>
      <w:bookmarkStart w:id="355" w:name="_Toc352331267"/>
      <w:bookmarkStart w:id="356" w:name="_Toc390164851"/>
      <w:bookmarkStart w:id="357" w:name="_Toc144293525"/>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53"/>
      <w:bookmarkEnd w:id="354"/>
      <w:bookmarkEnd w:id="355"/>
      <w:bookmarkEnd w:id="356"/>
      <w:bookmarkEnd w:id="357"/>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、《摩根全球新兴市场混合型证券投资基金</w:t>
      </w:r>
      <w:r>
        <w:rPr>
          <w:rFonts w:eastAsiaTheme="minorEastAsia"/>
          <w:kern w:val="0"/>
          <w:szCs w:val="21"/>
        </w:rPr>
        <w:t>(QDII)</w:t>
      </w:r>
      <w:r>
        <w:rPr>
          <w:rFonts w:eastAsiaTheme="minorEastAsia"/>
          <w:kern w:val="0"/>
          <w:szCs w:val="21"/>
        </w:rPr>
        <w:t>基金合同》；</w:t>
      </w: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、《摩根全球新兴市场混合型证券投资基金</w:t>
      </w:r>
      <w:r>
        <w:rPr>
          <w:rFonts w:eastAsiaTheme="minorEastAsia"/>
          <w:kern w:val="0"/>
          <w:szCs w:val="21"/>
        </w:rPr>
        <w:t>(QDII)</w:t>
      </w:r>
      <w:r>
        <w:rPr>
          <w:rFonts w:eastAsiaTheme="minorEastAsia"/>
          <w:kern w:val="0"/>
          <w:szCs w:val="21"/>
        </w:rPr>
        <w:t>托管协议》；</w:t>
      </w: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7</w:t>
      </w:r>
      <w:r w:rsidRPr="008A34EB">
        <w:rPr>
          <w:rFonts w:eastAsiaTheme="minorEastAsia"/>
          <w:kern w:val="0"/>
          <w:szCs w:val="21"/>
        </w:rPr>
        <w:t>、中国证监会要求的其他文件。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8" w:name="_Toc352256022"/>
      <w:bookmarkStart w:id="359" w:name="_Toc352256090"/>
      <w:bookmarkStart w:id="360" w:name="_Toc352331268"/>
      <w:bookmarkStart w:id="361" w:name="_Toc390164852"/>
      <w:bookmarkStart w:id="362" w:name="_Toc144293526"/>
      <w:r w:rsidRPr="008A34EB">
        <w:rPr>
          <w:rFonts w:ascii="Times New Roman" w:eastAsiaTheme="minorEastAsia" w:hAnsi="Times New Roman"/>
          <w:kern w:val="0"/>
          <w:sz w:val="21"/>
          <w:szCs w:val="21"/>
        </w:rPr>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58"/>
      <w:bookmarkEnd w:id="359"/>
      <w:bookmarkEnd w:id="360"/>
      <w:bookmarkEnd w:id="361"/>
      <w:bookmarkEnd w:id="362"/>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基金管理人或基金托管人处。</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3" w:name="_Toc352256023"/>
      <w:bookmarkStart w:id="364" w:name="_Toc352256091"/>
      <w:bookmarkStart w:id="365" w:name="_Toc352331269"/>
      <w:bookmarkStart w:id="366" w:name="_Toc390164853"/>
      <w:bookmarkStart w:id="367" w:name="_Toc144293527"/>
      <w:r w:rsidRPr="008A34EB">
        <w:rPr>
          <w:rFonts w:ascii="Times New Roman" w:eastAsiaTheme="minorEastAsia" w:hAnsi="Times New Roman"/>
          <w:kern w:val="0"/>
          <w:sz w:val="21"/>
          <w:szCs w:val="21"/>
        </w:rPr>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3"/>
      <w:bookmarkEnd w:id="364"/>
      <w:bookmarkEnd w:id="365"/>
      <w:bookmarkEnd w:id="366"/>
      <w:bookmarkEnd w:id="367"/>
    </w:p>
    <w:p w:rsidR="00EF2EF2" w:rsidRDefault="009A2A6A">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网址：</w:t>
      </w:r>
      <w:r w:rsidRPr="008A34EB">
        <w:rPr>
          <w:rFonts w:eastAsiaTheme="minorEastAsia"/>
          <w:kern w:val="0"/>
          <w:szCs w:val="21"/>
        </w:rPr>
        <w:t>am.jpmorgan.com/cn</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BF" w:rsidRDefault="005F73BF">
      <w:r>
        <w:separator/>
      </w:r>
    </w:p>
  </w:endnote>
  <w:endnote w:type="continuationSeparator" w:id="0">
    <w:p w:rsidR="005F73BF" w:rsidRDefault="005F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BF" w:rsidRDefault="005F73BF"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73BF" w:rsidRDefault="005F73BF"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BF" w:rsidRDefault="005F73BF"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31A4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31A47">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BF" w:rsidRDefault="005F73BF">
      <w:r>
        <w:separator/>
      </w:r>
    </w:p>
  </w:footnote>
  <w:footnote w:type="continuationSeparator" w:id="0">
    <w:p w:rsidR="005F73BF" w:rsidRDefault="005F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BF" w:rsidRPr="00483A13" w:rsidRDefault="005F73BF" w:rsidP="009D66C1">
    <w:pPr>
      <w:pStyle w:val="ae"/>
      <w:pBdr>
        <w:bottom w:val="single" w:sz="6" w:space="0" w:color="auto"/>
      </w:pBdr>
      <w:jc w:val="right"/>
    </w:pPr>
    <w:r w:rsidRPr="00483A13">
      <w:t>摩根全球新兴市场混合型证券投资基金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19D"/>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122"/>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1BB0"/>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A03"/>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5DDC"/>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D0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A47"/>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63B"/>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3B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5BC"/>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113"/>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2A6A"/>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0F6"/>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3E1B"/>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6FE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23"/>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2EF2"/>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304D922"/>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73C1-E3A6-4D66-9238-51CFFA1A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63</Pages>
  <Words>8039</Words>
  <Characters>45827</Characters>
  <Application>Microsoft Office Word</Application>
  <DocSecurity>0</DocSecurity>
  <Lines>381</Lines>
  <Paragraphs>107</Paragraphs>
  <ScaleCrop>false</ScaleCrop>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Landy.Li@FA</cp:lastModifiedBy>
  <cp:revision>16</cp:revision>
  <cp:lastPrinted>2007-07-19T00:46:00Z</cp:lastPrinted>
  <dcterms:created xsi:type="dcterms:W3CDTF">2023-08-22T08:35:00Z</dcterms:created>
  <dcterms:modified xsi:type="dcterms:W3CDTF">2023-08-30T05:10:00Z</dcterms:modified>
</cp:coreProperties>
</file>