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026C9C">
      <w:pPr>
        <w:autoSpaceDE w:val="0"/>
        <w:autoSpaceDN w:val="0"/>
        <w:adjustRightInd w:val="0"/>
        <w:spacing w:line="360" w:lineRule="auto"/>
        <w:jc w:val="left"/>
        <w:rPr>
          <w:rFonts w:eastAsiaTheme="minorEastAsia"/>
          <w:kern w:val="0"/>
          <w:szCs w:val="21"/>
        </w:rPr>
      </w:pPr>
    </w:p>
    <w:p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上投摩根双核平衡混合型证券投资基金</w:t>
      </w:r>
      <w:bookmarkEnd w:id="0"/>
    </w:p>
    <w:p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2022</w:t>
      </w:r>
      <w:r w:rsidRPr="00E54740">
        <w:rPr>
          <w:rFonts w:eastAsiaTheme="minorEastAsia"/>
          <w:b/>
          <w:sz w:val="36"/>
          <w:szCs w:val="36"/>
        </w:rPr>
        <w:t>年年度报告</w:t>
      </w:r>
      <w:bookmarkEnd w:id="1"/>
    </w:p>
    <w:p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2022</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bookmarkStart w:id="2" w:name="_GoBack"/>
      <w:bookmarkEnd w:id="2"/>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jc w:val="center"/>
        <w:rPr>
          <w:rFonts w:eastAsiaTheme="minorEastAsia"/>
          <w:b/>
          <w:szCs w:val="21"/>
        </w:rPr>
      </w:pPr>
    </w:p>
    <w:p w:rsidR="001A59F9" w:rsidRPr="00E54740" w:rsidRDefault="001A59F9" w:rsidP="00026C9C">
      <w:pPr>
        <w:spacing w:line="360" w:lineRule="auto"/>
        <w:rPr>
          <w:rFonts w:eastAsiaTheme="minorEastAsia"/>
          <w:b/>
          <w:szCs w:val="21"/>
        </w:rPr>
      </w:pP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基金管理人：上投摩根基金管理有限公司</w:t>
      </w:r>
    </w:p>
    <w:p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报告送出日期：二〇二三年三月三十一日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3020875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3020875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rsidR="00436003" w:rsidRDefault="00DB396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436003" w:rsidRDefault="00DB3963">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30</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436003" w:rsidRDefault="00DB396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436003" w:rsidRDefault="00DB396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436003" w:rsidRDefault="00DB3963">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rsidR="003C488C" w:rsidRPr="00E54740" w:rsidRDefault="003C488C" w:rsidP="00D564C7">
      <w:pPr>
        <w:spacing w:line="360" w:lineRule="auto"/>
        <w:ind w:firstLineChars="50" w:firstLine="105"/>
        <w:rPr>
          <w:rFonts w:eastAsiaTheme="minorEastAsia"/>
          <w:b/>
          <w:szCs w:val="21"/>
        </w:rPr>
      </w:pPr>
    </w:p>
    <w:p w:rsidR="00DB396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30208752" w:history="1">
        <w:r w:rsidR="00DB3963" w:rsidRPr="00DF59EE">
          <w:rPr>
            <w:rStyle w:val="ad"/>
            <w:b/>
            <w:bCs/>
            <w:noProof/>
          </w:rPr>
          <w:t xml:space="preserve">§1  </w:t>
        </w:r>
        <w:r w:rsidR="00DB3963" w:rsidRPr="00DF59EE">
          <w:rPr>
            <w:rStyle w:val="ad"/>
            <w:b/>
            <w:bCs/>
            <w:noProof/>
          </w:rPr>
          <w:t>重要提示及目录</w:t>
        </w:r>
        <w:r w:rsidR="00DB3963">
          <w:rPr>
            <w:noProof/>
            <w:webHidden/>
          </w:rPr>
          <w:tab/>
        </w:r>
        <w:r w:rsidR="00DB3963">
          <w:rPr>
            <w:noProof/>
            <w:webHidden/>
          </w:rPr>
          <w:fldChar w:fldCharType="begin"/>
        </w:r>
        <w:r w:rsidR="00DB3963">
          <w:rPr>
            <w:noProof/>
            <w:webHidden/>
          </w:rPr>
          <w:instrText xml:space="preserve"> PAGEREF _Toc130208752 \h </w:instrText>
        </w:r>
        <w:r w:rsidR="00DB3963">
          <w:rPr>
            <w:noProof/>
            <w:webHidden/>
          </w:rPr>
        </w:r>
        <w:r w:rsidR="00DB3963">
          <w:rPr>
            <w:noProof/>
            <w:webHidden/>
          </w:rPr>
          <w:fldChar w:fldCharType="separate"/>
        </w:r>
        <w:r w:rsidR="00DB3963">
          <w:rPr>
            <w:noProof/>
            <w:webHidden/>
          </w:rPr>
          <w:t>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3" w:history="1">
        <w:r w:rsidR="00DB3963" w:rsidRPr="00DF59EE">
          <w:rPr>
            <w:rStyle w:val="ad"/>
            <w:noProof/>
          </w:rPr>
          <w:t xml:space="preserve">1.1 </w:t>
        </w:r>
        <w:r w:rsidR="00DB3963" w:rsidRPr="00DF59EE">
          <w:rPr>
            <w:rStyle w:val="ad"/>
            <w:noProof/>
          </w:rPr>
          <w:t>重要提示</w:t>
        </w:r>
        <w:r w:rsidR="00DB3963">
          <w:rPr>
            <w:noProof/>
            <w:webHidden/>
          </w:rPr>
          <w:tab/>
        </w:r>
        <w:r w:rsidR="00DB3963">
          <w:rPr>
            <w:noProof/>
            <w:webHidden/>
          </w:rPr>
          <w:fldChar w:fldCharType="begin"/>
        </w:r>
        <w:r w:rsidR="00DB3963">
          <w:rPr>
            <w:noProof/>
            <w:webHidden/>
          </w:rPr>
          <w:instrText xml:space="preserve"> PAGEREF _Toc130208753 \h </w:instrText>
        </w:r>
        <w:r w:rsidR="00DB3963">
          <w:rPr>
            <w:noProof/>
            <w:webHidden/>
          </w:rPr>
        </w:r>
        <w:r w:rsidR="00DB3963">
          <w:rPr>
            <w:noProof/>
            <w:webHidden/>
          </w:rPr>
          <w:fldChar w:fldCharType="separate"/>
        </w:r>
        <w:r w:rsidR="00DB3963">
          <w:rPr>
            <w:noProof/>
            <w:webHidden/>
          </w:rPr>
          <w:t>2</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54" w:history="1">
        <w:r w:rsidR="00DB3963" w:rsidRPr="00DF59EE">
          <w:rPr>
            <w:rStyle w:val="ad"/>
            <w:b/>
            <w:bCs/>
            <w:noProof/>
          </w:rPr>
          <w:t xml:space="preserve">§2  </w:t>
        </w:r>
        <w:r w:rsidR="00DB3963" w:rsidRPr="00DF59EE">
          <w:rPr>
            <w:rStyle w:val="ad"/>
            <w:b/>
            <w:bCs/>
            <w:noProof/>
          </w:rPr>
          <w:t>基金简介</w:t>
        </w:r>
        <w:r w:rsidR="00DB3963">
          <w:rPr>
            <w:noProof/>
            <w:webHidden/>
          </w:rPr>
          <w:tab/>
        </w:r>
        <w:r w:rsidR="00DB3963">
          <w:rPr>
            <w:noProof/>
            <w:webHidden/>
          </w:rPr>
          <w:fldChar w:fldCharType="begin"/>
        </w:r>
        <w:r w:rsidR="00DB3963">
          <w:rPr>
            <w:noProof/>
            <w:webHidden/>
          </w:rPr>
          <w:instrText xml:space="preserve"> PAGEREF _Toc130208754 \h </w:instrText>
        </w:r>
        <w:r w:rsidR="00DB3963">
          <w:rPr>
            <w:noProof/>
            <w:webHidden/>
          </w:rPr>
        </w:r>
        <w:r w:rsidR="00DB3963">
          <w:rPr>
            <w:noProof/>
            <w:webHidden/>
          </w:rPr>
          <w:fldChar w:fldCharType="separate"/>
        </w:r>
        <w:r w:rsidR="00DB3963">
          <w:rPr>
            <w:noProof/>
            <w:webHidden/>
          </w:rPr>
          <w:t>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5" w:history="1">
        <w:r w:rsidR="00DB3963" w:rsidRPr="00DF59EE">
          <w:rPr>
            <w:rStyle w:val="ad"/>
            <w:noProof/>
          </w:rPr>
          <w:t xml:space="preserve">2.1 </w:t>
        </w:r>
        <w:r w:rsidR="00DB3963" w:rsidRPr="00DF59EE">
          <w:rPr>
            <w:rStyle w:val="ad"/>
            <w:noProof/>
          </w:rPr>
          <w:t>基金基本情况</w:t>
        </w:r>
        <w:r w:rsidR="00DB3963">
          <w:rPr>
            <w:noProof/>
            <w:webHidden/>
          </w:rPr>
          <w:tab/>
        </w:r>
        <w:r w:rsidR="00DB3963">
          <w:rPr>
            <w:noProof/>
            <w:webHidden/>
          </w:rPr>
          <w:fldChar w:fldCharType="begin"/>
        </w:r>
        <w:r w:rsidR="00DB3963">
          <w:rPr>
            <w:noProof/>
            <w:webHidden/>
          </w:rPr>
          <w:instrText xml:space="preserve"> PAGEREF _Toc130208755 \h </w:instrText>
        </w:r>
        <w:r w:rsidR="00DB3963">
          <w:rPr>
            <w:noProof/>
            <w:webHidden/>
          </w:rPr>
        </w:r>
        <w:r w:rsidR="00DB3963">
          <w:rPr>
            <w:noProof/>
            <w:webHidden/>
          </w:rPr>
          <w:fldChar w:fldCharType="separate"/>
        </w:r>
        <w:r w:rsidR="00DB3963">
          <w:rPr>
            <w:noProof/>
            <w:webHidden/>
          </w:rPr>
          <w:t>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6" w:history="1">
        <w:r w:rsidR="00DB3963" w:rsidRPr="00DF59EE">
          <w:rPr>
            <w:rStyle w:val="ad"/>
            <w:noProof/>
          </w:rPr>
          <w:t xml:space="preserve">2.2 </w:t>
        </w:r>
        <w:r w:rsidR="00DB3963" w:rsidRPr="00DF59EE">
          <w:rPr>
            <w:rStyle w:val="ad"/>
            <w:noProof/>
          </w:rPr>
          <w:t>基金产品说明</w:t>
        </w:r>
        <w:r w:rsidR="00DB3963">
          <w:rPr>
            <w:noProof/>
            <w:webHidden/>
          </w:rPr>
          <w:tab/>
        </w:r>
        <w:r w:rsidR="00DB3963">
          <w:rPr>
            <w:noProof/>
            <w:webHidden/>
          </w:rPr>
          <w:fldChar w:fldCharType="begin"/>
        </w:r>
        <w:r w:rsidR="00DB3963">
          <w:rPr>
            <w:noProof/>
            <w:webHidden/>
          </w:rPr>
          <w:instrText xml:space="preserve"> PAGEREF _Toc130208756 \h </w:instrText>
        </w:r>
        <w:r w:rsidR="00DB3963">
          <w:rPr>
            <w:noProof/>
            <w:webHidden/>
          </w:rPr>
        </w:r>
        <w:r w:rsidR="00DB3963">
          <w:rPr>
            <w:noProof/>
            <w:webHidden/>
          </w:rPr>
          <w:fldChar w:fldCharType="separate"/>
        </w:r>
        <w:r w:rsidR="00DB3963">
          <w:rPr>
            <w:noProof/>
            <w:webHidden/>
          </w:rPr>
          <w:t>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7" w:history="1">
        <w:r w:rsidR="00DB3963" w:rsidRPr="00DF59EE">
          <w:rPr>
            <w:rStyle w:val="ad"/>
            <w:noProof/>
          </w:rPr>
          <w:t xml:space="preserve">2.3 </w:t>
        </w:r>
        <w:r w:rsidR="00DB3963" w:rsidRPr="00DF59EE">
          <w:rPr>
            <w:rStyle w:val="ad"/>
            <w:noProof/>
          </w:rPr>
          <w:t>基金管理人和基金托管人</w:t>
        </w:r>
        <w:r w:rsidR="00DB3963">
          <w:rPr>
            <w:noProof/>
            <w:webHidden/>
          </w:rPr>
          <w:tab/>
        </w:r>
        <w:r w:rsidR="00DB3963">
          <w:rPr>
            <w:noProof/>
            <w:webHidden/>
          </w:rPr>
          <w:fldChar w:fldCharType="begin"/>
        </w:r>
        <w:r w:rsidR="00DB3963">
          <w:rPr>
            <w:noProof/>
            <w:webHidden/>
          </w:rPr>
          <w:instrText xml:space="preserve"> PAGEREF _Toc130208757 \h </w:instrText>
        </w:r>
        <w:r w:rsidR="00DB3963">
          <w:rPr>
            <w:noProof/>
            <w:webHidden/>
          </w:rPr>
        </w:r>
        <w:r w:rsidR="00DB3963">
          <w:rPr>
            <w:noProof/>
            <w:webHidden/>
          </w:rPr>
          <w:fldChar w:fldCharType="separate"/>
        </w:r>
        <w:r w:rsidR="00DB3963">
          <w:rPr>
            <w:noProof/>
            <w:webHidden/>
          </w:rPr>
          <w:t>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8" w:history="1">
        <w:r w:rsidR="00DB3963" w:rsidRPr="00DF59EE">
          <w:rPr>
            <w:rStyle w:val="ad"/>
            <w:noProof/>
          </w:rPr>
          <w:t xml:space="preserve">2.4 </w:t>
        </w:r>
        <w:r w:rsidR="00DB3963" w:rsidRPr="00DF59EE">
          <w:rPr>
            <w:rStyle w:val="ad"/>
            <w:noProof/>
          </w:rPr>
          <w:t>信息披露方式</w:t>
        </w:r>
        <w:r w:rsidR="00DB3963">
          <w:rPr>
            <w:noProof/>
            <w:webHidden/>
          </w:rPr>
          <w:tab/>
        </w:r>
        <w:r w:rsidR="00DB3963">
          <w:rPr>
            <w:noProof/>
            <w:webHidden/>
          </w:rPr>
          <w:fldChar w:fldCharType="begin"/>
        </w:r>
        <w:r w:rsidR="00DB3963">
          <w:rPr>
            <w:noProof/>
            <w:webHidden/>
          </w:rPr>
          <w:instrText xml:space="preserve"> PAGEREF _Toc130208758 \h </w:instrText>
        </w:r>
        <w:r w:rsidR="00DB3963">
          <w:rPr>
            <w:noProof/>
            <w:webHidden/>
          </w:rPr>
        </w:r>
        <w:r w:rsidR="00DB3963">
          <w:rPr>
            <w:noProof/>
            <w:webHidden/>
          </w:rPr>
          <w:fldChar w:fldCharType="separate"/>
        </w:r>
        <w:r w:rsidR="00DB3963">
          <w:rPr>
            <w:noProof/>
            <w:webHidden/>
          </w:rPr>
          <w:t>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59" w:history="1">
        <w:r w:rsidR="00DB3963" w:rsidRPr="00DF59EE">
          <w:rPr>
            <w:rStyle w:val="ad"/>
            <w:noProof/>
          </w:rPr>
          <w:t xml:space="preserve">2.5 </w:t>
        </w:r>
        <w:r w:rsidR="00DB3963" w:rsidRPr="00DF59EE">
          <w:rPr>
            <w:rStyle w:val="ad"/>
            <w:noProof/>
          </w:rPr>
          <w:t>其他相关资料</w:t>
        </w:r>
        <w:r w:rsidR="00DB3963">
          <w:rPr>
            <w:noProof/>
            <w:webHidden/>
          </w:rPr>
          <w:tab/>
        </w:r>
        <w:r w:rsidR="00DB3963">
          <w:rPr>
            <w:noProof/>
            <w:webHidden/>
          </w:rPr>
          <w:fldChar w:fldCharType="begin"/>
        </w:r>
        <w:r w:rsidR="00DB3963">
          <w:rPr>
            <w:noProof/>
            <w:webHidden/>
          </w:rPr>
          <w:instrText xml:space="preserve"> PAGEREF _Toc130208759 \h </w:instrText>
        </w:r>
        <w:r w:rsidR="00DB3963">
          <w:rPr>
            <w:noProof/>
            <w:webHidden/>
          </w:rPr>
        </w:r>
        <w:r w:rsidR="00DB3963">
          <w:rPr>
            <w:noProof/>
            <w:webHidden/>
          </w:rPr>
          <w:fldChar w:fldCharType="separate"/>
        </w:r>
        <w:r w:rsidR="00DB3963">
          <w:rPr>
            <w:noProof/>
            <w:webHidden/>
          </w:rPr>
          <w:t>9</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60" w:history="1">
        <w:r w:rsidR="00DB3963" w:rsidRPr="00DF59EE">
          <w:rPr>
            <w:rStyle w:val="ad"/>
            <w:b/>
            <w:bCs/>
            <w:noProof/>
          </w:rPr>
          <w:t xml:space="preserve">§3  </w:t>
        </w:r>
        <w:r w:rsidR="00DB3963" w:rsidRPr="00DF59EE">
          <w:rPr>
            <w:rStyle w:val="ad"/>
            <w:b/>
            <w:bCs/>
            <w:noProof/>
          </w:rPr>
          <w:t>主要财务指标、基金净值表现及利润分配情况</w:t>
        </w:r>
        <w:r w:rsidR="00DB3963">
          <w:rPr>
            <w:noProof/>
            <w:webHidden/>
          </w:rPr>
          <w:tab/>
        </w:r>
        <w:r w:rsidR="00DB3963">
          <w:rPr>
            <w:noProof/>
            <w:webHidden/>
          </w:rPr>
          <w:fldChar w:fldCharType="begin"/>
        </w:r>
        <w:r w:rsidR="00DB3963">
          <w:rPr>
            <w:noProof/>
            <w:webHidden/>
          </w:rPr>
          <w:instrText xml:space="preserve"> PAGEREF _Toc130208760 \h </w:instrText>
        </w:r>
        <w:r w:rsidR="00DB3963">
          <w:rPr>
            <w:noProof/>
            <w:webHidden/>
          </w:rPr>
        </w:r>
        <w:r w:rsidR="00DB3963">
          <w:rPr>
            <w:noProof/>
            <w:webHidden/>
          </w:rPr>
          <w:fldChar w:fldCharType="separate"/>
        </w:r>
        <w:r w:rsidR="00DB3963">
          <w:rPr>
            <w:noProof/>
            <w:webHidden/>
          </w:rPr>
          <w:t>10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1" w:history="1">
        <w:r w:rsidR="00DB3963" w:rsidRPr="00DF59EE">
          <w:rPr>
            <w:rStyle w:val="ad"/>
            <w:noProof/>
          </w:rPr>
          <w:t xml:space="preserve">3.1 </w:t>
        </w:r>
        <w:r w:rsidR="00DB3963" w:rsidRPr="00DF59EE">
          <w:rPr>
            <w:rStyle w:val="ad"/>
            <w:noProof/>
          </w:rPr>
          <w:t>主要会计数据和财务指标</w:t>
        </w:r>
        <w:r w:rsidR="00DB3963">
          <w:rPr>
            <w:noProof/>
            <w:webHidden/>
          </w:rPr>
          <w:tab/>
        </w:r>
        <w:r w:rsidR="00DB3963">
          <w:rPr>
            <w:noProof/>
            <w:webHidden/>
          </w:rPr>
          <w:fldChar w:fldCharType="begin"/>
        </w:r>
        <w:r w:rsidR="00DB3963">
          <w:rPr>
            <w:noProof/>
            <w:webHidden/>
          </w:rPr>
          <w:instrText xml:space="preserve"> PAGEREF _Toc130208761 \h </w:instrText>
        </w:r>
        <w:r w:rsidR="00DB3963">
          <w:rPr>
            <w:noProof/>
            <w:webHidden/>
          </w:rPr>
        </w:r>
        <w:r w:rsidR="00DB3963">
          <w:rPr>
            <w:noProof/>
            <w:webHidden/>
          </w:rPr>
          <w:fldChar w:fldCharType="separate"/>
        </w:r>
        <w:r w:rsidR="00DB3963">
          <w:rPr>
            <w:noProof/>
            <w:webHidden/>
          </w:rPr>
          <w:t>10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2" w:history="1">
        <w:r w:rsidR="00DB3963" w:rsidRPr="00DF59EE">
          <w:rPr>
            <w:rStyle w:val="ad"/>
            <w:noProof/>
          </w:rPr>
          <w:t xml:space="preserve">3.2 </w:t>
        </w:r>
        <w:r w:rsidR="00DB3963" w:rsidRPr="00DF59EE">
          <w:rPr>
            <w:rStyle w:val="ad"/>
            <w:noProof/>
          </w:rPr>
          <w:t>基金净值表现</w:t>
        </w:r>
        <w:r w:rsidR="00DB3963">
          <w:rPr>
            <w:noProof/>
            <w:webHidden/>
          </w:rPr>
          <w:tab/>
        </w:r>
        <w:r w:rsidR="00DB3963">
          <w:rPr>
            <w:noProof/>
            <w:webHidden/>
          </w:rPr>
          <w:fldChar w:fldCharType="begin"/>
        </w:r>
        <w:r w:rsidR="00DB3963">
          <w:rPr>
            <w:noProof/>
            <w:webHidden/>
          </w:rPr>
          <w:instrText xml:space="preserve"> PAGEREF _Toc130208762 \h </w:instrText>
        </w:r>
        <w:r w:rsidR="00DB3963">
          <w:rPr>
            <w:noProof/>
            <w:webHidden/>
          </w:rPr>
        </w:r>
        <w:r w:rsidR="00DB3963">
          <w:rPr>
            <w:noProof/>
            <w:webHidden/>
          </w:rPr>
          <w:fldChar w:fldCharType="separate"/>
        </w:r>
        <w:r w:rsidR="00DB3963">
          <w:rPr>
            <w:noProof/>
            <w:webHidden/>
          </w:rPr>
          <w:t>11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3" w:history="1">
        <w:r w:rsidR="00DB3963" w:rsidRPr="00DF59EE">
          <w:rPr>
            <w:rStyle w:val="ad"/>
            <w:noProof/>
          </w:rPr>
          <w:t xml:space="preserve">3.3 </w:t>
        </w:r>
        <w:r w:rsidR="00DB3963" w:rsidRPr="00DF59EE">
          <w:rPr>
            <w:rStyle w:val="ad"/>
            <w:noProof/>
          </w:rPr>
          <w:t>过去三年基金的利润分配情况</w:t>
        </w:r>
        <w:r w:rsidR="00DB3963">
          <w:rPr>
            <w:noProof/>
            <w:webHidden/>
          </w:rPr>
          <w:tab/>
        </w:r>
        <w:r w:rsidR="00DB3963">
          <w:rPr>
            <w:noProof/>
            <w:webHidden/>
          </w:rPr>
          <w:fldChar w:fldCharType="begin"/>
        </w:r>
        <w:r w:rsidR="00DB3963">
          <w:rPr>
            <w:noProof/>
            <w:webHidden/>
          </w:rPr>
          <w:instrText xml:space="preserve"> PAGEREF _Toc130208763 \h </w:instrText>
        </w:r>
        <w:r w:rsidR="00DB3963">
          <w:rPr>
            <w:noProof/>
            <w:webHidden/>
          </w:rPr>
        </w:r>
        <w:r w:rsidR="00DB3963">
          <w:rPr>
            <w:noProof/>
            <w:webHidden/>
          </w:rPr>
          <w:fldChar w:fldCharType="separate"/>
        </w:r>
        <w:r w:rsidR="00DB3963">
          <w:rPr>
            <w:noProof/>
            <w:webHidden/>
          </w:rPr>
          <w:t>15</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64" w:history="1">
        <w:r w:rsidR="00DB3963" w:rsidRPr="00DF59EE">
          <w:rPr>
            <w:rStyle w:val="ad"/>
            <w:b/>
            <w:bCs/>
            <w:noProof/>
          </w:rPr>
          <w:t xml:space="preserve">§4  </w:t>
        </w:r>
        <w:r w:rsidR="00DB3963" w:rsidRPr="00DF59EE">
          <w:rPr>
            <w:rStyle w:val="ad"/>
            <w:b/>
            <w:bCs/>
            <w:noProof/>
          </w:rPr>
          <w:t>管理人报告</w:t>
        </w:r>
        <w:r w:rsidR="00DB3963">
          <w:rPr>
            <w:noProof/>
            <w:webHidden/>
          </w:rPr>
          <w:tab/>
        </w:r>
        <w:r w:rsidR="00DB3963">
          <w:rPr>
            <w:noProof/>
            <w:webHidden/>
          </w:rPr>
          <w:fldChar w:fldCharType="begin"/>
        </w:r>
        <w:r w:rsidR="00DB3963">
          <w:rPr>
            <w:noProof/>
            <w:webHidden/>
          </w:rPr>
          <w:instrText xml:space="preserve"> PAGEREF _Toc130208764 \h </w:instrText>
        </w:r>
        <w:r w:rsidR="00DB3963">
          <w:rPr>
            <w:noProof/>
            <w:webHidden/>
          </w:rPr>
        </w:r>
        <w:r w:rsidR="00DB3963">
          <w:rPr>
            <w:noProof/>
            <w:webHidden/>
          </w:rPr>
          <w:fldChar w:fldCharType="separate"/>
        </w:r>
        <w:r w:rsidR="00DB3963">
          <w:rPr>
            <w:noProof/>
            <w:webHidden/>
          </w:rPr>
          <w:t>15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5" w:history="1">
        <w:r w:rsidR="00DB3963" w:rsidRPr="00DF59EE">
          <w:rPr>
            <w:rStyle w:val="ad"/>
            <w:noProof/>
          </w:rPr>
          <w:t xml:space="preserve">4.1 </w:t>
        </w:r>
        <w:r w:rsidR="00DB3963" w:rsidRPr="00DF59EE">
          <w:rPr>
            <w:rStyle w:val="ad"/>
            <w:noProof/>
          </w:rPr>
          <w:t>基金管理人及基金经理情况</w:t>
        </w:r>
        <w:r w:rsidR="00DB3963">
          <w:rPr>
            <w:noProof/>
            <w:webHidden/>
          </w:rPr>
          <w:tab/>
        </w:r>
        <w:r w:rsidR="00DB3963">
          <w:rPr>
            <w:noProof/>
            <w:webHidden/>
          </w:rPr>
          <w:fldChar w:fldCharType="begin"/>
        </w:r>
        <w:r w:rsidR="00DB3963">
          <w:rPr>
            <w:noProof/>
            <w:webHidden/>
          </w:rPr>
          <w:instrText xml:space="preserve"> PAGEREF _Toc130208765 \h </w:instrText>
        </w:r>
        <w:r w:rsidR="00DB3963">
          <w:rPr>
            <w:noProof/>
            <w:webHidden/>
          </w:rPr>
        </w:r>
        <w:r w:rsidR="00DB3963">
          <w:rPr>
            <w:noProof/>
            <w:webHidden/>
          </w:rPr>
          <w:fldChar w:fldCharType="separate"/>
        </w:r>
        <w:r w:rsidR="00DB3963">
          <w:rPr>
            <w:noProof/>
            <w:webHidden/>
          </w:rPr>
          <w:t>15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6" w:history="1">
        <w:r w:rsidR="00DB3963" w:rsidRPr="00DF59EE">
          <w:rPr>
            <w:rStyle w:val="ad"/>
            <w:noProof/>
          </w:rPr>
          <w:t xml:space="preserve">4.1.3 </w:t>
        </w:r>
        <w:r w:rsidR="00DB3963" w:rsidRPr="00DF59EE">
          <w:rPr>
            <w:rStyle w:val="ad"/>
            <w:noProof/>
          </w:rPr>
          <w:t>期末兼任私募资产管理计划投资经理的基金经理同时管理的产品情况</w:t>
        </w:r>
        <w:r w:rsidR="00DB3963">
          <w:rPr>
            <w:noProof/>
            <w:webHidden/>
          </w:rPr>
          <w:tab/>
        </w:r>
        <w:r w:rsidR="00DB3963">
          <w:rPr>
            <w:noProof/>
            <w:webHidden/>
          </w:rPr>
          <w:fldChar w:fldCharType="begin"/>
        </w:r>
        <w:r w:rsidR="00DB3963">
          <w:rPr>
            <w:noProof/>
            <w:webHidden/>
          </w:rPr>
          <w:instrText xml:space="preserve"> PAGEREF _Toc130208766 \h </w:instrText>
        </w:r>
        <w:r w:rsidR="00DB3963">
          <w:rPr>
            <w:noProof/>
            <w:webHidden/>
          </w:rPr>
        </w:r>
        <w:r w:rsidR="00DB3963">
          <w:rPr>
            <w:noProof/>
            <w:webHidden/>
          </w:rPr>
          <w:fldChar w:fldCharType="separate"/>
        </w:r>
        <w:r w:rsidR="00DB3963">
          <w:rPr>
            <w:noProof/>
            <w:webHidden/>
          </w:rPr>
          <w:t>17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7" w:history="1">
        <w:r w:rsidR="00DB3963" w:rsidRPr="00DF59EE">
          <w:rPr>
            <w:rStyle w:val="ad"/>
            <w:noProof/>
          </w:rPr>
          <w:t xml:space="preserve">4.1.4 </w:t>
        </w:r>
        <w:r w:rsidR="00DB3963" w:rsidRPr="00DF59EE">
          <w:rPr>
            <w:rStyle w:val="ad"/>
            <w:noProof/>
          </w:rPr>
          <w:t>基金经理薪酬机制</w:t>
        </w:r>
        <w:r w:rsidR="00DB3963">
          <w:rPr>
            <w:noProof/>
            <w:webHidden/>
          </w:rPr>
          <w:tab/>
        </w:r>
        <w:r w:rsidR="00DB3963">
          <w:rPr>
            <w:noProof/>
            <w:webHidden/>
          </w:rPr>
          <w:fldChar w:fldCharType="begin"/>
        </w:r>
        <w:r w:rsidR="00DB3963">
          <w:rPr>
            <w:noProof/>
            <w:webHidden/>
          </w:rPr>
          <w:instrText xml:space="preserve"> PAGEREF _Toc130208767 \h </w:instrText>
        </w:r>
        <w:r w:rsidR="00DB3963">
          <w:rPr>
            <w:noProof/>
            <w:webHidden/>
          </w:rPr>
        </w:r>
        <w:r w:rsidR="00DB3963">
          <w:rPr>
            <w:noProof/>
            <w:webHidden/>
          </w:rPr>
          <w:fldChar w:fldCharType="separate"/>
        </w:r>
        <w:r w:rsidR="00DB3963">
          <w:rPr>
            <w:noProof/>
            <w:webHidden/>
          </w:rPr>
          <w:t>17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8" w:history="1">
        <w:r w:rsidR="00DB3963" w:rsidRPr="00DF59EE">
          <w:rPr>
            <w:rStyle w:val="ad"/>
            <w:noProof/>
          </w:rPr>
          <w:t xml:space="preserve">4.2 </w:t>
        </w:r>
        <w:r w:rsidR="00DB3963" w:rsidRPr="00DF59EE">
          <w:rPr>
            <w:rStyle w:val="ad"/>
            <w:noProof/>
          </w:rPr>
          <w:t>管理人对报告期内本基金运作遵规守信情况的说明</w:t>
        </w:r>
        <w:r w:rsidR="00DB3963">
          <w:rPr>
            <w:noProof/>
            <w:webHidden/>
          </w:rPr>
          <w:tab/>
        </w:r>
        <w:r w:rsidR="00DB3963">
          <w:rPr>
            <w:noProof/>
            <w:webHidden/>
          </w:rPr>
          <w:fldChar w:fldCharType="begin"/>
        </w:r>
        <w:r w:rsidR="00DB3963">
          <w:rPr>
            <w:noProof/>
            <w:webHidden/>
          </w:rPr>
          <w:instrText xml:space="preserve"> PAGEREF _Toc130208768 \h </w:instrText>
        </w:r>
        <w:r w:rsidR="00DB3963">
          <w:rPr>
            <w:noProof/>
            <w:webHidden/>
          </w:rPr>
        </w:r>
        <w:r w:rsidR="00DB3963">
          <w:rPr>
            <w:noProof/>
            <w:webHidden/>
          </w:rPr>
          <w:fldChar w:fldCharType="separate"/>
        </w:r>
        <w:r w:rsidR="00DB3963">
          <w:rPr>
            <w:noProof/>
            <w:webHidden/>
          </w:rPr>
          <w:t>17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69" w:history="1">
        <w:r w:rsidR="00DB3963" w:rsidRPr="00DF59EE">
          <w:rPr>
            <w:rStyle w:val="ad"/>
            <w:noProof/>
          </w:rPr>
          <w:t xml:space="preserve">4.3 </w:t>
        </w:r>
        <w:r w:rsidR="00DB3963" w:rsidRPr="00DF59EE">
          <w:rPr>
            <w:rStyle w:val="ad"/>
            <w:noProof/>
          </w:rPr>
          <w:t>管理人对报告期内公平交易情况的专项说明</w:t>
        </w:r>
        <w:r w:rsidR="00DB3963">
          <w:rPr>
            <w:noProof/>
            <w:webHidden/>
          </w:rPr>
          <w:tab/>
        </w:r>
        <w:r w:rsidR="00DB3963">
          <w:rPr>
            <w:noProof/>
            <w:webHidden/>
          </w:rPr>
          <w:fldChar w:fldCharType="begin"/>
        </w:r>
        <w:r w:rsidR="00DB3963">
          <w:rPr>
            <w:noProof/>
            <w:webHidden/>
          </w:rPr>
          <w:instrText xml:space="preserve"> PAGEREF _Toc130208769 \h </w:instrText>
        </w:r>
        <w:r w:rsidR="00DB3963">
          <w:rPr>
            <w:noProof/>
            <w:webHidden/>
          </w:rPr>
        </w:r>
        <w:r w:rsidR="00DB3963">
          <w:rPr>
            <w:noProof/>
            <w:webHidden/>
          </w:rPr>
          <w:fldChar w:fldCharType="separate"/>
        </w:r>
        <w:r w:rsidR="00DB3963">
          <w:rPr>
            <w:noProof/>
            <w:webHidden/>
          </w:rPr>
          <w:t>18</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0" w:history="1">
        <w:r w:rsidR="00DB3963" w:rsidRPr="00DF59EE">
          <w:rPr>
            <w:rStyle w:val="ad"/>
            <w:noProof/>
          </w:rPr>
          <w:t xml:space="preserve">4.4 </w:t>
        </w:r>
        <w:r w:rsidR="00DB3963" w:rsidRPr="00DF59EE">
          <w:rPr>
            <w:rStyle w:val="ad"/>
            <w:noProof/>
          </w:rPr>
          <w:t>管理人对报告期内基金的投资策略和业绩表现的说明</w:t>
        </w:r>
        <w:r w:rsidR="00DB3963">
          <w:rPr>
            <w:noProof/>
            <w:webHidden/>
          </w:rPr>
          <w:tab/>
        </w:r>
        <w:r w:rsidR="00DB3963">
          <w:rPr>
            <w:noProof/>
            <w:webHidden/>
          </w:rPr>
          <w:fldChar w:fldCharType="begin"/>
        </w:r>
        <w:r w:rsidR="00DB3963">
          <w:rPr>
            <w:noProof/>
            <w:webHidden/>
          </w:rPr>
          <w:instrText xml:space="preserve"> PAGEREF _Toc130208770 \h </w:instrText>
        </w:r>
        <w:r w:rsidR="00DB3963">
          <w:rPr>
            <w:noProof/>
            <w:webHidden/>
          </w:rPr>
        </w:r>
        <w:r w:rsidR="00DB3963">
          <w:rPr>
            <w:noProof/>
            <w:webHidden/>
          </w:rPr>
          <w:fldChar w:fldCharType="separate"/>
        </w:r>
        <w:r w:rsidR="00DB3963">
          <w:rPr>
            <w:noProof/>
            <w:webHidden/>
          </w:rPr>
          <w:t>19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1" w:history="1">
        <w:r w:rsidR="00DB3963" w:rsidRPr="00DF59EE">
          <w:rPr>
            <w:rStyle w:val="ad"/>
            <w:noProof/>
          </w:rPr>
          <w:t xml:space="preserve">4.5 </w:t>
        </w:r>
        <w:r w:rsidR="00DB3963" w:rsidRPr="00DF59EE">
          <w:rPr>
            <w:rStyle w:val="ad"/>
            <w:noProof/>
          </w:rPr>
          <w:t>管理人对宏观经济、证券市场及行业走势的简要展望</w:t>
        </w:r>
        <w:r w:rsidR="00DB3963">
          <w:rPr>
            <w:noProof/>
            <w:webHidden/>
          </w:rPr>
          <w:tab/>
        </w:r>
        <w:r w:rsidR="00DB3963">
          <w:rPr>
            <w:noProof/>
            <w:webHidden/>
          </w:rPr>
          <w:fldChar w:fldCharType="begin"/>
        </w:r>
        <w:r w:rsidR="00DB3963">
          <w:rPr>
            <w:noProof/>
            <w:webHidden/>
          </w:rPr>
          <w:instrText xml:space="preserve"> PAGEREF _Toc130208771 \h </w:instrText>
        </w:r>
        <w:r w:rsidR="00DB3963">
          <w:rPr>
            <w:noProof/>
            <w:webHidden/>
          </w:rPr>
        </w:r>
        <w:r w:rsidR="00DB3963">
          <w:rPr>
            <w:noProof/>
            <w:webHidden/>
          </w:rPr>
          <w:fldChar w:fldCharType="separate"/>
        </w:r>
        <w:r w:rsidR="00DB3963">
          <w:rPr>
            <w:noProof/>
            <w:webHidden/>
          </w:rPr>
          <w:t>20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2" w:history="1">
        <w:r w:rsidR="00DB3963" w:rsidRPr="00DF59EE">
          <w:rPr>
            <w:rStyle w:val="ad"/>
            <w:noProof/>
          </w:rPr>
          <w:t xml:space="preserve">4.6 </w:t>
        </w:r>
        <w:r w:rsidR="00DB3963" w:rsidRPr="00DF59EE">
          <w:rPr>
            <w:rStyle w:val="ad"/>
            <w:noProof/>
          </w:rPr>
          <w:t>管理人内部有关本基金的监察稽核工作情况</w:t>
        </w:r>
        <w:r w:rsidR="00DB3963">
          <w:rPr>
            <w:noProof/>
            <w:webHidden/>
          </w:rPr>
          <w:tab/>
        </w:r>
        <w:r w:rsidR="00DB3963">
          <w:rPr>
            <w:noProof/>
            <w:webHidden/>
          </w:rPr>
          <w:fldChar w:fldCharType="begin"/>
        </w:r>
        <w:r w:rsidR="00DB3963">
          <w:rPr>
            <w:noProof/>
            <w:webHidden/>
          </w:rPr>
          <w:instrText xml:space="preserve"> PAGEREF _Toc130208772 \h </w:instrText>
        </w:r>
        <w:r w:rsidR="00DB3963">
          <w:rPr>
            <w:noProof/>
            <w:webHidden/>
          </w:rPr>
        </w:r>
        <w:r w:rsidR="00DB3963">
          <w:rPr>
            <w:noProof/>
            <w:webHidden/>
          </w:rPr>
          <w:fldChar w:fldCharType="separate"/>
        </w:r>
        <w:r w:rsidR="00DB3963">
          <w:rPr>
            <w:noProof/>
            <w:webHidden/>
          </w:rPr>
          <w:t>20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3" w:history="1">
        <w:r w:rsidR="00DB3963" w:rsidRPr="00DF59EE">
          <w:rPr>
            <w:rStyle w:val="ad"/>
            <w:noProof/>
          </w:rPr>
          <w:t xml:space="preserve">4.7 </w:t>
        </w:r>
        <w:r w:rsidR="00DB3963" w:rsidRPr="00DF59EE">
          <w:rPr>
            <w:rStyle w:val="ad"/>
            <w:noProof/>
          </w:rPr>
          <w:t>管理人对报告期内基金估值程序等事项的说明</w:t>
        </w:r>
        <w:r w:rsidR="00DB3963">
          <w:rPr>
            <w:noProof/>
            <w:webHidden/>
          </w:rPr>
          <w:tab/>
        </w:r>
        <w:r w:rsidR="00DB3963">
          <w:rPr>
            <w:noProof/>
            <w:webHidden/>
          </w:rPr>
          <w:fldChar w:fldCharType="begin"/>
        </w:r>
        <w:r w:rsidR="00DB3963">
          <w:rPr>
            <w:noProof/>
            <w:webHidden/>
          </w:rPr>
          <w:instrText xml:space="preserve"> PAGEREF _Toc130208773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4" w:history="1">
        <w:r w:rsidR="00DB3963" w:rsidRPr="00DF59EE">
          <w:rPr>
            <w:rStyle w:val="ad"/>
            <w:noProof/>
          </w:rPr>
          <w:t xml:space="preserve">4.8 </w:t>
        </w:r>
        <w:r w:rsidR="00DB3963" w:rsidRPr="00DF59EE">
          <w:rPr>
            <w:rStyle w:val="ad"/>
            <w:noProof/>
          </w:rPr>
          <w:t>管理人对报告期内基金利润分配情况的说明</w:t>
        </w:r>
        <w:r w:rsidR="00DB3963">
          <w:rPr>
            <w:noProof/>
            <w:webHidden/>
          </w:rPr>
          <w:tab/>
        </w:r>
        <w:r w:rsidR="00DB3963">
          <w:rPr>
            <w:noProof/>
            <w:webHidden/>
          </w:rPr>
          <w:fldChar w:fldCharType="begin"/>
        </w:r>
        <w:r w:rsidR="00DB3963">
          <w:rPr>
            <w:noProof/>
            <w:webHidden/>
          </w:rPr>
          <w:instrText xml:space="preserve"> PAGEREF _Toc130208774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5" w:history="1">
        <w:r w:rsidR="00DB3963" w:rsidRPr="00DF59EE">
          <w:rPr>
            <w:rStyle w:val="ad"/>
            <w:noProof/>
          </w:rPr>
          <w:t xml:space="preserve">4.9 </w:t>
        </w:r>
        <w:r w:rsidR="00DB3963" w:rsidRPr="00DF59EE">
          <w:rPr>
            <w:rStyle w:val="ad"/>
            <w:noProof/>
          </w:rPr>
          <w:t>报告期内管理人对本基金持有人数或基金资产净值预警情形的说明</w:t>
        </w:r>
        <w:r w:rsidR="00DB3963">
          <w:rPr>
            <w:noProof/>
            <w:webHidden/>
          </w:rPr>
          <w:tab/>
        </w:r>
        <w:r w:rsidR="00DB3963">
          <w:rPr>
            <w:noProof/>
            <w:webHidden/>
          </w:rPr>
          <w:fldChar w:fldCharType="begin"/>
        </w:r>
        <w:r w:rsidR="00DB3963">
          <w:rPr>
            <w:noProof/>
            <w:webHidden/>
          </w:rPr>
          <w:instrText xml:space="preserve"> PAGEREF _Toc130208775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76" w:history="1">
        <w:r w:rsidR="00DB3963" w:rsidRPr="00DF59EE">
          <w:rPr>
            <w:rStyle w:val="ad"/>
            <w:b/>
            <w:bCs/>
            <w:noProof/>
          </w:rPr>
          <w:t xml:space="preserve">§5  </w:t>
        </w:r>
        <w:r w:rsidR="00DB3963" w:rsidRPr="00DF59EE">
          <w:rPr>
            <w:rStyle w:val="ad"/>
            <w:b/>
            <w:bCs/>
            <w:noProof/>
          </w:rPr>
          <w:t>托管人报告</w:t>
        </w:r>
        <w:r w:rsidR="00DB3963">
          <w:rPr>
            <w:noProof/>
            <w:webHidden/>
          </w:rPr>
          <w:tab/>
        </w:r>
        <w:r w:rsidR="00DB3963">
          <w:rPr>
            <w:noProof/>
            <w:webHidden/>
          </w:rPr>
          <w:fldChar w:fldCharType="begin"/>
        </w:r>
        <w:r w:rsidR="00DB3963">
          <w:rPr>
            <w:noProof/>
            <w:webHidden/>
          </w:rPr>
          <w:instrText xml:space="preserve"> PAGEREF _Toc130208776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7" w:history="1">
        <w:r w:rsidR="00DB3963" w:rsidRPr="00DF59EE">
          <w:rPr>
            <w:rStyle w:val="ad"/>
            <w:noProof/>
          </w:rPr>
          <w:t xml:space="preserve">5.1 </w:t>
        </w:r>
        <w:r w:rsidR="00DB3963" w:rsidRPr="00DF59EE">
          <w:rPr>
            <w:rStyle w:val="ad"/>
            <w:noProof/>
          </w:rPr>
          <w:t>报告期内本基金托管人遵规守信情况声明</w:t>
        </w:r>
        <w:r w:rsidR="00DB3963">
          <w:rPr>
            <w:noProof/>
            <w:webHidden/>
          </w:rPr>
          <w:tab/>
        </w:r>
        <w:r w:rsidR="00DB3963">
          <w:rPr>
            <w:noProof/>
            <w:webHidden/>
          </w:rPr>
          <w:fldChar w:fldCharType="begin"/>
        </w:r>
        <w:r w:rsidR="00DB3963">
          <w:rPr>
            <w:noProof/>
            <w:webHidden/>
          </w:rPr>
          <w:instrText xml:space="preserve"> PAGEREF _Toc130208777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8" w:history="1">
        <w:r w:rsidR="00DB3963" w:rsidRPr="00DF59EE">
          <w:rPr>
            <w:rStyle w:val="ad"/>
            <w:noProof/>
          </w:rPr>
          <w:t xml:space="preserve">5.2 </w:t>
        </w:r>
        <w:r w:rsidR="00DB3963" w:rsidRPr="00DF59EE">
          <w:rPr>
            <w:rStyle w:val="ad"/>
            <w:noProof/>
          </w:rPr>
          <w:t>托管人对报告期内本基金投资运作遵规守信、净值计算、利润分配等情况的说明</w:t>
        </w:r>
        <w:r w:rsidR="00DB3963">
          <w:rPr>
            <w:noProof/>
            <w:webHidden/>
          </w:rPr>
          <w:tab/>
        </w:r>
        <w:r w:rsidR="00DB3963">
          <w:rPr>
            <w:noProof/>
            <w:webHidden/>
          </w:rPr>
          <w:fldChar w:fldCharType="begin"/>
        </w:r>
        <w:r w:rsidR="00DB3963">
          <w:rPr>
            <w:noProof/>
            <w:webHidden/>
          </w:rPr>
          <w:instrText xml:space="preserve"> PAGEREF _Toc130208778 \h </w:instrText>
        </w:r>
        <w:r w:rsidR="00DB3963">
          <w:rPr>
            <w:noProof/>
            <w:webHidden/>
          </w:rPr>
        </w:r>
        <w:r w:rsidR="00DB3963">
          <w:rPr>
            <w:noProof/>
            <w:webHidden/>
          </w:rPr>
          <w:fldChar w:fldCharType="separate"/>
        </w:r>
        <w:r w:rsidR="00DB3963">
          <w:rPr>
            <w:noProof/>
            <w:webHidden/>
          </w:rPr>
          <w:t>21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79" w:history="1">
        <w:r w:rsidR="00DB3963" w:rsidRPr="00DF59EE">
          <w:rPr>
            <w:rStyle w:val="ad"/>
            <w:noProof/>
          </w:rPr>
          <w:t xml:space="preserve">5.3 </w:t>
        </w:r>
        <w:r w:rsidR="00DB3963" w:rsidRPr="00DF59EE">
          <w:rPr>
            <w:rStyle w:val="ad"/>
            <w:noProof/>
          </w:rPr>
          <w:t>托管人对本年度报告中财务信息等内容的真实、准确和完整发表意见</w:t>
        </w:r>
        <w:r w:rsidR="00DB3963">
          <w:rPr>
            <w:noProof/>
            <w:webHidden/>
          </w:rPr>
          <w:tab/>
        </w:r>
        <w:r w:rsidR="00DB3963">
          <w:rPr>
            <w:noProof/>
            <w:webHidden/>
          </w:rPr>
          <w:fldChar w:fldCharType="begin"/>
        </w:r>
        <w:r w:rsidR="00DB3963">
          <w:rPr>
            <w:noProof/>
            <w:webHidden/>
          </w:rPr>
          <w:instrText xml:space="preserve"> PAGEREF _Toc130208779 \h </w:instrText>
        </w:r>
        <w:r w:rsidR="00DB3963">
          <w:rPr>
            <w:noProof/>
            <w:webHidden/>
          </w:rPr>
        </w:r>
        <w:r w:rsidR="00DB3963">
          <w:rPr>
            <w:noProof/>
            <w:webHidden/>
          </w:rPr>
          <w:fldChar w:fldCharType="separate"/>
        </w:r>
        <w:r w:rsidR="00DB3963">
          <w:rPr>
            <w:noProof/>
            <w:webHidden/>
          </w:rPr>
          <w:t>22</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80" w:history="1">
        <w:r w:rsidR="00DB3963" w:rsidRPr="00DF59EE">
          <w:rPr>
            <w:rStyle w:val="ad"/>
            <w:b/>
            <w:bCs/>
            <w:noProof/>
          </w:rPr>
          <w:t xml:space="preserve">§6  </w:t>
        </w:r>
        <w:r w:rsidR="00DB3963" w:rsidRPr="00DF59EE">
          <w:rPr>
            <w:rStyle w:val="ad"/>
            <w:b/>
            <w:bCs/>
            <w:noProof/>
          </w:rPr>
          <w:t>审计报告</w:t>
        </w:r>
        <w:r w:rsidR="00DB3963">
          <w:rPr>
            <w:noProof/>
            <w:webHidden/>
          </w:rPr>
          <w:tab/>
        </w:r>
        <w:r w:rsidR="00DB3963">
          <w:rPr>
            <w:noProof/>
            <w:webHidden/>
          </w:rPr>
          <w:fldChar w:fldCharType="begin"/>
        </w:r>
        <w:r w:rsidR="00DB3963">
          <w:rPr>
            <w:noProof/>
            <w:webHidden/>
          </w:rPr>
          <w:instrText xml:space="preserve"> PAGEREF _Toc130208780 \h </w:instrText>
        </w:r>
        <w:r w:rsidR="00DB3963">
          <w:rPr>
            <w:noProof/>
            <w:webHidden/>
          </w:rPr>
        </w:r>
        <w:r w:rsidR="00DB3963">
          <w:rPr>
            <w:noProof/>
            <w:webHidden/>
          </w:rPr>
          <w:fldChar w:fldCharType="separate"/>
        </w:r>
        <w:r w:rsidR="00DB3963">
          <w:rPr>
            <w:noProof/>
            <w:webHidden/>
          </w:rPr>
          <w:t>22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1" w:history="1">
        <w:r w:rsidR="00DB3963" w:rsidRPr="00DF59EE">
          <w:rPr>
            <w:rStyle w:val="ad"/>
            <w:noProof/>
          </w:rPr>
          <w:t xml:space="preserve">6.1 </w:t>
        </w:r>
        <w:r w:rsidR="00DB3963" w:rsidRPr="00DF59EE">
          <w:rPr>
            <w:rStyle w:val="ad"/>
            <w:noProof/>
          </w:rPr>
          <w:t>审计意见</w:t>
        </w:r>
        <w:r w:rsidR="00DB3963">
          <w:rPr>
            <w:noProof/>
            <w:webHidden/>
          </w:rPr>
          <w:tab/>
        </w:r>
        <w:r w:rsidR="00DB3963">
          <w:rPr>
            <w:noProof/>
            <w:webHidden/>
          </w:rPr>
          <w:fldChar w:fldCharType="begin"/>
        </w:r>
        <w:r w:rsidR="00DB3963">
          <w:rPr>
            <w:noProof/>
            <w:webHidden/>
          </w:rPr>
          <w:instrText xml:space="preserve"> PAGEREF _Toc130208781 \h </w:instrText>
        </w:r>
        <w:r w:rsidR="00DB3963">
          <w:rPr>
            <w:noProof/>
            <w:webHidden/>
          </w:rPr>
        </w:r>
        <w:r w:rsidR="00DB3963">
          <w:rPr>
            <w:noProof/>
            <w:webHidden/>
          </w:rPr>
          <w:fldChar w:fldCharType="separate"/>
        </w:r>
        <w:r w:rsidR="00DB3963">
          <w:rPr>
            <w:noProof/>
            <w:webHidden/>
          </w:rPr>
          <w:t>22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2" w:history="1">
        <w:r w:rsidR="00DB3963" w:rsidRPr="00DF59EE">
          <w:rPr>
            <w:rStyle w:val="ad"/>
            <w:noProof/>
          </w:rPr>
          <w:t xml:space="preserve">6.2 </w:t>
        </w:r>
        <w:r w:rsidR="00DB3963" w:rsidRPr="00DF59EE">
          <w:rPr>
            <w:rStyle w:val="ad"/>
            <w:noProof/>
          </w:rPr>
          <w:t>形成审计意见的基础</w:t>
        </w:r>
        <w:r w:rsidR="00DB3963">
          <w:rPr>
            <w:noProof/>
            <w:webHidden/>
          </w:rPr>
          <w:tab/>
        </w:r>
        <w:r w:rsidR="00DB3963">
          <w:rPr>
            <w:noProof/>
            <w:webHidden/>
          </w:rPr>
          <w:fldChar w:fldCharType="begin"/>
        </w:r>
        <w:r w:rsidR="00DB3963">
          <w:rPr>
            <w:noProof/>
            <w:webHidden/>
          </w:rPr>
          <w:instrText xml:space="preserve"> PAGEREF _Toc130208782 \h </w:instrText>
        </w:r>
        <w:r w:rsidR="00DB3963">
          <w:rPr>
            <w:noProof/>
            <w:webHidden/>
          </w:rPr>
        </w:r>
        <w:r w:rsidR="00DB3963">
          <w:rPr>
            <w:noProof/>
            <w:webHidden/>
          </w:rPr>
          <w:fldChar w:fldCharType="separate"/>
        </w:r>
        <w:r w:rsidR="00DB3963">
          <w:rPr>
            <w:noProof/>
            <w:webHidden/>
          </w:rPr>
          <w:t>22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3" w:history="1">
        <w:r w:rsidR="00DB3963" w:rsidRPr="00DF59EE">
          <w:rPr>
            <w:rStyle w:val="ad"/>
            <w:noProof/>
          </w:rPr>
          <w:t xml:space="preserve">6.3 </w:t>
        </w:r>
        <w:r w:rsidR="00DB3963" w:rsidRPr="00DF59EE">
          <w:rPr>
            <w:rStyle w:val="ad"/>
            <w:noProof/>
          </w:rPr>
          <w:t>管理层对财务报表的责任</w:t>
        </w:r>
        <w:r w:rsidR="00DB3963">
          <w:rPr>
            <w:noProof/>
            <w:webHidden/>
          </w:rPr>
          <w:tab/>
        </w:r>
        <w:r w:rsidR="00DB3963">
          <w:rPr>
            <w:noProof/>
            <w:webHidden/>
          </w:rPr>
          <w:fldChar w:fldCharType="begin"/>
        </w:r>
        <w:r w:rsidR="00DB3963">
          <w:rPr>
            <w:noProof/>
            <w:webHidden/>
          </w:rPr>
          <w:instrText xml:space="preserve"> PAGEREF _Toc130208783 \h </w:instrText>
        </w:r>
        <w:r w:rsidR="00DB3963">
          <w:rPr>
            <w:noProof/>
            <w:webHidden/>
          </w:rPr>
        </w:r>
        <w:r w:rsidR="00DB3963">
          <w:rPr>
            <w:noProof/>
            <w:webHidden/>
          </w:rPr>
          <w:fldChar w:fldCharType="separate"/>
        </w:r>
        <w:r w:rsidR="00DB3963">
          <w:rPr>
            <w:noProof/>
            <w:webHidden/>
          </w:rPr>
          <w:t>22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4" w:history="1">
        <w:r w:rsidR="00DB3963" w:rsidRPr="00DF59EE">
          <w:rPr>
            <w:rStyle w:val="ad"/>
            <w:noProof/>
          </w:rPr>
          <w:t xml:space="preserve">6.4 </w:t>
        </w:r>
        <w:r w:rsidR="00DB3963" w:rsidRPr="00DF59EE">
          <w:rPr>
            <w:rStyle w:val="ad"/>
            <w:noProof/>
          </w:rPr>
          <w:t>注册会计师的责任</w:t>
        </w:r>
        <w:r w:rsidR="00DB3963">
          <w:rPr>
            <w:noProof/>
            <w:webHidden/>
          </w:rPr>
          <w:tab/>
        </w:r>
        <w:r w:rsidR="00DB3963">
          <w:rPr>
            <w:noProof/>
            <w:webHidden/>
          </w:rPr>
          <w:fldChar w:fldCharType="begin"/>
        </w:r>
        <w:r w:rsidR="00DB3963">
          <w:rPr>
            <w:noProof/>
            <w:webHidden/>
          </w:rPr>
          <w:instrText xml:space="preserve"> PAGEREF _Toc130208784 \h </w:instrText>
        </w:r>
        <w:r w:rsidR="00DB3963">
          <w:rPr>
            <w:noProof/>
            <w:webHidden/>
          </w:rPr>
        </w:r>
        <w:r w:rsidR="00DB3963">
          <w:rPr>
            <w:noProof/>
            <w:webHidden/>
          </w:rPr>
          <w:fldChar w:fldCharType="separate"/>
        </w:r>
        <w:r w:rsidR="00DB3963">
          <w:rPr>
            <w:noProof/>
            <w:webHidden/>
          </w:rPr>
          <w:t>23</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85" w:history="1">
        <w:r w:rsidR="00DB3963" w:rsidRPr="00DF59EE">
          <w:rPr>
            <w:rStyle w:val="ad"/>
            <w:b/>
            <w:bCs/>
            <w:noProof/>
          </w:rPr>
          <w:t xml:space="preserve">§7  </w:t>
        </w:r>
        <w:r w:rsidR="00DB3963" w:rsidRPr="00DF59EE">
          <w:rPr>
            <w:rStyle w:val="ad"/>
            <w:b/>
            <w:bCs/>
            <w:noProof/>
          </w:rPr>
          <w:t>年度财务报表</w:t>
        </w:r>
        <w:r w:rsidR="00DB3963">
          <w:rPr>
            <w:noProof/>
            <w:webHidden/>
          </w:rPr>
          <w:tab/>
        </w:r>
        <w:r w:rsidR="00DB3963">
          <w:rPr>
            <w:noProof/>
            <w:webHidden/>
          </w:rPr>
          <w:fldChar w:fldCharType="begin"/>
        </w:r>
        <w:r w:rsidR="00DB3963">
          <w:rPr>
            <w:noProof/>
            <w:webHidden/>
          </w:rPr>
          <w:instrText xml:space="preserve"> PAGEREF _Toc130208785 \h </w:instrText>
        </w:r>
        <w:r w:rsidR="00DB3963">
          <w:rPr>
            <w:noProof/>
            <w:webHidden/>
          </w:rPr>
        </w:r>
        <w:r w:rsidR="00DB3963">
          <w:rPr>
            <w:noProof/>
            <w:webHidden/>
          </w:rPr>
          <w:fldChar w:fldCharType="separate"/>
        </w:r>
        <w:r w:rsidR="00DB3963">
          <w:rPr>
            <w:noProof/>
            <w:webHidden/>
          </w:rPr>
          <w:t>24</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6" w:history="1">
        <w:r w:rsidR="00DB3963" w:rsidRPr="00DF59EE">
          <w:rPr>
            <w:rStyle w:val="ad"/>
            <w:noProof/>
          </w:rPr>
          <w:t xml:space="preserve">7.1 </w:t>
        </w:r>
        <w:r w:rsidR="00DB3963" w:rsidRPr="00DF59EE">
          <w:rPr>
            <w:rStyle w:val="ad"/>
            <w:noProof/>
          </w:rPr>
          <w:t>资产负债表</w:t>
        </w:r>
        <w:r w:rsidR="00DB3963">
          <w:rPr>
            <w:noProof/>
            <w:webHidden/>
          </w:rPr>
          <w:tab/>
        </w:r>
        <w:r w:rsidR="00DB3963">
          <w:rPr>
            <w:noProof/>
            <w:webHidden/>
          </w:rPr>
          <w:fldChar w:fldCharType="begin"/>
        </w:r>
        <w:r w:rsidR="00DB3963">
          <w:rPr>
            <w:noProof/>
            <w:webHidden/>
          </w:rPr>
          <w:instrText xml:space="preserve"> PAGEREF _Toc130208786 \h </w:instrText>
        </w:r>
        <w:r w:rsidR="00DB3963">
          <w:rPr>
            <w:noProof/>
            <w:webHidden/>
          </w:rPr>
        </w:r>
        <w:r w:rsidR="00DB3963">
          <w:rPr>
            <w:noProof/>
            <w:webHidden/>
          </w:rPr>
          <w:fldChar w:fldCharType="separate"/>
        </w:r>
        <w:r w:rsidR="00DB3963">
          <w:rPr>
            <w:noProof/>
            <w:webHidden/>
          </w:rPr>
          <w:t>24</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7" w:history="1">
        <w:r w:rsidR="00DB3963" w:rsidRPr="00DF59EE">
          <w:rPr>
            <w:rStyle w:val="ad"/>
            <w:noProof/>
          </w:rPr>
          <w:t xml:space="preserve">7.2 </w:t>
        </w:r>
        <w:r w:rsidR="00DB3963" w:rsidRPr="00DF59EE">
          <w:rPr>
            <w:rStyle w:val="ad"/>
            <w:noProof/>
          </w:rPr>
          <w:t>利润表</w:t>
        </w:r>
        <w:r w:rsidR="00DB3963">
          <w:rPr>
            <w:noProof/>
            <w:webHidden/>
          </w:rPr>
          <w:tab/>
        </w:r>
        <w:r w:rsidR="00DB3963">
          <w:rPr>
            <w:noProof/>
            <w:webHidden/>
          </w:rPr>
          <w:fldChar w:fldCharType="begin"/>
        </w:r>
        <w:r w:rsidR="00DB3963">
          <w:rPr>
            <w:noProof/>
            <w:webHidden/>
          </w:rPr>
          <w:instrText xml:space="preserve"> PAGEREF _Toc130208787 \h </w:instrText>
        </w:r>
        <w:r w:rsidR="00DB3963">
          <w:rPr>
            <w:noProof/>
            <w:webHidden/>
          </w:rPr>
        </w:r>
        <w:r w:rsidR="00DB3963">
          <w:rPr>
            <w:noProof/>
            <w:webHidden/>
          </w:rPr>
          <w:fldChar w:fldCharType="separate"/>
        </w:r>
        <w:r w:rsidR="00DB3963">
          <w:rPr>
            <w:noProof/>
            <w:webHidden/>
          </w:rPr>
          <w:t>25</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8" w:history="1">
        <w:r w:rsidR="00DB3963" w:rsidRPr="00DF59EE">
          <w:rPr>
            <w:rStyle w:val="ad"/>
            <w:noProof/>
          </w:rPr>
          <w:t xml:space="preserve">7.3 </w:t>
        </w:r>
        <w:r w:rsidR="00DB3963" w:rsidRPr="00DF59EE">
          <w:rPr>
            <w:rStyle w:val="ad"/>
            <w:rFonts w:ascii="宋体" w:hAnsi="宋体"/>
            <w:noProof/>
          </w:rPr>
          <w:t>净资产（基金净值）变动表</w:t>
        </w:r>
        <w:r w:rsidR="00DB3963">
          <w:rPr>
            <w:noProof/>
            <w:webHidden/>
          </w:rPr>
          <w:tab/>
        </w:r>
        <w:r w:rsidR="00DB3963">
          <w:rPr>
            <w:noProof/>
            <w:webHidden/>
          </w:rPr>
          <w:fldChar w:fldCharType="begin"/>
        </w:r>
        <w:r w:rsidR="00DB3963">
          <w:rPr>
            <w:noProof/>
            <w:webHidden/>
          </w:rPr>
          <w:instrText xml:space="preserve"> PAGEREF _Toc130208788 \h </w:instrText>
        </w:r>
        <w:r w:rsidR="00DB3963">
          <w:rPr>
            <w:noProof/>
            <w:webHidden/>
          </w:rPr>
        </w:r>
        <w:r w:rsidR="00DB3963">
          <w:rPr>
            <w:noProof/>
            <w:webHidden/>
          </w:rPr>
          <w:fldChar w:fldCharType="separate"/>
        </w:r>
        <w:r w:rsidR="00DB3963">
          <w:rPr>
            <w:noProof/>
            <w:webHidden/>
          </w:rPr>
          <w:t>27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89" w:history="1">
        <w:r w:rsidR="00DB3963" w:rsidRPr="00DF59EE">
          <w:rPr>
            <w:rStyle w:val="ad"/>
            <w:noProof/>
          </w:rPr>
          <w:t xml:space="preserve">7.4 </w:t>
        </w:r>
        <w:r w:rsidR="00DB3963" w:rsidRPr="00DF59EE">
          <w:rPr>
            <w:rStyle w:val="ad"/>
            <w:noProof/>
          </w:rPr>
          <w:t>报表附注</w:t>
        </w:r>
        <w:r w:rsidR="00DB3963">
          <w:rPr>
            <w:noProof/>
            <w:webHidden/>
          </w:rPr>
          <w:tab/>
        </w:r>
        <w:r w:rsidR="00DB3963">
          <w:rPr>
            <w:noProof/>
            <w:webHidden/>
          </w:rPr>
          <w:fldChar w:fldCharType="begin"/>
        </w:r>
        <w:r w:rsidR="00DB3963">
          <w:rPr>
            <w:noProof/>
            <w:webHidden/>
          </w:rPr>
          <w:instrText xml:space="preserve"> PAGEREF _Toc130208789 \h </w:instrText>
        </w:r>
        <w:r w:rsidR="00DB3963">
          <w:rPr>
            <w:noProof/>
            <w:webHidden/>
          </w:rPr>
        </w:r>
        <w:r w:rsidR="00DB3963">
          <w:rPr>
            <w:noProof/>
            <w:webHidden/>
          </w:rPr>
          <w:fldChar w:fldCharType="separate"/>
        </w:r>
        <w:r w:rsidR="00DB3963">
          <w:rPr>
            <w:noProof/>
            <w:webHidden/>
          </w:rPr>
          <w:t>29</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790" w:history="1">
        <w:r w:rsidR="00DB3963" w:rsidRPr="00DF59EE">
          <w:rPr>
            <w:rStyle w:val="ad"/>
            <w:b/>
            <w:bCs/>
            <w:noProof/>
          </w:rPr>
          <w:t xml:space="preserve">§8  </w:t>
        </w:r>
        <w:r w:rsidR="00DB3963" w:rsidRPr="00DF59EE">
          <w:rPr>
            <w:rStyle w:val="ad"/>
            <w:b/>
            <w:bCs/>
            <w:noProof/>
          </w:rPr>
          <w:t>投资组合报告</w:t>
        </w:r>
        <w:r w:rsidR="00DB3963">
          <w:rPr>
            <w:noProof/>
            <w:webHidden/>
          </w:rPr>
          <w:tab/>
        </w:r>
        <w:r w:rsidR="00DB3963">
          <w:rPr>
            <w:noProof/>
            <w:webHidden/>
          </w:rPr>
          <w:fldChar w:fldCharType="begin"/>
        </w:r>
        <w:r w:rsidR="00DB3963">
          <w:rPr>
            <w:noProof/>
            <w:webHidden/>
          </w:rPr>
          <w:instrText xml:space="preserve"> PAGEREF _Toc130208790 \h </w:instrText>
        </w:r>
        <w:r w:rsidR="00DB3963">
          <w:rPr>
            <w:noProof/>
            <w:webHidden/>
          </w:rPr>
        </w:r>
        <w:r w:rsidR="00DB3963">
          <w:rPr>
            <w:noProof/>
            <w:webHidden/>
          </w:rPr>
          <w:fldChar w:fldCharType="separate"/>
        </w:r>
        <w:r w:rsidR="00DB3963">
          <w:rPr>
            <w:noProof/>
            <w:webHidden/>
          </w:rPr>
          <w:t>61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1" w:history="1">
        <w:r w:rsidR="00DB3963" w:rsidRPr="00DF59EE">
          <w:rPr>
            <w:rStyle w:val="ad"/>
            <w:noProof/>
          </w:rPr>
          <w:t xml:space="preserve">8.1 </w:t>
        </w:r>
        <w:r w:rsidR="00DB3963" w:rsidRPr="00DF59EE">
          <w:rPr>
            <w:rStyle w:val="ad"/>
            <w:noProof/>
          </w:rPr>
          <w:t>期末基金资产组合情况</w:t>
        </w:r>
        <w:r w:rsidR="00DB3963">
          <w:rPr>
            <w:noProof/>
            <w:webHidden/>
          </w:rPr>
          <w:tab/>
        </w:r>
        <w:r w:rsidR="00DB3963">
          <w:rPr>
            <w:noProof/>
            <w:webHidden/>
          </w:rPr>
          <w:fldChar w:fldCharType="begin"/>
        </w:r>
        <w:r w:rsidR="00DB3963">
          <w:rPr>
            <w:noProof/>
            <w:webHidden/>
          </w:rPr>
          <w:instrText xml:space="preserve"> PAGEREF _Toc130208791 \h </w:instrText>
        </w:r>
        <w:r w:rsidR="00DB3963">
          <w:rPr>
            <w:noProof/>
            <w:webHidden/>
          </w:rPr>
        </w:r>
        <w:r w:rsidR="00DB3963">
          <w:rPr>
            <w:noProof/>
            <w:webHidden/>
          </w:rPr>
          <w:fldChar w:fldCharType="separate"/>
        </w:r>
        <w:r w:rsidR="00DB3963">
          <w:rPr>
            <w:noProof/>
            <w:webHidden/>
          </w:rPr>
          <w:t>61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2" w:history="1">
        <w:r w:rsidR="00DB3963" w:rsidRPr="00DF59EE">
          <w:rPr>
            <w:rStyle w:val="ad"/>
            <w:noProof/>
          </w:rPr>
          <w:t xml:space="preserve">8.2 </w:t>
        </w:r>
        <w:r w:rsidR="00DB3963" w:rsidRPr="00DF59EE">
          <w:rPr>
            <w:rStyle w:val="ad"/>
            <w:noProof/>
          </w:rPr>
          <w:t>期末按行业分类的股票投资组合</w:t>
        </w:r>
        <w:r w:rsidR="00DB3963">
          <w:rPr>
            <w:noProof/>
            <w:webHidden/>
          </w:rPr>
          <w:tab/>
        </w:r>
        <w:r w:rsidR="00DB3963">
          <w:rPr>
            <w:noProof/>
            <w:webHidden/>
          </w:rPr>
          <w:fldChar w:fldCharType="begin"/>
        </w:r>
        <w:r w:rsidR="00DB3963">
          <w:rPr>
            <w:noProof/>
            <w:webHidden/>
          </w:rPr>
          <w:instrText xml:space="preserve"> PAGEREF _Toc130208792 \h </w:instrText>
        </w:r>
        <w:r w:rsidR="00DB3963">
          <w:rPr>
            <w:noProof/>
            <w:webHidden/>
          </w:rPr>
        </w:r>
        <w:r w:rsidR="00DB3963">
          <w:rPr>
            <w:noProof/>
            <w:webHidden/>
          </w:rPr>
          <w:fldChar w:fldCharType="separate"/>
        </w:r>
        <w:r w:rsidR="00DB3963">
          <w:rPr>
            <w:noProof/>
            <w:webHidden/>
          </w:rPr>
          <w:t>62</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3" w:history="1">
        <w:r w:rsidR="00DB3963" w:rsidRPr="00DF59EE">
          <w:rPr>
            <w:rStyle w:val="ad"/>
            <w:noProof/>
          </w:rPr>
          <w:t xml:space="preserve">8.3 </w:t>
        </w:r>
        <w:r w:rsidR="00DB3963" w:rsidRPr="00DF59EE">
          <w:rPr>
            <w:rStyle w:val="ad"/>
            <w:noProof/>
          </w:rPr>
          <w:t>期末按公允价值占基金资产净值比例大小排序的所有股票投资明细</w:t>
        </w:r>
        <w:r w:rsidR="00DB3963">
          <w:rPr>
            <w:noProof/>
            <w:webHidden/>
          </w:rPr>
          <w:tab/>
        </w:r>
        <w:r w:rsidR="00DB3963">
          <w:rPr>
            <w:noProof/>
            <w:webHidden/>
          </w:rPr>
          <w:fldChar w:fldCharType="begin"/>
        </w:r>
        <w:r w:rsidR="00DB3963">
          <w:rPr>
            <w:noProof/>
            <w:webHidden/>
          </w:rPr>
          <w:instrText xml:space="preserve"> PAGEREF _Toc130208793 \h </w:instrText>
        </w:r>
        <w:r w:rsidR="00DB3963">
          <w:rPr>
            <w:noProof/>
            <w:webHidden/>
          </w:rPr>
        </w:r>
        <w:r w:rsidR="00DB3963">
          <w:rPr>
            <w:noProof/>
            <w:webHidden/>
          </w:rPr>
          <w:fldChar w:fldCharType="separate"/>
        </w:r>
        <w:r w:rsidR="00DB3963">
          <w:rPr>
            <w:noProof/>
            <w:webHidden/>
          </w:rPr>
          <w:t>63</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4" w:history="1">
        <w:r w:rsidR="00DB3963" w:rsidRPr="00DF59EE">
          <w:rPr>
            <w:rStyle w:val="ad"/>
            <w:noProof/>
          </w:rPr>
          <w:t xml:space="preserve">8.4 </w:t>
        </w:r>
        <w:r w:rsidR="00DB3963" w:rsidRPr="00DF59EE">
          <w:rPr>
            <w:rStyle w:val="ad"/>
            <w:noProof/>
          </w:rPr>
          <w:t>报告期内股票投资组合的重大变动</w:t>
        </w:r>
        <w:r w:rsidR="00DB3963">
          <w:rPr>
            <w:noProof/>
            <w:webHidden/>
          </w:rPr>
          <w:tab/>
        </w:r>
        <w:r w:rsidR="00DB3963">
          <w:rPr>
            <w:noProof/>
            <w:webHidden/>
          </w:rPr>
          <w:fldChar w:fldCharType="begin"/>
        </w:r>
        <w:r w:rsidR="00DB3963">
          <w:rPr>
            <w:noProof/>
            <w:webHidden/>
          </w:rPr>
          <w:instrText xml:space="preserve"> PAGEREF _Toc130208794 \h </w:instrText>
        </w:r>
        <w:r w:rsidR="00DB3963">
          <w:rPr>
            <w:noProof/>
            <w:webHidden/>
          </w:rPr>
        </w:r>
        <w:r w:rsidR="00DB3963">
          <w:rPr>
            <w:noProof/>
            <w:webHidden/>
          </w:rPr>
          <w:fldChar w:fldCharType="separate"/>
        </w:r>
        <w:r w:rsidR="00DB3963">
          <w:rPr>
            <w:noProof/>
            <w:webHidden/>
          </w:rPr>
          <w:t>64</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5" w:history="1">
        <w:r w:rsidR="00DB3963" w:rsidRPr="00DF59EE">
          <w:rPr>
            <w:rStyle w:val="ad"/>
            <w:noProof/>
          </w:rPr>
          <w:t xml:space="preserve">8.5 </w:t>
        </w:r>
        <w:r w:rsidR="00DB3963" w:rsidRPr="00DF59EE">
          <w:rPr>
            <w:rStyle w:val="ad"/>
            <w:noProof/>
          </w:rPr>
          <w:t>期末按债券品种分类的债券投资组合</w:t>
        </w:r>
        <w:r w:rsidR="00DB3963">
          <w:rPr>
            <w:noProof/>
            <w:webHidden/>
          </w:rPr>
          <w:tab/>
        </w:r>
        <w:r w:rsidR="00DB3963">
          <w:rPr>
            <w:noProof/>
            <w:webHidden/>
          </w:rPr>
          <w:fldChar w:fldCharType="begin"/>
        </w:r>
        <w:r w:rsidR="00DB3963">
          <w:rPr>
            <w:noProof/>
            <w:webHidden/>
          </w:rPr>
          <w:instrText xml:space="preserve"> PAGEREF _Toc130208795 \h </w:instrText>
        </w:r>
        <w:r w:rsidR="00DB3963">
          <w:rPr>
            <w:noProof/>
            <w:webHidden/>
          </w:rPr>
        </w:r>
        <w:r w:rsidR="00DB3963">
          <w:rPr>
            <w:noProof/>
            <w:webHidden/>
          </w:rPr>
          <w:fldChar w:fldCharType="separate"/>
        </w:r>
        <w:r w:rsidR="00DB3963">
          <w:rPr>
            <w:noProof/>
            <w:webHidden/>
          </w:rPr>
          <w:t>67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6" w:history="1">
        <w:r w:rsidR="00DB3963" w:rsidRPr="00DF59EE">
          <w:rPr>
            <w:rStyle w:val="ad"/>
            <w:noProof/>
          </w:rPr>
          <w:t xml:space="preserve">8.6 </w:t>
        </w:r>
        <w:r w:rsidR="00DB3963" w:rsidRPr="00DF59EE">
          <w:rPr>
            <w:rStyle w:val="ad"/>
            <w:noProof/>
          </w:rPr>
          <w:t>期末按公允价值占基金资产净值比例大小排序的前五名债券投资明细</w:t>
        </w:r>
        <w:r w:rsidR="00DB3963">
          <w:rPr>
            <w:noProof/>
            <w:webHidden/>
          </w:rPr>
          <w:tab/>
        </w:r>
        <w:r w:rsidR="00DB3963">
          <w:rPr>
            <w:noProof/>
            <w:webHidden/>
          </w:rPr>
          <w:fldChar w:fldCharType="begin"/>
        </w:r>
        <w:r w:rsidR="00DB3963">
          <w:rPr>
            <w:noProof/>
            <w:webHidden/>
          </w:rPr>
          <w:instrText xml:space="preserve"> PAGEREF _Toc130208796 \h </w:instrText>
        </w:r>
        <w:r w:rsidR="00DB3963">
          <w:rPr>
            <w:noProof/>
            <w:webHidden/>
          </w:rPr>
        </w:r>
        <w:r w:rsidR="00DB3963">
          <w:rPr>
            <w:noProof/>
            <w:webHidden/>
          </w:rPr>
          <w:fldChar w:fldCharType="separate"/>
        </w:r>
        <w:r w:rsidR="00DB3963">
          <w:rPr>
            <w:noProof/>
            <w:webHidden/>
          </w:rPr>
          <w:t>67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7" w:history="1">
        <w:r w:rsidR="00DB3963" w:rsidRPr="00DF59EE">
          <w:rPr>
            <w:rStyle w:val="ad"/>
            <w:noProof/>
          </w:rPr>
          <w:t xml:space="preserve">8.7 </w:t>
        </w:r>
        <w:r w:rsidR="00DB3963" w:rsidRPr="00DF59EE">
          <w:rPr>
            <w:rStyle w:val="ad"/>
            <w:noProof/>
          </w:rPr>
          <w:t>期末按公允价值占基金资产净值比例大小排序的所有资产支持证券投资明细</w:t>
        </w:r>
        <w:r w:rsidR="00DB3963">
          <w:rPr>
            <w:noProof/>
            <w:webHidden/>
          </w:rPr>
          <w:tab/>
        </w:r>
        <w:r w:rsidR="00DB3963">
          <w:rPr>
            <w:noProof/>
            <w:webHidden/>
          </w:rPr>
          <w:fldChar w:fldCharType="begin"/>
        </w:r>
        <w:r w:rsidR="00DB3963">
          <w:rPr>
            <w:noProof/>
            <w:webHidden/>
          </w:rPr>
          <w:instrText xml:space="preserve"> PAGEREF _Toc130208797 \h </w:instrText>
        </w:r>
        <w:r w:rsidR="00DB3963">
          <w:rPr>
            <w:noProof/>
            <w:webHidden/>
          </w:rPr>
        </w:r>
        <w:r w:rsidR="00DB3963">
          <w:rPr>
            <w:noProof/>
            <w:webHidden/>
          </w:rPr>
          <w:fldChar w:fldCharType="separate"/>
        </w:r>
        <w:r w:rsidR="00DB3963">
          <w:rPr>
            <w:noProof/>
            <w:webHidden/>
          </w:rPr>
          <w:t>67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8" w:history="1">
        <w:r w:rsidR="00DB3963" w:rsidRPr="00DF59EE">
          <w:rPr>
            <w:rStyle w:val="ad"/>
            <w:noProof/>
          </w:rPr>
          <w:t xml:space="preserve">8.8 </w:t>
        </w:r>
        <w:r w:rsidR="00DB3963" w:rsidRPr="00DF59EE">
          <w:rPr>
            <w:rStyle w:val="ad"/>
            <w:noProof/>
          </w:rPr>
          <w:t>报告期末按公允价值占基金资产净值比例大小排序的前五名贵金属投资明细</w:t>
        </w:r>
        <w:r w:rsidR="00DB3963">
          <w:rPr>
            <w:noProof/>
            <w:webHidden/>
          </w:rPr>
          <w:tab/>
        </w:r>
        <w:r w:rsidR="00DB3963">
          <w:rPr>
            <w:noProof/>
            <w:webHidden/>
          </w:rPr>
          <w:fldChar w:fldCharType="begin"/>
        </w:r>
        <w:r w:rsidR="00DB3963">
          <w:rPr>
            <w:noProof/>
            <w:webHidden/>
          </w:rPr>
          <w:instrText xml:space="preserve"> PAGEREF _Toc130208798 \h </w:instrText>
        </w:r>
        <w:r w:rsidR="00DB3963">
          <w:rPr>
            <w:noProof/>
            <w:webHidden/>
          </w:rPr>
        </w:r>
        <w:r w:rsidR="00DB3963">
          <w:rPr>
            <w:noProof/>
            <w:webHidden/>
          </w:rPr>
          <w:fldChar w:fldCharType="separate"/>
        </w:r>
        <w:r w:rsidR="00DB3963">
          <w:rPr>
            <w:noProof/>
            <w:webHidden/>
          </w:rPr>
          <w:t>67</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799" w:history="1">
        <w:r w:rsidR="00DB3963" w:rsidRPr="00DF59EE">
          <w:rPr>
            <w:rStyle w:val="ad"/>
            <w:noProof/>
          </w:rPr>
          <w:t xml:space="preserve">8.9 </w:t>
        </w:r>
        <w:r w:rsidR="00DB3963" w:rsidRPr="00DF59EE">
          <w:rPr>
            <w:rStyle w:val="ad"/>
            <w:noProof/>
          </w:rPr>
          <w:t>期末按公允价值占基金资产净值比例大小排名的前五名权证投资明细</w:t>
        </w:r>
        <w:r w:rsidR="00DB3963">
          <w:rPr>
            <w:noProof/>
            <w:webHidden/>
          </w:rPr>
          <w:tab/>
        </w:r>
        <w:r w:rsidR="00DB3963">
          <w:rPr>
            <w:noProof/>
            <w:webHidden/>
          </w:rPr>
          <w:fldChar w:fldCharType="begin"/>
        </w:r>
        <w:r w:rsidR="00DB3963">
          <w:rPr>
            <w:noProof/>
            <w:webHidden/>
          </w:rPr>
          <w:instrText xml:space="preserve"> PAGEREF _Toc130208799 \h </w:instrText>
        </w:r>
        <w:r w:rsidR="00DB3963">
          <w:rPr>
            <w:noProof/>
            <w:webHidden/>
          </w:rPr>
        </w:r>
        <w:r w:rsidR="00DB3963">
          <w:rPr>
            <w:noProof/>
            <w:webHidden/>
          </w:rPr>
          <w:fldChar w:fldCharType="separate"/>
        </w:r>
        <w:r w:rsidR="00DB3963">
          <w:rPr>
            <w:noProof/>
            <w:webHidden/>
          </w:rPr>
          <w:t>68</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0" w:history="1">
        <w:r w:rsidR="00DB3963" w:rsidRPr="00DF59EE">
          <w:rPr>
            <w:rStyle w:val="ad"/>
            <w:noProof/>
          </w:rPr>
          <w:t xml:space="preserve">8.10 </w:t>
        </w:r>
        <w:r w:rsidR="00DB3963" w:rsidRPr="00DF59EE">
          <w:rPr>
            <w:rStyle w:val="ad"/>
            <w:noProof/>
          </w:rPr>
          <w:t>本基金投资股指期货的投资政策</w:t>
        </w:r>
        <w:r w:rsidR="00DB3963">
          <w:rPr>
            <w:noProof/>
            <w:webHidden/>
          </w:rPr>
          <w:tab/>
        </w:r>
        <w:r w:rsidR="00DB3963">
          <w:rPr>
            <w:noProof/>
            <w:webHidden/>
          </w:rPr>
          <w:fldChar w:fldCharType="begin"/>
        </w:r>
        <w:r w:rsidR="00DB3963">
          <w:rPr>
            <w:noProof/>
            <w:webHidden/>
          </w:rPr>
          <w:instrText xml:space="preserve"> PAGEREF _Toc130208800 \h </w:instrText>
        </w:r>
        <w:r w:rsidR="00DB3963">
          <w:rPr>
            <w:noProof/>
            <w:webHidden/>
          </w:rPr>
        </w:r>
        <w:r w:rsidR="00DB3963">
          <w:rPr>
            <w:noProof/>
            <w:webHidden/>
          </w:rPr>
          <w:fldChar w:fldCharType="separate"/>
        </w:r>
        <w:r w:rsidR="00DB3963">
          <w:rPr>
            <w:noProof/>
            <w:webHidden/>
          </w:rPr>
          <w:t>68</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1" w:history="1">
        <w:r w:rsidR="00DB3963" w:rsidRPr="00DF59EE">
          <w:rPr>
            <w:rStyle w:val="ad"/>
            <w:noProof/>
          </w:rPr>
          <w:t>8.11</w:t>
        </w:r>
        <w:r w:rsidR="00DB3963" w:rsidRPr="00DF59EE">
          <w:rPr>
            <w:rStyle w:val="ad"/>
            <w:noProof/>
          </w:rPr>
          <w:t>报告期末本基金投资的国债期货交易情况说明</w:t>
        </w:r>
        <w:r w:rsidR="00DB3963">
          <w:rPr>
            <w:noProof/>
            <w:webHidden/>
          </w:rPr>
          <w:tab/>
        </w:r>
        <w:r w:rsidR="00DB3963">
          <w:rPr>
            <w:noProof/>
            <w:webHidden/>
          </w:rPr>
          <w:fldChar w:fldCharType="begin"/>
        </w:r>
        <w:r w:rsidR="00DB3963">
          <w:rPr>
            <w:noProof/>
            <w:webHidden/>
          </w:rPr>
          <w:instrText xml:space="preserve"> PAGEREF _Toc130208801 \h </w:instrText>
        </w:r>
        <w:r w:rsidR="00DB3963">
          <w:rPr>
            <w:noProof/>
            <w:webHidden/>
          </w:rPr>
        </w:r>
        <w:r w:rsidR="00DB3963">
          <w:rPr>
            <w:noProof/>
            <w:webHidden/>
          </w:rPr>
          <w:fldChar w:fldCharType="separate"/>
        </w:r>
        <w:r w:rsidR="00DB3963">
          <w:rPr>
            <w:noProof/>
            <w:webHidden/>
          </w:rPr>
          <w:t>68</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2" w:history="1">
        <w:r w:rsidR="00DB3963" w:rsidRPr="00DF59EE">
          <w:rPr>
            <w:rStyle w:val="ad"/>
            <w:noProof/>
          </w:rPr>
          <w:t xml:space="preserve">8.12 </w:t>
        </w:r>
        <w:r w:rsidR="00DB3963" w:rsidRPr="00DF59EE">
          <w:rPr>
            <w:rStyle w:val="ad"/>
            <w:noProof/>
          </w:rPr>
          <w:t>本报告期投资基金情况</w:t>
        </w:r>
        <w:r w:rsidR="00DB3963">
          <w:rPr>
            <w:noProof/>
            <w:webHidden/>
          </w:rPr>
          <w:tab/>
        </w:r>
        <w:r w:rsidR="00DB3963">
          <w:rPr>
            <w:noProof/>
            <w:webHidden/>
          </w:rPr>
          <w:fldChar w:fldCharType="begin"/>
        </w:r>
        <w:r w:rsidR="00DB3963">
          <w:rPr>
            <w:noProof/>
            <w:webHidden/>
          </w:rPr>
          <w:instrText xml:space="preserve"> PAGEREF _Toc130208802 \h </w:instrText>
        </w:r>
        <w:r w:rsidR="00DB3963">
          <w:rPr>
            <w:noProof/>
            <w:webHidden/>
          </w:rPr>
        </w:r>
        <w:r w:rsidR="00DB3963">
          <w:rPr>
            <w:noProof/>
            <w:webHidden/>
          </w:rPr>
          <w:fldChar w:fldCharType="separate"/>
        </w:r>
        <w:r w:rsidR="00DB3963">
          <w:rPr>
            <w:noProof/>
            <w:webHidden/>
          </w:rPr>
          <w:t>68</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3" w:history="1">
        <w:r w:rsidR="00DB3963" w:rsidRPr="00DF59EE">
          <w:rPr>
            <w:rStyle w:val="ad"/>
            <w:noProof/>
          </w:rPr>
          <w:t xml:space="preserve">8.13 </w:t>
        </w:r>
        <w:r w:rsidR="00DB3963" w:rsidRPr="00DF59EE">
          <w:rPr>
            <w:rStyle w:val="ad"/>
            <w:noProof/>
          </w:rPr>
          <w:t>投资组合报告附注</w:t>
        </w:r>
        <w:r w:rsidR="00DB3963">
          <w:rPr>
            <w:noProof/>
            <w:webHidden/>
          </w:rPr>
          <w:tab/>
        </w:r>
        <w:r w:rsidR="00DB3963">
          <w:rPr>
            <w:noProof/>
            <w:webHidden/>
          </w:rPr>
          <w:fldChar w:fldCharType="begin"/>
        </w:r>
        <w:r w:rsidR="00DB3963">
          <w:rPr>
            <w:noProof/>
            <w:webHidden/>
          </w:rPr>
          <w:instrText xml:space="preserve"> PAGEREF _Toc130208803 \h </w:instrText>
        </w:r>
        <w:r w:rsidR="00DB3963">
          <w:rPr>
            <w:noProof/>
            <w:webHidden/>
          </w:rPr>
        </w:r>
        <w:r w:rsidR="00DB3963">
          <w:rPr>
            <w:noProof/>
            <w:webHidden/>
          </w:rPr>
          <w:fldChar w:fldCharType="separate"/>
        </w:r>
        <w:r w:rsidR="00DB3963">
          <w:rPr>
            <w:noProof/>
            <w:webHidden/>
          </w:rPr>
          <w:t>68</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804" w:history="1">
        <w:r w:rsidR="00DB3963" w:rsidRPr="00DF59EE">
          <w:rPr>
            <w:rStyle w:val="ad"/>
            <w:b/>
            <w:bCs/>
            <w:noProof/>
          </w:rPr>
          <w:t xml:space="preserve">§9  </w:t>
        </w:r>
        <w:r w:rsidR="00DB3963" w:rsidRPr="00DF59EE">
          <w:rPr>
            <w:rStyle w:val="ad"/>
            <w:b/>
            <w:bCs/>
            <w:noProof/>
          </w:rPr>
          <w:t>基金份额持有人信息</w:t>
        </w:r>
        <w:r w:rsidR="00DB3963">
          <w:rPr>
            <w:noProof/>
            <w:webHidden/>
          </w:rPr>
          <w:tab/>
        </w:r>
        <w:r w:rsidR="00DB3963">
          <w:rPr>
            <w:noProof/>
            <w:webHidden/>
          </w:rPr>
          <w:fldChar w:fldCharType="begin"/>
        </w:r>
        <w:r w:rsidR="00DB3963">
          <w:rPr>
            <w:noProof/>
            <w:webHidden/>
          </w:rPr>
          <w:instrText xml:space="preserve"> PAGEREF _Toc130208804 \h </w:instrText>
        </w:r>
        <w:r w:rsidR="00DB3963">
          <w:rPr>
            <w:noProof/>
            <w:webHidden/>
          </w:rPr>
        </w:r>
        <w:r w:rsidR="00DB3963">
          <w:rPr>
            <w:noProof/>
            <w:webHidden/>
          </w:rPr>
          <w:fldChar w:fldCharType="separate"/>
        </w:r>
        <w:r w:rsidR="00DB3963">
          <w:rPr>
            <w:noProof/>
            <w:webHidden/>
          </w:rPr>
          <w:t>69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5" w:history="1">
        <w:r w:rsidR="00DB3963" w:rsidRPr="00DF59EE">
          <w:rPr>
            <w:rStyle w:val="ad"/>
            <w:noProof/>
          </w:rPr>
          <w:t xml:space="preserve">9.1 </w:t>
        </w:r>
        <w:r w:rsidR="00DB3963" w:rsidRPr="00DF59EE">
          <w:rPr>
            <w:rStyle w:val="ad"/>
            <w:noProof/>
          </w:rPr>
          <w:t>期末基金份额持有人户数及持有人结构</w:t>
        </w:r>
        <w:r w:rsidR="00DB3963">
          <w:rPr>
            <w:noProof/>
            <w:webHidden/>
          </w:rPr>
          <w:tab/>
        </w:r>
        <w:r w:rsidR="00DB3963">
          <w:rPr>
            <w:noProof/>
            <w:webHidden/>
          </w:rPr>
          <w:fldChar w:fldCharType="begin"/>
        </w:r>
        <w:r w:rsidR="00DB3963">
          <w:rPr>
            <w:noProof/>
            <w:webHidden/>
          </w:rPr>
          <w:instrText xml:space="preserve"> PAGEREF _Toc130208805 \h </w:instrText>
        </w:r>
        <w:r w:rsidR="00DB3963">
          <w:rPr>
            <w:noProof/>
            <w:webHidden/>
          </w:rPr>
        </w:r>
        <w:r w:rsidR="00DB3963">
          <w:rPr>
            <w:noProof/>
            <w:webHidden/>
          </w:rPr>
          <w:fldChar w:fldCharType="separate"/>
        </w:r>
        <w:r w:rsidR="00DB3963">
          <w:rPr>
            <w:noProof/>
            <w:webHidden/>
          </w:rPr>
          <w:t>69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6" w:history="1">
        <w:r w:rsidR="00DB3963" w:rsidRPr="00DF59EE">
          <w:rPr>
            <w:rStyle w:val="ad"/>
            <w:noProof/>
          </w:rPr>
          <w:t xml:space="preserve">9.2 </w:t>
        </w:r>
        <w:r w:rsidR="00DB3963" w:rsidRPr="00DF59EE">
          <w:rPr>
            <w:rStyle w:val="ad"/>
            <w:noProof/>
          </w:rPr>
          <w:t>期末基金管理人的从业人员持有本基金的情况</w:t>
        </w:r>
        <w:r w:rsidR="00DB3963">
          <w:rPr>
            <w:noProof/>
            <w:webHidden/>
          </w:rPr>
          <w:tab/>
        </w:r>
        <w:r w:rsidR="00DB3963">
          <w:rPr>
            <w:noProof/>
            <w:webHidden/>
          </w:rPr>
          <w:fldChar w:fldCharType="begin"/>
        </w:r>
        <w:r w:rsidR="00DB3963">
          <w:rPr>
            <w:noProof/>
            <w:webHidden/>
          </w:rPr>
          <w:instrText xml:space="preserve"> PAGEREF _Toc130208806 \h </w:instrText>
        </w:r>
        <w:r w:rsidR="00DB3963">
          <w:rPr>
            <w:noProof/>
            <w:webHidden/>
          </w:rPr>
        </w:r>
        <w:r w:rsidR="00DB3963">
          <w:rPr>
            <w:noProof/>
            <w:webHidden/>
          </w:rPr>
          <w:fldChar w:fldCharType="separate"/>
        </w:r>
        <w:r w:rsidR="00DB3963">
          <w:rPr>
            <w:noProof/>
            <w:webHidden/>
          </w:rPr>
          <w:t>69</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7" w:history="1">
        <w:r w:rsidR="00DB3963" w:rsidRPr="00DF59EE">
          <w:rPr>
            <w:rStyle w:val="ad"/>
            <w:noProof/>
          </w:rPr>
          <w:t>9.3</w:t>
        </w:r>
        <w:r w:rsidR="00DB3963" w:rsidRPr="00DF59EE">
          <w:rPr>
            <w:rStyle w:val="ad"/>
            <w:noProof/>
          </w:rPr>
          <w:t>期末基金管理人的从业人员持有本开放式基金份额总量区间的情况</w:t>
        </w:r>
        <w:r w:rsidR="00DB3963">
          <w:rPr>
            <w:noProof/>
            <w:webHidden/>
          </w:rPr>
          <w:tab/>
        </w:r>
        <w:r w:rsidR="00DB3963">
          <w:rPr>
            <w:noProof/>
            <w:webHidden/>
          </w:rPr>
          <w:fldChar w:fldCharType="begin"/>
        </w:r>
        <w:r w:rsidR="00DB3963">
          <w:rPr>
            <w:noProof/>
            <w:webHidden/>
          </w:rPr>
          <w:instrText xml:space="preserve"> PAGEREF _Toc130208807 \h </w:instrText>
        </w:r>
        <w:r w:rsidR="00DB3963">
          <w:rPr>
            <w:noProof/>
            <w:webHidden/>
          </w:rPr>
        </w:r>
        <w:r w:rsidR="00DB3963">
          <w:rPr>
            <w:noProof/>
            <w:webHidden/>
          </w:rPr>
          <w:fldChar w:fldCharType="separate"/>
        </w:r>
        <w:r w:rsidR="00DB3963">
          <w:rPr>
            <w:noProof/>
            <w:webHidden/>
          </w:rPr>
          <w:t>70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08" w:history="1">
        <w:r w:rsidR="00DB3963" w:rsidRPr="00DF59EE">
          <w:rPr>
            <w:rStyle w:val="ad"/>
            <w:noProof/>
          </w:rPr>
          <w:t>9.4</w:t>
        </w:r>
        <w:r w:rsidR="00DB3963">
          <w:rPr>
            <w:rFonts w:asciiTheme="minorHAnsi" w:eastAsiaTheme="minorEastAsia" w:hAnsiTheme="minorHAnsi" w:cstheme="minorBidi"/>
            <w:noProof/>
            <w:kern w:val="2"/>
            <w:szCs w:val="22"/>
          </w:rPr>
          <w:tab/>
        </w:r>
        <w:r w:rsidR="00DB3963" w:rsidRPr="00DF59EE">
          <w:rPr>
            <w:rStyle w:val="ad"/>
            <w:noProof/>
          </w:rPr>
          <w:t>期末兼任私募资产管理计划投资经理的基金经理本人及其直系亲属持有本人管理的产品情况</w:t>
        </w:r>
        <w:r w:rsidR="00DB3963">
          <w:rPr>
            <w:noProof/>
            <w:webHidden/>
          </w:rPr>
          <w:tab/>
        </w:r>
        <w:r w:rsidR="00DB3963">
          <w:rPr>
            <w:noProof/>
            <w:webHidden/>
          </w:rPr>
          <w:fldChar w:fldCharType="begin"/>
        </w:r>
        <w:r w:rsidR="00DB3963">
          <w:rPr>
            <w:noProof/>
            <w:webHidden/>
          </w:rPr>
          <w:instrText xml:space="preserve"> PAGEREF _Toc130208808 \h </w:instrText>
        </w:r>
        <w:r w:rsidR="00DB3963">
          <w:rPr>
            <w:noProof/>
            <w:webHidden/>
          </w:rPr>
        </w:r>
        <w:r w:rsidR="00DB3963">
          <w:rPr>
            <w:noProof/>
            <w:webHidden/>
          </w:rPr>
          <w:fldChar w:fldCharType="separate"/>
        </w:r>
        <w:r w:rsidR="00DB3963">
          <w:rPr>
            <w:noProof/>
            <w:webHidden/>
          </w:rPr>
          <w:t>70</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809" w:history="1">
        <w:r w:rsidR="00DB3963" w:rsidRPr="00DF59EE">
          <w:rPr>
            <w:rStyle w:val="ad"/>
            <w:b/>
            <w:bCs/>
            <w:noProof/>
          </w:rPr>
          <w:t xml:space="preserve">§10  </w:t>
        </w:r>
        <w:r w:rsidR="00DB3963" w:rsidRPr="00DF59EE">
          <w:rPr>
            <w:rStyle w:val="ad"/>
            <w:b/>
            <w:bCs/>
            <w:noProof/>
          </w:rPr>
          <w:t>开放式基金份额变动</w:t>
        </w:r>
        <w:r w:rsidR="00DB3963">
          <w:rPr>
            <w:noProof/>
            <w:webHidden/>
          </w:rPr>
          <w:tab/>
        </w:r>
        <w:r w:rsidR="00DB3963">
          <w:rPr>
            <w:noProof/>
            <w:webHidden/>
          </w:rPr>
          <w:fldChar w:fldCharType="begin"/>
        </w:r>
        <w:r w:rsidR="00DB3963">
          <w:rPr>
            <w:noProof/>
            <w:webHidden/>
          </w:rPr>
          <w:instrText xml:space="preserve"> PAGEREF _Toc130208809 \h </w:instrText>
        </w:r>
        <w:r w:rsidR="00DB3963">
          <w:rPr>
            <w:noProof/>
            <w:webHidden/>
          </w:rPr>
        </w:r>
        <w:r w:rsidR="00DB3963">
          <w:rPr>
            <w:noProof/>
            <w:webHidden/>
          </w:rPr>
          <w:fldChar w:fldCharType="separate"/>
        </w:r>
        <w:r w:rsidR="00DB3963">
          <w:rPr>
            <w:noProof/>
            <w:webHidden/>
          </w:rPr>
          <w:t>70</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810" w:history="1">
        <w:r w:rsidR="00DB3963" w:rsidRPr="00DF59EE">
          <w:rPr>
            <w:rStyle w:val="ad"/>
            <w:b/>
            <w:bCs/>
            <w:noProof/>
          </w:rPr>
          <w:t xml:space="preserve">§11  </w:t>
        </w:r>
        <w:r w:rsidR="00DB3963" w:rsidRPr="00DF59EE">
          <w:rPr>
            <w:rStyle w:val="ad"/>
            <w:b/>
            <w:bCs/>
            <w:noProof/>
          </w:rPr>
          <w:t>重大事件揭示</w:t>
        </w:r>
        <w:r w:rsidR="00DB3963">
          <w:rPr>
            <w:noProof/>
            <w:webHidden/>
          </w:rPr>
          <w:tab/>
        </w:r>
        <w:r w:rsidR="00DB3963">
          <w:rPr>
            <w:noProof/>
            <w:webHidden/>
          </w:rPr>
          <w:fldChar w:fldCharType="begin"/>
        </w:r>
        <w:r w:rsidR="00DB3963">
          <w:rPr>
            <w:noProof/>
            <w:webHidden/>
          </w:rPr>
          <w:instrText xml:space="preserve"> PAGEREF _Toc130208810 \h </w:instrText>
        </w:r>
        <w:r w:rsidR="00DB3963">
          <w:rPr>
            <w:noProof/>
            <w:webHidden/>
          </w:rPr>
        </w:r>
        <w:r w:rsidR="00DB3963">
          <w:rPr>
            <w:noProof/>
            <w:webHidden/>
          </w:rPr>
          <w:fldChar w:fldCharType="separate"/>
        </w:r>
        <w:r w:rsidR="00DB3963">
          <w:rPr>
            <w:noProof/>
            <w:webHidden/>
          </w:rPr>
          <w:t>70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1" w:history="1">
        <w:r w:rsidR="00DB3963" w:rsidRPr="00DF59EE">
          <w:rPr>
            <w:rStyle w:val="ad"/>
            <w:noProof/>
          </w:rPr>
          <w:t>11.1</w:t>
        </w:r>
        <w:r w:rsidR="00DB3963" w:rsidRPr="00DF59EE">
          <w:rPr>
            <w:rStyle w:val="ad"/>
            <w:noProof/>
          </w:rPr>
          <w:t>基金份额持有人大会决议</w:t>
        </w:r>
        <w:r w:rsidR="00DB3963">
          <w:rPr>
            <w:noProof/>
            <w:webHidden/>
          </w:rPr>
          <w:tab/>
        </w:r>
        <w:r w:rsidR="00DB3963">
          <w:rPr>
            <w:noProof/>
            <w:webHidden/>
          </w:rPr>
          <w:fldChar w:fldCharType="begin"/>
        </w:r>
        <w:r w:rsidR="00DB3963">
          <w:rPr>
            <w:noProof/>
            <w:webHidden/>
          </w:rPr>
          <w:instrText xml:space="preserve"> PAGEREF _Toc130208811 \h </w:instrText>
        </w:r>
        <w:r w:rsidR="00DB3963">
          <w:rPr>
            <w:noProof/>
            <w:webHidden/>
          </w:rPr>
        </w:r>
        <w:r w:rsidR="00DB3963">
          <w:rPr>
            <w:noProof/>
            <w:webHidden/>
          </w:rPr>
          <w:fldChar w:fldCharType="separate"/>
        </w:r>
        <w:r w:rsidR="00DB3963">
          <w:rPr>
            <w:noProof/>
            <w:webHidden/>
          </w:rPr>
          <w:t>70</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2" w:history="1">
        <w:r w:rsidR="00DB3963" w:rsidRPr="00DF59EE">
          <w:rPr>
            <w:rStyle w:val="ad"/>
            <w:noProof/>
          </w:rPr>
          <w:t xml:space="preserve">11.2 </w:t>
        </w:r>
        <w:r w:rsidR="00DB3963" w:rsidRPr="00DF59EE">
          <w:rPr>
            <w:rStyle w:val="ad"/>
            <w:noProof/>
          </w:rPr>
          <w:t>基金管理人、基金托管人的专门基金托管部门的重大人事变动</w:t>
        </w:r>
        <w:r w:rsidR="00DB3963">
          <w:rPr>
            <w:noProof/>
            <w:webHidden/>
          </w:rPr>
          <w:tab/>
        </w:r>
        <w:r w:rsidR="00DB3963">
          <w:rPr>
            <w:noProof/>
            <w:webHidden/>
          </w:rPr>
          <w:fldChar w:fldCharType="begin"/>
        </w:r>
        <w:r w:rsidR="00DB3963">
          <w:rPr>
            <w:noProof/>
            <w:webHidden/>
          </w:rPr>
          <w:instrText xml:space="preserve"> PAGEREF _Toc130208812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3" w:history="1">
        <w:r w:rsidR="00DB3963" w:rsidRPr="00DF59EE">
          <w:rPr>
            <w:rStyle w:val="ad"/>
            <w:noProof/>
          </w:rPr>
          <w:t xml:space="preserve">11.3 </w:t>
        </w:r>
        <w:r w:rsidR="00DB3963" w:rsidRPr="00DF59EE">
          <w:rPr>
            <w:rStyle w:val="ad"/>
            <w:noProof/>
          </w:rPr>
          <w:t>涉及基金管理人、基金财产、基金托管业务的诉讼</w:t>
        </w:r>
        <w:r w:rsidR="00DB3963">
          <w:rPr>
            <w:noProof/>
            <w:webHidden/>
          </w:rPr>
          <w:tab/>
        </w:r>
        <w:r w:rsidR="00DB3963">
          <w:rPr>
            <w:noProof/>
            <w:webHidden/>
          </w:rPr>
          <w:fldChar w:fldCharType="begin"/>
        </w:r>
        <w:r w:rsidR="00DB3963">
          <w:rPr>
            <w:noProof/>
            <w:webHidden/>
          </w:rPr>
          <w:instrText xml:space="preserve"> PAGEREF _Toc130208813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4" w:history="1">
        <w:r w:rsidR="00DB3963" w:rsidRPr="00DF59EE">
          <w:rPr>
            <w:rStyle w:val="ad"/>
            <w:noProof/>
          </w:rPr>
          <w:t xml:space="preserve">11.4 </w:t>
        </w:r>
        <w:r w:rsidR="00DB3963" w:rsidRPr="00DF59EE">
          <w:rPr>
            <w:rStyle w:val="ad"/>
            <w:noProof/>
          </w:rPr>
          <w:t>基金投资策略的改变</w:t>
        </w:r>
        <w:r w:rsidR="00DB3963">
          <w:rPr>
            <w:noProof/>
            <w:webHidden/>
          </w:rPr>
          <w:tab/>
        </w:r>
        <w:r w:rsidR="00DB3963">
          <w:rPr>
            <w:noProof/>
            <w:webHidden/>
          </w:rPr>
          <w:fldChar w:fldCharType="begin"/>
        </w:r>
        <w:r w:rsidR="00DB3963">
          <w:rPr>
            <w:noProof/>
            <w:webHidden/>
          </w:rPr>
          <w:instrText xml:space="preserve"> PAGEREF _Toc130208814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5" w:history="1">
        <w:r w:rsidR="00DB3963" w:rsidRPr="00DF59EE">
          <w:rPr>
            <w:rStyle w:val="ad"/>
            <w:noProof/>
          </w:rPr>
          <w:t xml:space="preserve">11.5 </w:t>
        </w:r>
        <w:r w:rsidR="00DB3963" w:rsidRPr="00DF59EE">
          <w:rPr>
            <w:rStyle w:val="ad"/>
            <w:noProof/>
          </w:rPr>
          <w:t>为基金进行审计的会计师事务所情况</w:t>
        </w:r>
        <w:r w:rsidR="00DB3963">
          <w:rPr>
            <w:noProof/>
            <w:webHidden/>
          </w:rPr>
          <w:tab/>
        </w:r>
        <w:r w:rsidR="00DB3963">
          <w:rPr>
            <w:noProof/>
            <w:webHidden/>
          </w:rPr>
          <w:fldChar w:fldCharType="begin"/>
        </w:r>
        <w:r w:rsidR="00DB3963">
          <w:rPr>
            <w:noProof/>
            <w:webHidden/>
          </w:rPr>
          <w:instrText xml:space="preserve"> PAGEREF _Toc130208815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6" w:history="1">
        <w:r w:rsidR="00DB3963" w:rsidRPr="00DF59EE">
          <w:rPr>
            <w:rStyle w:val="ad"/>
            <w:noProof/>
          </w:rPr>
          <w:t xml:space="preserve">11.6 </w:t>
        </w:r>
        <w:r w:rsidR="00DB3963" w:rsidRPr="00DF59EE">
          <w:rPr>
            <w:rStyle w:val="ad"/>
            <w:noProof/>
          </w:rPr>
          <w:t>管理人、托管人及其高级管理人员受稽查或处罚等情况</w:t>
        </w:r>
        <w:r w:rsidR="00DB3963">
          <w:rPr>
            <w:noProof/>
            <w:webHidden/>
          </w:rPr>
          <w:tab/>
        </w:r>
        <w:r w:rsidR="00DB3963">
          <w:rPr>
            <w:noProof/>
            <w:webHidden/>
          </w:rPr>
          <w:fldChar w:fldCharType="begin"/>
        </w:r>
        <w:r w:rsidR="00DB3963">
          <w:rPr>
            <w:noProof/>
            <w:webHidden/>
          </w:rPr>
          <w:instrText xml:space="preserve"> PAGEREF _Toc130208816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7" w:history="1">
        <w:r w:rsidR="00DB3963" w:rsidRPr="00DF59EE">
          <w:rPr>
            <w:rStyle w:val="ad"/>
            <w:noProof/>
          </w:rPr>
          <w:t xml:space="preserve">11.6.1 </w:t>
        </w:r>
        <w:r w:rsidR="00DB3963" w:rsidRPr="00DF59EE">
          <w:rPr>
            <w:rStyle w:val="ad"/>
            <w:noProof/>
          </w:rPr>
          <w:t>管理人及其高级管理人员受稽查或处罚等情况</w:t>
        </w:r>
        <w:r w:rsidR="00DB3963">
          <w:rPr>
            <w:noProof/>
            <w:webHidden/>
          </w:rPr>
          <w:tab/>
        </w:r>
        <w:r w:rsidR="00DB3963">
          <w:rPr>
            <w:noProof/>
            <w:webHidden/>
          </w:rPr>
          <w:fldChar w:fldCharType="begin"/>
        </w:r>
        <w:r w:rsidR="00DB3963">
          <w:rPr>
            <w:noProof/>
            <w:webHidden/>
          </w:rPr>
          <w:instrText xml:space="preserve"> PAGEREF _Toc130208817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8" w:history="1">
        <w:r w:rsidR="00DB3963" w:rsidRPr="00DF59EE">
          <w:rPr>
            <w:rStyle w:val="ad"/>
            <w:noProof/>
          </w:rPr>
          <w:t xml:space="preserve">11.6.2 </w:t>
        </w:r>
        <w:r w:rsidR="00DB3963" w:rsidRPr="00DF59EE">
          <w:rPr>
            <w:rStyle w:val="ad"/>
            <w:noProof/>
          </w:rPr>
          <w:t>托管人及其高级管理人员受稽查或处罚等情况</w:t>
        </w:r>
        <w:r w:rsidR="00DB3963">
          <w:rPr>
            <w:noProof/>
            <w:webHidden/>
          </w:rPr>
          <w:tab/>
        </w:r>
        <w:r w:rsidR="00DB3963">
          <w:rPr>
            <w:noProof/>
            <w:webHidden/>
          </w:rPr>
          <w:fldChar w:fldCharType="begin"/>
        </w:r>
        <w:r w:rsidR="00DB3963">
          <w:rPr>
            <w:noProof/>
            <w:webHidden/>
          </w:rPr>
          <w:instrText xml:space="preserve"> PAGEREF _Toc130208818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19" w:history="1">
        <w:r w:rsidR="00DB3963" w:rsidRPr="00DF59EE">
          <w:rPr>
            <w:rStyle w:val="ad"/>
            <w:noProof/>
          </w:rPr>
          <w:t xml:space="preserve">11.7 </w:t>
        </w:r>
        <w:r w:rsidR="00DB3963" w:rsidRPr="00DF59EE">
          <w:rPr>
            <w:rStyle w:val="ad"/>
            <w:noProof/>
          </w:rPr>
          <w:t>基金租用证券公司交易单元的有关情况</w:t>
        </w:r>
        <w:r w:rsidR="00DB3963">
          <w:rPr>
            <w:noProof/>
            <w:webHidden/>
          </w:rPr>
          <w:tab/>
        </w:r>
        <w:r w:rsidR="00DB3963">
          <w:rPr>
            <w:noProof/>
            <w:webHidden/>
          </w:rPr>
          <w:fldChar w:fldCharType="begin"/>
        </w:r>
        <w:r w:rsidR="00DB3963">
          <w:rPr>
            <w:noProof/>
            <w:webHidden/>
          </w:rPr>
          <w:instrText xml:space="preserve"> PAGEREF _Toc130208819 \h </w:instrText>
        </w:r>
        <w:r w:rsidR="00DB3963">
          <w:rPr>
            <w:noProof/>
            <w:webHidden/>
          </w:rPr>
        </w:r>
        <w:r w:rsidR="00DB3963">
          <w:rPr>
            <w:noProof/>
            <w:webHidden/>
          </w:rPr>
          <w:fldChar w:fldCharType="separate"/>
        </w:r>
        <w:r w:rsidR="00DB3963">
          <w:rPr>
            <w:noProof/>
            <w:webHidden/>
          </w:rPr>
          <w:t>71</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20" w:history="1">
        <w:r w:rsidR="00DB3963" w:rsidRPr="00DF59EE">
          <w:rPr>
            <w:rStyle w:val="ad"/>
            <w:noProof/>
          </w:rPr>
          <w:t xml:space="preserve">11.8 </w:t>
        </w:r>
        <w:r w:rsidR="00DB3963" w:rsidRPr="00DF59EE">
          <w:rPr>
            <w:rStyle w:val="ad"/>
            <w:noProof/>
          </w:rPr>
          <w:t>其他重大事件</w:t>
        </w:r>
        <w:r w:rsidR="00DB3963">
          <w:rPr>
            <w:noProof/>
            <w:webHidden/>
          </w:rPr>
          <w:tab/>
        </w:r>
        <w:r w:rsidR="00DB3963">
          <w:rPr>
            <w:noProof/>
            <w:webHidden/>
          </w:rPr>
          <w:fldChar w:fldCharType="begin"/>
        </w:r>
        <w:r w:rsidR="00DB3963">
          <w:rPr>
            <w:noProof/>
            <w:webHidden/>
          </w:rPr>
          <w:instrText xml:space="preserve"> PAGEREF _Toc130208820 \h </w:instrText>
        </w:r>
        <w:r w:rsidR="00DB3963">
          <w:rPr>
            <w:noProof/>
            <w:webHidden/>
          </w:rPr>
        </w:r>
        <w:r w:rsidR="00DB3963">
          <w:rPr>
            <w:noProof/>
            <w:webHidden/>
          </w:rPr>
          <w:fldChar w:fldCharType="separate"/>
        </w:r>
        <w:r w:rsidR="00DB3963">
          <w:rPr>
            <w:noProof/>
            <w:webHidden/>
          </w:rPr>
          <w:t>72</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821" w:history="1">
        <w:r w:rsidR="00DB3963" w:rsidRPr="00DF59EE">
          <w:rPr>
            <w:rStyle w:val="ad"/>
            <w:b/>
            <w:bCs/>
            <w:noProof/>
          </w:rPr>
          <w:t xml:space="preserve">12  </w:t>
        </w:r>
        <w:r w:rsidR="00DB3963" w:rsidRPr="00DF59EE">
          <w:rPr>
            <w:rStyle w:val="ad"/>
            <w:b/>
            <w:bCs/>
            <w:noProof/>
          </w:rPr>
          <w:t>影响投资者决策的其他重要信息</w:t>
        </w:r>
        <w:r w:rsidR="00DB3963">
          <w:rPr>
            <w:noProof/>
            <w:webHidden/>
          </w:rPr>
          <w:tab/>
        </w:r>
        <w:r w:rsidR="00DB3963">
          <w:rPr>
            <w:noProof/>
            <w:webHidden/>
          </w:rPr>
          <w:fldChar w:fldCharType="begin"/>
        </w:r>
        <w:r w:rsidR="00DB3963">
          <w:rPr>
            <w:noProof/>
            <w:webHidden/>
          </w:rPr>
          <w:instrText xml:space="preserve"> PAGEREF _Toc130208821 \h </w:instrText>
        </w:r>
        <w:r w:rsidR="00DB3963">
          <w:rPr>
            <w:noProof/>
            <w:webHidden/>
          </w:rPr>
        </w:r>
        <w:r w:rsidR="00DB3963">
          <w:rPr>
            <w:noProof/>
            <w:webHidden/>
          </w:rPr>
          <w:fldChar w:fldCharType="separate"/>
        </w:r>
        <w:r w:rsidR="00DB3963">
          <w:rPr>
            <w:noProof/>
            <w:webHidden/>
          </w:rPr>
          <w:t>73</w:t>
        </w:r>
        <w:r w:rsidR="00DB3963">
          <w:rPr>
            <w:noProof/>
            <w:webHidden/>
          </w:rPr>
          <w:fldChar w:fldCharType="end"/>
        </w:r>
      </w:hyperlink>
    </w:p>
    <w:p w:rsidR="00DB3963" w:rsidRDefault="004337D5">
      <w:pPr>
        <w:pStyle w:val="12"/>
        <w:rPr>
          <w:rFonts w:asciiTheme="minorHAnsi" w:eastAsiaTheme="minorEastAsia" w:hAnsiTheme="minorHAnsi" w:cstheme="minorBidi"/>
          <w:noProof/>
          <w:szCs w:val="22"/>
        </w:rPr>
      </w:pPr>
      <w:hyperlink w:anchor="_Toc130208822" w:history="1">
        <w:r w:rsidR="00DB3963" w:rsidRPr="00DF59EE">
          <w:rPr>
            <w:rStyle w:val="ad"/>
            <w:b/>
            <w:bCs/>
            <w:noProof/>
          </w:rPr>
          <w:t xml:space="preserve">§13  </w:t>
        </w:r>
        <w:r w:rsidR="00DB3963" w:rsidRPr="00DF59EE">
          <w:rPr>
            <w:rStyle w:val="ad"/>
            <w:b/>
            <w:bCs/>
            <w:noProof/>
          </w:rPr>
          <w:t>备查文件目录</w:t>
        </w:r>
        <w:r w:rsidR="00DB3963">
          <w:rPr>
            <w:noProof/>
            <w:webHidden/>
          </w:rPr>
          <w:tab/>
        </w:r>
        <w:r w:rsidR="00DB3963">
          <w:rPr>
            <w:noProof/>
            <w:webHidden/>
          </w:rPr>
          <w:fldChar w:fldCharType="begin"/>
        </w:r>
        <w:r w:rsidR="00DB3963">
          <w:rPr>
            <w:noProof/>
            <w:webHidden/>
          </w:rPr>
          <w:instrText xml:space="preserve"> PAGEREF _Toc130208822 \h </w:instrText>
        </w:r>
        <w:r w:rsidR="00DB3963">
          <w:rPr>
            <w:noProof/>
            <w:webHidden/>
          </w:rPr>
        </w:r>
        <w:r w:rsidR="00DB3963">
          <w:rPr>
            <w:noProof/>
            <w:webHidden/>
          </w:rPr>
          <w:fldChar w:fldCharType="separate"/>
        </w:r>
        <w:r w:rsidR="00DB3963">
          <w:rPr>
            <w:noProof/>
            <w:webHidden/>
          </w:rPr>
          <w:t>73</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23" w:history="1">
        <w:r w:rsidR="00DB3963" w:rsidRPr="00DF59EE">
          <w:rPr>
            <w:rStyle w:val="ad"/>
            <w:noProof/>
          </w:rPr>
          <w:t xml:space="preserve">13.1 </w:t>
        </w:r>
        <w:r w:rsidR="00DB3963" w:rsidRPr="00DF59EE">
          <w:rPr>
            <w:rStyle w:val="ad"/>
            <w:noProof/>
          </w:rPr>
          <w:t>备查文件目录</w:t>
        </w:r>
        <w:r w:rsidR="00DB3963">
          <w:rPr>
            <w:noProof/>
            <w:webHidden/>
          </w:rPr>
          <w:tab/>
        </w:r>
        <w:r w:rsidR="00DB3963">
          <w:rPr>
            <w:noProof/>
            <w:webHidden/>
          </w:rPr>
          <w:fldChar w:fldCharType="begin"/>
        </w:r>
        <w:r w:rsidR="00DB3963">
          <w:rPr>
            <w:noProof/>
            <w:webHidden/>
          </w:rPr>
          <w:instrText xml:space="preserve"> PAGEREF _Toc130208823 \h </w:instrText>
        </w:r>
        <w:r w:rsidR="00DB3963">
          <w:rPr>
            <w:noProof/>
            <w:webHidden/>
          </w:rPr>
        </w:r>
        <w:r w:rsidR="00DB3963">
          <w:rPr>
            <w:noProof/>
            <w:webHidden/>
          </w:rPr>
          <w:fldChar w:fldCharType="separate"/>
        </w:r>
        <w:r w:rsidR="00DB3963">
          <w:rPr>
            <w:noProof/>
            <w:webHidden/>
          </w:rPr>
          <w:t>73</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24" w:history="1">
        <w:r w:rsidR="00DB3963" w:rsidRPr="00DF59EE">
          <w:rPr>
            <w:rStyle w:val="ad"/>
            <w:noProof/>
          </w:rPr>
          <w:t xml:space="preserve">13.2 </w:t>
        </w:r>
        <w:r w:rsidR="00DB3963" w:rsidRPr="00DF59EE">
          <w:rPr>
            <w:rStyle w:val="ad"/>
            <w:noProof/>
          </w:rPr>
          <w:t>存放地点</w:t>
        </w:r>
        <w:r w:rsidR="00DB3963">
          <w:rPr>
            <w:noProof/>
            <w:webHidden/>
          </w:rPr>
          <w:tab/>
        </w:r>
        <w:r w:rsidR="00DB3963">
          <w:rPr>
            <w:noProof/>
            <w:webHidden/>
          </w:rPr>
          <w:fldChar w:fldCharType="begin"/>
        </w:r>
        <w:r w:rsidR="00DB3963">
          <w:rPr>
            <w:noProof/>
            <w:webHidden/>
          </w:rPr>
          <w:instrText xml:space="preserve"> PAGEREF _Toc130208824 \h </w:instrText>
        </w:r>
        <w:r w:rsidR="00DB3963">
          <w:rPr>
            <w:noProof/>
            <w:webHidden/>
          </w:rPr>
        </w:r>
        <w:r w:rsidR="00DB3963">
          <w:rPr>
            <w:noProof/>
            <w:webHidden/>
          </w:rPr>
          <w:fldChar w:fldCharType="separate"/>
        </w:r>
        <w:r w:rsidR="00DB3963">
          <w:rPr>
            <w:noProof/>
            <w:webHidden/>
          </w:rPr>
          <w:t>74</w:t>
        </w:r>
        <w:r w:rsidR="00DB3963">
          <w:rPr>
            <w:noProof/>
            <w:webHidden/>
          </w:rPr>
          <w:fldChar w:fldCharType="end"/>
        </w:r>
      </w:hyperlink>
    </w:p>
    <w:p w:rsidR="00DB3963" w:rsidRDefault="004337D5">
      <w:pPr>
        <w:pStyle w:val="24"/>
        <w:ind w:left="420"/>
        <w:rPr>
          <w:rFonts w:asciiTheme="minorHAnsi" w:eastAsiaTheme="minorEastAsia" w:hAnsiTheme="minorHAnsi" w:cstheme="minorBidi"/>
          <w:noProof/>
          <w:kern w:val="2"/>
          <w:szCs w:val="22"/>
        </w:rPr>
      </w:pPr>
      <w:hyperlink w:anchor="_Toc130208825" w:history="1">
        <w:r w:rsidR="00DB3963" w:rsidRPr="00DF59EE">
          <w:rPr>
            <w:rStyle w:val="ad"/>
            <w:noProof/>
          </w:rPr>
          <w:t xml:space="preserve">13.3 </w:t>
        </w:r>
        <w:r w:rsidR="00DB3963" w:rsidRPr="00DF59EE">
          <w:rPr>
            <w:rStyle w:val="ad"/>
            <w:noProof/>
          </w:rPr>
          <w:t>查阅方式</w:t>
        </w:r>
        <w:r w:rsidR="00DB3963">
          <w:rPr>
            <w:noProof/>
            <w:webHidden/>
          </w:rPr>
          <w:tab/>
        </w:r>
        <w:r w:rsidR="00DB3963">
          <w:rPr>
            <w:noProof/>
            <w:webHidden/>
          </w:rPr>
          <w:fldChar w:fldCharType="begin"/>
        </w:r>
        <w:r w:rsidR="00DB3963">
          <w:rPr>
            <w:noProof/>
            <w:webHidden/>
          </w:rPr>
          <w:instrText xml:space="preserve"> PAGEREF _Toc130208825 \h </w:instrText>
        </w:r>
        <w:r w:rsidR="00DB3963">
          <w:rPr>
            <w:noProof/>
            <w:webHidden/>
          </w:rPr>
        </w:r>
        <w:r w:rsidR="00DB3963">
          <w:rPr>
            <w:noProof/>
            <w:webHidden/>
          </w:rPr>
          <w:fldChar w:fldCharType="separate"/>
        </w:r>
        <w:r w:rsidR="00DB3963">
          <w:rPr>
            <w:noProof/>
            <w:webHidden/>
          </w:rPr>
          <w:t>74</w:t>
        </w:r>
        <w:r w:rsidR="00DB3963">
          <w:rPr>
            <w:noProof/>
            <w:webHidden/>
          </w:rPr>
          <w:fldChar w:fldCharType="end"/>
        </w:r>
      </w:hyperlink>
    </w:p>
    <w:p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3020875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3020875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上投摩根双核平衡混合型证券投资基金</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上投摩根双核平衡混合</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373020</w:t>
            </w:r>
          </w:p>
        </w:tc>
      </w:tr>
      <w:tr w:rsidR="00E54740" w:rsidRPr="00E54740" w:rsidTr="00116B7D">
        <w:tc>
          <w:tcPr>
            <w:tcW w:w="3258" w:type="dxa"/>
            <w:vAlign w:val="center"/>
          </w:tcPr>
          <w:p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rsidR="00FE5EB7" w:rsidRPr="00E54740" w:rsidRDefault="00FE5EB7" w:rsidP="008867EA">
            <w:pPr>
              <w:spacing w:line="360" w:lineRule="auto"/>
              <w:jc w:val="center"/>
              <w:rPr>
                <w:rFonts w:eastAsiaTheme="minorEastAsia"/>
                <w:szCs w:val="21"/>
              </w:rPr>
            </w:pPr>
            <w:r w:rsidRPr="00E54740">
              <w:rPr>
                <w:rFonts w:eastAsiaTheme="minorEastAsia"/>
                <w:szCs w:val="21"/>
              </w:rPr>
              <w:t>373020</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rsidR="001A59F9" w:rsidRPr="00E54740" w:rsidRDefault="00146153" w:rsidP="008867EA">
            <w:pPr>
              <w:spacing w:line="360" w:lineRule="auto"/>
              <w:jc w:val="center"/>
              <w:rPr>
                <w:rFonts w:eastAsiaTheme="minorEastAsia"/>
                <w:szCs w:val="21"/>
              </w:rPr>
            </w:pPr>
            <w:r w:rsidRPr="00E54740">
              <w:rPr>
                <w:rFonts w:eastAsiaTheme="minorEastAsia"/>
                <w:szCs w:val="21"/>
              </w:rPr>
              <w:t>2008</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上投摩根基金管理有限公司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225,879,933.94</w:t>
            </w:r>
            <w:r w:rsidRPr="00E54740">
              <w:rPr>
                <w:rFonts w:eastAsiaTheme="minorEastAsia"/>
                <w:szCs w:val="21"/>
              </w:rPr>
              <w:t>份</w:t>
            </w:r>
          </w:p>
        </w:tc>
      </w:tr>
      <w:tr w:rsidR="00E54740" w:rsidRPr="00E54740" w:rsidTr="00116B7D">
        <w:tc>
          <w:tcPr>
            <w:tcW w:w="3258" w:type="dxa"/>
            <w:vAlign w:val="center"/>
          </w:tcPr>
          <w:p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373020</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015174</w:t>
            </w:r>
          </w:p>
        </w:tc>
      </w:tr>
      <w:tr w:rsidR="00E54740" w:rsidRPr="00E54740" w:rsidTr="00116B7D">
        <w:trPr>
          <w:trHeight w:val="369"/>
        </w:trPr>
        <w:tc>
          <w:tcPr>
            <w:tcW w:w="3258" w:type="dxa"/>
            <w:vAlign w:val="center"/>
          </w:tcPr>
          <w:p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225,826,656.78</w:t>
            </w:r>
            <w:r w:rsidRPr="00E54740">
              <w:rPr>
                <w:rFonts w:eastAsiaTheme="minorEastAsia"/>
                <w:szCs w:val="21"/>
              </w:rPr>
              <w:t>份</w:t>
            </w:r>
          </w:p>
        </w:tc>
        <w:tc>
          <w:tcPr>
            <w:tcW w:w="2553" w:type="dxa"/>
            <w:vAlign w:val="center"/>
          </w:tcPr>
          <w:p w:rsidR="001A59F9" w:rsidRPr="00E54740" w:rsidRDefault="001A59F9" w:rsidP="008867EA">
            <w:pPr>
              <w:spacing w:line="360" w:lineRule="auto"/>
              <w:jc w:val="center"/>
              <w:rPr>
                <w:rFonts w:eastAsiaTheme="minorEastAsia"/>
                <w:szCs w:val="21"/>
              </w:rPr>
            </w:pPr>
            <w:r w:rsidRPr="00E54740">
              <w:rPr>
                <w:rFonts w:eastAsiaTheme="minorEastAsia"/>
                <w:szCs w:val="21"/>
              </w:rPr>
              <w:t>53,277.16</w:t>
            </w:r>
            <w:r w:rsidRPr="00E54740">
              <w:rPr>
                <w:rFonts w:eastAsiaTheme="minorEastAsia"/>
                <w:szCs w:val="21"/>
              </w:rPr>
              <w:t>份</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3020875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本基金深化价值投资理念，精选具备较高估值优势的上市公司股票与优质债券等，持续优化投资风险与收益的动态匹配，通过积极主动的组合管理，追求基金资产的长期稳定增值。</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rsidR="00436003" w:rsidRDefault="00DB3963">
            <w:pPr>
              <w:spacing w:line="360" w:lineRule="auto"/>
              <w:rPr>
                <w:rFonts w:eastAsiaTheme="minorEastAsia"/>
                <w:szCs w:val="21"/>
              </w:rPr>
            </w:pPr>
            <w:r>
              <w:rPr>
                <w:rFonts w:eastAsiaTheme="minorEastAsia"/>
                <w:szCs w:val="21"/>
              </w:rPr>
              <w:t>1</w:t>
            </w:r>
            <w:r>
              <w:rPr>
                <w:rFonts w:eastAsiaTheme="minorEastAsia"/>
                <w:szCs w:val="21"/>
              </w:rPr>
              <w:t>、股票投资策略</w:t>
            </w:r>
          </w:p>
          <w:p w:rsidR="00436003" w:rsidRDefault="00DB3963">
            <w:pPr>
              <w:spacing w:line="360" w:lineRule="auto"/>
              <w:rPr>
                <w:rFonts w:eastAsiaTheme="minorEastAsia"/>
                <w:szCs w:val="21"/>
              </w:rPr>
            </w:pPr>
            <w:r>
              <w:rPr>
                <w:rFonts w:eastAsiaTheme="minorEastAsia"/>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436003" w:rsidRDefault="00DB3963">
            <w:pPr>
              <w:spacing w:line="360" w:lineRule="auto"/>
              <w:rPr>
                <w:rFonts w:eastAsiaTheme="minorEastAsia"/>
                <w:szCs w:val="21"/>
              </w:rPr>
            </w:pPr>
            <w:r>
              <w:rPr>
                <w:rFonts w:eastAsiaTheme="minorEastAsia"/>
                <w:szCs w:val="21"/>
              </w:rPr>
              <w:t>本基金将运用安全边际策略有效挖掘价值低估的股票类投资品种。在控制宏观经济趋势、产业发展周期等宏观经济环境变量基础上，考察上市</w:t>
            </w:r>
            <w:r>
              <w:rPr>
                <w:rFonts w:eastAsiaTheme="minorEastAsia"/>
                <w:szCs w:val="21"/>
              </w:rPr>
              <w:lastRenderedPageBreak/>
              <w:t>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szCs w:val="21"/>
              </w:rPr>
              <w:t>P/E</w:t>
            </w:r>
            <w:r>
              <w:rPr>
                <w:rFonts w:eastAsiaTheme="minorEastAsia"/>
                <w:szCs w:val="21"/>
              </w:rPr>
              <w:t>、</w:t>
            </w:r>
            <w:r>
              <w:rPr>
                <w:rFonts w:eastAsiaTheme="minorEastAsia"/>
                <w:szCs w:val="21"/>
              </w:rPr>
              <w:t>P/CFPS</w:t>
            </w:r>
            <w:r>
              <w:rPr>
                <w:rFonts w:eastAsiaTheme="minorEastAsia"/>
                <w:szCs w:val="21"/>
              </w:rPr>
              <w:t>、</w:t>
            </w:r>
            <w:r>
              <w:rPr>
                <w:rFonts w:eastAsiaTheme="minorEastAsia"/>
                <w:szCs w:val="21"/>
              </w:rPr>
              <w:t>P/S</w:t>
            </w:r>
            <w:r>
              <w:rPr>
                <w:rFonts w:eastAsiaTheme="minorEastAsia"/>
                <w:szCs w:val="21"/>
              </w:rPr>
              <w:t>、</w:t>
            </w:r>
            <w:r>
              <w:rPr>
                <w:rFonts w:eastAsiaTheme="minorEastAsia"/>
                <w:szCs w:val="21"/>
              </w:rPr>
              <w:t>P/B</w:t>
            </w:r>
            <w:r>
              <w:rPr>
                <w:rFonts w:eastAsiaTheme="minorEastAsia"/>
                <w:szCs w:val="21"/>
              </w:rPr>
              <w:t>等乘数法和</w:t>
            </w:r>
            <w:r>
              <w:rPr>
                <w:rFonts w:eastAsiaTheme="minorEastAsia"/>
                <w:szCs w:val="21"/>
              </w:rPr>
              <w:t>DCF</w:t>
            </w:r>
            <w:r>
              <w:rPr>
                <w:rFonts w:eastAsiaTheme="minorEastAsia"/>
                <w:szCs w:val="21"/>
              </w:rPr>
              <w:t>增长模型建立股票选择池。</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）宏观经济分析</w:t>
            </w:r>
          </w:p>
          <w:p w:rsidR="00436003" w:rsidRDefault="00DB3963">
            <w:pPr>
              <w:spacing w:line="360" w:lineRule="auto"/>
              <w:rPr>
                <w:rFonts w:eastAsiaTheme="minorEastAsia"/>
                <w:szCs w:val="21"/>
              </w:rPr>
            </w:pPr>
            <w:r>
              <w:rPr>
                <w:rFonts w:eastAsiaTheme="minorEastAsia"/>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）行业分析</w:t>
            </w:r>
          </w:p>
          <w:p w:rsidR="00436003" w:rsidRDefault="00DB3963">
            <w:pPr>
              <w:spacing w:line="360" w:lineRule="auto"/>
              <w:rPr>
                <w:rFonts w:eastAsiaTheme="minorEastAsia"/>
                <w:szCs w:val="21"/>
              </w:rPr>
            </w:pPr>
            <w:r>
              <w:rPr>
                <w:rFonts w:eastAsiaTheme="minorEastAsia"/>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）公司质地分析</w:t>
            </w:r>
          </w:p>
          <w:p w:rsidR="00436003" w:rsidRDefault="00DB3963">
            <w:pPr>
              <w:spacing w:line="360" w:lineRule="auto"/>
              <w:rPr>
                <w:rFonts w:eastAsiaTheme="minorEastAsia"/>
                <w:szCs w:val="21"/>
              </w:rPr>
            </w:pPr>
            <w:r>
              <w:rPr>
                <w:rFonts w:eastAsiaTheme="minorEastAsia"/>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4</w:t>
            </w:r>
            <w:r>
              <w:rPr>
                <w:rFonts w:eastAsiaTheme="minorEastAsia"/>
                <w:szCs w:val="21"/>
              </w:rPr>
              <w:t>）股票估值水平分析</w:t>
            </w:r>
          </w:p>
          <w:p w:rsidR="00436003" w:rsidRDefault="00DB3963">
            <w:pPr>
              <w:spacing w:line="360" w:lineRule="auto"/>
              <w:rPr>
                <w:rFonts w:eastAsiaTheme="minorEastAsia"/>
                <w:szCs w:val="21"/>
              </w:rPr>
            </w:pPr>
            <w:r>
              <w:rPr>
                <w:rFonts w:eastAsiaTheme="minorEastAsia"/>
                <w:szCs w:val="21"/>
              </w:rPr>
              <w:t>本基金的战略目标是构造可以创造主动管理报酬的投资组合，上市公司经过竞争优势指标筛选之后，将由研究团队进行估值水平考察。通过基本面和估值指标筛选的基础组合即被纳入上投摩根基金公司策略性评价体系。本基金在对股票进行估值时，首先采用现金流折现模型（</w:t>
            </w:r>
            <w:r>
              <w:rPr>
                <w:rFonts w:eastAsiaTheme="minorEastAsia"/>
                <w:szCs w:val="21"/>
              </w:rPr>
              <w:t>DCF</w:t>
            </w:r>
            <w:r>
              <w:rPr>
                <w:rFonts w:eastAsiaTheme="minorEastAsia"/>
                <w:szCs w:val="21"/>
              </w:rPr>
              <w:t>）计算出股票的内在价值，然后在第二阶段采用乘数估值法（</w:t>
            </w:r>
            <w:r>
              <w:rPr>
                <w:rFonts w:eastAsiaTheme="minorEastAsia"/>
                <w:szCs w:val="21"/>
              </w:rPr>
              <w:t>Multiple</w:t>
            </w:r>
            <w:r>
              <w:rPr>
                <w:rFonts w:eastAsiaTheme="minorEastAsia"/>
                <w:szCs w:val="21"/>
              </w:rPr>
              <w:t>），通过对对同行业公司的情况对样本公司价值进行比较修正，使得对于股票价值的评估更加准确可靠。</w:t>
            </w:r>
          </w:p>
          <w:p w:rsidR="00436003" w:rsidRDefault="00DB3963">
            <w:pPr>
              <w:spacing w:line="360" w:lineRule="auto"/>
              <w:rPr>
                <w:rFonts w:eastAsiaTheme="minorEastAsia"/>
                <w:szCs w:val="21"/>
              </w:rPr>
            </w:pPr>
            <w:r>
              <w:rPr>
                <w:rFonts w:eastAsiaTheme="minorEastAsia"/>
                <w:szCs w:val="21"/>
              </w:rPr>
              <w:t>2</w:t>
            </w:r>
            <w:r>
              <w:rPr>
                <w:rFonts w:eastAsiaTheme="minorEastAsia"/>
                <w:szCs w:val="21"/>
              </w:rPr>
              <w:t>、固定收益类投资策略</w:t>
            </w:r>
          </w:p>
          <w:p w:rsidR="00436003" w:rsidRDefault="00DB3963">
            <w:pPr>
              <w:spacing w:line="360" w:lineRule="auto"/>
              <w:rPr>
                <w:rFonts w:eastAsiaTheme="minorEastAsia"/>
                <w:szCs w:val="21"/>
              </w:rPr>
            </w:pPr>
            <w:r>
              <w:rPr>
                <w:rFonts w:eastAsiaTheme="minorEastAsia"/>
                <w:szCs w:val="21"/>
              </w:rPr>
              <w:lastRenderedPageBreak/>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rsidR="00436003" w:rsidRDefault="00DB3963">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szCs w:val="21"/>
              </w:rPr>
              <w:t>-</w:t>
            </w:r>
            <w:r>
              <w:rPr>
                <w:rFonts w:eastAsiaTheme="minorEastAsia"/>
                <w:szCs w:val="21"/>
              </w:rPr>
              <w:t>方差等模型，定期对投资组合类属资产进行最优化配置和调整，确定类属资产的最优权重。</w:t>
            </w:r>
          </w:p>
          <w:p w:rsidR="00436003" w:rsidRDefault="00DB3963">
            <w:pPr>
              <w:spacing w:line="360" w:lineRule="auto"/>
              <w:rPr>
                <w:rFonts w:eastAsiaTheme="minorEastAsia"/>
                <w:szCs w:val="21"/>
              </w:rPr>
            </w:pPr>
            <w:r>
              <w:rPr>
                <w:rFonts w:eastAsiaTheme="minorEastAsia"/>
                <w:szCs w:val="21"/>
              </w:rPr>
              <w:t>3</w:t>
            </w:r>
            <w:r>
              <w:rPr>
                <w:rFonts w:eastAsiaTheme="minorEastAsia"/>
                <w:szCs w:val="21"/>
              </w:rPr>
              <w:t>、权证投资策略</w:t>
            </w:r>
          </w:p>
          <w:p w:rsidR="00436003" w:rsidRDefault="00DB3963">
            <w:pPr>
              <w:spacing w:line="360" w:lineRule="auto"/>
              <w:rPr>
                <w:rFonts w:eastAsiaTheme="minorEastAsia"/>
                <w:szCs w:val="21"/>
              </w:rPr>
            </w:pPr>
            <w:r>
              <w:rPr>
                <w:rFonts w:eastAsiaTheme="minorEastAsia"/>
                <w:szCs w:val="21"/>
              </w:rPr>
              <w:t>本基金将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szCs w:val="21"/>
              </w:rPr>
              <w:t>Black-Scholes Pricing Model(BSPM)</w:t>
            </w:r>
            <w:r>
              <w:rPr>
                <w:rFonts w:eastAsiaTheme="minorEastAsia"/>
                <w:szCs w:val="21"/>
              </w:rPr>
              <w:t>对权证进行估价。对于股票基本面和投资价值的判断一贯是本公司投资的重要依据。在投资权证前，基金管理人员和研究员应对标的股票的基本面和内在价值作出分析判断。</w:t>
            </w:r>
          </w:p>
          <w:p w:rsidR="00436003" w:rsidRDefault="00DB3963">
            <w:pPr>
              <w:spacing w:line="360" w:lineRule="auto"/>
              <w:rPr>
                <w:rFonts w:eastAsiaTheme="minorEastAsia"/>
                <w:szCs w:val="21"/>
              </w:rPr>
            </w:pPr>
            <w:r>
              <w:rPr>
                <w:rFonts w:eastAsiaTheme="minorEastAsia"/>
                <w:szCs w:val="21"/>
              </w:rPr>
              <w:t>4</w:t>
            </w:r>
            <w:r>
              <w:rPr>
                <w:rFonts w:eastAsiaTheme="minorEastAsia"/>
                <w:szCs w:val="21"/>
              </w:rPr>
              <w:t>、资产支持证券投资策略</w:t>
            </w:r>
          </w:p>
          <w:p w:rsidR="00436003" w:rsidRDefault="00DB3963">
            <w:pPr>
              <w:spacing w:line="360" w:lineRule="auto"/>
              <w:rPr>
                <w:rFonts w:eastAsiaTheme="minorEastAsia"/>
                <w:szCs w:val="21"/>
              </w:rPr>
            </w:pPr>
            <w:r>
              <w:rPr>
                <w:rFonts w:eastAsiaTheme="minorEastAsia"/>
                <w:szCs w:val="21"/>
              </w:rPr>
              <w:lastRenderedPageBreak/>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p>
          <w:p w:rsidR="00436003" w:rsidRDefault="00DB3963">
            <w:pPr>
              <w:spacing w:line="360" w:lineRule="auto"/>
              <w:rPr>
                <w:rFonts w:eastAsiaTheme="minorEastAsia"/>
                <w:szCs w:val="21"/>
              </w:rPr>
            </w:pPr>
            <w:r>
              <w:rPr>
                <w:rFonts w:eastAsiaTheme="minorEastAsia"/>
                <w:szCs w:val="21"/>
              </w:rPr>
              <w:t>5</w:t>
            </w:r>
            <w:r>
              <w:rPr>
                <w:rFonts w:eastAsiaTheme="minorEastAsia"/>
                <w:szCs w:val="21"/>
              </w:rPr>
              <w:t>、资产配置策略</w:t>
            </w:r>
          </w:p>
          <w:p w:rsidR="00436003" w:rsidRDefault="00DB3963">
            <w:pPr>
              <w:spacing w:line="360" w:lineRule="auto"/>
              <w:rPr>
                <w:rFonts w:eastAsiaTheme="minorEastAsia"/>
                <w:szCs w:val="21"/>
              </w:rPr>
            </w:pPr>
            <w:r>
              <w:rPr>
                <w:rFonts w:eastAsiaTheme="minorEastAsia"/>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rsidR="00436003" w:rsidRDefault="00DB3963">
            <w:pPr>
              <w:spacing w:line="360" w:lineRule="auto"/>
              <w:rPr>
                <w:rFonts w:eastAsiaTheme="minorEastAsia"/>
                <w:szCs w:val="21"/>
              </w:rPr>
            </w:pPr>
            <w:r>
              <w:rPr>
                <w:rFonts w:eastAsiaTheme="minorEastAsia"/>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436003" w:rsidRDefault="00DB3963">
            <w:pPr>
              <w:spacing w:line="360" w:lineRule="auto"/>
              <w:rPr>
                <w:rFonts w:eastAsiaTheme="minorEastAsia"/>
                <w:szCs w:val="21"/>
              </w:rPr>
            </w:pPr>
            <w:r>
              <w:rPr>
                <w:rFonts w:eastAsiaTheme="minorEastAsia"/>
                <w:szCs w:val="21"/>
              </w:rPr>
              <w:t>6</w:t>
            </w:r>
            <w:r>
              <w:rPr>
                <w:rFonts w:eastAsiaTheme="minorEastAsia"/>
                <w:szCs w:val="21"/>
              </w:rPr>
              <w:t>、存托凭证投资策略</w:t>
            </w:r>
          </w:p>
          <w:p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＋上证国债指数收益率</w:t>
            </w:r>
            <w:r w:rsidRPr="00E54740">
              <w:rPr>
                <w:rFonts w:eastAsiaTheme="minorEastAsia"/>
                <w:szCs w:val="21"/>
              </w:rPr>
              <w:t>×50</w:t>
            </w:r>
            <w:r w:rsidRPr="00E54740">
              <w:rPr>
                <w:rFonts w:eastAsiaTheme="minorEastAsia"/>
                <w:szCs w:val="21"/>
              </w:rPr>
              <w:t>％</w:t>
            </w:r>
          </w:p>
        </w:tc>
      </w:tr>
      <w:tr w:rsidR="00E54740" w:rsidRPr="00E54740" w:rsidTr="00561E64">
        <w:tc>
          <w:tcPr>
            <w:tcW w:w="2268"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rsidR="00436003" w:rsidRDefault="00DB3963">
            <w:pPr>
              <w:spacing w:line="360" w:lineRule="auto"/>
              <w:rPr>
                <w:rFonts w:eastAsiaTheme="minorEastAsia"/>
                <w:szCs w:val="21"/>
              </w:rPr>
            </w:pPr>
            <w:r>
              <w:rPr>
                <w:rFonts w:eastAsiaTheme="minorEastAsia"/>
                <w:szCs w:val="21"/>
              </w:rPr>
              <w:t>本基金是混合型基金，在证券投资基金中属于中高风险品种，其预期风险收益水平低于股票型基金，高于债券基金与货币市场基金。</w:t>
            </w:r>
          </w:p>
          <w:p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30208757"/>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rsidTr="00370FB7">
        <w:tc>
          <w:tcPr>
            <w:tcW w:w="2631" w:type="dxa"/>
            <w:gridSpan w:val="2"/>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上投摩根基金管理有限公司</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rsidTr="00370FB7">
        <w:tc>
          <w:tcPr>
            <w:tcW w:w="1260" w:type="dxa"/>
            <w:vMerge w:val="restart"/>
            <w:vAlign w:val="center"/>
          </w:tcPr>
          <w:p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rsidTr="00370FB7">
        <w:tc>
          <w:tcPr>
            <w:tcW w:w="2631" w:type="dxa"/>
            <w:vMerge/>
            <w:vAlign w:val="center"/>
          </w:tcPr>
          <w:p w:rsidR="001A59F9" w:rsidRPr="00E54740" w:rsidRDefault="001A59F9" w:rsidP="00026C9C">
            <w:pPr>
              <w:widowControl/>
              <w:spacing w:line="360" w:lineRule="auto"/>
              <w:jc w:val="left"/>
              <w:rPr>
                <w:rFonts w:eastAsiaTheme="minorEastAsia"/>
                <w:kern w:val="0"/>
                <w:szCs w:val="21"/>
              </w:rPr>
            </w:pPr>
          </w:p>
        </w:tc>
        <w:tc>
          <w:tcPr>
            <w:tcW w:w="1371"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services@cifm.com</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中国（上海）自由贸易试验区富城路</w:t>
            </w:r>
            <w:r w:rsidRPr="00E54740">
              <w:rPr>
                <w:rFonts w:eastAsiaTheme="minorEastAsia"/>
                <w:kern w:val="0"/>
                <w:szCs w:val="21"/>
              </w:rPr>
              <w:t>99</w:t>
            </w:r>
            <w:r w:rsidRPr="00E54740">
              <w:rPr>
                <w:rFonts w:eastAsiaTheme="minorEastAsia"/>
                <w:kern w:val="0"/>
                <w:szCs w:val="21"/>
              </w:rPr>
              <w:t>号震旦国际大楼</w:t>
            </w:r>
            <w:r w:rsidRPr="00E54740">
              <w:rPr>
                <w:rFonts w:eastAsiaTheme="minorEastAsia"/>
                <w:kern w:val="0"/>
                <w:szCs w:val="21"/>
              </w:rPr>
              <w:t>25</w:t>
            </w:r>
            <w:r w:rsidRPr="00E54740">
              <w:rPr>
                <w:rFonts w:eastAsiaTheme="minorEastAsia"/>
                <w:kern w:val="0"/>
                <w:szCs w:val="21"/>
              </w:rPr>
              <w:t>楼</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rsidTr="00370FB7">
        <w:tc>
          <w:tcPr>
            <w:tcW w:w="2631" w:type="dxa"/>
            <w:gridSpan w:val="2"/>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rsidR="001A59F9" w:rsidRPr="00E54740" w:rsidRDefault="00482DE3" w:rsidP="00370FB7">
            <w:pPr>
              <w:autoSpaceDE w:val="0"/>
              <w:autoSpaceDN w:val="0"/>
              <w:adjustRightInd w:val="0"/>
              <w:spacing w:before="29" w:line="360" w:lineRule="auto"/>
              <w:ind w:left="15"/>
              <w:jc w:val="center"/>
              <w:rPr>
                <w:rFonts w:eastAsiaTheme="minorEastAsia"/>
                <w:kern w:val="0"/>
                <w:szCs w:val="21"/>
              </w:rPr>
            </w:pPr>
            <w:r w:rsidRPr="00482DE3">
              <w:rPr>
                <w:rFonts w:eastAsiaTheme="minorEastAsia" w:hint="eastAsia"/>
                <w:kern w:val="0"/>
                <w:szCs w:val="21"/>
              </w:rPr>
              <w:t>王大智</w:t>
            </w:r>
          </w:p>
        </w:tc>
        <w:tc>
          <w:tcPr>
            <w:tcW w:w="3060" w:type="dxa"/>
            <w:vAlign w:val="center"/>
          </w:tcPr>
          <w:p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陈四清</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3020875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http://www.cifm.com</w:t>
            </w:r>
          </w:p>
        </w:tc>
      </w:tr>
      <w:tr w:rsidR="00E54740" w:rsidRPr="00E54740" w:rsidTr="0022727A">
        <w:tc>
          <w:tcPr>
            <w:tcW w:w="3686" w:type="dxa"/>
            <w:vAlign w:val="center"/>
          </w:tcPr>
          <w:p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3020875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rsidTr="00BD073F">
        <w:tc>
          <w:tcPr>
            <w:tcW w:w="1951"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w:t>
            </w:r>
            <w:r w:rsidRPr="00E54740">
              <w:rPr>
                <w:rFonts w:eastAsiaTheme="minorEastAsia"/>
                <w:szCs w:val="21"/>
              </w:rPr>
              <w:t>上海市</w:t>
            </w:r>
          </w:p>
        </w:tc>
      </w:tr>
      <w:tr w:rsidR="00E54740" w:rsidRPr="00E54740" w:rsidTr="00BD073F">
        <w:tc>
          <w:tcPr>
            <w:tcW w:w="1951" w:type="dxa"/>
            <w:vAlign w:val="center"/>
          </w:tcPr>
          <w:p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上投摩根基金管理有限公司</w:t>
            </w:r>
          </w:p>
        </w:tc>
        <w:tc>
          <w:tcPr>
            <w:tcW w:w="4075" w:type="dxa"/>
            <w:vAlign w:val="center"/>
          </w:tcPr>
          <w:p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中国（上海）自由贸易试验区富城路</w:t>
            </w:r>
            <w:r w:rsidRPr="00E54740">
              <w:rPr>
                <w:rFonts w:eastAsiaTheme="minorEastAsia"/>
                <w:szCs w:val="21"/>
              </w:rPr>
              <w:t>99</w:t>
            </w:r>
            <w:r w:rsidRPr="00E54740">
              <w:rPr>
                <w:rFonts w:eastAsiaTheme="minorEastAsia"/>
                <w:szCs w:val="21"/>
              </w:rPr>
              <w:t>号震旦国际大楼</w:t>
            </w:r>
            <w:r w:rsidRPr="00E54740">
              <w:rPr>
                <w:rFonts w:eastAsiaTheme="minorEastAsia"/>
                <w:szCs w:val="21"/>
              </w:rPr>
              <w:t>25</w:t>
            </w:r>
            <w:r w:rsidRPr="00E54740">
              <w:rPr>
                <w:rFonts w:eastAsiaTheme="minorEastAsia"/>
                <w:szCs w:val="21"/>
              </w:rPr>
              <w:t>楼</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30208760"/>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3020876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rsidTr="00116B7D">
        <w:trPr>
          <w:trHeight w:val="487"/>
        </w:trPr>
        <w:tc>
          <w:tcPr>
            <w:tcW w:w="516" w:type="pct"/>
            <w:vMerge w:val="restart"/>
            <w:vAlign w:val="center"/>
          </w:tcPr>
          <w:bookmarkEnd w:id="28"/>
          <w:bookmarkEnd w:id="29"/>
          <w:p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rsidR="00F523C2" w:rsidRPr="00E54740" w:rsidRDefault="00F523C2" w:rsidP="00026C9C">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c>
          <w:tcPr>
            <w:tcW w:w="1526" w:type="pct"/>
            <w:gridSpan w:val="3"/>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p>
        </w:tc>
        <w:tc>
          <w:tcPr>
            <w:tcW w:w="1584" w:type="pct"/>
            <w:gridSpan w:val="2"/>
            <w:vAlign w:val="center"/>
          </w:tcPr>
          <w:p w:rsidR="00F523C2" w:rsidRPr="00E54740" w:rsidRDefault="00F523C2" w:rsidP="0050349B">
            <w:pPr>
              <w:spacing w:line="360" w:lineRule="auto"/>
              <w:jc w:val="center"/>
              <w:rPr>
                <w:rFonts w:eastAsiaTheme="minorEastAsia"/>
                <w:b/>
                <w:szCs w:val="21"/>
              </w:rPr>
            </w:pPr>
            <w:r w:rsidRPr="00E54740">
              <w:rPr>
                <w:rFonts w:eastAsiaTheme="minorEastAsia"/>
                <w:b/>
                <w:szCs w:val="21"/>
              </w:rPr>
              <w:t>2020</w:t>
            </w:r>
            <w:r w:rsidRPr="00E54740">
              <w:rPr>
                <w:rFonts w:eastAsiaTheme="minorEastAsia"/>
                <w:b/>
                <w:szCs w:val="21"/>
              </w:rPr>
              <w:t>年</w:t>
            </w:r>
          </w:p>
        </w:tc>
      </w:tr>
      <w:tr w:rsidR="00E54740" w:rsidRPr="00E54740" w:rsidTr="00116B7D">
        <w:trPr>
          <w:trHeight w:val="487"/>
        </w:trPr>
        <w:tc>
          <w:tcPr>
            <w:tcW w:w="516" w:type="pct"/>
            <w:vMerge/>
            <w:vAlign w:val="center"/>
          </w:tcPr>
          <w:p w:rsidR="00F523C2" w:rsidRPr="00E54740" w:rsidRDefault="00F523C2" w:rsidP="00264345">
            <w:pPr>
              <w:widowControl/>
              <w:spacing w:line="360" w:lineRule="auto"/>
              <w:jc w:val="left"/>
              <w:rPr>
                <w:rFonts w:eastAsiaTheme="minorEastAsia"/>
                <w:b/>
                <w:szCs w:val="21"/>
              </w:rPr>
            </w:pP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687"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763" w:type="pct"/>
            <w:gridSpan w:val="2"/>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763" w:type="pct"/>
            <w:vAlign w:val="center"/>
          </w:tcPr>
          <w:p w:rsidR="00F523C2" w:rsidRPr="00E54740" w:rsidRDefault="00F523C2" w:rsidP="00B71B20">
            <w:pPr>
              <w:spacing w:line="360" w:lineRule="auto"/>
              <w:jc w:val="center"/>
              <w:rPr>
                <w:rFonts w:eastAsiaTheme="minorEastAsia"/>
                <w:b/>
                <w:szCs w:val="21"/>
              </w:rPr>
            </w:pPr>
            <w:r w:rsidRPr="00E54740">
              <w:rPr>
                <w:rFonts w:eastAsiaTheme="minorEastAsia"/>
                <w:szCs w:val="21"/>
              </w:rPr>
              <w:t>上投摩根双核平衡混合</w:t>
            </w:r>
            <w:r w:rsidRPr="00E54740">
              <w:rPr>
                <w:rFonts w:eastAsiaTheme="minorEastAsia"/>
                <w:szCs w:val="21"/>
              </w:rPr>
              <w:t>C</w:t>
            </w:r>
          </w:p>
        </w:tc>
        <w:tc>
          <w:tcPr>
            <w:tcW w:w="764"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820" w:type="pct"/>
            <w:vAlign w:val="center"/>
          </w:tcPr>
          <w:p w:rsidR="00F523C2" w:rsidRPr="00E54740" w:rsidRDefault="00F523C2"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-152,662,049.56</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-11,472.05</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121,712,648.36</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183,867,412.23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rPr>
          <w:trHeight w:val="754"/>
        </w:trPr>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-147,710,805.71</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-14,851.09</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5,286,000.43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266,235,393.03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-0.6322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-0.2420</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0.0212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1.2313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-30.03%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-11.63%</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0.73%</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51.63%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-24.03%</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-13.14%</w:t>
            </w:r>
          </w:p>
        </w:tc>
        <w:tc>
          <w:tcPr>
            <w:tcW w:w="763"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2.92%</w:t>
            </w:r>
          </w:p>
        </w:tc>
        <w:tc>
          <w:tcPr>
            <w:tcW w:w="763"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62.43%</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rPr>
          <w:trHeight w:val="373"/>
        </w:trPr>
        <w:tc>
          <w:tcPr>
            <w:tcW w:w="515" w:type="pct"/>
            <w:vMerge/>
            <w:vAlign w:val="center"/>
          </w:tcPr>
          <w:p w:rsidR="001A59F9" w:rsidRPr="00E54740" w:rsidRDefault="001A59F9" w:rsidP="00026C9C">
            <w:pPr>
              <w:widowControl/>
              <w:spacing w:line="360" w:lineRule="auto"/>
              <w:jc w:val="left"/>
              <w:rPr>
                <w:rFonts w:eastAsiaTheme="minorEastAsia"/>
                <w:b/>
                <w:szCs w:val="21"/>
              </w:rPr>
            </w:pPr>
          </w:p>
        </w:tc>
        <w:tc>
          <w:tcPr>
            <w:tcW w:w="689"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687" w:type="pct"/>
            <w:vAlign w:val="center"/>
          </w:tcPr>
          <w:p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762" w:type="pct"/>
            <w:gridSpan w:val="2"/>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762"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764"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820" w:type="pct"/>
            <w:vAlign w:val="center"/>
          </w:tcPr>
          <w:p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w:t>
            </w:r>
            <w:r w:rsidRPr="00E54740">
              <w:rPr>
                <w:rFonts w:eastAsiaTheme="minorEastAsia"/>
                <w:szCs w:val="21"/>
              </w:rPr>
              <w:lastRenderedPageBreak/>
              <w:t>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190,467,403.04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44,559.81</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497,518,933.46</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429,330,409.55</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0.8434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0.8364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1.7943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1.6837</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416,294,059.82</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97,836.97</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774,794,376.64</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776,378,808.68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5"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1.8434</w:t>
            </w:r>
          </w:p>
        </w:tc>
        <w:tc>
          <w:tcPr>
            <w:tcW w:w="687" w:type="pct"/>
            <w:vAlign w:val="center"/>
          </w:tcPr>
          <w:p w:rsidR="001A59F9" w:rsidRPr="00E54740" w:rsidRDefault="001A59F9" w:rsidP="002A2901">
            <w:pPr>
              <w:spacing w:line="360" w:lineRule="auto"/>
              <w:jc w:val="right"/>
              <w:rPr>
                <w:rFonts w:eastAsiaTheme="minorEastAsia"/>
                <w:szCs w:val="21"/>
              </w:rPr>
            </w:pPr>
            <w:r w:rsidRPr="00E54740">
              <w:rPr>
                <w:rFonts w:eastAsiaTheme="minorEastAsia"/>
                <w:szCs w:val="21"/>
              </w:rPr>
              <w:t>1.8364</w:t>
            </w:r>
          </w:p>
        </w:tc>
        <w:tc>
          <w:tcPr>
            <w:tcW w:w="762" w:type="pct"/>
            <w:gridSpan w:val="2"/>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2.7943</w:t>
            </w:r>
          </w:p>
        </w:tc>
        <w:tc>
          <w:tcPr>
            <w:tcW w:w="762"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3.0448</w:t>
            </w:r>
          </w:p>
        </w:tc>
        <w:tc>
          <w:tcPr>
            <w:tcW w:w="820" w:type="pct"/>
            <w:vAlign w:val="center"/>
          </w:tcPr>
          <w:p w:rsidR="001A59F9" w:rsidRPr="00E54740" w:rsidRDefault="00AB54C1" w:rsidP="002A2901">
            <w:pPr>
              <w:spacing w:line="360" w:lineRule="auto"/>
              <w:jc w:val="right"/>
              <w:rPr>
                <w:rFonts w:eastAsiaTheme="minorEastAsia"/>
                <w:szCs w:val="21"/>
              </w:rPr>
            </w:pPr>
            <w:r w:rsidRPr="00E54740">
              <w:rPr>
                <w:rFonts w:eastAsiaTheme="minorEastAsia"/>
                <w:szCs w:val="21"/>
              </w:rPr>
              <w:t>-</w:t>
            </w:r>
          </w:p>
        </w:tc>
      </w:tr>
      <w:tr w:rsidR="00E54740" w:rsidRPr="00E54740" w:rsidTr="00116B7D">
        <w:tc>
          <w:tcPr>
            <w:tcW w:w="516" w:type="pct"/>
            <w:vMerge w:val="restart"/>
            <w:vAlign w:val="center"/>
          </w:tcPr>
          <w:p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2021</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rsidR="00C23BEA" w:rsidRPr="00E54740" w:rsidRDefault="00C23BEA" w:rsidP="00026C9C">
            <w:pPr>
              <w:spacing w:line="360" w:lineRule="auto"/>
              <w:jc w:val="center"/>
              <w:rPr>
                <w:rFonts w:eastAsiaTheme="minorEastAsia"/>
                <w:b/>
                <w:szCs w:val="21"/>
              </w:rPr>
            </w:pPr>
            <w:r w:rsidRPr="00E54740">
              <w:rPr>
                <w:rFonts w:eastAsiaTheme="minorEastAsia"/>
                <w:b/>
                <w:szCs w:val="21"/>
              </w:rPr>
              <w:t>2020</w:t>
            </w:r>
            <w:r w:rsidR="006D2BE2" w:rsidRPr="00E54740">
              <w:rPr>
                <w:rFonts w:eastAsiaTheme="minorEastAsia"/>
                <w:b/>
                <w:szCs w:val="21"/>
              </w:rPr>
              <w:t>年</w:t>
            </w:r>
            <w:r w:rsidRPr="00E54740">
              <w:rPr>
                <w:rFonts w:eastAsiaTheme="minorEastAsia"/>
                <w:b/>
                <w:szCs w:val="21"/>
              </w:rPr>
              <w:t>末</w:t>
            </w:r>
          </w:p>
        </w:tc>
      </w:tr>
      <w:tr w:rsidR="00E54740" w:rsidRPr="00E54740" w:rsidTr="00116B7D">
        <w:tc>
          <w:tcPr>
            <w:tcW w:w="516" w:type="pct"/>
            <w:vMerge/>
            <w:vAlign w:val="center"/>
          </w:tcPr>
          <w:p w:rsidR="001A59F9" w:rsidRPr="00E54740" w:rsidRDefault="001A59F9" w:rsidP="00026C9C">
            <w:pPr>
              <w:widowControl/>
              <w:spacing w:line="360" w:lineRule="auto"/>
              <w:jc w:val="left"/>
              <w:rPr>
                <w:rFonts w:eastAsiaTheme="minorEastAsia"/>
                <w:b/>
                <w:szCs w:val="21"/>
              </w:rPr>
            </w:pP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687" w:type="pct"/>
            <w:vAlign w:val="center"/>
          </w:tcPr>
          <w:p w:rsidR="001A59F9" w:rsidRPr="00E54740" w:rsidRDefault="001A59F9"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75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776" w:type="pct"/>
            <w:gridSpan w:val="2"/>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764"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820" w:type="pct"/>
            <w:vAlign w:val="center"/>
          </w:tcPr>
          <w:p w:rsidR="001A59F9" w:rsidRPr="00E54740" w:rsidRDefault="00AB54C1" w:rsidP="00B71B20">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r>
      <w:tr w:rsidR="00E54740" w:rsidRPr="00E54740" w:rsidTr="00116B7D">
        <w:tc>
          <w:tcPr>
            <w:tcW w:w="516" w:type="pct"/>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299.36%</w:t>
            </w:r>
          </w:p>
        </w:tc>
        <w:tc>
          <w:tcPr>
            <w:tcW w:w="687"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-13.14%</w:t>
            </w:r>
          </w:p>
        </w:tc>
        <w:tc>
          <w:tcPr>
            <w:tcW w:w="75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425.70%</w:t>
            </w:r>
          </w:p>
        </w:tc>
        <w:tc>
          <w:tcPr>
            <w:tcW w:w="776" w:type="pct"/>
            <w:gridSpan w:val="2"/>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c>
          <w:tcPr>
            <w:tcW w:w="764"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410.77%</w:t>
            </w:r>
          </w:p>
        </w:tc>
        <w:tc>
          <w:tcPr>
            <w:tcW w:w="820" w:type="pct"/>
            <w:vAlign w:val="center"/>
          </w:tcPr>
          <w:p w:rsidR="001A59F9" w:rsidRPr="00E54740" w:rsidRDefault="00AB54C1" w:rsidP="00026C9C">
            <w:pPr>
              <w:spacing w:line="360" w:lineRule="auto"/>
              <w:jc w:val="right"/>
              <w:rPr>
                <w:rFonts w:eastAsiaTheme="minorEastAsia"/>
                <w:szCs w:val="21"/>
              </w:rPr>
            </w:pPr>
            <w:r w:rsidRPr="00E54740">
              <w:rPr>
                <w:rFonts w:eastAsiaTheme="minorEastAsia"/>
                <w:szCs w:val="21"/>
              </w:rPr>
              <w:t>-</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本基金自</w:t>
      </w:r>
      <w:r w:rsidRPr="00E54740">
        <w:rPr>
          <w:rFonts w:eastAsiaTheme="minorEastAsia"/>
          <w:kern w:val="0"/>
          <w:szCs w:val="21"/>
        </w:rPr>
        <w:t xml:space="preserve"> 2022 </w:t>
      </w:r>
      <w:r w:rsidRPr="00E54740">
        <w:rPr>
          <w:rFonts w:eastAsiaTheme="minorEastAsia"/>
          <w:kern w:val="0"/>
          <w:szCs w:val="21"/>
        </w:rPr>
        <w:t>年</w:t>
      </w:r>
      <w:r w:rsidRPr="00E54740">
        <w:rPr>
          <w:rFonts w:eastAsiaTheme="minorEastAsia"/>
          <w:kern w:val="0"/>
          <w:szCs w:val="21"/>
        </w:rPr>
        <w:t>2</w:t>
      </w:r>
      <w:r w:rsidRPr="00E54740">
        <w:rPr>
          <w:rFonts w:eastAsiaTheme="minorEastAsia"/>
          <w:kern w:val="0"/>
          <w:szCs w:val="21"/>
        </w:rPr>
        <w:t>月</w:t>
      </w:r>
      <w:r w:rsidRPr="00E54740">
        <w:rPr>
          <w:rFonts w:eastAsiaTheme="minorEastAsia"/>
          <w:kern w:val="0"/>
          <w:szCs w:val="21"/>
        </w:rPr>
        <w:t>22</w:t>
      </w:r>
      <w:r w:rsidRPr="00E54740">
        <w:rPr>
          <w:rFonts w:eastAsiaTheme="minorEastAsia"/>
          <w:kern w:val="0"/>
          <w:szCs w:val="21"/>
        </w:rPr>
        <w:t>日起，增设</w:t>
      </w:r>
      <w:r w:rsidRPr="00E54740">
        <w:rPr>
          <w:rFonts w:eastAsiaTheme="minorEastAsia"/>
          <w:kern w:val="0"/>
          <w:szCs w:val="21"/>
        </w:rPr>
        <w:t xml:space="preserve"> C </w:t>
      </w:r>
      <w:r w:rsidRPr="00E54740">
        <w:rPr>
          <w:rFonts w:eastAsiaTheme="minorEastAsia"/>
          <w:kern w:val="0"/>
          <w:szCs w:val="21"/>
        </w:rPr>
        <w:t>类基金份额。</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3020876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．上投摩根双核平衡混合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lastRenderedPageBreak/>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w:t>
            </w:r>
            <w:r w:rsidRPr="00E54740">
              <w:rPr>
                <w:rFonts w:eastAsiaTheme="minorEastAsia"/>
                <w:szCs w:val="21"/>
              </w:rPr>
              <w:lastRenderedPageBreak/>
              <w:t>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lastRenderedPageBreak/>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36003">
        <w:tc>
          <w:tcPr>
            <w:tcW w:w="1620" w:type="dxa"/>
            <w:vAlign w:val="center"/>
          </w:tcPr>
          <w:p w:rsidR="00436003" w:rsidRDefault="00DB3963">
            <w:pPr>
              <w:jc w:val="left"/>
            </w:pPr>
            <w:r>
              <w:rPr>
                <w:rFonts w:eastAsiaTheme="minorEastAsia"/>
                <w:szCs w:val="21"/>
              </w:rPr>
              <w:t>过去三个月</w:t>
            </w:r>
          </w:p>
        </w:tc>
        <w:tc>
          <w:tcPr>
            <w:tcW w:w="1350" w:type="dxa"/>
            <w:vAlign w:val="center"/>
          </w:tcPr>
          <w:p w:rsidR="00436003" w:rsidRDefault="00DB3963">
            <w:pPr>
              <w:jc w:val="center"/>
            </w:pPr>
            <w:r>
              <w:rPr>
                <w:rFonts w:eastAsiaTheme="minorEastAsia"/>
                <w:szCs w:val="21"/>
              </w:rPr>
              <w:t>-8.78%</w:t>
            </w:r>
          </w:p>
        </w:tc>
        <w:tc>
          <w:tcPr>
            <w:tcW w:w="1350" w:type="dxa"/>
            <w:vAlign w:val="center"/>
          </w:tcPr>
          <w:p w:rsidR="00436003" w:rsidRDefault="00DB3963">
            <w:pPr>
              <w:jc w:val="center"/>
            </w:pPr>
            <w:r>
              <w:rPr>
                <w:rFonts w:eastAsiaTheme="minorEastAsia"/>
                <w:szCs w:val="21"/>
              </w:rPr>
              <w:t>1.22%</w:t>
            </w:r>
          </w:p>
        </w:tc>
        <w:tc>
          <w:tcPr>
            <w:tcW w:w="1350" w:type="dxa"/>
            <w:vAlign w:val="center"/>
          </w:tcPr>
          <w:p w:rsidR="00436003" w:rsidRDefault="00DB3963">
            <w:pPr>
              <w:jc w:val="center"/>
            </w:pPr>
            <w:r>
              <w:rPr>
                <w:rFonts w:eastAsiaTheme="minorEastAsia"/>
                <w:szCs w:val="21"/>
              </w:rPr>
              <w:t>1.05%</w:t>
            </w:r>
          </w:p>
        </w:tc>
        <w:tc>
          <w:tcPr>
            <w:tcW w:w="1350" w:type="dxa"/>
            <w:vAlign w:val="center"/>
          </w:tcPr>
          <w:p w:rsidR="00436003" w:rsidRDefault="00DB3963">
            <w:pPr>
              <w:jc w:val="center"/>
            </w:pPr>
            <w:r>
              <w:rPr>
                <w:rFonts w:eastAsiaTheme="minorEastAsia"/>
                <w:szCs w:val="21"/>
              </w:rPr>
              <w:t>0.64%</w:t>
            </w:r>
          </w:p>
        </w:tc>
        <w:tc>
          <w:tcPr>
            <w:tcW w:w="1350" w:type="dxa"/>
            <w:vAlign w:val="center"/>
          </w:tcPr>
          <w:p w:rsidR="00436003" w:rsidRDefault="00DB3963">
            <w:pPr>
              <w:jc w:val="center"/>
            </w:pPr>
            <w:r>
              <w:rPr>
                <w:rFonts w:eastAsiaTheme="minorEastAsia"/>
                <w:szCs w:val="21"/>
              </w:rPr>
              <w:t>-9.83%</w:t>
            </w:r>
          </w:p>
        </w:tc>
        <w:tc>
          <w:tcPr>
            <w:tcW w:w="1350" w:type="dxa"/>
            <w:vAlign w:val="center"/>
          </w:tcPr>
          <w:p w:rsidR="00436003" w:rsidRDefault="00DB3963">
            <w:pPr>
              <w:jc w:val="center"/>
            </w:pPr>
            <w:r>
              <w:rPr>
                <w:rFonts w:eastAsiaTheme="minorEastAsia"/>
                <w:szCs w:val="21"/>
              </w:rPr>
              <w:t>0.58%</w:t>
            </w:r>
          </w:p>
        </w:tc>
      </w:tr>
      <w:tr w:rsidR="00436003">
        <w:tc>
          <w:tcPr>
            <w:tcW w:w="1620" w:type="dxa"/>
            <w:vAlign w:val="center"/>
          </w:tcPr>
          <w:p w:rsidR="00436003" w:rsidRDefault="00DB3963">
            <w:pPr>
              <w:jc w:val="left"/>
            </w:pPr>
            <w:r>
              <w:rPr>
                <w:rFonts w:eastAsiaTheme="minorEastAsia"/>
                <w:szCs w:val="21"/>
              </w:rPr>
              <w:t>过去六个月</w:t>
            </w:r>
          </w:p>
        </w:tc>
        <w:tc>
          <w:tcPr>
            <w:tcW w:w="1350" w:type="dxa"/>
            <w:vAlign w:val="center"/>
          </w:tcPr>
          <w:p w:rsidR="00436003" w:rsidRDefault="00DB3963">
            <w:pPr>
              <w:jc w:val="center"/>
            </w:pPr>
            <w:r>
              <w:rPr>
                <w:rFonts w:eastAsiaTheme="minorEastAsia"/>
                <w:szCs w:val="21"/>
              </w:rPr>
              <w:t>-15.10%</w:t>
            </w:r>
          </w:p>
        </w:tc>
        <w:tc>
          <w:tcPr>
            <w:tcW w:w="1350" w:type="dxa"/>
            <w:vAlign w:val="center"/>
          </w:tcPr>
          <w:p w:rsidR="00436003" w:rsidRDefault="00DB3963">
            <w:pPr>
              <w:jc w:val="center"/>
            </w:pPr>
            <w:r>
              <w:rPr>
                <w:rFonts w:eastAsiaTheme="minorEastAsia"/>
                <w:szCs w:val="21"/>
              </w:rPr>
              <w:t>1.45%</w:t>
            </w:r>
          </w:p>
        </w:tc>
        <w:tc>
          <w:tcPr>
            <w:tcW w:w="1350" w:type="dxa"/>
            <w:vAlign w:val="center"/>
          </w:tcPr>
          <w:p w:rsidR="00436003" w:rsidRDefault="00DB3963">
            <w:pPr>
              <w:jc w:val="center"/>
            </w:pPr>
            <w:r>
              <w:rPr>
                <w:rFonts w:eastAsiaTheme="minorEastAsia"/>
                <w:szCs w:val="21"/>
              </w:rPr>
              <w:t>-6.06%</w:t>
            </w:r>
          </w:p>
        </w:tc>
        <w:tc>
          <w:tcPr>
            <w:tcW w:w="1350" w:type="dxa"/>
            <w:vAlign w:val="center"/>
          </w:tcPr>
          <w:p w:rsidR="00436003" w:rsidRDefault="00DB3963">
            <w:pPr>
              <w:jc w:val="center"/>
            </w:pPr>
            <w:r>
              <w:rPr>
                <w:rFonts w:eastAsiaTheme="minorEastAsia"/>
                <w:szCs w:val="21"/>
              </w:rPr>
              <w:t>0.55%</w:t>
            </w:r>
          </w:p>
        </w:tc>
        <w:tc>
          <w:tcPr>
            <w:tcW w:w="1350" w:type="dxa"/>
            <w:vAlign w:val="center"/>
          </w:tcPr>
          <w:p w:rsidR="00436003" w:rsidRDefault="00DB3963">
            <w:pPr>
              <w:jc w:val="center"/>
            </w:pPr>
            <w:r>
              <w:rPr>
                <w:rFonts w:eastAsiaTheme="minorEastAsia"/>
                <w:szCs w:val="21"/>
              </w:rPr>
              <w:t>-9.04%</w:t>
            </w:r>
          </w:p>
        </w:tc>
        <w:tc>
          <w:tcPr>
            <w:tcW w:w="1350" w:type="dxa"/>
            <w:vAlign w:val="center"/>
          </w:tcPr>
          <w:p w:rsidR="00436003" w:rsidRDefault="00DB3963">
            <w:pPr>
              <w:jc w:val="center"/>
            </w:pPr>
            <w:r>
              <w:rPr>
                <w:rFonts w:eastAsiaTheme="minorEastAsia"/>
                <w:szCs w:val="21"/>
              </w:rPr>
              <w:t>0.90%</w:t>
            </w:r>
          </w:p>
        </w:tc>
      </w:tr>
      <w:tr w:rsidR="00436003">
        <w:tc>
          <w:tcPr>
            <w:tcW w:w="1620" w:type="dxa"/>
            <w:vAlign w:val="center"/>
          </w:tcPr>
          <w:p w:rsidR="00436003" w:rsidRDefault="00DB3963">
            <w:pPr>
              <w:jc w:val="left"/>
            </w:pPr>
            <w:r>
              <w:rPr>
                <w:rFonts w:eastAsiaTheme="minorEastAsia"/>
                <w:szCs w:val="21"/>
              </w:rPr>
              <w:t>过去一年</w:t>
            </w:r>
          </w:p>
        </w:tc>
        <w:tc>
          <w:tcPr>
            <w:tcW w:w="1350" w:type="dxa"/>
            <w:vAlign w:val="center"/>
          </w:tcPr>
          <w:p w:rsidR="00436003" w:rsidRDefault="00DB3963">
            <w:pPr>
              <w:jc w:val="center"/>
            </w:pPr>
            <w:r>
              <w:rPr>
                <w:rFonts w:eastAsiaTheme="minorEastAsia"/>
                <w:szCs w:val="21"/>
              </w:rPr>
              <w:t>-24.03%</w:t>
            </w:r>
          </w:p>
        </w:tc>
        <w:tc>
          <w:tcPr>
            <w:tcW w:w="1350" w:type="dxa"/>
            <w:vAlign w:val="center"/>
          </w:tcPr>
          <w:p w:rsidR="00436003" w:rsidRDefault="00DB3963">
            <w:pPr>
              <w:jc w:val="center"/>
            </w:pPr>
            <w:r>
              <w:rPr>
                <w:rFonts w:eastAsiaTheme="minorEastAsia"/>
                <w:szCs w:val="21"/>
              </w:rPr>
              <w:t>1.38%</w:t>
            </w:r>
          </w:p>
        </w:tc>
        <w:tc>
          <w:tcPr>
            <w:tcW w:w="1350" w:type="dxa"/>
            <w:vAlign w:val="center"/>
          </w:tcPr>
          <w:p w:rsidR="00436003" w:rsidRDefault="00DB3963">
            <w:pPr>
              <w:jc w:val="center"/>
            </w:pPr>
            <w:r>
              <w:rPr>
                <w:rFonts w:eastAsiaTheme="minorEastAsia"/>
                <w:szCs w:val="21"/>
              </w:rPr>
              <w:t>-9.00%</w:t>
            </w:r>
          </w:p>
        </w:tc>
        <w:tc>
          <w:tcPr>
            <w:tcW w:w="1350" w:type="dxa"/>
            <w:vAlign w:val="center"/>
          </w:tcPr>
          <w:p w:rsidR="00436003" w:rsidRDefault="00DB3963">
            <w:pPr>
              <w:jc w:val="center"/>
            </w:pPr>
            <w:r>
              <w:rPr>
                <w:rFonts w:eastAsiaTheme="minorEastAsia"/>
                <w:szCs w:val="21"/>
              </w:rPr>
              <w:t>0.64%</w:t>
            </w:r>
          </w:p>
        </w:tc>
        <w:tc>
          <w:tcPr>
            <w:tcW w:w="1350" w:type="dxa"/>
            <w:vAlign w:val="center"/>
          </w:tcPr>
          <w:p w:rsidR="00436003" w:rsidRDefault="00DB3963">
            <w:pPr>
              <w:jc w:val="center"/>
            </w:pPr>
            <w:r>
              <w:rPr>
                <w:rFonts w:eastAsiaTheme="minorEastAsia"/>
                <w:szCs w:val="21"/>
              </w:rPr>
              <w:t>-15.03%</w:t>
            </w:r>
          </w:p>
        </w:tc>
        <w:tc>
          <w:tcPr>
            <w:tcW w:w="1350" w:type="dxa"/>
            <w:vAlign w:val="center"/>
          </w:tcPr>
          <w:p w:rsidR="00436003" w:rsidRDefault="00DB3963">
            <w:pPr>
              <w:jc w:val="center"/>
            </w:pPr>
            <w:r>
              <w:rPr>
                <w:rFonts w:eastAsiaTheme="minorEastAsia"/>
                <w:szCs w:val="21"/>
              </w:rPr>
              <w:t>0.74%</w:t>
            </w:r>
          </w:p>
        </w:tc>
      </w:tr>
      <w:tr w:rsidR="00436003">
        <w:tc>
          <w:tcPr>
            <w:tcW w:w="1620" w:type="dxa"/>
            <w:vAlign w:val="center"/>
          </w:tcPr>
          <w:p w:rsidR="00436003" w:rsidRDefault="00DB3963">
            <w:pPr>
              <w:jc w:val="left"/>
            </w:pPr>
            <w:r>
              <w:rPr>
                <w:rFonts w:eastAsiaTheme="minorEastAsia"/>
                <w:szCs w:val="21"/>
              </w:rPr>
              <w:t>过去三年</w:t>
            </w:r>
          </w:p>
        </w:tc>
        <w:tc>
          <w:tcPr>
            <w:tcW w:w="1350" w:type="dxa"/>
            <w:vAlign w:val="center"/>
          </w:tcPr>
          <w:p w:rsidR="00436003" w:rsidRDefault="00DB3963">
            <w:pPr>
              <w:jc w:val="center"/>
            </w:pPr>
            <w:r>
              <w:rPr>
                <w:rFonts w:eastAsiaTheme="minorEastAsia"/>
                <w:szCs w:val="21"/>
              </w:rPr>
              <w:t>27.00%</w:t>
            </w:r>
          </w:p>
        </w:tc>
        <w:tc>
          <w:tcPr>
            <w:tcW w:w="1350" w:type="dxa"/>
            <w:vAlign w:val="center"/>
          </w:tcPr>
          <w:p w:rsidR="00436003" w:rsidRDefault="00DB3963">
            <w:pPr>
              <w:jc w:val="center"/>
            </w:pPr>
            <w:r>
              <w:rPr>
                <w:rFonts w:eastAsiaTheme="minorEastAsia"/>
                <w:szCs w:val="21"/>
              </w:rPr>
              <w:t>1.41%</w:t>
            </w:r>
          </w:p>
        </w:tc>
        <w:tc>
          <w:tcPr>
            <w:tcW w:w="1350" w:type="dxa"/>
            <w:vAlign w:val="center"/>
          </w:tcPr>
          <w:p w:rsidR="00436003" w:rsidRDefault="00DB3963">
            <w:pPr>
              <w:jc w:val="center"/>
            </w:pPr>
            <w:r>
              <w:rPr>
                <w:rFonts w:eastAsiaTheme="minorEastAsia"/>
                <w:szCs w:val="21"/>
              </w:rPr>
              <w:t>3.24%</w:t>
            </w:r>
          </w:p>
        </w:tc>
        <w:tc>
          <w:tcPr>
            <w:tcW w:w="1350" w:type="dxa"/>
            <w:vAlign w:val="center"/>
          </w:tcPr>
          <w:p w:rsidR="00436003" w:rsidRDefault="00DB3963">
            <w:pPr>
              <w:jc w:val="center"/>
            </w:pPr>
            <w:r>
              <w:rPr>
                <w:rFonts w:eastAsiaTheme="minorEastAsia"/>
                <w:szCs w:val="21"/>
              </w:rPr>
              <w:t>0.65%</w:t>
            </w:r>
          </w:p>
        </w:tc>
        <w:tc>
          <w:tcPr>
            <w:tcW w:w="1350" w:type="dxa"/>
            <w:vAlign w:val="center"/>
          </w:tcPr>
          <w:p w:rsidR="00436003" w:rsidRDefault="00DB3963">
            <w:pPr>
              <w:jc w:val="center"/>
            </w:pPr>
            <w:r>
              <w:rPr>
                <w:rFonts w:eastAsiaTheme="minorEastAsia"/>
                <w:szCs w:val="21"/>
              </w:rPr>
              <w:t>23.76%</w:t>
            </w:r>
          </w:p>
        </w:tc>
        <w:tc>
          <w:tcPr>
            <w:tcW w:w="1350" w:type="dxa"/>
            <w:vAlign w:val="center"/>
          </w:tcPr>
          <w:p w:rsidR="00436003" w:rsidRDefault="00DB3963">
            <w:pPr>
              <w:jc w:val="center"/>
            </w:pPr>
            <w:r>
              <w:rPr>
                <w:rFonts w:eastAsiaTheme="minorEastAsia"/>
                <w:szCs w:val="21"/>
              </w:rPr>
              <w:t>0.76%</w:t>
            </w:r>
          </w:p>
        </w:tc>
      </w:tr>
      <w:tr w:rsidR="00436003">
        <w:tc>
          <w:tcPr>
            <w:tcW w:w="1620" w:type="dxa"/>
            <w:vAlign w:val="center"/>
          </w:tcPr>
          <w:p w:rsidR="00436003" w:rsidRDefault="00DB3963">
            <w:pPr>
              <w:jc w:val="left"/>
            </w:pPr>
            <w:r>
              <w:rPr>
                <w:rFonts w:eastAsiaTheme="minorEastAsia"/>
                <w:szCs w:val="21"/>
              </w:rPr>
              <w:t>过去五年</w:t>
            </w:r>
          </w:p>
        </w:tc>
        <w:tc>
          <w:tcPr>
            <w:tcW w:w="1350" w:type="dxa"/>
            <w:vAlign w:val="center"/>
          </w:tcPr>
          <w:p w:rsidR="00436003" w:rsidRDefault="00DB3963">
            <w:pPr>
              <w:jc w:val="center"/>
            </w:pPr>
            <w:r>
              <w:rPr>
                <w:rFonts w:eastAsiaTheme="minorEastAsia"/>
                <w:szCs w:val="21"/>
              </w:rPr>
              <w:t>54.81%</w:t>
            </w:r>
          </w:p>
        </w:tc>
        <w:tc>
          <w:tcPr>
            <w:tcW w:w="1350" w:type="dxa"/>
            <w:vAlign w:val="center"/>
          </w:tcPr>
          <w:p w:rsidR="00436003" w:rsidRDefault="00DB3963">
            <w:pPr>
              <w:jc w:val="center"/>
            </w:pPr>
            <w:r>
              <w:rPr>
                <w:rFonts w:eastAsiaTheme="minorEastAsia"/>
                <w:szCs w:val="21"/>
              </w:rPr>
              <w:t>1.29%</w:t>
            </w:r>
          </w:p>
        </w:tc>
        <w:tc>
          <w:tcPr>
            <w:tcW w:w="1350" w:type="dxa"/>
            <w:vAlign w:val="center"/>
          </w:tcPr>
          <w:p w:rsidR="00436003" w:rsidRDefault="00DB3963">
            <w:pPr>
              <w:jc w:val="center"/>
            </w:pPr>
            <w:r>
              <w:rPr>
                <w:rFonts w:eastAsiaTheme="minorEastAsia"/>
                <w:szCs w:val="21"/>
              </w:rPr>
              <w:t>9.73%</w:t>
            </w:r>
          </w:p>
        </w:tc>
        <w:tc>
          <w:tcPr>
            <w:tcW w:w="1350" w:type="dxa"/>
            <w:vAlign w:val="center"/>
          </w:tcPr>
          <w:p w:rsidR="00436003" w:rsidRDefault="00DB3963">
            <w:pPr>
              <w:jc w:val="center"/>
            </w:pPr>
            <w:r>
              <w:rPr>
                <w:rFonts w:eastAsiaTheme="minorEastAsia"/>
                <w:szCs w:val="21"/>
              </w:rPr>
              <w:t>0.65%</w:t>
            </w:r>
          </w:p>
        </w:tc>
        <w:tc>
          <w:tcPr>
            <w:tcW w:w="1350" w:type="dxa"/>
            <w:vAlign w:val="center"/>
          </w:tcPr>
          <w:p w:rsidR="00436003" w:rsidRDefault="00DB3963">
            <w:pPr>
              <w:jc w:val="center"/>
            </w:pPr>
            <w:r>
              <w:rPr>
                <w:rFonts w:eastAsiaTheme="minorEastAsia"/>
                <w:szCs w:val="21"/>
              </w:rPr>
              <w:t>45.08%</w:t>
            </w:r>
          </w:p>
        </w:tc>
        <w:tc>
          <w:tcPr>
            <w:tcW w:w="1350" w:type="dxa"/>
            <w:vAlign w:val="center"/>
          </w:tcPr>
          <w:p w:rsidR="00436003" w:rsidRDefault="00DB3963">
            <w:pPr>
              <w:jc w:val="center"/>
            </w:pPr>
            <w:r>
              <w:rPr>
                <w:rFonts w:eastAsiaTheme="minorEastAsia"/>
                <w:szCs w:val="21"/>
              </w:rPr>
              <w:t>0.64%</w:t>
            </w:r>
          </w:p>
        </w:tc>
      </w:tr>
      <w:tr w:rsidR="00436003">
        <w:tc>
          <w:tcPr>
            <w:tcW w:w="1620" w:type="dxa"/>
            <w:vAlign w:val="center"/>
          </w:tcPr>
          <w:p w:rsidR="00436003" w:rsidRDefault="00DB3963">
            <w:pPr>
              <w:jc w:val="left"/>
            </w:pPr>
            <w:r>
              <w:rPr>
                <w:rFonts w:eastAsiaTheme="minorEastAsia"/>
                <w:szCs w:val="21"/>
              </w:rPr>
              <w:t>自基金合同生效起至今</w:t>
            </w:r>
          </w:p>
        </w:tc>
        <w:tc>
          <w:tcPr>
            <w:tcW w:w="1350" w:type="dxa"/>
            <w:vAlign w:val="center"/>
          </w:tcPr>
          <w:p w:rsidR="00436003" w:rsidRDefault="00DB3963">
            <w:pPr>
              <w:jc w:val="center"/>
            </w:pPr>
            <w:r>
              <w:rPr>
                <w:rFonts w:eastAsiaTheme="minorEastAsia"/>
                <w:szCs w:val="21"/>
              </w:rPr>
              <w:t>299.36%</w:t>
            </w:r>
          </w:p>
        </w:tc>
        <w:tc>
          <w:tcPr>
            <w:tcW w:w="1350" w:type="dxa"/>
            <w:vAlign w:val="center"/>
          </w:tcPr>
          <w:p w:rsidR="00436003" w:rsidRDefault="00DB3963">
            <w:pPr>
              <w:jc w:val="center"/>
            </w:pPr>
            <w:r>
              <w:rPr>
                <w:rFonts w:eastAsiaTheme="minorEastAsia"/>
                <w:szCs w:val="21"/>
              </w:rPr>
              <w:t>1.25%</w:t>
            </w:r>
          </w:p>
        </w:tc>
        <w:tc>
          <w:tcPr>
            <w:tcW w:w="1350" w:type="dxa"/>
            <w:vAlign w:val="center"/>
          </w:tcPr>
          <w:p w:rsidR="00436003" w:rsidRDefault="00DB3963">
            <w:pPr>
              <w:jc w:val="center"/>
            </w:pPr>
            <w:r>
              <w:rPr>
                <w:rFonts w:eastAsiaTheme="minorEastAsia"/>
                <w:szCs w:val="21"/>
              </w:rPr>
              <w:t>39.75%</w:t>
            </w:r>
          </w:p>
        </w:tc>
        <w:tc>
          <w:tcPr>
            <w:tcW w:w="1350" w:type="dxa"/>
            <w:vAlign w:val="center"/>
          </w:tcPr>
          <w:p w:rsidR="00436003" w:rsidRDefault="00DB3963">
            <w:pPr>
              <w:jc w:val="center"/>
            </w:pPr>
            <w:r>
              <w:rPr>
                <w:rFonts w:eastAsiaTheme="minorEastAsia"/>
                <w:szCs w:val="21"/>
              </w:rPr>
              <w:t>0.79%</w:t>
            </w:r>
          </w:p>
        </w:tc>
        <w:tc>
          <w:tcPr>
            <w:tcW w:w="1350" w:type="dxa"/>
            <w:vAlign w:val="center"/>
          </w:tcPr>
          <w:p w:rsidR="00436003" w:rsidRDefault="00DB3963">
            <w:pPr>
              <w:jc w:val="center"/>
            </w:pPr>
            <w:r>
              <w:rPr>
                <w:rFonts w:eastAsiaTheme="minorEastAsia"/>
                <w:szCs w:val="21"/>
              </w:rPr>
              <w:t>259.61%</w:t>
            </w:r>
          </w:p>
        </w:tc>
        <w:tc>
          <w:tcPr>
            <w:tcW w:w="1350" w:type="dxa"/>
            <w:vAlign w:val="center"/>
          </w:tcPr>
          <w:p w:rsidR="00436003" w:rsidRDefault="00DB3963">
            <w:pPr>
              <w:jc w:val="center"/>
            </w:pPr>
            <w:r>
              <w:rPr>
                <w:rFonts w:eastAsiaTheme="minorEastAsia"/>
                <w:szCs w:val="21"/>
              </w:rPr>
              <w:t>0.46%</w:t>
            </w:r>
          </w:p>
        </w:tc>
      </w:tr>
    </w:tbl>
    <w:p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．上投摩根双核平衡混合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rsidTr="00116B7D">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436003">
        <w:tc>
          <w:tcPr>
            <w:tcW w:w="1620" w:type="dxa"/>
            <w:vAlign w:val="center"/>
          </w:tcPr>
          <w:p w:rsidR="00436003" w:rsidRDefault="00DB3963">
            <w:pPr>
              <w:jc w:val="left"/>
            </w:pPr>
            <w:r>
              <w:rPr>
                <w:rFonts w:eastAsiaTheme="minorEastAsia"/>
                <w:szCs w:val="21"/>
              </w:rPr>
              <w:t>过去三个月</w:t>
            </w:r>
          </w:p>
        </w:tc>
        <w:tc>
          <w:tcPr>
            <w:tcW w:w="1350" w:type="dxa"/>
            <w:vAlign w:val="center"/>
          </w:tcPr>
          <w:p w:rsidR="00436003" w:rsidRDefault="00DB3963">
            <w:pPr>
              <w:jc w:val="center"/>
            </w:pPr>
            <w:r>
              <w:rPr>
                <w:rFonts w:eastAsiaTheme="minorEastAsia"/>
                <w:szCs w:val="21"/>
              </w:rPr>
              <w:t>-8.90%</w:t>
            </w:r>
          </w:p>
        </w:tc>
        <w:tc>
          <w:tcPr>
            <w:tcW w:w="1350" w:type="dxa"/>
            <w:vAlign w:val="center"/>
          </w:tcPr>
          <w:p w:rsidR="00436003" w:rsidRDefault="00DB3963">
            <w:pPr>
              <w:jc w:val="center"/>
            </w:pPr>
            <w:r>
              <w:rPr>
                <w:rFonts w:eastAsiaTheme="minorEastAsia"/>
                <w:szCs w:val="21"/>
              </w:rPr>
              <w:t>1.22%</w:t>
            </w:r>
          </w:p>
        </w:tc>
        <w:tc>
          <w:tcPr>
            <w:tcW w:w="1350" w:type="dxa"/>
            <w:vAlign w:val="center"/>
          </w:tcPr>
          <w:p w:rsidR="00436003" w:rsidRDefault="00DB3963">
            <w:pPr>
              <w:jc w:val="center"/>
            </w:pPr>
            <w:r>
              <w:rPr>
                <w:rFonts w:eastAsiaTheme="minorEastAsia"/>
                <w:szCs w:val="21"/>
              </w:rPr>
              <w:t>1.05%</w:t>
            </w:r>
          </w:p>
        </w:tc>
        <w:tc>
          <w:tcPr>
            <w:tcW w:w="1350" w:type="dxa"/>
            <w:vAlign w:val="center"/>
          </w:tcPr>
          <w:p w:rsidR="00436003" w:rsidRDefault="00DB3963">
            <w:pPr>
              <w:jc w:val="center"/>
            </w:pPr>
            <w:r>
              <w:rPr>
                <w:rFonts w:eastAsiaTheme="minorEastAsia"/>
                <w:szCs w:val="21"/>
              </w:rPr>
              <w:t>0.64%</w:t>
            </w:r>
          </w:p>
        </w:tc>
        <w:tc>
          <w:tcPr>
            <w:tcW w:w="1350" w:type="dxa"/>
            <w:vAlign w:val="center"/>
          </w:tcPr>
          <w:p w:rsidR="00436003" w:rsidRDefault="00DB3963">
            <w:pPr>
              <w:jc w:val="center"/>
            </w:pPr>
            <w:r>
              <w:rPr>
                <w:rFonts w:eastAsiaTheme="minorEastAsia"/>
                <w:szCs w:val="21"/>
              </w:rPr>
              <w:t>-9.95%</w:t>
            </w:r>
          </w:p>
        </w:tc>
        <w:tc>
          <w:tcPr>
            <w:tcW w:w="1350" w:type="dxa"/>
            <w:vAlign w:val="center"/>
          </w:tcPr>
          <w:p w:rsidR="00436003" w:rsidRDefault="00DB3963">
            <w:pPr>
              <w:jc w:val="center"/>
            </w:pPr>
            <w:r>
              <w:rPr>
                <w:rFonts w:eastAsiaTheme="minorEastAsia"/>
                <w:szCs w:val="21"/>
              </w:rPr>
              <w:t>0.58%</w:t>
            </w:r>
          </w:p>
        </w:tc>
      </w:tr>
      <w:tr w:rsidR="00436003">
        <w:tc>
          <w:tcPr>
            <w:tcW w:w="1620" w:type="dxa"/>
            <w:vAlign w:val="center"/>
          </w:tcPr>
          <w:p w:rsidR="00436003" w:rsidRDefault="00DB3963">
            <w:pPr>
              <w:jc w:val="left"/>
            </w:pPr>
            <w:r>
              <w:rPr>
                <w:rFonts w:eastAsiaTheme="minorEastAsia"/>
                <w:szCs w:val="21"/>
              </w:rPr>
              <w:t>过去六个月</w:t>
            </w:r>
          </w:p>
        </w:tc>
        <w:tc>
          <w:tcPr>
            <w:tcW w:w="1350" w:type="dxa"/>
            <w:vAlign w:val="center"/>
          </w:tcPr>
          <w:p w:rsidR="00436003" w:rsidRDefault="00DB3963">
            <w:pPr>
              <w:jc w:val="center"/>
            </w:pPr>
            <w:r>
              <w:rPr>
                <w:rFonts w:eastAsiaTheme="minorEastAsia"/>
                <w:szCs w:val="21"/>
              </w:rPr>
              <w:t>-15.31%</w:t>
            </w:r>
          </w:p>
        </w:tc>
        <w:tc>
          <w:tcPr>
            <w:tcW w:w="1350" w:type="dxa"/>
            <w:vAlign w:val="center"/>
          </w:tcPr>
          <w:p w:rsidR="00436003" w:rsidRDefault="00DB3963">
            <w:pPr>
              <w:jc w:val="center"/>
            </w:pPr>
            <w:r>
              <w:rPr>
                <w:rFonts w:eastAsiaTheme="minorEastAsia"/>
                <w:szCs w:val="21"/>
              </w:rPr>
              <w:t>1.45%</w:t>
            </w:r>
          </w:p>
        </w:tc>
        <w:tc>
          <w:tcPr>
            <w:tcW w:w="1350" w:type="dxa"/>
            <w:vAlign w:val="center"/>
          </w:tcPr>
          <w:p w:rsidR="00436003" w:rsidRDefault="00DB3963">
            <w:pPr>
              <w:jc w:val="center"/>
            </w:pPr>
            <w:r>
              <w:rPr>
                <w:rFonts w:eastAsiaTheme="minorEastAsia"/>
                <w:szCs w:val="21"/>
              </w:rPr>
              <w:t>-6.06%</w:t>
            </w:r>
          </w:p>
        </w:tc>
        <w:tc>
          <w:tcPr>
            <w:tcW w:w="1350" w:type="dxa"/>
            <w:vAlign w:val="center"/>
          </w:tcPr>
          <w:p w:rsidR="00436003" w:rsidRDefault="00DB3963">
            <w:pPr>
              <w:jc w:val="center"/>
            </w:pPr>
            <w:r>
              <w:rPr>
                <w:rFonts w:eastAsiaTheme="minorEastAsia"/>
                <w:szCs w:val="21"/>
              </w:rPr>
              <w:t>0.55%</w:t>
            </w:r>
          </w:p>
        </w:tc>
        <w:tc>
          <w:tcPr>
            <w:tcW w:w="1350" w:type="dxa"/>
            <w:vAlign w:val="center"/>
          </w:tcPr>
          <w:p w:rsidR="00436003" w:rsidRDefault="00DB3963">
            <w:pPr>
              <w:jc w:val="center"/>
            </w:pPr>
            <w:r>
              <w:rPr>
                <w:rFonts w:eastAsiaTheme="minorEastAsia"/>
                <w:szCs w:val="21"/>
              </w:rPr>
              <w:t>-9.25%</w:t>
            </w:r>
          </w:p>
        </w:tc>
        <w:tc>
          <w:tcPr>
            <w:tcW w:w="1350" w:type="dxa"/>
            <w:vAlign w:val="center"/>
          </w:tcPr>
          <w:p w:rsidR="00436003" w:rsidRDefault="00DB3963">
            <w:pPr>
              <w:jc w:val="center"/>
            </w:pPr>
            <w:r>
              <w:rPr>
                <w:rFonts w:eastAsiaTheme="minorEastAsia"/>
                <w:szCs w:val="21"/>
              </w:rPr>
              <w:t>0.90%</w:t>
            </w:r>
          </w:p>
        </w:tc>
      </w:tr>
      <w:tr w:rsidR="00436003">
        <w:tc>
          <w:tcPr>
            <w:tcW w:w="1620" w:type="dxa"/>
            <w:vAlign w:val="center"/>
          </w:tcPr>
          <w:p w:rsidR="00436003" w:rsidRDefault="00DB3963">
            <w:pPr>
              <w:jc w:val="left"/>
            </w:pPr>
            <w:r>
              <w:rPr>
                <w:rFonts w:eastAsiaTheme="minorEastAsia"/>
                <w:szCs w:val="21"/>
              </w:rPr>
              <w:t>过去一年</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r>
      <w:tr w:rsidR="00436003">
        <w:tc>
          <w:tcPr>
            <w:tcW w:w="1620" w:type="dxa"/>
            <w:vAlign w:val="center"/>
          </w:tcPr>
          <w:p w:rsidR="00436003" w:rsidRDefault="00DB3963">
            <w:pPr>
              <w:jc w:val="left"/>
            </w:pPr>
            <w:r>
              <w:rPr>
                <w:rFonts w:eastAsiaTheme="minorEastAsia"/>
                <w:szCs w:val="21"/>
              </w:rPr>
              <w:t>过去三年</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r>
      <w:tr w:rsidR="00436003">
        <w:tc>
          <w:tcPr>
            <w:tcW w:w="1620" w:type="dxa"/>
            <w:vAlign w:val="center"/>
          </w:tcPr>
          <w:p w:rsidR="00436003" w:rsidRDefault="00DB3963">
            <w:pPr>
              <w:jc w:val="left"/>
            </w:pPr>
            <w:r>
              <w:rPr>
                <w:rFonts w:eastAsiaTheme="minorEastAsia"/>
                <w:szCs w:val="21"/>
              </w:rPr>
              <w:t>过去五年</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c>
          <w:tcPr>
            <w:tcW w:w="1350" w:type="dxa"/>
            <w:vAlign w:val="center"/>
          </w:tcPr>
          <w:p w:rsidR="00436003" w:rsidRDefault="00DB3963">
            <w:pPr>
              <w:jc w:val="center"/>
            </w:pPr>
            <w:r>
              <w:rPr>
                <w:rFonts w:eastAsiaTheme="minorEastAsia"/>
                <w:szCs w:val="21"/>
              </w:rPr>
              <w:t>-</w:t>
            </w:r>
          </w:p>
        </w:tc>
      </w:tr>
      <w:tr w:rsidR="00436003">
        <w:tc>
          <w:tcPr>
            <w:tcW w:w="1620" w:type="dxa"/>
            <w:vAlign w:val="center"/>
          </w:tcPr>
          <w:p w:rsidR="00436003" w:rsidRDefault="00DB3963">
            <w:pPr>
              <w:jc w:val="left"/>
            </w:pPr>
            <w:r>
              <w:rPr>
                <w:rFonts w:eastAsiaTheme="minorEastAsia"/>
                <w:szCs w:val="21"/>
              </w:rPr>
              <w:t>自基金合同生效起至今</w:t>
            </w:r>
          </w:p>
        </w:tc>
        <w:tc>
          <w:tcPr>
            <w:tcW w:w="1350" w:type="dxa"/>
            <w:vAlign w:val="center"/>
          </w:tcPr>
          <w:p w:rsidR="00436003" w:rsidRDefault="00DB3963">
            <w:pPr>
              <w:jc w:val="center"/>
            </w:pPr>
            <w:r>
              <w:rPr>
                <w:rFonts w:eastAsiaTheme="minorEastAsia"/>
                <w:szCs w:val="21"/>
              </w:rPr>
              <w:t>-13.14%</w:t>
            </w:r>
          </w:p>
        </w:tc>
        <w:tc>
          <w:tcPr>
            <w:tcW w:w="1350" w:type="dxa"/>
            <w:vAlign w:val="center"/>
          </w:tcPr>
          <w:p w:rsidR="00436003" w:rsidRDefault="00DB3963">
            <w:pPr>
              <w:jc w:val="center"/>
            </w:pPr>
            <w:r>
              <w:rPr>
                <w:rFonts w:eastAsiaTheme="minorEastAsia"/>
                <w:szCs w:val="21"/>
              </w:rPr>
              <w:t>1.40%</w:t>
            </w:r>
          </w:p>
        </w:tc>
        <w:tc>
          <w:tcPr>
            <w:tcW w:w="1350" w:type="dxa"/>
            <w:vAlign w:val="center"/>
          </w:tcPr>
          <w:p w:rsidR="00436003" w:rsidRDefault="00DB3963">
            <w:pPr>
              <w:jc w:val="center"/>
            </w:pPr>
            <w:r>
              <w:rPr>
                <w:rFonts w:eastAsiaTheme="minorEastAsia"/>
                <w:szCs w:val="21"/>
              </w:rPr>
              <w:t>-3.65%</w:t>
            </w:r>
          </w:p>
        </w:tc>
        <w:tc>
          <w:tcPr>
            <w:tcW w:w="1350" w:type="dxa"/>
            <w:vAlign w:val="center"/>
          </w:tcPr>
          <w:p w:rsidR="00436003" w:rsidRDefault="00DB3963">
            <w:pPr>
              <w:jc w:val="center"/>
            </w:pPr>
            <w:r>
              <w:rPr>
                <w:rFonts w:eastAsiaTheme="minorEastAsia"/>
                <w:szCs w:val="21"/>
              </w:rPr>
              <w:t>0.66%</w:t>
            </w:r>
          </w:p>
        </w:tc>
        <w:tc>
          <w:tcPr>
            <w:tcW w:w="1350" w:type="dxa"/>
            <w:vAlign w:val="center"/>
          </w:tcPr>
          <w:p w:rsidR="00436003" w:rsidRDefault="00DB3963">
            <w:pPr>
              <w:jc w:val="center"/>
            </w:pPr>
            <w:r>
              <w:rPr>
                <w:rFonts w:eastAsiaTheme="minorEastAsia"/>
                <w:szCs w:val="21"/>
              </w:rPr>
              <w:t>-9.49%</w:t>
            </w:r>
          </w:p>
        </w:tc>
        <w:tc>
          <w:tcPr>
            <w:tcW w:w="1350" w:type="dxa"/>
            <w:vAlign w:val="center"/>
          </w:tcPr>
          <w:p w:rsidR="00436003" w:rsidRDefault="00DB3963">
            <w:pPr>
              <w:jc w:val="center"/>
            </w:pPr>
            <w:r>
              <w:rPr>
                <w:rFonts w:eastAsiaTheme="minorEastAsia"/>
                <w:szCs w:val="21"/>
              </w:rPr>
              <w:t>0.74%</w:t>
            </w:r>
          </w:p>
        </w:tc>
      </w:tr>
    </w:tbl>
    <w:p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rsidR="00097CBA" w:rsidRPr="00E54740" w:rsidRDefault="00097CBA" w:rsidP="008174CF">
      <w:pPr>
        <w:spacing w:line="360" w:lineRule="auto"/>
        <w:jc w:val="center"/>
        <w:rPr>
          <w:rFonts w:eastAsiaTheme="minorEastAsia"/>
          <w:szCs w:val="21"/>
        </w:rPr>
      </w:pPr>
      <w:r w:rsidRPr="00E54740">
        <w:rPr>
          <w:rFonts w:eastAsiaTheme="minorEastAsia"/>
          <w:szCs w:val="21"/>
        </w:rPr>
        <w:t>上投摩根双核平衡混合型证券投资基金</w:t>
      </w:r>
    </w:p>
    <w:p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(2008</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、上投摩根双核平衡混合</w:t>
      </w:r>
      <w:r w:rsidRPr="00E54740">
        <w:rPr>
          <w:rFonts w:eastAsiaTheme="minorEastAsia"/>
          <w:b/>
          <w:szCs w:val="21"/>
        </w:rPr>
        <w:t>A</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0E96005" wp14:editId="741587F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、上投摩根双核平衡混合</w:t>
      </w:r>
      <w:r w:rsidRPr="00E54740">
        <w:rPr>
          <w:rFonts w:eastAsiaTheme="minorEastAsia"/>
          <w:b/>
          <w:szCs w:val="21"/>
        </w:rPr>
        <w:t>C</w:t>
      </w:r>
    </w:p>
    <w:p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90DFB00" wp14:editId="28631AF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注：本基金自</w:t>
      </w:r>
      <w:r>
        <w:rPr>
          <w:rFonts w:eastAsiaTheme="minorEastAsia"/>
          <w:kern w:val="0"/>
          <w:szCs w:val="21"/>
        </w:rPr>
        <w:t xml:space="preserve">2022 </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rsidR="00097CBA" w:rsidRPr="00E54740" w:rsidRDefault="00097CBA" w:rsidP="00625AE8">
      <w:pPr>
        <w:spacing w:line="360" w:lineRule="auto"/>
        <w:jc w:val="center"/>
        <w:rPr>
          <w:rFonts w:eastAsiaTheme="minorEastAsia"/>
          <w:szCs w:val="21"/>
        </w:rPr>
      </w:pPr>
      <w:r w:rsidRPr="00E54740">
        <w:rPr>
          <w:rFonts w:eastAsiaTheme="minorEastAsia"/>
          <w:szCs w:val="21"/>
        </w:rPr>
        <w:t>上投摩根双核平衡混合型证券投资基金</w:t>
      </w:r>
    </w:p>
    <w:p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上投摩根双核平衡混合</w:t>
      </w:r>
      <w:r w:rsidR="00097CBA" w:rsidRPr="00E54740">
        <w:rPr>
          <w:rFonts w:eastAsiaTheme="minorEastAsia"/>
          <w:b/>
          <w:szCs w:val="21"/>
        </w:rPr>
        <w:t>A</w:t>
      </w:r>
    </w:p>
    <w:p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D0E928D" wp14:editId="3319321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、上投摩根双核平衡混合</w:t>
      </w:r>
      <w:r w:rsidRPr="00E54740">
        <w:rPr>
          <w:rFonts w:eastAsiaTheme="minorEastAsia"/>
          <w:b/>
          <w:szCs w:val="21"/>
        </w:rPr>
        <w:t>C</w:t>
      </w:r>
    </w:p>
    <w:p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8A39AC2" wp14:editId="6774EEB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rsidR="00AD1AFC" w:rsidRPr="00E54740" w:rsidRDefault="00AD1AFC" w:rsidP="00AD1AFC">
      <w:pPr>
        <w:tabs>
          <w:tab w:val="left" w:pos="1800"/>
        </w:tabs>
        <w:spacing w:line="360" w:lineRule="auto"/>
        <w:rPr>
          <w:rFonts w:eastAsiaTheme="minorEastAsia"/>
          <w:szCs w:val="21"/>
        </w:rPr>
      </w:pPr>
    </w:p>
    <w:p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30208763"/>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上投摩根双核平衡混合</w:t>
      </w:r>
      <w:r w:rsidR="000B2C76" w:rsidRPr="00E54740">
        <w:rPr>
          <w:rFonts w:eastAsiaTheme="minorEastAsia"/>
          <w:szCs w:val="21"/>
        </w:rPr>
        <w:t>A</w:t>
      </w:r>
      <w:r w:rsidR="000B2C76" w:rsidRPr="00E54740">
        <w:rPr>
          <w:rFonts w:eastAsiaTheme="minorEastAsia"/>
          <w:szCs w:val="21"/>
        </w:rPr>
        <w:t>：</w:t>
      </w:r>
    </w:p>
    <w:p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436003">
        <w:tc>
          <w:tcPr>
            <w:tcW w:w="1157" w:type="dxa"/>
            <w:vAlign w:val="center"/>
          </w:tcPr>
          <w:p w:rsidR="00436003" w:rsidRDefault="00DB3963">
            <w:pPr>
              <w:jc w:val="center"/>
            </w:pPr>
            <w:r>
              <w:rPr>
                <w:rFonts w:eastAsiaTheme="minorEastAsia"/>
                <w:szCs w:val="21"/>
              </w:rPr>
              <w:t>2022</w:t>
            </w:r>
            <w:r>
              <w:rPr>
                <w:rFonts w:eastAsiaTheme="minorEastAsia"/>
                <w:szCs w:val="21"/>
              </w:rPr>
              <w:t>年</w:t>
            </w:r>
          </w:p>
        </w:tc>
        <w:tc>
          <w:tcPr>
            <w:tcW w:w="1378" w:type="dxa"/>
            <w:vAlign w:val="center"/>
          </w:tcPr>
          <w:p w:rsidR="00436003" w:rsidRDefault="00DB3963">
            <w:pPr>
              <w:jc w:val="right"/>
            </w:pPr>
            <w:r>
              <w:rPr>
                <w:rFonts w:eastAsiaTheme="minorEastAsia"/>
                <w:szCs w:val="21"/>
              </w:rPr>
              <w:t>3.589</w:t>
            </w:r>
          </w:p>
        </w:tc>
        <w:tc>
          <w:tcPr>
            <w:tcW w:w="1839" w:type="dxa"/>
            <w:vAlign w:val="center"/>
          </w:tcPr>
          <w:p w:rsidR="00436003" w:rsidRDefault="00DB3963">
            <w:pPr>
              <w:jc w:val="right"/>
            </w:pPr>
            <w:r>
              <w:rPr>
                <w:rFonts w:eastAsiaTheme="minorEastAsia"/>
                <w:szCs w:val="21"/>
              </w:rPr>
              <w:t>57,654,914.50</w:t>
            </w:r>
          </w:p>
        </w:tc>
        <w:tc>
          <w:tcPr>
            <w:tcW w:w="1950" w:type="dxa"/>
            <w:vAlign w:val="center"/>
          </w:tcPr>
          <w:p w:rsidR="00436003" w:rsidRDefault="00DB3963">
            <w:pPr>
              <w:jc w:val="right"/>
            </w:pPr>
            <w:r>
              <w:rPr>
                <w:rFonts w:eastAsiaTheme="minorEastAsia"/>
                <w:szCs w:val="21"/>
              </w:rPr>
              <w:t>41,586,085.84</w:t>
            </w:r>
          </w:p>
        </w:tc>
        <w:tc>
          <w:tcPr>
            <w:tcW w:w="1894" w:type="dxa"/>
            <w:vAlign w:val="center"/>
          </w:tcPr>
          <w:p w:rsidR="00436003" w:rsidRDefault="00DB3963">
            <w:pPr>
              <w:jc w:val="right"/>
            </w:pPr>
            <w:r>
              <w:rPr>
                <w:rFonts w:eastAsiaTheme="minorEastAsia"/>
                <w:szCs w:val="21"/>
              </w:rPr>
              <w:t>99,241,000.34</w:t>
            </w:r>
          </w:p>
        </w:tc>
        <w:tc>
          <w:tcPr>
            <w:tcW w:w="1068" w:type="dxa"/>
            <w:vAlign w:val="center"/>
          </w:tcPr>
          <w:p w:rsidR="00436003" w:rsidRDefault="00DB3963">
            <w:pPr>
              <w:jc w:val="left"/>
            </w:pPr>
            <w:r>
              <w:rPr>
                <w:rFonts w:eastAsiaTheme="minorEastAsia"/>
                <w:szCs w:val="21"/>
              </w:rPr>
              <w:t>-</w:t>
            </w:r>
          </w:p>
        </w:tc>
      </w:tr>
      <w:tr w:rsidR="00B43BFE">
        <w:tc>
          <w:tcPr>
            <w:tcW w:w="1157" w:type="dxa"/>
            <w:vAlign w:val="center"/>
          </w:tcPr>
          <w:p w:rsidR="00B43BFE" w:rsidRDefault="00B43BFE">
            <w:pPr>
              <w:jc w:val="center"/>
              <w:rPr>
                <w:rFonts w:eastAsiaTheme="minorEastAsia"/>
                <w:szCs w:val="21"/>
              </w:rPr>
            </w:pPr>
            <w:r>
              <w:rPr>
                <w:rFonts w:eastAsiaTheme="minorEastAsia" w:hint="eastAsia"/>
                <w:szCs w:val="21"/>
              </w:rPr>
              <w:t>2</w:t>
            </w:r>
            <w:r>
              <w:rPr>
                <w:rFonts w:eastAsiaTheme="minorEastAsia"/>
                <w:szCs w:val="21"/>
              </w:rPr>
              <w:t>021</w:t>
            </w:r>
            <w:r>
              <w:rPr>
                <w:rFonts w:eastAsiaTheme="minorEastAsia" w:hint="eastAsia"/>
                <w:szCs w:val="21"/>
              </w:rPr>
              <w:t>年</w:t>
            </w:r>
          </w:p>
        </w:tc>
        <w:tc>
          <w:tcPr>
            <w:tcW w:w="1378" w:type="dxa"/>
            <w:vAlign w:val="center"/>
          </w:tcPr>
          <w:p w:rsidR="00B43BFE" w:rsidRDefault="00B43BFE">
            <w:pPr>
              <w:jc w:val="right"/>
              <w:rPr>
                <w:rFonts w:eastAsiaTheme="minorEastAsia"/>
                <w:szCs w:val="21"/>
              </w:rPr>
            </w:pPr>
            <w:r>
              <w:rPr>
                <w:rFonts w:eastAsiaTheme="minorEastAsia" w:hint="eastAsia"/>
                <w:szCs w:val="21"/>
              </w:rPr>
              <w:t>-</w:t>
            </w:r>
          </w:p>
        </w:tc>
        <w:tc>
          <w:tcPr>
            <w:tcW w:w="1839" w:type="dxa"/>
            <w:vAlign w:val="center"/>
          </w:tcPr>
          <w:p w:rsidR="00B43BFE" w:rsidRDefault="00B43BFE">
            <w:pPr>
              <w:jc w:val="right"/>
              <w:rPr>
                <w:rFonts w:eastAsiaTheme="minorEastAsia"/>
                <w:szCs w:val="21"/>
              </w:rPr>
            </w:pPr>
            <w:r>
              <w:rPr>
                <w:rFonts w:eastAsiaTheme="minorEastAsia" w:hint="eastAsia"/>
                <w:szCs w:val="21"/>
              </w:rPr>
              <w:t>-</w:t>
            </w:r>
          </w:p>
        </w:tc>
        <w:tc>
          <w:tcPr>
            <w:tcW w:w="1950" w:type="dxa"/>
            <w:vAlign w:val="center"/>
          </w:tcPr>
          <w:p w:rsidR="00B43BFE" w:rsidRDefault="00B43BFE">
            <w:pPr>
              <w:jc w:val="right"/>
              <w:rPr>
                <w:rFonts w:eastAsiaTheme="minorEastAsia"/>
                <w:szCs w:val="21"/>
              </w:rPr>
            </w:pPr>
            <w:r>
              <w:rPr>
                <w:rFonts w:eastAsiaTheme="minorEastAsia" w:hint="eastAsia"/>
                <w:szCs w:val="21"/>
              </w:rPr>
              <w:t>-</w:t>
            </w:r>
          </w:p>
        </w:tc>
        <w:tc>
          <w:tcPr>
            <w:tcW w:w="1894" w:type="dxa"/>
            <w:vAlign w:val="center"/>
          </w:tcPr>
          <w:p w:rsidR="00B43BFE" w:rsidRDefault="00B43BFE">
            <w:pPr>
              <w:jc w:val="right"/>
              <w:rPr>
                <w:rFonts w:eastAsiaTheme="minorEastAsia"/>
                <w:szCs w:val="21"/>
              </w:rPr>
            </w:pPr>
            <w:r>
              <w:rPr>
                <w:rFonts w:eastAsiaTheme="minorEastAsia" w:hint="eastAsia"/>
                <w:szCs w:val="21"/>
              </w:rPr>
              <w:t>-</w:t>
            </w:r>
          </w:p>
        </w:tc>
        <w:tc>
          <w:tcPr>
            <w:tcW w:w="1068" w:type="dxa"/>
            <w:vAlign w:val="center"/>
          </w:tcPr>
          <w:p w:rsidR="00B43BFE" w:rsidRDefault="00B43BFE">
            <w:pPr>
              <w:jc w:val="left"/>
              <w:rPr>
                <w:rFonts w:eastAsiaTheme="minorEastAsia"/>
                <w:szCs w:val="21"/>
              </w:rPr>
            </w:pPr>
            <w:r>
              <w:rPr>
                <w:rFonts w:eastAsiaTheme="minorEastAsia" w:hint="eastAsia"/>
                <w:szCs w:val="21"/>
              </w:rPr>
              <w:t>-</w:t>
            </w:r>
          </w:p>
        </w:tc>
      </w:tr>
      <w:tr w:rsidR="00B43BFE">
        <w:tc>
          <w:tcPr>
            <w:tcW w:w="1157" w:type="dxa"/>
            <w:vAlign w:val="center"/>
          </w:tcPr>
          <w:p w:rsidR="00B43BFE" w:rsidRDefault="00B43BFE">
            <w:pPr>
              <w:jc w:val="center"/>
              <w:rPr>
                <w:rFonts w:eastAsiaTheme="minorEastAsia"/>
                <w:szCs w:val="21"/>
              </w:rPr>
            </w:pPr>
            <w:r>
              <w:rPr>
                <w:rFonts w:eastAsiaTheme="minorEastAsia" w:hint="eastAsia"/>
                <w:szCs w:val="21"/>
              </w:rPr>
              <w:t>2</w:t>
            </w:r>
            <w:r>
              <w:rPr>
                <w:rFonts w:eastAsiaTheme="minorEastAsia"/>
                <w:szCs w:val="21"/>
              </w:rPr>
              <w:t>020</w:t>
            </w:r>
            <w:r>
              <w:rPr>
                <w:rFonts w:eastAsiaTheme="minorEastAsia" w:hint="eastAsia"/>
                <w:szCs w:val="21"/>
              </w:rPr>
              <w:t>年</w:t>
            </w:r>
          </w:p>
        </w:tc>
        <w:tc>
          <w:tcPr>
            <w:tcW w:w="1378" w:type="dxa"/>
            <w:vAlign w:val="center"/>
          </w:tcPr>
          <w:p w:rsidR="00B43BFE" w:rsidRDefault="00B43BFE">
            <w:pPr>
              <w:jc w:val="right"/>
              <w:rPr>
                <w:rFonts w:eastAsiaTheme="minorEastAsia"/>
                <w:szCs w:val="21"/>
              </w:rPr>
            </w:pPr>
            <w:r>
              <w:rPr>
                <w:rFonts w:eastAsiaTheme="minorEastAsia" w:hint="eastAsia"/>
                <w:szCs w:val="21"/>
              </w:rPr>
              <w:t>-</w:t>
            </w:r>
          </w:p>
        </w:tc>
        <w:tc>
          <w:tcPr>
            <w:tcW w:w="1839" w:type="dxa"/>
            <w:vAlign w:val="center"/>
          </w:tcPr>
          <w:p w:rsidR="00B43BFE" w:rsidRDefault="00B43BFE">
            <w:pPr>
              <w:jc w:val="right"/>
              <w:rPr>
                <w:rFonts w:eastAsiaTheme="minorEastAsia"/>
                <w:szCs w:val="21"/>
              </w:rPr>
            </w:pPr>
            <w:r>
              <w:rPr>
                <w:rFonts w:eastAsiaTheme="minorEastAsia" w:hint="eastAsia"/>
                <w:szCs w:val="21"/>
              </w:rPr>
              <w:t>-</w:t>
            </w:r>
          </w:p>
        </w:tc>
        <w:tc>
          <w:tcPr>
            <w:tcW w:w="1950" w:type="dxa"/>
            <w:vAlign w:val="center"/>
          </w:tcPr>
          <w:p w:rsidR="00B43BFE" w:rsidRDefault="00B43BFE">
            <w:pPr>
              <w:jc w:val="right"/>
              <w:rPr>
                <w:rFonts w:eastAsiaTheme="minorEastAsia"/>
                <w:szCs w:val="21"/>
              </w:rPr>
            </w:pPr>
            <w:r>
              <w:rPr>
                <w:rFonts w:eastAsiaTheme="minorEastAsia" w:hint="eastAsia"/>
                <w:szCs w:val="21"/>
              </w:rPr>
              <w:t>-</w:t>
            </w:r>
          </w:p>
        </w:tc>
        <w:tc>
          <w:tcPr>
            <w:tcW w:w="1894" w:type="dxa"/>
            <w:vAlign w:val="center"/>
          </w:tcPr>
          <w:p w:rsidR="00B43BFE" w:rsidRDefault="00B43BFE">
            <w:pPr>
              <w:jc w:val="right"/>
              <w:rPr>
                <w:rFonts w:eastAsiaTheme="minorEastAsia"/>
                <w:szCs w:val="21"/>
              </w:rPr>
            </w:pPr>
            <w:r>
              <w:rPr>
                <w:rFonts w:eastAsiaTheme="minorEastAsia" w:hint="eastAsia"/>
                <w:szCs w:val="21"/>
              </w:rPr>
              <w:t>-</w:t>
            </w:r>
          </w:p>
        </w:tc>
        <w:tc>
          <w:tcPr>
            <w:tcW w:w="1068" w:type="dxa"/>
            <w:vAlign w:val="center"/>
          </w:tcPr>
          <w:p w:rsidR="00B43BFE" w:rsidRDefault="00B43BFE">
            <w:pPr>
              <w:jc w:val="left"/>
              <w:rPr>
                <w:rFonts w:eastAsiaTheme="minorEastAsia"/>
                <w:szCs w:val="21"/>
              </w:rPr>
            </w:pPr>
            <w:r>
              <w:rPr>
                <w:rFonts w:eastAsiaTheme="minorEastAsia" w:hint="eastAsia"/>
                <w:szCs w:val="21"/>
              </w:rPr>
              <w:t>-</w:t>
            </w:r>
          </w:p>
        </w:tc>
      </w:tr>
      <w:tr w:rsidR="00E54740" w:rsidRPr="00E54740" w:rsidTr="00A4203E">
        <w:tc>
          <w:tcPr>
            <w:tcW w:w="1157" w:type="dxa"/>
            <w:vAlign w:val="center"/>
          </w:tcPr>
          <w:p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3.589</w:t>
            </w:r>
          </w:p>
        </w:tc>
        <w:tc>
          <w:tcPr>
            <w:tcW w:w="1839"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57,654,914.50</w:t>
            </w:r>
          </w:p>
        </w:tc>
        <w:tc>
          <w:tcPr>
            <w:tcW w:w="1950"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41,586,085.84</w:t>
            </w:r>
          </w:p>
        </w:tc>
        <w:tc>
          <w:tcPr>
            <w:tcW w:w="1894" w:type="dxa"/>
            <w:vAlign w:val="center"/>
          </w:tcPr>
          <w:p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99,241,000.34</w:t>
            </w:r>
          </w:p>
        </w:tc>
        <w:tc>
          <w:tcPr>
            <w:tcW w:w="1068" w:type="dxa"/>
            <w:vAlign w:val="center"/>
          </w:tcPr>
          <w:p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30208764"/>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3020876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上投摩根基金管理有限公司经中国证券监督管理委员会批准，于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亿元人民币，注册地上海。公司由上海国际信托有限公司与摩根资产管理（英国）有限公司合资设立。</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），从而摩根资产管理控股公司取得本公司全部股权。截至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八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核心优选混合型证券投资基金、上投摩根智选</w:t>
      </w:r>
      <w:r w:rsidRPr="00E54740">
        <w:rPr>
          <w:rFonts w:eastAsiaTheme="minorEastAsia"/>
          <w:szCs w:val="21"/>
        </w:rPr>
        <w:t>30</w:t>
      </w:r>
      <w:r w:rsidRPr="00E54740">
        <w:rPr>
          <w:rFonts w:eastAsiaTheme="minorEastAsia"/>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w:t>
      </w:r>
      <w:r w:rsidRPr="00E54740">
        <w:rPr>
          <w:rFonts w:eastAsiaTheme="minorEastAsia"/>
          <w:szCs w:val="21"/>
        </w:rPr>
        <w:lastRenderedPageBreak/>
        <w:t>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中国生物医药混合型证券投资基金（</w:t>
      </w:r>
      <w:r w:rsidRPr="00E54740">
        <w:rPr>
          <w:rFonts w:eastAsiaTheme="minorEastAsia"/>
          <w:szCs w:val="21"/>
        </w:rPr>
        <w:t>QDII</w:t>
      </w:r>
      <w:r w:rsidRPr="00E54740">
        <w:rPr>
          <w:rFonts w:eastAsiaTheme="minorEastAsia"/>
          <w:szCs w:val="21"/>
        </w:rPr>
        <w:t>）、上投摩根中国世纪灵活配置混合型证券投资基金</w:t>
      </w:r>
      <w:r w:rsidRPr="00E54740">
        <w:rPr>
          <w:rFonts w:eastAsiaTheme="minorEastAsia"/>
          <w:szCs w:val="21"/>
        </w:rPr>
        <w:t>(QDII)</w:t>
      </w:r>
      <w:r w:rsidRPr="00E54740">
        <w:rPr>
          <w:rFonts w:eastAsiaTheme="minorEastAsia"/>
          <w:szCs w:val="21"/>
        </w:rPr>
        <w:t>、上投摩根全球多元配置证券投资基金</w:t>
      </w:r>
      <w:r w:rsidRPr="00E54740">
        <w:rPr>
          <w:rFonts w:eastAsiaTheme="minorEastAsia"/>
          <w:szCs w:val="21"/>
        </w:rPr>
        <w:t>(QDII)</w:t>
      </w:r>
      <w:r w:rsidRPr="00E54740">
        <w:rPr>
          <w:rFonts w:eastAsiaTheme="minorEastAsia"/>
          <w:szCs w:val="21"/>
        </w:rPr>
        <w:t>、上投摩根安通回报混合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）、上投摩根香港精选港股通混合型证券投资基金、上投摩根尚睿混合型基金中基金</w:t>
      </w:r>
      <w:r w:rsidRPr="00E54740">
        <w:rPr>
          <w:rFonts w:eastAsiaTheme="minorEastAsia"/>
          <w:szCs w:val="21"/>
        </w:rPr>
        <w:t>(FOF)</w:t>
      </w:r>
      <w:r w:rsidRPr="00E54740">
        <w:rPr>
          <w:rFonts w:eastAsiaTheme="minorEastAsia"/>
          <w:szCs w:val="21"/>
        </w:rPr>
        <w:t>、上投摩根安裕回报混合型证券投资基金、上投摩根欧洲动力策略股票型证券投资基金</w:t>
      </w:r>
      <w:r w:rsidRPr="00E54740">
        <w:rPr>
          <w:rFonts w:eastAsiaTheme="minorEastAsia"/>
          <w:szCs w:val="21"/>
        </w:rPr>
        <w:t>(QDII)</w:t>
      </w:r>
      <w:r w:rsidRPr="00E54740">
        <w:rPr>
          <w:rFonts w:eastAsiaTheme="minorEastAsia"/>
          <w:szCs w:val="21"/>
        </w:rPr>
        <w:t>、上投摩根核心精选股票型证券投资基金、上投摩根动力精选混合型证券投资基金、上投摩根领先优选混合型证券投资基金、上投摩根日本精选股票型证券投资基金（</w:t>
      </w:r>
      <w:r w:rsidRPr="00E54740">
        <w:rPr>
          <w:rFonts w:eastAsiaTheme="minorEastAsia"/>
          <w:szCs w:val="21"/>
        </w:rPr>
        <w:t>QDII</w:t>
      </w:r>
      <w:r w:rsidRPr="00E54740">
        <w:rPr>
          <w:rFonts w:eastAsiaTheme="minorEastAsia"/>
          <w:szCs w:val="21"/>
        </w:rPr>
        <w:t>）、上投摩根锦程均衡养老目标三年持有期混合型基金中基金（</w:t>
      </w:r>
      <w:r w:rsidRPr="00E54740">
        <w:rPr>
          <w:rFonts w:eastAsiaTheme="minorEastAsia"/>
          <w:szCs w:val="21"/>
        </w:rPr>
        <w:t>FOF</w:t>
      </w:r>
      <w:r w:rsidRPr="00E54740">
        <w:rPr>
          <w:rFonts w:eastAsiaTheme="minorEastAsia"/>
          <w:szCs w:val="21"/>
        </w:rPr>
        <w:t>）、上投摩根瑞益纯债债券型证券投资基金、上投摩根慧选成长股票型证券投资基金、上投摩根瑞泰</w:t>
      </w:r>
      <w:r w:rsidRPr="00E54740">
        <w:rPr>
          <w:rFonts w:eastAsiaTheme="minorEastAsia"/>
          <w:szCs w:val="21"/>
        </w:rPr>
        <w:t>38</w:t>
      </w:r>
      <w:r w:rsidRPr="00E54740">
        <w:rPr>
          <w:rFonts w:eastAsiaTheme="minorEastAsia"/>
          <w:szCs w:val="21"/>
        </w:rPr>
        <w:t>个月定期开放债券型证券投资基金、上投摩根锦程稳健养老目标一年持有期混合型基金中基金</w:t>
      </w:r>
      <w:r w:rsidRPr="00E54740">
        <w:rPr>
          <w:rFonts w:eastAsiaTheme="minorEastAsia"/>
          <w:szCs w:val="21"/>
        </w:rPr>
        <w:t>(FOF)</w:t>
      </w:r>
      <w:r w:rsidRPr="00E54740">
        <w:rPr>
          <w:rFonts w:eastAsiaTheme="minorEastAsia"/>
          <w:szCs w:val="21"/>
        </w:rPr>
        <w:t>、上投摩根锦程积极成长养老目标五年持有期混合型发起式基金中基金</w:t>
      </w:r>
      <w:r w:rsidRPr="00E54740">
        <w:rPr>
          <w:rFonts w:eastAsiaTheme="minorEastAsia"/>
          <w:szCs w:val="21"/>
        </w:rPr>
        <w:t>(FOF)</w:t>
      </w:r>
      <w:r w:rsidRPr="00E54740">
        <w:rPr>
          <w:rFonts w:eastAsiaTheme="minorEastAsia"/>
          <w:szCs w:val="21"/>
        </w:rPr>
        <w:t>、上投摩根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股交易型开放式指数证券投资基金、上投摩根研究驱动股票型证券投资基金、上投摩根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股交易型开放式指数证券投资基金联接基金、上投摩根瑞盛</w:t>
      </w:r>
      <w:r w:rsidRPr="00E54740">
        <w:rPr>
          <w:rFonts w:eastAsiaTheme="minorEastAsia"/>
          <w:szCs w:val="21"/>
        </w:rPr>
        <w:t>87</w:t>
      </w:r>
      <w:r w:rsidRPr="00E54740">
        <w:rPr>
          <w:rFonts w:eastAsiaTheme="minorEastAsia"/>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sidRPr="00E54740">
        <w:rPr>
          <w:rFonts w:eastAsiaTheme="minorEastAsia"/>
          <w:szCs w:val="21"/>
        </w:rPr>
        <w:t>1-3</w:t>
      </w:r>
      <w:r w:rsidRPr="00E54740">
        <w:rPr>
          <w:rFonts w:eastAsiaTheme="minorEastAsia"/>
          <w:szCs w:val="21"/>
        </w:rPr>
        <w:t>年国开行债券指数证券投资基金、上投摩根景气甄选混合型证券投资基金、上投摩根均衡优选混合型证券投资基金、上投摩根中证沪港深科技</w:t>
      </w:r>
      <w:r w:rsidRPr="00E54740">
        <w:rPr>
          <w:rFonts w:eastAsiaTheme="minorEastAsia"/>
          <w:szCs w:val="21"/>
        </w:rPr>
        <w:t>100</w:t>
      </w:r>
      <w:r w:rsidRPr="00E54740">
        <w:rPr>
          <w:rFonts w:eastAsiaTheme="minorEastAsia"/>
          <w:szCs w:val="21"/>
        </w:rPr>
        <w:t>交易型开放式指数证券投资基金、上投摩根恒生科技交易型开放式指数证券投资基金（</w:t>
      </w:r>
      <w:r w:rsidRPr="00E54740">
        <w:rPr>
          <w:rFonts w:eastAsiaTheme="minorEastAsia"/>
          <w:szCs w:val="21"/>
        </w:rPr>
        <w:t>QDII</w:t>
      </w:r>
      <w:r w:rsidRPr="00E54740">
        <w:rPr>
          <w:rFonts w:eastAsiaTheme="minorEastAsia"/>
          <w:szCs w:val="21"/>
        </w:rPr>
        <w:t>）、上投摩根月月盈</w:t>
      </w:r>
      <w:r w:rsidRPr="00E54740">
        <w:rPr>
          <w:rFonts w:eastAsiaTheme="minorEastAsia"/>
          <w:szCs w:val="21"/>
        </w:rPr>
        <w:t>30</w:t>
      </w:r>
      <w:r w:rsidRPr="00E54740">
        <w:rPr>
          <w:rFonts w:eastAsiaTheme="minorEastAsia"/>
          <w:szCs w:val="21"/>
        </w:rPr>
        <w:t>天滚动持有发起式短债债券型证券投资基金、上投摩根全景优势股票型证券投资基金、上投摩根鑫睿优选一年持有期混合型证券投资基金、上投摩根沃享远见一年持有期混合型证券投资基金、上投摩根博睿均衡一年持有期混合型基金中基金（</w:t>
      </w:r>
      <w:r w:rsidRPr="00E54740">
        <w:rPr>
          <w:rFonts w:eastAsiaTheme="minorEastAsia"/>
          <w:szCs w:val="21"/>
        </w:rPr>
        <w:t>FOF</w:t>
      </w:r>
      <w:r w:rsidRPr="00E54740">
        <w:rPr>
          <w:rFonts w:eastAsiaTheme="minorEastAsia"/>
          <w:szCs w:val="21"/>
        </w:rPr>
        <w:t>）、上投摩根中证创新药产业交易型开放式指数证券投资基金、上投摩根慧享成长混合型证券投资基金、上投摩根瑞享纯债债券型证券投资基金、上投摩根中证碳中和</w:t>
      </w:r>
      <w:r w:rsidRPr="00E54740">
        <w:rPr>
          <w:rFonts w:eastAsiaTheme="minorEastAsia"/>
          <w:szCs w:val="21"/>
        </w:rPr>
        <w:t>60</w:t>
      </w:r>
      <w:r w:rsidRPr="00E54740">
        <w:rPr>
          <w:rFonts w:eastAsiaTheme="minorEastAsia"/>
          <w:szCs w:val="21"/>
        </w:rPr>
        <w:t>交易型开放式指数证券投资基金、上投摩根沪深</w:t>
      </w:r>
      <w:r w:rsidRPr="00E54740">
        <w:rPr>
          <w:rFonts w:eastAsiaTheme="minorEastAsia"/>
          <w:szCs w:val="21"/>
        </w:rPr>
        <w:t>300</w:t>
      </w:r>
      <w:r w:rsidRPr="00E54740">
        <w:rPr>
          <w:rFonts w:eastAsiaTheme="minorEastAsia"/>
          <w:szCs w:val="21"/>
        </w:rPr>
        <w:t>指数增强型发起式证券投资基金。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rsidTr="00A4203E">
        <w:tc>
          <w:tcPr>
            <w:tcW w:w="109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rsidTr="00A4203E">
        <w:tc>
          <w:tcPr>
            <w:tcW w:w="1090" w:type="dxa"/>
            <w:vMerge/>
            <w:vAlign w:val="center"/>
          </w:tcPr>
          <w:p w:rsidR="001A59F9" w:rsidRPr="00E54740" w:rsidRDefault="001A59F9" w:rsidP="00026C9C">
            <w:pPr>
              <w:widowControl/>
              <w:spacing w:line="360" w:lineRule="auto"/>
              <w:jc w:val="left"/>
              <w:rPr>
                <w:rFonts w:eastAsiaTheme="minorEastAsia"/>
                <w:szCs w:val="21"/>
              </w:rPr>
            </w:pPr>
          </w:p>
        </w:tc>
        <w:tc>
          <w:tcPr>
            <w:tcW w:w="1500" w:type="dxa"/>
            <w:vMerge/>
            <w:vAlign w:val="center"/>
          </w:tcPr>
          <w:p w:rsidR="001A59F9" w:rsidRPr="00E54740" w:rsidRDefault="001A59F9" w:rsidP="00026C9C">
            <w:pPr>
              <w:widowControl/>
              <w:spacing w:line="360" w:lineRule="auto"/>
              <w:jc w:val="left"/>
              <w:rPr>
                <w:rFonts w:eastAsiaTheme="minorEastAsia"/>
                <w:szCs w:val="21"/>
              </w:rPr>
            </w:pPr>
          </w:p>
        </w:tc>
        <w:tc>
          <w:tcPr>
            <w:tcW w:w="119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rsidR="001A59F9" w:rsidRPr="00E54740" w:rsidRDefault="001A59F9" w:rsidP="00026C9C">
            <w:pPr>
              <w:widowControl/>
              <w:spacing w:line="360" w:lineRule="auto"/>
              <w:jc w:val="left"/>
              <w:rPr>
                <w:rFonts w:eastAsiaTheme="minorEastAsia"/>
                <w:szCs w:val="21"/>
              </w:rPr>
            </w:pPr>
          </w:p>
        </w:tc>
        <w:tc>
          <w:tcPr>
            <w:tcW w:w="3240" w:type="dxa"/>
            <w:vMerge/>
            <w:vAlign w:val="center"/>
          </w:tcPr>
          <w:p w:rsidR="001A59F9" w:rsidRPr="00E54740" w:rsidRDefault="001A59F9" w:rsidP="00026C9C">
            <w:pPr>
              <w:widowControl/>
              <w:spacing w:line="360" w:lineRule="auto"/>
              <w:jc w:val="left"/>
              <w:rPr>
                <w:rFonts w:eastAsiaTheme="minorEastAsia"/>
                <w:szCs w:val="21"/>
              </w:rPr>
            </w:pPr>
          </w:p>
        </w:tc>
      </w:tr>
      <w:tr w:rsidR="00436003">
        <w:tc>
          <w:tcPr>
            <w:tcW w:w="1090" w:type="dxa"/>
            <w:vAlign w:val="center"/>
          </w:tcPr>
          <w:p w:rsidR="00436003" w:rsidRDefault="00DB3963">
            <w:pPr>
              <w:jc w:val="center"/>
            </w:pPr>
            <w:r>
              <w:rPr>
                <w:rFonts w:eastAsiaTheme="minorEastAsia"/>
                <w:szCs w:val="21"/>
              </w:rPr>
              <w:t>陈思郁</w:t>
            </w:r>
          </w:p>
        </w:tc>
        <w:tc>
          <w:tcPr>
            <w:tcW w:w="1500" w:type="dxa"/>
            <w:vAlign w:val="center"/>
          </w:tcPr>
          <w:p w:rsidR="00436003" w:rsidRDefault="00DB3963">
            <w:pPr>
              <w:jc w:val="center"/>
            </w:pPr>
            <w:r>
              <w:rPr>
                <w:rFonts w:eastAsiaTheme="minorEastAsia"/>
                <w:szCs w:val="21"/>
              </w:rPr>
              <w:t>本基金基金经理</w:t>
            </w:r>
          </w:p>
        </w:tc>
        <w:tc>
          <w:tcPr>
            <w:tcW w:w="1190" w:type="dxa"/>
            <w:vAlign w:val="center"/>
          </w:tcPr>
          <w:p w:rsidR="00436003" w:rsidRDefault="00DB3963">
            <w:pPr>
              <w:jc w:val="center"/>
            </w:pPr>
            <w:r>
              <w:rPr>
                <w:rFonts w:eastAsiaTheme="minorEastAsia"/>
                <w:szCs w:val="21"/>
              </w:rPr>
              <w:t>2015-08-04</w:t>
            </w:r>
          </w:p>
        </w:tc>
        <w:tc>
          <w:tcPr>
            <w:tcW w:w="1260" w:type="dxa"/>
            <w:vAlign w:val="center"/>
          </w:tcPr>
          <w:p w:rsidR="00436003" w:rsidRDefault="00DB3963">
            <w:pPr>
              <w:jc w:val="center"/>
            </w:pPr>
            <w:r>
              <w:rPr>
                <w:rFonts w:eastAsiaTheme="minorEastAsia"/>
                <w:szCs w:val="21"/>
              </w:rPr>
              <w:t>-</w:t>
            </w:r>
          </w:p>
        </w:tc>
        <w:tc>
          <w:tcPr>
            <w:tcW w:w="1260" w:type="dxa"/>
            <w:vAlign w:val="center"/>
          </w:tcPr>
          <w:p w:rsidR="00436003" w:rsidRDefault="00DB3963">
            <w:pPr>
              <w:jc w:val="center"/>
            </w:pPr>
            <w:r>
              <w:rPr>
                <w:rFonts w:eastAsiaTheme="minorEastAsia"/>
                <w:szCs w:val="21"/>
              </w:rPr>
              <w:t>16</w:t>
            </w:r>
            <w:r>
              <w:rPr>
                <w:rFonts w:eastAsiaTheme="minorEastAsia"/>
                <w:szCs w:val="21"/>
              </w:rPr>
              <w:t>年</w:t>
            </w:r>
          </w:p>
        </w:tc>
        <w:tc>
          <w:tcPr>
            <w:tcW w:w="3240" w:type="dxa"/>
            <w:vAlign w:val="center"/>
          </w:tcPr>
          <w:p w:rsidR="00436003" w:rsidRDefault="00DB3963">
            <w:r>
              <w:rPr>
                <w:rFonts w:eastAsiaTheme="minorEastAsia"/>
                <w:szCs w:val="21"/>
              </w:rPr>
              <w:t>陈思郁女士，英国伦敦大学学院经济学硕士，</w:t>
            </w:r>
            <w:r>
              <w:rPr>
                <w:rFonts w:eastAsiaTheme="minorEastAsia"/>
                <w:szCs w:val="21"/>
              </w:rPr>
              <w:t>2007</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2009</w:t>
            </w:r>
            <w:r>
              <w:rPr>
                <w:rFonts w:eastAsiaTheme="minorEastAsia"/>
                <w:szCs w:val="21"/>
              </w:rPr>
              <w:t>年</w:t>
            </w:r>
            <w:r>
              <w:rPr>
                <w:rFonts w:eastAsiaTheme="minorEastAsia"/>
                <w:szCs w:val="21"/>
              </w:rPr>
              <w:t>8</w:t>
            </w:r>
            <w:r>
              <w:rPr>
                <w:rFonts w:eastAsiaTheme="minorEastAsia"/>
                <w:szCs w:val="21"/>
              </w:rPr>
              <w:t>月在国泰君安研究所担任研究员。自</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月起加入上投摩根基金管理有限公司，历任行业专家、基金经理助理、基金经理，现任国内权益投资部高级基金经理，自</w:t>
            </w:r>
            <w:r>
              <w:rPr>
                <w:rFonts w:eastAsiaTheme="minorEastAsia"/>
                <w:szCs w:val="21"/>
              </w:rPr>
              <w:t>2015</w:t>
            </w:r>
            <w:r>
              <w:rPr>
                <w:rFonts w:eastAsiaTheme="minorEastAsia"/>
                <w:szCs w:val="21"/>
              </w:rPr>
              <w:t>年</w:t>
            </w:r>
            <w:r>
              <w:rPr>
                <w:rFonts w:eastAsiaTheme="minorEastAsia"/>
                <w:szCs w:val="21"/>
              </w:rPr>
              <w:t>8</w:t>
            </w:r>
            <w:r>
              <w:rPr>
                <w:rFonts w:eastAsiaTheme="minorEastAsia"/>
                <w:szCs w:val="21"/>
              </w:rPr>
              <w:t>月起担任上投摩根双核平衡混合型证券投资基金基金经理，自</w:t>
            </w:r>
            <w:r>
              <w:rPr>
                <w:rFonts w:eastAsiaTheme="minorEastAsia"/>
                <w:szCs w:val="21"/>
              </w:rPr>
              <w:t>2016</w:t>
            </w:r>
            <w:r>
              <w:rPr>
                <w:rFonts w:eastAsiaTheme="minorEastAsia"/>
                <w:szCs w:val="21"/>
              </w:rPr>
              <w:t>年</w:t>
            </w:r>
            <w:r>
              <w:rPr>
                <w:rFonts w:eastAsiaTheme="minorEastAsia"/>
                <w:szCs w:val="21"/>
              </w:rPr>
              <w:t>10</w:t>
            </w:r>
            <w:r>
              <w:rPr>
                <w:rFonts w:eastAsiaTheme="minorEastAsia"/>
                <w:szCs w:val="21"/>
              </w:rPr>
              <w:t>月起同时担任上投摩根安全战略股票型证券投资基金基金经理，自</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月起同时担任上投摩根景气甄选混合型证券投资基金基金经理，自</w:t>
            </w:r>
            <w:r>
              <w:rPr>
                <w:rFonts w:eastAsiaTheme="minorEastAsia"/>
                <w:szCs w:val="21"/>
              </w:rPr>
              <w:t>2022</w:t>
            </w:r>
            <w:r>
              <w:rPr>
                <w:rFonts w:eastAsiaTheme="minorEastAsia"/>
                <w:szCs w:val="21"/>
              </w:rPr>
              <w:t>年</w:t>
            </w:r>
            <w:r>
              <w:rPr>
                <w:rFonts w:eastAsiaTheme="minorEastAsia"/>
                <w:szCs w:val="21"/>
              </w:rPr>
              <w:t>8</w:t>
            </w:r>
            <w:r>
              <w:rPr>
                <w:rFonts w:eastAsiaTheme="minorEastAsia"/>
                <w:szCs w:val="21"/>
              </w:rPr>
              <w:t>月起同时担任上投摩根行业轮动混合型证券投资基金基金经理。</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30208766"/>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rsidTr="00CE7D52">
        <w:tc>
          <w:tcPr>
            <w:tcW w:w="959"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rsidTr="00CE7D52">
        <w:tc>
          <w:tcPr>
            <w:tcW w:w="959" w:type="dxa"/>
            <w:vMerge w:val="restart"/>
            <w:vAlign w:val="center"/>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rsidR="006D5B8C" w:rsidRPr="00E54740" w:rsidRDefault="006D5B8C" w:rsidP="00B51F84">
            <w:pPr>
              <w:spacing w:line="360" w:lineRule="auto"/>
              <w:jc w:val="center"/>
              <w:rPr>
                <w:rFonts w:eastAsiaTheme="minorEastAsia"/>
                <w:szCs w:val="21"/>
              </w:rPr>
            </w:pPr>
            <w:r w:rsidRPr="00E54740">
              <w:rPr>
                <w:rFonts w:eastAsiaTheme="minorEastAsia"/>
                <w:szCs w:val="21"/>
              </w:rPr>
              <w:t>4</w:t>
            </w:r>
          </w:p>
        </w:tc>
        <w:tc>
          <w:tcPr>
            <w:tcW w:w="1843" w:type="dxa"/>
            <w:vAlign w:val="center"/>
            <w:hideMark/>
          </w:tcPr>
          <w:p w:rsidR="006D5B8C" w:rsidRPr="00E54740" w:rsidRDefault="006D5B8C" w:rsidP="00B51F84">
            <w:pPr>
              <w:spacing w:line="360" w:lineRule="auto"/>
              <w:jc w:val="right"/>
              <w:rPr>
                <w:rFonts w:eastAsiaTheme="minorEastAsia"/>
                <w:szCs w:val="21"/>
              </w:rPr>
            </w:pPr>
            <w:r w:rsidRPr="00E54740">
              <w:rPr>
                <w:rFonts w:eastAsiaTheme="minorEastAsia"/>
                <w:szCs w:val="21"/>
              </w:rPr>
              <w:t>3,692,442,218.04</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24,468,321.57</w:t>
            </w:r>
          </w:p>
        </w:tc>
        <w:tc>
          <w:tcPr>
            <w:tcW w:w="1381" w:type="dxa"/>
            <w:vAlign w:val="center"/>
            <w:hideMark/>
          </w:tcPr>
          <w:p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rsidTr="00CE7D52">
        <w:tc>
          <w:tcPr>
            <w:tcW w:w="9286" w:type="dxa"/>
            <w:vMerge/>
            <w:vAlign w:val="center"/>
            <w:hideMark/>
          </w:tcPr>
          <w:p w:rsidR="006D5B8C" w:rsidRPr="00E54740" w:rsidRDefault="006D5B8C" w:rsidP="006D5B8C">
            <w:pPr>
              <w:spacing w:line="360" w:lineRule="auto"/>
              <w:jc w:val="left"/>
              <w:rPr>
                <w:rFonts w:eastAsiaTheme="minorEastAsia"/>
                <w:szCs w:val="21"/>
              </w:rPr>
            </w:pPr>
          </w:p>
        </w:tc>
        <w:tc>
          <w:tcPr>
            <w:tcW w:w="2410" w:type="dxa"/>
            <w:hideMark/>
          </w:tcPr>
          <w:p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rsidR="006D5B8C" w:rsidRPr="00E54740" w:rsidRDefault="006D5B8C" w:rsidP="006D5B8C">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rsidR="006D5B8C" w:rsidRPr="00E54740" w:rsidRDefault="006D5B8C" w:rsidP="006D5B8C">
            <w:pPr>
              <w:spacing w:line="360" w:lineRule="auto"/>
              <w:jc w:val="right"/>
              <w:rPr>
                <w:rFonts w:eastAsiaTheme="minorEastAsia"/>
                <w:szCs w:val="21"/>
              </w:rPr>
            </w:pPr>
            <w:r w:rsidRPr="00E54740">
              <w:rPr>
                <w:rFonts w:eastAsiaTheme="minorEastAsia"/>
                <w:szCs w:val="21"/>
              </w:rPr>
              <w:t>3,716,910,539.61</w:t>
            </w:r>
          </w:p>
        </w:tc>
        <w:tc>
          <w:tcPr>
            <w:tcW w:w="1381" w:type="dxa"/>
            <w:vAlign w:val="center"/>
          </w:tcPr>
          <w:p w:rsidR="006D5B8C" w:rsidRPr="00E54740" w:rsidRDefault="006D5B8C" w:rsidP="00CE7D52">
            <w:pPr>
              <w:jc w:val="center"/>
              <w:rPr>
                <w:rFonts w:eastAsiaTheme="minorEastAsia"/>
                <w:szCs w:val="21"/>
              </w:rPr>
            </w:pPr>
            <w:r w:rsidRPr="00E54740">
              <w:rPr>
                <w:rFonts w:eastAsiaTheme="minorEastAsia"/>
                <w:szCs w:val="21"/>
              </w:rPr>
              <w:t>-</w:t>
            </w:r>
          </w:p>
        </w:tc>
      </w:tr>
    </w:tbl>
    <w:p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30208767"/>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所管理的私募资产管理计划浮动管理费或产品业绩表现不直接与兼任基金经理薪酬激励挂钩。公司根据实际情况对基金经理的公募产品及兼任管理的私募资产管理计划分别进行考核，根据考核结果，同时参考公司经营业绩、外部行业水平等多重因素，对薪酬激励进行综合评定和调整。</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30208768"/>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勤勉尽责地为基金份额持有人谋求利益。本基金管理人遵守了《证券投资基金法》及其他有关法律法规、《上投摩根双核平衡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3020876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rsidR="00436003" w:rsidRDefault="00DB396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436003" w:rsidRDefault="00DB396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rsidR="00436003" w:rsidRDefault="00DB396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436003" w:rsidRDefault="00DB396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w:t>
      </w:r>
      <w:r>
        <w:rPr>
          <w:rFonts w:eastAsiaTheme="minorEastAsia"/>
          <w:szCs w:val="21"/>
        </w:rPr>
        <w:lastRenderedPageBreak/>
        <w:t>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rsidR="00436003" w:rsidRDefault="00DB3963">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rsidR="00436003" w:rsidRDefault="00DB396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3020877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2022</w:t>
      </w:r>
      <w:r w:rsidRPr="00E54740">
        <w:rPr>
          <w:rFonts w:eastAsiaTheme="minorEastAsia"/>
          <w:szCs w:val="21"/>
        </w:rPr>
        <w:t>年是黑天鹅频出、非常辛苦的一年，俄乌冲突把通胀推高，美国大幅加息，海外央行基本都跟进，国内疫情持续对经济运行造成压力，经济运行承压，</w:t>
      </w:r>
      <w:r w:rsidRPr="00E54740">
        <w:rPr>
          <w:rFonts w:eastAsiaTheme="minorEastAsia"/>
          <w:szCs w:val="21"/>
        </w:rPr>
        <w:t>PMI</w:t>
      </w:r>
      <w:r w:rsidRPr="00E54740">
        <w:rPr>
          <w:rFonts w:eastAsiaTheme="minorEastAsia"/>
          <w:szCs w:val="21"/>
        </w:rPr>
        <w:t>数据、社融数据、</w:t>
      </w:r>
      <w:r w:rsidRPr="00E54740">
        <w:rPr>
          <w:rFonts w:eastAsiaTheme="minorEastAsia"/>
          <w:szCs w:val="21"/>
        </w:rPr>
        <w:t>GDP</w:t>
      </w:r>
      <w:r w:rsidRPr="00E54740">
        <w:rPr>
          <w:rFonts w:eastAsiaTheme="minorEastAsia"/>
          <w:szCs w:val="21"/>
        </w:rPr>
        <w:t>增速均面临较大压力。作为经济晴雨表的股市，全年运行态势不佳，比较疲弱。上市公司业绩也均受到了影响，业绩相对刚性的板块集中在少数的领域，如少数上游环节、军工、部分高端制造业和光伏，而这些板块已经被充分挖掘，全年超额收益相对优势明显。但进入</w:t>
      </w:r>
      <w:r w:rsidRPr="00E54740">
        <w:rPr>
          <w:rFonts w:eastAsiaTheme="minorEastAsia"/>
          <w:szCs w:val="21"/>
        </w:rPr>
        <w:t>2022</w:t>
      </w:r>
      <w:r w:rsidRPr="00E54740">
        <w:rPr>
          <w:rFonts w:eastAsiaTheme="minorEastAsia"/>
          <w:szCs w:val="21"/>
        </w:rPr>
        <w:t>年四季度存量博弈的市场里，这些强势板块反而出现获利了结，阶段性出现走弱回落的形态。而前三个季度相对较弱的板块，如地产、出行产业链，在地产</w:t>
      </w:r>
      <w:r w:rsidRPr="00E54740">
        <w:rPr>
          <w:rFonts w:eastAsiaTheme="minorEastAsia"/>
          <w:szCs w:val="21"/>
        </w:rPr>
        <w:t>“</w:t>
      </w:r>
      <w:r w:rsidRPr="00E54740">
        <w:rPr>
          <w:rFonts w:eastAsiaTheme="minorEastAsia"/>
          <w:szCs w:val="21"/>
        </w:rPr>
        <w:t>三支箭</w:t>
      </w:r>
      <w:r w:rsidRPr="00E54740">
        <w:rPr>
          <w:rFonts w:eastAsiaTheme="minorEastAsia"/>
          <w:szCs w:val="21"/>
        </w:rPr>
        <w:t>”</w:t>
      </w:r>
      <w:r w:rsidRPr="00E54740">
        <w:rPr>
          <w:rFonts w:eastAsiaTheme="minorEastAsia"/>
          <w:szCs w:val="21"/>
        </w:rPr>
        <w:t>和疫情防控政策改变的催化下，走出了较好的行情。</w:t>
      </w:r>
    </w:p>
    <w:p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lastRenderedPageBreak/>
        <w:t>4.4.2</w:t>
      </w:r>
      <w:r w:rsidRPr="00E54740">
        <w:rPr>
          <w:rFonts w:eastAsiaTheme="minorEastAsia"/>
          <w:b/>
          <w:szCs w:val="21"/>
        </w:rPr>
        <w:t>报告期内基金的业绩表现</w:t>
      </w:r>
    </w:p>
    <w:p w:rsidR="00436003" w:rsidRDefault="00DB3963">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:-24.03%</w:t>
      </w:r>
      <w:r>
        <w:rPr>
          <w:rFonts w:eastAsiaTheme="minorEastAsia"/>
          <w:szCs w:val="21"/>
        </w:rPr>
        <w:t>，同期业绩比较基准收益率为</w:t>
      </w:r>
      <w:r>
        <w:rPr>
          <w:rFonts w:eastAsiaTheme="minorEastAsia"/>
          <w:szCs w:val="21"/>
        </w:rPr>
        <w:t>:-9.00%</w:t>
      </w:r>
      <w:r>
        <w:rPr>
          <w:rFonts w:eastAsiaTheme="minorEastAsia"/>
          <w:szCs w:val="21"/>
        </w:rPr>
        <w:t>。</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:-13.14%</w:t>
      </w:r>
      <w:r w:rsidRPr="00E54740">
        <w:rPr>
          <w:rFonts w:eastAsiaTheme="minorEastAsia"/>
          <w:szCs w:val="21"/>
        </w:rPr>
        <w:t>，同期业绩比较基准收益率为</w:t>
      </w:r>
      <w:r w:rsidRPr="00E54740">
        <w:rPr>
          <w:rFonts w:eastAsiaTheme="minorEastAsia"/>
          <w:szCs w:val="21"/>
        </w:rPr>
        <w:t>:-3.65%</w:t>
      </w:r>
      <w:r w:rsidRPr="00E54740">
        <w:rPr>
          <w:rFonts w:eastAsiaTheme="minorEastAsia"/>
          <w:szCs w:val="21"/>
        </w:rPr>
        <w:t>。</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3020877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rsidR="00436003" w:rsidRDefault="00DB3963">
      <w:pPr>
        <w:spacing w:line="360" w:lineRule="auto"/>
        <w:ind w:firstLineChars="200" w:firstLine="420"/>
        <w:rPr>
          <w:rFonts w:eastAsiaTheme="minorEastAsia"/>
          <w:szCs w:val="21"/>
        </w:rPr>
      </w:pPr>
      <w:r>
        <w:rPr>
          <w:rFonts w:eastAsiaTheme="minorEastAsia"/>
          <w:szCs w:val="21"/>
        </w:rPr>
        <w:t>展望后市，虽然</w:t>
      </w:r>
      <w:r>
        <w:rPr>
          <w:rFonts w:eastAsiaTheme="minorEastAsia"/>
          <w:szCs w:val="21"/>
        </w:rPr>
        <w:t>2022</w:t>
      </w:r>
      <w:r>
        <w:rPr>
          <w:rFonts w:eastAsiaTheme="minorEastAsia"/>
          <w:szCs w:val="21"/>
        </w:rPr>
        <w:t>年整体表现不佳，四季度整体经济和市场表现低于我们预期，但不改变我们对于经济和市场处于中期底部的判断。经济磨底，政策已经全方位回暖，给经济运行松绑，货币政策宽松，美国加息最紧张的时候大概率已经过去，人民币汇率有望走出回暖态势，都给我国维持宽松货币政策提供了良好的外部环境，同时由于</w:t>
      </w:r>
      <w:r>
        <w:rPr>
          <w:rFonts w:eastAsiaTheme="minorEastAsia"/>
          <w:szCs w:val="21"/>
        </w:rPr>
        <w:t>2022</w:t>
      </w:r>
      <w:r>
        <w:rPr>
          <w:rFonts w:eastAsiaTheme="minorEastAsia"/>
          <w:szCs w:val="21"/>
        </w:rPr>
        <w:t>年全年经济都处于较低的水位，低基数效应将在</w:t>
      </w:r>
      <w:r>
        <w:rPr>
          <w:rFonts w:eastAsiaTheme="minorEastAsia"/>
          <w:szCs w:val="21"/>
        </w:rPr>
        <w:t>2023</w:t>
      </w:r>
      <w:r>
        <w:rPr>
          <w:rFonts w:eastAsiaTheme="minorEastAsia"/>
          <w:szCs w:val="21"/>
        </w:rPr>
        <w:t>年全年呈现出来，因此</w:t>
      </w:r>
      <w:r>
        <w:rPr>
          <w:rFonts w:eastAsiaTheme="minorEastAsia"/>
          <w:szCs w:val="21"/>
        </w:rPr>
        <w:t>2023</w:t>
      </w:r>
      <w:r>
        <w:rPr>
          <w:rFonts w:eastAsiaTheme="minorEastAsia"/>
          <w:szCs w:val="21"/>
        </w:rPr>
        <w:t>年经济基本面的弱复苏是完全可以期待的。同样，市场作为经济的晴雨表，</w:t>
      </w:r>
      <w:r>
        <w:rPr>
          <w:rFonts w:eastAsiaTheme="minorEastAsia"/>
          <w:szCs w:val="21"/>
        </w:rPr>
        <w:t>2022</w:t>
      </w:r>
      <w:r>
        <w:rPr>
          <w:rFonts w:eastAsiaTheme="minorEastAsia"/>
          <w:szCs w:val="21"/>
        </w:rPr>
        <w:t>年表现不如人意，</w:t>
      </w:r>
      <w:r>
        <w:rPr>
          <w:rFonts w:eastAsiaTheme="minorEastAsia"/>
          <w:szCs w:val="21"/>
        </w:rPr>
        <w:t>2023</w:t>
      </w:r>
      <w:r>
        <w:rPr>
          <w:rFonts w:eastAsiaTheme="minorEastAsia"/>
          <w:szCs w:val="21"/>
        </w:rPr>
        <w:t>年随着经济弱复苏，受益于宽松的流动性，以及从微观层面看，很多上市公司业绩均有望超预期，因此对于</w:t>
      </w:r>
      <w:r>
        <w:rPr>
          <w:rFonts w:eastAsiaTheme="minorEastAsia"/>
          <w:szCs w:val="21"/>
        </w:rPr>
        <w:t>2023</w:t>
      </w:r>
      <w:r>
        <w:rPr>
          <w:rFonts w:eastAsiaTheme="minorEastAsia"/>
          <w:szCs w:val="21"/>
        </w:rPr>
        <w:t>年我们依然满怀期待。</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维持高景气度投资的框架，寻找在弱复苏背景下，基本面改善或者能持续高增长甚至超预期的板块和公司。目前组合是中性仓位，未来会逐步加仓，主要看好订单充足的光储行业、持续高增长的部分高端制造业和军工领域，也会积极的在基本面触底的出行链和消费产业寻找机会。</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3020877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rsidR="00436003" w:rsidRDefault="00DB396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436003" w:rsidRDefault="00DB396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436003" w:rsidRDefault="00DB396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436003" w:rsidRDefault="00DB396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436003" w:rsidRDefault="00DB396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436003" w:rsidRDefault="00DB396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3020877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3020877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rsidR="00436003" w:rsidRDefault="00DB3963">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2021</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日为收益分配基准日，于</w:t>
      </w:r>
      <w:r>
        <w:rPr>
          <w:rFonts w:eastAsiaTheme="minorEastAsia"/>
          <w:szCs w:val="21"/>
        </w:rPr>
        <w:t>2022</w:t>
      </w:r>
      <w:r>
        <w:rPr>
          <w:rFonts w:eastAsiaTheme="minorEastAsia"/>
          <w:szCs w:val="21"/>
        </w:rPr>
        <w:t>年</w:t>
      </w:r>
      <w:r>
        <w:rPr>
          <w:rFonts w:eastAsiaTheme="minorEastAsia"/>
          <w:szCs w:val="21"/>
        </w:rPr>
        <w:t>01</w:t>
      </w:r>
      <w:r>
        <w:rPr>
          <w:rFonts w:eastAsiaTheme="minorEastAsia"/>
          <w:szCs w:val="21"/>
        </w:rPr>
        <w:t>月</w:t>
      </w:r>
      <w:r>
        <w:rPr>
          <w:rFonts w:eastAsiaTheme="minorEastAsia"/>
          <w:szCs w:val="21"/>
        </w:rPr>
        <w:t>20</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3.589</w:t>
      </w:r>
      <w:r>
        <w:rPr>
          <w:rFonts w:eastAsiaTheme="minorEastAsia"/>
          <w:szCs w:val="21"/>
        </w:rPr>
        <w:t>元，合计发放红利</w:t>
      </w:r>
      <w:r>
        <w:rPr>
          <w:rFonts w:eastAsiaTheme="minorEastAsia"/>
          <w:szCs w:val="21"/>
        </w:rPr>
        <w:t>99,241,000.34</w:t>
      </w:r>
      <w:r>
        <w:rPr>
          <w:rFonts w:eastAsiaTheme="minorEastAsia"/>
          <w:szCs w:val="21"/>
        </w:rPr>
        <w:t>元。</w:t>
      </w:r>
    </w:p>
    <w:p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rsidR="00A53698" w:rsidRPr="00E54740" w:rsidRDefault="00A53698" w:rsidP="00A4203E">
      <w:pPr>
        <w:spacing w:line="360" w:lineRule="auto"/>
        <w:ind w:firstLineChars="200" w:firstLine="420"/>
        <w:rPr>
          <w:rFonts w:eastAsiaTheme="minorEastAsia"/>
          <w:szCs w:val="21"/>
        </w:rPr>
      </w:pPr>
    </w:p>
    <w:p w:rsidR="00710008" w:rsidRPr="00E54740" w:rsidRDefault="00D629D5" w:rsidP="001263E7">
      <w:pPr>
        <w:pStyle w:val="20"/>
        <w:spacing w:before="0" w:after="0"/>
        <w:rPr>
          <w:rFonts w:ascii="Times New Roman" w:eastAsiaTheme="minorEastAsia" w:hAnsi="Times New Roman"/>
          <w:kern w:val="0"/>
          <w:sz w:val="21"/>
          <w:szCs w:val="21"/>
        </w:rPr>
      </w:pPr>
      <w:bookmarkStart w:id="71" w:name="_Toc13020877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rsidR="00710008" w:rsidRPr="00E54740" w:rsidRDefault="00710008" w:rsidP="00625AE8">
      <w:pPr>
        <w:spacing w:line="360" w:lineRule="auto"/>
        <w:ind w:firstLineChars="200" w:firstLine="420"/>
        <w:rPr>
          <w:rFonts w:eastAsiaTheme="minorEastAsia"/>
          <w:szCs w:val="21"/>
        </w:rPr>
      </w:pP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3020877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3020877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rsidR="001A59F9" w:rsidRPr="00E54740" w:rsidRDefault="00A24536" w:rsidP="00A4203E">
      <w:pPr>
        <w:spacing w:line="360" w:lineRule="auto"/>
        <w:ind w:firstLineChars="200" w:firstLine="420"/>
        <w:rPr>
          <w:rFonts w:eastAsiaTheme="minorEastAsia"/>
          <w:szCs w:val="21"/>
        </w:rPr>
      </w:pPr>
      <w:r w:rsidRPr="00A24536">
        <w:rPr>
          <w:rFonts w:eastAsiaTheme="minorEastAsia" w:hint="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3020877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rsidR="001A59F9" w:rsidRPr="00E54740" w:rsidRDefault="00A24536" w:rsidP="00A4203E">
      <w:pPr>
        <w:spacing w:line="360" w:lineRule="auto"/>
        <w:ind w:firstLineChars="200" w:firstLine="420"/>
        <w:rPr>
          <w:rFonts w:eastAsiaTheme="minorEastAsia"/>
          <w:szCs w:val="21"/>
        </w:rPr>
      </w:pPr>
      <w:r w:rsidRPr="00A24536">
        <w:rPr>
          <w:rFonts w:eastAsiaTheme="minorEastAsia" w:hint="eastAsia"/>
          <w:szCs w:val="21"/>
        </w:rPr>
        <w:t>本报告期内，本基金的管理人——上投摩根基金管理有限公司在本基金的投资运作、基金资产净值计算、基金份额申购赎回价格计算、基金费用开支等问题上，托管人未发现损害基金份额持有</w:t>
      </w:r>
      <w:r w:rsidRPr="00A24536">
        <w:rPr>
          <w:rFonts w:eastAsiaTheme="minorEastAsia" w:hint="eastAsia"/>
          <w:szCs w:val="21"/>
        </w:rPr>
        <w:lastRenderedPageBreak/>
        <w:t>人利益的行为。</w:t>
      </w:r>
      <w:r w:rsidR="001A59F9" w:rsidRPr="00E54740">
        <w:rPr>
          <w:rFonts w:eastAsiaTheme="minorEastAsia"/>
          <w:szCs w:val="21"/>
        </w:rPr>
        <w:t>本报告期内，本报告期本基金实施利润分配共</w:t>
      </w:r>
      <w:r w:rsidR="001A59F9" w:rsidRPr="00E54740">
        <w:rPr>
          <w:rFonts w:eastAsiaTheme="minorEastAsia"/>
          <w:szCs w:val="21"/>
        </w:rPr>
        <w:t>99,241,000.34</w:t>
      </w:r>
      <w:r w:rsidR="001A59F9" w:rsidRPr="00E54740">
        <w:rPr>
          <w:rFonts w:eastAsiaTheme="minorEastAsia"/>
          <w:szCs w:val="21"/>
        </w:rPr>
        <w:t>元。</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3020877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rsidR="001A59F9" w:rsidRPr="00E54740" w:rsidRDefault="00FE587C" w:rsidP="00E01E48">
      <w:pPr>
        <w:spacing w:line="360" w:lineRule="auto"/>
        <w:ind w:firstLineChars="200" w:firstLine="420"/>
        <w:rPr>
          <w:rFonts w:eastAsiaTheme="minorEastAsia"/>
          <w:szCs w:val="21"/>
        </w:rPr>
      </w:pPr>
      <w:r w:rsidRPr="00FE587C">
        <w:rPr>
          <w:rFonts w:eastAsiaTheme="minorEastAsia" w:hint="eastAsia"/>
          <w:szCs w:val="21"/>
        </w:rPr>
        <w:t>本托管人依法对上投摩根基金管理有限公司编制和披露的本基金</w:t>
      </w:r>
      <w:r w:rsidRPr="00FE587C">
        <w:rPr>
          <w:rFonts w:eastAsiaTheme="minorEastAsia" w:hint="eastAsia"/>
          <w:szCs w:val="21"/>
        </w:rPr>
        <w:t>2022</w:t>
      </w:r>
      <w:r w:rsidRPr="00FE587C">
        <w:rPr>
          <w:rFonts w:eastAsiaTheme="minorEastAsia" w:hint="eastAsia"/>
          <w:szCs w:val="21"/>
        </w:rPr>
        <w:t>年年度报告中财务指标、净值表现、利润分配情况、财务会计报告、投资组合报告等内容进行了核查，以上内容真实、准确和完整。</w:t>
      </w:r>
    </w:p>
    <w:p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30208780"/>
      <w:bookmarkStart w:id="92"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普华永道中天审字</w:t>
      </w:r>
      <w:r w:rsidRPr="00E54740">
        <w:rPr>
          <w:rFonts w:eastAsiaTheme="minorEastAsia"/>
          <w:kern w:val="0"/>
          <w:szCs w:val="21"/>
        </w:rPr>
        <w:t>(2023)</w:t>
      </w:r>
      <w:r w:rsidRPr="00E54740">
        <w:rPr>
          <w:rFonts w:eastAsiaTheme="minorEastAsia"/>
          <w:kern w:val="0"/>
          <w:szCs w:val="21"/>
        </w:rPr>
        <w:t>第</w:t>
      </w:r>
      <w:r w:rsidRPr="00E54740">
        <w:rPr>
          <w:rFonts w:eastAsiaTheme="minorEastAsia"/>
          <w:kern w:val="0"/>
          <w:szCs w:val="21"/>
        </w:rPr>
        <w:t>22739</w:t>
      </w:r>
      <w:r w:rsidRPr="00E54740">
        <w:rPr>
          <w:rFonts w:eastAsiaTheme="minorEastAsia"/>
          <w:kern w:val="0"/>
          <w:szCs w:val="21"/>
        </w:rPr>
        <w:t>号</w:t>
      </w:r>
    </w:p>
    <w:p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上投摩根双核平衡混合型证券投资基金全体基金份额持有人</w:t>
      </w:r>
      <w:r w:rsidRPr="00E54740">
        <w:rPr>
          <w:rFonts w:eastAsiaTheme="minorEastAsia"/>
          <w:szCs w:val="21"/>
        </w:rPr>
        <w:t>：</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30208781"/>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rsidR="00436003" w:rsidRDefault="00DB3963">
      <w:pPr>
        <w:widowControl/>
        <w:spacing w:line="360" w:lineRule="auto"/>
        <w:ind w:firstLine="420"/>
        <w:rPr>
          <w:rFonts w:eastAsiaTheme="minorEastAsia"/>
          <w:kern w:val="0"/>
          <w:szCs w:val="21"/>
        </w:rPr>
      </w:pPr>
      <w:r>
        <w:rPr>
          <w:rFonts w:eastAsiaTheme="minorEastAsia"/>
          <w:kern w:val="0"/>
          <w:szCs w:val="21"/>
        </w:rPr>
        <w:t>我们审计了上投摩根双核平衡混合型证券投资基金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上投摩根双核平衡基金</w:t>
      </w:r>
      <w:r>
        <w:rPr>
          <w:rFonts w:eastAsiaTheme="minorEastAsia"/>
          <w:kern w:val="0"/>
          <w:szCs w:val="21"/>
        </w:rPr>
        <w:t>”)</w:t>
      </w:r>
      <w:r>
        <w:rPr>
          <w:rFonts w:eastAsiaTheme="minorEastAsia"/>
          <w:kern w:val="0"/>
          <w:szCs w:val="21"/>
        </w:rPr>
        <w:t>的财务报表，包括</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2022</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我们认为，后附的财务报表在所有重大方面按照企业会计准则和在财务报表附注中所列示的中国证券监督管理委员会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、中国证券投资基金业协会</w:t>
      </w:r>
      <w:r w:rsidRPr="00E54740">
        <w:rPr>
          <w:rFonts w:eastAsiaTheme="minorEastAsia"/>
          <w:kern w:val="0"/>
          <w:szCs w:val="21"/>
        </w:rPr>
        <w:t>(</w:t>
      </w:r>
      <w:r w:rsidRPr="00E54740">
        <w:rPr>
          <w:rFonts w:eastAsiaTheme="minorEastAsia"/>
          <w:kern w:val="0"/>
          <w:szCs w:val="21"/>
        </w:rPr>
        <w:t>以下简称</w:t>
      </w:r>
      <w:r w:rsidRPr="00E54740">
        <w:rPr>
          <w:rFonts w:eastAsiaTheme="minorEastAsia"/>
          <w:kern w:val="0"/>
          <w:szCs w:val="21"/>
        </w:rPr>
        <w:t>“</w:t>
      </w:r>
      <w:r w:rsidRPr="00E54740">
        <w:rPr>
          <w:rFonts w:eastAsiaTheme="minorEastAsia"/>
          <w:kern w:val="0"/>
          <w:szCs w:val="21"/>
        </w:rPr>
        <w:t>中国基金业协会</w:t>
      </w:r>
      <w:r w:rsidRPr="00E54740">
        <w:rPr>
          <w:rFonts w:eastAsiaTheme="minorEastAsia"/>
          <w:kern w:val="0"/>
          <w:szCs w:val="21"/>
        </w:rPr>
        <w:t>”)</w:t>
      </w:r>
      <w:r w:rsidRPr="00E54740">
        <w:rPr>
          <w:rFonts w:eastAsiaTheme="minorEastAsia"/>
          <w:kern w:val="0"/>
          <w:szCs w:val="21"/>
        </w:rPr>
        <w:t>发布的有关规定及允许的基金行业实务操作编制，公允反映了上投摩根双核平衡基金</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2022</w:t>
      </w:r>
      <w:r w:rsidRPr="00E54740">
        <w:rPr>
          <w:rFonts w:eastAsiaTheme="minorEastAsia"/>
          <w:kern w:val="0"/>
          <w:szCs w:val="21"/>
        </w:rPr>
        <w:t>年度的经营成果和净资产变动情况。</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3020878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rsidR="00436003" w:rsidRDefault="00DB3963">
      <w:pPr>
        <w:spacing w:line="360" w:lineRule="auto"/>
        <w:ind w:firstLineChars="200" w:firstLine="420"/>
        <w:rPr>
          <w:rFonts w:eastAsiaTheme="minorEastAsia"/>
          <w:szCs w:val="21"/>
        </w:rPr>
      </w:pPr>
      <w:r>
        <w:rPr>
          <w:rFonts w:eastAsiaTheme="minorEastAsia" w:hint="eastAsia"/>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36003" w:rsidRDefault="00436003">
      <w:pPr>
        <w:spacing w:line="360" w:lineRule="auto"/>
        <w:ind w:firstLineChars="200" w:firstLine="420"/>
        <w:rPr>
          <w:rFonts w:eastAsiaTheme="minorEastAsia"/>
          <w:szCs w:val="21"/>
        </w:rPr>
      </w:pPr>
    </w:p>
    <w:p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按照中国注册会计师职业道德守则，我们独立于上投摩根双核平衡基金，并履行了职业道德方面的其他责任。</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3020878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7"/>
    </w:p>
    <w:p w:rsidR="00436003" w:rsidRDefault="00DB3963">
      <w:pPr>
        <w:spacing w:line="360" w:lineRule="auto"/>
        <w:ind w:firstLineChars="200" w:firstLine="420"/>
        <w:rPr>
          <w:rFonts w:eastAsiaTheme="minorEastAsia"/>
          <w:szCs w:val="21"/>
        </w:rPr>
      </w:pPr>
      <w:r>
        <w:rPr>
          <w:rFonts w:eastAsiaTheme="minorEastAsia"/>
          <w:szCs w:val="21"/>
        </w:rPr>
        <w:t>上投摩根双核平衡基金的基金管理人上投摩根基金管理有限公司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w:t>
      </w:r>
      <w:r>
        <w:rPr>
          <w:rFonts w:eastAsiaTheme="minorEastAsia"/>
          <w:szCs w:val="21"/>
        </w:rPr>
        <w:lastRenderedPageBreak/>
        <w:t>由于舞弊或错误导致的重大错报。</w:t>
      </w:r>
    </w:p>
    <w:p w:rsidR="00436003" w:rsidRDefault="00DB3963">
      <w:pPr>
        <w:spacing w:line="360" w:lineRule="auto"/>
        <w:ind w:firstLineChars="200" w:firstLine="420"/>
        <w:rPr>
          <w:rFonts w:eastAsiaTheme="minorEastAsia"/>
          <w:szCs w:val="21"/>
        </w:rPr>
      </w:pPr>
      <w:r>
        <w:rPr>
          <w:rFonts w:eastAsiaTheme="minorEastAsia"/>
          <w:szCs w:val="21"/>
        </w:rPr>
        <w:t>在编制财务报表时，基金管理人管理层负责评估上投摩根双核平衡基金的持续经营能力，披露与持续经营相关的事项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，并运用持续经营假设，除非基金管理人管理层计划清算上投摩根双核平衡基金、终止运营或别无其他现实的选择。</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基金管理人治理层负责监督上投摩根双核平衡基金的财务报告过程。</w:t>
      </w:r>
    </w:p>
    <w:p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3020878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rsidR="00436003" w:rsidRDefault="00DB396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36003" w:rsidRDefault="00DB396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436003" w:rsidRDefault="00DB396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436003" w:rsidRDefault="00DB396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436003" w:rsidRDefault="00DB396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上投摩根双核平衡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双核平衡基金不能持续经营。</w:t>
      </w:r>
    </w:p>
    <w:p w:rsidR="00436003" w:rsidRDefault="00DB396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我们与基金管理人治理层就计划的审计范围、时间安排和重大审计发现等事项进行沟通，包括沟通我们在审计中识别出的值得关注的内部控制缺陷。</w:t>
      </w:r>
    </w:p>
    <w:p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lastRenderedPageBreak/>
        <w:t>普华永道中天会计师事务所</w:t>
      </w:r>
      <w:r w:rsidRPr="00E54740">
        <w:rPr>
          <w:rFonts w:eastAsiaTheme="minorEastAsia"/>
          <w:kern w:val="0"/>
          <w:szCs w:val="21"/>
        </w:rPr>
        <w:t>(</w:t>
      </w:r>
      <w:r w:rsidRPr="00E54740">
        <w:rPr>
          <w:rFonts w:eastAsiaTheme="minorEastAsia"/>
          <w:kern w:val="0"/>
          <w:szCs w:val="21"/>
        </w:rPr>
        <w:t>特殊普通合伙</w:t>
      </w:r>
      <w:r w:rsidRPr="00E54740">
        <w:rPr>
          <w:rFonts w:eastAsiaTheme="minorEastAsia"/>
          <w:kern w:val="0"/>
          <w:szCs w:val="21"/>
        </w:rPr>
        <w:t>)</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陈熹</w:t>
      </w:r>
      <w:r w:rsidRPr="00E54740">
        <w:rPr>
          <w:rFonts w:eastAsiaTheme="minorEastAsia"/>
          <w:kern w:val="0"/>
          <w:szCs w:val="21"/>
        </w:rPr>
        <w:t xml:space="preserve">  </w:t>
      </w:r>
      <w:r w:rsidRPr="00E54740">
        <w:rPr>
          <w:rFonts w:eastAsiaTheme="minorEastAsia"/>
          <w:kern w:val="0"/>
          <w:szCs w:val="21"/>
        </w:rPr>
        <w:t>金诗涛</w:t>
      </w:r>
    </w:p>
    <w:p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上海市</w:t>
      </w:r>
    </w:p>
    <w:p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29</w:t>
      </w:r>
      <w:r w:rsidRPr="00E54740">
        <w:rPr>
          <w:rFonts w:eastAsiaTheme="minorEastAsia"/>
          <w:kern w:val="0"/>
          <w:szCs w:val="21"/>
        </w:rPr>
        <w:t>日</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30208785"/>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5"/>
    </w:p>
    <w:p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30208786"/>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rsidR="001A59F9" w:rsidRPr="00E54740" w:rsidRDefault="001A59F9" w:rsidP="00673D18">
      <w:pPr>
        <w:spacing w:line="360" w:lineRule="auto"/>
        <w:rPr>
          <w:rFonts w:eastAsiaTheme="minorEastAsia"/>
          <w:szCs w:val="21"/>
        </w:rPr>
      </w:pPr>
      <w:r w:rsidRPr="00E54740">
        <w:rPr>
          <w:rFonts w:eastAsiaTheme="minorEastAsia"/>
          <w:szCs w:val="21"/>
        </w:rPr>
        <w:t>会计主体：上投摩根双核平衡混合型证券投资基金</w:t>
      </w:r>
    </w:p>
    <w:p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2022</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2022</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银行存款</w:t>
            </w:r>
          </w:p>
        </w:tc>
        <w:tc>
          <w:tcPr>
            <w:tcW w:w="1080" w:type="dxa"/>
            <w:vAlign w:val="center"/>
          </w:tcPr>
          <w:p w:rsidR="00986196" w:rsidRPr="00E54740" w:rsidRDefault="00986196" w:rsidP="00CE7D52">
            <w:pPr>
              <w:widowControl/>
              <w:autoSpaceDE w:val="0"/>
              <w:autoSpaceDN w:val="0"/>
              <w:spacing w:line="360" w:lineRule="auto"/>
              <w:ind w:right="-15"/>
              <w:jc w:val="center"/>
              <w:textAlignment w:val="bottom"/>
              <w:rPr>
                <w:szCs w:val="21"/>
              </w:rPr>
            </w:pPr>
            <w:r w:rsidRPr="00E54740">
              <w:rPr>
                <w:szCs w:val="21"/>
              </w:rPr>
              <w:t>7.4.7.1</w:t>
            </w:r>
          </w:p>
        </w:tc>
        <w:tc>
          <w:tcPr>
            <w:tcW w:w="2520" w:type="dxa"/>
            <w:vAlign w:val="bottom"/>
          </w:tcPr>
          <w:p w:rsidR="00986196" w:rsidRPr="00E54740" w:rsidRDefault="00986196" w:rsidP="00CE7D52">
            <w:pPr>
              <w:spacing w:line="360" w:lineRule="auto"/>
              <w:jc w:val="right"/>
              <w:rPr>
                <w:szCs w:val="21"/>
              </w:rPr>
            </w:pPr>
            <w:r w:rsidRPr="00E54740">
              <w:rPr>
                <w:szCs w:val="21"/>
              </w:rPr>
              <w:t>10,855,406.60</w:t>
            </w:r>
          </w:p>
        </w:tc>
        <w:tc>
          <w:tcPr>
            <w:tcW w:w="2520" w:type="dxa"/>
            <w:vAlign w:val="bottom"/>
          </w:tcPr>
          <w:p w:rsidR="00986196" w:rsidRPr="00E54740" w:rsidRDefault="00986196" w:rsidP="00CE7D52">
            <w:pPr>
              <w:spacing w:line="360" w:lineRule="auto"/>
              <w:jc w:val="right"/>
              <w:rPr>
                <w:szCs w:val="21"/>
              </w:rPr>
            </w:pPr>
            <w:r w:rsidRPr="00E54740">
              <w:rPr>
                <w:szCs w:val="21"/>
              </w:rPr>
              <w:t>84,476,840.55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结算备付金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1,078,713.05</w:t>
            </w:r>
          </w:p>
        </w:tc>
        <w:tc>
          <w:tcPr>
            <w:tcW w:w="2520" w:type="dxa"/>
            <w:vAlign w:val="bottom"/>
          </w:tcPr>
          <w:p w:rsidR="00986196" w:rsidRPr="00E54740" w:rsidRDefault="00986196" w:rsidP="00CE7D52">
            <w:pPr>
              <w:spacing w:line="360" w:lineRule="auto"/>
              <w:jc w:val="right"/>
              <w:rPr>
                <w:szCs w:val="21"/>
              </w:rPr>
            </w:pPr>
            <w:r w:rsidRPr="00E54740">
              <w:rPr>
                <w:szCs w:val="21"/>
              </w:rPr>
              <w:t>2,951,463.35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存出保证金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137,255.07</w:t>
            </w:r>
          </w:p>
        </w:tc>
        <w:tc>
          <w:tcPr>
            <w:tcW w:w="2520" w:type="dxa"/>
            <w:vAlign w:val="bottom"/>
          </w:tcPr>
          <w:p w:rsidR="00986196" w:rsidRPr="00E54740" w:rsidRDefault="00986196" w:rsidP="00CE7D52">
            <w:pPr>
              <w:spacing w:line="360" w:lineRule="auto"/>
              <w:jc w:val="right"/>
              <w:rPr>
                <w:szCs w:val="21"/>
              </w:rPr>
            </w:pPr>
            <w:r w:rsidRPr="00E54740">
              <w:rPr>
                <w:szCs w:val="21"/>
              </w:rPr>
              <w:t>290,302.86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rsidR="00986196" w:rsidRPr="00E54740" w:rsidRDefault="00986196" w:rsidP="00CE7D52">
            <w:pPr>
              <w:spacing w:line="360" w:lineRule="auto"/>
              <w:jc w:val="right"/>
              <w:rPr>
                <w:szCs w:val="21"/>
              </w:rPr>
            </w:pPr>
            <w:r w:rsidRPr="00E54740">
              <w:rPr>
                <w:szCs w:val="21"/>
              </w:rPr>
              <w:t>409,679,721.80</w:t>
            </w:r>
          </w:p>
        </w:tc>
        <w:tc>
          <w:tcPr>
            <w:tcW w:w="2520" w:type="dxa"/>
            <w:vAlign w:val="bottom"/>
          </w:tcPr>
          <w:p w:rsidR="00986196" w:rsidRPr="00E54740" w:rsidRDefault="00986196" w:rsidP="00CE7D52">
            <w:pPr>
              <w:spacing w:line="360" w:lineRule="auto"/>
              <w:jc w:val="right"/>
              <w:rPr>
                <w:szCs w:val="21"/>
              </w:rPr>
            </w:pPr>
            <w:r w:rsidRPr="00E54740">
              <w:rPr>
                <w:szCs w:val="21"/>
              </w:rPr>
              <w:t>688,221,723.34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其中：股票投资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262,276,443.03</w:t>
            </w:r>
          </w:p>
        </w:tc>
        <w:tc>
          <w:tcPr>
            <w:tcW w:w="2520" w:type="dxa"/>
            <w:vAlign w:val="bottom"/>
          </w:tcPr>
          <w:p w:rsidR="00986196" w:rsidRPr="00E54740" w:rsidRDefault="00986196" w:rsidP="00CE7D52">
            <w:pPr>
              <w:spacing w:line="360" w:lineRule="auto"/>
              <w:jc w:val="right"/>
              <w:rPr>
                <w:szCs w:val="21"/>
              </w:rPr>
            </w:pPr>
            <w:r w:rsidRPr="00E54740">
              <w:rPr>
                <w:szCs w:val="21"/>
              </w:rPr>
              <w:t>463,155,872.53</w:t>
            </w:r>
          </w:p>
        </w:tc>
      </w:tr>
      <w:tr w:rsidR="00E54740" w:rsidRPr="00E54740" w:rsidTr="00CE7D52">
        <w:tc>
          <w:tcPr>
            <w:tcW w:w="2880" w:type="dxa"/>
            <w:vAlign w:val="center"/>
          </w:tcPr>
          <w:p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147,403,278.77</w:t>
            </w:r>
          </w:p>
        </w:tc>
        <w:tc>
          <w:tcPr>
            <w:tcW w:w="2520" w:type="dxa"/>
            <w:vAlign w:val="bottom"/>
          </w:tcPr>
          <w:p w:rsidR="00986196" w:rsidRPr="00E54740" w:rsidRDefault="00986196" w:rsidP="00CE7D52">
            <w:pPr>
              <w:spacing w:line="360" w:lineRule="auto"/>
              <w:jc w:val="right"/>
              <w:rPr>
                <w:szCs w:val="21"/>
              </w:rPr>
            </w:pPr>
            <w:r w:rsidRPr="00E54740">
              <w:rPr>
                <w:szCs w:val="21"/>
              </w:rPr>
              <w:t>225,065,850.81</w:t>
            </w:r>
          </w:p>
        </w:tc>
      </w:tr>
      <w:tr w:rsidR="00E54740" w:rsidRPr="00E54740" w:rsidTr="00CE7D52">
        <w:tc>
          <w:tcPr>
            <w:tcW w:w="2880" w:type="dxa"/>
            <w:vAlign w:val="center"/>
          </w:tcPr>
          <w:p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买入返售金融资产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应收股利</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应收申购款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69,449.80</w:t>
            </w:r>
          </w:p>
        </w:tc>
        <w:tc>
          <w:tcPr>
            <w:tcW w:w="2520" w:type="dxa"/>
            <w:vAlign w:val="bottom"/>
          </w:tcPr>
          <w:p w:rsidR="00986196" w:rsidRPr="00E54740" w:rsidRDefault="00986196" w:rsidP="00CE7D52">
            <w:pPr>
              <w:spacing w:line="360" w:lineRule="auto"/>
              <w:jc w:val="right"/>
              <w:rPr>
                <w:szCs w:val="21"/>
              </w:rPr>
            </w:pPr>
            <w:r w:rsidRPr="00E54740">
              <w:rPr>
                <w:szCs w:val="21"/>
              </w:rPr>
              <w:t>237,570.54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lastRenderedPageBreak/>
              <w:t>其他资产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3,298,134.01</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421,820,546.32</w:t>
            </w:r>
          </w:p>
        </w:tc>
        <w:tc>
          <w:tcPr>
            <w:tcW w:w="2520" w:type="dxa"/>
            <w:vAlign w:val="bottom"/>
          </w:tcPr>
          <w:p w:rsidR="00986196" w:rsidRPr="00E54740" w:rsidRDefault="00986196" w:rsidP="00CE7D52">
            <w:pPr>
              <w:spacing w:line="360" w:lineRule="auto"/>
              <w:jc w:val="right"/>
              <w:rPr>
                <w:szCs w:val="21"/>
              </w:rPr>
            </w:pPr>
            <w:r w:rsidRPr="00E54740">
              <w:rPr>
                <w:szCs w:val="21"/>
              </w:rPr>
              <w:t>779,476,034.65</w:t>
            </w:r>
          </w:p>
        </w:tc>
      </w:tr>
      <w:tr w:rsidR="00E54740" w:rsidRPr="00E54740" w:rsidTr="00CE7D52">
        <w:tc>
          <w:tcPr>
            <w:tcW w:w="28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2022</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p>
        </w:tc>
        <w:tc>
          <w:tcPr>
            <w:tcW w:w="2520" w:type="dxa"/>
            <w:vAlign w:val="bottom"/>
          </w:tcPr>
          <w:p w:rsidR="00986196" w:rsidRPr="00E54740" w:rsidRDefault="00986196" w:rsidP="00CE7D52">
            <w:pPr>
              <w:spacing w:line="360" w:lineRule="auto"/>
              <w:jc w:val="right"/>
              <w:rPr>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短期借款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交易性金融负债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衍生金融负债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应付清算款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3,276,257.24</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应付赎回款</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35,980.03</w:t>
            </w:r>
          </w:p>
        </w:tc>
        <w:tc>
          <w:tcPr>
            <w:tcW w:w="2520" w:type="dxa"/>
            <w:vAlign w:val="bottom"/>
          </w:tcPr>
          <w:p w:rsidR="00986196" w:rsidRPr="00E54740" w:rsidRDefault="00986196" w:rsidP="00CE7D52">
            <w:pPr>
              <w:spacing w:line="360" w:lineRule="auto"/>
              <w:jc w:val="right"/>
              <w:rPr>
                <w:szCs w:val="21"/>
              </w:rPr>
            </w:pPr>
            <w:r w:rsidRPr="00E54740">
              <w:rPr>
                <w:szCs w:val="21"/>
              </w:rPr>
              <w:t>1,067,446.49</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应付管理人报酬</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531,086.70</w:t>
            </w:r>
          </w:p>
        </w:tc>
        <w:tc>
          <w:tcPr>
            <w:tcW w:w="2520" w:type="dxa"/>
            <w:vAlign w:val="bottom"/>
          </w:tcPr>
          <w:p w:rsidR="00986196" w:rsidRPr="00E54740" w:rsidRDefault="00986196" w:rsidP="00CE7D52">
            <w:pPr>
              <w:spacing w:line="360" w:lineRule="auto"/>
              <w:jc w:val="right"/>
              <w:rPr>
                <w:szCs w:val="21"/>
              </w:rPr>
            </w:pPr>
            <w:r w:rsidRPr="00E54740">
              <w:rPr>
                <w:szCs w:val="21"/>
              </w:rPr>
              <w:t>1,045,163.22</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应付托管费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88,514.46</w:t>
            </w:r>
          </w:p>
        </w:tc>
        <w:tc>
          <w:tcPr>
            <w:tcW w:w="2520" w:type="dxa"/>
            <w:vAlign w:val="bottom"/>
          </w:tcPr>
          <w:p w:rsidR="00986196" w:rsidRPr="00E54740" w:rsidRDefault="00986196" w:rsidP="00CE7D52">
            <w:pPr>
              <w:spacing w:line="360" w:lineRule="auto"/>
              <w:jc w:val="right"/>
              <w:rPr>
                <w:szCs w:val="21"/>
              </w:rPr>
            </w:pPr>
            <w:r w:rsidRPr="00E54740">
              <w:rPr>
                <w:szCs w:val="21"/>
              </w:rPr>
              <w:t>174,193.85</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应付销售服务费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41.62</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应交税费</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671,103.28</w:t>
            </w:r>
          </w:p>
        </w:tc>
        <w:tc>
          <w:tcPr>
            <w:tcW w:w="2520" w:type="dxa"/>
            <w:vAlign w:val="bottom"/>
          </w:tcPr>
          <w:p w:rsidR="00986196" w:rsidRPr="00E54740" w:rsidRDefault="00986196" w:rsidP="00CE7D52">
            <w:pPr>
              <w:spacing w:line="360" w:lineRule="auto"/>
              <w:jc w:val="right"/>
              <w:rPr>
                <w:szCs w:val="21"/>
              </w:rPr>
            </w:pPr>
            <w:r w:rsidRPr="00E54740">
              <w:rPr>
                <w:szCs w:val="21"/>
              </w:rPr>
              <w:t>671,104.33</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应付利润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递延所得税负债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w:t>
            </w:r>
          </w:p>
        </w:tc>
        <w:tc>
          <w:tcPr>
            <w:tcW w:w="2520" w:type="dxa"/>
            <w:vAlign w:val="bottom"/>
          </w:tcPr>
          <w:p w:rsidR="00986196" w:rsidRPr="00E54740" w:rsidRDefault="00986196" w:rsidP="00CE7D52">
            <w:pPr>
              <w:spacing w:line="360" w:lineRule="auto"/>
              <w:jc w:val="right"/>
              <w:rPr>
                <w:szCs w:val="21"/>
              </w:rPr>
            </w:pPr>
            <w:r w:rsidRPr="00E54740">
              <w:rPr>
                <w:szCs w:val="21"/>
              </w:rPr>
              <w:t>-</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其他负债</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rsidR="00986196" w:rsidRPr="00E54740" w:rsidRDefault="00986196" w:rsidP="00CE7D52">
            <w:pPr>
              <w:spacing w:line="360" w:lineRule="auto"/>
              <w:jc w:val="right"/>
              <w:rPr>
                <w:szCs w:val="21"/>
              </w:rPr>
            </w:pPr>
            <w:r w:rsidRPr="00E54740">
              <w:rPr>
                <w:szCs w:val="21"/>
              </w:rPr>
              <w:t>825,666.20</w:t>
            </w:r>
          </w:p>
        </w:tc>
        <w:tc>
          <w:tcPr>
            <w:tcW w:w="2520" w:type="dxa"/>
            <w:vAlign w:val="bottom"/>
          </w:tcPr>
          <w:p w:rsidR="00986196" w:rsidRPr="00E54740" w:rsidRDefault="00986196" w:rsidP="00CE7D52">
            <w:pPr>
              <w:spacing w:line="360" w:lineRule="auto"/>
              <w:jc w:val="right"/>
              <w:rPr>
                <w:szCs w:val="21"/>
              </w:rPr>
            </w:pPr>
            <w:r w:rsidRPr="00E54740">
              <w:rPr>
                <w:szCs w:val="21"/>
              </w:rPr>
              <w:t>1,723,750.12</w:t>
            </w:r>
          </w:p>
        </w:tc>
      </w:tr>
      <w:tr w:rsidR="00E54740" w:rsidRPr="00E54740" w:rsidTr="00CE7D52">
        <w:tc>
          <w:tcPr>
            <w:tcW w:w="2880" w:type="dxa"/>
            <w:vAlign w:val="center"/>
          </w:tcPr>
          <w:p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rsidR="00986196" w:rsidRPr="00E54740" w:rsidRDefault="00986196" w:rsidP="00CE7D52">
            <w:pPr>
              <w:spacing w:line="360" w:lineRule="auto"/>
              <w:jc w:val="right"/>
              <w:rPr>
                <w:szCs w:val="21"/>
              </w:rPr>
            </w:pPr>
            <w:r w:rsidRPr="00E54740">
              <w:rPr>
                <w:szCs w:val="21"/>
              </w:rPr>
              <w:t>5,428,649.53</w:t>
            </w:r>
          </w:p>
        </w:tc>
        <w:tc>
          <w:tcPr>
            <w:tcW w:w="2520" w:type="dxa"/>
            <w:vAlign w:val="bottom"/>
          </w:tcPr>
          <w:p w:rsidR="00986196" w:rsidRPr="00E54740" w:rsidRDefault="00986196" w:rsidP="00CE7D52">
            <w:pPr>
              <w:spacing w:line="360" w:lineRule="auto"/>
              <w:jc w:val="right"/>
              <w:rPr>
                <w:szCs w:val="21"/>
              </w:rPr>
            </w:pPr>
            <w:r w:rsidRPr="00E54740">
              <w:rPr>
                <w:szCs w:val="21"/>
              </w:rPr>
              <w:t>4,681,658.01</w:t>
            </w:r>
          </w:p>
        </w:tc>
      </w:tr>
      <w:tr w:rsidR="00E54740" w:rsidRPr="00E54740" w:rsidTr="00CE7D52">
        <w:tc>
          <w:tcPr>
            <w:tcW w:w="2880" w:type="dxa"/>
            <w:vAlign w:val="center"/>
          </w:tcPr>
          <w:p w:rsidR="00986196" w:rsidRPr="00E54740" w:rsidRDefault="00986196" w:rsidP="00CE7D52">
            <w:pPr>
              <w:spacing w:line="360" w:lineRule="auto"/>
              <w:rPr>
                <w:b/>
                <w:szCs w:val="21"/>
              </w:rPr>
            </w:pPr>
            <w:r w:rsidRPr="00E54740">
              <w:rPr>
                <w:rFonts w:hint="eastAsia"/>
                <w:b/>
              </w:rPr>
              <w:t>净资产：</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rsidR="00986196" w:rsidRPr="00E54740" w:rsidRDefault="00986196" w:rsidP="00CE7D52">
            <w:pPr>
              <w:spacing w:line="360" w:lineRule="auto"/>
              <w:jc w:val="right"/>
              <w:rPr>
                <w:b/>
                <w:szCs w:val="21"/>
              </w:rPr>
            </w:pPr>
          </w:p>
        </w:tc>
        <w:tc>
          <w:tcPr>
            <w:tcW w:w="2520" w:type="dxa"/>
            <w:vAlign w:val="bottom"/>
          </w:tcPr>
          <w:p w:rsidR="00986196" w:rsidRPr="00E54740" w:rsidRDefault="00986196" w:rsidP="00CE7D52">
            <w:pPr>
              <w:spacing w:line="360" w:lineRule="auto"/>
              <w:jc w:val="right"/>
              <w:rPr>
                <w:b/>
                <w:szCs w:val="21"/>
              </w:rPr>
            </w:pP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实收基金</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7.4.7.7 </w:t>
            </w:r>
          </w:p>
        </w:tc>
        <w:tc>
          <w:tcPr>
            <w:tcW w:w="2520" w:type="dxa"/>
            <w:vAlign w:val="bottom"/>
          </w:tcPr>
          <w:p w:rsidR="00986196" w:rsidRPr="00E54740" w:rsidRDefault="00986196" w:rsidP="00CE7D52">
            <w:pPr>
              <w:spacing w:line="360" w:lineRule="auto"/>
              <w:jc w:val="right"/>
              <w:rPr>
                <w:szCs w:val="21"/>
              </w:rPr>
            </w:pPr>
            <w:r w:rsidRPr="00E54740">
              <w:rPr>
                <w:szCs w:val="21"/>
              </w:rPr>
              <w:t>225,879,933.94</w:t>
            </w:r>
          </w:p>
        </w:tc>
        <w:tc>
          <w:tcPr>
            <w:tcW w:w="2520" w:type="dxa"/>
            <w:vAlign w:val="bottom"/>
          </w:tcPr>
          <w:p w:rsidR="00986196" w:rsidRPr="00E54740" w:rsidRDefault="00986196" w:rsidP="00CE7D52">
            <w:pPr>
              <w:spacing w:line="360" w:lineRule="auto"/>
              <w:jc w:val="right"/>
              <w:rPr>
                <w:szCs w:val="21"/>
              </w:rPr>
            </w:pPr>
            <w:r w:rsidRPr="00E54740">
              <w:rPr>
                <w:szCs w:val="21"/>
              </w:rPr>
              <w:t>277,275,443.18</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szCs w:val="21"/>
              </w:rPr>
              <w:t>未分配利润</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 xml:space="preserve">7.4.7.8 </w:t>
            </w:r>
          </w:p>
        </w:tc>
        <w:tc>
          <w:tcPr>
            <w:tcW w:w="2520" w:type="dxa"/>
            <w:vAlign w:val="bottom"/>
          </w:tcPr>
          <w:p w:rsidR="00986196" w:rsidRPr="00E54740" w:rsidRDefault="00986196" w:rsidP="00CE7D52">
            <w:pPr>
              <w:spacing w:line="360" w:lineRule="auto"/>
              <w:jc w:val="right"/>
              <w:rPr>
                <w:szCs w:val="21"/>
              </w:rPr>
            </w:pPr>
            <w:r w:rsidRPr="00E54740">
              <w:rPr>
                <w:szCs w:val="21"/>
              </w:rPr>
              <w:t>190,511,962.85</w:t>
            </w:r>
          </w:p>
        </w:tc>
        <w:tc>
          <w:tcPr>
            <w:tcW w:w="2520" w:type="dxa"/>
            <w:vAlign w:val="bottom"/>
          </w:tcPr>
          <w:p w:rsidR="00986196" w:rsidRPr="00E54740" w:rsidRDefault="00986196" w:rsidP="00CE7D52">
            <w:pPr>
              <w:spacing w:line="360" w:lineRule="auto"/>
              <w:jc w:val="right"/>
              <w:rPr>
                <w:szCs w:val="21"/>
              </w:rPr>
            </w:pPr>
            <w:r w:rsidRPr="00E54740">
              <w:rPr>
                <w:szCs w:val="21"/>
              </w:rPr>
              <w:t>497,518,933.46</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净资产合计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416,391,896.79</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774,794,376.64</w:t>
            </w:r>
          </w:p>
        </w:tc>
      </w:tr>
      <w:tr w:rsidR="00E54740" w:rsidRPr="00E54740" w:rsidTr="00CE7D52">
        <w:tc>
          <w:tcPr>
            <w:tcW w:w="2880" w:type="dxa"/>
            <w:vAlign w:val="center"/>
          </w:tcPr>
          <w:p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421,820,546.32</w:t>
            </w:r>
          </w:p>
        </w:tc>
        <w:tc>
          <w:tcPr>
            <w:tcW w:w="2520" w:type="dxa"/>
            <w:vAlign w:val="center"/>
          </w:tcPr>
          <w:p w:rsidR="00986196" w:rsidRPr="00E54740" w:rsidRDefault="00986196" w:rsidP="00CE7D52">
            <w:pPr>
              <w:spacing w:line="360" w:lineRule="auto"/>
              <w:jc w:val="right"/>
              <w:rPr>
                <w:szCs w:val="21"/>
              </w:rPr>
            </w:pPr>
            <w:r w:rsidRPr="00E54740">
              <w:rPr>
                <w:rFonts w:eastAsiaTheme="minorEastAsia"/>
                <w:szCs w:val="21"/>
              </w:rPr>
              <w:t>779,476,034.65</w:t>
            </w:r>
          </w:p>
        </w:tc>
      </w:tr>
    </w:tbl>
    <w:p w:rsidR="00436003" w:rsidRDefault="00DB3963">
      <w:pPr>
        <w:tabs>
          <w:tab w:val="left" w:pos="426"/>
        </w:tabs>
        <w:spacing w:line="360" w:lineRule="auto"/>
        <w:ind w:firstLineChars="200" w:firstLine="420"/>
        <w:jc w:val="left"/>
        <w:rPr>
          <w:kern w:val="0"/>
          <w:szCs w:val="21"/>
        </w:rPr>
      </w:pPr>
      <w:r>
        <w:rPr>
          <w:kern w:val="0"/>
          <w:szCs w:val="21"/>
        </w:rPr>
        <w:t>注：报告截止日</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:225,879,933.94</w:t>
      </w:r>
      <w:r>
        <w:rPr>
          <w:kern w:val="0"/>
          <w:szCs w:val="21"/>
        </w:rPr>
        <w:t>份</w:t>
      </w:r>
      <w:r>
        <w:rPr>
          <w:kern w:val="0"/>
          <w:szCs w:val="21"/>
        </w:rPr>
        <w:t>,</w:t>
      </w:r>
      <w:r>
        <w:rPr>
          <w:kern w:val="0"/>
          <w:szCs w:val="21"/>
        </w:rPr>
        <w:t>其中</w:t>
      </w:r>
      <w:r>
        <w:rPr>
          <w:kern w:val="0"/>
          <w:szCs w:val="21"/>
        </w:rPr>
        <w:t>:</w:t>
      </w:r>
    </w:p>
    <w:p w:rsidR="00436003" w:rsidRDefault="00DB396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:1.8434</w:t>
      </w:r>
      <w:r>
        <w:rPr>
          <w:kern w:val="0"/>
          <w:szCs w:val="21"/>
        </w:rPr>
        <w:t>元</w:t>
      </w:r>
      <w:r>
        <w:rPr>
          <w:kern w:val="0"/>
          <w:szCs w:val="21"/>
        </w:rPr>
        <w:t>,</w:t>
      </w:r>
      <w:r>
        <w:rPr>
          <w:kern w:val="0"/>
          <w:szCs w:val="21"/>
        </w:rPr>
        <w:t>基金份额</w:t>
      </w:r>
      <w:r>
        <w:rPr>
          <w:kern w:val="0"/>
          <w:szCs w:val="21"/>
        </w:rPr>
        <w:t>:225,826,656.78</w:t>
      </w:r>
      <w:r>
        <w:rPr>
          <w:kern w:val="0"/>
          <w:szCs w:val="21"/>
        </w:rPr>
        <w:t>份</w:t>
      </w:r>
      <w:r>
        <w:rPr>
          <w:kern w:val="0"/>
          <w:szCs w:val="21"/>
        </w:rPr>
        <w:t>,</w:t>
      </w:r>
    </w:p>
    <w:p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:1.8364</w:t>
      </w:r>
      <w:r w:rsidRPr="00E54740">
        <w:rPr>
          <w:kern w:val="0"/>
          <w:szCs w:val="21"/>
        </w:rPr>
        <w:t>元</w:t>
      </w:r>
      <w:r w:rsidRPr="00E54740">
        <w:rPr>
          <w:kern w:val="0"/>
          <w:szCs w:val="21"/>
        </w:rPr>
        <w:t>,</w:t>
      </w:r>
      <w:r w:rsidRPr="00E54740">
        <w:rPr>
          <w:kern w:val="0"/>
          <w:szCs w:val="21"/>
        </w:rPr>
        <w:t>基金份额</w:t>
      </w:r>
      <w:r w:rsidRPr="00E54740">
        <w:rPr>
          <w:kern w:val="0"/>
          <w:szCs w:val="21"/>
        </w:rPr>
        <w:t>:53,277.16</w:t>
      </w:r>
      <w:r w:rsidRPr="00E54740">
        <w:rPr>
          <w:kern w:val="0"/>
          <w:szCs w:val="21"/>
        </w:rPr>
        <w:t>份。</w:t>
      </w:r>
    </w:p>
    <w:p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30208787"/>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9"/>
      <w:bookmarkEnd w:id="120"/>
      <w:bookmarkEnd w:id="121"/>
      <w:bookmarkEnd w:id="122"/>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上投摩根双核平衡混合型证券投资基金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rsidTr="00CE7D52">
        <w:tc>
          <w:tcPr>
            <w:tcW w:w="3420" w:type="dxa"/>
            <w:vAlign w:val="center"/>
          </w:tcPr>
          <w:p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2021</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-138,838,424.40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26,182,973.79</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198,795.12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6,569,036.44</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111,255.17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259,713.21</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6,286,840.04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87,539.95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22,483.19</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证券出借利息收入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ind w:firstLineChars="300" w:firstLine="630"/>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-144,197,862.69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135,678,589.22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-148,805,230.59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136,164,267.74</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3,545,341.49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-1,216,844.12</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1,062,026.41</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731,165.60</w:t>
            </w:r>
          </w:p>
        </w:tc>
      </w:tr>
      <w:tr w:rsidR="00E54740" w:rsidRPr="00E54740" w:rsidTr="00CE7D52">
        <w:tc>
          <w:tcPr>
            <w:tcW w:w="3420" w:type="dxa"/>
            <w:vAlign w:val="center"/>
          </w:tcPr>
          <w:p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4,947,864.81</w:t>
            </w:r>
          </w:p>
        </w:tc>
        <w:tc>
          <w:tcPr>
            <w:tcW w:w="2250" w:type="dxa"/>
            <w:vAlign w:val="center"/>
          </w:tcPr>
          <w:p w:rsidR="00986196" w:rsidRPr="00E54740" w:rsidRDefault="00986196" w:rsidP="00CE7D52">
            <w:pPr>
              <w:spacing w:line="360" w:lineRule="auto"/>
              <w:jc w:val="right"/>
              <w:rPr>
                <w:rFonts w:eastAsiaTheme="minorEastAsia"/>
                <w:szCs w:val="21"/>
              </w:rPr>
            </w:pPr>
            <w:r w:rsidRPr="00E54740">
              <w:rPr>
                <w:rFonts w:eastAsiaTheme="minorEastAsia"/>
                <w:szCs w:val="21"/>
              </w:rPr>
              <w:t>-116,426,647.93</w:t>
            </w:r>
          </w:p>
        </w:tc>
      </w:tr>
      <w:tr w:rsidR="00E54740" w:rsidRPr="00E54740" w:rsidTr="00CE7D52">
        <w:tc>
          <w:tcPr>
            <w:tcW w:w="3420" w:type="dxa"/>
            <w:vAlign w:val="center"/>
          </w:tcPr>
          <w:p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212,778.36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361,996.06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8,887,232.40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20,896,973.36</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lastRenderedPageBreak/>
              <w:t>1</w:t>
            </w:r>
            <w:r w:rsidRPr="00E54740">
              <w:rPr>
                <w:rFonts w:eastAsiaTheme="minorEastAsia"/>
                <w:szCs w:val="21"/>
              </w:rPr>
              <w:t>．管理人报酬</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7,414,567.59</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10,815,957.51</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1,235,761.23</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1,802,659.57</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506.27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1.97</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1,799.92</w:t>
            </w:r>
          </w:p>
        </w:tc>
      </w:tr>
      <w:tr w:rsidR="00E54740" w:rsidRPr="00E54740" w:rsidTr="00CE7D52">
        <w:tc>
          <w:tcPr>
            <w:tcW w:w="3420" w:type="dxa"/>
            <w:vAlign w:val="center"/>
          </w:tcPr>
          <w:p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236,395.34</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8,276,556.36</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-147,725,656.80</w:t>
            </w:r>
          </w:p>
        </w:tc>
        <w:tc>
          <w:tcPr>
            <w:tcW w:w="2250" w:type="dxa"/>
            <w:vAlign w:val="center"/>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5,286,000.43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-147,725,656.80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b/>
                <w:szCs w:val="21"/>
              </w:rPr>
              <w:t>5,286,000.43</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rsidTr="00CE7D52">
        <w:tc>
          <w:tcPr>
            <w:tcW w:w="3420" w:type="dxa"/>
            <w:vAlign w:val="center"/>
          </w:tcPr>
          <w:p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-147,725,656.80</w:t>
            </w:r>
          </w:p>
        </w:tc>
        <w:tc>
          <w:tcPr>
            <w:tcW w:w="2250" w:type="dxa"/>
            <w:vAlign w:val="bottom"/>
          </w:tcPr>
          <w:p w:rsidR="00986196" w:rsidRPr="00E54740" w:rsidRDefault="00986196" w:rsidP="00CE7D52">
            <w:pPr>
              <w:spacing w:line="360" w:lineRule="auto"/>
              <w:jc w:val="right"/>
              <w:rPr>
                <w:rFonts w:eastAsiaTheme="minorEastAsia"/>
                <w:b/>
                <w:szCs w:val="21"/>
              </w:rPr>
            </w:pPr>
            <w:r w:rsidRPr="00E54740">
              <w:rPr>
                <w:rFonts w:eastAsiaTheme="minorEastAsia"/>
                <w:szCs w:val="21"/>
              </w:rPr>
              <w:t>5,286,000.43</w:t>
            </w:r>
          </w:p>
        </w:tc>
      </w:tr>
    </w:tbl>
    <w:p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30208788"/>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净资产（基金净值）变动表</w:t>
      </w:r>
      <w:bookmarkEnd w:id="126"/>
    </w:p>
    <w:p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上投摩根双核平衡混合型证券投资基金</w:t>
      </w:r>
    </w:p>
    <w:p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本期</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43BFE" w:rsidRPr="00E54740" w:rsidTr="00B43BFE">
        <w:tc>
          <w:tcPr>
            <w:tcW w:w="1876" w:type="dxa"/>
            <w:vMerge/>
            <w:vAlign w:val="center"/>
          </w:tcPr>
          <w:p w:rsidR="00986196" w:rsidRPr="00E54740" w:rsidRDefault="00986196" w:rsidP="00CE7D52">
            <w:pPr>
              <w:widowControl/>
              <w:spacing w:line="360" w:lineRule="auto"/>
              <w:jc w:val="left"/>
              <w:rPr>
                <w:b/>
                <w:szCs w:val="21"/>
              </w:rPr>
            </w:pPr>
          </w:p>
        </w:tc>
        <w:tc>
          <w:tcPr>
            <w:tcW w:w="3902" w:type="dxa"/>
            <w:vAlign w:val="center"/>
          </w:tcPr>
          <w:p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rsidR="00986196" w:rsidRPr="00E54740" w:rsidRDefault="00986196" w:rsidP="00CE7D52">
            <w:pPr>
              <w:spacing w:line="360" w:lineRule="auto"/>
              <w:jc w:val="center"/>
              <w:rPr>
                <w:szCs w:val="21"/>
              </w:rPr>
            </w:pPr>
            <w:r w:rsidRPr="00E54740">
              <w:rPr>
                <w:rFonts w:hint="eastAsia"/>
                <w:b/>
                <w:szCs w:val="21"/>
              </w:rPr>
              <w:t>净资产合计</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一、上期期末净资产（基金净值）</w:t>
            </w:r>
          </w:p>
        </w:tc>
        <w:tc>
          <w:tcPr>
            <w:tcW w:w="3902"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277,275,443.18</w:t>
            </w:r>
          </w:p>
        </w:tc>
        <w:tc>
          <w:tcPr>
            <w:tcW w:w="2053"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497,518,933.46</w:t>
            </w:r>
          </w:p>
        </w:tc>
        <w:tc>
          <w:tcPr>
            <w:tcW w:w="1491" w:type="dxa"/>
            <w:vAlign w:val="center"/>
          </w:tcPr>
          <w:p w:rsidR="00986196" w:rsidRPr="00E54740" w:rsidRDefault="00986196" w:rsidP="00CE7D52">
            <w:pPr>
              <w:spacing w:line="360" w:lineRule="auto"/>
              <w:jc w:val="right"/>
              <w:rPr>
                <w:szCs w:val="21"/>
              </w:rPr>
            </w:pPr>
            <w:r w:rsidRPr="00E54740">
              <w:rPr>
                <w:rFonts w:asciiTheme="minorEastAsia" w:eastAsiaTheme="minorEastAsia" w:hAnsiTheme="minorEastAsia"/>
              </w:rPr>
              <w:t>774,794,376.64</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二、本期期初净资产（基金净值）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277,275,443.18</w:t>
            </w:r>
          </w:p>
        </w:tc>
        <w:tc>
          <w:tcPr>
            <w:tcW w:w="2053" w:type="dxa"/>
            <w:vAlign w:val="center"/>
          </w:tcPr>
          <w:p w:rsidR="00986196" w:rsidRPr="00E54740" w:rsidRDefault="00986196" w:rsidP="00CE7D52">
            <w:pPr>
              <w:spacing w:line="360" w:lineRule="auto"/>
              <w:jc w:val="right"/>
              <w:rPr>
                <w:szCs w:val="21"/>
              </w:rPr>
            </w:pPr>
            <w:r w:rsidRPr="00E54740">
              <w:rPr>
                <w:szCs w:val="21"/>
              </w:rPr>
              <w:t>497,518,933.46</w:t>
            </w:r>
          </w:p>
        </w:tc>
        <w:tc>
          <w:tcPr>
            <w:tcW w:w="1491" w:type="dxa"/>
            <w:vAlign w:val="center"/>
          </w:tcPr>
          <w:p w:rsidR="00986196" w:rsidRPr="00E54740" w:rsidRDefault="00986196" w:rsidP="00CE7D52">
            <w:pPr>
              <w:spacing w:line="360" w:lineRule="auto"/>
              <w:jc w:val="right"/>
              <w:rPr>
                <w:szCs w:val="21"/>
              </w:rPr>
            </w:pPr>
            <w:r w:rsidRPr="00E54740">
              <w:rPr>
                <w:szCs w:val="21"/>
              </w:rPr>
              <w:t>774,794,376.64</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rsidR="00986196" w:rsidRPr="00E54740" w:rsidRDefault="00986196" w:rsidP="00CE7D52">
            <w:pPr>
              <w:spacing w:line="360" w:lineRule="auto"/>
              <w:jc w:val="right"/>
              <w:rPr>
                <w:szCs w:val="21"/>
              </w:rPr>
            </w:pPr>
            <w:r w:rsidRPr="00E54740">
              <w:rPr>
                <w:szCs w:val="21"/>
              </w:rPr>
              <w:lastRenderedPageBreak/>
              <w:t>-51,395,509.24</w:t>
            </w:r>
          </w:p>
        </w:tc>
        <w:tc>
          <w:tcPr>
            <w:tcW w:w="2053" w:type="dxa"/>
            <w:vAlign w:val="center"/>
          </w:tcPr>
          <w:p w:rsidR="00986196" w:rsidRPr="00E54740" w:rsidRDefault="00986196" w:rsidP="00CE7D52">
            <w:pPr>
              <w:spacing w:line="360" w:lineRule="auto"/>
              <w:jc w:val="right"/>
              <w:rPr>
                <w:szCs w:val="21"/>
              </w:rPr>
            </w:pPr>
            <w:r w:rsidRPr="00E54740">
              <w:rPr>
                <w:szCs w:val="21"/>
              </w:rPr>
              <w:t>-307,006,970.61</w:t>
            </w:r>
          </w:p>
        </w:tc>
        <w:tc>
          <w:tcPr>
            <w:tcW w:w="1491" w:type="dxa"/>
            <w:vAlign w:val="center"/>
          </w:tcPr>
          <w:p w:rsidR="00986196" w:rsidRPr="00E54740" w:rsidRDefault="00986196" w:rsidP="00CE7D52">
            <w:pPr>
              <w:spacing w:line="360" w:lineRule="auto"/>
              <w:jc w:val="right"/>
              <w:rPr>
                <w:szCs w:val="21"/>
              </w:rPr>
            </w:pPr>
            <w:r w:rsidRPr="00E54740">
              <w:rPr>
                <w:szCs w:val="21"/>
              </w:rPr>
              <w:t>-358,402,479.85</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-147,725,656.80</w:t>
            </w:r>
          </w:p>
        </w:tc>
        <w:tc>
          <w:tcPr>
            <w:tcW w:w="1491" w:type="dxa"/>
            <w:vAlign w:val="center"/>
          </w:tcPr>
          <w:p w:rsidR="00986196" w:rsidRPr="00E54740" w:rsidRDefault="00986196" w:rsidP="00CE7D52">
            <w:pPr>
              <w:spacing w:line="360" w:lineRule="auto"/>
              <w:jc w:val="right"/>
              <w:rPr>
                <w:szCs w:val="21"/>
              </w:rPr>
            </w:pPr>
            <w:r w:rsidRPr="00E54740">
              <w:rPr>
                <w:szCs w:val="21"/>
              </w:rPr>
              <w:t>-147,725,656.80</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-51,395,509.24</w:t>
            </w:r>
          </w:p>
        </w:tc>
        <w:tc>
          <w:tcPr>
            <w:tcW w:w="2053" w:type="dxa"/>
            <w:vAlign w:val="center"/>
          </w:tcPr>
          <w:p w:rsidR="00986196" w:rsidRPr="00E54740" w:rsidRDefault="00986196" w:rsidP="00CE7D52">
            <w:pPr>
              <w:spacing w:line="360" w:lineRule="auto"/>
              <w:jc w:val="right"/>
              <w:rPr>
                <w:szCs w:val="21"/>
              </w:rPr>
            </w:pPr>
            <w:r w:rsidRPr="00E54740">
              <w:rPr>
                <w:szCs w:val="21"/>
              </w:rPr>
              <w:t>-60,040,313.47</w:t>
            </w:r>
          </w:p>
        </w:tc>
        <w:tc>
          <w:tcPr>
            <w:tcW w:w="1491" w:type="dxa"/>
            <w:vAlign w:val="center"/>
          </w:tcPr>
          <w:p w:rsidR="00986196" w:rsidRPr="00E54740" w:rsidRDefault="00986196" w:rsidP="00CE7D52">
            <w:pPr>
              <w:spacing w:line="360" w:lineRule="auto"/>
              <w:jc w:val="right"/>
              <w:rPr>
                <w:szCs w:val="21"/>
              </w:rPr>
            </w:pPr>
            <w:r w:rsidRPr="00E54740">
              <w:rPr>
                <w:szCs w:val="21"/>
              </w:rPr>
              <w:t>-111,435,822.71</w:t>
            </w:r>
          </w:p>
        </w:tc>
      </w:tr>
      <w:tr w:rsidR="00B43BFE" w:rsidRPr="00E54740" w:rsidTr="00B43BFE">
        <w:tc>
          <w:tcPr>
            <w:tcW w:w="1876" w:type="dxa"/>
          </w:tcPr>
          <w:p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986196" w:rsidRPr="00E54740" w:rsidRDefault="00986196" w:rsidP="00CE7D52">
            <w:pPr>
              <w:spacing w:line="360" w:lineRule="auto"/>
              <w:jc w:val="right"/>
              <w:rPr>
                <w:szCs w:val="21"/>
              </w:rPr>
            </w:pPr>
            <w:r w:rsidRPr="00E54740">
              <w:rPr>
                <w:szCs w:val="21"/>
              </w:rPr>
              <w:t>33,166,372.99</w:t>
            </w:r>
          </w:p>
        </w:tc>
        <w:tc>
          <w:tcPr>
            <w:tcW w:w="2053" w:type="dxa"/>
            <w:vAlign w:val="center"/>
          </w:tcPr>
          <w:p w:rsidR="00986196" w:rsidRPr="00E54740" w:rsidRDefault="00986196" w:rsidP="00CE7D52">
            <w:pPr>
              <w:spacing w:line="360" w:lineRule="auto"/>
              <w:jc w:val="right"/>
              <w:rPr>
                <w:szCs w:val="21"/>
              </w:rPr>
            </w:pPr>
            <w:r w:rsidRPr="00E54740">
              <w:rPr>
                <w:szCs w:val="21"/>
              </w:rPr>
              <w:t>40,871,492.53</w:t>
            </w:r>
          </w:p>
        </w:tc>
        <w:tc>
          <w:tcPr>
            <w:tcW w:w="1491" w:type="dxa"/>
            <w:vAlign w:val="center"/>
          </w:tcPr>
          <w:p w:rsidR="00986196" w:rsidRPr="00E54740" w:rsidRDefault="00986196" w:rsidP="00CE7D52">
            <w:pPr>
              <w:spacing w:line="360" w:lineRule="auto"/>
              <w:jc w:val="right"/>
              <w:rPr>
                <w:szCs w:val="21"/>
              </w:rPr>
            </w:pPr>
            <w:r w:rsidRPr="00E54740">
              <w:rPr>
                <w:szCs w:val="21"/>
              </w:rPr>
              <w:t>74,037,865.52</w:t>
            </w:r>
          </w:p>
        </w:tc>
      </w:tr>
      <w:tr w:rsidR="00B43BFE" w:rsidRPr="00E54740" w:rsidTr="00B43BFE">
        <w:tc>
          <w:tcPr>
            <w:tcW w:w="1876" w:type="dxa"/>
          </w:tcPr>
          <w:p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986196" w:rsidRPr="00E54740" w:rsidRDefault="00986196" w:rsidP="00CE7D52">
            <w:pPr>
              <w:spacing w:line="360" w:lineRule="auto"/>
              <w:jc w:val="right"/>
              <w:rPr>
                <w:szCs w:val="21"/>
              </w:rPr>
            </w:pPr>
            <w:r w:rsidRPr="00E54740">
              <w:rPr>
                <w:szCs w:val="21"/>
              </w:rPr>
              <w:t>-84,561,882.23</w:t>
            </w:r>
          </w:p>
        </w:tc>
        <w:tc>
          <w:tcPr>
            <w:tcW w:w="2053" w:type="dxa"/>
            <w:vAlign w:val="center"/>
          </w:tcPr>
          <w:p w:rsidR="00986196" w:rsidRPr="00E54740" w:rsidRDefault="00986196" w:rsidP="00CE7D52">
            <w:pPr>
              <w:spacing w:line="360" w:lineRule="auto"/>
              <w:jc w:val="right"/>
              <w:rPr>
                <w:szCs w:val="21"/>
              </w:rPr>
            </w:pPr>
            <w:r w:rsidRPr="00E54740">
              <w:rPr>
                <w:szCs w:val="21"/>
              </w:rPr>
              <w:t>-100,911,806.00</w:t>
            </w:r>
          </w:p>
        </w:tc>
        <w:tc>
          <w:tcPr>
            <w:tcW w:w="1491" w:type="dxa"/>
            <w:vAlign w:val="center"/>
          </w:tcPr>
          <w:p w:rsidR="00986196" w:rsidRPr="00E54740" w:rsidRDefault="00986196" w:rsidP="00CE7D52">
            <w:pPr>
              <w:spacing w:line="360" w:lineRule="auto"/>
              <w:jc w:val="right"/>
              <w:rPr>
                <w:szCs w:val="21"/>
              </w:rPr>
            </w:pPr>
            <w:r w:rsidRPr="00E54740">
              <w:rPr>
                <w:szCs w:val="21"/>
              </w:rPr>
              <w:t>-185,473,688.23</w:t>
            </w:r>
          </w:p>
        </w:tc>
      </w:tr>
      <w:tr w:rsidR="00B43BFE" w:rsidRPr="00E54740" w:rsidTr="00B43BFE">
        <w:tc>
          <w:tcPr>
            <w:tcW w:w="1876" w:type="dxa"/>
          </w:tcPr>
          <w:p w:rsidR="00986196" w:rsidRPr="00E54740" w:rsidRDefault="00986196" w:rsidP="00CE7D52">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986196" w:rsidRPr="00E54740" w:rsidRDefault="00986196" w:rsidP="00CE7D52">
            <w:pPr>
              <w:spacing w:line="360" w:lineRule="auto"/>
              <w:jc w:val="right"/>
              <w:rPr>
                <w:szCs w:val="21"/>
              </w:rPr>
            </w:pPr>
            <w:r w:rsidRPr="00E54740">
              <w:rPr>
                <w:szCs w:val="21"/>
              </w:rPr>
              <w:t>-</w:t>
            </w:r>
          </w:p>
        </w:tc>
        <w:tc>
          <w:tcPr>
            <w:tcW w:w="2053" w:type="dxa"/>
            <w:vAlign w:val="center"/>
          </w:tcPr>
          <w:p w:rsidR="00986196" w:rsidRPr="00E54740" w:rsidRDefault="00986196" w:rsidP="00CE7D52">
            <w:pPr>
              <w:spacing w:line="360" w:lineRule="auto"/>
              <w:jc w:val="right"/>
              <w:rPr>
                <w:szCs w:val="21"/>
              </w:rPr>
            </w:pPr>
            <w:r w:rsidRPr="00E54740">
              <w:rPr>
                <w:szCs w:val="21"/>
              </w:rPr>
              <w:t>-99,241,000.34</w:t>
            </w:r>
          </w:p>
        </w:tc>
        <w:tc>
          <w:tcPr>
            <w:tcW w:w="1491" w:type="dxa"/>
            <w:vAlign w:val="center"/>
          </w:tcPr>
          <w:p w:rsidR="00986196" w:rsidRPr="00E54740" w:rsidRDefault="00986196" w:rsidP="00CE7D52">
            <w:pPr>
              <w:spacing w:line="360" w:lineRule="auto"/>
              <w:jc w:val="right"/>
              <w:rPr>
                <w:szCs w:val="21"/>
              </w:rPr>
            </w:pPr>
            <w:r w:rsidRPr="00E54740">
              <w:rPr>
                <w:szCs w:val="21"/>
              </w:rPr>
              <w:t>-99,241,000.34</w:t>
            </w:r>
          </w:p>
        </w:tc>
      </w:tr>
      <w:tr w:rsidR="00B43BFE" w:rsidRPr="00E54740" w:rsidTr="00B43BFE">
        <w:tc>
          <w:tcPr>
            <w:tcW w:w="1876" w:type="dxa"/>
          </w:tcPr>
          <w:p w:rsidR="00986196" w:rsidRPr="00E54740" w:rsidRDefault="00986196" w:rsidP="00CE7D52">
            <w:pPr>
              <w:spacing w:line="360" w:lineRule="auto"/>
              <w:rPr>
                <w:szCs w:val="21"/>
              </w:rPr>
            </w:pPr>
            <w:r w:rsidRPr="00E54740">
              <w:rPr>
                <w:rFonts w:ascii="宋体" w:hAnsi="宋体" w:hint="eastAsia"/>
                <w:szCs w:val="21"/>
              </w:rPr>
              <w:t>四、本期期末净资产（基金净值）</w:t>
            </w:r>
          </w:p>
        </w:tc>
        <w:tc>
          <w:tcPr>
            <w:tcW w:w="3902" w:type="dxa"/>
            <w:vAlign w:val="center"/>
          </w:tcPr>
          <w:p w:rsidR="00986196" w:rsidRPr="00E54740" w:rsidRDefault="00986196" w:rsidP="00CE7D52">
            <w:pPr>
              <w:spacing w:line="360" w:lineRule="auto"/>
              <w:jc w:val="right"/>
              <w:rPr>
                <w:szCs w:val="21"/>
              </w:rPr>
            </w:pPr>
            <w:r w:rsidRPr="00E54740">
              <w:rPr>
                <w:szCs w:val="21"/>
              </w:rPr>
              <w:t>225,879,933.94</w:t>
            </w:r>
          </w:p>
        </w:tc>
        <w:tc>
          <w:tcPr>
            <w:tcW w:w="2053" w:type="dxa"/>
            <w:vAlign w:val="center"/>
          </w:tcPr>
          <w:p w:rsidR="00986196" w:rsidRPr="00E54740" w:rsidRDefault="00986196" w:rsidP="00CE7D52">
            <w:pPr>
              <w:spacing w:line="360" w:lineRule="auto"/>
              <w:jc w:val="right"/>
              <w:rPr>
                <w:szCs w:val="21"/>
              </w:rPr>
            </w:pPr>
            <w:r w:rsidRPr="00E54740">
              <w:rPr>
                <w:szCs w:val="21"/>
              </w:rPr>
              <w:t>190,511,962.85</w:t>
            </w:r>
          </w:p>
        </w:tc>
        <w:tc>
          <w:tcPr>
            <w:tcW w:w="1491" w:type="dxa"/>
            <w:vAlign w:val="center"/>
          </w:tcPr>
          <w:p w:rsidR="00986196" w:rsidRPr="00E54740" w:rsidRDefault="00986196" w:rsidP="00CE7D52">
            <w:pPr>
              <w:spacing w:line="360" w:lineRule="auto"/>
              <w:jc w:val="right"/>
              <w:rPr>
                <w:szCs w:val="21"/>
              </w:rPr>
            </w:pPr>
            <w:r w:rsidRPr="00E54740">
              <w:rPr>
                <w:szCs w:val="21"/>
              </w:rPr>
              <w:t>416,391,896.79</w:t>
            </w:r>
          </w:p>
        </w:tc>
      </w:tr>
      <w:tr w:rsidR="00E54740" w:rsidRPr="00E54740" w:rsidTr="00CE7D52">
        <w:tc>
          <w:tcPr>
            <w:tcW w:w="1876" w:type="dxa"/>
            <w:vMerge w:val="restart"/>
            <w:vAlign w:val="center"/>
          </w:tcPr>
          <w:p w:rsidR="00986196" w:rsidRPr="00E54740" w:rsidRDefault="00986196" w:rsidP="00CE7D52">
            <w:pPr>
              <w:spacing w:line="360" w:lineRule="auto"/>
              <w:jc w:val="center"/>
              <w:rPr>
                <w:b/>
                <w:szCs w:val="21"/>
              </w:rPr>
            </w:pPr>
            <w:r w:rsidRPr="00E54740">
              <w:rPr>
                <w:b/>
                <w:szCs w:val="21"/>
              </w:rPr>
              <w:t>项目</w:t>
            </w:r>
          </w:p>
        </w:tc>
        <w:tc>
          <w:tcPr>
            <w:tcW w:w="7446" w:type="dxa"/>
            <w:gridSpan w:val="3"/>
          </w:tcPr>
          <w:p w:rsidR="00986196" w:rsidRPr="00E54740" w:rsidRDefault="00986196" w:rsidP="00CE7D52">
            <w:pPr>
              <w:spacing w:line="360" w:lineRule="auto"/>
              <w:jc w:val="center"/>
              <w:rPr>
                <w:b/>
                <w:szCs w:val="21"/>
              </w:rPr>
            </w:pPr>
            <w:r w:rsidRPr="00E54740">
              <w:rPr>
                <w:b/>
                <w:szCs w:val="21"/>
              </w:rPr>
              <w:t>上年度可比期间</w:t>
            </w:r>
          </w:p>
          <w:p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2021</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43BFE" w:rsidRPr="00E54740" w:rsidTr="00B43BFE">
        <w:tc>
          <w:tcPr>
            <w:tcW w:w="1876" w:type="dxa"/>
            <w:vMerge/>
            <w:vAlign w:val="center"/>
          </w:tcPr>
          <w:p w:rsidR="00281C60" w:rsidRPr="00E54740" w:rsidRDefault="00281C60" w:rsidP="00281C60">
            <w:pPr>
              <w:widowControl/>
              <w:spacing w:line="360" w:lineRule="auto"/>
              <w:jc w:val="left"/>
              <w:rPr>
                <w:b/>
                <w:szCs w:val="21"/>
              </w:rPr>
            </w:pPr>
          </w:p>
        </w:tc>
        <w:tc>
          <w:tcPr>
            <w:tcW w:w="3902" w:type="dxa"/>
            <w:vAlign w:val="center"/>
          </w:tcPr>
          <w:p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rsidR="00281C60" w:rsidRPr="00E54740" w:rsidRDefault="00281C60" w:rsidP="00281C60">
            <w:pPr>
              <w:spacing w:line="360" w:lineRule="auto"/>
              <w:jc w:val="center"/>
              <w:rPr>
                <w:szCs w:val="21"/>
              </w:rPr>
            </w:pPr>
            <w:r w:rsidRPr="00E54740">
              <w:rPr>
                <w:rFonts w:hint="eastAsia"/>
                <w:b/>
                <w:szCs w:val="21"/>
              </w:rPr>
              <w:t>净资产合计</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一、上期期末净资产（基金净值）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254,985,093.23</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521,393,715.45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776,378,808.68</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二、本期期初净资产（基金净值）</w:t>
            </w:r>
          </w:p>
        </w:tc>
        <w:tc>
          <w:tcPr>
            <w:tcW w:w="3902"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254,985,093.23</w:t>
            </w:r>
          </w:p>
        </w:tc>
        <w:tc>
          <w:tcPr>
            <w:tcW w:w="2053"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521,393,715.45</w:t>
            </w:r>
          </w:p>
        </w:tc>
        <w:tc>
          <w:tcPr>
            <w:tcW w:w="1491" w:type="dxa"/>
            <w:vAlign w:val="center"/>
          </w:tcPr>
          <w:p w:rsidR="00281C60" w:rsidRPr="00E54740" w:rsidRDefault="00281C60" w:rsidP="00281C60">
            <w:pPr>
              <w:spacing w:line="360" w:lineRule="auto"/>
              <w:jc w:val="right"/>
              <w:rPr>
                <w:szCs w:val="21"/>
              </w:rPr>
            </w:pPr>
            <w:r w:rsidRPr="00E54740">
              <w:rPr>
                <w:rFonts w:asciiTheme="minorEastAsia" w:eastAsiaTheme="minorEastAsia" w:hAnsiTheme="minorEastAsia"/>
              </w:rPr>
              <w:t>776,378,808.68</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281C60" w:rsidRPr="00E54740" w:rsidRDefault="00281C60" w:rsidP="00281C60">
            <w:pPr>
              <w:spacing w:line="360" w:lineRule="auto"/>
              <w:jc w:val="right"/>
              <w:rPr>
                <w:szCs w:val="21"/>
              </w:rPr>
            </w:pPr>
            <w:r w:rsidRPr="00E54740">
              <w:rPr>
                <w:szCs w:val="21"/>
              </w:rPr>
              <w:t>22,290,349.95</w:t>
            </w:r>
          </w:p>
        </w:tc>
        <w:tc>
          <w:tcPr>
            <w:tcW w:w="2053" w:type="dxa"/>
            <w:vAlign w:val="center"/>
          </w:tcPr>
          <w:p w:rsidR="00281C60" w:rsidRPr="00E54740" w:rsidRDefault="00281C60" w:rsidP="00281C60">
            <w:pPr>
              <w:spacing w:line="360" w:lineRule="auto"/>
              <w:jc w:val="right"/>
              <w:rPr>
                <w:szCs w:val="21"/>
              </w:rPr>
            </w:pPr>
            <w:r w:rsidRPr="00E54740">
              <w:rPr>
                <w:szCs w:val="21"/>
              </w:rPr>
              <w:t>-23,874,781.99</w:t>
            </w:r>
          </w:p>
        </w:tc>
        <w:tc>
          <w:tcPr>
            <w:tcW w:w="1491" w:type="dxa"/>
            <w:vAlign w:val="center"/>
          </w:tcPr>
          <w:p w:rsidR="00281C60" w:rsidRPr="00E54740" w:rsidRDefault="00281C60" w:rsidP="00281C60">
            <w:pPr>
              <w:spacing w:line="360" w:lineRule="auto"/>
              <w:jc w:val="right"/>
              <w:rPr>
                <w:szCs w:val="21"/>
              </w:rPr>
            </w:pPr>
            <w:r w:rsidRPr="00E54740">
              <w:rPr>
                <w:szCs w:val="21"/>
              </w:rPr>
              <w:t>-1,584,432.04</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rsidR="00281C60" w:rsidRPr="00E54740" w:rsidRDefault="00281C60" w:rsidP="00281C60">
            <w:pPr>
              <w:spacing w:line="360" w:lineRule="auto"/>
              <w:jc w:val="right"/>
              <w:rPr>
                <w:szCs w:val="21"/>
              </w:rPr>
            </w:pPr>
            <w:r w:rsidRPr="00E54740">
              <w:rPr>
                <w:szCs w:val="21"/>
              </w:rPr>
              <w:lastRenderedPageBreak/>
              <w:t>-</w:t>
            </w:r>
          </w:p>
        </w:tc>
        <w:tc>
          <w:tcPr>
            <w:tcW w:w="2053" w:type="dxa"/>
            <w:vAlign w:val="center"/>
          </w:tcPr>
          <w:p w:rsidR="00281C60" w:rsidRPr="00E54740" w:rsidRDefault="00281C60" w:rsidP="00281C60">
            <w:pPr>
              <w:spacing w:line="360" w:lineRule="auto"/>
              <w:jc w:val="right"/>
              <w:rPr>
                <w:szCs w:val="21"/>
              </w:rPr>
            </w:pPr>
            <w:r w:rsidRPr="00E54740">
              <w:rPr>
                <w:szCs w:val="21"/>
              </w:rPr>
              <w:t>5,286,000.43</w:t>
            </w:r>
          </w:p>
        </w:tc>
        <w:tc>
          <w:tcPr>
            <w:tcW w:w="1491" w:type="dxa"/>
            <w:vAlign w:val="center"/>
          </w:tcPr>
          <w:p w:rsidR="00281C60" w:rsidRPr="00E54740" w:rsidRDefault="00281C60" w:rsidP="00281C60">
            <w:pPr>
              <w:spacing w:line="360" w:lineRule="auto"/>
              <w:jc w:val="right"/>
              <w:rPr>
                <w:szCs w:val="21"/>
              </w:rPr>
            </w:pPr>
            <w:r w:rsidRPr="00E54740">
              <w:rPr>
                <w:szCs w:val="21"/>
              </w:rPr>
              <w:t>5,286,000.43</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（二）、</w:t>
            </w:r>
            <w:r w:rsidRPr="00E54740">
              <w:rPr>
                <w:szCs w:val="21"/>
              </w:rPr>
              <w:t>本期基金份额交易产生的基金净值变动数（净值减少以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22,290,349.95</w:t>
            </w:r>
          </w:p>
        </w:tc>
        <w:tc>
          <w:tcPr>
            <w:tcW w:w="2053" w:type="dxa"/>
            <w:vAlign w:val="center"/>
          </w:tcPr>
          <w:p w:rsidR="00281C60" w:rsidRPr="00E54740" w:rsidRDefault="00281C60" w:rsidP="00281C60">
            <w:pPr>
              <w:spacing w:line="360" w:lineRule="auto"/>
              <w:jc w:val="right"/>
              <w:rPr>
                <w:szCs w:val="21"/>
              </w:rPr>
            </w:pPr>
            <w:r w:rsidRPr="00E54740">
              <w:rPr>
                <w:szCs w:val="21"/>
              </w:rPr>
              <w:t>49,571,093.73</w:t>
            </w:r>
          </w:p>
        </w:tc>
        <w:tc>
          <w:tcPr>
            <w:tcW w:w="1491" w:type="dxa"/>
            <w:vAlign w:val="center"/>
          </w:tcPr>
          <w:p w:rsidR="00281C60" w:rsidRPr="00E54740" w:rsidRDefault="00281C60" w:rsidP="00281C60">
            <w:pPr>
              <w:spacing w:line="360" w:lineRule="auto"/>
              <w:jc w:val="right"/>
              <w:rPr>
                <w:szCs w:val="21"/>
              </w:rPr>
            </w:pPr>
            <w:r w:rsidRPr="00E54740">
              <w:rPr>
                <w:szCs w:val="21"/>
              </w:rPr>
              <w:t>71,861,443.68</w:t>
            </w:r>
          </w:p>
        </w:tc>
      </w:tr>
      <w:tr w:rsidR="00B43BFE" w:rsidRPr="00E54740" w:rsidTr="00B43BFE">
        <w:tc>
          <w:tcPr>
            <w:tcW w:w="1876" w:type="dxa"/>
          </w:tcPr>
          <w:p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281C60" w:rsidRPr="00E54740" w:rsidRDefault="00281C60" w:rsidP="00281C60">
            <w:pPr>
              <w:spacing w:line="360" w:lineRule="auto"/>
              <w:jc w:val="right"/>
              <w:rPr>
                <w:szCs w:val="21"/>
              </w:rPr>
            </w:pPr>
            <w:r w:rsidRPr="00E54740">
              <w:rPr>
                <w:szCs w:val="21"/>
              </w:rPr>
              <w:t>147,418,492.39</w:t>
            </w:r>
          </w:p>
        </w:tc>
        <w:tc>
          <w:tcPr>
            <w:tcW w:w="2053" w:type="dxa"/>
            <w:vAlign w:val="center"/>
          </w:tcPr>
          <w:p w:rsidR="00281C60" w:rsidRPr="00E54740" w:rsidRDefault="00281C60" w:rsidP="00281C60">
            <w:pPr>
              <w:spacing w:line="360" w:lineRule="auto"/>
              <w:jc w:val="right"/>
              <w:rPr>
                <w:szCs w:val="21"/>
              </w:rPr>
            </w:pPr>
            <w:r w:rsidRPr="00E54740">
              <w:rPr>
                <w:szCs w:val="21"/>
              </w:rPr>
              <w:t>289,479,424.06</w:t>
            </w:r>
          </w:p>
        </w:tc>
        <w:tc>
          <w:tcPr>
            <w:tcW w:w="1491" w:type="dxa"/>
            <w:vAlign w:val="center"/>
          </w:tcPr>
          <w:p w:rsidR="00281C60" w:rsidRPr="00E54740" w:rsidRDefault="00281C60" w:rsidP="00281C60">
            <w:pPr>
              <w:spacing w:line="360" w:lineRule="auto"/>
              <w:jc w:val="right"/>
              <w:rPr>
                <w:szCs w:val="21"/>
              </w:rPr>
            </w:pPr>
            <w:r w:rsidRPr="00E54740">
              <w:rPr>
                <w:szCs w:val="21"/>
              </w:rPr>
              <w:t>436,897,916.45</w:t>
            </w:r>
          </w:p>
        </w:tc>
      </w:tr>
      <w:tr w:rsidR="00B43BFE" w:rsidRPr="00E54740" w:rsidTr="00B43BFE">
        <w:tc>
          <w:tcPr>
            <w:tcW w:w="1876" w:type="dxa"/>
          </w:tcPr>
          <w:p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281C60" w:rsidRPr="00E54740" w:rsidRDefault="00281C60" w:rsidP="00281C60">
            <w:pPr>
              <w:spacing w:line="360" w:lineRule="auto"/>
              <w:jc w:val="right"/>
              <w:rPr>
                <w:szCs w:val="21"/>
              </w:rPr>
            </w:pPr>
            <w:r w:rsidRPr="00E54740">
              <w:rPr>
                <w:szCs w:val="21"/>
              </w:rPr>
              <w:t>-125,128,142.44</w:t>
            </w:r>
          </w:p>
        </w:tc>
        <w:tc>
          <w:tcPr>
            <w:tcW w:w="2053" w:type="dxa"/>
            <w:vAlign w:val="center"/>
          </w:tcPr>
          <w:p w:rsidR="00281C60" w:rsidRPr="00E54740" w:rsidRDefault="00281C60" w:rsidP="00281C60">
            <w:pPr>
              <w:spacing w:line="360" w:lineRule="auto"/>
              <w:jc w:val="right"/>
              <w:rPr>
                <w:szCs w:val="21"/>
              </w:rPr>
            </w:pPr>
            <w:r w:rsidRPr="00E54740">
              <w:rPr>
                <w:szCs w:val="21"/>
              </w:rPr>
              <w:t>-239,908,330.33</w:t>
            </w:r>
          </w:p>
        </w:tc>
        <w:tc>
          <w:tcPr>
            <w:tcW w:w="1491" w:type="dxa"/>
            <w:vAlign w:val="center"/>
          </w:tcPr>
          <w:p w:rsidR="00281C60" w:rsidRPr="00E54740" w:rsidRDefault="00281C60" w:rsidP="00281C60">
            <w:pPr>
              <w:spacing w:line="360" w:lineRule="auto"/>
              <w:jc w:val="right"/>
              <w:rPr>
                <w:szCs w:val="21"/>
              </w:rPr>
            </w:pPr>
            <w:r w:rsidRPr="00E54740">
              <w:rPr>
                <w:szCs w:val="21"/>
              </w:rPr>
              <w:t>-365,036,472.77</w:t>
            </w:r>
          </w:p>
        </w:tc>
      </w:tr>
      <w:tr w:rsidR="00B43BFE" w:rsidRPr="00E54740" w:rsidTr="00B43BFE">
        <w:tc>
          <w:tcPr>
            <w:tcW w:w="1876" w:type="dxa"/>
          </w:tcPr>
          <w:p w:rsidR="00281C60" w:rsidRPr="00E54740" w:rsidRDefault="00281C60" w:rsidP="00281C60">
            <w:pPr>
              <w:spacing w:line="360" w:lineRule="auto"/>
              <w:rPr>
                <w:szCs w:val="21"/>
              </w:rPr>
            </w:pPr>
            <w:r w:rsidRPr="00E54740">
              <w:rPr>
                <w:rFonts w:hint="eastAsia"/>
                <w:szCs w:val="21"/>
              </w:rPr>
              <w:t>（三）</w:t>
            </w:r>
            <w:r w:rsidRPr="00E54740">
              <w:rPr>
                <w:szCs w:val="21"/>
              </w:rPr>
              <w:t>、本期向基金份额持有人分配利润产生的基金净值变动（净值减少以</w:t>
            </w:r>
            <w:r w:rsidRPr="00E54740">
              <w:rPr>
                <w:szCs w:val="21"/>
              </w:rPr>
              <w:t>“-”</w:t>
            </w:r>
            <w:r w:rsidRPr="00E54740">
              <w:rPr>
                <w:szCs w:val="21"/>
              </w:rPr>
              <w:t>号填列）</w:t>
            </w:r>
          </w:p>
        </w:tc>
        <w:tc>
          <w:tcPr>
            <w:tcW w:w="3902" w:type="dxa"/>
            <w:vAlign w:val="center"/>
          </w:tcPr>
          <w:p w:rsidR="00281C60" w:rsidRPr="00E54740" w:rsidRDefault="00281C60" w:rsidP="00281C60">
            <w:pPr>
              <w:spacing w:line="360" w:lineRule="auto"/>
              <w:jc w:val="right"/>
              <w:rPr>
                <w:szCs w:val="21"/>
              </w:rPr>
            </w:pPr>
            <w:r w:rsidRPr="00E54740">
              <w:rPr>
                <w:szCs w:val="21"/>
              </w:rPr>
              <w:t>-</w:t>
            </w:r>
          </w:p>
        </w:tc>
        <w:tc>
          <w:tcPr>
            <w:tcW w:w="2053" w:type="dxa"/>
            <w:vAlign w:val="center"/>
          </w:tcPr>
          <w:p w:rsidR="00281C60" w:rsidRPr="00E54740" w:rsidRDefault="00281C60" w:rsidP="00281C60">
            <w:pPr>
              <w:spacing w:line="360" w:lineRule="auto"/>
              <w:jc w:val="right"/>
              <w:rPr>
                <w:szCs w:val="21"/>
              </w:rPr>
            </w:pPr>
            <w:r w:rsidRPr="00E54740">
              <w:rPr>
                <w:szCs w:val="21"/>
              </w:rPr>
              <w:t>-78,731,876.15</w:t>
            </w:r>
          </w:p>
        </w:tc>
        <w:tc>
          <w:tcPr>
            <w:tcW w:w="1491" w:type="dxa"/>
            <w:vAlign w:val="center"/>
          </w:tcPr>
          <w:p w:rsidR="00281C60" w:rsidRPr="00E54740" w:rsidRDefault="00281C60" w:rsidP="00281C60">
            <w:pPr>
              <w:spacing w:line="360" w:lineRule="auto"/>
              <w:jc w:val="right"/>
              <w:rPr>
                <w:szCs w:val="21"/>
              </w:rPr>
            </w:pPr>
            <w:r w:rsidRPr="00E54740">
              <w:rPr>
                <w:szCs w:val="21"/>
              </w:rPr>
              <w:t>-78,731,876.15</w:t>
            </w:r>
          </w:p>
        </w:tc>
      </w:tr>
      <w:tr w:rsidR="00B43BFE" w:rsidRPr="00E54740" w:rsidTr="00B43BFE">
        <w:tc>
          <w:tcPr>
            <w:tcW w:w="1876" w:type="dxa"/>
          </w:tcPr>
          <w:p w:rsidR="00281C60" w:rsidRPr="00E54740" w:rsidRDefault="00281C60" w:rsidP="00281C60">
            <w:pPr>
              <w:spacing w:line="360" w:lineRule="auto"/>
              <w:rPr>
                <w:szCs w:val="21"/>
              </w:rPr>
            </w:pPr>
            <w:r w:rsidRPr="00E54740">
              <w:rPr>
                <w:rFonts w:ascii="宋体" w:hAnsi="宋体" w:hint="eastAsia"/>
                <w:szCs w:val="21"/>
              </w:rPr>
              <w:t>四、本期期末净资产（基金净值）</w:t>
            </w:r>
          </w:p>
        </w:tc>
        <w:tc>
          <w:tcPr>
            <w:tcW w:w="3902" w:type="dxa"/>
            <w:vAlign w:val="center"/>
          </w:tcPr>
          <w:p w:rsidR="00281C60" w:rsidRPr="00E54740" w:rsidRDefault="00281C60" w:rsidP="00281C60">
            <w:pPr>
              <w:spacing w:line="360" w:lineRule="auto"/>
              <w:jc w:val="right"/>
              <w:rPr>
                <w:szCs w:val="21"/>
              </w:rPr>
            </w:pPr>
            <w:r w:rsidRPr="00E54740">
              <w:rPr>
                <w:szCs w:val="21"/>
              </w:rPr>
              <w:t>277,275,443.18</w:t>
            </w:r>
          </w:p>
        </w:tc>
        <w:tc>
          <w:tcPr>
            <w:tcW w:w="2053" w:type="dxa"/>
            <w:vAlign w:val="center"/>
          </w:tcPr>
          <w:p w:rsidR="00281C60" w:rsidRPr="00E54740" w:rsidRDefault="00281C60" w:rsidP="00281C60">
            <w:pPr>
              <w:spacing w:line="360" w:lineRule="auto"/>
              <w:jc w:val="right"/>
              <w:rPr>
                <w:szCs w:val="21"/>
              </w:rPr>
            </w:pPr>
            <w:r w:rsidRPr="00E54740">
              <w:rPr>
                <w:szCs w:val="21"/>
              </w:rPr>
              <w:t>497,518,933.46</w:t>
            </w:r>
          </w:p>
        </w:tc>
        <w:tc>
          <w:tcPr>
            <w:tcW w:w="1491" w:type="dxa"/>
            <w:vAlign w:val="center"/>
          </w:tcPr>
          <w:p w:rsidR="00281C60" w:rsidRPr="00E54740" w:rsidRDefault="00281C60" w:rsidP="00281C60">
            <w:pPr>
              <w:spacing w:line="360" w:lineRule="auto"/>
              <w:jc w:val="right"/>
              <w:rPr>
                <w:szCs w:val="21"/>
              </w:rPr>
            </w:pPr>
            <w:r w:rsidRPr="00E54740">
              <w:rPr>
                <w:szCs w:val="21"/>
              </w:rPr>
              <w:t>774,794,376.64</w:t>
            </w:r>
          </w:p>
        </w:tc>
      </w:tr>
    </w:tbl>
    <w:p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负责人：王大智，主管会计工作负责人：王敏，会计机构负责人：张璐</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30208789"/>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rsidR="00436003" w:rsidRDefault="00DB3963">
      <w:pPr>
        <w:spacing w:line="360" w:lineRule="auto"/>
        <w:ind w:firstLineChars="200" w:firstLine="420"/>
        <w:rPr>
          <w:rFonts w:eastAsiaTheme="minorEastAsia"/>
          <w:szCs w:val="21"/>
        </w:rPr>
      </w:pPr>
      <w:r>
        <w:rPr>
          <w:rFonts w:eastAsiaTheme="minorEastAsia"/>
          <w:szCs w:val="21"/>
        </w:rPr>
        <w:t>上投摩根双核平衡混合型证券投资基金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[2008]502</w:t>
      </w:r>
      <w:r>
        <w:rPr>
          <w:rFonts w:eastAsiaTheme="minorEastAsia"/>
          <w:szCs w:val="21"/>
        </w:rPr>
        <w:t>号《关于核准上投摩根双核平衡混合型证券投资基金募集的批复》核准，由上投摩根基金管理有限公司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szCs w:val="21"/>
        </w:rPr>
        <w:t>1,423,050,546.77</w:t>
      </w:r>
      <w:r>
        <w:rPr>
          <w:rFonts w:eastAsiaTheme="minorEastAsia"/>
          <w:szCs w:val="21"/>
        </w:rPr>
        <w:t>元，业经普华永道中天会计师事务所有限公司普华永道中天验字</w:t>
      </w:r>
      <w:r>
        <w:rPr>
          <w:rFonts w:eastAsiaTheme="minorEastAsia"/>
          <w:szCs w:val="21"/>
        </w:rPr>
        <w:t>(2008)</w:t>
      </w:r>
      <w:r>
        <w:rPr>
          <w:rFonts w:eastAsiaTheme="minorEastAsia"/>
          <w:szCs w:val="21"/>
        </w:rPr>
        <w:t>第</w:t>
      </w:r>
      <w:r>
        <w:rPr>
          <w:rFonts w:eastAsiaTheme="minorEastAsia"/>
          <w:szCs w:val="21"/>
        </w:rPr>
        <w:t>062</w:t>
      </w:r>
      <w:r>
        <w:rPr>
          <w:rFonts w:eastAsiaTheme="minorEastAsia"/>
          <w:szCs w:val="21"/>
        </w:rPr>
        <w:t>号验资报告予以验证。经向中国证监会备案，《上投摩根双核平衡混合型证券投资基金基金合同》于</w:t>
      </w:r>
      <w:r>
        <w:rPr>
          <w:rFonts w:eastAsiaTheme="minorEastAsia"/>
          <w:szCs w:val="21"/>
        </w:rPr>
        <w:t>2008</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21</w:t>
      </w:r>
      <w:r>
        <w:rPr>
          <w:rFonts w:eastAsiaTheme="minorEastAsia"/>
          <w:szCs w:val="21"/>
        </w:rPr>
        <w:t>日正式生效，基金合同生效日的基金份额总额</w:t>
      </w:r>
      <w:r>
        <w:rPr>
          <w:rFonts w:eastAsiaTheme="minorEastAsia"/>
          <w:szCs w:val="21"/>
        </w:rPr>
        <w:lastRenderedPageBreak/>
        <w:t>为</w:t>
      </w:r>
      <w:r>
        <w:rPr>
          <w:rFonts w:eastAsiaTheme="minorEastAsia"/>
          <w:szCs w:val="21"/>
        </w:rPr>
        <w:t>1,423,318,139.20</w:t>
      </w:r>
      <w:r>
        <w:rPr>
          <w:rFonts w:eastAsiaTheme="minorEastAsia"/>
          <w:szCs w:val="21"/>
        </w:rPr>
        <w:t>份基金份额，其中认购资金利息折合</w:t>
      </w:r>
      <w:r>
        <w:rPr>
          <w:rFonts w:eastAsiaTheme="minorEastAsia"/>
          <w:szCs w:val="21"/>
        </w:rPr>
        <w:t>267,592.43</w:t>
      </w:r>
      <w:r>
        <w:rPr>
          <w:rFonts w:eastAsiaTheme="minorEastAsia"/>
          <w:szCs w:val="21"/>
        </w:rPr>
        <w:t>份基金份额。本基金的基金管理人为上投摩根基金管理有限公司，基金托管人为中国工商银行股份有限公司。</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类基金份额等并修改基金合同和托管协议的公告》以及更新的《上投摩根双核平衡混合型证券投资基金招募说明书》的有关规定，自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根据《中华人民共和国证券投资基金法》和《上投摩根双核平衡混合型证券投资基金基金合同》的有关规定，本基金的投资范围为具有良好流动性的金融工具，包括国内依法发行上市的股票、债券及法律、法规或中国证监会允许基金投资的其他金融工具。本基金的投资组合比例为：在正常市场情况下，股票投资比例为基金资产的</w:t>
      </w:r>
      <w:r>
        <w:rPr>
          <w:rFonts w:eastAsiaTheme="minorEastAsia"/>
          <w:szCs w:val="21"/>
        </w:rPr>
        <w:t>40%-70%</w:t>
      </w:r>
      <w:r>
        <w:rPr>
          <w:rFonts w:eastAsiaTheme="minorEastAsia"/>
          <w:szCs w:val="21"/>
        </w:rPr>
        <w:t>，债券及其它短期金融工具为</w:t>
      </w:r>
      <w:r>
        <w:rPr>
          <w:rFonts w:eastAsiaTheme="minorEastAsia"/>
          <w:szCs w:val="21"/>
        </w:rPr>
        <w:t>25-55%</w:t>
      </w:r>
      <w:r>
        <w:rPr>
          <w:rFonts w:eastAsiaTheme="minorEastAsia"/>
          <w:szCs w:val="21"/>
        </w:rPr>
        <w:t>，并保持不低于基金资产净值</w:t>
      </w:r>
      <w:r>
        <w:rPr>
          <w:rFonts w:eastAsiaTheme="minorEastAsia"/>
          <w:szCs w:val="21"/>
        </w:rPr>
        <w:t>5%</w:t>
      </w:r>
      <w:r>
        <w:rPr>
          <w:rFonts w:eastAsiaTheme="minorEastAsia"/>
          <w:szCs w:val="21"/>
        </w:rPr>
        <w:t>的现金或者到期日在一年以内的政府债券，其中现金不包括结算备付金、存出保证金、应收申购款等。对于中国证监会允许投资的创新金融产品，将依据有关法律法规进行投资管理。本基金投资重点是具备较高估值优势的上市公司股票等，</w:t>
      </w:r>
      <w:r>
        <w:rPr>
          <w:rFonts w:eastAsiaTheme="minorEastAsia"/>
          <w:szCs w:val="21"/>
        </w:rPr>
        <w:t>80%</w:t>
      </w:r>
      <w:r>
        <w:rPr>
          <w:rFonts w:eastAsiaTheme="minorEastAsia"/>
          <w:szCs w:val="21"/>
        </w:rPr>
        <w:t>以上的股票基金资产属于上述投资方向所确定的内容。本基金的业绩比较基准为：沪深</w:t>
      </w:r>
      <w:r>
        <w:rPr>
          <w:rFonts w:eastAsiaTheme="minorEastAsia"/>
          <w:szCs w:val="21"/>
        </w:rPr>
        <w:t>300</w:t>
      </w:r>
      <w:r>
        <w:rPr>
          <w:rFonts w:eastAsiaTheme="minorEastAsia"/>
          <w:szCs w:val="21"/>
        </w:rPr>
        <w:t>指数收益率</w:t>
      </w:r>
      <w:r>
        <w:rPr>
          <w:rFonts w:eastAsiaTheme="minorEastAsia"/>
          <w:szCs w:val="21"/>
        </w:rPr>
        <w:t>×50%+</w:t>
      </w:r>
      <w:r>
        <w:rPr>
          <w:rFonts w:eastAsiaTheme="minorEastAsia"/>
          <w:szCs w:val="21"/>
        </w:rPr>
        <w:t>上证国债指数收益率</w:t>
      </w:r>
      <w:r>
        <w:rPr>
          <w:rFonts w:eastAsiaTheme="minorEastAsia"/>
          <w:szCs w:val="21"/>
        </w:rPr>
        <w:t>×50%</w:t>
      </w:r>
      <w:r>
        <w:rPr>
          <w:rFonts w:eastAsiaTheme="minorEastAsia"/>
          <w:szCs w:val="21"/>
        </w:rPr>
        <w:t>。</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本财务报表由本基金的基金管理人上投摩根基金管理有限公司于</w:t>
      </w:r>
      <w:r w:rsidRPr="00E54740">
        <w:rPr>
          <w:rFonts w:eastAsiaTheme="minorEastAsia"/>
          <w:szCs w:val="21"/>
        </w:rPr>
        <w:t>2023</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29</w:t>
      </w:r>
      <w:r w:rsidRPr="00E54740">
        <w:rPr>
          <w:rFonts w:eastAsiaTheme="minorEastAsia"/>
          <w:szCs w:val="21"/>
        </w:rPr>
        <w:t>日批准报出。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rsidR="00436003" w:rsidRDefault="00DB396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颁布的《证券投资基金会计核算业务指引》、《上投摩根双核平衡混合型证券投资基金基金合同》和在财务报表附注</w:t>
      </w:r>
      <w:r>
        <w:rPr>
          <w:rFonts w:eastAsiaTheme="minorEastAsia"/>
          <w:szCs w:val="21"/>
        </w:rPr>
        <w:t>7.4.4</w:t>
      </w:r>
      <w:r>
        <w:rPr>
          <w:rFonts w:eastAsiaTheme="minorEastAsia"/>
          <w:szCs w:val="21"/>
        </w:rPr>
        <w:t>所列示的中国证监会、中国</w:t>
      </w:r>
      <w:r>
        <w:rPr>
          <w:rFonts w:eastAsiaTheme="minorEastAsia"/>
          <w:szCs w:val="21"/>
        </w:rPr>
        <w:lastRenderedPageBreak/>
        <w:t>基金业协会发布的有关规定及允许的基金行业实务操作编制。</w:t>
      </w:r>
      <w:r>
        <w:rPr>
          <w:rFonts w:eastAsiaTheme="minorEastAsia"/>
          <w:szCs w:val="21"/>
        </w:rPr>
        <w:t xml:space="preserve"> </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2022</w:t>
      </w:r>
      <w:r w:rsidRPr="00E54740">
        <w:rPr>
          <w:rFonts w:eastAsiaTheme="minorEastAsia"/>
          <w:szCs w:val="21"/>
        </w:rPr>
        <w:t>年度财务报表符合企业会计准则的要求，真实、完整地反映了本基金</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2022</w:t>
      </w:r>
      <w:r w:rsidRPr="00E54740">
        <w:rPr>
          <w:rFonts w:eastAsiaTheme="minorEastAsia"/>
          <w:szCs w:val="21"/>
        </w:rPr>
        <w:t>年度的经营成果和净资产变动情况等有关信息。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rsidR="00436003" w:rsidRDefault="00DB396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金融工具，是指形成一方的金融资产并形成其他方的金融负债或权益工具的合同。当本基金成为金融工具合同的一方时，确认相关的金融资产或金融负债。</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金融资产</w:t>
      </w:r>
    </w:p>
    <w:p w:rsidR="00436003" w:rsidRDefault="00DB396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债务工具</w:t>
      </w:r>
    </w:p>
    <w:p w:rsidR="00436003" w:rsidRDefault="00DB396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以摊余成本计量：</w:t>
      </w:r>
    </w:p>
    <w:p w:rsidR="00436003" w:rsidRDefault="00DB396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436003" w:rsidRDefault="00DB3963">
      <w:pPr>
        <w:spacing w:line="360" w:lineRule="auto"/>
        <w:ind w:firstLineChars="200" w:firstLine="420"/>
        <w:rPr>
          <w:rFonts w:eastAsiaTheme="minorEastAsia"/>
          <w:szCs w:val="21"/>
        </w:rPr>
      </w:pPr>
      <w:r>
        <w:rPr>
          <w:rFonts w:eastAsiaTheme="minorEastAsia"/>
          <w:szCs w:val="21"/>
        </w:rPr>
        <w:t xml:space="preserve"> </w:t>
      </w:r>
    </w:p>
    <w:p w:rsidR="00436003" w:rsidRDefault="00DB3963">
      <w:pPr>
        <w:spacing w:line="360" w:lineRule="auto"/>
        <w:ind w:firstLineChars="200" w:firstLine="420"/>
        <w:rPr>
          <w:rFonts w:eastAsiaTheme="minorEastAsia"/>
          <w:szCs w:val="21"/>
        </w:rPr>
      </w:pPr>
      <w:r>
        <w:rPr>
          <w:rFonts w:eastAsiaTheme="minorEastAsia"/>
          <w:szCs w:val="21"/>
        </w:rPr>
        <w:t>以公允价值计量且其变动计入当期损益：</w:t>
      </w:r>
    </w:p>
    <w:p w:rsidR="00436003" w:rsidRDefault="00DB396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权益工具</w:t>
      </w:r>
    </w:p>
    <w:p w:rsidR="00436003" w:rsidRDefault="00DB396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金融负债</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rsidR="00436003" w:rsidRDefault="00DB396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lastRenderedPageBreak/>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rsidR="00436003" w:rsidRDefault="00DB3963">
      <w:pPr>
        <w:spacing w:line="360" w:lineRule="auto"/>
        <w:ind w:firstLineChars="200" w:firstLine="420"/>
        <w:rPr>
          <w:rFonts w:eastAsiaTheme="minorEastAsia"/>
          <w:szCs w:val="21"/>
        </w:rPr>
      </w:pPr>
      <w:r>
        <w:rPr>
          <w:rFonts w:eastAsiaTheme="minorEastAsia"/>
          <w:szCs w:val="21"/>
        </w:rPr>
        <w:lastRenderedPageBreak/>
        <w:t>本基金持有的股票投资、债券投资和资产支持证券投资按如下原则确定公允价值并进行估值：</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如经济环境发生重大变化或证券发行人发生影响金融工具价格的重大事件，应对估值进行调整并确定公允价值。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 xml:space="preserve">2) </w:t>
      </w:r>
      <w:r w:rsidRPr="00E54740">
        <w:rPr>
          <w:rFonts w:eastAsiaTheme="minorEastAsia"/>
          <w:szCs w:val="21"/>
        </w:rPr>
        <w:t>交易双方准备按净额结算时，金融资产与金融负债按抵销后的净额在资产负债表中列示。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w:t>
      </w:r>
      <w:r w:rsidRPr="00E54740">
        <w:rPr>
          <w:rFonts w:eastAsiaTheme="minorEastAsia"/>
          <w:szCs w:val="21"/>
        </w:rPr>
        <w:lastRenderedPageBreak/>
        <w:t>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rsidR="00436003" w:rsidRDefault="00DB396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rsidR="00436003" w:rsidRDefault="00DB396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r>
        <w:rPr>
          <w:rFonts w:eastAsiaTheme="minorEastAsia"/>
          <w:szCs w:val="21"/>
        </w:rPr>
        <w:t xml:space="preserve"> </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rsidR="00436003" w:rsidRDefault="00DB3963">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经宣告的拟分配基金收益于分红除权日从净资产转出。</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rsidR="00436003" w:rsidRDefault="00DB396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rsidR="00436003" w:rsidRDefault="00DB396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(3) </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号《中国证监会关于证券投资基金估值业务的指导意见》及《中国证券投资基金业协会估值核算工作小组关于</w:t>
      </w:r>
      <w:r w:rsidRPr="00E54740">
        <w:rPr>
          <w:rFonts w:eastAsiaTheme="minorEastAsia"/>
          <w:szCs w:val="21"/>
        </w:rPr>
        <w:t>2015</w:t>
      </w:r>
      <w:r w:rsidRPr="00E54740">
        <w:rPr>
          <w:rFonts w:eastAsiaTheme="minorEastAsia"/>
          <w:szCs w:val="21"/>
        </w:rPr>
        <w:t>年</w:t>
      </w:r>
      <w:r w:rsidRPr="00E54740">
        <w:rPr>
          <w:rFonts w:eastAsiaTheme="minorEastAsia"/>
          <w:szCs w:val="21"/>
        </w:rPr>
        <w:t>1</w:t>
      </w:r>
      <w:r w:rsidRPr="00E54740">
        <w:rPr>
          <w:rFonts w:eastAsiaTheme="minorEastAsia"/>
          <w:szCs w:val="21"/>
        </w:rPr>
        <w:t>季度固定收</w:t>
      </w:r>
      <w:r w:rsidRPr="00E54740">
        <w:rPr>
          <w:rFonts w:eastAsiaTheme="minorEastAsia"/>
          <w:szCs w:val="21"/>
        </w:rPr>
        <w:lastRenderedPageBreak/>
        <w:t>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财政部于</w:t>
      </w:r>
      <w:r w:rsidRPr="00E54740">
        <w:rPr>
          <w:rFonts w:eastAsiaTheme="minorEastAsia"/>
          <w:szCs w:val="21"/>
        </w:rPr>
        <w:t>2017</w:t>
      </w:r>
      <w:r w:rsidRPr="00E54740">
        <w:rPr>
          <w:rFonts w:eastAsiaTheme="minorEastAsia"/>
          <w:szCs w:val="21"/>
        </w:rPr>
        <w:t>年颁布了修订后的《企业会计准则第</w:t>
      </w:r>
      <w:r w:rsidRPr="00E54740">
        <w:rPr>
          <w:rFonts w:eastAsiaTheme="minorEastAsia"/>
          <w:szCs w:val="21"/>
        </w:rPr>
        <w:t>22</w:t>
      </w:r>
      <w:r w:rsidRPr="00E54740">
        <w:rPr>
          <w:rFonts w:eastAsiaTheme="minorEastAsia"/>
          <w:szCs w:val="21"/>
        </w:rPr>
        <w:t>号</w:t>
      </w:r>
      <w:r w:rsidRPr="00E54740">
        <w:rPr>
          <w:rFonts w:eastAsiaTheme="minorEastAsia"/>
          <w:szCs w:val="21"/>
        </w:rPr>
        <w:t>——</w:t>
      </w:r>
      <w:r w:rsidRPr="00E54740">
        <w:rPr>
          <w:rFonts w:eastAsiaTheme="minorEastAsia"/>
          <w:szCs w:val="21"/>
        </w:rPr>
        <w:t>金融工具确认和计量》、《企业会计准则第</w:t>
      </w:r>
      <w:r w:rsidRPr="00E54740">
        <w:rPr>
          <w:rFonts w:eastAsiaTheme="minorEastAsia"/>
          <w:szCs w:val="21"/>
        </w:rPr>
        <w:t>23</w:t>
      </w:r>
      <w:r w:rsidRPr="00E54740">
        <w:rPr>
          <w:rFonts w:eastAsiaTheme="minorEastAsia"/>
          <w:szCs w:val="21"/>
        </w:rPr>
        <w:t>号</w:t>
      </w:r>
      <w:r w:rsidRPr="00E54740">
        <w:rPr>
          <w:rFonts w:eastAsiaTheme="minorEastAsia"/>
          <w:szCs w:val="21"/>
        </w:rPr>
        <w:t>——</w:t>
      </w:r>
      <w:r w:rsidRPr="00E54740">
        <w:rPr>
          <w:rFonts w:eastAsiaTheme="minorEastAsia"/>
          <w:szCs w:val="21"/>
        </w:rPr>
        <w:t>金融资产转移》、《企业会计准则第</w:t>
      </w:r>
      <w:r w:rsidRPr="00E54740">
        <w:rPr>
          <w:rFonts w:eastAsiaTheme="minorEastAsia"/>
          <w:szCs w:val="21"/>
        </w:rPr>
        <w:t>24</w:t>
      </w:r>
      <w:r w:rsidRPr="00E54740">
        <w:rPr>
          <w:rFonts w:eastAsiaTheme="minorEastAsia"/>
          <w:szCs w:val="21"/>
        </w:rPr>
        <w:t>号－套期会计》及《企业会计准则第</w:t>
      </w:r>
      <w:r w:rsidRPr="00E54740">
        <w:rPr>
          <w:rFonts w:eastAsiaTheme="minorEastAsia"/>
          <w:szCs w:val="21"/>
        </w:rPr>
        <w:t>37</w:t>
      </w:r>
      <w:r w:rsidRPr="00E54740">
        <w:rPr>
          <w:rFonts w:eastAsiaTheme="minorEastAsia"/>
          <w:szCs w:val="21"/>
        </w:rPr>
        <w:t>号</w:t>
      </w:r>
      <w:r w:rsidRPr="00E54740">
        <w:rPr>
          <w:rFonts w:eastAsiaTheme="minorEastAsia"/>
          <w:szCs w:val="21"/>
        </w:rPr>
        <w:t>——</w:t>
      </w:r>
      <w:r w:rsidRPr="00E54740">
        <w:rPr>
          <w:rFonts w:eastAsiaTheme="minorEastAsia"/>
          <w:szCs w:val="21"/>
        </w:rPr>
        <w:t>金融工具列报》</w:t>
      </w:r>
      <w:r w:rsidRPr="00E54740">
        <w:rPr>
          <w:rFonts w:eastAsiaTheme="minorEastAsia"/>
          <w:szCs w:val="21"/>
        </w:rPr>
        <w:t>(</w:t>
      </w:r>
      <w:r w:rsidRPr="00E54740">
        <w:rPr>
          <w:rFonts w:eastAsiaTheme="minorEastAsia"/>
          <w:szCs w:val="21"/>
        </w:rPr>
        <w:t>以下合称</w:t>
      </w:r>
      <w:r w:rsidRPr="00E54740">
        <w:rPr>
          <w:rFonts w:eastAsiaTheme="minorEastAsia"/>
          <w:szCs w:val="21"/>
        </w:rPr>
        <w:t>“</w:t>
      </w:r>
      <w:r w:rsidRPr="00E54740">
        <w:rPr>
          <w:rFonts w:eastAsiaTheme="minorEastAsia"/>
          <w:szCs w:val="21"/>
        </w:rPr>
        <w:t>新金融工具准则</w:t>
      </w:r>
      <w:r w:rsidRPr="00E54740">
        <w:rPr>
          <w:rFonts w:eastAsiaTheme="minorEastAsia"/>
          <w:szCs w:val="21"/>
        </w:rPr>
        <w:t>”)</w:t>
      </w:r>
      <w:r w:rsidRPr="00E54740">
        <w:rPr>
          <w:rFonts w:eastAsiaTheme="minorEastAsia"/>
          <w:szCs w:val="21"/>
        </w:rPr>
        <w:t>，财政部、中国银行保险监督管理委员会于</w:t>
      </w:r>
      <w:r w:rsidRPr="00E54740">
        <w:rPr>
          <w:rFonts w:eastAsiaTheme="minorEastAsia"/>
          <w:szCs w:val="21"/>
        </w:rPr>
        <w:t>2020</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30</w:t>
      </w:r>
      <w:r w:rsidRPr="00E54740">
        <w:rPr>
          <w:rFonts w:eastAsiaTheme="minorEastAsia"/>
          <w:szCs w:val="21"/>
        </w:rPr>
        <w:t>日发布了《关于进一步贯彻落实新金融工具相关会计准则的通知》，公募证券投资基金自</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日起执行新金融工具准则。此外，财政部于</w:t>
      </w:r>
      <w:r w:rsidRPr="00E54740">
        <w:rPr>
          <w:rFonts w:eastAsiaTheme="minorEastAsia"/>
          <w:szCs w:val="21"/>
        </w:rPr>
        <w:t>2022</w:t>
      </w:r>
      <w:r w:rsidRPr="00E54740">
        <w:rPr>
          <w:rFonts w:eastAsiaTheme="minorEastAsia"/>
          <w:szCs w:val="21"/>
        </w:rPr>
        <w:t>年颁布了《关于印发《资产管理产品相关会计处理规定》的通知》</w:t>
      </w:r>
      <w:r w:rsidRPr="00E54740">
        <w:rPr>
          <w:rFonts w:eastAsiaTheme="minorEastAsia"/>
          <w:szCs w:val="21"/>
        </w:rPr>
        <w:t>(</w:t>
      </w:r>
      <w:r w:rsidRPr="00E54740">
        <w:rPr>
          <w:rFonts w:eastAsiaTheme="minorEastAsia"/>
          <w:szCs w:val="21"/>
        </w:rPr>
        <w:t>财会</w:t>
      </w:r>
      <w:r w:rsidRPr="00E54740">
        <w:rPr>
          <w:rFonts w:eastAsiaTheme="minorEastAsia"/>
          <w:szCs w:val="21"/>
        </w:rPr>
        <w:t>[2022]14</w:t>
      </w:r>
      <w:r w:rsidRPr="00E54740">
        <w:rPr>
          <w:rFonts w:eastAsiaTheme="minorEastAsia"/>
          <w:szCs w:val="21"/>
        </w:rPr>
        <w:t>号</w:t>
      </w:r>
      <w:r w:rsidRPr="00E54740">
        <w:rPr>
          <w:rFonts w:eastAsiaTheme="minorEastAsia"/>
          <w:szCs w:val="21"/>
        </w:rPr>
        <w:t>)</w:t>
      </w:r>
      <w:r w:rsidRPr="00E54740">
        <w:rPr>
          <w:rFonts w:eastAsiaTheme="minorEastAsia"/>
          <w:szCs w:val="21"/>
        </w:rPr>
        <w:t>，中国证监会于</w:t>
      </w:r>
      <w:r w:rsidRPr="00E54740">
        <w:rPr>
          <w:rFonts w:eastAsiaTheme="minorEastAsia"/>
          <w:szCs w:val="21"/>
        </w:rPr>
        <w:t>2022</w:t>
      </w:r>
      <w:r w:rsidRPr="00E54740">
        <w:rPr>
          <w:rFonts w:eastAsiaTheme="minorEastAsia"/>
          <w:szCs w:val="21"/>
        </w:rPr>
        <w:t>年颁布了修订后的《证券投资基金信息披露</w:t>
      </w:r>
      <w:r w:rsidRPr="00E54740">
        <w:rPr>
          <w:rFonts w:eastAsiaTheme="minorEastAsia"/>
          <w:szCs w:val="21"/>
        </w:rPr>
        <w:t>XBRL</w:t>
      </w:r>
      <w:r w:rsidRPr="00E54740">
        <w:rPr>
          <w:rFonts w:eastAsiaTheme="minorEastAsia"/>
          <w:szCs w:val="21"/>
        </w:rPr>
        <w:t>模板第</w:t>
      </w:r>
      <w:r w:rsidRPr="00E54740">
        <w:rPr>
          <w:rFonts w:eastAsiaTheme="minorEastAsia"/>
          <w:szCs w:val="21"/>
        </w:rPr>
        <w:t>3</w:t>
      </w:r>
      <w:r w:rsidRPr="00E54740">
        <w:rPr>
          <w:rFonts w:eastAsiaTheme="minorEastAsia"/>
          <w:szCs w:val="21"/>
        </w:rPr>
        <w:t>号</w:t>
      </w:r>
      <w:r w:rsidRPr="00E54740">
        <w:rPr>
          <w:rFonts w:eastAsiaTheme="minorEastAsia"/>
          <w:szCs w:val="21"/>
        </w:rPr>
        <w:t>&lt;</w:t>
      </w:r>
      <w:r w:rsidRPr="00E54740">
        <w:rPr>
          <w:rFonts w:eastAsiaTheme="minorEastAsia"/>
          <w:szCs w:val="21"/>
        </w:rPr>
        <w:t>年度报告和中期报告</w:t>
      </w:r>
      <w:r w:rsidRPr="00E54740">
        <w:rPr>
          <w:rFonts w:eastAsiaTheme="minorEastAsia"/>
          <w:szCs w:val="21"/>
        </w:rPr>
        <w:t>&gt;</w:t>
      </w:r>
      <w:r w:rsidRPr="00E54740">
        <w:rPr>
          <w:rFonts w:eastAsiaTheme="minorEastAsia"/>
          <w:szCs w:val="21"/>
        </w:rPr>
        <w:t>》，本基金的基金管理人已采用上述准则及通知编制本基金</w:t>
      </w:r>
      <w:r w:rsidRPr="00E54740">
        <w:rPr>
          <w:rFonts w:eastAsiaTheme="minorEastAsia"/>
          <w:szCs w:val="21"/>
        </w:rPr>
        <w:t>2022</w:t>
      </w:r>
      <w:r w:rsidRPr="00E54740">
        <w:rPr>
          <w:rFonts w:eastAsiaTheme="minorEastAsia"/>
          <w:szCs w:val="21"/>
        </w:rPr>
        <w:t>年度财务报表，对本基金财务报表的影响列示如下：</w:t>
      </w:r>
      <w:r w:rsidRPr="00E54740">
        <w:rPr>
          <w:rFonts w:eastAsiaTheme="minorEastAsia"/>
          <w:szCs w:val="21"/>
        </w:rPr>
        <w:t xml:space="preserve">  (a) </w:t>
      </w:r>
      <w:r w:rsidRPr="00E54740">
        <w:rPr>
          <w:rFonts w:eastAsiaTheme="minorEastAsia"/>
          <w:szCs w:val="21"/>
        </w:rPr>
        <w:t>金融工具</w:t>
      </w:r>
      <w:r w:rsidRPr="00E54740">
        <w:rPr>
          <w:rFonts w:eastAsiaTheme="minorEastAsia"/>
          <w:szCs w:val="21"/>
        </w:rPr>
        <w:t xml:space="preserve"> </w:t>
      </w:r>
      <w:r w:rsidRPr="00E54740">
        <w:rPr>
          <w:rFonts w:eastAsiaTheme="minorEastAsia"/>
          <w:szCs w:val="21"/>
        </w:rPr>
        <w:t>根据新金融工具准则的相关规定，本基金对于首次执行该准则的累积影响数调整</w:t>
      </w:r>
      <w:r w:rsidRPr="00E54740">
        <w:rPr>
          <w:rFonts w:eastAsiaTheme="minorEastAsia"/>
          <w:szCs w:val="21"/>
        </w:rPr>
        <w:t>2022</w:t>
      </w:r>
      <w:r w:rsidRPr="00E54740">
        <w:rPr>
          <w:rFonts w:eastAsiaTheme="minorEastAsia"/>
          <w:szCs w:val="21"/>
        </w:rPr>
        <w:t>年年初留存收益以及财务报表其他相关项目金额，</w:t>
      </w:r>
      <w:r w:rsidRPr="00E54740">
        <w:rPr>
          <w:rFonts w:eastAsiaTheme="minorEastAsia"/>
          <w:szCs w:val="21"/>
        </w:rPr>
        <w:t>2021</w:t>
      </w:r>
      <w:r w:rsidRPr="00E54740">
        <w:rPr>
          <w:rFonts w:eastAsiaTheme="minorEastAsia"/>
          <w:szCs w:val="21"/>
        </w:rPr>
        <w:t>年度的比较财务报表未重列。于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日及</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日，本基金均没有指定为以公允价值计量且其变动计入当期损益的金融资产。</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日，本财务报表中金融资产和金融负债按照原金融工具准则和新金融工具准则的规定进行分类和计量的结果如下：</w:t>
      </w:r>
      <w:r w:rsidRPr="00E54740">
        <w:rPr>
          <w:rFonts w:eastAsiaTheme="minorEastAsia"/>
          <w:szCs w:val="21"/>
        </w:rPr>
        <w:t xml:space="preserve">  </w:t>
      </w:r>
      <w:r w:rsidRPr="00E54740">
        <w:rPr>
          <w:rFonts w:eastAsiaTheme="minorEastAsia"/>
          <w:szCs w:val="21"/>
        </w:rPr>
        <w:t>原金融工具准则下以摊余成本计量的金融资产为银行存款、结算备付金、存出保证金、应收利息和应收申购款，金额分别为</w:t>
      </w:r>
      <w:r w:rsidRPr="00E54740">
        <w:rPr>
          <w:rFonts w:eastAsiaTheme="minorEastAsia"/>
          <w:szCs w:val="21"/>
        </w:rPr>
        <w:t>84,476,840.55</w:t>
      </w:r>
      <w:r w:rsidRPr="00E54740">
        <w:rPr>
          <w:rFonts w:eastAsiaTheme="minorEastAsia"/>
          <w:szCs w:val="21"/>
        </w:rPr>
        <w:t>元、</w:t>
      </w:r>
      <w:r w:rsidRPr="00E54740">
        <w:rPr>
          <w:rFonts w:eastAsiaTheme="minorEastAsia"/>
          <w:szCs w:val="21"/>
        </w:rPr>
        <w:t>2,951,463.35</w:t>
      </w:r>
      <w:r w:rsidRPr="00E54740">
        <w:rPr>
          <w:rFonts w:eastAsiaTheme="minorEastAsia"/>
          <w:szCs w:val="21"/>
        </w:rPr>
        <w:t>元、</w:t>
      </w:r>
      <w:r w:rsidRPr="00E54740">
        <w:rPr>
          <w:rFonts w:eastAsiaTheme="minorEastAsia"/>
          <w:szCs w:val="21"/>
        </w:rPr>
        <w:t>290,302.86</w:t>
      </w:r>
      <w:r w:rsidRPr="00E54740">
        <w:rPr>
          <w:rFonts w:eastAsiaTheme="minorEastAsia"/>
          <w:szCs w:val="21"/>
        </w:rPr>
        <w:t>元、</w:t>
      </w:r>
      <w:r w:rsidRPr="00E54740">
        <w:rPr>
          <w:rFonts w:eastAsiaTheme="minorEastAsia"/>
          <w:szCs w:val="21"/>
        </w:rPr>
        <w:t>3,298,134.01</w:t>
      </w:r>
      <w:r w:rsidRPr="00E54740">
        <w:rPr>
          <w:rFonts w:eastAsiaTheme="minorEastAsia"/>
          <w:szCs w:val="21"/>
        </w:rPr>
        <w:t>元和</w:t>
      </w:r>
      <w:r w:rsidRPr="00E54740">
        <w:rPr>
          <w:rFonts w:eastAsiaTheme="minorEastAsia"/>
          <w:szCs w:val="21"/>
        </w:rPr>
        <w:t>237,570.54</w:t>
      </w:r>
      <w:r w:rsidRPr="00E54740">
        <w:rPr>
          <w:rFonts w:eastAsiaTheme="minorEastAsia"/>
          <w:szCs w:val="21"/>
        </w:rPr>
        <w:t>元。新金融工具准则下以摊余成本计量的金融资产为银行存款、结算备付金、存出保证金、其他资产</w:t>
      </w:r>
      <w:r w:rsidRPr="00E54740">
        <w:rPr>
          <w:rFonts w:eastAsiaTheme="minorEastAsia"/>
          <w:szCs w:val="21"/>
        </w:rPr>
        <w:t>-</w:t>
      </w:r>
      <w:r w:rsidRPr="00E54740">
        <w:rPr>
          <w:rFonts w:eastAsiaTheme="minorEastAsia"/>
          <w:szCs w:val="21"/>
        </w:rPr>
        <w:t>应收利息和应收申购款，金额分别为</w:t>
      </w:r>
      <w:r w:rsidRPr="00E54740">
        <w:rPr>
          <w:rFonts w:eastAsiaTheme="minorEastAsia"/>
          <w:szCs w:val="21"/>
        </w:rPr>
        <w:t>84,487,468.49</w:t>
      </w:r>
      <w:r w:rsidRPr="00E54740">
        <w:rPr>
          <w:rFonts w:eastAsiaTheme="minorEastAsia"/>
          <w:szCs w:val="21"/>
        </w:rPr>
        <w:t>元、</w:t>
      </w:r>
      <w:r w:rsidRPr="00E54740">
        <w:rPr>
          <w:rFonts w:eastAsiaTheme="minorEastAsia"/>
          <w:szCs w:val="21"/>
        </w:rPr>
        <w:t>2,952,924.37</w:t>
      </w:r>
      <w:r w:rsidRPr="00E54740">
        <w:rPr>
          <w:rFonts w:eastAsiaTheme="minorEastAsia"/>
          <w:szCs w:val="21"/>
        </w:rPr>
        <w:t>元、</w:t>
      </w:r>
      <w:r w:rsidRPr="00E54740">
        <w:rPr>
          <w:rFonts w:eastAsiaTheme="minorEastAsia"/>
          <w:szCs w:val="21"/>
        </w:rPr>
        <w:t>290,446.52</w:t>
      </w:r>
      <w:r w:rsidRPr="00E54740">
        <w:rPr>
          <w:rFonts w:eastAsiaTheme="minorEastAsia"/>
          <w:szCs w:val="21"/>
        </w:rPr>
        <w:t>元、</w:t>
      </w:r>
      <w:r w:rsidRPr="00E54740">
        <w:rPr>
          <w:rFonts w:eastAsiaTheme="minorEastAsia"/>
          <w:szCs w:val="21"/>
        </w:rPr>
        <w:t>0.00</w:t>
      </w:r>
      <w:r w:rsidRPr="00E54740">
        <w:rPr>
          <w:rFonts w:eastAsiaTheme="minorEastAsia"/>
          <w:szCs w:val="21"/>
        </w:rPr>
        <w:t>元和</w:t>
      </w:r>
      <w:r w:rsidRPr="00E54740">
        <w:rPr>
          <w:rFonts w:eastAsiaTheme="minorEastAsia"/>
          <w:szCs w:val="21"/>
        </w:rPr>
        <w:t>237,572.99</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原金融工具准则下以公允价值计量且其变动计入当期损益计量的金融资产为交易性金融资产，金额为</w:t>
      </w:r>
      <w:r w:rsidRPr="00E54740">
        <w:rPr>
          <w:rFonts w:eastAsiaTheme="minorEastAsia"/>
          <w:szCs w:val="21"/>
        </w:rPr>
        <w:t>688,221,723.34</w:t>
      </w:r>
      <w:r w:rsidRPr="00E54740">
        <w:rPr>
          <w:rFonts w:eastAsiaTheme="minorEastAsia"/>
          <w:szCs w:val="21"/>
        </w:rPr>
        <w:t>元。新金融工具准则下以公允价值计量且其变动计入当期损益计量的金融资产为交易性金融资产，金额为</w:t>
      </w:r>
      <w:r w:rsidRPr="00E54740">
        <w:rPr>
          <w:rFonts w:eastAsiaTheme="minorEastAsia"/>
          <w:szCs w:val="21"/>
        </w:rPr>
        <w:t>691,507,622.28</w:t>
      </w:r>
      <w:r w:rsidRPr="00E54740">
        <w:rPr>
          <w:rFonts w:eastAsiaTheme="minorEastAsia"/>
          <w:szCs w:val="21"/>
        </w:rPr>
        <w:t>元。</w:t>
      </w:r>
      <w:r w:rsidRPr="00E54740">
        <w:rPr>
          <w:rFonts w:eastAsiaTheme="minorEastAsia"/>
          <w:szCs w:val="21"/>
        </w:rPr>
        <w:t xml:space="preserve">  </w:t>
      </w:r>
      <w:r w:rsidRPr="00E54740">
        <w:rPr>
          <w:rFonts w:eastAsiaTheme="minorEastAsia"/>
          <w:szCs w:val="21"/>
        </w:rPr>
        <w:t>原金融工具准则下以摊余成本计量的金融负债为应付赎回款、应付管理人报酬、应付托管费、应付交易费用和其他负债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1,067,446.49</w:t>
      </w:r>
      <w:r w:rsidRPr="00E54740">
        <w:rPr>
          <w:rFonts w:eastAsiaTheme="minorEastAsia"/>
          <w:szCs w:val="21"/>
        </w:rPr>
        <w:t>元、</w:t>
      </w:r>
      <w:r w:rsidRPr="00E54740">
        <w:rPr>
          <w:rFonts w:eastAsiaTheme="minorEastAsia"/>
          <w:szCs w:val="21"/>
        </w:rPr>
        <w:t>1,045,163.22</w:t>
      </w:r>
      <w:r w:rsidRPr="00E54740">
        <w:rPr>
          <w:rFonts w:eastAsiaTheme="minorEastAsia"/>
          <w:szCs w:val="21"/>
        </w:rPr>
        <w:t>元、</w:t>
      </w:r>
      <w:r w:rsidRPr="00E54740">
        <w:rPr>
          <w:rFonts w:eastAsiaTheme="minorEastAsia"/>
          <w:szCs w:val="21"/>
        </w:rPr>
        <w:t>174,193.85</w:t>
      </w:r>
      <w:r w:rsidRPr="00E54740">
        <w:rPr>
          <w:rFonts w:eastAsiaTheme="minorEastAsia"/>
          <w:szCs w:val="21"/>
        </w:rPr>
        <w:t>元、</w:t>
      </w:r>
      <w:r w:rsidRPr="00E54740">
        <w:rPr>
          <w:rFonts w:eastAsiaTheme="minorEastAsia"/>
          <w:szCs w:val="21"/>
        </w:rPr>
        <w:t>1,523,962.36</w:t>
      </w:r>
      <w:r w:rsidRPr="00E54740">
        <w:rPr>
          <w:rFonts w:eastAsiaTheme="minorEastAsia"/>
          <w:szCs w:val="21"/>
        </w:rPr>
        <w:t>元和</w:t>
      </w:r>
      <w:r w:rsidRPr="00E54740">
        <w:rPr>
          <w:rFonts w:eastAsiaTheme="minorEastAsia"/>
          <w:szCs w:val="21"/>
        </w:rPr>
        <w:t>3,787.76</w:t>
      </w:r>
      <w:r w:rsidRPr="00E54740">
        <w:rPr>
          <w:rFonts w:eastAsiaTheme="minorEastAsia"/>
          <w:szCs w:val="21"/>
        </w:rPr>
        <w:t>元。新金融工具准则下以摊余成本计量的金融负债为应付赎回款、应付管理人报酬、应付托管费、其他负债</w:t>
      </w:r>
      <w:r w:rsidRPr="00E54740">
        <w:rPr>
          <w:rFonts w:eastAsiaTheme="minorEastAsia"/>
          <w:szCs w:val="21"/>
        </w:rPr>
        <w:t>-</w:t>
      </w:r>
      <w:r w:rsidRPr="00E54740">
        <w:rPr>
          <w:rFonts w:eastAsiaTheme="minorEastAsia"/>
          <w:szCs w:val="21"/>
        </w:rPr>
        <w:t>应付交易费用和其他负债</w:t>
      </w:r>
      <w:r w:rsidRPr="00E54740">
        <w:rPr>
          <w:rFonts w:eastAsiaTheme="minorEastAsia"/>
          <w:szCs w:val="21"/>
        </w:rPr>
        <w:t>-</w:t>
      </w:r>
      <w:r w:rsidRPr="00E54740">
        <w:rPr>
          <w:rFonts w:eastAsiaTheme="minorEastAsia"/>
          <w:szCs w:val="21"/>
        </w:rPr>
        <w:t>其他应付款，金额分别为</w:t>
      </w:r>
      <w:r w:rsidRPr="00E54740">
        <w:rPr>
          <w:rFonts w:eastAsiaTheme="minorEastAsia"/>
          <w:szCs w:val="21"/>
        </w:rPr>
        <w:t>1,067,446.49</w:t>
      </w:r>
      <w:r w:rsidRPr="00E54740">
        <w:rPr>
          <w:rFonts w:eastAsiaTheme="minorEastAsia"/>
          <w:szCs w:val="21"/>
        </w:rPr>
        <w:lastRenderedPageBreak/>
        <w:t>元、</w:t>
      </w:r>
      <w:r w:rsidRPr="00E54740">
        <w:rPr>
          <w:rFonts w:eastAsiaTheme="minorEastAsia"/>
          <w:szCs w:val="21"/>
        </w:rPr>
        <w:t>1,045,163.22</w:t>
      </w:r>
      <w:r w:rsidRPr="00E54740">
        <w:rPr>
          <w:rFonts w:eastAsiaTheme="minorEastAsia"/>
          <w:szCs w:val="21"/>
        </w:rPr>
        <w:t>元、</w:t>
      </w:r>
      <w:r w:rsidRPr="00E54740">
        <w:rPr>
          <w:rFonts w:eastAsiaTheme="minorEastAsia"/>
          <w:szCs w:val="21"/>
        </w:rPr>
        <w:t>174,193.85</w:t>
      </w:r>
      <w:r w:rsidRPr="00E54740">
        <w:rPr>
          <w:rFonts w:eastAsiaTheme="minorEastAsia"/>
          <w:szCs w:val="21"/>
        </w:rPr>
        <w:t>元、</w:t>
      </w:r>
      <w:r w:rsidRPr="00E54740">
        <w:rPr>
          <w:rFonts w:eastAsiaTheme="minorEastAsia"/>
          <w:szCs w:val="21"/>
        </w:rPr>
        <w:t>1,523,962.36</w:t>
      </w:r>
      <w:r w:rsidRPr="00E54740">
        <w:rPr>
          <w:rFonts w:eastAsiaTheme="minorEastAsia"/>
          <w:szCs w:val="21"/>
        </w:rPr>
        <w:t>元和</w:t>
      </w:r>
      <w:r w:rsidRPr="00E54740">
        <w:rPr>
          <w:rFonts w:eastAsiaTheme="minorEastAsia"/>
          <w:szCs w:val="21"/>
        </w:rPr>
        <w:t>3,787.76</w:t>
      </w:r>
      <w:r w:rsidRPr="00E54740">
        <w:rPr>
          <w:rFonts w:eastAsiaTheme="minorEastAsia"/>
          <w:szCs w:val="21"/>
        </w:rPr>
        <w:t>元。</w:t>
      </w:r>
      <w:r w:rsidRPr="00E54740">
        <w:rPr>
          <w:rFonts w:eastAsiaTheme="minorEastAsia"/>
          <w:szCs w:val="21"/>
        </w:rPr>
        <w:t xml:space="preserve">   i) </w:t>
      </w:r>
      <w:r w:rsidRPr="00E54740">
        <w:rPr>
          <w:rFonts w:eastAsiaTheme="minorEastAsia"/>
          <w:szCs w:val="21"/>
        </w:rPr>
        <w:t>于</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日，本基金持有的</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等对应的应计利息余额均列示在</w:t>
      </w:r>
      <w:r w:rsidRPr="00E54740">
        <w:rPr>
          <w:rFonts w:eastAsiaTheme="minorEastAsia"/>
          <w:szCs w:val="21"/>
        </w:rPr>
        <w:t>“</w:t>
      </w:r>
      <w:r w:rsidRPr="00E54740">
        <w:rPr>
          <w:rFonts w:eastAsiaTheme="minorEastAsia"/>
          <w:szCs w:val="21"/>
        </w:rPr>
        <w:t>应收利息</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应付利息</w:t>
      </w:r>
      <w:r w:rsidRPr="00E54740">
        <w:rPr>
          <w:rFonts w:eastAsiaTheme="minorEastAsia"/>
          <w:szCs w:val="21"/>
        </w:rPr>
        <w:t>”</w:t>
      </w:r>
      <w:r w:rsidRPr="00E54740">
        <w:rPr>
          <w:rFonts w:eastAsiaTheme="minorEastAsia"/>
          <w:szCs w:val="21"/>
        </w:rPr>
        <w:t>科目中。于</w:t>
      </w: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日，本基金根据新金融工具准则下的计量类别，将上述应计利息分别转入</w:t>
      </w:r>
      <w:r w:rsidRPr="00E54740">
        <w:rPr>
          <w:rFonts w:eastAsiaTheme="minorEastAsia"/>
          <w:szCs w:val="21"/>
        </w:rPr>
        <w:t>“</w:t>
      </w:r>
      <w:r w:rsidRPr="00E54740">
        <w:rPr>
          <w:rFonts w:eastAsiaTheme="minorEastAsia"/>
          <w:szCs w:val="21"/>
        </w:rPr>
        <w:t>银行存款</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结算备付金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存出保证金</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交易性金融资产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买入返售金融资产</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卖出回购金融资产款</w:t>
      </w:r>
      <w:r w:rsidRPr="00E54740">
        <w:rPr>
          <w:rFonts w:eastAsiaTheme="minorEastAsia"/>
          <w:szCs w:val="21"/>
        </w:rPr>
        <w:t>”</w:t>
      </w:r>
      <w:r w:rsidRPr="00E54740">
        <w:rPr>
          <w:rFonts w:eastAsiaTheme="minorEastAsia"/>
          <w:szCs w:val="21"/>
        </w:rPr>
        <w:t>等科目项下列示，无期初留存收益影响。</w:t>
      </w:r>
      <w:r w:rsidRPr="00E54740">
        <w:rPr>
          <w:rFonts w:eastAsiaTheme="minorEastAsia"/>
          <w:szCs w:val="21"/>
        </w:rPr>
        <w:t xml:space="preserve">  (b) </w:t>
      </w:r>
      <w:r w:rsidRPr="00E54740">
        <w:rPr>
          <w:rFonts w:eastAsiaTheme="minorEastAsia"/>
          <w:szCs w:val="21"/>
        </w:rPr>
        <w:t>《资产管理产品相关会计处理规定》</w:t>
      </w:r>
      <w:r w:rsidRPr="00E54740">
        <w:rPr>
          <w:rFonts w:eastAsiaTheme="minorEastAsia"/>
          <w:szCs w:val="21"/>
        </w:rPr>
        <w:t xml:space="preserve">  </w:t>
      </w:r>
      <w:r w:rsidRPr="00E54740">
        <w:rPr>
          <w:rFonts w:eastAsiaTheme="minorEastAsia"/>
          <w:szCs w:val="21"/>
        </w:rPr>
        <w:t>根据《资产管理产品相关会计处理规定》，本基金的基金管理人在编制本财务报表时调整了部分财务报表科目的列报和披露，这些调整未对本基金财务报表产生重大影响。</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rsidR="00436003" w:rsidRDefault="00DB3963">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w:t>
      </w:r>
      <w:r>
        <w:rPr>
          <w:rFonts w:eastAsiaTheme="minorEastAsia"/>
          <w:szCs w:val="21"/>
        </w:rPr>
        <w:lastRenderedPageBreak/>
        <w:t>以及金融同业往来利息收入亦免征增值税。资管产品管理人运营资管产品提供的贷款服务，以产生的利息及利息性质的收入为销售额。</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436003" w:rsidRDefault="00436003">
      <w:pPr>
        <w:spacing w:line="360" w:lineRule="auto"/>
        <w:ind w:firstLineChars="200" w:firstLine="420"/>
        <w:rPr>
          <w:rFonts w:eastAsiaTheme="minorEastAsia"/>
          <w:szCs w:val="21"/>
        </w:rPr>
      </w:pPr>
    </w:p>
    <w:p w:rsidR="00436003" w:rsidRDefault="00DB396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w:t>
      </w:r>
    </w:p>
    <w:p w:rsidR="00436003" w:rsidRDefault="00436003">
      <w:pPr>
        <w:spacing w:line="360" w:lineRule="auto"/>
        <w:ind w:firstLineChars="200" w:firstLine="420"/>
        <w:rPr>
          <w:rFonts w:eastAsiaTheme="minorEastAsia"/>
          <w:szCs w:val="21"/>
        </w:rPr>
      </w:pPr>
    </w:p>
    <w:p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(5) </w:t>
      </w:r>
      <w:r w:rsidRPr="00E54740">
        <w:rPr>
          <w:rFonts w:eastAsiaTheme="minorEastAsia"/>
          <w:szCs w:val="21"/>
        </w:rPr>
        <w:t>本基金的城市维护建设税、教育费附加和地方教育附加等税费按照实际缴纳增值税额的适用比例计算缴纳。</w:t>
      </w:r>
    </w:p>
    <w:p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rsidR="005B5081" w:rsidRPr="00E54740" w:rsidRDefault="005B5081" w:rsidP="005B5081">
      <w:pPr>
        <w:spacing w:line="360" w:lineRule="auto"/>
        <w:rPr>
          <w:rFonts w:eastAsiaTheme="minorEastAsia"/>
          <w:b/>
          <w:szCs w:val="21"/>
        </w:rPr>
      </w:pPr>
      <w:r w:rsidRPr="00E54740">
        <w:rPr>
          <w:rFonts w:eastAsiaTheme="minorEastAsia"/>
          <w:b/>
          <w:bCs/>
          <w:kern w:val="0"/>
          <w:szCs w:val="21"/>
        </w:rPr>
        <w:t xml:space="preserve">7.4.7.1 </w:t>
      </w:r>
      <w:r w:rsidRPr="00E54740">
        <w:rPr>
          <w:rFonts w:eastAsiaTheme="minorEastAsia"/>
          <w:b/>
          <w:szCs w:val="21"/>
        </w:rPr>
        <w:t>银行存款</w:t>
      </w:r>
    </w:p>
    <w:p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rsidTr="00CE7D52">
        <w:trPr>
          <w:trHeight w:val="34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10,855,406.60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84,476,840.55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10,852,203.35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84,476,840.55</w:t>
            </w:r>
          </w:p>
        </w:tc>
      </w:tr>
      <w:tr w:rsidR="00E54740" w:rsidRPr="00E54740" w:rsidTr="00CE7D52">
        <w:trPr>
          <w:trHeight w:val="315"/>
          <w:jc w:val="center"/>
        </w:trPr>
        <w:tc>
          <w:tcPr>
            <w:tcW w:w="2634" w:type="dxa"/>
            <w:tcMar>
              <w:top w:w="15" w:type="dxa"/>
              <w:left w:w="15" w:type="dxa"/>
              <w:bottom w:w="0" w:type="dxa"/>
              <w:right w:w="15" w:type="dxa"/>
            </w:tcMar>
          </w:tcPr>
          <w:p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3,203.25</w:t>
            </w:r>
          </w:p>
        </w:tc>
        <w:tc>
          <w:tcPr>
            <w:tcW w:w="2913" w:type="dxa"/>
            <w:tcMar>
              <w:top w:w="15" w:type="dxa"/>
              <w:left w:w="15" w:type="dxa"/>
              <w:bottom w:w="0" w:type="dxa"/>
              <w:right w:w="15" w:type="dxa"/>
            </w:tcMar>
            <w:vAlign w:val="bottom"/>
          </w:tcPr>
          <w:p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存款期限1-3个月</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tcPr>
          <w:p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315"/>
          <w:jc w:val="center"/>
        </w:trPr>
        <w:tc>
          <w:tcPr>
            <w:tcW w:w="2634" w:type="dxa"/>
            <w:tcMar>
              <w:top w:w="15" w:type="dxa"/>
              <w:left w:w="15" w:type="dxa"/>
              <w:bottom w:w="0" w:type="dxa"/>
              <w:right w:w="15" w:type="dxa"/>
            </w:tcMar>
            <w:vAlign w:val="center"/>
          </w:tcPr>
          <w:p w:rsidR="005B5081" w:rsidRPr="00E54740" w:rsidRDefault="005B5081" w:rsidP="00CE7D52">
            <w:pPr>
              <w:spacing w:line="360" w:lineRule="auto"/>
              <w:rPr>
                <w:rFonts w:eastAsiaTheme="minorEastAsia"/>
                <w:kern w:val="0"/>
                <w:szCs w:val="21"/>
              </w:rPr>
            </w:pPr>
            <w:r w:rsidRPr="00E54740">
              <w:rPr>
                <w:rFonts w:eastAsiaTheme="minorEastAsia"/>
                <w:kern w:val="0"/>
                <w:szCs w:val="21"/>
              </w:rPr>
              <w:t>合计</w:t>
            </w:r>
          </w:p>
        </w:tc>
        <w:tc>
          <w:tcPr>
            <w:tcW w:w="3402"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10,855,406.60</w:t>
            </w:r>
          </w:p>
        </w:tc>
        <w:tc>
          <w:tcPr>
            <w:tcW w:w="2913" w:type="dxa"/>
            <w:tcMar>
              <w:top w:w="15" w:type="dxa"/>
              <w:left w:w="15" w:type="dxa"/>
              <w:bottom w:w="0" w:type="dxa"/>
              <w:right w:w="15" w:type="dxa"/>
            </w:tcMar>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84,476,840.55</w:t>
            </w:r>
          </w:p>
        </w:tc>
      </w:tr>
    </w:tbl>
    <w:p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263,823,993.22</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262,276,443.03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-1,547,550.19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146,673,628.10</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1,571,501.57</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147,403,278.77</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-841,850.90</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146,673,628.10</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1,571,501.57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147,403,278.77</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-841,850.90</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410,497,621.32</w:t>
            </w:r>
          </w:p>
        </w:tc>
        <w:tc>
          <w:tcPr>
            <w:tcW w:w="1701" w:type="dxa"/>
          </w:tcPr>
          <w:p w:rsidR="005B5081" w:rsidRPr="00E54740" w:rsidRDefault="005B5081" w:rsidP="00CE7D52">
            <w:pPr>
              <w:spacing w:line="360" w:lineRule="auto"/>
              <w:jc w:val="right"/>
              <w:rPr>
                <w:rFonts w:eastAsiaTheme="minorEastAsia"/>
                <w:szCs w:val="21"/>
              </w:rPr>
            </w:pPr>
            <w:r w:rsidRPr="00E54740">
              <w:rPr>
                <w:kern w:val="0"/>
                <w:szCs w:val="21"/>
              </w:rPr>
              <w:t>1,571,501.57</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409,679,721.80</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-2,389,401.09</w:t>
            </w:r>
          </w:p>
        </w:tc>
      </w:tr>
      <w:tr w:rsidR="00E54740" w:rsidRPr="00E54740" w:rsidTr="00CE7D52">
        <w:trPr>
          <w:trHeight w:val="255"/>
        </w:trPr>
        <w:tc>
          <w:tcPr>
            <w:tcW w:w="2268" w:type="dxa"/>
            <w:gridSpan w:val="2"/>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rsidTr="00CE7D52">
        <w:trPr>
          <w:trHeight w:val="270"/>
        </w:trPr>
        <w:tc>
          <w:tcPr>
            <w:tcW w:w="2268" w:type="dxa"/>
            <w:gridSpan w:val="2"/>
            <w:vMerge/>
            <w:vAlign w:val="center"/>
          </w:tcPr>
          <w:p w:rsidR="005B5081" w:rsidRPr="00E54740" w:rsidRDefault="005B5081" w:rsidP="00CE7D52">
            <w:pPr>
              <w:widowControl/>
              <w:spacing w:line="360" w:lineRule="auto"/>
              <w:jc w:val="left"/>
              <w:rPr>
                <w:rFonts w:eastAsiaTheme="minorEastAsia"/>
                <w:kern w:val="0"/>
                <w:szCs w:val="21"/>
              </w:rPr>
            </w:pPr>
          </w:p>
        </w:tc>
        <w:tc>
          <w:tcPr>
            <w:tcW w:w="1843"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469,957,334.14</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463,155,872.53</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-6,801,461.61</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285"/>
        </w:trPr>
        <w:tc>
          <w:tcPr>
            <w:tcW w:w="828" w:type="dxa"/>
            <w:vMerge w:val="restart"/>
            <w:vAlign w:val="center"/>
          </w:tcPr>
          <w:p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225,601,655.10</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225,065,850.81</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-535,804.29</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rsidTr="00CE7D52">
        <w:trPr>
          <w:trHeight w:val="103"/>
        </w:trPr>
        <w:tc>
          <w:tcPr>
            <w:tcW w:w="828" w:type="dxa"/>
            <w:vMerge/>
            <w:vAlign w:val="center"/>
          </w:tcPr>
          <w:p w:rsidR="005B5081" w:rsidRPr="00E54740" w:rsidRDefault="005B5081" w:rsidP="00CE7D52">
            <w:pPr>
              <w:widowControl/>
              <w:spacing w:line="360" w:lineRule="auto"/>
              <w:jc w:val="left"/>
              <w:rPr>
                <w:rFonts w:eastAsiaTheme="minorEastAsia"/>
                <w:kern w:val="0"/>
                <w:szCs w:val="21"/>
              </w:rPr>
            </w:pPr>
          </w:p>
        </w:tc>
        <w:tc>
          <w:tcPr>
            <w:tcW w:w="1440" w:type="dxa"/>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225,601,655.10</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225,065,850.81</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-535,804.29</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rsidTr="00CE7D52">
        <w:trPr>
          <w:trHeight w:val="270"/>
        </w:trPr>
        <w:tc>
          <w:tcPr>
            <w:tcW w:w="2268" w:type="dxa"/>
            <w:gridSpan w:val="2"/>
            <w:vAlign w:val="center"/>
          </w:tcPr>
          <w:p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695,558,989.24</w:t>
            </w:r>
          </w:p>
        </w:tc>
        <w:tc>
          <w:tcPr>
            <w:tcW w:w="1701" w:type="dxa"/>
          </w:tcPr>
          <w:p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688,221,723.34</w:t>
            </w:r>
          </w:p>
        </w:tc>
        <w:tc>
          <w:tcPr>
            <w:tcW w:w="1559" w:type="dxa"/>
            <w:vAlign w:val="center"/>
          </w:tcPr>
          <w:p w:rsidR="005B5081" w:rsidRPr="00E54740" w:rsidRDefault="005B5081" w:rsidP="00CE7D52">
            <w:pPr>
              <w:spacing w:line="360" w:lineRule="auto"/>
              <w:jc w:val="right"/>
              <w:rPr>
                <w:rFonts w:eastAsiaTheme="minorEastAsia"/>
                <w:szCs w:val="21"/>
              </w:rPr>
            </w:pPr>
            <w:r w:rsidRPr="00E54740">
              <w:rPr>
                <w:rFonts w:eastAsiaTheme="minorEastAsia"/>
                <w:szCs w:val="21"/>
              </w:rPr>
              <w:t>-7,337,265.90</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3E5D0E" w:rsidRPr="00E54740" w:rsidRDefault="003E5D0E" w:rsidP="003E5D0E">
      <w:pPr>
        <w:spacing w:line="360" w:lineRule="auto"/>
        <w:rPr>
          <w:rFonts w:eastAsiaTheme="minorEastAsia"/>
          <w:b/>
          <w:bCs/>
          <w:kern w:val="0"/>
          <w:szCs w:val="21"/>
        </w:rPr>
      </w:pPr>
      <w:r w:rsidRPr="00E54740">
        <w:rPr>
          <w:rFonts w:eastAsiaTheme="minorEastAsia"/>
          <w:b/>
          <w:bCs/>
          <w:kern w:val="0"/>
          <w:szCs w:val="21"/>
        </w:rPr>
        <w:t xml:space="preserve">7.4.7.3.1 </w:t>
      </w:r>
      <w:r w:rsidRPr="00E54740">
        <w:rPr>
          <w:rFonts w:eastAsiaTheme="minorEastAsia" w:hint="eastAsia"/>
          <w:b/>
          <w:bCs/>
          <w:kern w:val="0"/>
          <w:szCs w:val="21"/>
        </w:rPr>
        <w:t>衍生金融资产</w:t>
      </w:r>
      <w:r w:rsidRPr="00E54740">
        <w:rPr>
          <w:rFonts w:eastAsiaTheme="minorEastAsia" w:hint="eastAsia"/>
          <w:b/>
          <w:bCs/>
          <w:kern w:val="0"/>
          <w:szCs w:val="21"/>
        </w:rPr>
        <w:t>/</w:t>
      </w:r>
      <w:r w:rsidRPr="00E54740">
        <w:rPr>
          <w:rFonts w:eastAsiaTheme="minorEastAsia" w:hint="eastAsia"/>
          <w:b/>
          <w:bCs/>
          <w:kern w:val="0"/>
          <w:szCs w:val="21"/>
        </w:rPr>
        <w:t>负债期末余额</w:t>
      </w:r>
    </w:p>
    <w:p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30"/>
        </w:trPr>
        <w:tc>
          <w:tcPr>
            <w:tcW w:w="2858" w:type="dxa"/>
            <w:vAlign w:val="center"/>
          </w:tcPr>
          <w:p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rsidR="00CA7467" w:rsidRPr="00E54740" w:rsidRDefault="00CA7467" w:rsidP="001B4CF8">
            <w:pPr>
              <w:spacing w:line="360" w:lineRule="auto"/>
              <w:jc w:val="right"/>
              <w:rPr>
                <w:rFonts w:eastAsiaTheme="minorEastAsia"/>
                <w:kern w:val="0"/>
                <w:szCs w:val="21"/>
              </w:rPr>
            </w:pPr>
            <w:r w:rsidRPr="00E54740">
              <w:rPr>
                <w:rFonts w:eastAsiaTheme="minorEastAsia"/>
                <w:szCs w:val="21"/>
              </w:rPr>
              <w:t>3,298,134.01</w:t>
            </w:r>
          </w:p>
        </w:tc>
      </w:tr>
      <w:tr w:rsidR="00134AFC" w:rsidRPr="00E54740" w:rsidTr="001B4CF8">
        <w:trPr>
          <w:trHeight w:val="325"/>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287"/>
        </w:trPr>
        <w:tc>
          <w:tcPr>
            <w:tcW w:w="2858"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30"/>
        </w:trPr>
        <w:tc>
          <w:tcPr>
            <w:tcW w:w="2858"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3,298,134.01</w:t>
            </w:r>
          </w:p>
        </w:tc>
      </w:tr>
    </w:tbl>
    <w:p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rsidTr="001B4CF8">
        <w:trPr>
          <w:trHeight w:val="330"/>
        </w:trPr>
        <w:tc>
          <w:tcPr>
            <w:tcW w:w="2715" w:type="dxa"/>
            <w:vAlign w:val="center"/>
          </w:tcPr>
          <w:p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rsidR="00CA7467" w:rsidRPr="00E54740" w:rsidRDefault="00CA7467" w:rsidP="001B4CF8">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55.17</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rFonts w:eastAsiaTheme="minorEastAsia"/>
                <w:szCs w:val="21"/>
              </w:rPr>
              <w:t>3,787.76</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rsidR="00CA7467" w:rsidRPr="00E54740" w:rsidRDefault="00CA7467" w:rsidP="001B4CF8">
            <w:pPr>
              <w:spacing w:line="360" w:lineRule="auto"/>
              <w:jc w:val="right"/>
              <w:rPr>
                <w:szCs w:val="21"/>
              </w:rPr>
            </w:pPr>
            <w:r w:rsidRPr="00E54740">
              <w:rPr>
                <w:kern w:val="0"/>
                <w:szCs w:val="21"/>
              </w:rPr>
              <w:t>630,611.03</w:t>
            </w:r>
          </w:p>
        </w:tc>
        <w:tc>
          <w:tcPr>
            <w:tcW w:w="3150" w:type="dxa"/>
            <w:vAlign w:val="center"/>
          </w:tcPr>
          <w:p w:rsidR="00CA7467" w:rsidRPr="00E54740" w:rsidRDefault="00CA7467" w:rsidP="001B4CF8">
            <w:pPr>
              <w:spacing w:line="360" w:lineRule="auto"/>
              <w:jc w:val="right"/>
              <w:rPr>
                <w:szCs w:val="21"/>
              </w:rPr>
            </w:pPr>
            <w:r w:rsidRPr="00E54740">
              <w:rPr>
                <w:szCs w:val="21"/>
              </w:rPr>
              <w:t>1,523,962.36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lastRenderedPageBreak/>
              <w:t>其中：交易所市场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630,611.03</w:t>
            </w:r>
          </w:p>
        </w:tc>
        <w:tc>
          <w:tcPr>
            <w:tcW w:w="3150" w:type="dxa"/>
            <w:vAlign w:val="center"/>
          </w:tcPr>
          <w:p w:rsidR="00CA7467" w:rsidRPr="00E54740" w:rsidRDefault="00CA7467" w:rsidP="001B4CF8">
            <w:pPr>
              <w:spacing w:line="360" w:lineRule="auto"/>
              <w:jc w:val="right"/>
              <w:rPr>
                <w:szCs w:val="21"/>
              </w:rPr>
            </w:pPr>
            <w:r w:rsidRPr="00E54740">
              <w:rPr>
                <w:szCs w:val="21"/>
              </w:rPr>
              <w:t>1,523,612.36</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350.00</w:t>
            </w:r>
          </w:p>
        </w:tc>
      </w:tr>
      <w:tr w:rsidR="00134AFC" w:rsidRPr="00E54740" w:rsidTr="001B4CF8">
        <w:trPr>
          <w:trHeight w:val="325"/>
        </w:trPr>
        <w:tc>
          <w:tcPr>
            <w:tcW w:w="2715" w:type="dxa"/>
            <w:vAlign w:val="bottom"/>
          </w:tcPr>
          <w:p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rsidR="00CA7467" w:rsidRPr="00E54740" w:rsidRDefault="00CA7467" w:rsidP="001B4CF8">
            <w:pPr>
              <w:spacing w:line="360" w:lineRule="auto"/>
              <w:jc w:val="right"/>
              <w:rPr>
                <w:szCs w:val="21"/>
              </w:rPr>
            </w:pPr>
            <w:r w:rsidRPr="00E54740">
              <w:rPr>
                <w:kern w:val="0"/>
                <w:szCs w:val="21"/>
              </w:rPr>
              <w:t>-</w:t>
            </w:r>
          </w:p>
        </w:tc>
        <w:tc>
          <w:tcPr>
            <w:tcW w:w="3150" w:type="dxa"/>
            <w:vAlign w:val="center"/>
          </w:tcPr>
          <w:p w:rsidR="00CA7467" w:rsidRPr="00E54740" w:rsidRDefault="00CA7467" w:rsidP="001B4CF8">
            <w:pPr>
              <w:spacing w:line="360" w:lineRule="auto"/>
              <w:jc w:val="right"/>
              <w:rPr>
                <w:szCs w:val="21"/>
              </w:rPr>
            </w:pPr>
            <w:r w:rsidRPr="00E54740">
              <w:rPr>
                <w:szCs w:val="21"/>
              </w:rPr>
              <w:t>-</w:t>
            </w:r>
          </w:p>
        </w:tc>
      </w:tr>
      <w:tr w:rsidR="00436003">
        <w:tc>
          <w:tcPr>
            <w:tcW w:w="2715" w:type="dxa"/>
            <w:vAlign w:val="center"/>
          </w:tcPr>
          <w:p w:rsidR="00436003" w:rsidRDefault="00DB3963">
            <w:pPr>
              <w:jc w:val="left"/>
            </w:pPr>
            <w:r>
              <w:rPr>
                <w:rFonts w:eastAsiaTheme="minorEastAsia"/>
                <w:szCs w:val="21"/>
              </w:rPr>
              <w:t>预提费用</w:t>
            </w:r>
          </w:p>
        </w:tc>
        <w:tc>
          <w:tcPr>
            <w:tcW w:w="3150" w:type="dxa"/>
            <w:vAlign w:val="center"/>
          </w:tcPr>
          <w:p w:rsidR="00436003" w:rsidRDefault="00DB3963">
            <w:pPr>
              <w:jc w:val="right"/>
            </w:pPr>
            <w:r>
              <w:rPr>
                <w:rFonts w:eastAsiaTheme="minorEastAsia"/>
                <w:szCs w:val="21"/>
              </w:rPr>
              <w:t>195,000.00</w:t>
            </w:r>
          </w:p>
        </w:tc>
        <w:tc>
          <w:tcPr>
            <w:tcW w:w="3150" w:type="dxa"/>
            <w:vAlign w:val="center"/>
          </w:tcPr>
          <w:p w:rsidR="00436003" w:rsidRDefault="00DB3963">
            <w:pPr>
              <w:jc w:val="right"/>
            </w:pPr>
            <w:r>
              <w:rPr>
                <w:rFonts w:eastAsiaTheme="minorEastAsia"/>
                <w:szCs w:val="21"/>
              </w:rPr>
              <w:t>196,000.00</w:t>
            </w:r>
          </w:p>
        </w:tc>
      </w:tr>
      <w:tr w:rsidR="00134AFC" w:rsidRPr="00E54740" w:rsidTr="001B4CF8">
        <w:trPr>
          <w:trHeight w:val="325"/>
        </w:trPr>
        <w:tc>
          <w:tcPr>
            <w:tcW w:w="2715" w:type="dxa"/>
            <w:vAlign w:val="center"/>
          </w:tcPr>
          <w:p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825,666.20</w:t>
            </w:r>
          </w:p>
        </w:tc>
        <w:tc>
          <w:tcPr>
            <w:tcW w:w="3150" w:type="dxa"/>
            <w:vAlign w:val="bottom"/>
          </w:tcPr>
          <w:p w:rsidR="00CA7467" w:rsidRPr="00E54740" w:rsidRDefault="00CA7467" w:rsidP="001B4CF8">
            <w:pPr>
              <w:spacing w:line="360" w:lineRule="auto"/>
              <w:jc w:val="right"/>
              <w:rPr>
                <w:rFonts w:eastAsiaTheme="minorEastAsia"/>
                <w:szCs w:val="21"/>
              </w:rPr>
            </w:pPr>
            <w:r w:rsidRPr="00E54740">
              <w:rPr>
                <w:rFonts w:eastAsiaTheme="minorEastAsia"/>
                <w:szCs w:val="21"/>
              </w:rPr>
              <w:t>1,723,750.12</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上投摩根双核平衡混合</w:t>
      </w:r>
      <w:r w:rsidRPr="00E54740">
        <w:rPr>
          <w:rFonts w:eastAsiaTheme="minorEastAsia"/>
          <w:szCs w:val="21"/>
        </w:rPr>
        <w:t>A</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277,275,443.18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277,275,443.18</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32,992,264.17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32,992,264.17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-84,441,050.57</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-84,441,050.57</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225,826,656.78</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225,826,656.78</w:t>
            </w:r>
          </w:p>
        </w:tc>
      </w:tr>
    </w:tbl>
    <w:p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上投摩根双核平衡混合</w:t>
      </w:r>
      <w:r w:rsidRPr="00E54740">
        <w:rPr>
          <w:rFonts w:eastAsiaTheme="minorEastAsia"/>
          <w:szCs w:val="21"/>
        </w:rPr>
        <w:t>C</w:t>
      </w:r>
    </w:p>
    <w:p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rsidTr="00B56450">
        <w:tc>
          <w:tcPr>
            <w:tcW w:w="3120" w:type="dxa"/>
            <w:vMerge w:val="restart"/>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B56450">
        <w:tc>
          <w:tcPr>
            <w:tcW w:w="3120" w:type="dxa"/>
            <w:vMerge/>
            <w:vAlign w:val="center"/>
          </w:tcPr>
          <w:p w:rsidR="0052004A" w:rsidRPr="00E54740" w:rsidRDefault="0052004A" w:rsidP="00C709D8">
            <w:pPr>
              <w:widowControl/>
              <w:spacing w:line="360" w:lineRule="auto"/>
              <w:jc w:val="left"/>
              <w:rPr>
                <w:rFonts w:eastAsiaTheme="minorEastAsia"/>
                <w:szCs w:val="21"/>
              </w:rPr>
            </w:pP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174,108.82</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174,108.82</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-120,831.66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-120,831.66</w:t>
            </w:r>
          </w:p>
        </w:tc>
      </w:tr>
      <w:tr w:rsidR="00134AFC" w:rsidRPr="00E54740" w:rsidTr="00B56450">
        <w:tc>
          <w:tcPr>
            <w:tcW w:w="3120" w:type="dxa"/>
            <w:vAlign w:val="center"/>
          </w:tcPr>
          <w:p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53,277.16</w:t>
            </w:r>
          </w:p>
        </w:tc>
        <w:tc>
          <w:tcPr>
            <w:tcW w:w="3120" w:type="dxa"/>
            <w:vAlign w:val="center"/>
          </w:tcPr>
          <w:p w:rsidR="0052004A" w:rsidRPr="00E54740" w:rsidRDefault="0052004A" w:rsidP="00C709D8">
            <w:pPr>
              <w:spacing w:line="360" w:lineRule="auto"/>
              <w:jc w:val="right"/>
              <w:rPr>
                <w:rFonts w:eastAsiaTheme="minorEastAsia"/>
                <w:szCs w:val="21"/>
              </w:rPr>
            </w:pPr>
            <w:r w:rsidRPr="00E54740">
              <w:rPr>
                <w:rFonts w:eastAsiaTheme="minorEastAsia"/>
                <w:szCs w:val="21"/>
              </w:rPr>
              <w:t>53,277.16</w:t>
            </w:r>
          </w:p>
        </w:tc>
      </w:tr>
    </w:tbl>
    <w:p w:rsidR="001A59F9" w:rsidRPr="00E54740" w:rsidRDefault="0052004A" w:rsidP="002A0EA9">
      <w:pPr>
        <w:adjustRightInd w:val="0"/>
        <w:snapToGrid w:val="0"/>
        <w:spacing w:line="360" w:lineRule="auto"/>
        <w:ind w:firstLineChars="200" w:firstLine="420"/>
        <w:jc w:val="left"/>
        <w:rPr>
          <w:rFonts w:eastAsiaTheme="minorEastAsia"/>
          <w:szCs w:val="21"/>
        </w:rPr>
      </w:pPr>
      <w:r w:rsidRPr="00E54740">
        <w:rPr>
          <w:rFonts w:eastAsiaTheme="minorEastAsia"/>
          <w:szCs w:val="21"/>
        </w:rPr>
        <w:t>注：申购含红利再投、转换入份额；赎回含转换出份额。</w:t>
      </w:r>
    </w:p>
    <w:p w:rsidR="00874E98" w:rsidRPr="00E54740" w:rsidRDefault="00874E98" w:rsidP="00874E98">
      <w:pPr>
        <w:adjustRightInd w:val="0"/>
        <w:snapToGrid w:val="0"/>
        <w:spacing w:line="360" w:lineRule="auto"/>
        <w:jc w:val="left"/>
        <w:rPr>
          <w:rFonts w:eastAsiaTheme="minorEastAsia"/>
          <w:szCs w:val="21"/>
        </w:rPr>
      </w:pPr>
    </w:p>
    <w:p w:rsidR="001A59F9" w:rsidRPr="00E54740" w:rsidRDefault="001A59F9" w:rsidP="00C8550F">
      <w:pPr>
        <w:spacing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rsidR="001A59F9" w:rsidRPr="00E54740" w:rsidRDefault="001A59F9" w:rsidP="00C8550F">
      <w:pPr>
        <w:spacing w:line="360" w:lineRule="auto"/>
        <w:rPr>
          <w:rFonts w:eastAsiaTheme="minorEastAsia"/>
          <w:szCs w:val="21"/>
        </w:rPr>
      </w:pPr>
      <w:r w:rsidRPr="00E54740">
        <w:rPr>
          <w:rFonts w:eastAsiaTheme="minorEastAsia"/>
          <w:szCs w:val="21"/>
        </w:rPr>
        <w:t>上投摩根双核平衡混合</w:t>
      </w:r>
      <w:r w:rsidRPr="00E54740">
        <w:rPr>
          <w:rFonts w:eastAsiaTheme="minorEastAsia"/>
          <w:szCs w:val="21"/>
        </w:rPr>
        <w:t>A</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512,859,523.54</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-15,340,590.08</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497,518,933.46</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-152,662,049.56</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4,951,243.85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-147,710,805.71</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-66,248,682.19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6,148,957.82</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-60,099,724.37</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42,682,575.19</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-2,000,915.05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40,681,660.14</w:t>
            </w:r>
          </w:p>
        </w:tc>
      </w:tr>
      <w:tr w:rsidR="00134AFC" w:rsidRPr="00E54740" w:rsidTr="00F63E77">
        <w:tc>
          <w:tcPr>
            <w:tcW w:w="2706" w:type="dxa"/>
            <w:vAlign w:val="center"/>
          </w:tcPr>
          <w:p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-108,931,257.38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8,149,872.87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-100,781,384.51</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-99,241,000.34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-99,241,000.34</w:t>
            </w:r>
          </w:p>
        </w:tc>
      </w:tr>
      <w:tr w:rsidR="00134AFC" w:rsidRPr="00E54740" w:rsidTr="00F63E77">
        <w:tc>
          <w:tcPr>
            <w:tcW w:w="2706" w:type="dxa"/>
            <w:vAlign w:val="center"/>
          </w:tcPr>
          <w:p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194,707,791.45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-4,240,388.41</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190,467,403.04</w:t>
            </w:r>
          </w:p>
        </w:tc>
      </w:tr>
    </w:tbl>
    <w:p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上投摩根双核平衡混合</w:t>
      </w:r>
      <w:r w:rsidRPr="00E54740">
        <w:rPr>
          <w:rFonts w:eastAsiaTheme="minorEastAsia"/>
          <w:szCs w:val="21"/>
        </w:rPr>
        <w:t>C</w:t>
      </w:r>
    </w:p>
    <w:p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34AFC" w:rsidRPr="00E54740" w:rsidTr="00F63E77">
        <w:tc>
          <w:tcPr>
            <w:tcW w:w="2706"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23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37"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134AFC" w:rsidRPr="00E54740" w:rsidTr="00F63E77">
        <w:tc>
          <w:tcPr>
            <w:tcW w:w="2706" w:type="dxa"/>
            <w:vAlign w:val="center"/>
          </w:tcPr>
          <w:p w:rsidR="00F63E77" w:rsidRPr="00E54740" w:rsidRDefault="00F63E77" w:rsidP="00F63E77">
            <w:pPr>
              <w:spacing w:line="360" w:lineRule="auto"/>
              <w:rPr>
                <w:rFonts w:eastAsiaTheme="minorEastAsia"/>
                <w:szCs w:val="21"/>
              </w:rPr>
            </w:pPr>
            <w:r w:rsidRPr="00E54740">
              <w:rPr>
                <w:rFonts w:eastAsiaTheme="minorEastAsia" w:hint="eastAsia"/>
                <w:szCs w:val="21"/>
              </w:rPr>
              <w:t>上年度末</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6"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c>
          <w:tcPr>
            <w:tcW w:w="2237" w:type="dxa"/>
            <w:vAlign w:val="center"/>
          </w:tcPr>
          <w:p w:rsidR="00F63E77" w:rsidRPr="00E54740" w:rsidRDefault="00F63E77" w:rsidP="00F63E77">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-11,472.05</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-3,379.04</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-14,851.09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57,018.13</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2,392.77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59,410.90</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174,544.24</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15,288.15</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189,832.39</w:t>
            </w:r>
          </w:p>
        </w:tc>
      </w:tr>
      <w:tr w:rsidR="00134AFC" w:rsidRPr="00E54740" w:rsidTr="00F63E77">
        <w:tc>
          <w:tcPr>
            <w:tcW w:w="2706" w:type="dxa"/>
            <w:vAlign w:val="center"/>
          </w:tcPr>
          <w:p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-117,526.11</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-12,895.38</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-130,421.49</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rsidTr="00F63E77">
        <w:tc>
          <w:tcPr>
            <w:tcW w:w="270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45,546.08</w:t>
            </w:r>
          </w:p>
        </w:tc>
        <w:tc>
          <w:tcPr>
            <w:tcW w:w="2236"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-986.27</w:t>
            </w:r>
          </w:p>
        </w:tc>
        <w:tc>
          <w:tcPr>
            <w:tcW w:w="2237" w:type="dxa"/>
            <w:vAlign w:val="center"/>
          </w:tcPr>
          <w:p w:rsidR="001A59F9" w:rsidRPr="00E54740" w:rsidRDefault="001A59F9" w:rsidP="00FF2470">
            <w:pPr>
              <w:spacing w:line="360" w:lineRule="auto"/>
              <w:jc w:val="right"/>
              <w:rPr>
                <w:rFonts w:eastAsiaTheme="minorEastAsia"/>
                <w:szCs w:val="21"/>
              </w:rPr>
            </w:pPr>
            <w:r w:rsidRPr="00E54740">
              <w:rPr>
                <w:rFonts w:eastAsiaTheme="minorEastAsia"/>
                <w:szCs w:val="21"/>
              </w:rPr>
              <w:t>44,559.81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rsidTr="006D141C">
        <w:tc>
          <w:tcPr>
            <w:tcW w:w="2912"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spacing w:line="360" w:lineRule="auto"/>
              <w:jc w:val="center"/>
              <w:rPr>
                <w:rFonts w:eastAsiaTheme="minorEastAsia"/>
                <w:b/>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79,528.61</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219,948.61</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27,379.39</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35,203.24</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4,347.17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4,561.36</w:t>
            </w:r>
          </w:p>
        </w:tc>
      </w:tr>
      <w:tr w:rsidR="00134AFC" w:rsidRPr="00E54740" w:rsidTr="00946437">
        <w:tc>
          <w:tcPr>
            <w:tcW w:w="2912"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lastRenderedPageBreak/>
              <w:t>合计</w:t>
            </w:r>
          </w:p>
        </w:tc>
        <w:tc>
          <w:tcPr>
            <w:tcW w:w="3208"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111,255.17</w:t>
            </w:r>
          </w:p>
        </w:tc>
        <w:tc>
          <w:tcPr>
            <w:tcW w:w="2880" w:type="dxa"/>
            <w:vAlign w:val="center"/>
          </w:tcPr>
          <w:p w:rsidR="001A59F9" w:rsidRPr="00E54740" w:rsidRDefault="001A59F9" w:rsidP="00946437">
            <w:pPr>
              <w:spacing w:line="360" w:lineRule="auto"/>
              <w:jc w:val="right"/>
              <w:rPr>
                <w:rFonts w:eastAsiaTheme="minorEastAsia"/>
                <w:szCs w:val="21"/>
              </w:rPr>
            </w:pPr>
            <w:r w:rsidRPr="00E54740">
              <w:rPr>
                <w:rFonts w:eastAsiaTheme="minorEastAsia"/>
                <w:szCs w:val="21"/>
              </w:rPr>
              <w:t>259,713.21</w:t>
            </w:r>
          </w:p>
        </w:tc>
      </w:tr>
    </w:tbl>
    <w:p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spacing w:line="360" w:lineRule="auto"/>
              <w:jc w:val="center"/>
              <w:rPr>
                <w:rFonts w:eastAsiaTheme="minorEastAsia"/>
                <w:b/>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1,605,428,035.41</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2,649,688,819.41</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1,749,432,427.75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2,513,524,551.67</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kern w:val="0"/>
                <w:szCs w:val="21"/>
              </w:rPr>
              <w:t>4,800,838.25</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r>
      <w:tr w:rsidR="00134AFC" w:rsidRPr="00E54740" w:rsidTr="001B4CF8">
        <w:trPr>
          <w:trHeight w:val="300"/>
        </w:trPr>
        <w:tc>
          <w:tcPr>
            <w:tcW w:w="3755" w:type="dxa"/>
            <w:tcMar>
              <w:top w:w="15" w:type="dxa"/>
              <w:left w:w="15" w:type="dxa"/>
              <w:bottom w:w="0" w:type="dxa"/>
              <w:right w:w="15" w:type="dxa"/>
            </w:tcMar>
            <w:vAlign w:val="center"/>
          </w:tcPr>
          <w:p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-148,805,230.59</w:t>
            </w:r>
          </w:p>
        </w:tc>
        <w:tc>
          <w:tcPr>
            <w:tcW w:w="2726" w:type="dxa"/>
            <w:vAlign w:val="bottom"/>
          </w:tcPr>
          <w:p w:rsidR="00156616" w:rsidRPr="00E54740" w:rsidRDefault="00156616" w:rsidP="001B4CF8">
            <w:pPr>
              <w:spacing w:line="360" w:lineRule="auto"/>
              <w:jc w:val="right"/>
              <w:rPr>
                <w:rFonts w:eastAsiaTheme="minorEastAsia"/>
                <w:szCs w:val="21"/>
              </w:rPr>
            </w:pPr>
            <w:r w:rsidRPr="00E54740">
              <w:rPr>
                <w:rFonts w:eastAsiaTheme="minorEastAsia"/>
                <w:szCs w:val="21"/>
              </w:rPr>
              <w:t>136,164,267.74</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rsidTr="001B4CF8">
        <w:tc>
          <w:tcPr>
            <w:tcW w:w="4175" w:type="dxa"/>
            <w:vAlign w:val="center"/>
          </w:tcPr>
          <w:p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kern w:val="0"/>
                <w:szCs w:val="21"/>
              </w:rPr>
              <w:t>3,824,501.93</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-279,160.44</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-1,216,844.12</w:t>
            </w:r>
          </w:p>
        </w:tc>
      </w:tr>
      <w:tr w:rsidR="00134AFC" w:rsidRPr="00E54740" w:rsidTr="001B4CF8">
        <w:tc>
          <w:tcPr>
            <w:tcW w:w="4175" w:type="dxa"/>
            <w:vAlign w:val="center"/>
          </w:tcPr>
          <w:p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c>
          <w:tcPr>
            <w:tcW w:w="4175" w:type="dxa"/>
            <w:vAlign w:val="center"/>
          </w:tcPr>
          <w:p w:rsidR="00156616" w:rsidRPr="00E54740" w:rsidRDefault="00156616" w:rsidP="001B4CF8">
            <w:pPr>
              <w:spacing w:line="360" w:lineRule="auto"/>
              <w:jc w:val="left"/>
              <w:rPr>
                <w:szCs w:val="21"/>
              </w:rPr>
            </w:pPr>
            <w:r w:rsidRPr="00E54740">
              <w:rPr>
                <w:szCs w:val="21"/>
              </w:rPr>
              <w:t>合计</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3,545,341.49</w:t>
            </w:r>
          </w:p>
        </w:tc>
        <w:tc>
          <w:tcPr>
            <w:tcW w:w="2593" w:type="dxa"/>
            <w:vAlign w:val="center"/>
          </w:tcPr>
          <w:p w:rsidR="00156616" w:rsidRPr="00E54740" w:rsidRDefault="00156616" w:rsidP="001B4CF8">
            <w:pPr>
              <w:spacing w:line="360" w:lineRule="auto"/>
              <w:jc w:val="right"/>
              <w:rPr>
                <w:rFonts w:eastAsiaTheme="minorEastAsia"/>
                <w:szCs w:val="21"/>
              </w:rPr>
            </w:pPr>
            <w:r w:rsidRPr="00E54740">
              <w:rPr>
                <w:rFonts w:eastAsiaTheme="minorEastAsia"/>
                <w:szCs w:val="21"/>
              </w:rPr>
              <w:t>-1,216,844.12</w:t>
            </w:r>
          </w:p>
        </w:tc>
      </w:tr>
    </w:tbl>
    <w:p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rsidTr="001B4CF8">
        <w:trPr>
          <w:trHeight w:val="315"/>
        </w:trPr>
        <w:tc>
          <w:tcPr>
            <w:tcW w:w="4129" w:type="dxa"/>
            <w:vAlign w:val="center"/>
          </w:tcPr>
          <w:p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w:t>
            </w:r>
            <w:r w:rsidRPr="00E54740">
              <w:rPr>
                <w:kern w:val="0"/>
                <w:szCs w:val="21"/>
              </w:rPr>
              <w:lastRenderedPageBreak/>
              <w:t>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lastRenderedPageBreak/>
              <w:t>205,259,663.25</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179,418,200.06</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200,846,220.70</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176,874,578.60</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szCs w:val="21"/>
              </w:rPr>
              <w:t>4,692,533.02</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3,760,465.58</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kern w:val="0"/>
                <w:szCs w:val="21"/>
              </w:rPr>
              <w:t>69.97</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-279,160.44</w:t>
            </w:r>
          </w:p>
        </w:tc>
        <w:tc>
          <w:tcPr>
            <w:tcW w:w="2616" w:type="dxa"/>
            <w:tcBorders>
              <w:top w:val="single" w:sz="4" w:space="0" w:color="auto"/>
              <w:left w:val="single" w:sz="4" w:space="0" w:color="auto"/>
              <w:bottom w:val="single" w:sz="4" w:space="0" w:color="auto"/>
              <w:right w:val="single" w:sz="4" w:space="0" w:color="auto"/>
            </w:tcBorders>
            <w:vAlign w:val="center"/>
          </w:tcPr>
          <w:p w:rsidR="00156616" w:rsidRPr="00E54740" w:rsidRDefault="00156616" w:rsidP="001B4CF8">
            <w:pPr>
              <w:spacing w:line="360" w:lineRule="auto"/>
              <w:ind w:left="440"/>
              <w:jc w:val="right"/>
              <w:rPr>
                <w:szCs w:val="21"/>
              </w:rPr>
            </w:pPr>
            <w:r w:rsidRPr="00E54740">
              <w:rPr>
                <w:rFonts w:hint="eastAsia"/>
                <w:szCs w:val="21"/>
              </w:rPr>
              <w:t>-1,216,844.12</w:t>
            </w:r>
          </w:p>
        </w:tc>
      </w:tr>
    </w:tbl>
    <w:p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7320FB">
        <w:tc>
          <w:tcPr>
            <w:tcW w:w="2988"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1,062,026.41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731,165.60</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rsidTr="007320FB">
        <w:tc>
          <w:tcPr>
            <w:tcW w:w="2988" w:type="dxa"/>
            <w:vAlign w:val="center"/>
          </w:tcPr>
          <w:p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1,062,026.41</w:t>
            </w:r>
          </w:p>
        </w:tc>
        <w:tc>
          <w:tcPr>
            <w:tcW w:w="3150" w:type="dxa"/>
            <w:vAlign w:val="center"/>
          </w:tcPr>
          <w:p w:rsidR="001A59F9" w:rsidRPr="00E54740" w:rsidRDefault="001A59F9" w:rsidP="00C915A6">
            <w:pPr>
              <w:spacing w:line="360" w:lineRule="auto"/>
              <w:jc w:val="right"/>
              <w:rPr>
                <w:rFonts w:eastAsiaTheme="minorEastAsia"/>
                <w:szCs w:val="21"/>
              </w:rPr>
            </w:pPr>
            <w:r w:rsidRPr="00E54740">
              <w:rPr>
                <w:rFonts w:eastAsiaTheme="minorEastAsia"/>
                <w:szCs w:val="21"/>
              </w:rPr>
              <w:t>731,165.60</w:t>
            </w:r>
          </w:p>
        </w:tc>
      </w:tr>
    </w:tbl>
    <w:p w:rsidR="00570FBA" w:rsidRPr="00E54740" w:rsidRDefault="00570FBA" w:rsidP="007320FB">
      <w:pPr>
        <w:tabs>
          <w:tab w:val="left" w:pos="426"/>
        </w:tabs>
        <w:spacing w:line="360" w:lineRule="auto"/>
        <w:ind w:firstLineChars="200" w:firstLine="420"/>
        <w:jc w:val="left"/>
        <w:rPr>
          <w:rFonts w:eastAsiaTheme="minorEastAsia"/>
          <w:kern w:val="0"/>
          <w:szCs w:val="21"/>
        </w:rPr>
      </w:pPr>
    </w:p>
    <w:p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rsidTr="00CE7D52">
        <w:trPr>
          <w:trHeight w:val="285"/>
        </w:trPr>
        <w:tc>
          <w:tcPr>
            <w:tcW w:w="2987" w:type="dxa"/>
            <w:vAlign w:val="center"/>
          </w:tcPr>
          <w:p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4,947,864.81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-116,426,647.93</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5,253,911.42</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-116,486,305.98</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-306,046.61</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59,658.05</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rsidR="00570FBA" w:rsidRPr="00E54740" w:rsidRDefault="00570FBA" w:rsidP="00CE7D52">
            <w:pPr>
              <w:spacing w:line="360" w:lineRule="auto"/>
              <w:jc w:val="right"/>
              <w:rPr>
                <w:szCs w:val="21"/>
              </w:rPr>
            </w:pPr>
            <w:r w:rsidRPr="00E54740">
              <w:rPr>
                <w:rFonts w:hint="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c>
          <w:tcPr>
            <w:tcW w:w="3149" w:type="dxa"/>
            <w:vAlign w:val="center"/>
          </w:tcPr>
          <w:p w:rsidR="00570FBA" w:rsidRPr="00E54740" w:rsidRDefault="00570FBA" w:rsidP="00CE7D52">
            <w:pPr>
              <w:spacing w:line="360" w:lineRule="auto"/>
              <w:jc w:val="right"/>
              <w:rPr>
                <w:szCs w:val="21"/>
              </w:rPr>
            </w:pPr>
            <w:r w:rsidRPr="00E54740">
              <w:rPr>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rsidR="00570FBA" w:rsidRPr="00E54740" w:rsidRDefault="00570FBA" w:rsidP="00CE7D52">
            <w:pPr>
              <w:spacing w:line="360" w:lineRule="auto"/>
              <w:jc w:val="right"/>
              <w:rPr>
                <w:szCs w:val="21"/>
              </w:rPr>
            </w:pPr>
            <w:r w:rsidRPr="00E54740">
              <w:rPr>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rsidTr="00CE7D52">
        <w:trPr>
          <w:trHeight w:val="285"/>
        </w:trPr>
        <w:tc>
          <w:tcPr>
            <w:tcW w:w="2987" w:type="dxa"/>
            <w:vAlign w:val="center"/>
          </w:tcPr>
          <w:p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4,947,864.81</w:t>
            </w:r>
          </w:p>
        </w:tc>
        <w:tc>
          <w:tcPr>
            <w:tcW w:w="3149" w:type="dxa"/>
            <w:vAlign w:val="bottom"/>
          </w:tcPr>
          <w:p w:rsidR="00570FBA" w:rsidRPr="00E54740" w:rsidRDefault="00570FBA" w:rsidP="00CE7D52">
            <w:pPr>
              <w:spacing w:line="360" w:lineRule="auto"/>
              <w:jc w:val="right"/>
              <w:rPr>
                <w:rFonts w:eastAsiaTheme="minorEastAsia"/>
                <w:szCs w:val="21"/>
              </w:rPr>
            </w:pPr>
            <w:r w:rsidRPr="00E54740">
              <w:rPr>
                <w:rFonts w:eastAsiaTheme="minorEastAsia"/>
                <w:szCs w:val="21"/>
              </w:rPr>
              <w:t>-116,426,647.93</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rsidTr="007320FB">
        <w:trPr>
          <w:trHeight w:val="255"/>
        </w:trPr>
        <w:tc>
          <w:tcPr>
            <w:tcW w:w="198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210,833.47</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310,639.39</w:t>
            </w:r>
          </w:p>
        </w:tc>
      </w:tr>
      <w:tr w:rsidR="00436003">
        <w:tc>
          <w:tcPr>
            <w:tcW w:w="1984" w:type="dxa"/>
            <w:vAlign w:val="center"/>
          </w:tcPr>
          <w:p w:rsidR="00436003" w:rsidRDefault="00DB3963">
            <w:pPr>
              <w:jc w:val="left"/>
            </w:pPr>
            <w:r>
              <w:rPr>
                <w:rFonts w:eastAsiaTheme="minorEastAsia"/>
                <w:szCs w:val="21"/>
              </w:rPr>
              <w:t>转换费收入</w:t>
            </w:r>
          </w:p>
        </w:tc>
        <w:tc>
          <w:tcPr>
            <w:tcW w:w="3598" w:type="dxa"/>
            <w:vAlign w:val="center"/>
          </w:tcPr>
          <w:p w:rsidR="00436003" w:rsidRDefault="00DB3963">
            <w:pPr>
              <w:jc w:val="right"/>
            </w:pPr>
            <w:r>
              <w:rPr>
                <w:rFonts w:eastAsiaTheme="minorEastAsia"/>
                <w:szCs w:val="21"/>
              </w:rPr>
              <w:t>1,944.89</w:t>
            </w:r>
          </w:p>
        </w:tc>
        <w:tc>
          <w:tcPr>
            <w:tcW w:w="3598" w:type="dxa"/>
            <w:vAlign w:val="center"/>
          </w:tcPr>
          <w:p w:rsidR="00436003" w:rsidRDefault="00DB3963">
            <w:pPr>
              <w:jc w:val="right"/>
            </w:pPr>
            <w:r>
              <w:rPr>
                <w:rFonts w:eastAsiaTheme="minorEastAsia"/>
                <w:szCs w:val="21"/>
              </w:rPr>
              <w:t>51,356.67</w:t>
            </w:r>
          </w:p>
        </w:tc>
      </w:tr>
      <w:tr w:rsidR="001D7C41" w:rsidRPr="00E54740" w:rsidTr="007320FB">
        <w:trPr>
          <w:trHeight w:val="255"/>
        </w:trPr>
        <w:tc>
          <w:tcPr>
            <w:tcW w:w="1985" w:type="dxa"/>
            <w:vAlign w:val="center"/>
          </w:tcPr>
          <w:p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212,778.36</w:t>
            </w:r>
          </w:p>
        </w:tc>
        <w:tc>
          <w:tcPr>
            <w:tcW w:w="3600" w:type="dxa"/>
            <w:vAlign w:val="center"/>
          </w:tcPr>
          <w:p w:rsidR="001A59F9" w:rsidRPr="00E54740" w:rsidRDefault="001A59F9" w:rsidP="00460304">
            <w:pPr>
              <w:spacing w:line="360" w:lineRule="auto"/>
              <w:jc w:val="right"/>
              <w:rPr>
                <w:rFonts w:eastAsiaTheme="minorEastAsia"/>
                <w:szCs w:val="21"/>
              </w:rPr>
            </w:pPr>
            <w:r w:rsidRPr="00E54740">
              <w:rPr>
                <w:rFonts w:eastAsiaTheme="minorEastAsia"/>
                <w:szCs w:val="21"/>
              </w:rPr>
              <w:t>361,996.06</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本基金的转换费由赎回费和申购费补差两部分构成，其中不低于赎回费部分的</w:t>
      </w:r>
      <w:r w:rsidRPr="00E54740">
        <w:rPr>
          <w:rFonts w:eastAsiaTheme="minorEastAsia"/>
          <w:kern w:val="0"/>
          <w:szCs w:val="21"/>
        </w:rPr>
        <w:t>25%</w:t>
      </w:r>
      <w:r w:rsidRPr="00E54740">
        <w:rPr>
          <w:rFonts w:eastAsiaTheme="minorEastAsia"/>
          <w:kern w:val="0"/>
          <w:szCs w:val="21"/>
        </w:rPr>
        <w:t>归入转出基金的基金资产。</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rsidTr="007320FB">
        <w:tc>
          <w:tcPr>
            <w:tcW w:w="285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75,000.00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76,000.00</w:t>
            </w:r>
          </w:p>
        </w:tc>
      </w:tr>
      <w:tr w:rsidR="001D7C41" w:rsidRPr="00E54740" w:rsidTr="007320FB">
        <w:tc>
          <w:tcPr>
            <w:tcW w:w="2855"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436003">
        <w:tc>
          <w:tcPr>
            <w:tcW w:w="2855" w:type="dxa"/>
            <w:vAlign w:val="center"/>
          </w:tcPr>
          <w:p w:rsidR="00436003" w:rsidRDefault="00DB3963">
            <w:pPr>
              <w:jc w:val="left"/>
            </w:pPr>
            <w:r>
              <w:rPr>
                <w:rFonts w:eastAsiaTheme="minorEastAsia"/>
                <w:szCs w:val="21"/>
              </w:rPr>
              <w:t>交易费用</w:t>
            </w:r>
          </w:p>
        </w:tc>
        <w:tc>
          <w:tcPr>
            <w:tcW w:w="2893" w:type="dxa"/>
            <w:vAlign w:val="center"/>
          </w:tcPr>
          <w:p w:rsidR="00436003" w:rsidRDefault="00DB3963">
            <w:pPr>
              <w:jc w:val="right"/>
            </w:pPr>
            <w:r>
              <w:rPr>
                <w:rFonts w:eastAsiaTheme="minorEastAsia"/>
                <w:szCs w:val="21"/>
              </w:rPr>
              <w:t>-</w:t>
            </w:r>
          </w:p>
        </w:tc>
        <w:tc>
          <w:tcPr>
            <w:tcW w:w="3367" w:type="dxa"/>
            <w:vAlign w:val="center"/>
          </w:tcPr>
          <w:p w:rsidR="00436003" w:rsidRDefault="00DB3963">
            <w:pPr>
              <w:jc w:val="right"/>
            </w:pPr>
            <w:r>
              <w:rPr>
                <w:rFonts w:eastAsiaTheme="minorEastAsia"/>
                <w:szCs w:val="21"/>
              </w:rPr>
              <w:t>8,035,986.50</w:t>
            </w:r>
          </w:p>
        </w:tc>
      </w:tr>
      <w:tr w:rsidR="00436003">
        <w:tc>
          <w:tcPr>
            <w:tcW w:w="2855" w:type="dxa"/>
            <w:vAlign w:val="center"/>
          </w:tcPr>
          <w:p w:rsidR="00436003" w:rsidRDefault="00DB3963">
            <w:pPr>
              <w:jc w:val="left"/>
            </w:pPr>
            <w:r>
              <w:rPr>
                <w:rFonts w:eastAsiaTheme="minorEastAsia"/>
                <w:szCs w:val="21"/>
              </w:rPr>
              <w:t>其他</w:t>
            </w:r>
          </w:p>
        </w:tc>
        <w:tc>
          <w:tcPr>
            <w:tcW w:w="2893" w:type="dxa"/>
            <w:vAlign w:val="center"/>
          </w:tcPr>
          <w:p w:rsidR="00436003" w:rsidRDefault="00DB3963">
            <w:pPr>
              <w:jc w:val="right"/>
            </w:pPr>
            <w:r>
              <w:rPr>
                <w:rFonts w:eastAsiaTheme="minorEastAsia"/>
                <w:szCs w:val="21"/>
              </w:rPr>
              <w:t>1,200.00</w:t>
            </w:r>
          </w:p>
        </w:tc>
        <w:tc>
          <w:tcPr>
            <w:tcW w:w="3367" w:type="dxa"/>
            <w:vAlign w:val="center"/>
          </w:tcPr>
          <w:p w:rsidR="00436003" w:rsidRDefault="00DB3963">
            <w:pPr>
              <w:jc w:val="right"/>
            </w:pPr>
            <w:r>
              <w:rPr>
                <w:rFonts w:eastAsiaTheme="minorEastAsia"/>
                <w:szCs w:val="21"/>
              </w:rPr>
              <w:t>1,200.00</w:t>
            </w:r>
          </w:p>
        </w:tc>
      </w:tr>
      <w:tr w:rsidR="00436003">
        <w:tc>
          <w:tcPr>
            <w:tcW w:w="2855" w:type="dxa"/>
            <w:vAlign w:val="center"/>
          </w:tcPr>
          <w:p w:rsidR="00436003" w:rsidRDefault="00DB3963">
            <w:pPr>
              <w:jc w:val="left"/>
            </w:pPr>
            <w:r>
              <w:rPr>
                <w:rFonts w:eastAsiaTheme="minorEastAsia"/>
                <w:szCs w:val="21"/>
              </w:rPr>
              <w:t>银行汇划费</w:t>
            </w:r>
          </w:p>
        </w:tc>
        <w:tc>
          <w:tcPr>
            <w:tcW w:w="2893" w:type="dxa"/>
            <w:vAlign w:val="center"/>
          </w:tcPr>
          <w:p w:rsidR="00436003" w:rsidRDefault="00DB3963">
            <w:pPr>
              <w:jc w:val="right"/>
            </w:pPr>
            <w:r>
              <w:rPr>
                <w:rFonts w:eastAsiaTheme="minorEastAsia"/>
                <w:szCs w:val="21"/>
              </w:rPr>
              <w:t>4,195.34</w:t>
            </w:r>
          </w:p>
        </w:tc>
        <w:tc>
          <w:tcPr>
            <w:tcW w:w="3367" w:type="dxa"/>
            <w:vAlign w:val="center"/>
          </w:tcPr>
          <w:p w:rsidR="00436003" w:rsidRDefault="00DB3963">
            <w:pPr>
              <w:jc w:val="right"/>
            </w:pPr>
            <w:r>
              <w:rPr>
                <w:rFonts w:eastAsiaTheme="minorEastAsia"/>
                <w:szCs w:val="21"/>
              </w:rPr>
              <w:t>4,369.86</w:t>
            </w:r>
          </w:p>
        </w:tc>
      </w:tr>
      <w:tr w:rsidR="00436003">
        <w:tc>
          <w:tcPr>
            <w:tcW w:w="2855" w:type="dxa"/>
            <w:vAlign w:val="center"/>
          </w:tcPr>
          <w:p w:rsidR="00436003" w:rsidRDefault="00DB3963">
            <w:pPr>
              <w:jc w:val="left"/>
            </w:pPr>
            <w:r>
              <w:rPr>
                <w:rFonts w:eastAsiaTheme="minorEastAsia"/>
                <w:szCs w:val="21"/>
              </w:rPr>
              <w:t>账户维护费</w:t>
            </w:r>
          </w:p>
        </w:tc>
        <w:tc>
          <w:tcPr>
            <w:tcW w:w="2893" w:type="dxa"/>
            <w:vAlign w:val="center"/>
          </w:tcPr>
          <w:p w:rsidR="00436003" w:rsidRDefault="00DB3963">
            <w:pPr>
              <w:jc w:val="right"/>
            </w:pPr>
            <w:r>
              <w:rPr>
                <w:rFonts w:eastAsiaTheme="minorEastAsia"/>
                <w:szCs w:val="21"/>
              </w:rPr>
              <w:t>36,000.00</w:t>
            </w:r>
          </w:p>
        </w:tc>
        <w:tc>
          <w:tcPr>
            <w:tcW w:w="3367" w:type="dxa"/>
            <w:vAlign w:val="center"/>
          </w:tcPr>
          <w:p w:rsidR="00436003" w:rsidRDefault="00DB3963">
            <w:pPr>
              <w:jc w:val="right"/>
            </w:pPr>
            <w:r>
              <w:rPr>
                <w:rFonts w:eastAsiaTheme="minorEastAsia"/>
                <w:szCs w:val="21"/>
              </w:rPr>
              <w:t>36,000.00</w:t>
            </w:r>
          </w:p>
        </w:tc>
      </w:tr>
      <w:tr w:rsidR="00436003">
        <w:tc>
          <w:tcPr>
            <w:tcW w:w="2855" w:type="dxa"/>
            <w:vAlign w:val="center"/>
          </w:tcPr>
          <w:p w:rsidR="00436003" w:rsidRDefault="00DB3963">
            <w:pPr>
              <w:jc w:val="left"/>
            </w:pPr>
            <w:r>
              <w:rPr>
                <w:rFonts w:eastAsiaTheme="minorEastAsia"/>
                <w:szCs w:val="21"/>
              </w:rPr>
              <w:t>律师费</w:t>
            </w:r>
          </w:p>
        </w:tc>
        <w:tc>
          <w:tcPr>
            <w:tcW w:w="2893" w:type="dxa"/>
            <w:vAlign w:val="center"/>
          </w:tcPr>
          <w:p w:rsidR="00436003" w:rsidRDefault="00DB3963">
            <w:pPr>
              <w:jc w:val="right"/>
            </w:pPr>
            <w:r>
              <w:rPr>
                <w:rFonts w:eastAsiaTheme="minorEastAsia"/>
                <w:szCs w:val="21"/>
              </w:rPr>
              <w:t>-</w:t>
            </w:r>
          </w:p>
        </w:tc>
        <w:tc>
          <w:tcPr>
            <w:tcW w:w="3367" w:type="dxa"/>
            <w:vAlign w:val="center"/>
          </w:tcPr>
          <w:p w:rsidR="00436003" w:rsidRDefault="00DB3963">
            <w:pPr>
              <w:jc w:val="right"/>
            </w:pPr>
            <w:r>
              <w:rPr>
                <w:rFonts w:eastAsiaTheme="minorEastAsia"/>
                <w:szCs w:val="21"/>
              </w:rPr>
              <w:t>3,000.00</w:t>
            </w:r>
          </w:p>
        </w:tc>
      </w:tr>
      <w:tr w:rsidR="001D7C41" w:rsidRPr="00E54740" w:rsidTr="007320FB">
        <w:tc>
          <w:tcPr>
            <w:tcW w:w="2855" w:type="dxa"/>
            <w:vAlign w:val="center"/>
          </w:tcPr>
          <w:p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236,395.34</w:t>
            </w:r>
          </w:p>
        </w:tc>
        <w:tc>
          <w:tcPr>
            <w:tcW w:w="3367" w:type="dxa"/>
            <w:vAlign w:val="center"/>
          </w:tcPr>
          <w:p w:rsidR="001A59F9" w:rsidRPr="00E54740" w:rsidRDefault="001A59F9" w:rsidP="00096A1F">
            <w:pPr>
              <w:spacing w:line="360" w:lineRule="auto"/>
              <w:jc w:val="right"/>
              <w:rPr>
                <w:rFonts w:eastAsiaTheme="minorEastAsia"/>
                <w:szCs w:val="21"/>
              </w:rPr>
            </w:pPr>
            <w:r w:rsidRPr="00E54740">
              <w:rPr>
                <w:rFonts w:eastAsiaTheme="minorEastAsia"/>
                <w:szCs w:val="21"/>
              </w:rPr>
              <w:t>8,276,556.36</w:t>
            </w:r>
          </w:p>
        </w:tc>
      </w:tr>
    </w:tbl>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lastRenderedPageBreak/>
        <w:t>截至资产负债表日，本基金并无须作披露的或有事项。</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rsidR="001A59F9" w:rsidRDefault="001B3FE2" w:rsidP="007320FB">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w:t>
      </w:r>
      <w:r w:rsidR="001A59F9" w:rsidRPr="00E54740">
        <w:rPr>
          <w:rFonts w:eastAsiaTheme="minorEastAsia"/>
          <w:szCs w:val="21"/>
        </w:rPr>
        <w:t>本基金的基金管理人于</w:t>
      </w:r>
      <w:r w:rsidR="001A59F9" w:rsidRPr="00E54740">
        <w:rPr>
          <w:rFonts w:eastAsiaTheme="minorEastAsia"/>
          <w:szCs w:val="21"/>
        </w:rPr>
        <w:t>2023</w:t>
      </w:r>
      <w:r w:rsidR="001A59F9" w:rsidRPr="00E54740">
        <w:rPr>
          <w:rFonts w:eastAsiaTheme="minorEastAsia"/>
          <w:szCs w:val="21"/>
        </w:rPr>
        <w:t>年</w:t>
      </w:r>
      <w:r w:rsidR="001A59F9" w:rsidRPr="00E54740">
        <w:rPr>
          <w:rFonts w:eastAsiaTheme="minorEastAsia"/>
          <w:szCs w:val="21"/>
        </w:rPr>
        <w:t>1</w:t>
      </w:r>
      <w:r w:rsidR="001A59F9" w:rsidRPr="00E54740">
        <w:rPr>
          <w:rFonts w:eastAsiaTheme="minorEastAsia"/>
          <w:szCs w:val="21"/>
        </w:rPr>
        <w:t>月</w:t>
      </w:r>
      <w:r w:rsidR="001A59F9" w:rsidRPr="00E54740">
        <w:rPr>
          <w:rFonts w:eastAsiaTheme="minorEastAsia"/>
          <w:szCs w:val="21"/>
        </w:rPr>
        <w:t>17</w:t>
      </w:r>
      <w:r w:rsidR="001A59F9" w:rsidRPr="00E54740">
        <w:rPr>
          <w:rFonts w:eastAsiaTheme="minorEastAsia"/>
          <w:szCs w:val="21"/>
        </w:rPr>
        <w:t>日宣告</w:t>
      </w:r>
      <w:r w:rsidR="001A59F9" w:rsidRPr="00E54740">
        <w:rPr>
          <w:rFonts w:eastAsiaTheme="minorEastAsia"/>
          <w:szCs w:val="21"/>
        </w:rPr>
        <w:t>2022</w:t>
      </w:r>
      <w:r w:rsidR="001A59F9" w:rsidRPr="00E54740">
        <w:rPr>
          <w:rFonts w:eastAsiaTheme="minorEastAsia"/>
          <w:szCs w:val="21"/>
        </w:rPr>
        <w:t>年度第</w:t>
      </w:r>
      <w:r w:rsidR="001A59F9" w:rsidRPr="00E54740">
        <w:rPr>
          <w:rFonts w:eastAsiaTheme="minorEastAsia"/>
          <w:szCs w:val="21"/>
        </w:rPr>
        <w:t>1</w:t>
      </w:r>
      <w:r w:rsidR="001A59F9" w:rsidRPr="00E54740">
        <w:rPr>
          <w:rFonts w:eastAsiaTheme="minorEastAsia"/>
          <w:szCs w:val="21"/>
        </w:rPr>
        <w:t>次分红，向截至</w:t>
      </w:r>
      <w:r w:rsidR="001A59F9" w:rsidRPr="00E54740">
        <w:rPr>
          <w:rFonts w:eastAsiaTheme="minorEastAsia"/>
          <w:szCs w:val="21"/>
        </w:rPr>
        <w:t>2023</w:t>
      </w:r>
      <w:r w:rsidR="001A59F9" w:rsidRPr="00E54740">
        <w:rPr>
          <w:rFonts w:eastAsiaTheme="minorEastAsia"/>
          <w:szCs w:val="21"/>
        </w:rPr>
        <w:t>年</w:t>
      </w:r>
      <w:r w:rsidR="001A59F9" w:rsidRPr="00E54740">
        <w:rPr>
          <w:rFonts w:eastAsiaTheme="minorEastAsia"/>
          <w:szCs w:val="21"/>
        </w:rPr>
        <w:t>1</w:t>
      </w:r>
      <w:r w:rsidR="001A59F9" w:rsidRPr="00E54740">
        <w:rPr>
          <w:rFonts w:eastAsiaTheme="minorEastAsia"/>
          <w:szCs w:val="21"/>
        </w:rPr>
        <w:t>月</w:t>
      </w:r>
      <w:r w:rsidR="001A59F9" w:rsidRPr="00E54740">
        <w:rPr>
          <w:rFonts w:eastAsiaTheme="minorEastAsia"/>
          <w:szCs w:val="21"/>
        </w:rPr>
        <w:t>19</w:t>
      </w:r>
      <w:r w:rsidR="001A59F9" w:rsidRPr="00E54740">
        <w:rPr>
          <w:rFonts w:eastAsiaTheme="minorEastAsia"/>
          <w:szCs w:val="21"/>
        </w:rPr>
        <w:t>日止在本基金注册登记人上投摩根基金管理有限公司登记在册的全体持有人，</w:t>
      </w:r>
      <w:r w:rsidR="001A59F9" w:rsidRPr="00E54740">
        <w:rPr>
          <w:rFonts w:eastAsiaTheme="minorEastAsia"/>
          <w:szCs w:val="21"/>
        </w:rPr>
        <w:t>A</w:t>
      </w:r>
      <w:r w:rsidR="001A59F9" w:rsidRPr="00E54740">
        <w:rPr>
          <w:rFonts w:eastAsiaTheme="minorEastAsia"/>
          <w:szCs w:val="21"/>
        </w:rPr>
        <w:t>类按每</w:t>
      </w:r>
      <w:r w:rsidR="001A59F9" w:rsidRPr="00E54740">
        <w:rPr>
          <w:rFonts w:eastAsiaTheme="minorEastAsia"/>
          <w:szCs w:val="21"/>
        </w:rPr>
        <w:t>10</w:t>
      </w:r>
      <w:r w:rsidR="001A59F9" w:rsidRPr="00E54740">
        <w:rPr>
          <w:rFonts w:eastAsiaTheme="minorEastAsia"/>
          <w:szCs w:val="21"/>
        </w:rPr>
        <w:t>份基金份额派发红利</w:t>
      </w:r>
      <w:r w:rsidR="001A59F9" w:rsidRPr="00E54740">
        <w:rPr>
          <w:rFonts w:eastAsiaTheme="minorEastAsia"/>
          <w:szCs w:val="21"/>
        </w:rPr>
        <w:t>1.687</w:t>
      </w:r>
      <w:r w:rsidR="001A59F9" w:rsidRPr="00E54740">
        <w:rPr>
          <w:rFonts w:eastAsiaTheme="minorEastAsia"/>
          <w:szCs w:val="21"/>
        </w:rPr>
        <w:t>元，</w:t>
      </w:r>
      <w:r w:rsidR="001A59F9" w:rsidRPr="00E54740">
        <w:rPr>
          <w:rFonts w:eastAsiaTheme="minorEastAsia"/>
          <w:szCs w:val="21"/>
        </w:rPr>
        <w:t>C</w:t>
      </w:r>
      <w:r w:rsidR="001A59F9" w:rsidRPr="00E54740">
        <w:rPr>
          <w:rFonts w:eastAsiaTheme="minorEastAsia"/>
          <w:szCs w:val="21"/>
        </w:rPr>
        <w:t>类按每</w:t>
      </w:r>
      <w:r w:rsidR="001A59F9" w:rsidRPr="00E54740">
        <w:rPr>
          <w:rFonts w:eastAsiaTheme="minorEastAsia"/>
          <w:szCs w:val="21"/>
        </w:rPr>
        <w:t>10</w:t>
      </w:r>
      <w:r w:rsidR="001A59F9" w:rsidRPr="00E54740">
        <w:rPr>
          <w:rFonts w:eastAsiaTheme="minorEastAsia"/>
          <w:szCs w:val="21"/>
        </w:rPr>
        <w:t>份基金份额派发红利</w:t>
      </w:r>
      <w:r w:rsidR="001A59F9" w:rsidRPr="00E54740">
        <w:rPr>
          <w:rFonts w:eastAsiaTheme="minorEastAsia"/>
          <w:szCs w:val="21"/>
        </w:rPr>
        <w:t>1.673</w:t>
      </w:r>
      <w:r w:rsidR="001A59F9" w:rsidRPr="00E54740">
        <w:rPr>
          <w:rFonts w:eastAsiaTheme="minorEastAsia"/>
          <w:szCs w:val="21"/>
        </w:rPr>
        <w:t>元。</w:t>
      </w:r>
    </w:p>
    <w:p w:rsidR="001B3FE2" w:rsidRPr="004337D5" w:rsidRDefault="001B3FE2" w:rsidP="001B3FE2">
      <w:pPr>
        <w:ind w:firstLineChars="200" w:firstLine="420"/>
        <w:rPr>
          <w:rFonts w:eastAsiaTheme="minorEastAsia"/>
          <w:szCs w:val="21"/>
        </w:rPr>
      </w:pPr>
      <w:r>
        <w:rPr>
          <w:rFonts w:eastAsiaTheme="minorEastAsia"/>
          <w:szCs w:val="21"/>
        </w:rPr>
        <w:t>2</w:t>
      </w:r>
      <w:r>
        <w:rPr>
          <w:rFonts w:eastAsiaTheme="minorEastAsia" w:hint="eastAsia"/>
          <w:szCs w:val="21"/>
        </w:rPr>
        <w:t>、</w:t>
      </w:r>
      <w:r w:rsidRPr="004337D5">
        <w:rPr>
          <w:rFonts w:eastAsiaTheme="minorEastAsia" w:hint="eastAsia"/>
          <w:szCs w:val="21"/>
        </w:rPr>
        <w:t>根据中国证监会证监许可</w:t>
      </w:r>
      <w:r w:rsidRPr="004337D5">
        <w:rPr>
          <w:rFonts w:eastAsiaTheme="minorEastAsia"/>
          <w:szCs w:val="21"/>
        </w:rPr>
        <w:t>(2023)151</w:t>
      </w:r>
      <w:r w:rsidRPr="004337D5">
        <w:rPr>
          <w:rFonts w:eastAsiaTheme="minorEastAsia" w:hint="eastAsia"/>
          <w:szCs w:val="21"/>
        </w:rPr>
        <w:t>号《关于核准上投摩根基金管理有限公司变更股东、实际控制人的批复》，核准摩根资产管理控股公司</w:t>
      </w:r>
      <w:r w:rsidRPr="004337D5">
        <w:rPr>
          <w:rFonts w:eastAsiaTheme="minorEastAsia"/>
          <w:szCs w:val="21"/>
        </w:rPr>
        <w:t>(JPMorgan Asset Management Holdings Inc.)</w:t>
      </w:r>
      <w:r w:rsidRPr="004337D5">
        <w:rPr>
          <w:rFonts w:eastAsiaTheme="minorEastAsia" w:hint="eastAsia"/>
          <w:szCs w:val="21"/>
        </w:rPr>
        <w:t>成为上投摩根基金管理有限公司主要股东；核准摩根大通公司</w:t>
      </w:r>
      <w:r w:rsidRPr="004337D5">
        <w:rPr>
          <w:rFonts w:eastAsiaTheme="minorEastAsia"/>
          <w:szCs w:val="21"/>
        </w:rPr>
        <w:t>(JPMorgan Chase &amp;Co. )</w:t>
      </w:r>
      <w:r w:rsidRPr="004337D5">
        <w:rPr>
          <w:rFonts w:eastAsiaTheme="minorEastAsia" w:hint="eastAsia"/>
          <w:szCs w:val="21"/>
        </w:rPr>
        <w:t>成为上投摩根基金管理有限公司实际控制人；对摩根资产管理控股公司依法受让上投摩根基金管理有限公司</w:t>
      </w:r>
      <w:r w:rsidRPr="004337D5">
        <w:rPr>
          <w:rFonts w:eastAsiaTheme="minorEastAsia"/>
          <w:szCs w:val="21"/>
        </w:rPr>
        <w:t>2.5</w:t>
      </w:r>
      <w:r w:rsidRPr="004337D5">
        <w:rPr>
          <w:rFonts w:eastAsiaTheme="minorEastAsia" w:hint="eastAsia"/>
          <w:szCs w:val="21"/>
        </w:rPr>
        <w:t>亿元出资</w:t>
      </w:r>
      <w:r w:rsidRPr="004337D5">
        <w:rPr>
          <w:rFonts w:eastAsiaTheme="minorEastAsia"/>
          <w:szCs w:val="21"/>
        </w:rPr>
        <w:t>(</w:t>
      </w:r>
      <w:r w:rsidRPr="004337D5">
        <w:rPr>
          <w:rFonts w:eastAsiaTheme="minorEastAsia" w:hint="eastAsia"/>
          <w:szCs w:val="21"/>
        </w:rPr>
        <w:t>占注册资本比例</w:t>
      </w:r>
      <w:r w:rsidRPr="004337D5">
        <w:rPr>
          <w:rFonts w:eastAsiaTheme="minorEastAsia"/>
          <w:szCs w:val="21"/>
        </w:rPr>
        <w:t>100%)</w:t>
      </w:r>
      <w:r w:rsidRPr="004337D5">
        <w:rPr>
          <w:rFonts w:eastAsiaTheme="minorEastAsia" w:hint="eastAsia"/>
          <w:szCs w:val="21"/>
        </w:rPr>
        <w:t>无异议。相关股权变更工商变更手续于</w:t>
      </w:r>
      <w:r w:rsidRPr="004337D5">
        <w:rPr>
          <w:rFonts w:eastAsiaTheme="minorEastAsia"/>
          <w:szCs w:val="21"/>
        </w:rPr>
        <w:t>2023</w:t>
      </w:r>
      <w:r w:rsidRPr="004337D5">
        <w:rPr>
          <w:rFonts w:eastAsiaTheme="minorEastAsia" w:hint="eastAsia"/>
          <w:szCs w:val="21"/>
        </w:rPr>
        <w:t>年</w:t>
      </w:r>
      <w:r w:rsidRPr="004337D5">
        <w:rPr>
          <w:rFonts w:eastAsiaTheme="minorEastAsia"/>
          <w:szCs w:val="21"/>
        </w:rPr>
        <w:t>3</w:t>
      </w:r>
      <w:r w:rsidRPr="004337D5">
        <w:rPr>
          <w:rFonts w:eastAsiaTheme="minorEastAsia" w:hint="eastAsia"/>
          <w:szCs w:val="21"/>
        </w:rPr>
        <w:t>月</w:t>
      </w:r>
      <w:r w:rsidRPr="004337D5">
        <w:rPr>
          <w:rFonts w:eastAsiaTheme="minorEastAsia"/>
          <w:szCs w:val="21"/>
        </w:rPr>
        <w:t>24</w:t>
      </w:r>
      <w:r w:rsidRPr="004337D5">
        <w:rPr>
          <w:rFonts w:eastAsiaTheme="minorEastAsia" w:hint="eastAsia"/>
          <w:szCs w:val="21"/>
        </w:rPr>
        <w:t>日完成。</w:t>
      </w:r>
    </w:p>
    <w:p w:rsidR="001B3FE2" w:rsidRPr="001B3FE2" w:rsidRDefault="001B3FE2" w:rsidP="007320FB">
      <w:pPr>
        <w:spacing w:line="360" w:lineRule="auto"/>
        <w:ind w:firstLineChars="200" w:firstLine="420"/>
        <w:rPr>
          <w:rFonts w:eastAsiaTheme="minorEastAsia"/>
          <w:szCs w:val="21"/>
        </w:rPr>
      </w:pP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7.4.9</w:t>
      </w:r>
      <w:r w:rsidR="004C2C35" w:rsidRPr="00E54740">
        <w:rPr>
          <w:rFonts w:eastAsiaTheme="minorEastAsia"/>
          <w:b/>
          <w:bCs/>
          <w:kern w:val="0"/>
          <w:szCs w:val="21"/>
        </w:rPr>
        <w:t xml:space="preserve"> </w:t>
      </w:r>
      <w:r w:rsidRPr="00E54740">
        <w:rPr>
          <w:rFonts w:eastAsiaTheme="minor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D7C41" w:rsidRPr="00E54740" w:rsidTr="006D141C">
        <w:tc>
          <w:tcPr>
            <w:tcW w:w="522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关联方名称</w:t>
            </w:r>
          </w:p>
        </w:tc>
        <w:tc>
          <w:tcPr>
            <w:tcW w:w="3780"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与本基金的关系</w:t>
            </w:r>
          </w:p>
        </w:tc>
      </w:tr>
      <w:tr w:rsidR="00436003">
        <w:tc>
          <w:tcPr>
            <w:tcW w:w="5220" w:type="dxa"/>
            <w:vAlign w:val="center"/>
          </w:tcPr>
          <w:p w:rsidR="00436003" w:rsidRDefault="00DB3963">
            <w:pPr>
              <w:jc w:val="left"/>
            </w:pPr>
            <w:r>
              <w:rPr>
                <w:rFonts w:eastAsiaTheme="minorEastAsia"/>
                <w:szCs w:val="21"/>
              </w:rPr>
              <w:t>上投摩根基金管理有限公司</w:t>
            </w:r>
          </w:p>
        </w:tc>
        <w:tc>
          <w:tcPr>
            <w:tcW w:w="3780" w:type="dxa"/>
            <w:vAlign w:val="center"/>
          </w:tcPr>
          <w:p w:rsidR="00436003" w:rsidRDefault="00DB3963">
            <w:pPr>
              <w:jc w:val="center"/>
            </w:pPr>
            <w:r>
              <w:rPr>
                <w:rFonts w:eastAsiaTheme="minorEastAsia"/>
                <w:szCs w:val="21"/>
              </w:rPr>
              <w:t>基金管理人、注册登记机构、基金销售机构</w:t>
            </w:r>
          </w:p>
        </w:tc>
      </w:tr>
      <w:tr w:rsidR="00436003">
        <w:tc>
          <w:tcPr>
            <w:tcW w:w="5220" w:type="dxa"/>
            <w:vAlign w:val="center"/>
          </w:tcPr>
          <w:p w:rsidR="00436003" w:rsidRDefault="00DB3963">
            <w:pPr>
              <w:jc w:val="left"/>
            </w:pPr>
            <w:r>
              <w:rPr>
                <w:rFonts w:eastAsiaTheme="minorEastAsia"/>
                <w:szCs w:val="21"/>
              </w:rPr>
              <w:t>中国工商银行股份有限公司</w:t>
            </w:r>
            <w:r>
              <w:rPr>
                <w:rFonts w:eastAsiaTheme="minorEastAsia"/>
                <w:szCs w:val="21"/>
              </w:rPr>
              <w:t>(“</w:t>
            </w:r>
            <w:r>
              <w:rPr>
                <w:rFonts w:eastAsiaTheme="minorEastAsia"/>
                <w:szCs w:val="21"/>
              </w:rPr>
              <w:t>中国工商银行</w:t>
            </w:r>
            <w:r>
              <w:rPr>
                <w:rFonts w:eastAsiaTheme="minorEastAsia"/>
                <w:szCs w:val="21"/>
              </w:rPr>
              <w:t>”)</w:t>
            </w:r>
          </w:p>
        </w:tc>
        <w:tc>
          <w:tcPr>
            <w:tcW w:w="3780" w:type="dxa"/>
            <w:vAlign w:val="center"/>
          </w:tcPr>
          <w:p w:rsidR="00436003" w:rsidRDefault="00DB3963">
            <w:pPr>
              <w:jc w:val="center"/>
            </w:pPr>
            <w:r>
              <w:rPr>
                <w:rFonts w:eastAsiaTheme="minorEastAsia"/>
                <w:szCs w:val="21"/>
              </w:rPr>
              <w:t>基金托管人、基金销售机构</w:t>
            </w:r>
          </w:p>
        </w:tc>
      </w:tr>
      <w:tr w:rsidR="00436003">
        <w:tc>
          <w:tcPr>
            <w:tcW w:w="5220" w:type="dxa"/>
            <w:vAlign w:val="center"/>
          </w:tcPr>
          <w:p w:rsidR="00436003" w:rsidRDefault="00DB3963">
            <w:pPr>
              <w:jc w:val="left"/>
            </w:pPr>
            <w:r>
              <w:rPr>
                <w:rFonts w:eastAsiaTheme="minorEastAsia"/>
                <w:szCs w:val="21"/>
              </w:rPr>
              <w:t>上海国际信托有限公司</w:t>
            </w:r>
            <w:r>
              <w:rPr>
                <w:rFonts w:eastAsiaTheme="minorEastAsia"/>
                <w:szCs w:val="21"/>
              </w:rPr>
              <w:t>(“</w:t>
            </w:r>
            <w:r>
              <w:rPr>
                <w:rFonts w:eastAsiaTheme="minorEastAsia"/>
                <w:szCs w:val="21"/>
              </w:rPr>
              <w:t>上海信托</w:t>
            </w:r>
            <w:r>
              <w:rPr>
                <w:rFonts w:eastAsiaTheme="minorEastAsia"/>
                <w:szCs w:val="21"/>
              </w:rPr>
              <w:t>”)</w:t>
            </w:r>
          </w:p>
        </w:tc>
        <w:tc>
          <w:tcPr>
            <w:tcW w:w="3780" w:type="dxa"/>
            <w:vAlign w:val="center"/>
          </w:tcPr>
          <w:p w:rsidR="00436003" w:rsidRDefault="00DB3963">
            <w:pPr>
              <w:jc w:val="center"/>
            </w:pPr>
            <w:r>
              <w:rPr>
                <w:rFonts w:eastAsiaTheme="minorEastAsia"/>
                <w:szCs w:val="21"/>
              </w:rPr>
              <w:t>基金管理人的股东</w:t>
            </w:r>
          </w:p>
        </w:tc>
      </w:tr>
      <w:tr w:rsidR="00436003">
        <w:tc>
          <w:tcPr>
            <w:tcW w:w="5220" w:type="dxa"/>
            <w:vAlign w:val="center"/>
          </w:tcPr>
          <w:p w:rsidR="00436003" w:rsidRDefault="00DB3963">
            <w:pPr>
              <w:jc w:val="left"/>
            </w:pPr>
            <w:r>
              <w:rPr>
                <w:rFonts w:eastAsiaTheme="minorEastAsia"/>
                <w:szCs w:val="21"/>
              </w:rPr>
              <w:t>摩根资产管理</w:t>
            </w:r>
            <w:r>
              <w:rPr>
                <w:rFonts w:eastAsiaTheme="minorEastAsia"/>
                <w:szCs w:val="21"/>
              </w:rPr>
              <w:t>(</w:t>
            </w:r>
            <w:r>
              <w:rPr>
                <w:rFonts w:eastAsiaTheme="minorEastAsia"/>
                <w:szCs w:val="21"/>
              </w:rPr>
              <w:t>英国</w:t>
            </w:r>
            <w:r>
              <w:rPr>
                <w:rFonts w:eastAsiaTheme="minorEastAsia"/>
                <w:szCs w:val="21"/>
              </w:rPr>
              <w:t>)</w:t>
            </w:r>
            <w:r>
              <w:rPr>
                <w:rFonts w:eastAsiaTheme="minorEastAsia"/>
                <w:szCs w:val="21"/>
              </w:rPr>
              <w:t>有限公司</w:t>
            </w:r>
          </w:p>
        </w:tc>
        <w:tc>
          <w:tcPr>
            <w:tcW w:w="3780" w:type="dxa"/>
            <w:vAlign w:val="center"/>
          </w:tcPr>
          <w:p w:rsidR="00436003" w:rsidRDefault="00DB3963">
            <w:pPr>
              <w:jc w:val="center"/>
            </w:pPr>
            <w:r>
              <w:rPr>
                <w:rFonts w:eastAsiaTheme="minorEastAsia"/>
                <w:szCs w:val="21"/>
              </w:rPr>
              <w:t>基金管理人的股东</w:t>
            </w:r>
          </w:p>
        </w:tc>
      </w:tr>
      <w:tr w:rsidR="00436003">
        <w:tc>
          <w:tcPr>
            <w:tcW w:w="5220" w:type="dxa"/>
            <w:vAlign w:val="center"/>
          </w:tcPr>
          <w:p w:rsidR="00436003" w:rsidRDefault="00DB3963">
            <w:pPr>
              <w:jc w:val="left"/>
            </w:pPr>
            <w:r>
              <w:rPr>
                <w:rFonts w:eastAsiaTheme="minorEastAsia"/>
                <w:szCs w:val="21"/>
              </w:rPr>
              <w:t>上海浦东发展银行股份有限公司</w:t>
            </w:r>
            <w:r>
              <w:rPr>
                <w:rFonts w:eastAsiaTheme="minorEastAsia"/>
                <w:szCs w:val="21"/>
              </w:rPr>
              <w:t>(“</w:t>
            </w:r>
            <w:r>
              <w:rPr>
                <w:rFonts w:eastAsiaTheme="minorEastAsia"/>
                <w:szCs w:val="21"/>
              </w:rPr>
              <w:t>浦发银行</w:t>
            </w:r>
            <w:r>
              <w:rPr>
                <w:rFonts w:eastAsiaTheme="minorEastAsia"/>
                <w:szCs w:val="21"/>
              </w:rPr>
              <w:t>”)</w:t>
            </w:r>
          </w:p>
        </w:tc>
        <w:tc>
          <w:tcPr>
            <w:tcW w:w="3780" w:type="dxa"/>
            <w:vAlign w:val="center"/>
          </w:tcPr>
          <w:p w:rsidR="00436003" w:rsidRDefault="00DB3963">
            <w:pPr>
              <w:jc w:val="center"/>
            </w:pPr>
            <w:r>
              <w:rPr>
                <w:rFonts w:eastAsiaTheme="minorEastAsia"/>
                <w:szCs w:val="21"/>
              </w:rPr>
              <w:t>基金管理人的股东上海国际信托有限公司的控股股东、基金销售机构</w:t>
            </w:r>
          </w:p>
        </w:tc>
      </w:tr>
      <w:tr w:rsidR="00436003">
        <w:tc>
          <w:tcPr>
            <w:tcW w:w="5220" w:type="dxa"/>
            <w:vAlign w:val="center"/>
          </w:tcPr>
          <w:p w:rsidR="00436003" w:rsidRDefault="00DB3963">
            <w:pPr>
              <w:jc w:val="left"/>
            </w:pPr>
            <w:r>
              <w:rPr>
                <w:rFonts w:eastAsiaTheme="minorEastAsia"/>
                <w:szCs w:val="21"/>
              </w:rPr>
              <w:t>尚腾资本管理有限公司</w:t>
            </w:r>
          </w:p>
        </w:tc>
        <w:tc>
          <w:tcPr>
            <w:tcW w:w="3780" w:type="dxa"/>
            <w:vAlign w:val="center"/>
          </w:tcPr>
          <w:p w:rsidR="00436003" w:rsidRDefault="00DB3963">
            <w:pPr>
              <w:jc w:val="center"/>
            </w:pPr>
            <w:r>
              <w:rPr>
                <w:rFonts w:eastAsiaTheme="minorEastAsia"/>
                <w:szCs w:val="21"/>
              </w:rPr>
              <w:t>基金管理人的子公司</w:t>
            </w:r>
          </w:p>
        </w:tc>
      </w:tr>
      <w:tr w:rsidR="00436003">
        <w:tc>
          <w:tcPr>
            <w:tcW w:w="5220" w:type="dxa"/>
            <w:vAlign w:val="center"/>
          </w:tcPr>
          <w:p w:rsidR="00436003" w:rsidRDefault="00DB3963">
            <w:pPr>
              <w:jc w:val="left"/>
            </w:pPr>
            <w:r>
              <w:rPr>
                <w:rFonts w:eastAsiaTheme="minorEastAsia"/>
                <w:szCs w:val="21"/>
              </w:rPr>
              <w:t>上投摩根资产管理</w:t>
            </w:r>
            <w:r>
              <w:rPr>
                <w:rFonts w:eastAsiaTheme="minorEastAsia"/>
                <w:szCs w:val="21"/>
              </w:rPr>
              <w:t>(</w:t>
            </w:r>
            <w:r>
              <w:rPr>
                <w:rFonts w:eastAsiaTheme="minorEastAsia"/>
                <w:szCs w:val="21"/>
              </w:rPr>
              <w:t>香港</w:t>
            </w:r>
            <w:r>
              <w:rPr>
                <w:rFonts w:eastAsiaTheme="minorEastAsia"/>
                <w:szCs w:val="21"/>
              </w:rPr>
              <w:t>)</w:t>
            </w:r>
            <w:r>
              <w:rPr>
                <w:rFonts w:eastAsiaTheme="minorEastAsia"/>
                <w:szCs w:val="21"/>
              </w:rPr>
              <w:t>有限公司</w:t>
            </w:r>
          </w:p>
        </w:tc>
        <w:tc>
          <w:tcPr>
            <w:tcW w:w="3780" w:type="dxa"/>
            <w:vAlign w:val="center"/>
          </w:tcPr>
          <w:p w:rsidR="00436003" w:rsidRDefault="00DB3963">
            <w:pPr>
              <w:jc w:val="center"/>
            </w:pPr>
            <w:r>
              <w:rPr>
                <w:rFonts w:eastAsiaTheme="minorEastAsia"/>
                <w:szCs w:val="21"/>
              </w:rPr>
              <w:t>基金管理人的子公司</w:t>
            </w:r>
          </w:p>
        </w:tc>
      </w:tr>
      <w:tr w:rsidR="00436003">
        <w:tc>
          <w:tcPr>
            <w:tcW w:w="5220" w:type="dxa"/>
            <w:vAlign w:val="center"/>
          </w:tcPr>
          <w:p w:rsidR="00436003" w:rsidRDefault="00DB3963">
            <w:pPr>
              <w:jc w:val="left"/>
            </w:pPr>
            <w:r>
              <w:rPr>
                <w:rFonts w:eastAsiaTheme="minorEastAsia"/>
                <w:szCs w:val="21"/>
              </w:rPr>
              <w:t>上信资产管理有限公司</w:t>
            </w:r>
          </w:p>
        </w:tc>
        <w:tc>
          <w:tcPr>
            <w:tcW w:w="3780" w:type="dxa"/>
            <w:vAlign w:val="center"/>
          </w:tcPr>
          <w:p w:rsidR="00436003" w:rsidRDefault="00DB3963">
            <w:pPr>
              <w:jc w:val="center"/>
            </w:pPr>
            <w:r>
              <w:rPr>
                <w:rFonts w:eastAsiaTheme="minorEastAsia"/>
                <w:szCs w:val="21"/>
              </w:rPr>
              <w:t>基金管理人的股东上海国际信托有限公司控制的公司</w:t>
            </w:r>
          </w:p>
        </w:tc>
      </w:tr>
      <w:tr w:rsidR="00436003">
        <w:tc>
          <w:tcPr>
            <w:tcW w:w="5220" w:type="dxa"/>
            <w:vAlign w:val="center"/>
          </w:tcPr>
          <w:p w:rsidR="00436003" w:rsidRDefault="00DB3963">
            <w:pPr>
              <w:jc w:val="left"/>
            </w:pPr>
            <w:r>
              <w:rPr>
                <w:rFonts w:eastAsiaTheme="minorEastAsia"/>
                <w:szCs w:val="21"/>
              </w:rPr>
              <w:t>上海国利货币经纪有限公司</w:t>
            </w:r>
          </w:p>
        </w:tc>
        <w:tc>
          <w:tcPr>
            <w:tcW w:w="3780" w:type="dxa"/>
            <w:vAlign w:val="center"/>
          </w:tcPr>
          <w:p w:rsidR="00436003" w:rsidRDefault="00DB3963">
            <w:pPr>
              <w:jc w:val="center"/>
            </w:pPr>
            <w:r>
              <w:rPr>
                <w:rFonts w:eastAsiaTheme="minorEastAsia"/>
                <w:szCs w:val="21"/>
              </w:rPr>
              <w:t>基金管理人的股东上海国际信托有限公司控制的公司</w:t>
            </w:r>
          </w:p>
        </w:tc>
      </w:tr>
    </w:tbl>
    <w:p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注：下述关联交易均在正常业务范围内按一般商业条款订立。</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7.4.10.2.1</w:t>
      </w:r>
      <w:r w:rsidR="002637E8" w:rsidRPr="00E54740">
        <w:rPr>
          <w:rFonts w:eastAsiaTheme="minorEastAsia"/>
          <w:b/>
          <w:bCs/>
          <w:kern w:val="0"/>
          <w:szCs w:val="21"/>
        </w:rPr>
        <w:t xml:space="preserve"> </w:t>
      </w:r>
      <w:r w:rsidRPr="00E54740">
        <w:rPr>
          <w:rFonts w:eastAsiaTheme="minorEastAsia"/>
          <w:b/>
          <w:kern w:val="0"/>
          <w:szCs w:val="21"/>
        </w:rPr>
        <w:t>基金管理费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0F5396">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当期发生的基金应支付的管理费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7,414,567.59</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10,815,957.51</w:t>
            </w:r>
          </w:p>
        </w:tc>
      </w:tr>
      <w:tr w:rsidR="001D7C41" w:rsidRPr="00E54740" w:rsidTr="00C657A6">
        <w:tc>
          <w:tcPr>
            <w:tcW w:w="3686" w:type="dxa"/>
            <w:vAlign w:val="center"/>
          </w:tcPr>
          <w:p w:rsidR="001A59F9" w:rsidRPr="00E54740" w:rsidRDefault="001A59F9" w:rsidP="00C657A6">
            <w:pPr>
              <w:spacing w:line="360" w:lineRule="auto"/>
              <w:rPr>
                <w:rFonts w:eastAsiaTheme="minorEastAsia"/>
                <w:szCs w:val="21"/>
              </w:rPr>
            </w:pPr>
            <w:r w:rsidRPr="00E54740">
              <w:rPr>
                <w:rFonts w:eastAsiaTheme="minorEastAsia"/>
                <w:szCs w:val="21"/>
              </w:rPr>
              <w:t>其中：支付销售机构的客户维护费</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1,872,659.14</w:t>
            </w:r>
          </w:p>
        </w:tc>
        <w:tc>
          <w:tcPr>
            <w:tcW w:w="2657" w:type="dxa"/>
            <w:vAlign w:val="center"/>
          </w:tcPr>
          <w:p w:rsidR="001A59F9" w:rsidRPr="00E54740" w:rsidRDefault="001A59F9" w:rsidP="00C657A6">
            <w:pPr>
              <w:spacing w:line="360" w:lineRule="auto"/>
              <w:jc w:val="right"/>
              <w:rPr>
                <w:rFonts w:eastAsiaTheme="minorEastAsia"/>
                <w:szCs w:val="21"/>
              </w:rPr>
            </w:pPr>
            <w:r w:rsidRPr="00E54740">
              <w:rPr>
                <w:rFonts w:eastAsiaTheme="minorEastAsia"/>
                <w:szCs w:val="21"/>
              </w:rPr>
              <w:t>2,223,169.79</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日管理人报酬＝前一日基金资产净值</w:t>
      </w:r>
      <w:r w:rsidRPr="00E54740">
        <w:rPr>
          <w:rFonts w:eastAsiaTheme="minorEastAsia"/>
          <w:kern w:val="0"/>
          <w:szCs w:val="21"/>
        </w:rPr>
        <w:t>X1.5%/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rsidTr="005B1208">
        <w:tc>
          <w:tcPr>
            <w:tcW w:w="368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5B1208">
        <w:tc>
          <w:tcPr>
            <w:tcW w:w="3686" w:type="dxa"/>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1,235,761.23</w:t>
            </w:r>
          </w:p>
        </w:tc>
        <w:tc>
          <w:tcPr>
            <w:tcW w:w="2657" w:type="dxa"/>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1,802,659.57</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注：支付基金托管人中国工商银行的托管费按前一日基金资产净值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X0.25%/</w:t>
      </w:r>
      <w:r w:rsidRPr="00E54740">
        <w:rPr>
          <w:rFonts w:eastAsiaTheme="minorEastAsia"/>
          <w:kern w:val="0"/>
          <w:szCs w:val="21"/>
        </w:rPr>
        <w:t>当年天数。</w:t>
      </w:r>
    </w:p>
    <w:p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2694"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1948" w:type="dxa"/>
            <w:vAlign w:val="center"/>
          </w:tcPr>
          <w:p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436003">
        <w:tc>
          <w:tcPr>
            <w:tcW w:w="2110" w:type="dxa"/>
            <w:vAlign w:val="center"/>
          </w:tcPr>
          <w:p w:rsidR="00436003" w:rsidRDefault="00DB3963">
            <w:pPr>
              <w:jc w:val="left"/>
            </w:pPr>
            <w:r>
              <w:rPr>
                <w:rFonts w:eastAsiaTheme="minorEastAsia"/>
                <w:szCs w:val="21"/>
              </w:rPr>
              <w:t>上投摩根基金管理有限公司</w:t>
            </w:r>
          </w:p>
        </w:tc>
        <w:tc>
          <w:tcPr>
            <w:tcW w:w="2534" w:type="dxa"/>
            <w:vAlign w:val="center"/>
          </w:tcPr>
          <w:p w:rsidR="00436003" w:rsidRDefault="00DB3963">
            <w:pPr>
              <w:jc w:val="right"/>
            </w:pPr>
            <w:r>
              <w:rPr>
                <w:rFonts w:eastAsiaTheme="minorEastAsia"/>
                <w:szCs w:val="21"/>
              </w:rPr>
              <w:t>-</w:t>
            </w:r>
          </w:p>
        </w:tc>
        <w:tc>
          <w:tcPr>
            <w:tcW w:w="2694" w:type="dxa"/>
            <w:vAlign w:val="center"/>
          </w:tcPr>
          <w:p w:rsidR="00436003" w:rsidRDefault="00DB3963">
            <w:pPr>
              <w:jc w:val="right"/>
            </w:pPr>
            <w:r>
              <w:rPr>
                <w:rFonts w:eastAsiaTheme="minorEastAsia"/>
                <w:szCs w:val="21"/>
              </w:rPr>
              <w:t>0.08</w:t>
            </w:r>
          </w:p>
        </w:tc>
        <w:tc>
          <w:tcPr>
            <w:tcW w:w="1948" w:type="dxa"/>
            <w:vAlign w:val="center"/>
          </w:tcPr>
          <w:p w:rsidR="00436003" w:rsidRDefault="00DB3963">
            <w:pPr>
              <w:jc w:val="right"/>
            </w:pPr>
            <w:r>
              <w:rPr>
                <w:rFonts w:eastAsiaTheme="minorEastAsia"/>
                <w:szCs w:val="21"/>
              </w:rPr>
              <w:t>0.08</w:t>
            </w:r>
          </w:p>
        </w:tc>
      </w:tr>
      <w:tr w:rsidR="001D7C41" w:rsidRPr="00E54740" w:rsidTr="009506BF">
        <w:tc>
          <w:tcPr>
            <w:tcW w:w="2110" w:type="dxa"/>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0.08</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0.08</w:t>
            </w:r>
          </w:p>
        </w:tc>
      </w:tr>
      <w:tr w:rsidR="001D7C41" w:rsidRPr="00E54740" w:rsidTr="00CE5C5C">
        <w:tc>
          <w:tcPr>
            <w:tcW w:w="2110" w:type="dxa"/>
            <w:vMerge w:val="restart"/>
            <w:vAlign w:val="center"/>
          </w:tcPr>
          <w:p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905283">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rsidTr="009506BF">
        <w:tc>
          <w:tcPr>
            <w:tcW w:w="2110" w:type="dxa"/>
            <w:vMerge/>
          </w:tcPr>
          <w:p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2694"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上投摩根双核平衡混合</w:t>
            </w:r>
            <w:r w:rsidRPr="00E54740">
              <w:rPr>
                <w:rFonts w:eastAsiaTheme="minorEastAsia"/>
                <w:szCs w:val="21"/>
              </w:rPr>
              <w:t>C</w:t>
            </w:r>
          </w:p>
        </w:tc>
        <w:tc>
          <w:tcPr>
            <w:tcW w:w="1948" w:type="dxa"/>
            <w:vAlign w:val="center"/>
          </w:tcPr>
          <w:p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1D7C41" w:rsidRPr="00E54740" w:rsidTr="009506BF">
        <w:tc>
          <w:tcPr>
            <w:tcW w:w="2110" w:type="dxa"/>
            <w:vAlign w:val="center"/>
          </w:tcPr>
          <w:p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c>
          <w:tcPr>
            <w:tcW w:w="1948" w:type="dxa"/>
            <w:vAlign w:val="center"/>
          </w:tcPr>
          <w:p w:rsidR="002349AF" w:rsidRPr="00E54740" w:rsidRDefault="002349AF" w:rsidP="00905283">
            <w:pPr>
              <w:jc w:val="right"/>
              <w:rPr>
                <w:rFonts w:eastAsiaTheme="minorEastAsia"/>
                <w:szCs w:val="21"/>
              </w:rPr>
            </w:pPr>
            <w:r w:rsidRPr="00E54740">
              <w:rPr>
                <w:rFonts w:eastAsiaTheme="minorEastAsia"/>
                <w:szCs w:val="21"/>
              </w:rPr>
              <w:t>-</w:t>
            </w:r>
          </w:p>
        </w:tc>
      </w:tr>
    </w:tbl>
    <w:p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w:t>
      </w:r>
      <w:r w:rsidRPr="00E54740">
        <w:rPr>
          <w:rFonts w:eastAsiaTheme="minorEastAsia"/>
          <w:kern w:val="0"/>
          <w:szCs w:val="21"/>
        </w:rPr>
        <w:lastRenderedPageBreak/>
        <w:t>提，逐日累计至每月月底，按月支付给上投摩根基金管理有限公司，再由上投摩根基金管理有限公司计算并支付给各基金销售机构。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rsidR="0064521D" w:rsidRPr="00E54740" w:rsidRDefault="0064521D" w:rsidP="0064521D">
      <w:pPr>
        <w:tabs>
          <w:tab w:val="left" w:pos="426"/>
        </w:tabs>
        <w:spacing w:line="360" w:lineRule="auto"/>
        <w:jc w:val="left"/>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rsidTr="00C915A6">
        <w:tc>
          <w:tcPr>
            <w:tcW w:w="2268" w:type="dxa"/>
            <w:vMerge w:val="restart"/>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2268" w:type="dxa"/>
            <w:vMerge/>
            <w:vAlign w:val="center"/>
          </w:tcPr>
          <w:p w:rsidR="00360905" w:rsidRPr="00E54740" w:rsidRDefault="00360905" w:rsidP="00C915A6">
            <w:pPr>
              <w:widowControl/>
              <w:spacing w:line="360" w:lineRule="auto"/>
              <w:jc w:val="left"/>
              <w:rPr>
                <w:rFonts w:eastAsiaTheme="minorEastAsia"/>
                <w:szCs w:val="21"/>
              </w:rPr>
            </w:pP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436003">
        <w:tc>
          <w:tcPr>
            <w:tcW w:w="2268" w:type="dxa"/>
            <w:vAlign w:val="center"/>
          </w:tcPr>
          <w:p w:rsidR="00436003" w:rsidRDefault="00DB3963">
            <w:pPr>
              <w:jc w:val="left"/>
            </w:pPr>
            <w:r>
              <w:rPr>
                <w:rFonts w:eastAsiaTheme="minorEastAsia"/>
                <w:szCs w:val="21"/>
              </w:rPr>
              <w:t>中国工商银行</w:t>
            </w:r>
          </w:p>
        </w:tc>
        <w:tc>
          <w:tcPr>
            <w:tcW w:w="1683" w:type="dxa"/>
            <w:vAlign w:val="center"/>
          </w:tcPr>
          <w:p w:rsidR="00436003" w:rsidRDefault="00DB3963">
            <w:pPr>
              <w:jc w:val="right"/>
            </w:pPr>
            <w:r>
              <w:rPr>
                <w:rFonts w:eastAsiaTheme="minorEastAsia"/>
                <w:szCs w:val="21"/>
              </w:rPr>
              <w:t>10,855,406.60</w:t>
            </w:r>
          </w:p>
        </w:tc>
        <w:tc>
          <w:tcPr>
            <w:tcW w:w="1683" w:type="dxa"/>
            <w:vAlign w:val="center"/>
          </w:tcPr>
          <w:p w:rsidR="00436003" w:rsidRDefault="00DB3963">
            <w:pPr>
              <w:jc w:val="right"/>
            </w:pPr>
            <w:r>
              <w:rPr>
                <w:rFonts w:eastAsiaTheme="minorEastAsia"/>
                <w:szCs w:val="21"/>
              </w:rPr>
              <w:t>79,528.61</w:t>
            </w:r>
          </w:p>
        </w:tc>
        <w:tc>
          <w:tcPr>
            <w:tcW w:w="1683" w:type="dxa"/>
            <w:vAlign w:val="center"/>
          </w:tcPr>
          <w:p w:rsidR="00436003" w:rsidRDefault="00DB3963">
            <w:pPr>
              <w:jc w:val="right"/>
            </w:pPr>
            <w:r>
              <w:rPr>
                <w:rFonts w:eastAsiaTheme="minorEastAsia"/>
                <w:szCs w:val="21"/>
              </w:rPr>
              <w:t>84,476,840.55</w:t>
            </w:r>
          </w:p>
        </w:tc>
        <w:tc>
          <w:tcPr>
            <w:tcW w:w="1683" w:type="dxa"/>
            <w:vAlign w:val="center"/>
          </w:tcPr>
          <w:p w:rsidR="00436003" w:rsidRDefault="00DB3963">
            <w:pPr>
              <w:jc w:val="right"/>
            </w:pPr>
            <w:r>
              <w:rPr>
                <w:rFonts w:eastAsiaTheme="minorEastAsia"/>
                <w:szCs w:val="21"/>
              </w:rPr>
              <w:t>219,948.61</w:t>
            </w:r>
          </w:p>
        </w:tc>
      </w:tr>
    </w:tbl>
    <w:p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lastRenderedPageBreak/>
        <w:t>上投摩根双核平衡混合</w:t>
      </w:r>
      <w:r w:rsidRPr="00E54740">
        <w:rPr>
          <w:rFonts w:eastAsiaTheme="minorEastAsia"/>
          <w:kern w:val="0"/>
          <w:szCs w:val="21"/>
        </w:rPr>
        <w:t>A</w:t>
      </w:r>
    </w:p>
    <w:p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rsidTr="00C915A6">
        <w:trPr>
          <w:trHeight w:val="1323"/>
          <w:jc w:val="center"/>
        </w:trPr>
        <w:tc>
          <w:tcPr>
            <w:tcW w:w="853" w:type="dxa"/>
            <w:vMerge w:val="restart"/>
            <w:shd w:val="clear" w:color="auto" w:fill="auto"/>
            <w:vAlign w:val="center"/>
          </w:tcPr>
          <w:p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rsidTr="00C915A6">
        <w:trPr>
          <w:trHeight w:val="1323"/>
          <w:jc w:val="center"/>
        </w:trPr>
        <w:tc>
          <w:tcPr>
            <w:tcW w:w="853" w:type="dxa"/>
            <w:vMerge/>
            <w:shd w:val="clear" w:color="auto" w:fill="auto"/>
          </w:tcPr>
          <w:p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rsidR="00ED4046" w:rsidRPr="00E54740" w:rsidRDefault="00ED4046" w:rsidP="00C915A6">
            <w:pPr>
              <w:spacing w:line="360" w:lineRule="auto"/>
              <w:jc w:val="center"/>
              <w:rPr>
                <w:rFonts w:eastAsiaTheme="minorEastAsia"/>
                <w:szCs w:val="21"/>
                <w:lang w:val="en-AU"/>
              </w:rPr>
            </w:pPr>
          </w:p>
        </w:tc>
      </w:tr>
      <w:tr w:rsidR="00436003">
        <w:trPr>
          <w:jc w:val="center"/>
        </w:trPr>
        <w:tc>
          <w:tcPr>
            <w:tcW w:w="853" w:type="dxa"/>
            <w:vAlign w:val="center"/>
          </w:tcPr>
          <w:p w:rsidR="00436003" w:rsidRDefault="00DB3963">
            <w:pPr>
              <w:jc w:val="center"/>
            </w:pPr>
            <w:r>
              <w:rPr>
                <w:rFonts w:eastAsiaTheme="minorEastAsia"/>
                <w:szCs w:val="21"/>
              </w:rPr>
              <w:t>1</w:t>
            </w:r>
          </w:p>
        </w:tc>
        <w:tc>
          <w:tcPr>
            <w:tcW w:w="1216" w:type="dxa"/>
            <w:vAlign w:val="center"/>
          </w:tcPr>
          <w:p w:rsidR="00436003" w:rsidRDefault="00DB3963">
            <w:pPr>
              <w:jc w:val="center"/>
            </w:pPr>
            <w:r>
              <w:rPr>
                <w:rFonts w:eastAsiaTheme="minorEastAsia"/>
                <w:szCs w:val="21"/>
              </w:rPr>
              <w:t>2022-01-19</w:t>
            </w:r>
          </w:p>
        </w:tc>
        <w:tc>
          <w:tcPr>
            <w:tcW w:w="739" w:type="dxa"/>
            <w:vAlign w:val="center"/>
          </w:tcPr>
          <w:p w:rsidR="00436003" w:rsidRDefault="00DB3963">
            <w:pPr>
              <w:jc w:val="center"/>
            </w:pPr>
            <w:r>
              <w:rPr>
                <w:rFonts w:eastAsiaTheme="minorEastAsia"/>
                <w:szCs w:val="21"/>
              </w:rPr>
              <w:t>-</w:t>
            </w:r>
          </w:p>
        </w:tc>
        <w:tc>
          <w:tcPr>
            <w:tcW w:w="739" w:type="dxa"/>
            <w:vAlign w:val="center"/>
          </w:tcPr>
          <w:p w:rsidR="00436003" w:rsidRDefault="00DB3963">
            <w:pPr>
              <w:jc w:val="center"/>
            </w:pPr>
            <w:r>
              <w:rPr>
                <w:rFonts w:eastAsiaTheme="minorEastAsia"/>
                <w:szCs w:val="21"/>
              </w:rPr>
              <w:t>2022-01-19</w:t>
            </w:r>
          </w:p>
        </w:tc>
        <w:tc>
          <w:tcPr>
            <w:tcW w:w="1171" w:type="dxa"/>
            <w:vAlign w:val="center"/>
          </w:tcPr>
          <w:p w:rsidR="00436003" w:rsidRDefault="00DB3963">
            <w:pPr>
              <w:jc w:val="right"/>
            </w:pPr>
            <w:r>
              <w:rPr>
                <w:rFonts w:eastAsiaTheme="minorEastAsia"/>
                <w:szCs w:val="21"/>
              </w:rPr>
              <w:t>3.589</w:t>
            </w:r>
          </w:p>
        </w:tc>
        <w:tc>
          <w:tcPr>
            <w:tcW w:w="1325" w:type="dxa"/>
            <w:vAlign w:val="center"/>
          </w:tcPr>
          <w:p w:rsidR="00436003" w:rsidRDefault="00DB3963">
            <w:pPr>
              <w:jc w:val="right"/>
            </w:pPr>
            <w:r>
              <w:rPr>
                <w:rFonts w:eastAsiaTheme="minorEastAsia"/>
                <w:szCs w:val="21"/>
              </w:rPr>
              <w:t>57,654,914.50</w:t>
            </w:r>
          </w:p>
        </w:tc>
        <w:tc>
          <w:tcPr>
            <w:tcW w:w="1325" w:type="dxa"/>
            <w:vAlign w:val="center"/>
          </w:tcPr>
          <w:p w:rsidR="00436003" w:rsidRDefault="00DB3963">
            <w:pPr>
              <w:jc w:val="right"/>
            </w:pPr>
            <w:r>
              <w:rPr>
                <w:rFonts w:eastAsiaTheme="minorEastAsia"/>
                <w:szCs w:val="21"/>
              </w:rPr>
              <w:t>41,586,085.84</w:t>
            </w:r>
          </w:p>
        </w:tc>
        <w:tc>
          <w:tcPr>
            <w:tcW w:w="1325" w:type="dxa"/>
            <w:vAlign w:val="center"/>
          </w:tcPr>
          <w:p w:rsidR="00436003" w:rsidRDefault="00DB3963">
            <w:pPr>
              <w:jc w:val="right"/>
            </w:pPr>
            <w:r>
              <w:rPr>
                <w:rFonts w:eastAsiaTheme="minorEastAsia"/>
                <w:szCs w:val="21"/>
              </w:rPr>
              <w:t>99,241,000.34</w:t>
            </w:r>
          </w:p>
        </w:tc>
        <w:tc>
          <w:tcPr>
            <w:tcW w:w="948" w:type="dxa"/>
            <w:vAlign w:val="center"/>
          </w:tcPr>
          <w:p w:rsidR="00436003" w:rsidRDefault="00DB3963">
            <w:pPr>
              <w:jc w:val="left"/>
            </w:pPr>
            <w:r>
              <w:rPr>
                <w:rFonts w:eastAsiaTheme="minorEastAsia"/>
                <w:szCs w:val="21"/>
              </w:rPr>
              <w:t>-</w:t>
            </w:r>
          </w:p>
        </w:tc>
      </w:tr>
      <w:tr w:rsidR="001D7C41" w:rsidRPr="00E54740" w:rsidTr="003104B9">
        <w:trPr>
          <w:jc w:val="center"/>
        </w:trPr>
        <w:tc>
          <w:tcPr>
            <w:tcW w:w="853" w:type="dxa"/>
            <w:shd w:val="clear" w:color="auto" w:fill="auto"/>
            <w:vAlign w:val="center"/>
          </w:tcPr>
          <w:p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3.589</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57,654,914.50</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41,586,085.84</w:t>
            </w:r>
          </w:p>
        </w:tc>
        <w:tc>
          <w:tcPr>
            <w:tcW w:w="1325" w:type="dxa"/>
            <w:shd w:val="clear" w:color="auto" w:fill="auto"/>
            <w:vAlign w:val="center"/>
          </w:tcPr>
          <w:p w:rsidR="00ED4046" w:rsidRPr="00E54740" w:rsidRDefault="00ED4046" w:rsidP="003104B9">
            <w:pPr>
              <w:spacing w:line="360" w:lineRule="auto"/>
              <w:jc w:val="right"/>
              <w:rPr>
                <w:rFonts w:eastAsiaTheme="minorEastAsia"/>
                <w:szCs w:val="21"/>
              </w:rPr>
            </w:pPr>
            <w:r w:rsidRPr="00E54740">
              <w:rPr>
                <w:rFonts w:eastAsiaTheme="minorEastAsia"/>
                <w:szCs w:val="21"/>
              </w:rPr>
              <w:t>99,241,000.34</w:t>
            </w:r>
          </w:p>
        </w:tc>
        <w:tc>
          <w:tcPr>
            <w:tcW w:w="948" w:type="dxa"/>
            <w:shd w:val="clear" w:color="auto" w:fill="auto"/>
            <w:vAlign w:val="center"/>
          </w:tcPr>
          <w:p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上投摩根双核平衡混合</w:t>
      </w:r>
      <w:r w:rsidRPr="00E54740">
        <w:rPr>
          <w:rFonts w:eastAsiaTheme="minorEastAsia"/>
          <w:bCs/>
          <w:szCs w:val="21"/>
        </w:rPr>
        <w:t>C</w:t>
      </w:r>
    </w:p>
    <w:p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2022</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rsidTr="00AB5FEF">
        <w:trPr>
          <w:trHeight w:val="270"/>
        </w:trPr>
        <w:tc>
          <w:tcPr>
            <w:tcW w:w="9180" w:type="dxa"/>
            <w:gridSpan w:val="11"/>
            <w:vAlign w:val="bottom"/>
          </w:tcPr>
          <w:p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rsidTr="00AB5FEF">
        <w:trPr>
          <w:trHeight w:val="745"/>
        </w:trPr>
        <w:tc>
          <w:tcPr>
            <w:tcW w:w="834" w:type="dxa"/>
            <w:vAlign w:val="center"/>
          </w:tcPr>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436003">
        <w:tc>
          <w:tcPr>
            <w:tcW w:w="834" w:type="dxa"/>
            <w:vAlign w:val="center"/>
          </w:tcPr>
          <w:p w:rsidR="00436003" w:rsidRDefault="00DB3963">
            <w:pPr>
              <w:jc w:val="center"/>
            </w:pPr>
            <w:r>
              <w:rPr>
                <w:rFonts w:eastAsiaTheme="minorEastAsia"/>
                <w:szCs w:val="21"/>
              </w:rPr>
              <w:t>600481</w:t>
            </w:r>
          </w:p>
        </w:tc>
        <w:tc>
          <w:tcPr>
            <w:tcW w:w="835" w:type="dxa"/>
            <w:vAlign w:val="center"/>
          </w:tcPr>
          <w:p w:rsidR="00436003" w:rsidRDefault="00DB3963">
            <w:pPr>
              <w:jc w:val="center"/>
            </w:pPr>
            <w:r>
              <w:rPr>
                <w:rFonts w:eastAsiaTheme="minorEastAsia"/>
                <w:szCs w:val="21"/>
              </w:rPr>
              <w:t>双良节能</w:t>
            </w:r>
          </w:p>
        </w:tc>
        <w:tc>
          <w:tcPr>
            <w:tcW w:w="834" w:type="dxa"/>
            <w:vAlign w:val="center"/>
          </w:tcPr>
          <w:p w:rsidR="00436003" w:rsidRDefault="00DB3963">
            <w:pPr>
              <w:jc w:val="center"/>
            </w:pPr>
            <w:r>
              <w:rPr>
                <w:rFonts w:eastAsiaTheme="minorEastAsia"/>
                <w:szCs w:val="21"/>
              </w:rPr>
              <w:t>2022-08-19</w:t>
            </w:r>
          </w:p>
        </w:tc>
        <w:tc>
          <w:tcPr>
            <w:tcW w:w="835" w:type="dxa"/>
            <w:vAlign w:val="center"/>
          </w:tcPr>
          <w:p w:rsidR="00436003" w:rsidRDefault="00DB3963">
            <w:pPr>
              <w:jc w:val="center"/>
            </w:pPr>
            <w:r>
              <w:rPr>
                <w:rFonts w:eastAsiaTheme="minorEastAsia"/>
                <w:szCs w:val="21"/>
              </w:rPr>
              <w:t>1-6</w:t>
            </w:r>
            <w:r>
              <w:rPr>
                <w:rFonts w:eastAsiaTheme="minorEastAsia"/>
                <w:szCs w:val="21"/>
              </w:rPr>
              <w:t>个月（含）</w:t>
            </w:r>
          </w:p>
        </w:tc>
        <w:tc>
          <w:tcPr>
            <w:tcW w:w="834" w:type="dxa"/>
            <w:vAlign w:val="center"/>
          </w:tcPr>
          <w:p w:rsidR="00436003" w:rsidRDefault="00DB3963">
            <w:pPr>
              <w:jc w:val="center"/>
            </w:pPr>
            <w:r>
              <w:rPr>
                <w:rFonts w:eastAsiaTheme="minorEastAsia"/>
                <w:szCs w:val="21"/>
              </w:rPr>
              <w:t>非公开发行流通受限</w:t>
            </w:r>
          </w:p>
        </w:tc>
        <w:tc>
          <w:tcPr>
            <w:tcW w:w="835" w:type="dxa"/>
            <w:vAlign w:val="center"/>
          </w:tcPr>
          <w:p w:rsidR="00436003" w:rsidRDefault="00DB3963">
            <w:pPr>
              <w:jc w:val="right"/>
            </w:pPr>
            <w:r>
              <w:rPr>
                <w:rFonts w:eastAsiaTheme="minorEastAsia"/>
                <w:szCs w:val="21"/>
              </w:rPr>
              <w:t>14.33</w:t>
            </w:r>
          </w:p>
        </w:tc>
        <w:tc>
          <w:tcPr>
            <w:tcW w:w="834" w:type="dxa"/>
            <w:vAlign w:val="center"/>
          </w:tcPr>
          <w:p w:rsidR="00436003" w:rsidRDefault="00DB3963">
            <w:pPr>
              <w:jc w:val="right"/>
            </w:pPr>
            <w:r>
              <w:rPr>
                <w:rFonts w:eastAsiaTheme="minorEastAsia"/>
                <w:szCs w:val="21"/>
              </w:rPr>
              <w:t>12.59</w:t>
            </w:r>
          </w:p>
        </w:tc>
        <w:tc>
          <w:tcPr>
            <w:tcW w:w="835" w:type="dxa"/>
            <w:vAlign w:val="center"/>
          </w:tcPr>
          <w:p w:rsidR="00436003" w:rsidRDefault="00DB3963">
            <w:pPr>
              <w:jc w:val="right"/>
            </w:pPr>
            <w:r>
              <w:rPr>
                <w:rFonts w:eastAsiaTheme="minorEastAsia"/>
                <w:szCs w:val="21"/>
              </w:rPr>
              <w:t>276,343.00</w:t>
            </w:r>
          </w:p>
        </w:tc>
        <w:tc>
          <w:tcPr>
            <w:tcW w:w="834" w:type="dxa"/>
            <w:vAlign w:val="center"/>
          </w:tcPr>
          <w:p w:rsidR="00436003" w:rsidRDefault="00DB3963">
            <w:pPr>
              <w:jc w:val="right"/>
            </w:pPr>
            <w:r>
              <w:rPr>
                <w:rFonts w:eastAsiaTheme="minorEastAsia"/>
                <w:szCs w:val="21"/>
              </w:rPr>
              <w:t>3,959,995.19</w:t>
            </w:r>
          </w:p>
        </w:tc>
        <w:tc>
          <w:tcPr>
            <w:tcW w:w="835" w:type="dxa"/>
            <w:vAlign w:val="center"/>
          </w:tcPr>
          <w:p w:rsidR="00436003" w:rsidRDefault="00DB3963">
            <w:pPr>
              <w:jc w:val="right"/>
            </w:pPr>
            <w:r>
              <w:rPr>
                <w:rFonts w:eastAsiaTheme="minorEastAsia"/>
                <w:szCs w:val="21"/>
              </w:rPr>
              <w:t>3,479,158.37</w:t>
            </w:r>
          </w:p>
        </w:tc>
        <w:tc>
          <w:tcPr>
            <w:tcW w:w="835" w:type="dxa"/>
            <w:vAlign w:val="center"/>
          </w:tcPr>
          <w:p w:rsidR="00436003" w:rsidRDefault="00DB3963">
            <w:pPr>
              <w:jc w:val="left"/>
            </w:pPr>
            <w:r>
              <w:rPr>
                <w:rFonts w:eastAsiaTheme="minorEastAsia"/>
                <w:szCs w:val="21"/>
              </w:rPr>
              <w:t>-</w:t>
            </w:r>
          </w:p>
        </w:tc>
      </w:tr>
    </w:tbl>
    <w:p w:rsidR="00436003" w:rsidRDefault="00DB396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的决定》，本基金所认购的非公开发行股份，自发行结束之日起</w:t>
      </w:r>
      <w:r>
        <w:rPr>
          <w:rFonts w:eastAsiaTheme="minorEastAsia"/>
          <w:kern w:val="0"/>
          <w:szCs w:val="21"/>
        </w:rPr>
        <w:t>6</w:t>
      </w:r>
      <w:r>
        <w:rPr>
          <w:rFonts w:eastAsiaTheme="minorEastAsia"/>
          <w:kern w:val="0"/>
          <w:szCs w:val="21"/>
        </w:rPr>
        <w:t>个月内不得转让。</w:t>
      </w:r>
    </w:p>
    <w:p w:rsidR="00436003" w:rsidRDefault="00436003">
      <w:pPr>
        <w:tabs>
          <w:tab w:val="left" w:pos="426"/>
        </w:tabs>
        <w:spacing w:line="360" w:lineRule="auto"/>
        <w:ind w:firstLineChars="200" w:firstLine="420"/>
        <w:jc w:val="left"/>
        <w:rPr>
          <w:rFonts w:eastAsiaTheme="minorEastAsia"/>
          <w:kern w:val="0"/>
          <w:szCs w:val="21"/>
        </w:rPr>
      </w:pP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受限期为流通受限证券原始受限期。</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是混合型基金，在证券投资基金中属于中高风险品种，其预期风险收益水平低于股票型基金，高于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深化价值投资理念，精选具备较高估值优势的上市公司股票与优质债券等，持续优化投资风险与收益的动态匹配，通过积极主动的组合管理，追求基金资产的长期稳定增值。</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r>
        <w:rPr>
          <w:rFonts w:eastAsiaTheme="minorEastAsia"/>
          <w:kern w:val="0"/>
          <w:szCs w:val="21"/>
        </w:rPr>
        <w:t xml:space="preserve">  </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436003" w:rsidRDefault="0043600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工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436003" w:rsidRDefault="0043600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(2021</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0.03%)</w:t>
      </w:r>
      <w:r w:rsidRPr="00E54740">
        <w:rPr>
          <w:rFonts w:eastAsiaTheme="minorEastAsia"/>
          <w:kern w:val="0"/>
          <w:szCs w:val="21"/>
        </w:rPr>
        <w:t>。</w:t>
      </w:r>
    </w:p>
    <w:p w:rsidR="00EF3380" w:rsidRPr="00E54740" w:rsidRDefault="00EF3380" w:rsidP="00AB5FEF">
      <w:pPr>
        <w:widowControl/>
        <w:spacing w:line="360" w:lineRule="auto"/>
        <w:ind w:firstLineChars="200" w:firstLine="420"/>
        <w:rPr>
          <w:rFonts w:eastAsiaTheme="minorEastAsia"/>
          <w:kern w:val="0"/>
          <w:szCs w:val="21"/>
        </w:rPr>
      </w:pP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36003" w:rsidRDefault="00436003">
      <w:pPr>
        <w:widowControl/>
        <w:spacing w:line="360" w:lineRule="auto"/>
        <w:ind w:firstLineChars="200" w:firstLine="420"/>
        <w:rPr>
          <w:rFonts w:eastAsiaTheme="minorEastAsia"/>
          <w:kern w:val="0"/>
          <w:szCs w:val="21"/>
        </w:rPr>
      </w:pPr>
    </w:p>
    <w:p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2022</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日，本基金持有的流动性受限资产的估值占基金资产净值的比例为</w:t>
      </w:r>
      <w:r>
        <w:rPr>
          <w:rFonts w:eastAsiaTheme="minorEastAsia"/>
          <w:kern w:val="0"/>
          <w:szCs w:val="21"/>
        </w:rPr>
        <w:t>0.84%</w:t>
      </w:r>
      <w:r>
        <w:rPr>
          <w:rFonts w:eastAsiaTheme="minorEastAsia"/>
          <w:kern w:val="0"/>
          <w:szCs w:val="21"/>
        </w:rPr>
        <w:t>。</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2022</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413,845,958.29</w:t>
      </w:r>
      <w:r>
        <w:rPr>
          <w:rFonts w:eastAsiaTheme="minorEastAsia"/>
          <w:kern w:val="0"/>
          <w:szCs w:val="21"/>
        </w:rPr>
        <w:t>元，超过经确认的当日净赎回金额。</w:t>
      </w:r>
    </w:p>
    <w:p w:rsidR="00436003" w:rsidRDefault="00436003">
      <w:pPr>
        <w:widowControl/>
        <w:spacing w:line="360" w:lineRule="auto"/>
        <w:ind w:firstLineChars="200" w:firstLine="420"/>
        <w:rPr>
          <w:rFonts w:eastAsiaTheme="minorEastAsia"/>
          <w:kern w:val="0"/>
          <w:szCs w:val="21"/>
        </w:rPr>
      </w:pPr>
    </w:p>
    <w:p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436003" w:rsidRDefault="0043600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和应收申购款等。</w:t>
      </w:r>
    </w:p>
    <w:p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36003">
        <w:tc>
          <w:tcPr>
            <w:tcW w:w="1588" w:type="dxa"/>
            <w:vAlign w:val="center"/>
          </w:tcPr>
          <w:p w:rsidR="00436003" w:rsidRDefault="00DB3963">
            <w:pPr>
              <w:jc w:val="center"/>
            </w:pPr>
            <w:r>
              <w:rPr>
                <w:rFonts w:eastAsiaTheme="minorEastAsia"/>
                <w:szCs w:val="21"/>
              </w:rPr>
              <w:t>银行存款</w:t>
            </w:r>
          </w:p>
        </w:tc>
        <w:tc>
          <w:tcPr>
            <w:tcW w:w="1701" w:type="dxa"/>
            <w:vAlign w:val="center"/>
          </w:tcPr>
          <w:p w:rsidR="00436003" w:rsidRDefault="00DB3963">
            <w:pPr>
              <w:jc w:val="right"/>
            </w:pPr>
            <w:r>
              <w:rPr>
                <w:rFonts w:eastAsiaTheme="minorEastAsia"/>
                <w:szCs w:val="21"/>
              </w:rPr>
              <w:t>10,855,406.60</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10,855,406.60</w:t>
            </w:r>
          </w:p>
        </w:tc>
      </w:tr>
      <w:tr w:rsidR="00436003">
        <w:tc>
          <w:tcPr>
            <w:tcW w:w="1588" w:type="dxa"/>
            <w:vAlign w:val="center"/>
          </w:tcPr>
          <w:p w:rsidR="00436003" w:rsidRDefault="00DB3963">
            <w:pPr>
              <w:jc w:val="center"/>
            </w:pPr>
            <w:r>
              <w:rPr>
                <w:rFonts w:eastAsiaTheme="minorEastAsia"/>
                <w:szCs w:val="21"/>
              </w:rPr>
              <w:t>结算备付金</w:t>
            </w:r>
          </w:p>
        </w:tc>
        <w:tc>
          <w:tcPr>
            <w:tcW w:w="1701" w:type="dxa"/>
            <w:vAlign w:val="center"/>
          </w:tcPr>
          <w:p w:rsidR="00436003" w:rsidRDefault="00DB3963">
            <w:pPr>
              <w:jc w:val="right"/>
            </w:pPr>
            <w:r>
              <w:rPr>
                <w:rFonts w:eastAsiaTheme="minorEastAsia"/>
                <w:szCs w:val="21"/>
              </w:rPr>
              <w:t>1,078,713.05</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1,078,713.05</w:t>
            </w:r>
          </w:p>
        </w:tc>
      </w:tr>
      <w:tr w:rsidR="00436003">
        <w:tc>
          <w:tcPr>
            <w:tcW w:w="1588" w:type="dxa"/>
            <w:vAlign w:val="center"/>
          </w:tcPr>
          <w:p w:rsidR="00436003" w:rsidRDefault="00DB3963">
            <w:pPr>
              <w:jc w:val="center"/>
            </w:pPr>
            <w:r>
              <w:rPr>
                <w:rFonts w:eastAsiaTheme="minorEastAsia"/>
                <w:szCs w:val="21"/>
              </w:rPr>
              <w:t>存出保证金</w:t>
            </w:r>
          </w:p>
        </w:tc>
        <w:tc>
          <w:tcPr>
            <w:tcW w:w="1701" w:type="dxa"/>
            <w:vAlign w:val="center"/>
          </w:tcPr>
          <w:p w:rsidR="00436003" w:rsidRDefault="00DB3963">
            <w:pPr>
              <w:jc w:val="right"/>
            </w:pPr>
            <w:r>
              <w:rPr>
                <w:rFonts w:eastAsiaTheme="minorEastAsia"/>
                <w:szCs w:val="21"/>
              </w:rPr>
              <w:t>137,255.07</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137,255.07</w:t>
            </w:r>
          </w:p>
        </w:tc>
      </w:tr>
      <w:tr w:rsidR="00436003">
        <w:tc>
          <w:tcPr>
            <w:tcW w:w="1588" w:type="dxa"/>
            <w:vAlign w:val="center"/>
          </w:tcPr>
          <w:p w:rsidR="00436003" w:rsidRDefault="00DB3963">
            <w:pPr>
              <w:jc w:val="center"/>
            </w:pPr>
            <w:r>
              <w:rPr>
                <w:rFonts w:eastAsiaTheme="minorEastAsia"/>
                <w:szCs w:val="21"/>
              </w:rPr>
              <w:t>交易性金融资产</w:t>
            </w:r>
          </w:p>
        </w:tc>
        <w:tc>
          <w:tcPr>
            <w:tcW w:w="1701" w:type="dxa"/>
            <w:vAlign w:val="center"/>
          </w:tcPr>
          <w:p w:rsidR="00436003" w:rsidRDefault="00DB3963">
            <w:pPr>
              <w:jc w:val="right"/>
            </w:pPr>
            <w:r>
              <w:rPr>
                <w:rFonts w:eastAsiaTheme="minorEastAsia"/>
                <w:szCs w:val="21"/>
              </w:rPr>
              <w:t>147,403,278.77</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262,276,443.03</w:t>
            </w:r>
          </w:p>
        </w:tc>
        <w:tc>
          <w:tcPr>
            <w:tcW w:w="1301" w:type="dxa"/>
            <w:vAlign w:val="center"/>
          </w:tcPr>
          <w:p w:rsidR="00436003" w:rsidRDefault="00DB3963">
            <w:pPr>
              <w:jc w:val="right"/>
            </w:pPr>
            <w:r>
              <w:rPr>
                <w:rFonts w:eastAsiaTheme="minorEastAsia"/>
                <w:szCs w:val="21"/>
              </w:rPr>
              <w:t>409,679,721.80</w:t>
            </w:r>
          </w:p>
        </w:tc>
      </w:tr>
      <w:tr w:rsidR="00436003">
        <w:tc>
          <w:tcPr>
            <w:tcW w:w="1588" w:type="dxa"/>
            <w:vAlign w:val="center"/>
          </w:tcPr>
          <w:p w:rsidR="00436003" w:rsidRDefault="00DB3963">
            <w:pPr>
              <w:jc w:val="center"/>
            </w:pPr>
            <w:r>
              <w:rPr>
                <w:rFonts w:eastAsiaTheme="minorEastAsia"/>
                <w:szCs w:val="21"/>
              </w:rPr>
              <w:t>应收申购款</w:t>
            </w:r>
          </w:p>
        </w:tc>
        <w:tc>
          <w:tcPr>
            <w:tcW w:w="1701" w:type="dxa"/>
            <w:vAlign w:val="center"/>
          </w:tcPr>
          <w:p w:rsidR="00436003" w:rsidRDefault="00DB3963">
            <w:pPr>
              <w:jc w:val="right"/>
            </w:pPr>
            <w:r>
              <w:rPr>
                <w:rFonts w:eastAsiaTheme="minorEastAsia"/>
                <w:szCs w:val="21"/>
              </w:rPr>
              <w:t>3,820.26</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65,629.54</w:t>
            </w:r>
          </w:p>
        </w:tc>
        <w:tc>
          <w:tcPr>
            <w:tcW w:w="1301" w:type="dxa"/>
            <w:vAlign w:val="center"/>
          </w:tcPr>
          <w:p w:rsidR="00436003" w:rsidRDefault="00DB3963">
            <w:pPr>
              <w:jc w:val="right"/>
            </w:pPr>
            <w:r>
              <w:rPr>
                <w:rFonts w:eastAsiaTheme="minorEastAsia"/>
                <w:szCs w:val="21"/>
              </w:rPr>
              <w:t>69,449.80</w:t>
            </w:r>
          </w:p>
        </w:tc>
      </w:tr>
      <w:tr w:rsidR="001D7C41" w:rsidRPr="00E54740" w:rsidTr="00CE7D52">
        <w:trPr>
          <w:trHeight w:val="280"/>
        </w:trPr>
        <w:tc>
          <w:tcPr>
            <w:tcW w:w="1588" w:type="dxa"/>
          </w:tcPr>
          <w:p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159,478,473.75</w:t>
            </w:r>
          </w:p>
        </w:tc>
        <w:tc>
          <w:tcPr>
            <w:tcW w:w="17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262,342,072.57</w:t>
            </w:r>
          </w:p>
        </w:tc>
        <w:tc>
          <w:tcPr>
            <w:tcW w:w="1301" w:type="dxa"/>
          </w:tcPr>
          <w:p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421,820,546.32</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rsidR="00751A4E" w:rsidRPr="00E54740" w:rsidRDefault="00751A4E" w:rsidP="00CE7D52">
            <w:pPr>
              <w:spacing w:line="360" w:lineRule="auto"/>
              <w:jc w:val="right"/>
              <w:rPr>
                <w:rFonts w:eastAsiaTheme="minorEastAsia"/>
                <w:kern w:val="0"/>
                <w:szCs w:val="21"/>
              </w:rPr>
            </w:pPr>
          </w:p>
        </w:tc>
        <w:tc>
          <w:tcPr>
            <w:tcW w:w="1701"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559" w:type="dxa"/>
            <w:vAlign w:val="center"/>
          </w:tcPr>
          <w:p w:rsidR="00751A4E" w:rsidRPr="00E54740" w:rsidRDefault="00751A4E" w:rsidP="00CE7D52">
            <w:pPr>
              <w:spacing w:line="360" w:lineRule="auto"/>
              <w:jc w:val="right"/>
              <w:rPr>
                <w:rFonts w:eastAsiaTheme="minorEastAsia"/>
                <w:szCs w:val="21"/>
              </w:rPr>
            </w:pPr>
          </w:p>
        </w:tc>
        <w:tc>
          <w:tcPr>
            <w:tcW w:w="1301" w:type="dxa"/>
            <w:vAlign w:val="center"/>
          </w:tcPr>
          <w:p w:rsidR="00751A4E" w:rsidRPr="00E54740" w:rsidRDefault="00751A4E" w:rsidP="00CE7D52">
            <w:pPr>
              <w:spacing w:line="360" w:lineRule="auto"/>
              <w:jc w:val="right"/>
              <w:rPr>
                <w:rFonts w:eastAsiaTheme="minorEastAsia"/>
                <w:szCs w:val="21"/>
              </w:rPr>
            </w:pPr>
          </w:p>
        </w:tc>
      </w:tr>
      <w:tr w:rsidR="00436003">
        <w:tc>
          <w:tcPr>
            <w:tcW w:w="1588" w:type="dxa"/>
            <w:vAlign w:val="center"/>
          </w:tcPr>
          <w:p w:rsidR="00436003" w:rsidRDefault="00DB3963">
            <w:pPr>
              <w:jc w:val="center"/>
            </w:pPr>
            <w:r>
              <w:rPr>
                <w:rFonts w:eastAsiaTheme="minorEastAsia"/>
                <w:szCs w:val="21"/>
              </w:rPr>
              <w:t>应付清算款</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3,276,257.24</w:t>
            </w:r>
          </w:p>
        </w:tc>
        <w:tc>
          <w:tcPr>
            <w:tcW w:w="1301" w:type="dxa"/>
            <w:vAlign w:val="center"/>
          </w:tcPr>
          <w:p w:rsidR="00436003" w:rsidRDefault="00DB3963">
            <w:pPr>
              <w:jc w:val="right"/>
            </w:pPr>
            <w:r>
              <w:rPr>
                <w:rFonts w:eastAsiaTheme="minorEastAsia"/>
                <w:szCs w:val="21"/>
              </w:rPr>
              <w:t>3,276,257.24</w:t>
            </w:r>
          </w:p>
        </w:tc>
      </w:tr>
      <w:tr w:rsidR="00436003">
        <w:tc>
          <w:tcPr>
            <w:tcW w:w="1588" w:type="dxa"/>
            <w:vAlign w:val="center"/>
          </w:tcPr>
          <w:p w:rsidR="00436003" w:rsidRDefault="00DB3963">
            <w:pPr>
              <w:jc w:val="center"/>
            </w:pPr>
            <w:r>
              <w:rPr>
                <w:rFonts w:eastAsiaTheme="minorEastAsia"/>
                <w:szCs w:val="21"/>
              </w:rPr>
              <w:t>应付赎回款</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35,980.03</w:t>
            </w:r>
          </w:p>
        </w:tc>
        <w:tc>
          <w:tcPr>
            <w:tcW w:w="1301" w:type="dxa"/>
            <w:vAlign w:val="center"/>
          </w:tcPr>
          <w:p w:rsidR="00436003" w:rsidRDefault="00DB3963">
            <w:pPr>
              <w:jc w:val="right"/>
            </w:pPr>
            <w:r>
              <w:rPr>
                <w:rFonts w:eastAsiaTheme="minorEastAsia"/>
                <w:szCs w:val="21"/>
              </w:rPr>
              <w:t>35,980.03</w:t>
            </w:r>
          </w:p>
        </w:tc>
      </w:tr>
      <w:tr w:rsidR="00436003">
        <w:tc>
          <w:tcPr>
            <w:tcW w:w="1588" w:type="dxa"/>
            <w:vAlign w:val="center"/>
          </w:tcPr>
          <w:p w:rsidR="00436003" w:rsidRDefault="00DB3963">
            <w:pPr>
              <w:jc w:val="center"/>
            </w:pPr>
            <w:r>
              <w:rPr>
                <w:rFonts w:eastAsiaTheme="minorEastAsia"/>
                <w:szCs w:val="21"/>
              </w:rPr>
              <w:t>应付管理人报酬</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531,086.70</w:t>
            </w:r>
          </w:p>
        </w:tc>
        <w:tc>
          <w:tcPr>
            <w:tcW w:w="1301" w:type="dxa"/>
            <w:vAlign w:val="center"/>
          </w:tcPr>
          <w:p w:rsidR="00436003" w:rsidRDefault="00DB3963">
            <w:pPr>
              <w:jc w:val="right"/>
            </w:pPr>
            <w:r>
              <w:rPr>
                <w:rFonts w:eastAsiaTheme="minorEastAsia"/>
                <w:szCs w:val="21"/>
              </w:rPr>
              <w:t>531,086.70</w:t>
            </w:r>
          </w:p>
        </w:tc>
      </w:tr>
      <w:tr w:rsidR="00436003">
        <w:tc>
          <w:tcPr>
            <w:tcW w:w="1588" w:type="dxa"/>
            <w:vAlign w:val="center"/>
          </w:tcPr>
          <w:p w:rsidR="00436003" w:rsidRDefault="00DB3963">
            <w:pPr>
              <w:jc w:val="center"/>
            </w:pPr>
            <w:r>
              <w:rPr>
                <w:rFonts w:eastAsiaTheme="minorEastAsia"/>
                <w:szCs w:val="21"/>
              </w:rPr>
              <w:t>应付托管费</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88,514.46</w:t>
            </w:r>
          </w:p>
        </w:tc>
        <w:tc>
          <w:tcPr>
            <w:tcW w:w="1301" w:type="dxa"/>
            <w:vAlign w:val="center"/>
          </w:tcPr>
          <w:p w:rsidR="00436003" w:rsidRDefault="00DB3963">
            <w:pPr>
              <w:jc w:val="right"/>
            </w:pPr>
            <w:r>
              <w:rPr>
                <w:rFonts w:eastAsiaTheme="minorEastAsia"/>
                <w:szCs w:val="21"/>
              </w:rPr>
              <w:t>88,514.46</w:t>
            </w:r>
          </w:p>
        </w:tc>
      </w:tr>
      <w:tr w:rsidR="00436003">
        <w:tc>
          <w:tcPr>
            <w:tcW w:w="1588" w:type="dxa"/>
            <w:vAlign w:val="center"/>
          </w:tcPr>
          <w:p w:rsidR="00436003" w:rsidRDefault="00DB3963">
            <w:pPr>
              <w:jc w:val="center"/>
            </w:pPr>
            <w:r>
              <w:rPr>
                <w:rFonts w:eastAsiaTheme="minorEastAsia"/>
                <w:szCs w:val="21"/>
              </w:rPr>
              <w:t>应付销售服务费</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41.62</w:t>
            </w:r>
          </w:p>
        </w:tc>
        <w:tc>
          <w:tcPr>
            <w:tcW w:w="1301" w:type="dxa"/>
            <w:vAlign w:val="center"/>
          </w:tcPr>
          <w:p w:rsidR="00436003" w:rsidRDefault="00DB3963">
            <w:pPr>
              <w:jc w:val="right"/>
            </w:pPr>
            <w:r>
              <w:rPr>
                <w:rFonts w:eastAsiaTheme="minorEastAsia"/>
                <w:szCs w:val="21"/>
              </w:rPr>
              <w:t>41.62</w:t>
            </w:r>
          </w:p>
        </w:tc>
      </w:tr>
      <w:tr w:rsidR="00436003">
        <w:tc>
          <w:tcPr>
            <w:tcW w:w="1588" w:type="dxa"/>
            <w:vAlign w:val="center"/>
          </w:tcPr>
          <w:p w:rsidR="00436003" w:rsidRDefault="00DB3963">
            <w:pPr>
              <w:jc w:val="center"/>
            </w:pPr>
            <w:r>
              <w:rPr>
                <w:rFonts w:eastAsiaTheme="minorEastAsia"/>
                <w:szCs w:val="21"/>
              </w:rPr>
              <w:t>应交税费</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671,103.28</w:t>
            </w:r>
          </w:p>
        </w:tc>
        <w:tc>
          <w:tcPr>
            <w:tcW w:w="1301" w:type="dxa"/>
            <w:vAlign w:val="center"/>
          </w:tcPr>
          <w:p w:rsidR="00436003" w:rsidRDefault="00DB3963">
            <w:pPr>
              <w:jc w:val="right"/>
            </w:pPr>
            <w:r>
              <w:rPr>
                <w:rFonts w:eastAsiaTheme="minorEastAsia"/>
                <w:szCs w:val="21"/>
              </w:rPr>
              <w:t>671,103.28</w:t>
            </w:r>
          </w:p>
        </w:tc>
      </w:tr>
      <w:tr w:rsidR="00436003">
        <w:tc>
          <w:tcPr>
            <w:tcW w:w="1588" w:type="dxa"/>
            <w:vAlign w:val="center"/>
          </w:tcPr>
          <w:p w:rsidR="00436003" w:rsidRDefault="00DB3963">
            <w:pPr>
              <w:jc w:val="center"/>
            </w:pPr>
            <w:r>
              <w:rPr>
                <w:rFonts w:eastAsiaTheme="minorEastAsia"/>
                <w:szCs w:val="21"/>
              </w:rPr>
              <w:t>其他负债</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825,666.20</w:t>
            </w:r>
          </w:p>
        </w:tc>
        <w:tc>
          <w:tcPr>
            <w:tcW w:w="1301" w:type="dxa"/>
            <w:vAlign w:val="center"/>
          </w:tcPr>
          <w:p w:rsidR="00436003" w:rsidRDefault="00DB3963">
            <w:pPr>
              <w:jc w:val="right"/>
            </w:pPr>
            <w:r>
              <w:rPr>
                <w:rFonts w:eastAsiaTheme="minorEastAsia"/>
                <w:szCs w:val="21"/>
              </w:rPr>
              <w:t>825,666.20</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5,428,649.53</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5,428,649.53</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159,478,473.75</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256,913,423.04</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416,391,896.79</w:t>
            </w:r>
          </w:p>
        </w:tc>
      </w:tr>
      <w:tr w:rsidR="001D7C41" w:rsidRPr="00E54740" w:rsidTr="00CE7D52">
        <w:trPr>
          <w:trHeight w:val="280"/>
        </w:trPr>
        <w:tc>
          <w:tcPr>
            <w:tcW w:w="1588"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rsidR="00751A4E" w:rsidRPr="00E54740" w:rsidRDefault="00751A4E" w:rsidP="00CE7D52">
            <w:pPr>
              <w:spacing w:line="360" w:lineRule="auto"/>
              <w:jc w:val="center"/>
              <w:rPr>
                <w:rFonts w:eastAsiaTheme="minorEastAsia"/>
                <w:b/>
                <w:szCs w:val="21"/>
              </w:rPr>
            </w:pPr>
            <w:r w:rsidRPr="00E54740">
              <w:rPr>
                <w:rFonts w:eastAsiaTheme="minorEastAsia"/>
                <w:b/>
                <w:szCs w:val="21"/>
              </w:rPr>
              <w:t>2021</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rsidR="00751A4E" w:rsidRPr="00E54740" w:rsidRDefault="00751A4E" w:rsidP="00CE7D52">
            <w:pPr>
              <w:spacing w:line="360" w:lineRule="auto"/>
              <w:jc w:val="right"/>
              <w:rPr>
                <w:rFonts w:eastAsiaTheme="minorEastAsia"/>
                <w:szCs w:val="21"/>
              </w:rPr>
            </w:pPr>
          </w:p>
        </w:tc>
        <w:tc>
          <w:tcPr>
            <w:tcW w:w="1701"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559" w:type="dxa"/>
            <w:vAlign w:val="center"/>
          </w:tcPr>
          <w:p w:rsidR="00751A4E" w:rsidRPr="00E54740" w:rsidRDefault="00751A4E" w:rsidP="00CE7D52">
            <w:pPr>
              <w:spacing w:line="360" w:lineRule="auto"/>
              <w:jc w:val="right"/>
              <w:rPr>
                <w:rFonts w:eastAsiaTheme="minorEastAsia"/>
                <w:b/>
                <w:szCs w:val="21"/>
              </w:rPr>
            </w:pPr>
          </w:p>
        </w:tc>
        <w:tc>
          <w:tcPr>
            <w:tcW w:w="1301" w:type="dxa"/>
            <w:vAlign w:val="center"/>
          </w:tcPr>
          <w:p w:rsidR="00751A4E" w:rsidRPr="00E54740" w:rsidRDefault="00751A4E" w:rsidP="00CE7D52">
            <w:pPr>
              <w:spacing w:line="360" w:lineRule="auto"/>
              <w:jc w:val="right"/>
              <w:rPr>
                <w:rFonts w:eastAsiaTheme="minorEastAsia"/>
                <w:b/>
                <w:szCs w:val="21"/>
              </w:rPr>
            </w:pPr>
          </w:p>
        </w:tc>
      </w:tr>
      <w:tr w:rsidR="00436003">
        <w:tc>
          <w:tcPr>
            <w:tcW w:w="1588" w:type="dxa"/>
            <w:vAlign w:val="center"/>
          </w:tcPr>
          <w:p w:rsidR="00436003" w:rsidRDefault="00DB3963">
            <w:pPr>
              <w:jc w:val="center"/>
            </w:pPr>
            <w:r>
              <w:rPr>
                <w:rFonts w:eastAsiaTheme="minorEastAsia"/>
                <w:szCs w:val="21"/>
              </w:rPr>
              <w:t>银行存款</w:t>
            </w:r>
          </w:p>
        </w:tc>
        <w:tc>
          <w:tcPr>
            <w:tcW w:w="1701" w:type="dxa"/>
            <w:vAlign w:val="center"/>
          </w:tcPr>
          <w:p w:rsidR="00436003" w:rsidRDefault="00DB3963">
            <w:pPr>
              <w:jc w:val="right"/>
            </w:pPr>
            <w:r>
              <w:rPr>
                <w:rFonts w:eastAsiaTheme="minorEastAsia"/>
                <w:szCs w:val="21"/>
              </w:rPr>
              <w:t>84,476,840.55</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84,476,840.55</w:t>
            </w:r>
          </w:p>
        </w:tc>
      </w:tr>
      <w:tr w:rsidR="00436003">
        <w:tc>
          <w:tcPr>
            <w:tcW w:w="1588" w:type="dxa"/>
            <w:vAlign w:val="center"/>
          </w:tcPr>
          <w:p w:rsidR="00436003" w:rsidRDefault="00DB3963">
            <w:pPr>
              <w:jc w:val="center"/>
            </w:pPr>
            <w:r>
              <w:rPr>
                <w:rFonts w:eastAsiaTheme="minorEastAsia"/>
                <w:szCs w:val="21"/>
              </w:rPr>
              <w:t>结算备付金</w:t>
            </w:r>
          </w:p>
        </w:tc>
        <w:tc>
          <w:tcPr>
            <w:tcW w:w="1701" w:type="dxa"/>
            <w:vAlign w:val="center"/>
          </w:tcPr>
          <w:p w:rsidR="00436003" w:rsidRDefault="00DB3963">
            <w:pPr>
              <w:jc w:val="right"/>
            </w:pPr>
            <w:r>
              <w:rPr>
                <w:rFonts w:eastAsiaTheme="minorEastAsia"/>
                <w:szCs w:val="21"/>
              </w:rPr>
              <w:t>2,951,463.35</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2,951,463.35</w:t>
            </w:r>
          </w:p>
        </w:tc>
      </w:tr>
      <w:tr w:rsidR="00436003">
        <w:tc>
          <w:tcPr>
            <w:tcW w:w="1588" w:type="dxa"/>
            <w:vAlign w:val="center"/>
          </w:tcPr>
          <w:p w:rsidR="00436003" w:rsidRDefault="00DB3963">
            <w:pPr>
              <w:jc w:val="center"/>
            </w:pPr>
            <w:r>
              <w:rPr>
                <w:rFonts w:eastAsiaTheme="minorEastAsia"/>
                <w:szCs w:val="21"/>
              </w:rPr>
              <w:lastRenderedPageBreak/>
              <w:t>存出保证金</w:t>
            </w:r>
          </w:p>
        </w:tc>
        <w:tc>
          <w:tcPr>
            <w:tcW w:w="1701" w:type="dxa"/>
            <w:vAlign w:val="center"/>
          </w:tcPr>
          <w:p w:rsidR="00436003" w:rsidRDefault="00DB3963">
            <w:pPr>
              <w:jc w:val="right"/>
            </w:pPr>
            <w:r>
              <w:rPr>
                <w:rFonts w:eastAsiaTheme="minorEastAsia"/>
                <w:szCs w:val="21"/>
              </w:rPr>
              <w:t>290,302.86</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301" w:type="dxa"/>
            <w:vAlign w:val="center"/>
          </w:tcPr>
          <w:p w:rsidR="00436003" w:rsidRDefault="00DB3963">
            <w:pPr>
              <w:jc w:val="right"/>
            </w:pPr>
            <w:r>
              <w:rPr>
                <w:rFonts w:eastAsiaTheme="minorEastAsia"/>
                <w:szCs w:val="21"/>
              </w:rPr>
              <w:t>290,302.86</w:t>
            </w:r>
          </w:p>
        </w:tc>
      </w:tr>
      <w:tr w:rsidR="00436003">
        <w:tc>
          <w:tcPr>
            <w:tcW w:w="1588" w:type="dxa"/>
            <w:vAlign w:val="center"/>
          </w:tcPr>
          <w:p w:rsidR="00436003" w:rsidRDefault="00DB3963">
            <w:pPr>
              <w:jc w:val="center"/>
            </w:pPr>
            <w:r>
              <w:rPr>
                <w:rFonts w:eastAsiaTheme="minorEastAsia"/>
                <w:szCs w:val="21"/>
              </w:rPr>
              <w:t>交易性金融资产</w:t>
            </w:r>
          </w:p>
        </w:tc>
        <w:tc>
          <w:tcPr>
            <w:tcW w:w="1701" w:type="dxa"/>
            <w:vAlign w:val="center"/>
          </w:tcPr>
          <w:p w:rsidR="00436003" w:rsidRDefault="00DB3963">
            <w:pPr>
              <w:jc w:val="right"/>
            </w:pPr>
            <w:r>
              <w:rPr>
                <w:rFonts w:eastAsiaTheme="minorEastAsia"/>
                <w:szCs w:val="21"/>
              </w:rPr>
              <w:t>199,679,432.40</w:t>
            </w:r>
          </w:p>
        </w:tc>
        <w:tc>
          <w:tcPr>
            <w:tcW w:w="1701" w:type="dxa"/>
            <w:vAlign w:val="center"/>
          </w:tcPr>
          <w:p w:rsidR="00436003" w:rsidRDefault="00DB3963">
            <w:pPr>
              <w:jc w:val="right"/>
            </w:pPr>
            <w:r>
              <w:rPr>
                <w:rFonts w:eastAsiaTheme="minorEastAsia"/>
                <w:szCs w:val="21"/>
              </w:rPr>
              <w:t>25,386,418.41</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463,155,872.53</w:t>
            </w:r>
          </w:p>
        </w:tc>
        <w:tc>
          <w:tcPr>
            <w:tcW w:w="1301" w:type="dxa"/>
            <w:vAlign w:val="center"/>
          </w:tcPr>
          <w:p w:rsidR="00436003" w:rsidRDefault="00DB3963">
            <w:pPr>
              <w:jc w:val="right"/>
            </w:pPr>
            <w:r>
              <w:rPr>
                <w:rFonts w:eastAsiaTheme="minorEastAsia"/>
                <w:szCs w:val="21"/>
              </w:rPr>
              <w:t>688,221,723.34</w:t>
            </w:r>
          </w:p>
        </w:tc>
      </w:tr>
      <w:tr w:rsidR="00436003">
        <w:tc>
          <w:tcPr>
            <w:tcW w:w="1588" w:type="dxa"/>
            <w:vAlign w:val="center"/>
          </w:tcPr>
          <w:p w:rsidR="00436003" w:rsidRDefault="00DB3963">
            <w:pPr>
              <w:jc w:val="center"/>
            </w:pPr>
            <w:r>
              <w:rPr>
                <w:rFonts w:eastAsiaTheme="minorEastAsia"/>
                <w:szCs w:val="21"/>
              </w:rPr>
              <w:t>其他资产</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3,298,134.01</w:t>
            </w:r>
          </w:p>
        </w:tc>
        <w:tc>
          <w:tcPr>
            <w:tcW w:w="1301" w:type="dxa"/>
            <w:vAlign w:val="center"/>
          </w:tcPr>
          <w:p w:rsidR="00436003" w:rsidRDefault="00DB3963">
            <w:pPr>
              <w:jc w:val="right"/>
            </w:pPr>
            <w:r>
              <w:rPr>
                <w:rFonts w:eastAsiaTheme="minorEastAsia"/>
                <w:szCs w:val="21"/>
              </w:rPr>
              <w:t>3,298,134.01</w:t>
            </w:r>
          </w:p>
        </w:tc>
      </w:tr>
      <w:tr w:rsidR="00436003">
        <w:tc>
          <w:tcPr>
            <w:tcW w:w="1588" w:type="dxa"/>
            <w:vAlign w:val="center"/>
          </w:tcPr>
          <w:p w:rsidR="00436003" w:rsidRDefault="00DB3963">
            <w:pPr>
              <w:jc w:val="center"/>
            </w:pPr>
            <w:r>
              <w:rPr>
                <w:rFonts w:eastAsiaTheme="minorEastAsia"/>
                <w:szCs w:val="21"/>
              </w:rPr>
              <w:t>应收申购款</w:t>
            </w:r>
          </w:p>
        </w:tc>
        <w:tc>
          <w:tcPr>
            <w:tcW w:w="1701" w:type="dxa"/>
            <w:vAlign w:val="center"/>
          </w:tcPr>
          <w:p w:rsidR="00436003" w:rsidRDefault="00DB3963">
            <w:pPr>
              <w:jc w:val="right"/>
            </w:pPr>
            <w:r>
              <w:rPr>
                <w:rFonts w:eastAsiaTheme="minorEastAsia"/>
                <w:szCs w:val="21"/>
              </w:rPr>
              <w:t>52,109.92</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185,460.62</w:t>
            </w:r>
          </w:p>
        </w:tc>
        <w:tc>
          <w:tcPr>
            <w:tcW w:w="1301" w:type="dxa"/>
            <w:vAlign w:val="center"/>
          </w:tcPr>
          <w:p w:rsidR="00436003" w:rsidRDefault="00DB3963">
            <w:pPr>
              <w:jc w:val="right"/>
            </w:pPr>
            <w:r>
              <w:rPr>
                <w:rFonts w:eastAsiaTheme="minorEastAsia"/>
                <w:szCs w:val="21"/>
              </w:rPr>
              <w:t>237,570.54</w:t>
            </w:r>
          </w:p>
        </w:tc>
      </w:tr>
      <w:tr w:rsidR="001D7C41" w:rsidRPr="00E54740" w:rsidTr="00CE7D52">
        <w:trPr>
          <w:trHeight w:val="280"/>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287,450,149.08</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25,386,418.41</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466,639,467.16</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779,476,034.65</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rsidR="00751A4E" w:rsidRPr="00E54740" w:rsidRDefault="00751A4E" w:rsidP="00CE7D52">
            <w:pPr>
              <w:spacing w:line="360" w:lineRule="auto"/>
              <w:jc w:val="right"/>
              <w:rPr>
                <w:rFonts w:eastAsiaTheme="minorEastAsia"/>
                <w:kern w:val="0"/>
                <w:szCs w:val="21"/>
              </w:rPr>
            </w:pPr>
          </w:p>
        </w:tc>
        <w:tc>
          <w:tcPr>
            <w:tcW w:w="1701"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559" w:type="dxa"/>
            <w:vAlign w:val="bottom"/>
          </w:tcPr>
          <w:p w:rsidR="00751A4E" w:rsidRPr="00E54740" w:rsidRDefault="00751A4E" w:rsidP="00CE7D52">
            <w:pPr>
              <w:spacing w:line="360" w:lineRule="auto"/>
              <w:jc w:val="right"/>
              <w:rPr>
                <w:rFonts w:eastAsiaTheme="minorEastAsia"/>
                <w:szCs w:val="21"/>
              </w:rPr>
            </w:pPr>
          </w:p>
        </w:tc>
        <w:tc>
          <w:tcPr>
            <w:tcW w:w="1301" w:type="dxa"/>
            <w:vAlign w:val="bottom"/>
          </w:tcPr>
          <w:p w:rsidR="00751A4E" w:rsidRPr="00E54740" w:rsidRDefault="00751A4E" w:rsidP="00CE7D52">
            <w:pPr>
              <w:spacing w:line="360" w:lineRule="auto"/>
              <w:jc w:val="right"/>
              <w:rPr>
                <w:rFonts w:eastAsiaTheme="minorEastAsia"/>
                <w:szCs w:val="21"/>
              </w:rPr>
            </w:pPr>
          </w:p>
        </w:tc>
      </w:tr>
      <w:tr w:rsidR="00436003">
        <w:tc>
          <w:tcPr>
            <w:tcW w:w="1588" w:type="dxa"/>
            <w:vAlign w:val="center"/>
          </w:tcPr>
          <w:p w:rsidR="00436003" w:rsidRDefault="00DB3963">
            <w:pPr>
              <w:jc w:val="center"/>
            </w:pPr>
            <w:r>
              <w:rPr>
                <w:rFonts w:eastAsiaTheme="minorEastAsia"/>
                <w:szCs w:val="21"/>
              </w:rPr>
              <w:t>应付赎回款</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center"/>
            </w:pPr>
            <w:r>
              <w:rPr>
                <w:rFonts w:eastAsiaTheme="minorEastAsia"/>
                <w:szCs w:val="21"/>
              </w:rPr>
              <w:t>1,067,446.49</w:t>
            </w:r>
          </w:p>
        </w:tc>
        <w:tc>
          <w:tcPr>
            <w:tcW w:w="1301" w:type="dxa"/>
            <w:vAlign w:val="center"/>
          </w:tcPr>
          <w:p w:rsidR="00436003" w:rsidRDefault="00DB3963">
            <w:pPr>
              <w:jc w:val="right"/>
            </w:pPr>
            <w:r>
              <w:rPr>
                <w:rFonts w:eastAsiaTheme="minorEastAsia"/>
                <w:szCs w:val="21"/>
              </w:rPr>
              <w:t>1,067,446.49</w:t>
            </w:r>
          </w:p>
        </w:tc>
      </w:tr>
      <w:tr w:rsidR="00436003">
        <w:tc>
          <w:tcPr>
            <w:tcW w:w="1588" w:type="dxa"/>
            <w:vAlign w:val="center"/>
          </w:tcPr>
          <w:p w:rsidR="00436003" w:rsidRDefault="00DB3963">
            <w:pPr>
              <w:jc w:val="center"/>
            </w:pPr>
            <w:r>
              <w:rPr>
                <w:rFonts w:eastAsiaTheme="minorEastAsia"/>
                <w:szCs w:val="21"/>
              </w:rPr>
              <w:t>应付管理人报酬</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center"/>
            </w:pPr>
            <w:r>
              <w:rPr>
                <w:rFonts w:eastAsiaTheme="minorEastAsia"/>
                <w:szCs w:val="21"/>
              </w:rPr>
              <w:t>1,045,163.22</w:t>
            </w:r>
          </w:p>
        </w:tc>
        <w:tc>
          <w:tcPr>
            <w:tcW w:w="1301" w:type="dxa"/>
            <w:vAlign w:val="center"/>
          </w:tcPr>
          <w:p w:rsidR="00436003" w:rsidRDefault="00DB3963">
            <w:pPr>
              <w:jc w:val="right"/>
            </w:pPr>
            <w:r>
              <w:rPr>
                <w:rFonts w:eastAsiaTheme="minorEastAsia"/>
                <w:szCs w:val="21"/>
              </w:rPr>
              <w:t>1,045,163.22</w:t>
            </w:r>
          </w:p>
        </w:tc>
      </w:tr>
      <w:tr w:rsidR="00436003">
        <w:tc>
          <w:tcPr>
            <w:tcW w:w="1588" w:type="dxa"/>
            <w:vAlign w:val="center"/>
          </w:tcPr>
          <w:p w:rsidR="00436003" w:rsidRDefault="00DB3963">
            <w:pPr>
              <w:jc w:val="center"/>
            </w:pPr>
            <w:r>
              <w:rPr>
                <w:rFonts w:eastAsiaTheme="minorEastAsia"/>
                <w:szCs w:val="21"/>
              </w:rPr>
              <w:t>应付托管费</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center"/>
            </w:pPr>
            <w:r>
              <w:rPr>
                <w:rFonts w:eastAsiaTheme="minorEastAsia"/>
                <w:szCs w:val="21"/>
              </w:rPr>
              <w:t>174,193.85</w:t>
            </w:r>
          </w:p>
        </w:tc>
        <w:tc>
          <w:tcPr>
            <w:tcW w:w="1301" w:type="dxa"/>
            <w:vAlign w:val="center"/>
          </w:tcPr>
          <w:p w:rsidR="00436003" w:rsidRDefault="00DB3963">
            <w:pPr>
              <w:jc w:val="right"/>
            </w:pPr>
            <w:r>
              <w:rPr>
                <w:rFonts w:eastAsiaTheme="minorEastAsia"/>
                <w:szCs w:val="21"/>
              </w:rPr>
              <w:t>174,193.85</w:t>
            </w:r>
          </w:p>
        </w:tc>
      </w:tr>
      <w:tr w:rsidR="00436003">
        <w:tc>
          <w:tcPr>
            <w:tcW w:w="1588" w:type="dxa"/>
            <w:vAlign w:val="center"/>
          </w:tcPr>
          <w:p w:rsidR="00436003" w:rsidRDefault="00DB3963">
            <w:pPr>
              <w:jc w:val="center"/>
            </w:pPr>
            <w:r>
              <w:rPr>
                <w:rFonts w:eastAsiaTheme="minorEastAsia"/>
                <w:szCs w:val="21"/>
              </w:rPr>
              <w:t>应交税费</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center"/>
            </w:pPr>
            <w:r>
              <w:rPr>
                <w:rFonts w:eastAsiaTheme="minorEastAsia"/>
                <w:szCs w:val="21"/>
              </w:rPr>
              <w:t>671,104.33</w:t>
            </w:r>
          </w:p>
        </w:tc>
        <w:tc>
          <w:tcPr>
            <w:tcW w:w="1301" w:type="dxa"/>
            <w:vAlign w:val="center"/>
          </w:tcPr>
          <w:p w:rsidR="00436003" w:rsidRDefault="00DB3963">
            <w:pPr>
              <w:jc w:val="right"/>
            </w:pPr>
            <w:r>
              <w:rPr>
                <w:rFonts w:eastAsiaTheme="minorEastAsia"/>
                <w:szCs w:val="21"/>
              </w:rPr>
              <w:t>671,104.33</w:t>
            </w:r>
          </w:p>
        </w:tc>
      </w:tr>
      <w:tr w:rsidR="00436003">
        <w:tc>
          <w:tcPr>
            <w:tcW w:w="1588" w:type="dxa"/>
            <w:vAlign w:val="center"/>
          </w:tcPr>
          <w:p w:rsidR="00436003" w:rsidRDefault="00DB3963">
            <w:pPr>
              <w:jc w:val="center"/>
            </w:pPr>
            <w:r>
              <w:rPr>
                <w:rFonts w:eastAsiaTheme="minorEastAsia"/>
                <w:szCs w:val="21"/>
              </w:rPr>
              <w:t>其他负债</w:t>
            </w:r>
          </w:p>
        </w:tc>
        <w:tc>
          <w:tcPr>
            <w:tcW w:w="1701" w:type="dxa"/>
            <w:vAlign w:val="center"/>
          </w:tcPr>
          <w:p w:rsidR="00436003" w:rsidRDefault="00DB3963">
            <w:pPr>
              <w:jc w:val="right"/>
            </w:pPr>
            <w:r>
              <w:rPr>
                <w:rFonts w:eastAsiaTheme="minorEastAsia"/>
                <w:szCs w:val="21"/>
              </w:rPr>
              <w:t>-</w:t>
            </w:r>
          </w:p>
        </w:tc>
        <w:tc>
          <w:tcPr>
            <w:tcW w:w="1701"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right"/>
            </w:pPr>
            <w:r>
              <w:rPr>
                <w:rFonts w:eastAsiaTheme="minorEastAsia"/>
                <w:szCs w:val="21"/>
              </w:rPr>
              <w:t>-</w:t>
            </w:r>
          </w:p>
        </w:tc>
        <w:tc>
          <w:tcPr>
            <w:tcW w:w="1559" w:type="dxa"/>
            <w:vAlign w:val="center"/>
          </w:tcPr>
          <w:p w:rsidR="00436003" w:rsidRDefault="00DB3963">
            <w:pPr>
              <w:jc w:val="center"/>
            </w:pPr>
            <w:r>
              <w:rPr>
                <w:rFonts w:eastAsiaTheme="minorEastAsia"/>
                <w:szCs w:val="21"/>
              </w:rPr>
              <w:t>1,723,750.12</w:t>
            </w:r>
          </w:p>
        </w:tc>
        <w:tc>
          <w:tcPr>
            <w:tcW w:w="1301" w:type="dxa"/>
            <w:vAlign w:val="center"/>
          </w:tcPr>
          <w:p w:rsidR="00436003" w:rsidRDefault="00DB3963">
            <w:pPr>
              <w:jc w:val="right"/>
            </w:pPr>
            <w:r>
              <w:rPr>
                <w:rFonts w:eastAsiaTheme="minorEastAsia"/>
                <w:szCs w:val="21"/>
              </w:rPr>
              <w:t>1,723,750.12</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4,681,658.01</w:t>
            </w:r>
          </w:p>
        </w:tc>
        <w:tc>
          <w:tcPr>
            <w:tcW w:w="13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4,681,658.01</w:t>
            </w:r>
          </w:p>
        </w:tc>
      </w:tr>
      <w:tr w:rsidR="001D7C41" w:rsidRPr="00E54740" w:rsidTr="00CE7D52">
        <w:trPr>
          <w:trHeight w:val="278"/>
        </w:trPr>
        <w:tc>
          <w:tcPr>
            <w:tcW w:w="1588" w:type="dxa"/>
          </w:tcPr>
          <w:p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rsidR="00751A4E" w:rsidRPr="00E54740" w:rsidRDefault="00751A4E" w:rsidP="00CE7D52">
            <w:pPr>
              <w:spacing w:line="360" w:lineRule="auto"/>
              <w:jc w:val="right"/>
              <w:rPr>
                <w:rFonts w:eastAsiaTheme="minorEastAsia"/>
                <w:szCs w:val="21"/>
              </w:rPr>
            </w:pPr>
            <w:r w:rsidRPr="00E54740">
              <w:rPr>
                <w:rFonts w:eastAsiaTheme="minorEastAsia"/>
                <w:szCs w:val="21"/>
              </w:rPr>
              <w:t>287,450,149.08</w:t>
            </w:r>
          </w:p>
        </w:tc>
        <w:tc>
          <w:tcPr>
            <w:tcW w:w="17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25,386,418.41</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461,957,809.15</w:t>
            </w:r>
          </w:p>
        </w:tc>
        <w:tc>
          <w:tcPr>
            <w:tcW w:w="1301" w:type="dxa"/>
            <w:vAlign w:val="center"/>
          </w:tcPr>
          <w:p w:rsidR="00751A4E" w:rsidRPr="00E54740" w:rsidRDefault="00751A4E" w:rsidP="00CE7D52">
            <w:pPr>
              <w:spacing w:line="360" w:lineRule="auto"/>
              <w:jc w:val="right"/>
              <w:rPr>
                <w:rFonts w:eastAsiaTheme="minorEastAsia"/>
                <w:szCs w:val="21"/>
              </w:rPr>
            </w:pPr>
            <w:r w:rsidRPr="00E54740">
              <w:rPr>
                <w:rFonts w:eastAsiaTheme="minorEastAsia"/>
                <w:szCs w:val="21"/>
              </w:rPr>
              <w:t>774,794,376.64</w:t>
            </w:r>
          </w:p>
        </w:tc>
      </w:tr>
    </w:tbl>
    <w:p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rsidR="00A00581" w:rsidRPr="006D6271" w:rsidRDefault="00A00581" w:rsidP="00A00581">
      <w:pPr>
        <w:spacing w:beforeLines="100" w:before="312" w:line="360" w:lineRule="auto"/>
        <w:rPr>
          <w:rFonts w:eastAsiaTheme="minorEastAsia"/>
          <w:b/>
          <w:bCs/>
          <w:szCs w:val="21"/>
        </w:rPr>
      </w:pPr>
      <w:r w:rsidRPr="006D6271">
        <w:rPr>
          <w:rFonts w:eastAsiaTheme="minorEastAsia"/>
          <w:b/>
          <w:bCs/>
          <w:kern w:val="0"/>
          <w:szCs w:val="21"/>
        </w:rPr>
        <w:t xml:space="preserve">7.4.13.4.1.2 </w:t>
      </w:r>
      <w:r w:rsidRPr="006D6271">
        <w:rPr>
          <w:rFonts w:eastAsiaTheme="minorEastAsia"/>
          <w:b/>
          <w:bCs/>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436003">
        <w:tc>
          <w:tcPr>
            <w:tcW w:w="851" w:type="dxa"/>
            <w:vAlign w:val="center"/>
          </w:tcPr>
          <w:p w:rsidR="00436003" w:rsidRDefault="00DB3963">
            <w:pPr>
              <w:jc w:val="left"/>
            </w:pPr>
            <w:r>
              <w:rPr>
                <w:rFonts w:eastAsiaTheme="minorEastAsia"/>
                <w:szCs w:val="21"/>
              </w:rPr>
              <w:t>假设</w:t>
            </w:r>
          </w:p>
        </w:tc>
        <w:tc>
          <w:tcPr>
            <w:tcW w:w="8149" w:type="dxa"/>
            <w:gridSpan w:val="3"/>
            <w:vAlign w:val="center"/>
          </w:tcPr>
          <w:p w:rsidR="00436003" w:rsidRDefault="00DB3963">
            <w:pPr>
              <w:jc w:val="left"/>
            </w:pPr>
            <w:r>
              <w:rPr>
                <w:rFonts w:eastAsiaTheme="minorEastAsia"/>
                <w:szCs w:val="21"/>
              </w:rPr>
              <w:t>除市场利率以外的其他市场变量保持不变</w:t>
            </w:r>
          </w:p>
        </w:tc>
      </w:tr>
      <w:tr w:rsidR="00A00581" w:rsidRPr="006D6271" w:rsidTr="00182414">
        <w:tc>
          <w:tcPr>
            <w:tcW w:w="851" w:type="dxa"/>
            <w:vMerge w:val="restart"/>
            <w:vAlign w:val="center"/>
          </w:tcPr>
          <w:p w:rsidR="00A00581" w:rsidRPr="006D6271" w:rsidRDefault="00A00581" w:rsidP="00182414">
            <w:pPr>
              <w:pStyle w:val="af4"/>
              <w:spacing w:line="360" w:lineRule="auto"/>
              <w:jc w:val="center"/>
              <w:rPr>
                <w:rFonts w:eastAsiaTheme="minorEastAsia"/>
                <w:sz w:val="21"/>
                <w:szCs w:val="21"/>
              </w:rPr>
            </w:pPr>
            <w:r w:rsidRPr="006D6271">
              <w:rPr>
                <w:rFonts w:eastAsiaTheme="minorEastAsia"/>
                <w:bCs/>
                <w:sz w:val="21"/>
                <w:szCs w:val="21"/>
              </w:rPr>
              <w:t>分析</w:t>
            </w:r>
          </w:p>
        </w:tc>
        <w:tc>
          <w:tcPr>
            <w:tcW w:w="2590" w:type="dxa"/>
            <w:vMerge w:val="restart"/>
            <w:vAlign w:val="center"/>
          </w:tcPr>
          <w:p w:rsidR="00A00581" w:rsidRPr="006D6271" w:rsidRDefault="00A00581"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rsidR="00A00581" w:rsidRPr="006D6271" w:rsidRDefault="00A00581" w:rsidP="00182414">
            <w:pPr>
              <w:spacing w:line="360" w:lineRule="auto"/>
              <w:jc w:val="center"/>
              <w:rPr>
                <w:rFonts w:eastAsiaTheme="minorEastAsia"/>
                <w:szCs w:val="21"/>
              </w:rPr>
            </w:pPr>
            <w:r w:rsidRPr="006D6271">
              <w:rPr>
                <w:rFonts w:eastAsiaTheme="minorEastAsia"/>
                <w:szCs w:val="21"/>
              </w:rPr>
              <w:t>对资产负债表日基金资产净值的</w:t>
            </w:r>
          </w:p>
          <w:p w:rsidR="00A00581" w:rsidRPr="006D6271" w:rsidRDefault="00A00581" w:rsidP="00182414">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影响金额（单位：</w:t>
            </w:r>
            <w:r w:rsidRPr="006D6271">
              <w:rPr>
                <w:rFonts w:eastAsiaTheme="minorEastAsia" w:hint="eastAsia"/>
                <w:szCs w:val="21"/>
              </w:rPr>
              <w:t>人民币</w:t>
            </w:r>
            <w:r w:rsidR="002F3D44">
              <w:rPr>
                <w:rFonts w:eastAsiaTheme="minorEastAsia" w:hint="eastAsia"/>
                <w:szCs w:val="21"/>
              </w:rPr>
              <w:t>万</w:t>
            </w:r>
            <w:r w:rsidRPr="006D6271">
              <w:rPr>
                <w:rFonts w:eastAsiaTheme="minorEastAsia" w:hint="eastAsia"/>
                <w:szCs w:val="21"/>
              </w:rPr>
              <w:t>元</w:t>
            </w:r>
            <w:r w:rsidRPr="006D6271">
              <w:rPr>
                <w:rFonts w:eastAsiaTheme="minorEastAsia"/>
                <w:szCs w:val="21"/>
              </w:rPr>
              <w:t>）</w:t>
            </w:r>
          </w:p>
        </w:tc>
      </w:tr>
      <w:tr w:rsidR="00A00581" w:rsidRPr="006D6271" w:rsidTr="00182414">
        <w:tc>
          <w:tcPr>
            <w:tcW w:w="851" w:type="dxa"/>
            <w:vMerge/>
            <w:vAlign w:val="center"/>
          </w:tcPr>
          <w:p w:rsidR="00A00581" w:rsidRPr="006D6271" w:rsidRDefault="00A00581" w:rsidP="00182414">
            <w:pPr>
              <w:widowControl/>
              <w:spacing w:line="360" w:lineRule="auto"/>
              <w:jc w:val="left"/>
              <w:rPr>
                <w:rFonts w:eastAsiaTheme="minorEastAsia"/>
                <w:szCs w:val="21"/>
              </w:rPr>
            </w:pPr>
          </w:p>
        </w:tc>
        <w:tc>
          <w:tcPr>
            <w:tcW w:w="2590" w:type="dxa"/>
            <w:vMerge/>
            <w:vAlign w:val="center"/>
          </w:tcPr>
          <w:p w:rsidR="00A00581" w:rsidRPr="006D6271" w:rsidRDefault="00A00581" w:rsidP="00182414">
            <w:pPr>
              <w:widowControl/>
              <w:spacing w:line="360" w:lineRule="auto"/>
              <w:jc w:val="left"/>
              <w:rPr>
                <w:rFonts w:eastAsiaTheme="minorEastAsia"/>
                <w:kern w:val="0"/>
                <w:szCs w:val="21"/>
              </w:rPr>
            </w:pPr>
          </w:p>
        </w:tc>
        <w:tc>
          <w:tcPr>
            <w:tcW w:w="2880" w:type="dxa"/>
          </w:tcPr>
          <w:p w:rsidR="00A00581" w:rsidRPr="006D6271" w:rsidRDefault="00A00581" w:rsidP="00182414">
            <w:pPr>
              <w:spacing w:line="360" w:lineRule="auto"/>
              <w:ind w:firstLineChars="350" w:firstLine="735"/>
              <w:rPr>
                <w:rFonts w:eastAsiaTheme="minorEastAsia"/>
                <w:szCs w:val="21"/>
              </w:rPr>
            </w:pPr>
            <w:r w:rsidRPr="006D6271">
              <w:rPr>
                <w:rFonts w:eastAsiaTheme="minorEastAsia"/>
                <w:szCs w:val="21"/>
              </w:rPr>
              <w:t>本期末</w:t>
            </w:r>
          </w:p>
          <w:p w:rsidR="00A00581" w:rsidRPr="006D6271" w:rsidRDefault="00A00581" w:rsidP="00182414">
            <w:pPr>
              <w:spacing w:line="360" w:lineRule="auto"/>
              <w:jc w:val="center"/>
              <w:rPr>
                <w:rFonts w:eastAsiaTheme="minorEastAsia"/>
                <w:bCs/>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rsidR="00A00581" w:rsidRPr="006D6271" w:rsidRDefault="00A00581" w:rsidP="00182414">
            <w:pPr>
              <w:spacing w:line="360" w:lineRule="auto"/>
              <w:ind w:firstLineChars="300" w:firstLine="630"/>
              <w:rPr>
                <w:rFonts w:eastAsiaTheme="minorEastAsia"/>
                <w:szCs w:val="21"/>
              </w:rPr>
            </w:pPr>
            <w:r w:rsidRPr="006D6271">
              <w:rPr>
                <w:rFonts w:eastAsiaTheme="minorEastAsia"/>
                <w:szCs w:val="21"/>
              </w:rPr>
              <w:t>上年度末</w:t>
            </w:r>
          </w:p>
          <w:p w:rsidR="00A00581" w:rsidRPr="006D6271" w:rsidRDefault="00A00581" w:rsidP="00182414">
            <w:pPr>
              <w:spacing w:line="360" w:lineRule="auto"/>
              <w:jc w:val="center"/>
              <w:rPr>
                <w:rFonts w:eastAsiaTheme="minorEastAsia"/>
                <w:bCs/>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436003">
        <w:tc>
          <w:tcPr>
            <w:tcW w:w="851" w:type="dxa"/>
            <w:vMerge/>
          </w:tcPr>
          <w:p w:rsidR="00436003" w:rsidRDefault="00436003"/>
        </w:tc>
        <w:tc>
          <w:tcPr>
            <w:tcW w:w="2590" w:type="dxa"/>
            <w:vAlign w:val="center"/>
          </w:tcPr>
          <w:p w:rsidR="00436003" w:rsidRDefault="00DB3963">
            <w:pPr>
              <w:jc w:val="left"/>
            </w:pPr>
            <w:r>
              <w:rPr>
                <w:rFonts w:eastAsiaTheme="minorEastAsia"/>
                <w:szCs w:val="21"/>
              </w:rPr>
              <w:t xml:space="preserve">1. </w:t>
            </w:r>
            <w:r>
              <w:rPr>
                <w:rFonts w:eastAsiaTheme="minorEastAsia"/>
                <w:szCs w:val="21"/>
              </w:rPr>
              <w:t>市场利率下降</w:t>
            </w:r>
            <w:r>
              <w:rPr>
                <w:rFonts w:eastAsiaTheme="minorEastAsia"/>
                <w:szCs w:val="21"/>
              </w:rPr>
              <w:t>25</w:t>
            </w:r>
            <w:r>
              <w:rPr>
                <w:rFonts w:eastAsiaTheme="minorEastAsia"/>
                <w:szCs w:val="21"/>
              </w:rPr>
              <w:t>个基点</w:t>
            </w:r>
          </w:p>
        </w:tc>
        <w:tc>
          <w:tcPr>
            <w:tcW w:w="2880" w:type="dxa"/>
            <w:vAlign w:val="center"/>
          </w:tcPr>
          <w:p w:rsidR="00436003" w:rsidRDefault="00DB3963">
            <w:pPr>
              <w:jc w:val="right"/>
            </w:pPr>
            <w:r>
              <w:rPr>
                <w:rFonts w:eastAsiaTheme="minorEastAsia"/>
                <w:szCs w:val="21"/>
              </w:rPr>
              <w:t>增加约</w:t>
            </w:r>
            <w:r>
              <w:rPr>
                <w:rFonts w:eastAsiaTheme="minorEastAsia"/>
                <w:szCs w:val="21"/>
              </w:rPr>
              <w:t>15</w:t>
            </w:r>
          </w:p>
        </w:tc>
        <w:tc>
          <w:tcPr>
            <w:tcW w:w="2679" w:type="dxa"/>
            <w:vAlign w:val="center"/>
          </w:tcPr>
          <w:p w:rsidR="00436003" w:rsidRDefault="00DB3963">
            <w:pPr>
              <w:jc w:val="right"/>
            </w:pPr>
            <w:r>
              <w:rPr>
                <w:rFonts w:eastAsiaTheme="minorEastAsia"/>
                <w:szCs w:val="21"/>
              </w:rPr>
              <w:t>增加约</w:t>
            </w:r>
            <w:r>
              <w:rPr>
                <w:rFonts w:eastAsiaTheme="minorEastAsia"/>
                <w:szCs w:val="21"/>
              </w:rPr>
              <w:t>19</w:t>
            </w:r>
          </w:p>
        </w:tc>
      </w:tr>
      <w:tr w:rsidR="00436003">
        <w:tc>
          <w:tcPr>
            <w:tcW w:w="851" w:type="dxa"/>
            <w:vMerge/>
          </w:tcPr>
          <w:p w:rsidR="00436003" w:rsidRDefault="00436003"/>
        </w:tc>
        <w:tc>
          <w:tcPr>
            <w:tcW w:w="2590" w:type="dxa"/>
            <w:vAlign w:val="center"/>
          </w:tcPr>
          <w:p w:rsidR="00436003" w:rsidRDefault="00DB3963">
            <w:pPr>
              <w:jc w:val="left"/>
            </w:pPr>
            <w:r>
              <w:rPr>
                <w:rFonts w:eastAsiaTheme="minorEastAsia"/>
                <w:szCs w:val="21"/>
              </w:rPr>
              <w:t xml:space="preserve">2. </w:t>
            </w:r>
            <w:r>
              <w:rPr>
                <w:rFonts w:eastAsiaTheme="minorEastAsia"/>
                <w:szCs w:val="21"/>
              </w:rPr>
              <w:t>市场利率上升</w:t>
            </w:r>
            <w:r>
              <w:rPr>
                <w:rFonts w:eastAsiaTheme="minorEastAsia"/>
                <w:szCs w:val="21"/>
              </w:rPr>
              <w:t>25</w:t>
            </w:r>
            <w:r>
              <w:rPr>
                <w:rFonts w:eastAsiaTheme="minorEastAsia"/>
                <w:szCs w:val="21"/>
              </w:rPr>
              <w:t>个基点</w:t>
            </w:r>
          </w:p>
        </w:tc>
        <w:tc>
          <w:tcPr>
            <w:tcW w:w="2880" w:type="dxa"/>
            <w:vAlign w:val="center"/>
          </w:tcPr>
          <w:p w:rsidR="00436003" w:rsidRDefault="00DB3963">
            <w:pPr>
              <w:jc w:val="right"/>
            </w:pPr>
            <w:r>
              <w:rPr>
                <w:rFonts w:eastAsiaTheme="minorEastAsia"/>
                <w:szCs w:val="21"/>
              </w:rPr>
              <w:t>减少约</w:t>
            </w:r>
            <w:r>
              <w:rPr>
                <w:rFonts w:eastAsiaTheme="minorEastAsia"/>
                <w:szCs w:val="21"/>
              </w:rPr>
              <w:t>15</w:t>
            </w:r>
          </w:p>
        </w:tc>
        <w:tc>
          <w:tcPr>
            <w:tcW w:w="2679" w:type="dxa"/>
            <w:vAlign w:val="center"/>
          </w:tcPr>
          <w:p w:rsidR="00436003" w:rsidRDefault="00DB3963">
            <w:pPr>
              <w:jc w:val="right"/>
            </w:pPr>
            <w:r>
              <w:rPr>
                <w:rFonts w:eastAsiaTheme="minorEastAsia"/>
                <w:szCs w:val="21"/>
              </w:rPr>
              <w:t>减少约</w:t>
            </w:r>
            <w:r>
              <w:rPr>
                <w:rFonts w:eastAsiaTheme="minorEastAsia"/>
                <w:szCs w:val="21"/>
              </w:rPr>
              <w:t>19</w:t>
            </w:r>
          </w:p>
        </w:tc>
      </w:tr>
    </w:tbl>
    <w:p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436003" w:rsidRDefault="00436003">
      <w:pPr>
        <w:widowControl/>
        <w:spacing w:line="360" w:lineRule="auto"/>
        <w:ind w:firstLineChars="200" w:firstLine="420"/>
        <w:rPr>
          <w:rFonts w:eastAsiaTheme="minorEastAsia"/>
          <w:kern w:val="0"/>
          <w:szCs w:val="21"/>
        </w:rPr>
      </w:pP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436003" w:rsidRDefault="00436003">
      <w:pPr>
        <w:widowControl/>
        <w:spacing w:line="360" w:lineRule="auto"/>
        <w:ind w:firstLineChars="200" w:firstLine="420"/>
        <w:rPr>
          <w:rFonts w:eastAsiaTheme="minorEastAsia"/>
          <w:kern w:val="0"/>
          <w:szCs w:val="21"/>
        </w:rPr>
      </w:pPr>
    </w:p>
    <w:p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本基金通过投资组合的分散化降低其他价格风险。本基金投资组合中股票投资比例为基金资产的</w:t>
      </w:r>
      <w:r w:rsidRPr="00E54740">
        <w:rPr>
          <w:rFonts w:eastAsiaTheme="minorEastAsia"/>
          <w:kern w:val="0"/>
          <w:szCs w:val="21"/>
        </w:rPr>
        <w:t>40%-70%</w:t>
      </w:r>
      <w:r w:rsidRPr="00E54740">
        <w:rPr>
          <w:rFonts w:eastAsiaTheme="minorEastAsia"/>
          <w:kern w:val="0"/>
          <w:szCs w:val="21"/>
        </w:rPr>
        <w:t>，债券及其它短期金融工具为</w:t>
      </w:r>
      <w:r w:rsidRPr="00E54740">
        <w:rPr>
          <w:rFonts w:eastAsiaTheme="minorEastAsia"/>
          <w:kern w:val="0"/>
          <w:szCs w:val="21"/>
        </w:rPr>
        <w:t>25-55%</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rsidTr="00C915A6">
        <w:tc>
          <w:tcPr>
            <w:tcW w:w="3119" w:type="dxa"/>
            <w:vMerge w:val="restart"/>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rsidR="005F5256" w:rsidRPr="00E54740" w:rsidRDefault="005F5256" w:rsidP="00C915A6">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rsidR="005F5256" w:rsidRPr="00E54740" w:rsidRDefault="00955CB7" w:rsidP="00C915A6">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C915A6">
        <w:tc>
          <w:tcPr>
            <w:tcW w:w="3119" w:type="dxa"/>
            <w:vMerge/>
            <w:vAlign w:val="center"/>
          </w:tcPr>
          <w:p w:rsidR="005F5256" w:rsidRPr="00E54740" w:rsidRDefault="005F5256" w:rsidP="00C915A6">
            <w:pPr>
              <w:widowControl/>
              <w:spacing w:line="360" w:lineRule="auto"/>
              <w:jc w:val="left"/>
              <w:rPr>
                <w:rFonts w:eastAsiaTheme="minorEastAsia"/>
                <w:szCs w:val="21"/>
              </w:rPr>
            </w:pPr>
          </w:p>
        </w:tc>
        <w:tc>
          <w:tcPr>
            <w:tcW w:w="1843" w:type="dxa"/>
            <w:vAlign w:val="center"/>
          </w:tcPr>
          <w:p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262,276,443.03</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62.99</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463,155,872.53</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59.78</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260,917.41</w:t>
            </w:r>
          </w:p>
        </w:tc>
        <w:tc>
          <w:tcPr>
            <w:tcW w:w="1062" w:type="dxa"/>
            <w:vAlign w:val="center"/>
          </w:tcPr>
          <w:p w:rsidR="005F5256" w:rsidRPr="00E54740" w:rsidRDefault="005F5256" w:rsidP="003D66E3">
            <w:pPr>
              <w:spacing w:line="360" w:lineRule="auto"/>
              <w:jc w:val="right"/>
              <w:rPr>
                <w:rFonts w:eastAsiaTheme="minorEastAsia"/>
                <w:szCs w:val="21"/>
              </w:rPr>
            </w:pPr>
            <w:r w:rsidRPr="00E54740">
              <w:rPr>
                <w:rFonts w:eastAsiaTheme="minorEastAsia"/>
                <w:szCs w:val="21"/>
              </w:rPr>
              <w:t>0.03</w:t>
            </w:r>
          </w:p>
        </w:tc>
      </w:tr>
      <w:tr w:rsidR="001D7C41" w:rsidRPr="00E54740" w:rsidTr="003D66E3">
        <w:tc>
          <w:tcPr>
            <w:tcW w:w="3119" w:type="dxa"/>
            <w:vAlign w:val="center"/>
          </w:tcPr>
          <w:p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rsidTr="003D66E3">
        <w:tc>
          <w:tcPr>
            <w:tcW w:w="3119" w:type="dxa"/>
            <w:vAlign w:val="center"/>
          </w:tcPr>
          <w:p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262,276,443.03</w:t>
            </w:r>
          </w:p>
        </w:tc>
        <w:tc>
          <w:tcPr>
            <w:tcW w:w="1097"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62.99</w:t>
            </w:r>
          </w:p>
        </w:tc>
        <w:tc>
          <w:tcPr>
            <w:tcW w:w="1879"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463,416,789.94</w:t>
            </w:r>
          </w:p>
        </w:tc>
        <w:tc>
          <w:tcPr>
            <w:tcW w:w="1062" w:type="dxa"/>
            <w:vAlign w:val="center"/>
          </w:tcPr>
          <w:p w:rsidR="006E15D2" w:rsidRPr="00E54740" w:rsidRDefault="006E15D2" w:rsidP="003D66E3">
            <w:pPr>
              <w:spacing w:line="360" w:lineRule="auto"/>
              <w:jc w:val="right"/>
              <w:rPr>
                <w:rFonts w:eastAsiaTheme="minorEastAsia"/>
                <w:szCs w:val="21"/>
              </w:rPr>
            </w:pPr>
            <w:r w:rsidRPr="00E54740">
              <w:rPr>
                <w:rFonts w:eastAsiaTheme="minorEastAsia"/>
                <w:szCs w:val="21"/>
              </w:rPr>
              <w:t>59.81</w:t>
            </w:r>
          </w:p>
        </w:tc>
      </w:tr>
    </w:tbl>
    <w:p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436003">
        <w:tc>
          <w:tcPr>
            <w:tcW w:w="993" w:type="dxa"/>
            <w:vAlign w:val="center"/>
          </w:tcPr>
          <w:p w:rsidR="00436003" w:rsidRDefault="00DB3963">
            <w:pPr>
              <w:jc w:val="left"/>
            </w:pPr>
            <w:r>
              <w:rPr>
                <w:rFonts w:eastAsiaTheme="minorEastAsia"/>
                <w:szCs w:val="21"/>
              </w:rPr>
              <w:t>假设</w:t>
            </w:r>
          </w:p>
        </w:tc>
        <w:tc>
          <w:tcPr>
            <w:tcW w:w="8079" w:type="dxa"/>
            <w:gridSpan w:val="4"/>
            <w:vAlign w:val="center"/>
          </w:tcPr>
          <w:p w:rsidR="00436003" w:rsidRDefault="00DB396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rsidTr="000D7898">
        <w:trPr>
          <w:gridAfter w:val="1"/>
          <w:wAfter w:w="72" w:type="dxa"/>
        </w:trPr>
        <w:tc>
          <w:tcPr>
            <w:tcW w:w="993" w:type="dxa"/>
            <w:vMerge w:val="restart"/>
            <w:vAlign w:val="center"/>
          </w:tcPr>
          <w:p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425F76" w:rsidRPr="00E54740">
              <w:rPr>
                <w:rFonts w:eastAsiaTheme="minorEastAsia"/>
                <w:szCs w:val="21"/>
              </w:rPr>
              <w:t>人民币</w:t>
            </w:r>
            <w:r w:rsidR="002F3D44">
              <w:rPr>
                <w:rFonts w:eastAsiaTheme="minorEastAsia" w:hint="eastAsia"/>
                <w:szCs w:val="21"/>
              </w:rPr>
              <w:t>万</w:t>
            </w:r>
            <w:r w:rsidR="00425F76" w:rsidRPr="00E54740">
              <w:rPr>
                <w:rFonts w:eastAsiaTheme="minorEastAsia"/>
                <w:szCs w:val="21"/>
              </w:rPr>
              <w:t>元</w:t>
            </w:r>
            <w:r w:rsidRPr="00E54740">
              <w:rPr>
                <w:rFonts w:eastAsiaTheme="minorEastAsia"/>
                <w:szCs w:val="21"/>
              </w:rPr>
              <w:t>）</w:t>
            </w:r>
          </w:p>
        </w:tc>
      </w:tr>
      <w:tr w:rsidR="001D7C41" w:rsidRPr="00E54740" w:rsidTr="000D7898">
        <w:trPr>
          <w:gridAfter w:val="1"/>
          <w:wAfter w:w="72" w:type="dxa"/>
        </w:trPr>
        <w:tc>
          <w:tcPr>
            <w:tcW w:w="993" w:type="dxa"/>
            <w:vMerge/>
            <w:vAlign w:val="center"/>
          </w:tcPr>
          <w:p w:rsidR="00480F50" w:rsidRPr="00E54740" w:rsidRDefault="00480F50" w:rsidP="000D7898">
            <w:pPr>
              <w:widowControl/>
              <w:jc w:val="left"/>
              <w:rPr>
                <w:rFonts w:eastAsiaTheme="minorEastAsia"/>
                <w:szCs w:val="21"/>
              </w:rPr>
            </w:pPr>
          </w:p>
        </w:tc>
        <w:tc>
          <w:tcPr>
            <w:tcW w:w="2448" w:type="dxa"/>
            <w:vMerge/>
            <w:vAlign w:val="center"/>
          </w:tcPr>
          <w:p w:rsidR="00480F50" w:rsidRPr="00E54740" w:rsidRDefault="00480F50" w:rsidP="000D7898">
            <w:pPr>
              <w:widowControl/>
              <w:jc w:val="left"/>
              <w:rPr>
                <w:rFonts w:eastAsiaTheme="minorEastAsia"/>
                <w:kern w:val="0"/>
                <w:szCs w:val="21"/>
              </w:rPr>
            </w:pPr>
          </w:p>
        </w:tc>
        <w:tc>
          <w:tcPr>
            <w:tcW w:w="2880" w:type="dxa"/>
          </w:tcPr>
          <w:p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rsidR="00480F50" w:rsidRPr="00E54740" w:rsidRDefault="00480F50" w:rsidP="000D7898">
            <w:pPr>
              <w:spacing w:line="360" w:lineRule="auto"/>
              <w:jc w:val="center"/>
              <w:rPr>
                <w:rFonts w:eastAsiaTheme="minorEastAsia"/>
                <w:bCs/>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436003">
        <w:trPr>
          <w:gridAfter w:val="1"/>
          <w:wAfter w:w="72" w:type="dxa"/>
        </w:trPr>
        <w:tc>
          <w:tcPr>
            <w:tcW w:w="993" w:type="dxa"/>
            <w:vMerge/>
          </w:tcPr>
          <w:p w:rsidR="00436003" w:rsidRDefault="00436003"/>
        </w:tc>
        <w:tc>
          <w:tcPr>
            <w:tcW w:w="2448" w:type="dxa"/>
            <w:vAlign w:val="center"/>
          </w:tcPr>
          <w:p w:rsidR="00436003" w:rsidRDefault="00DB3963">
            <w:r>
              <w:rPr>
                <w:rFonts w:eastAsiaTheme="minorEastAsia"/>
                <w:szCs w:val="21"/>
              </w:rPr>
              <w:t xml:space="preserve">1. </w:t>
            </w:r>
            <w:r>
              <w:rPr>
                <w:rFonts w:eastAsiaTheme="minorEastAsia"/>
                <w:szCs w:val="21"/>
              </w:rPr>
              <w:t>业绩比较基准业绩比较基准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rsidR="00436003" w:rsidRDefault="00DB3963">
            <w:pPr>
              <w:jc w:val="right"/>
            </w:pPr>
            <w:r>
              <w:rPr>
                <w:rFonts w:eastAsiaTheme="minorEastAsia"/>
                <w:szCs w:val="21"/>
              </w:rPr>
              <w:t>增加约</w:t>
            </w:r>
            <w:r>
              <w:rPr>
                <w:rFonts w:eastAsiaTheme="minorEastAsia"/>
                <w:szCs w:val="21"/>
              </w:rPr>
              <w:t>2</w:t>
            </w:r>
            <w:r w:rsidR="002F3D44">
              <w:rPr>
                <w:rFonts w:eastAsiaTheme="minorEastAsia"/>
                <w:szCs w:val="21"/>
              </w:rPr>
              <w:t>,</w:t>
            </w:r>
            <w:r>
              <w:rPr>
                <w:rFonts w:eastAsiaTheme="minorEastAsia"/>
                <w:szCs w:val="21"/>
              </w:rPr>
              <w:t>140</w:t>
            </w:r>
          </w:p>
        </w:tc>
        <w:tc>
          <w:tcPr>
            <w:tcW w:w="2679" w:type="dxa"/>
            <w:vAlign w:val="center"/>
          </w:tcPr>
          <w:p w:rsidR="00436003" w:rsidRDefault="00DB3963">
            <w:pPr>
              <w:jc w:val="right"/>
            </w:pPr>
            <w:r>
              <w:rPr>
                <w:rFonts w:eastAsiaTheme="minorEastAsia"/>
                <w:szCs w:val="21"/>
              </w:rPr>
              <w:t>增加约</w:t>
            </w:r>
            <w:r>
              <w:rPr>
                <w:rFonts w:eastAsiaTheme="minorEastAsia"/>
                <w:szCs w:val="21"/>
              </w:rPr>
              <w:t>6</w:t>
            </w:r>
            <w:r w:rsidR="002F3D44">
              <w:rPr>
                <w:rFonts w:eastAsiaTheme="minorEastAsia"/>
                <w:szCs w:val="21"/>
              </w:rPr>
              <w:t>,</w:t>
            </w:r>
            <w:r>
              <w:rPr>
                <w:rFonts w:eastAsiaTheme="minorEastAsia"/>
                <w:szCs w:val="21"/>
              </w:rPr>
              <w:t>534</w:t>
            </w:r>
          </w:p>
        </w:tc>
      </w:tr>
      <w:tr w:rsidR="00436003">
        <w:trPr>
          <w:gridAfter w:val="1"/>
          <w:wAfter w:w="72" w:type="dxa"/>
        </w:trPr>
        <w:tc>
          <w:tcPr>
            <w:tcW w:w="993" w:type="dxa"/>
            <w:vMerge/>
          </w:tcPr>
          <w:p w:rsidR="00436003" w:rsidRDefault="00436003"/>
        </w:tc>
        <w:tc>
          <w:tcPr>
            <w:tcW w:w="2448" w:type="dxa"/>
            <w:vAlign w:val="center"/>
          </w:tcPr>
          <w:p w:rsidR="00436003" w:rsidRDefault="00DB3963">
            <w:r>
              <w:rPr>
                <w:rFonts w:eastAsiaTheme="minorEastAsia"/>
                <w:szCs w:val="21"/>
              </w:rPr>
              <w:t xml:space="preserve">2. </w:t>
            </w:r>
            <w:r>
              <w:rPr>
                <w:rFonts w:eastAsiaTheme="minorEastAsia"/>
                <w:szCs w:val="21"/>
              </w:rPr>
              <w:t>业绩比较基准业绩比较基准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rsidR="00436003" w:rsidRDefault="00DB3963">
            <w:pPr>
              <w:jc w:val="right"/>
            </w:pPr>
            <w:r>
              <w:rPr>
                <w:rFonts w:eastAsiaTheme="minorEastAsia"/>
                <w:szCs w:val="21"/>
              </w:rPr>
              <w:t>减少约</w:t>
            </w:r>
            <w:r>
              <w:rPr>
                <w:rFonts w:eastAsiaTheme="minorEastAsia"/>
                <w:szCs w:val="21"/>
              </w:rPr>
              <w:t>2</w:t>
            </w:r>
            <w:r w:rsidR="002F3D44">
              <w:rPr>
                <w:rFonts w:eastAsiaTheme="minorEastAsia"/>
                <w:szCs w:val="21"/>
              </w:rPr>
              <w:t>,</w:t>
            </w:r>
            <w:r>
              <w:rPr>
                <w:rFonts w:eastAsiaTheme="minorEastAsia"/>
                <w:szCs w:val="21"/>
              </w:rPr>
              <w:t>140</w:t>
            </w:r>
          </w:p>
        </w:tc>
        <w:tc>
          <w:tcPr>
            <w:tcW w:w="2679" w:type="dxa"/>
            <w:vAlign w:val="center"/>
          </w:tcPr>
          <w:p w:rsidR="00436003" w:rsidRDefault="00DB3963">
            <w:pPr>
              <w:jc w:val="right"/>
            </w:pPr>
            <w:r>
              <w:rPr>
                <w:rFonts w:eastAsiaTheme="minorEastAsia"/>
                <w:szCs w:val="21"/>
              </w:rPr>
              <w:t>减少约</w:t>
            </w:r>
            <w:r>
              <w:rPr>
                <w:rFonts w:eastAsiaTheme="minorEastAsia"/>
                <w:szCs w:val="21"/>
              </w:rPr>
              <w:t>6</w:t>
            </w:r>
            <w:r w:rsidR="002F3D44">
              <w:rPr>
                <w:rFonts w:eastAsiaTheme="minorEastAsia"/>
                <w:szCs w:val="21"/>
              </w:rPr>
              <w:t>,</w:t>
            </w:r>
            <w:r>
              <w:rPr>
                <w:rFonts w:eastAsiaTheme="minorEastAsia"/>
                <w:szCs w:val="21"/>
              </w:rPr>
              <w:t>534</w:t>
            </w:r>
          </w:p>
        </w:tc>
      </w:tr>
    </w:tbl>
    <w:p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rsidR="00436003" w:rsidRDefault="00DB396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436003" w:rsidRDefault="00436003">
      <w:pPr>
        <w:tabs>
          <w:tab w:val="left" w:pos="426"/>
        </w:tabs>
        <w:spacing w:line="360" w:lineRule="auto"/>
        <w:ind w:firstLineChars="200" w:firstLine="420"/>
        <w:jc w:val="left"/>
        <w:rPr>
          <w:szCs w:val="21"/>
        </w:rPr>
      </w:pPr>
    </w:p>
    <w:p w:rsidR="00436003" w:rsidRDefault="00DB3963">
      <w:pPr>
        <w:tabs>
          <w:tab w:val="left" w:pos="426"/>
        </w:tabs>
        <w:spacing w:line="360" w:lineRule="auto"/>
        <w:ind w:firstLineChars="200" w:firstLine="420"/>
        <w:jc w:val="left"/>
        <w:rPr>
          <w:szCs w:val="21"/>
        </w:rPr>
      </w:pPr>
      <w:r>
        <w:rPr>
          <w:szCs w:val="21"/>
        </w:rPr>
        <w:t>第一层次：相同资产或负债在活跃市场上未经调整的报价。</w:t>
      </w:r>
    </w:p>
    <w:p w:rsidR="00436003" w:rsidRDefault="00DB396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rsidTr="00E1027D">
        <w:tc>
          <w:tcPr>
            <w:tcW w:w="2965" w:type="dxa"/>
            <w:vAlign w:val="center"/>
          </w:tcPr>
          <w:p w:rsidR="006B52D1" w:rsidRPr="00E54740" w:rsidRDefault="006B52D1" w:rsidP="00E1027D">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rsidR="006B52D1" w:rsidRPr="00E54740" w:rsidRDefault="006B52D1" w:rsidP="00E1027D">
            <w:pPr>
              <w:spacing w:line="360" w:lineRule="auto"/>
              <w:jc w:val="center"/>
              <w:rPr>
                <w:szCs w:val="21"/>
              </w:rPr>
            </w:pPr>
            <w:r w:rsidRPr="00E54740">
              <w:rPr>
                <w:szCs w:val="21"/>
              </w:rPr>
              <w:t>本期末</w:t>
            </w:r>
          </w:p>
          <w:p w:rsidR="006B52D1" w:rsidRPr="00E54740" w:rsidRDefault="006B52D1" w:rsidP="00E1027D">
            <w:pPr>
              <w:spacing w:line="360" w:lineRule="auto"/>
              <w:jc w:val="center"/>
              <w:rPr>
                <w:rFonts w:ascii="宋体" w:hAnsi="宋体"/>
                <w:kern w:val="0"/>
                <w:szCs w:val="21"/>
              </w:rPr>
            </w:pP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rsidR="006B52D1" w:rsidRPr="00E54740" w:rsidRDefault="006B52D1" w:rsidP="00E1027D">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rsidR="006B52D1" w:rsidRPr="00E54740" w:rsidRDefault="006B52D1" w:rsidP="00E1027D">
            <w:pPr>
              <w:spacing w:line="360" w:lineRule="auto"/>
              <w:jc w:val="center"/>
              <w:rPr>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258,797,284.66</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462,222,184.13</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147,403,278.77</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224,810,437.89</w:t>
            </w:r>
          </w:p>
        </w:tc>
      </w:tr>
      <w:tr w:rsidR="001D7C41" w:rsidRPr="00E54740" w:rsidTr="00E1027D">
        <w:tc>
          <w:tcPr>
            <w:tcW w:w="2965" w:type="dxa"/>
            <w:vAlign w:val="center"/>
          </w:tcPr>
          <w:p w:rsidR="006B52D1" w:rsidRPr="00E54740" w:rsidRDefault="006B52D1" w:rsidP="00E1027D">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3,479,158.37</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1,189,101.32</w:t>
            </w:r>
          </w:p>
        </w:tc>
      </w:tr>
      <w:tr w:rsidR="001D7C41" w:rsidRPr="00E54740" w:rsidTr="00E1027D">
        <w:tc>
          <w:tcPr>
            <w:tcW w:w="2965" w:type="dxa"/>
            <w:vAlign w:val="center"/>
          </w:tcPr>
          <w:p w:rsidR="006B52D1" w:rsidRPr="00E54740" w:rsidRDefault="006B52D1" w:rsidP="00E1027D">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rsidR="006B52D1" w:rsidRPr="00E54740" w:rsidRDefault="006B52D1" w:rsidP="00E1027D">
            <w:pPr>
              <w:spacing w:line="360" w:lineRule="auto"/>
              <w:jc w:val="right"/>
              <w:rPr>
                <w:rFonts w:ascii="宋体" w:hAnsi="宋体"/>
                <w:kern w:val="0"/>
                <w:szCs w:val="21"/>
              </w:rPr>
            </w:pPr>
            <w:r w:rsidRPr="00E54740">
              <w:rPr>
                <w:kern w:val="0"/>
                <w:szCs w:val="21"/>
              </w:rPr>
              <w:t>409,679,721.80</w:t>
            </w:r>
          </w:p>
        </w:tc>
        <w:tc>
          <w:tcPr>
            <w:tcW w:w="2966" w:type="dxa"/>
            <w:vAlign w:val="center"/>
          </w:tcPr>
          <w:p w:rsidR="006B52D1" w:rsidRPr="00E54740" w:rsidRDefault="006B52D1" w:rsidP="00E1027D">
            <w:pPr>
              <w:spacing w:line="360" w:lineRule="auto"/>
              <w:jc w:val="right"/>
              <w:rPr>
                <w:kern w:val="0"/>
                <w:szCs w:val="21"/>
              </w:rPr>
            </w:pPr>
            <w:r w:rsidRPr="00E54740">
              <w:rPr>
                <w:rFonts w:eastAsiaTheme="minorEastAsia"/>
                <w:szCs w:val="21"/>
              </w:rPr>
              <w:t>688,221,723.34</w:t>
            </w:r>
          </w:p>
        </w:tc>
      </w:tr>
    </w:tbl>
    <w:p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rsidR="00436003" w:rsidRDefault="00DB396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436003" w:rsidRDefault="00436003">
      <w:pPr>
        <w:tabs>
          <w:tab w:val="left" w:pos="426"/>
        </w:tabs>
        <w:spacing w:line="360" w:lineRule="auto"/>
        <w:ind w:firstLineChars="200" w:firstLine="420"/>
        <w:jc w:val="left"/>
        <w:rPr>
          <w:szCs w:val="21"/>
        </w:rPr>
      </w:pPr>
    </w:p>
    <w:p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1241"/>
        <w:gridCol w:w="3122"/>
        <w:gridCol w:w="3120"/>
        <w:gridCol w:w="1803"/>
      </w:tblGrid>
      <w:tr w:rsidR="001D7C41" w:rsidRPr="00E54740" w:rsidTr="000D5705">
        <w:tc>
          <w:tcPr>
            <w:tcW w:w="667"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3"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本期</w:t>
            </w:r>
          </w:p>
          <w:p w:rsidR="00134AFC" w:rsidRPr="00E54740" w:rsidRDefault="00134AFC" w:rsidP="000D5705">
            <w:pPr>
              <w:jc w:val="center"/>
              <w:rPr>
                <w:bCs/>
                <w:szCs w:val="21"/>
              </w:rPr>
            </w:pPr>
            <w:r w:rsidRPr="00E54740">
              <w:rPr>
                <w:bCs/>
                <w:szCs w:val="21"/>
              </w:rPr>
              <w:t>2022</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2022</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7" w:type="pct"/>
            <w:vMerge/>
          </w:tcPr>
          <w:p w:rsidR="00134AFC" w:rsidRPr="00E54740" w:rsidRDefault="00134AFC" w:rsidP="000D5705">
            <w:pPr>
              <w:jc w:val="right"/>
              <w:rPr>
                <w:szCs w:val="21"/>
              </w:rPr>
            </w:pPr>
          </w:p>
        </w:tc>
        <w:tc>
          <w:tcPr>
            <w:tcW w:w="3361"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B43BFE" w:rsidRPr="00E54740" w:rsidTr="00B43BFE">
        <w:trPr>
          <w:trHeight w:val="234"/>
        </w:trPr>
        <w:tc>
          <w:tcPr>
            <w:tcW w:w="667" w:type="pct"/>
            <w:vMerge/>
          </w:tcPr>
          <w:p w:rsidR="00134AFC" w:rsidRPr="00E54740" w:rsidRDefault="00134AFC" w:rsidP="000D5705">
            <w:pPr>
              <w:jc w:val="right"/>
              <w:rPr>
                <w:szCs w:val="21"/>
              </w:rPr>
            </w:pPr>
          </w:p>
        </w:tc>
        <w:tc>
          <w:tcPr>
            <w:tcW w:w="1681"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rFonts w:hint="eastAsia"/>
                <w:kern w:val="0"/>
                <w:szCs w:val="21"/>
              </w:rPr>
              <w:t>股票投资</w:t>
            </w:r>
          </w:p>
        </w:tc>
        <w:tc>
          <w:tcPr>
            <w:tcW w:w="972" w:type="pct"/>
            <w:vMerge/>
          </w:tcPr>
          <w:p w:rsidR="00134AFC" w:rsidRPr="00E54740" w:rsidRDefault="00134AFC" w:rsidP="000D5705">
            <w:pPr>
              <w:jc w:val="right"/>
              <w:rPr>
                <w:szCs w:val="21"/>
              </w:rPr>
            </w:pPr>
          </w:p>
        </w:tc>
      </w:tr>
      <w:tr w:rsidR="00B43BFE" w:rsidRPr="00E54740" w:rsidTr="00B43BFE">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1,189,101.32</w:t>
            </w:r>
          </w:p>
        </w:tc>
        <w:tc>
          <w:tcPr>
            <w:tcW w:w="972" w:type="pct"/>
            <w:vAlign w:val="center"/>
          </w:tcPr>
          <w:p w:rsidR="00134AFC" w:rsidRPr="00E54740" w:rsidRDefault="00134AFC" w:rsidP="000D5705">
            <w:pPr>
              <w:jc w:val="right"/>
              <w:rPr>
                <w:szCs w:val="21"/>
              </w:rPr>
            </w:pPr>
            <w:r w:rsidRPr="00E54740">
              <w:rPr>
                <w:kern w:val="0"/>
                <w:szCs w:val="21"/>
              </w:rPr>
              <w:t>1,189,101.32</w:t>
            </w:r>
          </w:p>
        </w:tc>
      </w:tr>
      <w:tr w:rsidR="00B43BFE" w:rsidRPr="00E54740" w:rsidTr="00B43BFE">
        <w:trPr>
          <w:trHeight w:val="234"/>
        </w:trPr>
        <w:tc>
          <w:tcPr>
            <w:tcW w:w="667"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4,794,880.76</w:t>
            </w:r>
          </w:p>
        </w:tc>
        <w:tc>
          <w:tcPr>
            <w:tcW w:w="972" w:type="pct"/>
            <w:vAlign w:val="center"/>
          </w:tcPr>
          <w:p w:rsidR="00134AFC" w:rsidRPr="00E54740" w:rsidRDefault="00134AFC" w:rsidP="000D5705">
            <w:pPr>
              <w:jc w:val="right"/>
              <w:rPr>
                <w:szCs w:val="21"/>
              </w:rPr>
            </w:pPr>
            <w:r w:rsidRPr="00E54740">
              <w:rPr>
                <w:kern w:val="0"/>
                <w:szCs w:val="21"/>
              </w:rPr>
              <w:t>4,794,880.76</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1,074,149.61</w:t>
            </w:r>
          </w:p>
        </w:tc>
        <w:tc>
          <w:tcPr>
            <w:tcW w:w="972" w:type="pct"/>
            <w:vAlign w:val="center"/>
          </w:tcPr>
          <w:p w:rsidR="00134AFC" w:rsidRPr="00E54740" w:rsidRDefault="00134AFC" w:rsidP="000D5705">
            <w:pPr>
              <w:jc w:val="right"/>
              <w:rPr>
                <w:szCs w:val="21"/>
              </w:rPr>
            </w:pPr>
            <w:r w:rsidRPr="00E54740">
              <w:rPr>
                <w:kern w:val="0"/>
                <w:szCs w:val="21"/>
              </w:rPr>
              <w:t>1,074,149.61</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-1,430,674.10</w:t>
            </w:r>
          </w:p>
        </w:tc>
        <w:tc>
          <w:tcPr>
            <w:tcW w:w="972" w:type="pct"/>
            <w:vAlign w:val="center"/>
          </w:tcPr>
          <w:p w:rsidR="00134AFC" w:rsidRPr="00E54740" w:rsidRDefault="00134AFC" w:rsidP="000D5705">
            <w:pPr>
              <w:jc w:val="right"/>
              <w:rPr>
                <w:szCs w:val="21"/>
              </w:rPr>
            </w:pPr>
            <w:r w:rsidRPr="00E54740">
              <w:rPr>
                <w:kern w:val="0"/>
                <w:szCs w:val="21"/>
              </w:rPr>
              <w:t>-1,430,674.10</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-1,430,674.10</w:t>
            </w:r>
          </w:p>
        </w:tc>
        <w:tc>
          <w:tcPr>
            <w:tcW w:w="972" w:type="pct"/>
            <w:vAlign w:val="center"/>
          </w:tcPr>
          <w:p w:rsidR="00134AFC" w:rsidRPr="00E54740" w:rsidRDefault="00134AFC" w:rsidP="000D5705">
            <w:pPr>
              <w:jc w:val="right"/>
              <w:rPr>
                <w:szCs w:val="21"/>
              </w:rPr>
            </w:pPr>
            <w:r w:rsidRPr="00E54740">
              <w:rPr>
                <w:kern w:val="0"/>
                <w:szCs w:val="21"/>
              </w:rPr>
              <w:t>-1,430,674.10</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1"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3,479,158.37</w:t>
            </w:r>
          </w:p>
        </w:tc>
        <w:tc>
          <w:tcPr>
            <w:tcW w:w="972" w:type="pct"/>
            <w:vAlign w:val="center"/>
          </w:tcPr>
          <w:p w:rsidR="00134AFC" w:rsidRPr="00E54740" w:rsidRDefault="00134AFC" w:rsidP="000D5705">
            <w:pPr>
              <w:jc w:val="right"/>
              <w:rPr>
                <w:szCs w:val="21"/>
              </w:rPr>
            </w:pPr>
            <w:r w:rsidRPr="00E54740">
              <w:rPr>
                <w:kern w:val="0"/>
                <w:szCs w:val="21"/>
              </w:rPr>
              <w:t>3,479,158.37</w:t>
            </w:r>
          </w:p>
        </w:tc>
      </w:tr>
      <w:tr w:rsidR="00B43BFE" w:rsidRPr="00E54740" w:rsidTr="00B43BFE">
        <w:trPr>
          <w:trHeight w:val="234"/>
        </w:trPr>
        <w:tc>
          <w:tcPr>
            <w:tcW w:w="667"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w:t>
            </w:r>
            <w:r w:rsidRPr="00E54740">
              <w:rPr>
                <w:rFonts w:cs="Arial" w:hint="eastAsia"/>
                <w:bCs/>
                <w:szCs w:val="21"/>
              </w:rPr>
              <w:lastRenderedPageBreak/>
              <w:t>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681"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r w:rsidRPr="00E54740">
              <w:rPr>
                <w:kern w:val="0"/>
                <w:szCs w:val="21"/>
              </w:rPr>
              <w:t>-480,836.82</w:t>
            </w:r>
          </w:p>
        </w:tc>
        <w:tc>
          <w:tcPr>
            <w:tcW w:w="972" w:type="pct"/>
            <w:vAlign w:val="center"/>
          </w:tcPr>
          <w:p w:rsidR="00134AFC" w:rsidRPr="00E54740" w:rsidRDefault="00134AFC" w:rsidP="000D5705">
            <w:pPr>
              <w:jc w:val="right"/>
              <w:rPr>
                <w:szCs w:val="21"/>
              </w:rPr>
            </w:pPr>
            <w:r w:rsidRPr="00E54740">
              <w:rPr>
                <w:kern w:val="0"/>
                <w:szCs w:val="21"/>
              </w:rPr>
              <w:t>-480,836.82</w:t>
            </w:r>
          </w:p>
        </w:tc>
      </w:tr>
      <w:tr w:rsidR="001D7C41" w:rsidRPr="00E54740" w:rsidTr="000D5705">
        <w:tc>
          <w:tcPr>
            <w:tcW w:w="668" w:type="pct"/>
            <w:vMerge w:val="restart"/>
          </w:tcPr>
          <w:p w:rsidR="00134AFC" w:rsidRPr="00E54740" w:rsidRDefault="00134AFC" w:rsidP="000D5705">
            <w:pPr>
              <w:jc w:val="center"/>
              <w:rPr>
                <w:szCs w:val="21"/>
              </w:rPr>
            </w:pPr>
            <w:r w:rsidRPr="00E54740">
              <w:rPr>
                <w:rFonts w:ascii="Arial" w:hAnsi="Arial" w:cs="Arial" w:hint="eastAsia"/>
                <w:bCs/>
                <w:szCs w:val="21"/>
              </w:rPr>
              <w:t>项目</w:t>
            </w:r>
          </w:p>
        </w:tc>
        <w:tc>
          <w:tcPr>
            <w:tcW w:w="4332" w:type="pct"/>
            <w:gridSpan w:val="3"/>
          </w:tcPr>
          <w:p w:rsidR="00134AFC" w:rsidRPr="00E54740" w:rsidRDefault="00134AFC" w:rsidP="000D5705">
            <w:pPr>
              <w:jc w:val="center"/>
              <w:rPr>
                <w:rFonts w:ascii="Arial" w:hAnsi="Arial" w:cs="Arial"/>
                <w:bCs/>
                <w:szCs w:val="21"/>
              </w:rPr>
            </w:pPr>
            <w:r w:rsidRPr="00E54740">
              <w:rPr>
                <w:rFonts w:ascii="Arial" w:hAnsi="Arial" w:cs="Arial" w:hint="eastAsia"/>
                <w:bCs/>
                <w:szCs w:val="21"/>
              </w:rPr>
              <w:t>上年度可比期间</w:t>
            </w:r>
          </w:p>
          <w:p w:rsidR="00134AFC" w:rsidRPr="00E54740" w:rsidRDefault="00134AFC" w:rsidP="000D5705">
            <w:pPr>
              <w:jc w:val="center"/>
              <w:rPr>
                <w:bCs/>
                <w:szCs w:val="21"/>
              </w:rPr>
            </w:pPr>
            <w:r w:rsidRPr="00E54740">
              <w:rPr>
                <w:bCs/>
                <w:szCs w:val="21"/>
              </w:rPr>
              <w:t>2021</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2021</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rsidTr="000D5705">
        <w:trPr>
          <w:trHeight w:val="234"/>
        </w:trPr>
        <w:tc>
          <w:tcPr>
            <w:tcW w:w="668" w:type="pct"/>
            <w:vMerge/>
          </w:tcPr>
          <w:p w:rsidR="00134AFC" w:rsidRPr="00E54740" w:rsidRDefault="00134AFC" w:rsidP="000D5705">
            <w:pPr>
              <w:jc w:val="right"/>
              <w:rPr>
                <w:szCs w:val="21"/>
              </w:rPr>
            </w:pPr>
          </w:p>
        </w:tc>
        <w:tc>
          <w:tcPr>
            <w:tcW w:w="3360" w:type="pct"/>
            <w:gridSpan w:val="2"/>
          </w:tcPr>
          <w:p w:rsidR="00134AFC" w:rsidRPr="00E54740" w:rsidRDefault="00134AFC" w:rsidP="000D5705">
            <w:pPr>
              <w:jc w:val="center"/>
              <w:rPr>
                <w:szCs w:val="21"/>
              </w:rPr>
            </w:pPr>
            <w:r w:rsidRPr="00E54740">
              <w:rPr>
                <w:rFonts w:ascii="Arial" w:hAnsi="Arial" w:cs="Arial" w:hint="eastAsia"/>
                <w:bCs/>
                <w:szCs w:val="21"/>
              </w:rPr>
              <w:t>交易性金融资产</w:t>
            </w:r>
          </w:p>
        </w:tc>
        <w:tc>
          <w:tcPr>
            <w:tcW w:w="972" w:type="pct"/>
            <w:vMerge w:val="restart"/>
          </w:tcPr>
          <w:p w:rsidR="00134AFC" w:rsidRPr="00E54740" w:rsidRDefault="00134AFC" w:rsidP="000D5705">
            <w:pPr>
              <w:jc w:val="center"/>
              <w:rPr>
                <w:szCs w:val="21"/>
              </w:rPr>
            </w:pPr>
            <w:r w:rsidRPr="00E54740">
              <w:rPr>
                <w:rFonts w:ascii="Arial" w:hAnsi="Arial" w:cs="Arial" w:hint="eastAsia"/>
                <w:bCs/>
                <w:szCs w:val="21"/>
              </w:rPr>
              <w:t>合计</w:t>
            </w:r>
          </w:p>
        </w:tc>
      </w:tr>
      <w:tr w:rsidR="00B43BFE" w:rsidRPr="00E54740" w:rsidTr="00B43BFE">
        <w:trPr>
          <w:trHeight w:val="234"/>
        </w:trPr>
        <w:tc>
          <w:tcPr>
            <w:tcW w:w="668" w:type="pct"/>
            <w:vMerge/>
          </w:tcPr>
          <w:p w:rsidR="00134AFC" w:rsidRPr="00E54740" w:rsidRDefault="00134AFC" w:rsidP="000D5705">
            <w:pPr>
              <w:jc w:val="right"/>
              <w:rPr>
                <w:szCs w:val="21"/>
              </w:rPr>
            </w:pPr>
          </w:p>
        </w:tc>
        <w:tc>
          <w:tcPr>
            <w:tcW w:w="1680" w:type="pct"/>
          </w:tcPr>
          <w:p w:rsidR="00134AFC" w:rsidRPr="00E54740" w:rsidRDefault="00134AFC" w:rsidP="000D5705">
            <w:pPr>
              <w:jc w:val="center"/>
              <w:rPr>
                <w:szCs w:val="21"/>
              </w:rPr>
            </w:pPr>
            <w:r w:rsidRPr="00E54740">
              <w:rPr>
                <w:rFonts w:ascii="Arial" w:hAnsi="Arial" w:cs="Arial" w:hint="eastAsia"/>
                <w:bCs/>
                <w:szCs w:val="21"/>
              </w:rPr>
              <w:t>债券投资</w:t>
            </w:r>
          </w:p>
        </w:tc>
        <w:tc>
          <w:tcPr>
            <w:tcW w:w="1680" w:type="pct"/>
          </w:tcPr>
          <w:p w:rsidR="00134AFC" w:rsidRPr="00E54740" w:rsidRDefault="00134AFC" w:rsidP="000D5705">
            <w:pPr>
              <w:jc w:val="right"/>
              <w:rPr>
                <w:szCs w:val="21"/>
              </w:rPr>
            </w:pPr>
            <w:r w:rsidRPr="00E54740">
              <w:rPr>
                <w:kern w:val="0"/>
                <w:szCs w:val="21"/>
              </w:rPr>
              <w:t>股票投资</w:t>
            </w:r>
          </w:p>
        </w:tc>
        <w:tc>
          <w:tcPr>
            <w:tcW w:w="972" w:type="pct"/>
            <w:vMerge/>
          </w:tcPr>
          <w:p w:rsidR="00134AFC" w:rsidRPr="00E54740" w:rsidRDefault="00134AFC" w:rsidP="000D5705">
            <w:pPr>
              <w:jc w:val="right"/>
              <w:rPr>
                <w:szCs w:val="21"/>
              </w:rPr>
            </w:pPr>
          </w:p>
        </w:tc>
      </w:tr>
      <w:tr w:rsidR="00B43BFE" w:rsidRPr="00E54740" w:rsidTr="00B43BFE">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期初余额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8" w:type="pct"/>
            <w:vAlign w:val="center"/>
          </w:tcPr>
          <w:p w:rsidR="00134AFC" w:rsidRPr="00E54740" w:rsidRDefault="00134AFC" w:rsidP="000D5705">
            <w:pPr>
              <w:jc w:val="right"/>
              <w:rPr>
                <w:szCs w:val="21"/>
              </w:rPr>
            </w:pPr>
            <w:r w:rsidRPr="00E54740">
              <w:rPr>
                <w:rFonts w:cs="Arial" w:hint="eastAsia"/>
                <w:bCs/>
                <w:szCs w:val="21"/>
              </w:rPr>
              <w:t>当期购买</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415,710.17</w:t>
            </w:r>
          </w:p>
        </w:tc>
        <w:tc>
          <w:tcPr>
            <w:tcW w:w="972" w:type="pct"/>
            <w:vAlign w:val="center"/>
          </w:tcPr>
          <w:p w:rsidR="00134AFC" w:rsidRPr="00E54740" w:rsidRDefault="00134AFC" w:rsidP="000D5705">
            <w:pPr>
              <w:jc w:val="right"/>
              <w:rPr>
                <w:szCs w:val="21"/>
              </w:rPr>
            </w:pPr>
            <w:r w:rsidRPr="00E54740">
              <w:rPr>
                <w:kern w:val="0"/>
                <w:szCs w:val="21"/>
              </w:rPr>
              <w:t>415,710.17</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转入第三层次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转出第三层次</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当期利得或损失总额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773,391.15</w:t>
            </w:r>
          </w:p>
        </w:tc>
        <w:tc>
          <w:tcPr>
            <w:tcW w:w="972" w:type="pct"/>
            <w:vAlign w:val="center"/>
          </w:tcPr>
          <w:p w:rsidR="00134AFC" w:rsidRPr="00E54740" w:rsidRDefault="00134AFC" w:rsidP="000D5705">
            <w:pPr>
              <w:jc w:val="right"/>
              <w:rPr>
                <w:szCs w:val="21"/>
              </w:rPr>
            </w:pPr>
            <w:r w:rsidRPr="00E54740">
              <w:rPr>
                <w:kern w:val="0"/>
                <w:szCs w:val="21"/>
              </w:rPr>
              <w:t>773,391.15</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其中：计入损益的利得或损失</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773,391.15</w:t>
            </w:r>
          </w:p>
        </w:tc>
        <w:tc>
          <w:tcPr>
            <w:tcW w:w="972" w:type="pct"/>
            <w:vAlign w:val="center"/>
          </w:tcPr>
          <w:p w:rsidR="00134AFC" w:rsidRPr="00E54740" w:rsidRDefault="00134AFC" w:rsidP="000D5705">
            <w:pPr>
              <w:jc w:val="right"/>
              <w:rPr>
                <w:szCs w:val="21"/>
              </w:rPr>
            </w:pPr>
            <w:r w:rsidRPr="00E54740">
              <w:rPr>
                <w:kern w:val="0"/>
                <w:szCs w:val="21"/>
              </w:rPr>
              <w:t>773,391.15</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p>
        </w:tc>
        <w:tc>
          <w:tcPr>
            <w:tcW w:w="972" w:type="pct"/>
            <w:vAlign w:val="center"/>
          </w:tcPr>
          <w:p w:rsidR="00134AFC" w:rsidRPr="00E54740" w:rsidRDefault="00134AFC" w:rsidP="000D5705">
            <w:pPr>
              <w:jc w:val="right"/>
              <w:rPr>
                <w:szCs w:val="21"/>
              </w:rPr>
            </w:pPr>
            <w:r w:rsidRPr="00E54740">
              <w:rPr>
                <w:kern w:val="0"/>
                <w:szCs w:val="21"/>
              </w:rPr>
              <w:t>-</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期末余额</w:t>
            </w:r>
          </w:p>
        </w:tc>
        <w:tc>
          <w:tcPr>
            <w:tcW w:w="1680" w:type="pct"/>
            <w:vAlign w:val="center"/>
          </w:tcPr>
          <w:p w:rsidR="00134AFC" w:rsidRPr="00E54740" w:rsidRDefault="00134AFC" w:rsidP="000D5705">
            <w:pPr>
              <w:jc w:val="right"/>
              <w:rPr>
                <w:szCs w:val="21"/>
              </w:rPr>
            </w:pPr>
            <w:r w:rsidRPr="00E54740">
              <w:rPr>
                <w:kern w:val="0"/>
                <w:szCs w:val="21"/>
              </w:rPr>
              <w:t>-</w:t>
            </w:r>
          </w:p>
        </w:tc>
        <w:tc>
          <w:tcPr>
            <w:tcW w:w="1680" w:type="pct"/>
            <w:vAlign w:val="center"/>
          </w:tcPr>
          <w:p w:rsidR="00134AFC" w:rsidRPr="00E54740" w:rsidRDefault="00134AFC" w:rsidP="000D5705">
            <w:pPr>
              <w:jc w:val="right"/>
              <w:rPr>
                <w:szCs w:val="21"/>
              </w:rPr>
            </w:pPr>
            <w:r w:rsidRPr="00E54740">
              <w:rPr>
                <w:kern w:val="0"/>
                <w:szCs w:val="21"/>
              </w:rPr>
              <w:t>1,189,101.32</w:t>
            </w:r>
          </w:p>
        </w:tc>
        <w:tc>
          <w:tcPr>
            <w:tcW w:w="972" w:type="pct"/>
            <w:vAlign w:val="center"/>
          </w:tcPr>
          <w:p w:rsidR="00134AFC" w:rsidRPr="00E54740" w:rsidRDefault="00134AFC" w:rsidP="000D5705">
            <w:pPr>
              <w:jc w:val="right"/>
              <w:rPr>
                <w:szCs w:val="21"/>
              </w:rPr>
            </w:pPr>
            <w:r w:rsidRPr="00E54740">
              <w:rPr>
                <w:kern w:val="0"/>
                <w:szCs w:val="21"/>
              </w:rPr>
              <w:t>1,189,101.32</w:t>
            </w:r>
          </w:p>
        </w:tc>
      </w:tr>
      <w:tr w:rsidR="00B43BFE" w:rsidRPr="00E54740" w:rsidTr="00B43BFE">
        <w:trPr>
          <w:trHeight w:val="234"/>
        </w:trPr>
        <w:tc>
          <w:tcPr>
            <w:tcW w:w="668" w:type="pct"/>
            <w:vAlign w:val="center"/>
          </w:tcPr>
          <w:p w:rsidR="00134AFC" w:rsidRPr="00E54740" w:rsidRDefault="00134AFC" w:rsidP="000D570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w:t>
            </w:r>
            <w:r w:rsidRPr="00E54740">
              <w:rPr>
                <w:rFonts w:cs="Arial" w:hint="eastAsia"/>
                <w:bCs/>
                <w:szCs w:val="21"/>
              </w:rPr>
              <w:lastRenderedPageBreak/>
              <w:t>变动损益</w:t>
            </w:r>
          </w:p>
        </w:tc>
        <w:tc>
          <w:tcPr>
            <w:tcW w:w="1680" w:type="pct"/>
            <w:vAlign w:val="center"/>
          </w:tcPr>
          <w:p w:rsidR="00134AFC" w:rsidRPr="00E54740" w:rsidRDefault="00134AFC" w:rsidP="000D5705">
            <w:pPr>
              <w:jc w:val="right"/>
              <w:rPr>
                <w:szCs w:val="21"/>
              </w:rPr>
            </w:pPr>
            <w:r w:rsidRPr="00E54740">
              <w:rPr>
                <w:kern w:val="0"/>
                <w:szCs w:val="21"/>
              </w:rPr>
              <w:lastRenderedPageBreak/>
              <w:t>-</w:t>
            </w:r>
          </w:p>
        </w:tc>
        <w:tc>
          <w:tcPr>
            <w:tcW w:w="1680" w:type="pct"/>
            <w:vAlign w:val="center"/>
          </w:tcPr>
          <w:p w:rsidR="00134AFC" w:rsidRPr="00E54740" w:rsidRDefault="00134AFC" w:rsidP="000D5705">
            <w:pPr>
              <w:jc w:val="right"/>
              <w:rPr>
                <w:szCs w:val="21"/>
              </w:rPr>
            </w:pPr>
            <w:r w:rsidRPr="00E54740">
              <w:rPr>
                <w:kern w:val="0"/>
                <w:szCs w:val="21"/>
              </w:rPr>
              <w:t>773,391.15</w:t>
            </w:r>
          </w:p>
        </w:tc>
        <w:tc>
          <w:tcPr>
            <w:tcW w:w="972" w:type="pct"/>
            <w:vAlign w:val="center"/>
          </w:tcPr>
          <w:p w:rsidR="00134AFC" w:rsidRPr="00E54740" w:rsidRDefault="00134AFC" w:rsidP="000D5705">
            <w:pPr>
              <w:jc w:val="right"/>
              <w:rPr>
                <w:szCs w:val="21"/>
              </w:rPr>
            </w:pPr>
            <w:r w:rsidRPr="00E54740">
              <w:rPr>
                <w:kern w:val="0"/>
                <w:szCs w:val="21"/>
              </w:rPr>
              <w:t>773,391.15</w:t>
            </w:r>
          </w:p>
        </w:tc>
      </w:tr>
    </w:tbl>
    <w:p w:rsidR="00436003" w:rsidRDefault="00DB3963">
      <w:pPr>
        <w:autoSpaceDE w:val="0"/>
        <w:autoSpaceDN w:val="0"/>
        <w:adjustRightInd w:val="0"/>
        <w:ind w:firstLineChars="200" w:firstLine="420"/>
        <w:rPr>
          <w:kern w:val="0"/>
          <w:szCs w:val="21"/>
        </w:rPr>
      </w:pPr>
      <w:r>
        <w:rPr>
          <w:kern w:val="0"/>
          <w:szCs w:val="21"/>
        </w:rPr>
        <w:t>注：于</w:t>
      </w:r>
      <w:r>
        <w:rPr>
          <w:kern w:val="0"/>
          <w:szCs w:val="21"/>
        </w:rPr>
        <w:t>2022</w:t>
      </w:r>
      <w:r>
        <w:rPr>
          <w:kern w:val="0"/>
          <w:szCs w:val="21"/>
        </w:rPr>
        <w:t>年</w:t>
      </w:r>
      <w:r>
        <w:rPr>
          <w:kern w:val="0"/>
          <w:szCs w:val="21"/>
        </w:rPr>
        <w:t>12</w:t>
      </w:r>
      <w:r>
        <w:rPr>
          <w:kern w:val="0"/>
          <w:szCs w:val="21"/>
        </w:rPr>
        <w:t>月</w:t>
      </w:r>
      <w:r>
        <w:rPr>
          <w:kern w:val="0"/>
          <w:szCs w:val="21"/>
        </w:rPr>
        <w:t>31</w:t>
      </w:r>
      <w:r>
        <w:rPr>
          <w:kern w:val="0"/>
          <w:szCs w:val="21"/>
        </w:rPr>
        <w:t>日，本基金持有的第三层次的交易性金融资产均为证券交易所上市交易但尚在限售期内的股票投资。于</w:t>
      </w:r>
      <w:r>
        <w:rPr>
          <w:kern w:val="0"/>
          <w:szCs w:val="21"/>
        </w:rPr>
        <w:t>2022</w:t>
      </w:r>
      <w:r>
        <w:rPr>
          <w:kern w:val="0"/>
          <w:szCs w:val="21"/>
        </w:rPr>
        <w:t>年度，本基金从第三层次转出的交易性金融资产均为限售期结束可正常交易的股票投资。</w:t>
      </w:r>
    </w:p>
    <w:p w:rsidR="00436003" w:rsidRDefault="00436003">
      <w:pPr>
        <w:autoSpaceDE w:val="0"/>
        <w:autoSpaceDN w:val="0"/>
        <w:adjustRightInd w:val="0"/>
        <w:ind w:firstLineChars="200" w:firstLine="420"/>
        <w:rPr>
          <w:kern w:val="0"/>
          <w:szCs w:val="21"/>
        </w:rPr>
      </w:pPr>
    </w:p>
    <w:p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rsidR="006B52D1" w:rsidRPr="00E54740" w:rsidRDefault="006B52D1" w:rsidP="006B52D1">
      <w:pPr>
        <w:autoSpaceDE w:val="0"/>
        <w:autoSpaceDN w:val="0"/>
        <w:adjustRightInd w:val="0"/>
        <w:rPr>
          <w:rFonts w:ascii="宋体" w:hAnsi="宋体"/>
          <w:b/>
          <w:szCs w:val="21"/>
        </w:rPr>
      </w:pPr>
    </w:p>
    <w:p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1"/>
        <w:gridCol w:w="1379"/>
        <w:gridCol w:w="21"/>
        <w:gridCol w:w="1121"/>
        <w:gridCol w:w="27"/>
        <w:gridCol w:w="2217"/>
        <w:gridCol w:w="53"/>
        <w:gridCol w:w="1638"/>
        <w:gridCol w:w="12"/>
        <w:gridCol w:w="853"/>
      </w:tblGrid>
      <w:tr w:rsidR="001D7C41" w:rsidRPr="00E54740" w:rsidTr="00E1027D">
        <w:trPr>
          <w:trHeight w:val="285"/>
        </w:trPr>
        <w:tc>
          <w:tcPr>
            <w:tcW w:w="1491"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rsidTr="00E1027D">
        <w:trPr>
          <w:trHeight w:val="855"/>
        </w:trPr>
        <w:tc>
          <w:tcPr>
            <w:tcW w:w="1491"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12"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07" w:type="dxa"/>
            <w:gridSpan w:val="2"/>
            <w:vMerge/>
            <w:shd w:val="clear" w:color="auto" w:fill="auto"/>
            <w:vAlign w:val="center"/>
          </w:tcPr>
          <w:p w:rsidR="006B52D1" w:rsidRPr="00E54740" w:rsidRDefault="006B52D1" w:rsidP="00E1027D">
            <w:pPr>
              <w:spacing w:line="360" w:lineRule="auto"/>
              <w:jc w:val="center"/>
              <w:rPr>
                <w:rFonts w:ascii="Arial" w:hAnsi="Arial" w:cs="Arial"/>
                <w:bCs/>
                <w:szCs w:val="21"/>
              </w:rPr>
            </w:pPr>
          </w:p>
        </w:tc>
        <w:tc>
          <w:tcPr>
            <w:tcW w:w="1570"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rsidR="006B52D1" w:rsidRPr="00E54740" w:rsidRDefault="006B52D1" w:rsidP="00E1027D">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436003">
        <w:tc>
          <w:tcPr>
            <w:tcW w:w="0" w:type="auto"/>
            <w:gridSpan w:val="2"/>
            <w:vAlign w:val="center"/>
          </w:tcPr>
          <w:p w:rsidR="00436003" w:rsidRDefault="00DB3963">
            <w:pPr>
              <w:jc w:val="left"/>
            </w:pPr>
            <w:r>
              <w:rPr>
                <w:rFonts w:eastAsiaTheme="minorEastAsia"/>
                <w:szCs w:val="21"/>
              </w:rPr>
              <w:t>证券交易所上市但尚在限售期内的股票投资</w:t>
            </w:r>
          </w:p>
        </w:tc>
        <w:tc>
          <w:tcPr>
            <w:tcW w:w="0" w:type="auto"/>
            <w:gridSpan w:val="2"/>
            <w:vAlign w:val="center"/>
          </w:tcPr>
          <w:p w:rsidR="00436003" w:rsidRDefault="00DB3963">
            <w:pPr>
              <w:jc w:val="right"/>
            </w:pPr>
            <w:r>
              <w:rPr>
                <w:rFonts w:eastAsiaTheme="minorEastAsia"/>
                <w:szCs w:val="21"/>
              </w:rPr>
              <w:t>3,479,158.37</w:t>
            </w:r>
          </w:p>
        </w:tc>
        <w:tc>
          <w:tcPr>
            <w:tcW w:w="0" w:type="auto"/>
            <w:gridSpan w:val="2"/>
            <w:vAlign w:val="center"/>
          </w:tcPr>
          <w:p w:rsidR="00436003" w:rsidRDefault="00DB3963">
            <w:pPr>
              <w:jc w:val="right"/>
            </w:pPr>
            <w:r>
              <w:rPr>
                <w:rFonts w:eastAsiaTheme="minorEastAsia"/>
                <w:szCs w:val="21"/>
              </w:rPr>
              <w:t>平均价格亚式期权模型</w:t>
            </w:r>
          </w:p>
        </w:tc>
        <w:tc>
          <w:tcPr>
            <w:tcW w:w="0" w:type="auto"/>
            <w:gridSpan w:val="2"/>
            <w:vAlign w:val="center"/>
          </w:tcPr>
          <w:p w:rsidR="00436003" w:rsidRDefault="00DB3963">
            <w:pPr>
              <w:jc w:val="center"/>
            </w:pPr>
            <w:r>
              <w:rPr>
                <w:rFonts w:eastAsiaTheme="minorEastAsia"/>
                <w:szCs w:val="21"/>
              </w:rPr>
              <w:t>该流通受限股票在剩余限售期内的股价预期年化波动率</w:t>
            </w:r>
          </w:p>
        </w:tc>
        <w:tc>
          <w:tcPr>
            <w:tcW w:w="0" w:type="auto"/>
            <w:gridSpan w:val="2"/>
            <w:vAlign w:val="center"/>
          </w:tcPr>
          <w:p w:rsidR="00436003" w:rsidRDefault="00B2474F">
            <w:pPr>
              <w:jc w:val="center"/>
            </w:pPr>
            <w:r w:rsidRPr="00B2474F">
              <w:rPr>
                <w:rFonts w:eastAsiaTheme="minorEastAsia"/>
                <w:szCs w:val="21"/>
              </w:rPr>
              <w:t>32.84%</w:t>
            </w:r>
          </w:p>
        </w:tc>
        <w:tc>
          <w:tcPr>
            <w:tcW w:w="0" w:type="auto"/>
            <w:vAlign w:val="center"/>
          </w:tcPr>
          <w:p w:rsidR="00436003" w:rsidRDefault="00DB3963">
            <w:pPr>
              <w:jc w:val="center"/>
            </w:pPr>
            <w:r>
              <w:rPr>
                <w:rFonts w:eastAsiaTheme="minorEastAsia"/>
                <w:szCs w:val="21"/>
              </w:rPr>
              <w:t>负相关</w:t>
            </w:r>
          </w:p>
        </w:tc>
      </w:tr>
      <w:tr w:rsidR="001D7C41" w:rsidRPr="00E54740" w:rsidTr="00E1027D">
        <w:trPr>
          <w:trHeight w:val="285"/>
        </w:trPr>
        <w:tc>
          <w:tcPr>
            <w:tcW w:w="1473" w:type="dxa"/>
            <w:vMerge w:val="restart"/>
            <w:shd w:val="clear" w:color="000000" w:fill="FFFFFF"/>
            <w:vAlign w:val="center"/>
          </w:tcPr>
          <w:p w:rsidR="006B52D1" w:rsidRPr="00E54740" w:rsidRDefault="006B52D1" w:rsidP="00E1027D">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rsidTr="00E1027D">
        <w:trPr>
          <w:trHeight w:val="855"/>
        </w:trPr>
        <w:tc>
          <w:tcPr>
            <w:tcW w:w="1473" w:type="dxa"/>
            <w:vMerge/>
            <w:shd w:val="clear" w:color="auto" w:fill="auto"/>
            <w:vAlign w:val="center"/>
          </w:tcPr>
          <w:p w:rsidR="006B52D1" w:rsidRPr="00E54740" w:rsidRDefault="006B52D1" w:rsidP="00E1027D">
            <w:pPr>
              <w:spacing w:line="360" w:lineRule="auto"/>
              <w:jc w:val="left"/>
              <w:rPr>
                <w:rFonts w:ascii="Arial" w:hAnsi="Arial" w:cs="Arial"/>
                <w:bCs/>
                <w:szCs w:val="21"/>
              </w:rPr>
            </w:pPr>
          </w:p>
        </w:tc>
        <w:tc>
          <w:tcPr>
            <w:tcW w:w="1505"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rsidR="006B52D1" w:rsidRPr="00E54740" w:rsidRDefault="006B52D1"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rsidR="006B52D1" w:rsidRPr="00E54740" w:rsidRDefault="006B52D1" w:rsidP="00E1027D">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436003">
        <w:tc>
          <w:tcPr>
            <w:tcW w:w="0" w:type="auto"/>
            <w:vAlign w:val="center"/>
          </w:tcPr>
          <w:p w:rsidR="00436003" w:rsidRDefault="00DB3963">
            <w:pPr>
              <w:jc w:val="left"/>
            </w:pPr>
            <w:r>
              <w:rPr>
                <w:rFonts w:eastAsiaTheme="minorEastAsia"/>
                <w:szCs w:val="21"/>
              </w:rPr>
              <w:t>证券交易所上市但尚在限售期内的股票投资</w:t>
            </w:r>
          </w:p>
        </w:tc>
        <w:tc>
          <w:tcPr>
            <w:tcW w:w="0" w:type="auto"/>
            <w:gridSpan w:val="2"/>
            <w:vAlign w:val="center"/>
          </w:tcPr>
          <w:p w:rsidR="00436003" w:rsidRDefault="00DB3963">
            <w:pPr>
              <w:jc w:val="right"/>
            </w:pPr>
            <w:r>
              <w:rPr>
                <w:rFonts w:eastAsiaTheme="minorEastAsia"/>
                <w:szCs w:val="21"/>
              </w:rPr>
              <w:t>1,189,101.32</w:t>
            </w:r>
          </w:p>
        </w:tc>
        <w:tc>
          <w:tcPr>
            <w:tcW w:w="0" w:type="auto"/>
            <w:gridSpan w:val="2"/>
            <w:vAlign w:val="center"/>
          </w:tcPr>
          <w:p w:rsidR="00436003" w:rsidRDefault="00DB3963">
            <w:pPr>
              <w:jc w:val="right"/>
            </w:pPr>
            <w:r>
              <w:rPr>
                <w:rFonts w:eastAsiaTheme="minorEastAsia"/>
                <w:szCs w:val="21"/>
              </w:rPr>
              <w:t>平均价格亚式期权模型</w:t>
            </w:r>
          </w:p>
        </w:tc>
        <w:tc>
          <w:tcPr>
            <w:tcW w:w="0" w:type="auto"/>
            <w:gridSpan w:val="2"/>
            <w:vAlign w:val="center"/>
          </w:tcPr>
          <w:p w:rsidR="00436003" w:rsidRDefault="00DB3963">
            <w:pPr>
              <w:jc w:val="center"/>
            </w:pPr>
            <w:r>
              <w:rPr>
                <w:rFonts w:eastAsiaTheme="minorEastAsia"/>
                <w:szCs w:val="21"/>
              </w:rPr>
              <w:t>该流通受限股票在剩余限售期内的股价预期年化波动率</w:t>
            </w:r>
          </w:p>
        </w:tc>
        <w:tc>
          <w:tcPr>
            <w:tcW w:w="0" w:type="auto"/>
            <w:gridSpan w:val="2"/>
            <w:vAlign w:val="center"/>
          </w:tcPr>
          <w:p w:rsidR="00436003" w:rsidRDefault="00B2474F">
            <w:pPr>
              <w:jc w:val="center"/>
            </w:pPr>
            <w:r w:rsidRPr="00B2474F">
              <w:rPr>
                <w:rFonts w:eastAsiaTheme="minorEastAsia"/>
                <w:szCs w:val="21"/>
              </w:rPr>
              <w:t>28.25%-195.47%</w:t>
            </w:r>
          </w:p>
        </w:tc>
        <w:tc>
          <w:tcPr>
            <w:tcW w:w="0" w:type="auto"/>
            <w:gridSpan w:val="2"/>
            <w:vAlign w:val="center"/>
          </w:tcPr>
          <w:p w:rsidR="00436003" w:rsidRDefault="00DB3963">
            <w:pPr>
              <w:jc w:val="center"/>
            </w:pPr>
            <w:r>
              <w:rPr>
                <w:rFonts w:eastAsiaTheme="minorEastAsia"/>
                <w:szCs w:val="21"/>
              </w:rPr>
              <w:t>负相关</w:t>
            </w:r>
          </w:p>
        </w:tc>
      </w:tr>
    </w:tbl>
    <w:p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2022</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(2021</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30208790"/>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30208791"/>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rsidTr="00905283">
        <w:tc>
          <w:tcPr>
            <w:tcW w:w="1080" w:type="dxa"/>
            <w:vAlign w:val="center"/>
          </w:tcPr>
          <w:p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262,276,443.03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62.18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262,276,443.03</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62.18</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147,403,278.77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34.94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147,403,278.77</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34.94</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rsidTr="00905283">
        <w:tc>
          <w:tcPr>
            <w:tcW w:w="1080" w:type="dxa"/>
            <w:vAlign w:val="center"/>
          </w:tcPr>
          <w:p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11,934,119.65</w:t>
            </w:r>
          </w:p>
        </w:tc>
        <w:tc>
          <w:tcPr>
            <w:tcW w:w="2621" w:type="dxa"/>
            <w:vAlign w:val="center"/>
          </w:tcPr>
          <w:p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2.83</w:t>
            </w:r>
          </w:p>
        </w:tc>
      </w:tr>
      <w:tr w:rsidR="001D7C41"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206,704.87</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0.05</w:t>
            </w:r>
          </w:p>
        </w:tc>
      </w:tr>
      <w:tr w:rsidR="00E83707" w:rsidRPr="00E54740" w:rsidTr="00905283">
        <w:tc>
          <w:tcPr>
            <w:tcW w:w="1080" w:type="dxa"/>
            <w:vAlign w:val="center"/>
          </w:tcPr>
          <w:p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421,820,546.32</w:t>
            </w:r>
          </w:p>
        </w:tc>
        <w:tc>
          <w:tcPr>
            <w:tcW w:w="2621" w:type="dxa"/>
            <w:vAlign w:val="center"/>
          </w:tcPr>
          <w:p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rsidR="00712926" w:rsidRPr="00E54740" w:rsidRDefault="00712926" w:rsidP="00712926">
      <w:pPr>
        <w:widowControl/>
        <w:spacing w:line="360" w:lineRule="auto"/>
        <w:jc w:val="left"/>
        <w:rPr>
          <w:rFonts w:eastAsiaTheme="minorEastAsia"/>
          <w:kern w:val="0"/>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30208792"/>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rsidTr="007F3F8E">
        <w:trPr>
          <w:jc w:val="center"/>
        </w:trPr>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2,535,504.00</w:t>
            </w:r>
          </w:p>
        </w:tc>
        <w:tc>
          <w:tcPr>
            <w:tcW w:w="1664" w:type="dxa"/>
            <w:vAlign w:val="center"/>
          </w:tcPr>
          <w:p w:rsidR="001A59F9" w:rsidRPr="00E54740" w:rsidRDefault="001A59F9" w:rsidP="00D002E7">
            <w:pPr>
              <w:spacing w:line="360" w:lineRule="auto"/>
              <w:jc w:val="right"/>
              <w:rPr>
                <w:rFonts w:eastAsiaTheme="minorEastAsia"/>
                <w:szCs w:val="21"/>
              </w:rPr>
            </w:pPr>
            <w:r w:rsidRPr="00E54740">
              <w:rPr>
                <w:rFonts w:eastAsiaTheme="minorEastAsia"/>
                <w:szCs w:val="21"/>
              </w:rPr>
              <w:t>0.61</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203,831,838.59</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48.95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6,228,600.00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1.50</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3,174,128.00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0.76</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23,935,545.46</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5.75</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9,534,753.53</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2.29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4,321,779.00</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1.04</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8,714,294.45</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2.09</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7F3F8E">
        <w:trPr>
          <w:jc w:val="center"/>
        </w:trPr>
        <w:tc>
          <w:tcPr>
            <w:tcW w:w="1080" w:type="dxa"/>
            <w:vAlign w:val="center"/>
          </w:tcPr>
          <w:p w:rsidR="001A59F9" w:rsidRPr="00E54740" w:rsidRDefault="001A59F9" w:rsidP="00435BF3">
            <w:pPr>
              <w:spacing w:line="360" w:lineRule="auto"/>
              <w:jc w:val="center"/>
              <w:rPr>
                <w:rFonts w:eastAsiaTheme="minorEastAsia"/>
                <w:szCs w:val="21"/>
              </w:rPr>
            </w:pPr>
          </w:p>
        </w:tc>
        <w:tc>
          <w:tcPr>
            <w:tcW w:w="3600" w:type="dxa"/>
            <w:vAlign w:val="center"/>
          </w:tcPr>
          <w:p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262,276,443.03</w:t>
            </w:r>
          </w:p>
        </w:tc>
        <w:tc>
          <w:tcPr>
            <w:tcW w:w="1664"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62.99</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30208793"/>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rsidTr="00AB5FEF">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36003">
        <w:tc>
          <w:tcPr>
            <w:tcW w:w="817" w:type="dxa"/>
            <w:vAlign w:val="center"/>
          </w:tcPr>
          <w:p w:rsidR="00436003" w:rsidRDefault="00DB3963">
            <w:pPr>
              <w:jc w:val="center"/>
            </w:pPr>
            <w:r>
              <w:rPr>
                <w:rFonts w:eastAsiaTheme="minorEastAsia"/>
                <w:szCs w:val="21"/>
              </w:rPr>
              <w:t>1</w:t>
            </w:r>
          </w:p>
        </w:tc>
        <w:tc>
          <w:tcPr>
            <w:tcW w:w="1276" w:type="dxa"/>
            <w:vAlign w:val="center"/>
          </w:tcPr>
          <w:p w:rsidR="00436003" w:rsidRDefault="00DB3963">
            <w:pPr>
              <w:jc w:val="center"/>
            </w:pPr>
            <w:r>
              <w:rPr>
                <w:rFonts w:eastAsiaTheme="minorEastAsia"/>
                <w:szCs w:val="21"/>
              </w:rPr>
              <w:t>688066</w:t>
            </w:r>
          </w:p>
        </w:tc>
        <w:tc>
          <w:tcPr>
            <w:tcW w:w="1701" w:type="dxa"/>
            <w:vAlign w:val="center"/>
          </w:tcPr>
          <w:p w:rsidR="00436003" w:rsidRDefault="00DB3963">
            <w:pPr>
              <w:jc w:val="center"/>
            </w:pPr>
            <w:r>
              <w:rPr>
                <w:rFonts w:eastAsiaTheme="minorEastAsia"/>
                <w:szCs w:val="21"/>
              </w:rPr>
              <w:t>航天宏图</w:t>
            </w:r>
          </w:p>
        </w:tc>
        <w:tc>
          <w:tcPr>
            <w:tcW w:w="1559" w:type="dxa"/>
            <w:vAlign w:val="center"/>
          </w:tcPr>
          <w:p w:rsidR="00436003" w:rsidRDefault="00DB3963">
            <w:pPr>
              <w:jc w:val="right"/>
            </w:pPr>
            <w:r>
              <w:rPr>
                <w:rFonts w:eastAsiaTheme="minorEastAsia"/>
                <w:szCs w:val="21"/>
              </w:rPr>
              <w:t>155,719</w:t>
            </w:r>
          </w:p>
        </w:tc>
        <w:tc>
          <w:tcPr>
            <w:tcW w:w="1932" w:type="dxa"/>
            <w:vAlign w:val="center"/>
          </w:tcPr>
          <w:p w:rsidR="00436003" w:rsidRDefault="00DB3963">
            <w:pPr>
              <w:jc w:val="right"/>
            </w:pPr>
            <w:r>
              <w:rPr>
                <w:rFonts w:eastAsiaTheme="minorEastAsia"/>
                <w:szCs w:val="21"/>
              </w:rPr>
              <w:t>13,313,974.50</w:t>
            </w:r>
          </w:p>
        </w:tc>
        <w:tc>
          <w:tcPr>
            <w:tcW w:w="1612" w:type="dxa"/>
            <w:vAlign w:val="center"/>
          </w:tcPr>
          <w:p w:rsidR="00436003" w:rsidRDefault="00DB3963">
            <w:pPr>
              <w:jc w:val="right"/>
            </w:pPr>
            <w:r>
              <w:rPr>
                <w:rFonts w:eastAsiaTheme="minorEastAsia"/>
                <w:szCs w:val="21"/>
              </w:rPr>
              <w:t>3.20</w:t>
            </w:r>
          </w:p>
        </w:tc>
      </w:tr>
      <w:tr w:rsidR="00436003">
        <w:tc>
          <w:tcPr>
            <w:tcW w:w="817" w:type="dxa"/>
            <w:vAlign w:val="center"/>
          </w:tcPr>
          <w:p w:rsidR="00436003" w:rsidRDefault="00DB3963">
            <w:pPr>
              <w:jc w:val="center"/>
            </w:pPr>
            <w:r>
              <w:rPr>
                <w:rFonts w:eastAsiaTheme="minorEastAsia"/>
                <w:szCs w:val="21"/>
              </w:rPr>
              <w:t>2</w:t>
            </w:r>
          </w:p>
        </w:tc>
        <w:tc>
          <w:tcPr>
            <w:tcW w:w="1276" w:type="dxa"/>
            <w:vAlign w:val="center"/>
          </w:tcPr>
          <w:p w:rsidR="00436003" w:rsidRDefault="00DB3963">
            <w:pPr>
              <w:jc w:val="center"/>
            </w:pPr>
            <w:r>
              <w:rPr>
                <w:rFonts w:eastAsiaTheme="minorEastAsia"/>
                <w:szCs w:val="21"/>
              </w:rPr>
              <w:t>605117</w:t>
            </w:r>
          </w:p>
        </w:tc>
        <w:tc>
          <w:tcPr>
            <w:tcW w:w="1701" w:type="dxa"/>
            <w:vAlign w:val="center"/>
          </w:tcPr>
          <w:p w:rsidR="00436003" w:rsidRDefault="00DB3963">
            <w:pPr>
              <w:jc w:val="center"/>
            </w:pPr>
            <w:r>
              <w:rPr>
                <w:rFonts w:eastAsiaTheme="minorEastAsia"/>
                <w:szCs w:val="21"/>
              </w:rPr>
              <w:t>德业股份</w:t>
            </w:r>
          </w:p>
        </w:tc>
        <w:tc>
          <w:tcPr>
            <w:tcW w:w="1559" w:type="dxa"/>
            <w:vAlign w:val="center"/>
          </w:tcPr>
          <w:p w:rsidR="00436003" w:rsidRDefault="00DB3963">
            <w:pPr>
              <w:jc w:val="right"/>
            </w:pPr>
            <w:r>
              <w:rPr>
                <w:rFonts w:eastAsiaTheme="minorEastAsia"/>
                <w:szCs w:val="21"/>
              </w:rPr>
              <w:t>36,518</w:t>
            </w:r>
          </w:p>
        </w:tc>
        <w:tc>
          <w:tcPr>
            <w:tcW w:w="1932" w:type="dxa"/>
            <w:vAlign w:val="center"/>
          </w:tcPr>
          <w:p w:rsidR="00436003" w:rsidRDefault="00DB3963">
            <w:pPr>
              <w:jc w:val="right"/>
            </w:pPr>
            <w:r>
              <w:rPr>
                <w:rFonts w:eastAsiaTheme="minorEastAsia"/>
                <w:szCs w:val="21"/>
              </w:rPr>
              <w:t>12,094,761.60</w:t>
            </w:r>
          </w:p>
        </w:tc>
        <w:tc>
          <w:tcPr>
            <w:tcW w:w="1612" w:type="dxa"/>
            <w:vAlign w:val="center"/>
          </w:tcPr>
          <w:p w:rsidR="00436003" w:rsidRDefault="00DB3963">
            <w:pPr>
              <w:jc w:val="right"/>
            </w:pPr>
            <w:r>
              <w:rPr>
                <w:rFonts w:eastAsiaTheme="minorEastAsia"/>
                <w:szCs w:val="21"/>
              </w:rPr>
              <w:t>2.90</w:t>
            </w:r>
          </w:p>
        </w:tc>
      </w:tr>
      <w:tr w:rsidR="00436003">
        <w:tc>
          <w:tcPr>
            <w:tcW w:w="817" w:type="dxa"/>
            <w:vAlign w:val="center"/>
          </w:tcPr>
          <w:p w:rsidR="00436003" w:rsidRDefault="00DB3963">
            <w:pPr>
              <w:jc w:val="center"/>
            </w:pPr>
            <w:r>
              <w:rPr>
                <w:rFonts w:eastAsiaTheme="minorEastAsia"/>
                <w:szCs w:val="21"/>
              </w:rPr>
              <w:t>3</w:t>
            </w:r>
          </w:p>
        </w:tc>
        <w:tc>
          <w:tcPr>
            <w:tcW w:w="1276" w:type="dxa"/>
            <w:vAlign w:val="center"/>
          </w:tcPr>
          <w:p w:rsidR="00436003" w:rsidRDefault="00DB3963">
            <w:pPr>
              <w:jc w:val="center"/>
            </w:pPr>
            <w:r>
              <w:rPr>
                <w:rFonts w:eastAsiaTheme="minorEastAsia"/>
                <w:szCs w:val="21"/>
              </w:rPr>
              <w:t>002446</w:t>
            </w:r>
          </w:p>
        </w:tc>
        <w:tc>
          <w:tcPr>
            <w:tcW w:w="1701" w:type="dxa"/>
            <w:vAlign w:val="center"/>
          </w:tcPr>
          <w:p w:rsidR="00436003" w:rsidRDefault="00DB3963">
            <w:pPr>
              <w:jc w:val="center"/>
            </w:pPr>
            <w:r>
              <w:rPr>
                <w:rFonts w:eastAsiaTheme="minorEastAsia"/>
                <w:szCs w:val="21"/>
              </w:rPr>
              <w:t>盛路通信</w:t>
            </w:r>
          </w:p>
        </w:tc>
        <w:tc>
          <w:tcPr>
            <w:tcW w:w="1559" w:type="dxa"/>
            <w:vAlign w:val="center"/>
          </w:tcPr>
          <w:p w:rsidR="00436003" w:rsidRDefault="00DB3963">
            <w:pPr>
              <w:jc w:val="right"/>
            </w:pPr>
            <w:r>
              <w:rPr>
                <w:rFonts w:eastAsiaTheme="minorEastAsia"/>
                <w:szCs w:val="21"/>
              </w:rPr>
              <w:t>1,224,500</w:t>
            </w:r>
          </w:p>
        </w:tc>
        <w:tc>
          <w:tcPr>
            <w:tcW w:w="1932" w:type="dxa"/>
            <w:vAlign w:val="center"/>
          </w:tcPr>
          <w:p w:rsidR="00436003" w:rsidRDefault="00DB3963">
            <w:pPr>
              <w:jc w:val="right"/>
            </w:pPr>
            <w:r>
              <w:rPr>
                <w:rFonts w:eastAsiaTheme="minorEastAsia"/>
                <w:szCs w:val="21"/>
              </w:rPr>
              <w:t>11,706,220.00</w:t>
            </w:r>
          </w:p>
        </w:tc>
        <w:tc>
          <w:tcPr>
            <w:tcW w:w="1612" w:type="dxa"/>
            <w:vAlign w:val="center"/>
          </w:tcPr>
          <w:p w:rsidR="00436003" w:rsidRDefault="00DB3963">
            <w:pPr>
              <w:jc w:val="right"/>
            </w:pPr>
            <w:r>
              <w:rPr>
                <w:rFonts w:eastAsiaTheme="minorEastAsia"/>
                <w:szCs w:val="21"/>
              </w:rPr>
              <w:t>2.81</w:t>
            </w:r>
          </w:p>
        </w:tc>
      </w:tr>
      <w:tr w:rsidR="00436003">
        <w:tc>
          <w:tcPr>
            <w:tcW w:w="817" w:type="dxa"/>
            <w:vAlign w:val="center"/>
          </w:tcPr>
          <w:p w:rsidR="00436003" w:rsidRDefault="00DB3963">
            <w:pPr>
              <w:jc w:val="center"/>
            </w:pPr>
            <w:r>
              <w:rPr>
                <w:rFonts w:eastAsiaTheme="minorEastAsia"/>
                <w:szCs w:val="21"/>
              </w:rPr>
              <w:t>4</w:t>
            </w:r>
          </w:p>
        </w:tc>
        <w:tc>
          <w:tcPr>
            <w:tcW w:w="1276" w:type="dxa"/>
            <w:vAlign w:val="center"/>
          </w:tcPr>
          <w:p w:rsidR="00436003" w:rsidRDefault="00DB3963">
            <w:pPr>
              <w:jc w:val="center"/>
            </w:pPr>
            <w:r>
              <w:rPr>
                <w:rFonts w:eastAsiaTheme="minorEastAsia"/>
                <w:szCs w:val="21"/>
              </w:rPr>
              <w:t>300438</w:t>
            </w:r>
          </w:p>
        </w:tc>
        <w:tc>
          <w:tcPr>
            <w:tcW w:w="1701" w:type="dxa"/>
            <w:vAlign w:val="center"/>
          </w:tcPr>
          <w:p w:rsidR="00436003" w:rsidRDefault="00DB3963">
            <w:pPr>
              <w:jc w:val="center"/>
            </w:pPr>
            <w:r>
              <w:rPr>
                <w:rFonts w:eastAsiaTheme="minorEastAsia"/>
                <w:szCs w:val="21"/>
              </w:rPr>
              <w:t>鹏辉能源</w:t>
            </w:r>
          </w:p>
        </w:tc>
        <w:tc>
          <w:tcPr>
            <w:tcW w:w="1559" w:type="dxa"/>
            <w:vAlign w:val="center"/>
          </w:tcPr>
          <w:p w:rsidR="00436003" w:rsidRDefault="00DB3963">
            <w:pPr>
              <w:jc w:val="right"/>
            </w:pPr>
            <w:r>
              <w:rPr>
                <w:rFonts w:eastAsiaTheme="minorEastAsia"/>
                <w:szCs w:val="21"/>
              </w:rPr>
              <w:t>147,002</w:t>
            </w:r>
          </w:p>
        </w:tc>
        <w:tc>
          <w:tcPr>
            <w:tcW w:w="1932" w:type="dxa"/>
            <w:vAlign w:val="center"/>
          </w:tcPr>
          <w:p w:rsidR="00436003" w:rsidRDefault="00DB3963">
            <w:pPr>
              <w:jc w:val="right"/>
            </w:pPr>
            <w:r>
              <w:rPr>
                <w:rFonts w:eastAsiaTheme="minorEastAsia"/>
                <w:szCs w:val="21"/>
              </w:rPr>
              <w:t>11,464,685.98</w:t>
            </w:r>
          </w:p>
        </w:tc>
        <w:tc>
          <w:tcPr>
            <w:tcW w:w="1612" w:type="dxa"/>
            <w:vAlign w:val="center"/>
          </w:tcPr>
          <w:p w:rsidR="00436003" w:rsidRDefault="00DB3963">
            <w:pPr>
              <w:jc w:val="right"/>
            </w:pPr>
            <w:r>
              <w:rPr>
                <w:rFonts w:eastAsiaTheme="minorEastAsia"/>
                <w:szCs w:val="21"/>
              </w:rPr>
              <w:t>2.75</w:t>
            </w:r>
          </w:p>
        </w:tc>
      </w:tr>
      <w:tr w:rsidR="00436003">
        <w:tc>
          <w:tcPr>
            <w:tcW w:w="817" w:type="dxa"/>
            <w:vAlign w:val="center"/>
          </w:tcPr>
          <w:p w:rsidR="00436003" w:rsidRDefault="00DB3963">
            <w:pPr>
              <w:jc w:val="center"/>
            </w:pPr>
            <w:r>
              <w:rPr>
                <w:rFonts w:eastAsiaTheme="minorEastAsia"/>
                <w:szCs w:val="21"/>
              </w:rPr>
              <w:t>5</w:t>
            </w:r>
          </w:p>
        </w:tc>
        <w:tc>
          <w:tcPr>
            <w:tcW w:w="1276" w:type="dxa"/>
            <w:vAlign w:val="center"/>
          </w:tcPr>
          <w:p w:rsidR="00436003" w:rsidRDefault="00DB3963">
            <w:pPr>
              <w:jc w:val="center"/>
            </w:pPr>
            <w:r>
              <w:rPr>
                <w:rFonts w:eastAsiaTheme="minorEastAsia"/>
                <w:szCs w:val="21"/>
              </w:rPr>
              <w:t>002518</w:t>
            </w:r>
          </w:p>
        </w:tc>
        <w:tc>
          <w:tcPr>
            <w:tcW w:w="1701" w:type="dxa"/>
            <w:vAlign w:val="center"/>
          </w:tcPr>
          <w:p w:rsidR="00436003" w:rsidRDefault="00DB3963">
            <w:pPr>
              <w:jc w:val="center"/>
            </w:pPr>
            <w:r>
              <w:rPr>
                <w:rFonts w:eastAsiaTheme="minorEastAsia"/>
                <w:szCs w:val="21"/>
              </w:rPr>
              <w:t>科士达</w:t>
            </w:r>
          </w:p>
        </w:tc>
        <w:tc>
          <w:tcPr>
            <w:tcW w:w="1559" w:type="dxa"/>
            <w:vAlign w:val="center"/>
          </w:tcPr>
          <w:p w:rsidR="00436003" w:rsidRDefault="00DB3963">
            <w:pPr>
              <w:jc w:val="right"/>
            </w:pPr>
            <w:r>
              <w:rPr>
                <w:rFonts w:eastAsiaTheme="minorEastAsia"/>
                <w:szCs w:val="21"/>
              </w:rPr>
              <w:t>195,122</w:t>
            </w:r>
          </w:p>
        </w:tc>
        <w:tc>
          <w:tcPr>
            <w:tcW w:w="1932" w:type="dxa"/>
            <w:vAlign w:val="center"/>
          </w:tcPr>
          <w:p w:rsidR="00436003" w:rsidRDefault="00DB3963">
            <w:pPr>
              <w:jc w:val="right"/>
            </w:pPr>
            <w:r>
              <w:rPr>
                <w:rFonts w:eastAsiaTheme="minorEastAsia"/>
                <w:szCs w:val="21"/>
              </w:rPr>
              <w:t>11,239,027.20</w:t>
            </w:r>
          </w:p>
        </w:tc>
        <w:tc>
          <w:tcPr>
            <w:tcW w:w="1612" w:type="dxa"/>
            <w:vAlign w:val="center"/>
          </w:tcPr>
          <w:p w:rsidR="00436003" w:rsidRDefault="00DB3963">
            <w:pPr>
              <w:jc w:val="right"/>
            </w:pPr>
            <w:r>
              <w:rPr>
                <w:rFonts w:eastAsiaTheme="minorEastAsia"/>
                <w:szCs w:val="21"/>
              </w:rPr>
              <w:t>2.70</w:t>
            </w:r>
          </w:p>
        </w:tc>
      </w:tr>
      <w:tr w:rsidR="00436003">
        <w:tc>
          <w:tcPr>
            <w:tcW w:w="817" w:type="dxa"/>
            <w:vAlign w:val="center"/>
          </w:tcPr>
          <w:p w:rsidR="00436003" w:rsidRDefault="00DB3963">
            <w:pPr>
              <w:jc w:val="center"/>
            </w:pPr>
            <w:r>
              <w:rPr>
                <w:rFonts w:eastAsiaTheme="minorEastAsia"/>
                <w:szCs w:val="21"/>
              </w:rPr>
              <w:t>6</w:t>
            </w:r>
          </w:p>
        </w:tc>
        <w:tc>
          <w:tcPr>
            <w:tcW w:w="1276" w:type="dxa"/>
            <w:vAlign w:val="center"/>
          </w:tcPr>
          <w:p w:rsidR="00436003" w:rsidRDefault="00DB3963">
            <w:pPr>
              <w:jc w:val="center"/>
            </w:pPr>
            <w:r>
              <w:rPr>
                <w:rFonts w:eastAsiaTheme="minorEastAsia"/>
                <w:szCs w:val="21"/>
              </w:rPr>
              <w:t>688348</w:t>
            </w:r>
          </w:p>
        </w:tc>
        <w:tc>
          <w:tcPr>
            <w:tcW w:w="1701" w:type="dxa"/>
            <w:vAlign w:val="center"/>
          </w:tcPr>
          <w:p w:rsidR="00436003" w:rsidRDefault="00DB3963">
            <w:pPr>
              <w:jc w:val="center"/>
            </w:pPr>
            <w:r>
              <w:rPr>
                <w:rFonts w:eastAsiaTheme="minorEastAsia"/>
                <w:szCs w:val="21"/>
              </w:rPr>
              <w:t>昱能科技</w:t>
            </w:r>
          </w:p>
        </w:tc>
        <w:tc>
          <w:tcPr>
            <w:tcW w:w="1559" w:type="dxa"/>
            <w:vAlign w:val="center"/>
          </w:tcPr>
          <w:p w:rsidR="00436003" w:rsidRDefault="00DB3963">
            <w:pPr>
              <w:jc w:val="right"/>
            </w:pPr>
            <w:r>
              <w:rPr>
                <w:rFonts w:eastAsiaTheme="minorEastAsia"/>
                <w:szCs w:val="21"/>
              </w:rPr>
              <w:t>18,987</w:t>
            </w:r>
          </w:p>
        </w:tc>
        <w:tc>
          <w:tcPr>
            <w:tcW w:w="1932" w:type="dxa"/>
            <w:vAlign w:val="center"/>
          </w:tcPr>
          <w:p w:rsidR="00436003" w:rsidRDefault="00DB3963">
            <w:pPr>
              <w:jc w:val="right"/>
            </w:pPr>
            <w:r>
              <w:rPr>
                <w:rFonts w:eastAsiaTheme="minorEastAsia"/>
                <w:szCs w:val="21"/>
              </w:rPr>
              <w:t>10,794,109.50</w:t>
            </w:r>
          </w:p>
        </w:tc>
        <w:tc>
          <w:tcPr>
            <w:tcW w:w="1612" w:type="dxa"/>
            <w:vAlign w:val="center"/>
          </w:tcPr>
          <w:p w:rsidR="00436003" w:rsidRDefault="00DB3963">
            <w:pPr>
              <w:jc w:val="right"/>
            </w:pPr>
            <w:r>
              <w:rPr>
                <w:rFonts w:eastAsiaTheme="minorEastAsia"/>
                <w:szCs w:val="21"/>
              </w:rPr>
              <w:t>2.59</w:t>
            </w:r>
          </w:p>
        </w:tc>
      </w:tr>
      <w:tr w:rsidR="00436003">
        <w:tc>
          <w:tcPr>
            <w:tcW w:w="817" w:type="dxa"/>
            <w:vAlign w:val="center"/>
          </w:tcPr>
          <w:p w:rsidR="00436003" w:rsidRDefault="00DB3963">
            <w:pPr>
              <w:jc w:val="center"/>
            </w:pPr>
            <w:r>
              <w:rPr>
                <w:rFonts w:eastAsiaTheme="minorEastAsia"/>
                <w:szCs w:val="21"/>
              </w:rPr>
              <w:t>7</w:t>
            </w:r>
          </w:p>
        </w:tc>
        <w:tc>
          <w:tcPr>
            <w:tcW w:w="1276" w:type="dxa"/>
            <w:vAlign w:val="center"/>
          </w:tcPr>
          <w:p w:rsidR="00436003" w:rsidRDefault="00DB3963">
            <w:pPr>
              <w:jc w:val="center"/>
            </w:pPr>
            <w:r>
              <w:rPr>
                <w:rFonts w:eastAsiaTheme="minorEastAsia"/>
                <w:szCs w:val="21"/>
              </w:rPr>
              <w:t>688032</w:t>
            </w:r>
          </w:p>
        </w:tc>
        <w:tc>
          <w:tcPr>
            <w:tcW w:w="1701" w:type="dxa"/>
            <w:vAlign w:val="center"/>
          </w:tcPr>
          <w:p w:rsidR="00436003" w:rsidRDefault="00DB3963">
            <w:pPr>
              <w:jc w:val="center"/>
            </w:pPr>
            <w:r>
              <w:rPr>
                <w:rFonts w:eastAsiaTheme="minorEastAsia"/>
                <w:szCs w:val="21"/>
              </w:rPr>
              <w:t>禾迈股份</w:t>
            </w:r>
          </w:p>
        </w:tc>
        <w:tc>
          <w:tcPr>
            <w:tcW w:w="1559" w:type="dxa"/>
            <w:vAlign w:val="center"/>
          </w:tcPr>
          <w:p w:rsidR="00436003" w:rsidRDefault="00DB3963">
            <w:pPr>
              <w:jc w:val="right"/>
            </w:pPr>
            <w:r>
              <w:rPr>
                <w:rFonts w:eastAsiaTheme="minorEastAsia"/>
                <w:szCs w:val="21"/>
              </w:rPr>
              <w:t>9,863</w:t>
            </w:r>
          </w:p>
        </w:tc>
        <w:tc>
          <w:tcPr>
            <w:tcW w:w="1932" w:type="dxa"/>
            <w:vAlign w:val="center"/>
          </w:tcPr>
          <w:p w:rsidR="00436003" w:rsidRDefault="00DB3963">
            <w:pPr>
              <w:jc w:val="right"/>
            </w:pPr>
            <w:r>
              <w:rPr>
                <w:rFonts w:eastAsiaTheme="minorEastAsia"/>
                <w:szCs w:val="21"/>
              </w:rPr>
              <w:t>9,243,110.45</w:t>
            </w:r>
          </w:p>
        </w:tc>
        <w:tc>
          <w:tcPr>
            <w:tcW w:w="1612" w:type="dxa"/>
            <w:vAlign w:val="center"/>
          </w:tcPr>
          <w:p w:rsidR="00436003" w:rsidRDefault="00DB3963">
            <w:pPr>
              <w:jc w:val="right"/>
            </w:pPr>
            <w:r>
              <w:rPr>
                <w:rFonts w:eastAsiaTheme="minorEastAsia"/>
                <w:szCs w:val="21"/>
              </w:rPr>
              <w:t>2.22</w:t>
            </w:r>
          </w:p>
        </w:tc>
      </w:tr>
      <w:tr w:rsidR="00436003">
        <w:tc>
          <w:tcPr>
            <w:tcW w:w="817" w:type="dxa"/>
            <w:vAlign w:val="center"/>
          </w:tcPr>
          <w:p w:rsidR="00436003" w:rsidRDefault="00DB3963">
            <w:pPr>
              <w:jc w:val="center"/>
            </w:pPr>
            <w:r>
              <w:rPr>
                <w:rFonts w:eastAsiaTheme="minorEastAsia"/>
                <w:szCs w:val="21"/>
              </w:rPr>
              <w:t>8</w:t>
            </w:r>
          </w:p>
        </w:tc>
        <w:tc>
          <w:tcPr>
            <w:tcW w:w="1276" w:type="dxa"/>
            <w:vAlign w:val="center"/>
          </w:tcPr>
          <w:p w:rsidR="00436003" w:rsidRDefault="00DB3963">
            <w:pPr>
              <w:jc w:val="center"/>
            </w:pPr>
            <w:r>
              <w:rPr>
                <w:rFonts w:eastAsiaTheme="minorEastAsia"/>
                <w:szCs w:val="21"/>
              </w:rPr>
              <w:t>688063</w:t>
            </w:r>
          </w:p>
        </w:tc>
        <w:tc>
          <w:tcPr>
            <w:tcW w:w="1701" w:type="dxa"/>
            <w:vAlign w:val="center"/>
          </w:tcPr>
          <w:p w:rsidR="00436003" w:rsidRDefault="00DB3963">
            <w:pPr>
              <w:jc w:val="center"/>
            </w:pPr>
            <w:r>
              <w:rPr>
                <w:rFonts w:eastAsiaTheme="minorEastAsia"/>
                <w:szCs w:val="21"/>
              </w:rPr>
              <w:t>派能科技</w:t>
            </w:r>
          </w:p>
        </w:tc>
        <w:tc>
          <w:tcPr>
            <w:tcW w:w="1559" w:type="dxa"/>
            <w:vAlign w:val="center"/>
          </w:tcPr>
          <w:p w:rsidR="00436003" w:rsidRDefault="00DB3963">
            <w:pPr>
              <w:jc w:val="right"/>
            </w:pPr>
            <w:r>
              <w:rPr>
                <w:rFonts w:eastAsiaTheme="minorEastAsia"/>
                <w:szCs w:val="21"/>
              </w:rPr>
              <w:t>29,165</w:t>
            </w:r>
          </w:p>
        </w:tc>
        <w:tc>
          <w:tcPr>
            <w:tcW w:w="1932" w:type="dxa"/>
            <w:vAlign w:val="center"/>
          </w:tcPr>
          <w:p w:rsidR="00436003" w:rsidRDefault="00DB3963">
            <w:pPr>
              <w:jc w:val="right"/>
            </w:pPr>
            <w:r>
              <w:rPr>
                <w:rFonts w:eastAsiaTheme="minorEastAsia"/>
                <w:szCs w:val="21"/>
              </w:rPr>
              <w:t>9,205,932.25</w:t>
            </w:r>
          </w:p>
        </w:tc>
        <w:tc>
          <w:tcPr>
            <w:tcW w:w="1612" w:type="dxa"/>
            <w:vAlign w:val="center"/>
          </w:tcPr>
          <w:p w:rsidR="00436003" w:rsidRDefault="00DB3963">
            <w:pPr>
              <w:jc w:val="right"/>
            </w:pPr>
            <w:r>
              <w:rPr>
                <w:rFonts w:eastAsiaTheme="minorEastAsia"/>
                <w:szCs w:val="21"/>
              </w:rPr>
              <w:t>2.21</w:t>
            </w:r>
          </w:p>
        </w:tc>
      </w:tr>
      <w:tr w:rsidR="00436003">
        <w:tc>
          <w:tcPr>
            <w:tcW w:w="817" w:type="dxa"/>
            <w:vAlign w:val="center"/>
          </w:tcPr>
          <w:p w:rsidR="00436003" w:rsidRDefault="00DB3963">
            <w:pPr>
              <w:jc w:val="center"/>
            </w:pPr>
            <w:r>
              <w:rPr>
                <w:rFonts w:eastAsiaTheme="minorEastAsia"/>
                <w:szCs w:val="21"/>
              </w:rPr>
              <w:t>9</w:t>
            </w:r>
          </w:p>
        </w:tc>
        <w:tc>
          <w:tcPr>
            <w:tcW w:w="1276" w:type="dxa"/>
            <w:vAlign w:val="center"/>
          </w:tcPr>
          <w:p w:rsidR="00436003" w:rsidRDefault="00DB3963">
            <w:pPr>
              <w:jc w:val="center"/>
            </w:pPr>
            <w:r>
              <w:rPr>
                <w:rFonts w:eastAsiaTheme="minorEastAsia"/>
                <w:szCs w:val="21"/>
              </w:rPr>
              <w:t>688392</w:t>
            </w:r>
          </w:p>
        </w:tc>
        <w:tc>
          <w:tcPr>
            <w:tcW w:w="1701" w:type="dxa"/>
            <w:vAlign w:val="center"/>
          </w:tcPr>
          <w:p w:rsidR="00436003" w:rsidRDefault="00DB3963">
            <w:pPr>
              <w:jc w:val="center"/>
            </w:pPr>
            <w:r>
              <w:rPr>
                <w:rFonts w:eastAsiaTheme="minorEastAsia"/>
                <w:szCs w:val="21"/>
              </w:rPr>
              <w:t>骄成超声</w:t>
            </w:r>
          </w:p>
        </w:tc>
        <w:tc>
          <w:tcPr>
            <w:tcW w:w="1559" w:type="dxa"/>
            <w:vAlign w:val="center"/>
          </w:tcPr>
          <w:p w:rsidR="00436003" w:rsidRDefault="00DB3963">
            <w:pPr>
              <w:jc w:val="right"/>
            </w:pPr>
            <w:r>
              <w:rPr>
                <w:rFonts w:eastAsiaTheme="minorEastAsia"/>
                <w:szCs w:val="21"/>
              </w:rPr>
              <w:t>61,127</w:t>
            </w:r>
          </w:p>
        </w:tc>
        <w:tc>
          <w:tcPr>
            <w:tcW w:w="1932" w:type="dxa"/>
            <w:vAlign w:val="center"/>
          </w:tcPr>
          <w:p w:rsidR="00436003" w:rsidRDefault="00DB3963">
            <w:pPr>
              <w:jc w:val="right"/>
            </w:pPr>
            <w:r>
              <w:rPr>
                <w:rFonts w:eastAsiaTheme="minorEastAsia"/>
                <w:szCs w:val="21"/>
              </w:rPr>
              <w:t>8,845,688.17</w:t>
            </w:r>
          </w:p>
        </w:tc>
        <w:tc>
          <w:tcPr>
            <w:tcW w:w="1612" w:type="dxa"/>
            <w:vAlign w:val="center"/>
          </w:tcPr>
          <w:p w:rsidR="00436003" w:rsidRDefault="00DB3963">
            <w:pPr>
              <w:jc w:val="right"/>
            </w:pPr>
            <w:r>
              <w:rPr>
                <w:rFonts w:eastAsiaTheme="minorEastAsia"/>
                <w:szCs w:val="21"/>
              </w:rPr>
              <w:t>2.12</w:t>
            </w:r>
          </w:p>
        </w:tc>
      </w:tr>
      <w:tr w:rsidR="00436003">
        <w:tc>
          <w:tcPr>
            <w:tcW w:w="817" w:type="dxa"/>
            <w:vAlign w:val="center"/>
          </w:tcPr>
          <w:p w:rsidR="00436003" w:rsidRDefault="00DB3963">
            <w:pPr>
              <w:jc w:val="center"/>
            </w:pPr>
            <w:r>
              <w:rPr>
                <w:rFonts w:eastAsiaTheme="minorEastAsia"/>
                <w:szCs w:val="21"/>
              </w:rPr>
              <w:t>10</w:t>
            </w:r>
          </w:p>
        </w:tc>
        <w:tc>
          <w:tcPr>
            <w:tcW w:w="1276" w:type="dxa"/>
            <w:vAlign w:val="center"/>
          </w:tcPr>
          <w:p w:rsidR="00436003" w:rsidRDefault="00DB3963">
            <w:pPr>
              <w:jc w:val="center"/>
            </w:pPr>
            <w:r>
              <w:rPr>
                <w:rFonts w:eastAsiaTheme="minorEastAsia"/>
                <w:szCs w:val="21"/>
              </w:rPr>
              <w:t>688248</w:t>
            </w:r>
          </w:p>
        </w:tc>
        <w:tc>
          <w:tcPr>
            <w:tcW w:w="1701" w:type="dxa"/>
            <w:vAlign w:val="center"/>
          </w:tcPr>
          <w:p w:rsidR="00436003" w:rsidRDefault="00DB3963">
            <w:pPr>
              <w:jc w:val="center"/>
            </w:pPr>
            <w:r>
              <w:rPr>
                <w:rFonts w:eastAsiaTheme="minorEastAsia"/>
                <w:szCs w:val="21"/>
              </w:rPr>
              <w:t>南网科技</w:t>
            </w:r>
          </w:p>
        </w:tc>
        <w:tc>
          <w:tcPr>
            <w:tcW w:w="1559" w:type="dxa"/>
            <w:vAlign w:val="center"/>
          </w:tcPr>
          <w:p w:rsidR="00436003" w:rsidRDefault="00DB3963">
            <w:pPr>
              <w:jc w:val="right"/>
            </w:pPr>
            <w:r>
              <w:rPr>
                <w:rFonts w:eastAsiaTheme="minorEastAsia"/>
                <w:szCs w:val="21"/>
              </w:rPr>
              <w:t>148,850</w:t>
            </w:r>
          </w:p>
        </w:tc>
        <w:tc>
          <w:tcPr>
            <w:tcW w:w="1932" w:type="dxa"/>
            <w:vAlign w:val="center"/>
          </w:tcPr>
          <w:p w:rsidR="00436003" w:rsidRDefault="00DB3963">
            <w:pPr>
              <w:jc w:val="right"/>
            </w:pPr>
            <w:r>
              <w:rPr>
                <w:rFonts w:eastAsiaTheme="minorEastAsia"/>
                <w:szCs w:val="21"/>
              </w:rPr>
              <w:t>8,499,335.00</w:t>
            </w:r>
          </w:p>
        </w:tc>
        <w:tc>
          <w:tcPr>
            <w:tcW w:w="1612" w:type="dxa"/>
            <w:vAlign w:val="center"/>
          </w:tcPr>
          <w:p w:rsidR="00436003" w:rsidRDefault="00DB3963">
            <w:pPr>
              <w:jc w:val="right"/>
            </w:pPr>
            <w:r>
              <w:rPr>
                <w:rFonts w:eastAsiaTheme="minorEastAsia"/>
                <w:szCs w:val="21"/>
              </w:rPr>
              <w:t>2.04</w:t>
            </w:r>
          </w:p>
        </w:tc>
      </w:tr>
      <w:tr w:rsidR="00436003">
        <w:tc>
          <w:tcPr>
            <w:tcW w:w="817" w:type="dxa"/>
            <w:vAlign w:val="center"/>
          </w:tcPr>
          <w:p w:rsidR="00436003" w:rsidRDefault="00DB3963">
            <w:pPr>
              <w:jc w:val="center"/>
            </w:pPr>
            <w:r>
              <w:rPr>
                <w:rFonts w:eastAsiaTheme="minorEastAsia"/>
                <w:szCs w:val="21"/>
              </w:rPr>
              <w:t>11</w:t>
            </w:r>
          </w:p>
        </w:tc>
        <w:tc>
          <w:tcPr>
            <w:tcW w:w="1276" w:type="dxa"/>
            <w:vAlign w:val="center"/>
          </w:tcPr>
          <w:p w:rsidR="00436003" w:rsidRDefault="00DB3963">
            <w:pPr>
              <w:jc w:val="center"/>
            </w:pPr>
            <w:r>
              <w:rPr>
                <w:rFonts w:eastAsiaTheme="minorEastAsia"/>
                <w:szCs w:val="21"/>
              </w:rPr>
              <w:t>688281</w:t>
            </w:r>
          </w:p>
        </w:tc>
        <w:tc>
          <w:tcPr>
            <w:tcW w:w="1701" w:type="dxa"/>
            <w:vAlign w:val="center"/>
          </w:tcPr>
          <w:p w:rsidR="00436003" w:rsidRDefault="00DB3963">
            <w:pPr>
              <w:jc w:val="center"/>
            </w:pPr>
            <w:r>
              <w:rPr>
                <w:rFonts w:eastAsiaTheme="minorEastAsia"/>
                <w:szCs w:val="21"/>
              </w:rPr>
              <w:t>华秦科技</w:t>
            </w:r>
          </w:p>
        </w:tc>
        <w:tc>
          <w:tcPr>
            <w:tcW w:w="1559" w:type="dxa"/>
            <w:vAlign w:val="center"/>
          </w:tcPr>
          <w:p w:rsidR="00436003" w:rsidRDefault="00DB3963">
            <w:pPr>
              <w:jc w:val="right"/>
            </w:pPr>
            <w:r>
              <w:rPr>
                <w:rFonts w:eastAsiaTheme="minorEastAsia"/>
                <w:szCs w:val="21"/>
              </w:rPr>
              <w:t>29,778</w:t>
            </w:r>
          </w:p>
        </w:tc>
        <w:tc>
          <w:tcPr>
            <w:tcW w:w="1932" w:type="dxa"/>
            <w:vAlign w:val="center"/>
          </w:tcPr>
          <w:p w:rsidR="00436003" w:rsidRDefault="00DB3963">
            <w:pPr>
              <w:jc w:val="right"/>
            </w:pPr>
            <w:r>
              <w:rPr>
                <w:rFonts w:eastAsiaTheme="minorEastAsia"/>
                <w:szCs w:val="21"/>
              </w:rPr>
              <w:t>8,486,730.00</w:t>
            </w:r>
          </w:p>
        </w:tc>
        <w:tc>
          <w:tcPr>
            <w:tcW w:w="1612" w:type="dxa"/>
            <w:vAlign w:val="center"/>
          </w:tcPr>
          <w:p w:rsidR="00436003" w:rsidRDefault="00DB3963">
            <w:pPr>
              <w:jc w:val="right"/>
            </w:pPr>
            <w:r>
              <w:rPr>
                <w:rFonts w:eastAsiaTheme="minorEastAsia"/>
                <w:szCs w:val="21"/>
              </w:rPr>
              <w:t>2.04</w:t>
            </w:r>
          </w:p>
        </w:tc>
      </w:tr>
      <w:tr w:rsidR="00436003">
        <w:tc>
          <w:tcPr>
            <w:tcW w:w="817" w:type="dxa"/>
            <w:vAlign w:val="center"/>
          </w:tcPr>
          <w:p w:rsidR="00436003" w:rsidRDefault="00DB3963">
            <w:pPr>
              <w:jc w:val="center"/>
            </w:pPr>
            <w:r>
              <w:rPr>
                <w:rFonts w:eastAsiaTheme="minorEastAsia"/>
                <w:szCs w:val="21"/>
              </w:rPr>
              <w:t>12</w:t>
            </w:r>
          </w:p>
        </w:tc>
        <w:tc>
          <w:tcPr>
            <w:tcW w:w="1276" w:type="dxa"/>
            <w:vAlign w:val="center"/>
          </w:tcPr>
          <w:p w:rsidR="00436003" w:rsidRDefault="00DB3963">
            <w:pPr>
              <w:jc w:val="center"/>
            </w:pPr>
            <w:r>
              <w:rPr>
                <w:rFonts w:eastAsiaTheme="minorEastAsia"/>
                <w:szCs w:val="21"/>
              </w:rPr>
              <w:t>300274</w:t>
            </w:r>
          </w:p>
        </w:tc>
        <w:tc>
          <w:tcPr>
            <w:tcW w:w="1701" w:type="dxa"/>
            <w:vAlign w:val="center"/>
          </w:tcPr>
          <w:p w:rsidR="00436003" w:rsidRDefault="00DB3963">
            <w:pPr>
              <w:jc w:val="center"/>
            </w:pPr>
            <w:r>
              <w:rPr>
                <w:rFonts w:eastAsiaTheme="minorEastAsia"/>
                <w:szCs w:val="21"/>
              </w:rPr>
              <w:t>阳光电源</w:t>
            </w:r>
          </w:p>
        </w:tc>
        <w:tc>
          <w:tcPr>
            <w:tcW w:w="1559" w:type="dxa"/>
            <w:vAlign w:val="center"/>
          </w:tcPr>
          <w:p w:rsidR="00436003" w:rsidRDefault="00DB3963">
            <w:pPr>
              <w:jc w:val="right"/>
            </w:pPr>
            <w:r>
              <w:rPr>
                <w:rFonts w:eastAsiaTheme="minorEastAsia"/>
                <w:szCs w:val="21"/>
              </w:rPr>
              <w:t>75,564</w:t>
            </w:r>
          </w:p>
        </w:tc>
        <w:tc>
          <w:tcPr>
            <w:tcW w:w="1932" w:type="dxa"/>
            <w:vAlign w:val="center"/>
          </w:tcPr>
          <w:p w:rsidR="00436003" w:rsidRDefault="00DB3963">
            <w:pPr>
              <w:jc w:val="right"/>
            </w:pPr>
            <w:r>
              <w:rPr>
                <w:rFonts w:eastAsiaTheme="minorEastAsia"/>
                <w:szCs w:val="21"/>
              </w:rPr>
              <w:t>8,448,055.20</w:t>
            </w:r>
          </w:p>
        </w:tc>
        <w:tc>
          <w:tcPr>
            <w:tcW w:w="1612" w:type="dxa"/>
            <w:vAlign w:val="center"/>
          </w:tcPr>
          <w:p w:rsidR="00436003" w:rsidRDefault="00DB3963">
            <w:pPr>
              <w:jc w:val="right"/>
            </w:pPr>
            <w:r>
              <w:rPr>
                <w:rFonts w:eastAsiaTheme="minorEastAsia"/>
                <w:szCs w:val="21"/>
              </w:rPr>
              <w:t>2.03</w:t>
            </w:r>
          </w:p>
        </w:tc>
      </w:tr>
      <w:tr w:rsidR="00436003">
        <w:tc>
          <w:tcPr>
            <w:tcW w:w="817" w:type="dxa"/>
            <w:vAlign w:val="center"/>
          </w:tcPr>
          <w:p w:rsidR="00436003" w:rsidRDefault="00DB3963">
            <w:pPr>
              <w:jc w:val="center"/>
            </w:pPr>
            <w:r>
              <w:rPr>
                <w:rFonts w:eastAsiaTheme="minorEastAsia"/>
                <w:szCs w:val="21"/>
              </w:rPr>
              <w:t>13</w:t>
            </w:r>
          </w:p>
        </w:tc>
        <w:tc>
          <w:tcPr>
            <w:tcW w:w="1276" w:type="dxa"/>
            <w:vAlign w:val="center"/>
          </w:tcPr>
          <w:p w:rsidR="00436003" w:rsidRDefault="00DB3963">
            <w:pPr>
              <w:jc w:val="center"/>
            </w:pPr>
            <w:r>
              <w:rPr>
                <w:rFonts w:eastAsiaTheme="minorEastAsia"/>
                <w:szCs w:val="21"/>
              </w:rPr>
              <w:t>688697</w:t>
            </w:r>
          </w:p>
        </w:tc>
        <w:tc>
          <w:tcPr>
            <w:tcW w:w="1701" w:type="dxa"/>
            <w:vAlign w:val="center"/>
          </w:tcPr>
          <w:p w:rsidR="00436003" w:rsidRDefault="00DB3963">
            <w:pPr>
              <w:jc w:val="center"/>
            </w:pPr>
            <w:r>
              <w:rPr>
                <w:rFonts w:eastAsiaTheme="minorEastAsia"/>
                <w:szCs w:val="21"/>
              </w:rPr>
              <w:t>纽威数控</w:t>
            </w:r>
          </w:p>
        </w:tc>
        <w:tc>
          <w:tcPr>
            <w:tcW w:w="1559" w:type="dxa"/>
            <w:vAlign w:val="center"/>
          </w:tcPr>
          <w:p w:rsidR="00436003" w:rsidRDefault="00DB3963">
            <w:pPr>
              <w:jc w:val="right"/>
            </w:pPr>
            <w:r>
              <w:rPr>
                <w:rFonts w:eastAsiaTheme="minorEastAsia"/>
                <w:szCs w:val="21"/>
              </w:rPr>
              <w:t>304,405</w:t>
            </w:r>
          </w:p>
        </w:tc>
        <w:tc>
          <w:tcPr>
            <w:tcW w:w="1932" w:type="dxa"/>
            <w:vAlign w:val="center"/>
          </w:tcPr>
          <w:p w:rsidR="00436003" w:rsidRDefault="00DB3963">
            <w:pPr>
              <w:jc w:val="right"/>
            </w:pPr>
            <w:r>
              <w:rPr>
                <w:rFonts w:eastAsiaTheme="minorEastAsia"/>
                <w:szCs w:val="21"/>
              </w:rPr>
              <w:t>6,943,478.05</w:t>
            </w:r>
          </w:p>
        </w:tc>
        <w:tc>
          <w:tcPr>
            <w:tcW w:w="1612" w:type="dxa"/>
            <w:vAlign w:val="center"/>
          </w:tcPr>
          <w:p w:rsidR="00436003" w:rsidRDefault="00DB3963">
            <w:pPr>
              <w:jc w:val="right"/>
            </w:pPr>
            <w:r>
              <w:rPr>
                <w:rFonts w:eastAsiaTheme="minorEastAsia"/>
                <w:szCs w:val="21"/>
              </w:rPr>
              <w:t>1.67</w:t>
            </w:r>
          </w:p>
        </w:tc>
      </w:tr>
      <w:tr w:rsidR="00436003">
        <w:tc>
          <w:tcPr>
            <w:tcW w:w="817" w:type="dxa"/>
            <w:vAlign w:val="center"/>
          </w:tcPr>
          <w:p w:rsidR="00436003" w:rsidRDefault="00DB3963">
            <w:pPr>
              <w:jc w:val="center"/>
            </w:pPr>
            <w:r>
              <w:rPr>
                <w:rFonts w:eastAsiaTheme="minorEastAsia"/>
                <w:szCs w:val="21"/>
              </w:rPr>
              <w:t>14</w:t>
            </w:r>
          </w:p>
        </w:tc>
        <w:tc>
          <w:tcPr>
            <w:tcW w:w="1276" w:type="dxa"/>
            <w:vAlign w:val="center"/>
          </w:tcPr>
          <w:p w:rsidR="00436003" w:rsidRDefault="00DB3963">
            <w:pPr>
              <w:jc w:val="center"/>
            </w:pPr>
            <w:r>
              <w:rPr>
                <w:rFonts w:eastAsiaTheme="minorEastAsia"/>
                <w:szCs w:val="21"/>
              </w:rPr>
              <w:t>688390</w:t>
            </w:r>
          </w:p>
        </w:tc>
        <w:tc>
          <w:tcPr>
            <w:tcW w:w="1701" w:type="dxa"/>
            <w:vAlign w:val="center"/>
          </w:tcPr>
          <w:p w:rsidR="00436003" w:rsidRDefault="00DB3963">
            <w:pPr>
              <w:jc w:val="center"/>
            </w:pPr>
            <w:r>
              <w:rPr>
                <w:rFonts w:eastAsiaTheme="minorEastAsia"/>
                <w:szCs w:val="21"/>
              </w:rPr>
              <w:t>固德威</w:t>
            </w:r>
          </w:p>
        </w:tc>
        <w:tc>
          <w:tcPr>
            <w:tcW w:w="1559" w:type="dxa"/>
            <w:vAlign w:val="center"/>
          </w:tcPr>
          <w:p w:rsidR="00436003" w:rsidRDefault="00DB3963">
            <w:pPr>
              <w:jc w:val="right"/>
            </w:pPr>
            <w:r>
              <w:rPr>
                <w:rFonts w:eastAsiaTheme="minorEastAsia"/>
                <w:szCs w:val="21"/>
              </w:rPr>
              <w:t>21,465</w:t>
            </w:r>
          </w:p>
        </w:tc>
        <w:tc>
          <w:tcPr>
            <w:tcW w:w="1932" w:type="dxa"/>
            <w:vAlign w:val="center"/>
          </w:tcPr>
          <w:p w:rsidR="00436003" w:rsidRDefault="00DB3963">
            <w:pPr>
              <w:jc w:val="right"/>
            </w:pPr>
            <w:r>
              <w:rPr>
                <w:rFonts w:eastAsiaTheme="minorEastAsia"/>
                <w:szCs w:val="21"/>
              </w:rPr>
              <w:t>6,935,126.85</w:t>
            </w:r>
          </w:p>
        </w:tc>
        <w:tc>
          <w:tcPr>
            <w:tcW w:w="1612" w:type="dxa"/>
            <w:vAlign w:val="center"/>
          </w:tcPr>
          <w:p w:rsidR="00436003" w:rsidRDefault="00DB3963">
            <w:pPr>
              <w:jc w:val="right"/>
            </w:pPr>
            <w:r>
              <w:rPr>
                <w:rFonts w:eastAsiaTheme="minorEastAsia"/>
                <w:szCs w:val="21"/>
              </w:rPr>
              <w:t>1.67</w:t>
            </w:r>
          </w:p>
        </w:tc>
      </w:tr>
      <w:tr w:rsidR="00436003">
        <w:tc>
          <w:tcPr>
            <w:tcW w:w="817" w:type="dxa"/>
            <w:vAlign w:val="center"/>
          </w:tcPr>
          <w:p w:rsidR="00436003" w:rsidRDefault="00DB3963">
            <w:pPr>
              <w:jc w:val="center"/>
            </w:pPr>
            <w:r>
              <w:rPr>
                <w:rFonts w:eastAsiaTheme="minorEastAsia"/>
                <w:szCs w:val="21"/>
              </w:rPr>
              <w:t>15</w:t>
            </w:r>
          </w:p>
        </w:tc>
        <w:tc>
          <w:tcPr>
            <w:tcW w:w="1276" w:type="dxa"/>
            <w:vAlign w:val="center"/>
          </w:tcPr>
          <w:p w:rsidR="00436003" w:rsidRDefault="00DB3963">
            <w:pPr>
              <w:jc w:val="center"/>
            </w:pPr>
            <w:r>
              <w:rPr>
                <w:rFonts w:eastAsiaTheme="minorEastAsia"/>
                <w:szCs w:val="21"/>
              </w:rPr>
              <w:t>300124</w:t>
            </w:r>
          </w:p>
        </w:tc>
        <w:tc>
          <w:tcPr>
            <w:tcW w:w="1701" w:type="dxa"/>
            <w:vAlign w:val="center"/>
          </w:tcPr>
          <w:p w:rsidR="00436003" w:rsidRDefault="00DB3963">
            <w:pPr>
              <w:jc w:val="center"/>
            </w:pPr>
            <w:r>
              <w:rPr>
                <w:rFonts w:eastAsiaTheme="minorEastAsia"/>
                <w:szCs w:val="21"/>
              </w:rPr>
              <w:t>汇川技术</w:t>
            </w:r>
          </w:p>
        </w:tc>
        <w:tc>
          <w:tcPr>
            <w:tcW w:w="1559" w:type="dxa"/>
            <w:vAlign w:val="center"/>
          </w:tcPr>
          <w:p w:rsidR="00436003" w:rsidRDefault="00DB3963">
            <w:pPr>
              <w:jc w:val="right"/>
            </w:pPr>
            <w:r>
              <w:rPr>
                <w:rFonts w:eastAsiaTheme="minorEastAsia"/>
                <w:szCs w:val="21"/>
              </w:rPr>
              <w:t>97,100</w:t>
            </w:r>
          </w:p>
        </w:tc>
        <w:tc>
          <w:tcPr>
            <w:tcW w:w="1932" w:type="dxa"/>
            <w:vAlign w:val="center"/>
          </w:tcPr>
          <w:p w:rsidR="00436003" w:rsidRDefault="00DB3963">
            <w:pPr>
              <w:jc w:val="right"/>
            </w:pPr>
            <w:r>
              <w:rPr>
                <w:rFonts w:eastAsiaTheme="minorEastAsia"/>
                <w:szCs w:val="21"/>
              </w:rPr>
              <w:t>6,748,450.00</w:t>
            </w:r>
          </w:p>
        </w:tc>
        <w:tc>
          <w:tcPr>
            <w:tcW w:w="1612" w:type="dxa"/>
            <w:vAlign w:val="center"/>
          </w:tcPr>
          <w:p w:rsidR="00436003" w:rsidRDefault="00DB3963">
            <w:pPr>
              <w:jc w:val="right"/>
            </w:pPr>
            <w:r>
              <w:rPr>
                <w:rFonts w:eastAsiaTheme="minorEastAsia"/>
                <w:szCs w:val="21"/>
              </w:rPr>
              <w:t>1.62</w:t>
            </w:r>
          </w:p>
        </w:tc>
      </w:tr>
      <w:tr w:rsidR="00436003">
        <w:tc>
          <w:tcPr>
            <w:tcW w:w="817" w:type="dxa"/>
            <w:vAlign w:val="center"/>
          </w:tcPr>
          <w:p w:rsidR="00436003" w:rsidRDefault="00DB3963">
            <w:pPr>
              <w:jc w:val="center"/>
            </w:pPr>
            <w:r>
              <w:rPr>
                <w:rFonts w:eastAsiaTheme="minorEastAsia"/>
                <w:szCs w:val="21"/>
              </w:rPr>
              <w:t>16</w:t>
            </w:r>
          </w:p>
        </w:tc>
        <w:tc>
          <w:tcPr>
            <w:tcW w:w="1276" w:type="dxa"/>
            <w:vAlign w:val="center"/>
          </w:tcPr>
          <w:p w:rsidR="00436003" w:rsidRDefault="00DB3963">
            <w:pPr>
              <w:jc w:val="center"/>
            </w:pPr>
            <w:r>
              <w:rPr>
                <w:rFonts w:eastAsiaTheme="minorEastAsia"/>
                <w:szCs w:val="21"/>
              </w:rPr>
              <w:t>603057</w:t>
            </w:r>
          </w:p>
        </w:tc>
        <w:tc>
          <w:tcPr>
            <w:tcW w:w="1701" w:type="dxa"/>
            <w:vAlign w:val="center"/>
          </w:tcPr>
          <w:p w:rsidR="00436003" w:rsidRDefault="00DB3963">
            <w:pPr>
              <w:jc w:val="center"/>
            </w:pPr>
            <w:r>
              <w:rPr>
                <w:rFonts w:eastAsiaTheme="minorEastAsia"/>
                <w:szCs w:val="21"/>
              </w:rPr>
              <w:t>紫燕食品</w:t>
            </w:r>
          </w:p>
        </w:tc>
        <w:tc>
          <w:tcPr>
            <w:tcW w:w="1559" w:type="dxa"/>
            <w:vAlign w:val="center"/>
          </w:tcPr>
          <w:p w:rsidR="00436003" w:rsidRDefault="00DB3963">
            <w:pPr>
              <w:jc w:val="right"/>
            </w:pPr>
            <w:r>
              <w:rPr>
                <w:rFonts w:eastAsiaTheme="minorEastAsia"/>
                <w:szCs w:val="21"/>
              </w:rPr>
              <w:t>202,320</w:t>
            </w:r>
          </w:p>
        </w:tc>
        <w:tc>
          <w:tcPr>
            <w:tcW w:w="1932" w:type="dxa"/>
            <w:vAlign w:val="center"/>
          </w:tcPr>
          <w:p w:rsidR="00436003" w:rsidRDefault="00DB3963">
            <w:pPr>
              <w:jc w:val="right"/>
            </w:pPr>
            <w:r>
              <w:rPr>
                <w:rFonts w:eastAsiaTheme="minorEastAsia"/>
                <w:szCs w:val="21"/>
              </w:rPr>
              <w:t>6,367,010.40</w:t>
            </w:r>
          </w:p>
        </w:tc>
        <w:tc>
          <w:tcPr>
            <w:tcW w:w="1612" w:type="dxa"/>
            <w:vAlign w:val="center"/>
          </w:tcPr>
          <w:p w:rsidR="00436003" w:rsidRDefault="00DB3963">
            <w:pPr>
              <w:jc w:val="right"/>
            </w:pPr>
            <w:r>
              <w:rPr>
                <w:rFonts w:eastAsiaTheme="minorEastAsia"/>
                <w:szCs w:val="21"/>
              </w:rPr>
              <w:t>1.53</w:t>
            </w:r>
          </w:p>
        </w:tc>
      </w:tr>
      <w:tr w:rsidR="00436003">
        <w:tc>
          <w:tcPr>
            <w:tcW w:w="817" w:type="dxa"/>
            <w:vAlign w:val="center"/>
          </w:tcPr>
          <w:p w:rsidR="00436003" w:rsidRDefault="00DB3963">
            <w:pPr>
              <w:jc w:val="center"/>
            </w:pPr>
            <w:r>
              <w:rPr>
                <w:rFonts w:eastAsiaTheme="minorEastAsia"/>
                <w:szCs w:val="21"/>
              </w:rPr>
              <w:lastRenderedPageBreak/>
              <w:t>17</w:t>
            </w:r>
          </w:p>
        </w:tc>
        <w:tc>
          <w:tcPr>
            <w:tcW w:w="1276" w:type="dxa"/>
            <w:vAlign w:val="center"/>
          </w:tcPr>
          <w:p w:rsidR="00436003" w:rsidRDefault="00DB3963">
            <w:pPr>
              <w:jc w:val="center"/>
            </w:pPr>
            <w:r>
              <w:rPr>
                <w:rFonts w:eastAsiaTheme="minorEastAsia"/>
                <w:szCs w:val="21"/>
              </w:rPr>
              <w:t>600761</w:t>
            </w:r>
          </w:p>
        </w:tc>
        <w:tc>
          <w:tcPr>
            <w:tcW w:w="1701" w:type="dxa"/>
            <w:vAlign w:val="center"/>
          </w:tcPr>
          <w:p w:rsidR="00436003" w:rsidRDefault="00DB3963">
            <w:pPr>
              <w:jc w:val="center"/>
            </w:pPr>
            <w:r>
              <w:rPr>
                <w:rFonts w:eastAsiaTheme="minorEastAsia"/>
                <w:szCs w:val="21"/>
              </w:rPr>
              <w:t>安徽合力</w:t>
            </w:r>
          </w:p>
        </w:tc>
        <w:tc>
          <w:tcPr>
            <w:tcW w:w="1559" w:type="dxa"/>
            <w:vAlign w:val="center"/>
          </w:tcPr>
          <w:p w:rsidR="00436003" w:rsidRDefault="00DB3963">
            <w:pPr>
              <w:jc w:val="right"/>
            </w:pPr>
            <w:r>
              <w:rPr>
                <w:rFonts w:eastAsiaTheme="minorEastAsia"/>
                <w:szCs w:val="21"/>
              </w:rPr>
              <w:t>476,501</w:t>
            </w:r>
          </w:p>
        </w:tc>
        <w:tc>
          <w:tcPr>
            <w:tcW w:w="1932" w:type="dxa"/>
            <w:vAlign w:val="center"/>
          </w:tcPr>
          <w:p w:rsidR="00436003" w:rsidRDefault="00DB3963">
            <w:pPr>
              <w:jc w:val="right"/>
            </w:pPr>
            <w:r>
              <w:rPr>
                <w:rFonts w:eastAsiaTheme="minorEastAsia"/>
                <w:szCs w:val="21"/>
              </w:rPr>
              <w:t>6,265,988.15</w:t>
            </w:r>
          </w:p>
        </w:tc>
        <w:tc>
          <w:tcPr>
            <w:tcW w:w="1612" w:type="dxa"/>
            <w:vAlign w:val="center"/>
          </w:tcPr>
          <w:p w:rsidR="00436003" w:rsidRDefault="00DB3963">
            <w:pPr>
              <w:jc w:val="right"/>
            </w:pPr>
            <w:r>
              <w:rPr>
                <w:rFonts w:eastAsiaTheme="minorEastAsia"/>
                <w:szCs w:val="21"/>
              </w:rPr>
              <w:t>1.50</w:t>
            </w:r>
          </w:p>
        </w:tc>
      </w:tr>
      <w:tr w:rsidR="00436003">
        <w:tc>
          <w:tcPr>
            <w:tcW w:w="817" w:type="dxa"/>
            <w:vAlign w:val="center"/>
          </w:tcPr>
          <w:p w:rsidR="00436003" w:rsidRDefault="00DB3963">
            <w:pPr>
              <w:jc w:val="center"/>
            </w:pPr>
            <w:r>
              <w:rPr>
                <w:rFonts w:eastAsiaTheme="minorEastAsia"/>
                <w:szCs w:val="21"/>
              </w:rPr>
              <w:t>18</w:t>
            </w:r>
          </w:p>
        </w:tc>
        <w:tc>
          <w:tcPr>
            <w:tcW w:w="1276" w:type="dxa"/>
            <w:vAlign w:val="center"/>
          </w:tcPr>
          <w:p w:rsidR="00436003" w:rsidRDefault="00DB3963">
            <w:pPr>
              <w:jc w:val="center"/>
            </w:pPr>
            <w:r>
              <w:rPr>
                <w:rFonts w:eastAsiaTheme="minorEastAsia"/>
                <w:szCs w:val="21"/>
              </w:rPr>
              <w:t>600900</w:t>
            </w:r>
          </w:p>
        </w:tc>
        <w:tc>
          <w:tcPr>
            <w:tcW w:w="1701" w:type="dxa"/>
            <w:vAlign w:val="center"/>
          </w:tcPr>
          <w:p w:rsidR="00436003" w:rsidRDefault="00DB3963">
            <w:pPr>
              <w:jc w:val="center"/>
            </w:pPr>
            <w:r>
              <w:rPr>
                <w:rFonts w:eastAsiaTheme="minorEastAsia"/>
                <w:szCs w:val="21"/>
              </w:rPr>
              <w:t>长江电力</w:t>
            </w:r>
          </w:p>
        </w:tc>
        <w:tc>
          <w:tcPr>
            <w:tcW w:w="1559" w:type="dxa"/>
            <w:vAlign w:val="center"/>
          </w:tcPr>
          <w:p w:rsidR="00436003" w:rsidRDefault="00DB3963">
            <w:pPr>
              <w:jc w:val="right"/>
            </w:pPr>
            <w:r>
              <w:rPr>
                <w:rFonts w:eastAsiaTheme="minorEastAsia"/>
                <w:szCs w:val="21"/>
              </w:rPr>
              <w:t>296,600</w:t>
            </w:r>
          </w:p>
        </w:tc>
        <w:tc>
          <w:tcPr>
            <w:tcW w:w="1932" w:type="dxa"/>
            <w:vAlign w:val="center"/>
          </w:tcPr>
          <w:p w:rsidR="00436003" w:rsidRDefault="00DB3963">
            <w:pPr>
              <w:jc w:val="right"/>
            </w:pPr>
            <w:r>
              <w:rPr>
                <w:rFonts w:eastAsiaTheme="minorEastAsia"/>
                <w:szCs w:val="21"/>
              </w:rPr>
              <w:t>6,228,600.00</w:t>
            </w:r>
          </w:p>
        </w:tc>
        <w:tc>
          <w:tcPr>
            <w:tcW w:w="1612" w:type="dxa"/>
            <w:vAlign w:val="center"/>
          </w:tcPr>
          <w:p w:rsidR="00436003" w:rsidRDefault="00DB3963">
            <w:pPr>
              <w:jc w:val="right"/>
            </w:pPr>
            <w:r>
              <w:rPr>
                <w:rFonts w:eastAsiaTheme="minorEastAsia"/>
                <w:szCs w:val="21"/>
              </w:rPr>
              <w:t>1.50</w:t>
            </w:r>
          </w:p>
        </w:tc>
      </w:tr>
      <w:tr w:rsidR="00436003">
        <w:tc>
          <w:tcPr>
            <w:tcW w:w="817" w:type="dxa"/>
            <w:vAlign w:val="center"/>
          </w:tcPr>
          <w:p w:rsidR="00436003" w:rsidRDefault="00DB3963">
            <w:pPr>
              <w:jc w:val="center"/>
            </w:pPr>
            <w:r>
              <w:rPr>
                <w:rFonts w:eastAsiaTheme="minorEastAsia"/>
                <w:szCs w:val="21"/>
              </w:rPr>
              <w:t>19</w:t>
            </w:r>
          </w:p>
        </w:tc>
        <w:tc>
          <w:tcPr>
            <w:tcW w:w="1276" w:type="dxa"/>
            <w:vAlign w:val="center"/>
          </w:tcPr>
          <w:p w:rsidR="00436003" w:rsidRDefault="00DB3963">
            <w:pPr>
              <w:jc w:val="center"/>
            </w:pPr>
            <w:r>
              <w:rPr>
                <w:rFonts w:eastAsiaTheme="minorEastAsia"/>
                <w:szCs w:val="21"/>
              </w:rPr>
              <w:t>002865</w:t>
            </w:r>
          </w:p>
        </w:tc>
        <w:tc>
          <w:tcPr>
            <w:tcW w:w="1701" w:type="dxa"/>
            <w:vAlign w:val="center"/>
          </w:tcPr>
          <w:p w:rsidR="00436003" w:rsidRDefault="00DB3963">
            <w:pPr>
              <w:jc w:val="center"/>
            </w:pPr>
            <w:r>
              <w:rPr>
                <w:rFonts w:eastAsiaTheme="minorEastAsia"/>
                <w:szCs w:val="21"/>
              </w:rPr>
              <w:t>钧达股份</w:t>
            </w:r>
          </w:p>
        </w:tc>
        <w:tc>
          <w:tcPr>
            <w:tcW w:w="1559" w:type="dxa"/>
            <w:vAlign w:val="center"/>
          </w:tcPr>
          <w:p w:rsidR="00436003" w:rsidRDefault="00DB3963">
            <w:pPr>
              <w:jc w:val="right"/>
            </w:pPr>
            <w:r>
              <w:rPr>
                <w:rFonts w:eastAsiaTheme="minorEastAsia"/>
                <w:szCs w:val="21"/>
              </w:rPr>
              <w:t>32,798</w:t>
            </w:r>
          </w:p>
        </w:tc>
        <w:tc>
          <w:tcPr>
            <w:tcW w:w="1932" w:type="dxa"/>
            <w:vAlign w:val="center"/>
          </w:tcPr>
          <w:p w:rsidR="00436003" w:rsidRDefault="00DB3963">
            <w:pPr>
              <w:jc w:val="right"/>
            </w:pPr>
            <w:r>
              <w:rPr>
                <w:rFonts w:eastAsiaTheme="minorEastAsia"/>
                <w:szCs w:val="21"/>
              </w:rPr>
              <w:t>6,070,909.80</w:t>
            </w:r>
          </w:p>
        </w:tc>
        <w:tc>
          <w:tcPr>
            <w:tcW w:w="1612" w:type="dxa"/>
            <w:vAlign w:val="center"/>
          </w:tcPr>
          <w:p w:rsidR="00436003" w:rsidRDefault="00DB3963">
            <w:pPr>
              <w:jc w:val="right"/>
            </w:pPr>
            <w:r>
              <w:rPr>
                <w:rFonts w:eastAsiaTheme="minorEastAsia"/>
                <w:szCs w:val="21"/>
              </w:rPr>
              <w:t>1.46</w:t>
            </w:r>
          </w:p>
        </w:tc>
      </w:tr>
      <w:tr w:rsidR="00436003">
        <w:tc>
          <w:tcPr>
            <w:tcW w:w="817" w:type="dxa"/>
            <w:vAlign w:val="center"/>
          </w:tcPr>
          <w:p w:rsidR="00436003" w:rsidRDefault="00DB3963">
            <w:pPr>
              <w:jc w:val="center"/>
            </w:pPr>
            <w:r>
              <w:rPr>
                <w:rFonts w:eastAsiaTheme="minorEastAsia"/>
                <w:szCs w:val="21"/>
              </w:rPr>
              <w:t>20</w:t>
            </w:r>
          </w:p>
        </w:tc>
        <w:tc>
          <w:tcPr>
            <w:tcW w:w="1276" w:type="dxa"/>
            <w:vAlign w:val="center"/>
          </w:tcPr>
          <w:p w:rsidR="00436003" w:rsidRDefault="00DB3963">
            <w:pPr>
              <w:jc w:val="center"/>
            </w:pPr>
            <w:r>
              <w:rPr>
                <w:rFonts w:eastAsiaTheme="minorEastAsia"/>
                <w:szCs w:val="21"/>
              </w:rPr>
              <w:t>603613</w:t>
            </w:r>
          </w:p>
        </w:tc>
        <w:tc>
          <w:tcPr>
            <w:tcW w:w="1701" w:type="dxa"/>
            <w:vAlign w:val="center"/>
          </w:tcPr>
          <w:p w:rsidR="00436003" w:rsidRDefault="00DB3963">
            <w:pPr>
              <w:jc w:val="center"/>
            </w:pPr>
            <w:r>
              <w:rPr>
                <w:rFonts w:eastAsiaTheme="minorEastAsia"/>
                <w:szCs w:val="21"/>
              </w:rPr>
              <w:t>国联股份</w:t>
            </w:r>
          </w:p>
        </w:tc>
        <w:tc>
          <w:tcPr>
            <w:tcW w:w="1559" w:type="dxa"/>
            <w:vAlign w:val="center"/>
          </w:tcPr>
          <w:p w:rsidR="00436003" w:rsidRDefault="00DB3963">
            <w:pPr>
              <w:jc w:val="right"/>
            </w:pPr>
            <w:r>
              <w:rPr>
                <w:rFonts w:eastAsiaTheme="minorEastAsia"/>
                <w:szCs w:val="21"/>
              </w:rPr>
              <w:t>68,159</w:t>
            </w:r>
          </w:p>
        </w:tc>
        <w:tc>
          <w:tcPr>
            <w:tcW w:w="1932" w:type="dxa"/>
            <w:vAlign w:val="center"/>
          </w:tcPr>
          <w:p w:rsidR="00436003" w:rsidRDefault="00DB3963">
            <w:pPr>
              <w:jc w:val="right"/>
            </w:pPr>
            <w:r>
              <w:rPr>
                <w:rFonts w:eastAsiaTheme="minorEastAsia"/>
                <w:szCs w:val="21"/>
              </w:rPr>
              <w:t>6,027,981.96</w:t>
            </w:r>
          </w:p>
        </w:tc>
        <w:tc>
          <w:tcPr>
            <w:tcW w:w="1612" w:type="dxa"/>
            <w:vAlign w:val="center"/>
          </w:tcPr>
          <w:p w:rsidR="00436003" w:rsidRDefault="00DB3963">
            <w:pPr>
              <w:jc w:val="right"/>
            </w:pPr>
            <w:r>
              <w:rPr>
                <w:rFonts w:eastAsiaTheme="minorEastAsia"/>
                <w:szCs w:val="21"/>
              </w:rPr>
              <w:t>1.45</w:t>
            </w:r>
          </w:p>
        </w:tc>
      </w:tr>
      <w:tr w:rsidR="00436003">
        <w:tc>
          <w:tcPr>
            <w:tcW w:w="817" w:type="dxa"/>
            <w:vAlign w:val="center"/>
          </w:tcPr>
          <w:p w:rsidR="00436003" w:rsidRDefault="00DB3963">
            <w:pPr>
              <w:jc w:val="center"/>
            </w:pPr>
            <w:r>
              <w:rPr>
                <w:rFonts w:eastAsiaTheme="minorEastAsia"/>
                <w:szCs w:val="21"/>
              </w:rPr>
              <w:t>21</w:t>
            </w:r>
          </w:p>
        </w:tc>
        <w:tc>
          <w:tcPr>
            <w:tcW w:w="1276" w:type="dxa"/>
            <w:vAlign w:val="center"/>
          </w:tcPr>
          <w:p w:rsidR="00436003" w:rsidRDefault="00DB3963">
            <w:pPr>
              <w:jc w:val="center"/>
            </w:pPr>
            <w:r>
              <w:rPr>
                <w:rFonts w:eastAsiaTheme="minorEastAsia"/>
                <w:szCs w:val="21"/>
              </w:rPr>
              <w:t>001270</w:t>
            </w:r>
          </w:p>
        </w:tc>
        <w:tc>
          <w:tcPr>
            <w:tcW w:w="1701" w:type="dxa"/>
            <w:vAlign w:val="center"/>
          </w:tcPr>
          <w:p w:rsidR="00436003" w:rsidRDefault="00DB3963">
            <w:pPr>
              <w:jc w:val="center"/>
            </w:pPr>
            <w:r>
              <w:rPr>
                <w:rFonts w:eastAsiaTheme="minorEastAsia"/>
                <w:szCs w:val="21"/>
              </w:rPr>
              <w:t>铖昌科技</w:t>
            </w:r>
          </w:p>
        </w:tc>
        <w:tc>
          <w:tcPr>
            <w:tcW w:w="1559" w:type="dxa"/>
            <w:vAlign w:val="center"/>
          </w:tcPr>
          <w:p w:rsidR="00436003" w:rsidRDefault="00DB3963">
            <w:pPr>
              <w:jc w:val="right"/>
            </w:pPr>
            <w:r>
              <w:rPr>
                <w:rFonts w:eastAsiaTheme="minorEastAsia"/>
                <w:szCs w:val="21"/>
              </w:rPr>
              <w:t>43,400</w:t>
            </w:r>
          </w:p>
        </w:tc>
        <w:tc>
          <w:tcPr>
            <w:tcW w:w="1932" w:type="dxa"/>
            <w:vAlign w:val="center"/>
          </w:tcPr>
          <w:p w:rsidR="00436003" w:rsidRDefault="00DB3963">
            <w:pPr>
              <w:jc w:val="right"/>
            </w:pPr>
            <w:r>
              <w:rPr>
                <w:rFonts w:eastAsiaTheme="minorEastAsia"/>
                <w:szCs w:val="21"/>
              </w:rPr>
              <w:t>5,294,800.00</w:t>
            </w:r>
          </w:p>
        </w:tc>
        <w:tc>
          <w:tcPr>
            <w:tcW w:w="1612" w:type="dxa"/>
            <w:vAlign w:val="center"/>
          </w:tcPr>
          <w:p w:rsidR="00436003" w:rsidRDefault="00DB3963">
            <w:pPr>
              <w:jc w:val="right"/>
            </w:pPr>
            <w:r>
              <w:rPr>
                <w:rFonts w:eastAsiaTheme="minorEastAsia"/>
                <w:szCs w:val="21"/>
              </w:rPr>
              <w:t>1.27</w:t>
            </w:r>
          </w:p>
        </w:tc>
      </w:tr>
      <w:tr w:rsidR="00436003">
        <w:tc>
          <w:tcPr>
            <w:tcW w:w="817" w:type="dxa"/>
            <w:vAlign w:val="center"/>
          </w:tcPr>
          <w:p w:rsidR="00436003" w:rsidRDefault="00DB3963">
            <w:pPr>
              <w:jc w:val="center"/>
            </w:pPr>
            <w:r>
              <w:rPr>
                <w:rFonts w:eastAsiaTheme="minorEastAsia"/>
                <w:szCs w:val="21"/>
              </w:rPr>
              <w:t>22</w:t>
            </w:r>
          </w:p>
        </w:tc>
        <w:tc>
          <w:tcPr>
            <w:tcW w:w="1276" w:type="dxa"/>
            <w:vAlign w:val="center"/>
          </w:tcPr>
          <w:p w:rsidR="00436003" w:rsidRDefault="00DB3963">
            <w:pPr>
              <w:jc w:val="center"/>
            </w:pPr>
            <w:r>
              <w:rPr>
                <w:rFonts w:eastAsiaTheme="minorEastAsia"/>
                <w:szCs w:val="21"/>
              </w:rPr>
              <w:t>688800</w:t>
            </w:r>
          </w:p>
        </w:tc>
        <w:tc>
          <w:tcPr>
            <w:tcW w:w="1701" w:type="dxa"/>
            <w:vAlign w:val="center"/>
          </w:tcPr>
          <w:p w:rsidR="00436003" w:rsidRDefault="00DB3963">
            <w:pPr>
              <w:jc w:val="center"/>
            </w:pPr>
            <w:r>
              <w:rPr>
                <w:rFonts w:eastAsiaTheme="minorEastAsia"/>
                <w:szCs w:val="21"/>
              </w:rPr>
              <w:t>瑞可达</w:t>
            </w:r>
          </w:p>
        </w:tc>
        <w:tc>
          <w:tcPr>
            <w:tcW w:w="1559" w:type="dxa"/>
            <w:vAlign w:val="center"/>
          </w:tcPr>
          <w:p w:rsidR="00436003" w:rsidRDefault="00DB3963">
            <w:pPr>
              <w:jc w:val="right"/>
            </w:pPr>
            <w:r>
              <w:rPr>
                <w:rFonts w:eastAsiaTheme="minorEastAsia"/>
                <w:szCs w:val="21"/>
              </w:rPr>
              <w:t>47,213</w:t>
            </w:r>
          </w:p>
        </w:tc>
        <w:tc>
          <w:tcPr>
            <w:tcW w:w="1932" w:type="dxa"/>
            <w:vAlign w:val="center"/>
          </w:tcPr>
          <w:p w:rsidR="00436003" w:rsidRDefault="00DB3963">
            <w:pPr>
              <w:jc w:val="right"/>
            </w:pPr>
            <w:r>
              <w:rPr>
                <w:rFonts w:eastAsiaTheme="minorEastAsia"/>
                <w:szCs w:val="21"/>
              </w:rPr>
              <w:t>5,036,682.84</w:t>
            </w:r>
          </w:p>
        </w:tc>
        <w:tc>
          <w:tcPr>
            <w:tcW w:w="1612" w:type="dxa"/>
            <w:vAlign w:val="center"/>
          </w:tcPr>
          <w:p w:rsidR="00436003" w:rsidRDefault="00DB3963">
            <w:pPr>
              <w:jc w:val="right"/>
            </w:pPr>
            <w:r>
              <w:rPr>
                <w:rFonts w:eastAsiaTheme="minorEastAsia"/>
                <w:szCs w:val="21"/>
              </w:rPr>
              <w:t>1.21</w:t>
            </w:r>
          </w:p>
        </w:tc>
      </w:tr>
      <w:tr w:rsidR="00436003">
        <w:tc>
          <w:tcPr>
            <w:tcW w:w="817" w:type="dxa"/>
            <w:vAlign w:val="center"/>
          </w:tcPr>
          <w:p w:rsidR="00436003" w:rsidRDefault="00DB3963">
            <w:pPr>
              <w:jc w:val="center"/>
            </w:pPr>
            <w:r>
              <w:rPr>
                <w:rFonts w:eastAsiaTheme="minorEastAsia"/>
                <w:szCs w:val="21"/>
              </w:rPr>
              <w:t>23</w:t>
            </w:r>
          </w:p>
        </w:tc>
        <w:tc>
          <w:tcPr>
            <w:tcW w:w="1276" w:type="dxa"/>
            <w:vAlign w:val="center"/>
          </w:tcPr>
          <w:p w:rsidR="00436003" w:rsidRDefault="00DB3963">
            <w:pPr>
              <w:jc w:val="center"/>
            </w:pPr>
            <w:r>
              <w:rPr>
                <w:rFonts w:eastAsiaTheme="minorEastAsia"/>
                <w:szCs w:val="21"/>
              </w:rPr>
              <w:t>688020</w:t>
            </w:r>
          </w:p>
        </w:tc>
        <w:tc>
          <w:tcPr>
            <w:tcW w:w="1701" w:type="dxa"/>
            <w:vAlign w:val="center"/>
          </w:tcPr>
          <w:p w:rsidR="00436003" w:rsidRDefault="00DB3963">
            <w:pPr>
              <w:jc w:val="center"/>
            </w:pPr>
            <w:r>
              <w:rPr>
                <w:rFonts w:eastAsiaTheme="minorEastAsia"/>
                <w:szCs w:val="21"/>
              </w:rPr>
              <w:t>方邦股份</w:t>
            </w:r>
          </w:p>
        </w:tc>
        <w:tc>
          <w:tcPr>
            <w:tcW w:w="1559" w:type="dxa"/>
            <w:vAlign w:val="center"/>
          </w:tcPr>
          <w:p w:rsidR="00436003" w:rsidRDefault="00DB3963">
            <w:pPr>
              <w:jc w:val="right"/>
            </w:pPr>
            <w:r>
              <w:rPr>
                <w:rFonts w:eastAsiaTheme="minorEastAsia"/>
                <w:szCs w:val="21"/>
              </w:rPr>
              <w:t>88,542</w:t>
            </w:r>
          </w:p>
        </w:tc>
        <w:tc>
          <w:tcPr>
            <w:tcW w:w="1932" w:type="dxa"/>
            <w:vAlign w:val="center"/>
          </w:tcPr>
          <w:p w:rsidR="00436003" w:rsidRDefault="00DB3963">
            <w:pPr>
              <w:jc w:val="right"/>
            </w:pPr>
            <w:r>
              <w:rPr>
                <w:rFonts w:eastAsiaTheme="minorEastAsia"/>
                <w:szCs w:val="21"/>
              </w:rPr>
              <w:t>4,672,361.34</w:t>
            </w:r>
          </w:p>
        </w:tc>
        <w:tc>
          <w:tcPr>
            <w:tcW w:w="1612" w:type="dxa"/>
            <w:vAlign w:val="center"/>
          </w:tcPr>
          <w:p w:rsidR="00436003" w:rsidRDefault="00DB3963">
            <w:pPr>
              <w:jc w:val="right"/>
            </w:pPr>
            <w:r>
              <w:rPr>
                <w:rFonts w:eastAsiaTheme="minorEastAsia"/>
                <w:szCs w:val="21"/>
              </w:rPr>
              <w:t>1.12</w:t>
            </w:r>
          </w:p>
        </w:tc>
      </w:tr>
      <w:tr w:rsidR="00436003">
        <w:tc>
          <w:tcPr>
            <w:tcW w:w="817" w:type="dxa"/>
            <w:vAlign w:val="center"/>
          </w:tcPr>
          <w:p w:rsidR="00436003" w:rsidRDefault="00DB3963">
            <w:pPr>
              <w:jc w:val="center"/>
            </w:pPr>
            <w:r>
              <w:rPr>
                <w:rFonts w:eastAsiaTheme="minorEastAsia"/>
                <w:szCs w:val="21"/>
              </w:rPr>
              <w:t>24</w:t>
            </w:r>
          </w:p>
        </w:tc>
        <w:tc>
          <w:tcPr>
            <w:tcW w:w="1276" w:type="dxa"/>
            <w:vAlign w:val="center"/>
          </w:tcPr>
          <w:p w:rsidR="00436003" w:rsidRDefault="00DB3963">
            <w:pPr>
              <w:jc w:val="center"/>
            </w:pPr>
            <w:r>
              <w:rPr>
                <w:rFonts w:eastAsiaTheme="minorEastAsia"/>
                <w:szCs w:val="21"/>
              </w:rPr>
              <w:t>688031</w:t>
            </w:r>
          </w:p>
        </w:tc>
        <w:tc>
          <w:tcPr>
            <w:tcW w:w="1701" w:type="dxa"/>
            <w:vAlign w:val="center"/>
          </w:tcPr>
          <w:p w:rsidR="00436003" w:rsidRDefault="00DB3963">
            <w:pPr>
              <w:jc w:val="center"/>
            </w:pPr>
            <w:r>
              <w:rPr>
                <w:rFonts w:eastAsiaTheme="minorEastAsia"/>
                <w:szCs w:val="21"/>
              </w:rPr>
              <w:t>星环科技</w:t>
            </w:r>
          </w:p>
        </w:tc>
        <w:tc>
          <w:tcPr>
            <w:tcW w:w="1559" w:type="dxa"/>
            <w:vAlign w:val="center"/>
          </w:tcPr>
          <w:p w:rsidR="00436003" w:rsidRDefault="00DB3963">
            <w:pPr>
              <w:jc w:val="right"/>
            </w:pPr>
            <w:r>
              <w:rPr>
                <w:rFonts w:eastAsiaTheme="minorEastAsia"/>
                <w:szCs w:val="21"/>
              </w:rPr>
              <w:t>50,479</w:t>
            </w:r>
          </w:p>
        </w:tc>
        <w:tc>
          <w:tcPr>
            <w:tcW w:w="1932" w:type="dxa"/>
            <w:vAlign w:val="center"/>
          </w:tcPr>
          <w:p w:rsidR="00436003" w:rsidRDefault="00DB3963">
            <w:pPr>
              <w:jc w:val="right"/>
            </w:pPr>
            <w:r>
              <w:rPr>
                <w:rFonts w:eastAsiaTheme="minorEastAsia"/>
                <w:szCs w:val="21"/>
              </w:rPr>
              <w:t>4,593,589.00</w:t>
            </w:r>
          </w:p>
        </w:tc>
        <w:tc>
          <w:tcPr>
            <w:tcW w:w="1612" w:type="dxa"/>
            <w:vAlign w:val="center"/>
          </w:tcPr>
          <w:p w:rsidR="00436003" w:rsidRDefault="00DB3963">
            <w:pPr>
              <w:jc w:val="right"/>
            </w:pPr>
            <w:r>
              <w:rPr>
                <w:rFonts w:eastAsiaTheme="minorEastAsia"/>
                <w:szCs w:val="21"/>
              </w:rPr>
              <w:t>1.10</w:t>
            </w:r>
          </w:p>
        </w:tc>
      </w:tr>
      <w:tr w:rsidR="00436003">
        <w:tc>
          <w:tcPr>
            <w:tcW w:w="817" w:type="dxa"/>
            <w:vAlign w:val="center"/>
          </w:tcPr>
          <w:p w:rsidR="00436003" w:rsidRDefault="00DB3963">
            <w:pPr>
              <w:jc w:val="center"/>
            </w:pPr>
            <w:r>
              <w:rPr>
                <w:rFonts w:eastAsiaTheme="minorEastAsia"/>
                <w:szCs w:val="21"/>
              </w:rPr>
              <w:t>25</w:t>
            </w:r>
          </w:p>
        </w:tc>
        <w:tc>
          <w:tcPr>
            <w:tcW w:w="1276" w:type="dxa"/>
            <w:vAlign w:val="center"/>
          </w:tcPr>
          <w:p w:rsidR="00436003" w:rsidRDefault="00DB3963">
            <w:pPr>
              <w:jc w:val="center"/>
            </w:pPr>
            <w:r>
              <w:rPr>
                <w:rFonts w:eastAsiaTheme="minorEastAsia"/>
                <w:szCs w:val="21"/>
              </w:rPr>
              <w:t>601288</w:t>
            </w:r>
          </w:p>
        </w:tc>
        <w:tc>
          <w:tcPr>
            <w:tcW w:w="1701" w:type="dxa"/>
            <w:vAlign w:val="center"/>
          </w:tcPr>
          <w:p w:rsidR="00436003" w:rsidRDefault="00DB3963">
            <w:pPr>
              <w:jc w:val="center"/>
            </w:pPr>
            <w:r>
              <w:rPr>
                <w:rFonts w:eastAsiaTheme="minorEastAsia"/>
                <w:szCs w:val="21"/>
              </w:rPr>
              <w:t>农业银行</w:t>
            </w:r>
          </w:p>
        </w:tc>
        <w:tc>
          <w:tcPr>
            <w:tcW w:w="1559" w:type="dxa"/>
            <w:vAlign w:val="center"/>
          </w:tcPr>
          <w:p w:rsidR="00436003" w:rsidRDefault="00DB3963">
            <w:pPr>
              <w:jc w:val="right"/>
            </w:pPr>
            <w:r>
              <w:rPr>
                <w:rFonts w:eastAsiaTheme="minorEastAsia"/>
                <w:szCs w:val="21"/>
              </w:rPr>
              <w:t>1,524,301</w:t>
            </w:r>
          </w:p>
        </w:tc>
        <w:tc>
          <w:tcPr>
            <w:tcW w:w="1932" w:type="dxa"/>
            <w:vAlign w:val="center"/>
          </w:tcPr>
          <w:p w:rsidR="00436003" w:rsidRDefault="00DB3963">
            <w:pPr>
              <w:jc w:val="right"/>
            </w:pPr>
            <w:r>
              <w:rPr>
                <w:rFonts w:eastAsiaTheme="minorEastAsia"/>
                <w:szCs w:val="21"/>
              </w:rPr>
              <w:t>4,435,715.91</w:t>
            </w:r>
          </w:p>
        </w:tc>
        <w:tc>
          <w:tcPr>
            <w:tcW w:w="1612" w:type="dxa"/>
            <w:vAlign w:val="center"/>
          </w:tcPr>
          <w:p w:rsidR="00436003" w:rsidRDefault="00DB3963">
            <w:pPr>
              <w:jc w:val="right"/>
            </w:pPr>
            <w:r>
              <w:rPr>
                <w:rFonts w:eastAsiaTheme="minorEastAsia"/>
                <w:szCs w:val="21"/>
              </w:rPr>
              <w:t>1.07</w:t>
            </w:r>
          </w:p>
        </w:tc>
      </w:tr>
      <w:tr w:rsidR="00436003">
        <w:tc>
          <w:tcPr>
            <w:tcW w:w="817" w:type="dxa"/>
            <w:vAlign w:val="center"/>
          </w:tcPr>
          <w:p w:rsidR="00436003" w:rsidRDefault="00DB3963">
            <w:pPr>
              <w:jc w:val="center"/>
            </w:pPr>
            <w:r>
              <w:rPr>
                <w:rFonts w:eastAsiaTheme="minorEastAsia"/>
                <w:szCs w:val="21"/>
              </w:rPr>
              <w:t>26</w:t>
            </w:r>
          </w:p>
        </w:tc>
        <w:tc>
          <w:tcPr>
            <w:tcW w:w="1276" w:type="dxa"/>
            <w:vAlign w:val="center"/>
          </w:tcPr>
          <w:p w:rsidR="00436003" w:rsidRDefault="00DB3963">
            <w:pPr>
              <w:jc w:val="center"/>
            </w:pPr>
            <w:r>
              <w:rPr>
                <w:rFonts w:eastAsiaTheme="minorEastAsia"/>
                <w:szCs w:val="21"/>
              </w:rPr>
              <w:t>300795</w:t>
            </w:r>
          </w:p>
        </w:tc>
        <w:tc>
          <w:tcPr>
            <w:tcW w:w="1701" w:type="dxa"/>
            <w:vAlign w:val="center"/>
          </w:tcPr>
          <w:p w:rsidR="00436003" w:rsidRDefault="00DB3963">
            <w:pPr>
              <w:jc w:val="center"/>
            </w:pPr>
            <w:r>
              <w:rPr>
                <w:rFonts w:eastAsiaTheme="minorEastAsia"/>
                <w:szCs w:val="21"/>
              </w:rPr>
              <w:t>米奥会展</w:t>
            </w:r>
          </w:p>
        </w:tc>
        <w:tc>
          <w:tcPr>
            <w:tcW w:w="1559" w:type="dxa"/>
            <w:vAlign w:val="center"/>
          </w:tcPr>
          <w:p w:rsidR="00436003" w:rsidRDefault="00DB3963">
            <w:pPr>
              <w:jc w:val="right"/>
            </w:pPr>
            <w:r>
              <w:rPr>
                <w:rFonts w:eastAsiaTheme="minorEastAsia"/>
                <w:szCs w:val="21"/>
              </w:rPr>
              <w:t>105,900</w:t>
            </w:r>
          </w:p>
        </w:tc>
        <w:tc>
          <w:tcPr>
            <w:tcW w:w="1932" w:type="dxa"/>
            <w:vAlign w:val="center"/>
          </w:tcPr>
          <w:p w:rsidR="00436003" w:rsidRDefault="00DB3963">
            <w:pPr>
              <w:jc w:val="right"/>
            </w:pPr>
            <w:r>
              <w:rPr>
                <w:rFonts w:eastAsiaTheme="minorEastAsia"/>
                <w:szCs w:val="21"/>
              </w:rPr>
              <w:t>4,321,779.00</w:t>
            </w:r>
          </w:p>
        </w:tc>
        <w:tc>
          <w:tcPr>
            <w:tcW w:w="1612" w:type="dxa"/>
            <w:vAlign w:val="center"/>
          </w:tcPr>
          <w:p w:rsidR="00436003" w:rsidRDefault="00DB3963">
            <w:pPr>
              <w:jc w:val="right"/>
            </w:pPr>
            <w:r>
              <w:rPr>
                <w:rFonts w:eastAsiaTheme="minorEastAsia"/>
                <w:szCs w:val="21"/>
              </w:rPr>
              <w:t>1.04</w:t>
            </w:r>
          </w:p>
        </w:tc>
      </w:tr>
      <w:tr w:rsidR="00436003">
        <w:tc>
          <w:tcPr>
            <w:tcW w:w="817" w:type="dxa"/>
            <w:vAlign w:val="center"/>
          </w:tcPr>
          <w:p w:rsidR="00436003" w:rsidRDefault="00DB3963">
            <w:pPr>
              <w:jc w:val="center"/>
            </w:pPr>
            <w:r>
              <w:rPr>
                <w:rFonts w:eastAsiaTheme="minorEastAsia"/>
                <w:szCs w:val="21"/>
              </w:rPr>
              <w:t>27</w:t>
            </w:r>
          </w:p>
        </w:tc>
        <w:tc>
          <w:tcPr>
            <w:tcW w:w="1276" w:type="dxa"/>
            <w:vAlign w:val="center"/>
          </w:tcPr>
          <w:p w:rsidR="00436003" w:rsidRDefault="00DB3963">
            <w:pPr>
              <w:jc w:val="center"/>
            </w:pPr>
            <w:r>
              <w:rPr>
                <w:rFonts w:eastAsiaTheme="minorEastAsia"/>
                <w:szCs w:val="21"/>
              </w:rPr>
              <w:t>688223</w:t>
            </w:r>
          </w:p>
        </w:tc>
        <w:tc>
          <w:tcPr>
            <w:tcW w:w="1701" w:type="dxa"/>
            <w:vAlign w:val="center"/>
          </w:tcPr>
          <w:p w:rsidR="00436003" w:rsidRDefault="00DB3963">
            <w:pPr>
              <w:jc w:val="center"/>
            </w:pPr>
            <w:r>
              <w:rPr>
                <w:rFonts w:eastAsiaTheme="minorEastAsia"/>
                <w:szCs w:val="21"/>
              </w:rPr>
              <w:t>晶科能源</w:t>
            </w:r>
          </w:p>
        </w:tc>
        <w:tc>
          <w:tcPr>
            <w:tcW w:w="1559" w:type="dxa"/>
            <w:vAlign w:val="center"/>
          </w:tcPr>
          <w:p w:rsidR="00436003" w:rsidRDefault="00DB3963">
            <w:pPr>
              <w:jc w:val="right"/>
            </w:pPr>
            <w:r>
              <w:rPr>
                <w:rFonts w:eastAsiaTheme="minorEastAsia"/>
                <w:szCs w:val="21"/>
              </w:rPr>
              <w:t>292,508</w:t>
            </w:r>
          </w:p>
        </w:tc>
        <w:tc>
          <w:tcPr>
            <w:tcW w:w="1932" w:type="dxa"/>
            <w:vAlign w:val="center"/>
          </w:tcPr>
          <w:p w:rsidR="00436003" w:rsidRDefault="00DB3963">
            <w:pPr>
              <w:jc w:val="right"/>
            </w:pPr>
            <w:r>
              <w:rPr>
                <w:rFonts w:eastAsiaTheme="minorEastAsia"/>
                <w:szCs w:val="21"/>
              </w:rPr>
              <w:t>4,285,242.20</w:t>
            </w:r>
          </w:p>
        </w:tc>
        <w:tc>
          <w:tcPr>
            <w:tcW w:w="1612" w:type="dxa"/>
            <w:vAlign w:val="center"/>
          </w:tcPr>
          <w:p w:rsidR="00436003" w:rsidRDefault="00DB3963">
            <w:pPr>
              <w:jc w:val="right"/>
            </w:pPr>
            <w:r>
              <w:rPr>
                <w:rFonts w:eastAsiaTheme="minorEastAsia"/>
                <w:szCs w:val="21"/>
              </w:rPr>
              <w:t>1.03</w:t>
            </w:r>
          </w:p>
        </w:tc>
      </w:tr>
      <w:tr w:rsidR="00436003">
        <w:tc>
          <w:tcPr>
            <w:tcW w:w="817" w:type="dxa"/>
            <w:vAlign w:val="center"/>
          </w:tcPr>
          <w:p w:rsidR="00436003" w:rsidRDefault="00DB3963">
            <w:pPr>
              <w:jc w:val="center"/>
            </w:pPr>
            <w:r>
              <w:rPr>
                <w:rFonts w:eastAsiaTheme="minorEastAsia"/>
                <w:szCs w:val="21"/>
              </w:rPr>
              <w:t>28</w:t>
            </w:r>
          </w:p>
        </w:tc>
        <w:tc>
          <w:tcPr>
            <w:tcW w:w="1276" w:type="dxa"/>
            <w:vAlign w:val="center"/>
          </w:tcPr>
          <w:p w:rsidR="00436003" w:rsidRDefault="00DB3963">
            <w:pPr>
              <w:jc w:val="center"/>
            </w:pPr>
            <w:r>
              <w:rPr>
                <w:rFonts w:eastAsiaTheme="minorEastAsia"/>
                <w:szCs w:val="21"/>
              </w:rPr>
              <w:t>688377</w:t>
            </w:r>
          </w:p>
        </w:tc>
        <w:tc>
          <w:tcPr>
            <w:tcW w:w="1701" w:type="dxa"/>
            <w:vAlign w:val="center"/>
          </w:tcPr>
          <w:p w:rsidR="00436003" w:rsidRDefault="00DB3963">
            <w:pPr>
              <w:jc w:val="center"/>
            </w:pPr>
            <w:r>
              <w:rPr>
                <w:rFonts w:eastAsiaTheme="minorEastAsia"/>
                <w:szCs w:val="21"/>
              </w:rPr>
              <w:t>迪威尔</w:t>
            </w:r>
          </w:p>
        </w:tc>
        <w:tc>
          <w:tcPr>
            <w:tcW w:w="1559" w:type="dxa"/>
            <w:vAlign w:val="center"/>
          </w:tcPr>
          <w:p w:rsidR="00436003" w:rsidRDefault="00DB3963">
            <w:pPr>
              <w:jc w:val="right"/>
            </w:pPr>
            <w:r>
              <w:rPr>
                <w:rFonts w:eastAsiaTheme="minorEastAsia"/>
                <w:szCs w:val="21"/>
              </w:rPr>
              <w:t>95,612</w:t>
            </w:r>
          </w:p>
        </w:tc>
        <w:tc>
          <w:tcPr>
            <w:tcW w:w="1932" w:type="dxa"/>
            <w:vAlign w:val="center"/>
          </w:tcPr>
          <w:p w:rsidR="00436003" w:rsidRDefault="00DB3963">
            <w:pPr>
              <w:jc w:val="right"/>
            </w:pPr>
            <w:r>
              <w:rPr>
                <w:rFonts w:eastAsiaTheme="minorEastAsia"/>
                <w:szCs w:val="21"/>
              </w:rPr>
              <w:t>4,205,015.76</w:t>
            </w:r>
          </w:p>
        </w:tc>
        <w:tc>
          <w:tcPr>
            <w:tcW w:w="1612" w:type="dxa"/>
            <w:vAlign w:val="center"/>
          </w:tcPr>
          <w:p w:rsidR="00436003" w:rsidRDefault="00DB3963">
            <w:pPr>
              <w:jc w:val="right"/>
            </w:pPr>
            <w:r>
              <w:rPr>
                <w:rFonts w:eastAsiaTheme="minorEastAsia"/>
                <w:szCs w:val="21"/>
              </w:rPr>
              <w:t>1.01</w:t>
            </w:r>
          </w:p>
        </w:tc>
      </w:tr>
      <w:tr w:rsidR="00436003">
        <w:tc>
          <w:tcPr>
            <w:tcW w:w="817" w:type="dxa"/>
            <w:vAlign w:val="center"/>
          </w:tcPr>
          <w:p w:rsidR="00436003" w:rsidRDefault="00DB3963">
            <w:pPr>
              <w:jc w:val="center"/>
            </w:pPr>
            <w:r>
              <w:rPr>
                <w:rFonts w:eastAsiaTheme="minorEastAsia"/>
                <w:szCs w:val="21"/>
              </w:rPr>
              <w:t>29</w:t>
            </w:r>
          </w:p>
        </w:tc>
        <w:tc>
          <w:tcPr>
            <w:tcW w:w="1276" w:type="dxa"/>
            <w:vAlign w:val="center"/>
          </w:tcPr>
          <w:p w:rsidR="00436003" w:rsidRDefault="00DB3963">
            <w:pPr>
              <w:jc w:val="center"/>
            </w:pPr>
            <w:r>
              <w:rPr>
                <w:rFonts w:eastAsiaTheme="minorEastAsia"/>
                <w:szCs w:val="21"/>
              </w:rPr>
              <w:t>601988</w:t>
            </w:r>
          </w:p>
        </w:tc>
        <w:tc>
          <w:tcPr>
            <w:tcW w:w="1701" w:type="dxa"/>
            <w:vAlign w:val="center"/>
          </w:tcPr>
          <w:p w:rsidR="00436003" w:rsidRDefault="00DB3963">
            <w:pPr>
              <w:jc w:val="center"/>
            </w:pPr>
            <w:r>
              <w:rPr>
                <w:rFonts w:eastAsiaTheme="minorEastAsia"/>
                <w:szCs w:val="21"/>
              </w:rPr>
              <w:t>中国银行</w:t>
            </w:r>
          </w:p>
        </w:tc>
        <w:tc>
          <w:tcPr>
            <w:tcW w:w="1559" w:type="dxa"/>
            <w:vAlign w:val="center"/>
          </w:tcPr>
          <w:p w:rsidR="00436003" w:rsidRDefault="00DB3963">
            <w:pPr>
              <w:jc w:val="right"/>
            </w:pPr>
            <w:r>
              <w:rPr>
                <w:rFonts w:eastAsiaTheme="minorEastAsia"/>
                <w:szCs w:val="21"/>
              </w:rPr>
              <w:t>1,280,000</w:t>
            </w:r>
          </w:p>
        </w:tc>
        <w:tc>
          <w:tcPr>
            <w:tcW w:w="1932" w:type="dxa"/>
            <w:vAlign w:val="center"/>
          </w:tcPr>
          <w:p w:rsidR="00436003" w:rsidRDefault="00DB3963">
            <w:pPr>
              <w:jc w:val="right"/>
            </w:pPr>
            <w:r>
              <w:rPr>
                <w:rFonts w:eastAsiaTheme="minorEastAsia"/>
                <w:szCs w:val="21"/>
              </w:rPr>
              <w:t>4,044,800.00</w:t>
            </w:r>
          </w:p>
        </w:tc>
        <w:tc>
          <w:tcPr>
            <w:tcW w:w="1612" w:type="dxa"/>
            <w:vAlign w:val="center"/>
          </w:tcPr>
          <w:p w:rsidR="00436003" w:rsidRDefault="00DB3963">
            <w:pPr>
              <w:jc w:val="right"/>
            </w:pPr>
            <w:r>
              <w:rPr>
                <w:rFonts w:eastAsiaTheme="minorEastAsia"/>
                <w:szCs w:val="21"/>
              </w:rPr>
              <w:t>0.97</w:t>
            </w:r>
          </w:p>
        </w:tc>
      </w:tr>
      <w:tr w:rsidR="00436003">
        <w:tc>
          <w:tcPr>
            <w:tcW w:w="817" w:type="dxa"/>
            <w:vAlign w:val="center"/>
          </w:tcPr>
          <w:p w:rsidR="00436003" w:rsidRDefault="00DB3963">
            <w:pPr>
              <w:jc w:val="center"/>
            </w:pPr>
            <w:r>
              <w:rPr>
                <w:rFonts w:eastAsiaTheme="minorEastAsia"/>
                <w:szCs w:val="21"/>
              </w:rPr>
              <w:t>30</w:t>
            </w:r>
          </w:p>
        </w:tc>
        <w:tc>
          <w:tcPr>
            <w:tcW w:w="1276" w:type="dxa"/>
            <w:vAlign w:val="center"/>
          </w:tcPr>
          <w:p w:rsidR="00436003" w:rsidRDefault="00DB3963">
            <w:pPr>
              <w:jc w:val="center"/>
            </w:pPr>
            <w:r>
              <w:rPr>
                <w:rFonts w:eastAsiaTheme="minorEastAsia"/>
                <w:szCs w:val="21"/>
              </w:rPr>
              <w:t>603878</w:t>
            </w:r>
          </w:p>
        </w:tc>
        <w:tc>
          <w:tcPr>
            <w:tcW w:w="1701" w:type="dxa"/>
            <w:vAlign w:val="center"/>
          </w:tcPr>
          <w:p w:rsidR="00436003" w:rsidRDefault="00DB3963">
            <w:pPr>
              <w:jc w:val="center"/>
            </w:pPr>
            <w:r>
              <w:rPr>
                <w:rFonts w:eastAsiaTheme="minorEastAsia"/>
                <w:szCs w:val="21"/>
              </w:rPr>
              <w:t>武进不锈</w:t>
            </w:r>
          </w:p>
        </w:tc>
        <w:tc>
          <w:tcPr>
            <w:tcW w:w="1559" w:type="dxa"/>
            <w:vAlign w:val="center"/>
          </w:tcPr>
          <w:p w:rsidR="00436003" w:rsidRDefault="00DB3963">
            <w:pPr>
              <w:jc w:val="right"/>
            </w:pPr>
            <w:r>
              <w:rPr>
                <w:rFonts w:eastAsiaTheme="minorEastAsia"/>
                <w:szCs w:val="21"/>
              </w:rPr>
              <w:t>369,100</w:t>
            </w:r>
          </w:p>
        </w:tc>
        <w:tc>
          <w:tcPr>
            <w:tcW w:w="1932" w:type="dxa"/>
            <w:vAlign w:val="center"/>
          </w:tcPr>
          <w:p w:rsidR="00436003" w:rsidRDefault="00DB3963">
            <w:pPr>
              <w:jc w:val="right"/>
            </w:pPr>
            <w:r>
              <w:rPr>
                <w:rFonts w:eastAsiaTheme="minorEastAsia"/>
                <w:szCs w:val="21"/>
              </w:rPr>
              <w:t>3,971,516.00</w:t>
            </w:r>
          </w:p>
        </w:tc>
        <w:tc>
          <w:tcPr>
            <w:tcW w:w="1612" w:type="dxa"/>
            <w:vAlign w:val="center"/>
          </w:tcPr>
          <w:p w:rsidR="00436003" w:rsidRDefault="00DB3963">
            <w:pPr>
              <w:jc w:val="right"/>
            </w:pPr>
            <w:r>
              <w:rPr>
                <w:rFonts w:eastAsiaTheme="minorEastAsia"/>
                <w:szCs w:val="21"/>
              </w:rPr>
              <w:t>0.95</w:t>
            </w:r>
          </w:p>
        </w:tc>
      </w:tr>
      <w:tr w:rsidR="00436003">
        <w:tc>
          <w:tcPr>
            <w:tcW w:w="817" w:type="dxa"/>
            <w:vAlign w:val="center"/>
          </w:tcPr>
          <w:p w:rsidR="00436003" w:rsidRDefault="00DB3963">
            <w:pPr>
              <w:jc w:val="center"/>
            </w:pPr>
            <w:r>
              <w:rPr>
                <w:rFonts w:eastAsiaTheme="minorEastAsia"/>
                <w:szCs w:val="21"/>
              </w:rPr>
              <w:t>31</w:t>
            </w:r>
          </w:p>
        </w:tc>
        <w:tc>
          <w:tcPr>
            <w:tcW w:w="1276" w:type="dxa"/>
            <w:vAlign w:val="center"/>
          </w:tcPr>
          <w:p w:rsidR="00436003" w:rsidRDefault="00DB3963">
            <w:pPr>
              <w:jc w:val="center"/>
            </w:pPr>
            <w:r>
              <w:rPr>
                <w:rFonts w:eastAsiaTheme="minorEastAsia"/>
                <w:szCs w:val="21"/>
              </w:rPr>
              <w:t>603298</w:t>
            </w:r>
          </w:p>
        </w:tc>
        <w:tc>
          <w:tcPr>
            <w:tcW w:w="1701" w:type="dxa"/>
            <w:vAlign w:val="center"/>
          </w:tcPr>
          <w:p w:rsidR="00436003" w:rsidRDefault="00DB3963">
            <w:pPr>
              <w:jc w:val="center"/>
            </w:pPr>
            <w:r>
              <w:rPr>
                <w:rFonts w:eastAsiaTheme="minorEastAsia"/>
                <w:szCs w:val="21"/>
              </w:rPr>
              <w:t>杭叉集团</w:t>
            </w:r>
          </w:p>
        </w:tc>
        <w:tc>
          <w:tcPr>
            <w:tcW w:w="1559" w:type="dxa"/>
            <w:vAlign w:val="center"/>
          </w:tcPr>
          <w:p w:rsidR="00436003" w:rsidRDefault="00DB3963">
            <w:pPr>
              <w:jc w:val="right"/>
            </w:pPr>
            <w:r>
              <w:rPr>
                <w:rFonts w:eastAsiaTheme="minorEastAsia"/>
                <w:szCs w:val="21"/>
              </w:rPr>
              <w:t>233,500</w:t>
            </w:r>
          </w:p>
        </w:tc>
        <w:tc>
          <w:tcPr>
            <w:tcW w:w="1932" w:type="dxa"/>
            <w:vAlign w:val="center"/>
          </w:tcPr>
          <w:p w:rsidR="00436003" w:rsidRDefault="00DB3963">
            <w:pPr>
              <w:jc w:val="right"/>
            </w:pPr>
            <w:r>
              <w:rPr>
                <w:rFonts w:eastAsiaTheme="minorEastAsia"/>
                <w:szCs w:val="21"/>
              </w:rPr>
              <w:t>3,925,135.00</w:t>
            </w:r>
          </w:p>
        </w:tc>
        <w:tc>
          <w:tcPr>
            <w:tcW w:w="1612" w:type="dxa"/>
            <w:vAlign w:val="center"/>
          </w:tcPr>
          <w:p w:rsidR="00436003" w:rsidRDefault="00DB3963">
            <w:pPr>
              <w:jc w:val="right"/>
            </w:pPr>
            <w:r>
              <w:rPr>
                <w:rFonts w:eastAsiaTheme="minorEastAsia"/>
                <w:szCs w:val="21"/>
              </w:rPr>
              <w:t>0.94</w:t>
            </w:r>
          </w:p>
        </w:tc>
      </w:tr>
      <w:tr w:rsidR="00436003">
        <w:tc>
          <w:tcPr>
            <w:tcW w:w="817" w:type="dxa"/>
            <w:vAlign w:val="center"/>
          </w:tcPr>
          <w:p w:rsidR="00436003" w:rsidRDefault="00DB3963">
            <w:pPr>
              <w:jc w:val="center"/>
            </w:pPr>
            <w:r>
              <w:rPr>
                <w:rFonts w:eastAsiaTheme="minorEastAsia"/>
                <w:szCs w:val="21"/>
              </w:rPr>
              <w:t>32</w:t>
            </w:r>
          </w:p>
        </w:tc>
        <w:tc>
          <w:tcPr>
            <w:tcW w:w="1276" w:type="dxa"/>
            <w:vAlign w:val="center"/>
          </w:tcPr>
          <w:p w:rsidR="00436003" w:rsidRDefault="00DB3963">
            <w:pPr>
              <w:jc w:val="center"/>
            </w:pPr>
            <w:r>
              <w:rPr>
                <w:rFonts w:eastAsiaTheme="minorEastAsia"/>
                <w:szCs w:val="21"/>
              </w:rPr>
              <w:t>600875</w:t>
            </w:r>
          </w:p>
        </w:tc>
        <w:tc>
          <w:tcPr>
            <w:tcW w:w="1701" w:type="dxa"/>
            <w:vAlign w:val="center"/>
          </w:tcPr>
          <w:p w:rsidR="00436003" w:rsidRDefault="00DB3963">
            <w:pPr>
              <w:jc w:val="center"/>
            </w:pPr>
            <w:r>
              <w:rPr>
                <w:rFonts w:eastAsiaTheme="minorEastAsia"/>
                <w:szCs w:val="21"/>
              </w:rPr>
              <w:t>东方电气</w:t>
            </w:r>
          </w:p>
        </w:tc>
        <w:tc>
          <w:tcPr>
            <w:tcW w:w="1559" w:type="dxa"/>
            <w:vAlign w:val="center"/>
          </w:tcPr>
          <w:p w:rsidR="00436003" w:rsidRDefault="00DB3963">
            <w:pPr>
              <w:jc w:val="right"/>
            </w:pPr>
            <w:r>
              <w:rPr>
                <w:rFonts w:eastAsiaTheme="minorEastAsia"/>
                <w:szCs w:val="21"/>
              </w:rPr>
              <w:t>185,293</w:t>
            </w:r>
          </w:p>
        </w:tc>
        <w:tc>
          <w:tcPr>
            <w:tcW w:w="1932" w:type="dxa"/>
            <w:vAlign w:val="center"/>
          </w:tcPr>
          <w:p w:rsidR="00436003" w:rsidRDefault="00DB3963">
            <w:pPr>
              <w:jc w:val="right"/>
            </w:pPr>
            <w:r>
              <w:rPr>
                <w:rFonts w:eastAsiaTheme="minorEastAsia"/>
                <w:szCs w:val="21"/>
              </w:rPr>
              <w:t>3,894,858.86</w:t>
            </w:r>
          </w:p>
        </w:tc>
        <w:tc>
          <w:tcPr>
            <w:tcW w:w="1612" w:type="dxa"/>
            <w:vAlign w:val="center"/>
          </w:tcPr>
          <w:p w:rsidR="00436003" w:rsidRDefault="00DB3963">
            <w:pPr>
              <w:jc w:val="right"/>
            </w:pPr>
            <w:r>
              <w:rPr>
                <w:rFonts w:eastAsiaTheme="minorEastAsia"/>
                <w:szCs w:val="21"/>
              </w:rPr>
              <w:t>0.94</w:t>
            </w:r>
          </w:p>
        </w:tc>
      </w:tr>
      <w:tr w:rsidR="00436003">
        <w:tc>
          <w:tcPr>
            <w:tcW w:w="817" w:type="dxa"/>
            <w:vAlign w:val="center"/>
          </w:tcPr>
          <w:p w:rsidR="00436003" w:rsidRDefault="00DB3963">
            <w:pPr>
              <w:jc w:val="center"/>
            </w:pPr>
            <w:r>
              <w:rPr>
                <w:rFonts w:eastAsiaTheme="minorEastAsia"/>
                <w:szCs w:val="21"/>
              </w:rPr>
              <w:t>33</w:t>
            </w:r>
          </w:p>
        </w:tc>
        <w:tc>
          <w:tcPr>
            <w:tcW w:w="1276" w:type="dxa"/>
            <w:vAlign w:val="center"/>
          </w:tcPr>
          <w:p w:rsidR="00436003" w:rsidRDefault="00DB3963">
            <w:pPr>
              <w:jc w:val="center"/>
            </w:pPr>
            <w:r>
              <w:rPr>
                <w:rFonts w:eastAsiaTheme="minorEastAsia"/>
                <w:szCs w:val="21"/>
              </w:rPr>
              <w:t>301268</w:t>
            </w:r>
          </w:p>
        </w:tc>
        <w:tc>
          <w:tcPr>
            <w:tcW w:w="1701" w:type="dxa"/>
            <w:vAlign w:val="center"/>
          </w:tcPr>
          <w:p w:rsidR="00436003" w:rsidRDefault="00DB3963">
            <w:pPr>
              <w:jc w:val="center"/>
            </w:pPr>
            <w:r>
              <w:rPr>
                <w:rFonts w:eastAsiaTheme="minorEastAsia"/>
                <w:szCs w:val="21"/>
              </w:rPr>
              <w:t>铭利达</w:t>
            </w:r>
          </w:p>
        </w:tc>
        <w:tc>
          <w:tcPr>
            <w:tcW w:w="1559" w:type="dxa"/>
            <w:vAlign w:val="center"/>
          </w:tcPr>
          <w:p w:rsidR="00436003" w:rsidRDefault="00DB3963">
            <w:pPr>
              <w:jc w:val="right"/>
            </w:pPr>
            <w:r>
              <w:rPr>
                <w:rFonts w:eastAsiaTheme="minorEastAsia"/>
                <w:szCs w:val="21"/>
              </w:rPr>
              <w:t>70,500</w:t>
            </w:r>
          </w:p>
        </w:tc>
        <w:tc>
          <w:tcPr>
            <w:tcW w:w="1932" w:type="dxa"/>
            <w:vAlign w:val="center"/>
          </w:tcPr>
          <w:p w:rsidR="00436003" w:rsidRDefault="00DB3963">
            <w:pPr>
              <w:jc w:val="right"/>
            </w:pPr>
            <w:r>
              <w:rPr>
                <w:rFonts w:eastAsiaTheme="minorEastAsia"/>
                <w:szCs w:val="21"/>
              </w:rPr>
              <w:t>3,539,805.00</w:t>
            </w:r>
          </w:p>
        </w:tc>
        <w:tc>
          <w:tcPr>
            <w:tcW w:w="1612" w:type="dxa"/>
            <w:vAlign w:val="center"/>
          </w:tcPr>
          <w:p w:rsidR="00436003" w:rsidRDefault="00DB3963">
            <w:pPr>
              <w:jc w:val="right"/>
            </w:pPr>
            <w:r>
              <w:rPr>
                <w:rFonts w:eastAsiaTheme="minorEastAsia"/>
                <w:szCs w:val="21"/>
              </w:rPr>
              <w:t>0.85</w:t>
            </w:r>
          </w:p>
        </w:tc>
      </w:tr>
      <w:tr w:rsidR="00436003">
        <w:tc>
          <w:tcPr>
            <w:tcW w:w="817" w:type="dxa"/>
            <w:vAlign w:val="center"/>
          </w:tcPr>
          <w:p w:rsidR="00436003" w:rsidRDefault="00DB3963">
            <w:pPr>
              <w:jc w:val="center"/>
            </w:pPr>
            <w:r>
              <w:rPr>
                <w:rFonts w:eastAsiaTheme="minorEastAsia"/>
                <w:szCs w:val="21"/>
              </w:rPr>
              <w:t>34</w:t>
            </w:r>
          </w:p>
        </w:tc>
        <w:tc>
          <w:tcPr>
            <w:tcW w:w="1276" w:type="dxa"/>
            <w:vAlign w:val="center"/>
          </w:tcPr>
          <w:p w:rsidR="00436003" w:rsidRDefault="00DB3963">
            <w:pPr>
              <w:jc w:val="center"/>
            </w:pPr>
            <w:r>
              <w:rPr>
                <w:rFonts w:eastAsiaTheme="minorEastAsia"/>
                <w:szCs w:val="21"/>
              </w:rPr>
              <w:t>600481</w:t>
            </w:r>
          </w:p>
        </w:tc>
        <w:tc>
          <w:tcPr>
            <w:tcW w:w="1701" w:type="dxa"/>
            <w:vAlign w:val="center"/>
          </w:tcPr>
          <w:p w:rsidR="00436003" w:rsidRDefault="00DB3963">
            <w:pPr>
              <w:jc w:val="center"/>
            </w:pPr>
            <w:r>
              <w:rPr>
                <w:rFonts w:eastAsiaTheme="minorEastAsia"/>
                <w:szCs w:val="21"/>
              </w:rPr>
              <w:t>双良节能</w:t>
            </w:r>
          </w:p>
        </w:tc>
        <w:tc>
          <w:tcPr>
            <w:tcW w:w="1559" w:type="dxa"/>
            <w:vAlign w:val="center"/>
          </w:tcPr>
          <w:p w:rsidR="00436003" w:rsidRDefault="00DB3963">
            <w:pPr>
              <w:jc w:val="right"/>
            </w:pPr>
            <w:r>
              <w:rPr>
                <w:rFonts w:eastAsiaTheme="minorEastAsia"/>
                <w:szCs w:val="21"/>
              </w:rPr>
              <w:t>276,343</w:t>
            </w:r>
          </w:p>
        </w:tc>
        <w:tc>
          <w:tcPr>
            <w:tcW w:w="1932" w:type="dxa"/>
            <w:vAlign w:val="center"/>
          </w:tcPr>
          <w:p w:rsidR="00436003" w:rsidRDefault="00DB3963">
            <w:pPr>
              <w:jc w:val="right"/>
            </w:pPr>
            <w:r>
              <w:rPr>
                <w:rFonts w:eastAsiaTheme="minorEastAsia"/>
                <w:szCs w:val="21"/>
              </w:rPr>
              <w:t>3,479,158.37</w:t>
            </w:r>
          </w:p>
        </w:tc>
        <w:tc>
          <w:tcPr>
            <w:tcW w:w="1612" w:type="dxa"/>
            <w:vAlign w:val="center"/>
          </w:tcPr>
          <w:p w:rsidR="00436003" w:rsidRDefault="00DB3963">
            <w:pPr>
              <w:jc w:val="right"/>
            </w:pPr>
            <w:r>
              <w:rPr>
                <w:rFonts w:eastAsiaTheme="minorEastAsia"/>
                <w:szCs w:val="21"/>
              </w:rPr>
              <w:t>0.84</w:t>
            </w:r>
          </w:p>
        </w:tc>
      </w:tr>
      <w:tr w:rsidR="00436003">
        <w:tc>
          <w:tcPr>
            <w:tcW w:w="817" w:type="dxa"/>
            <w:vAlign w:val="center"/>
          </w:tcPr>
          <w:p w:rsidR="00436003" w:rsidRDefault="00DB3963">
            <w:pPr>
              <w:jc w:val="center"/>
            </w:pPr>
            <w:r>
              <w:rPr>
                <w:rFonts w:eastAsiaTheme="minorEastAsia"/>
                <w:szCs w:val="21"/>
              </w:rPr>
              <w:t>35</w:t>
            </w:r>
          </w:p>
        </w:tc>
        <w:tc>
          <w:tcPr>
            <w:tcW w:w="1276" w:type="dxa"/>
            <w:vAlign w:val="center"/>
          </w:tcPr>
          <w:p w:rsidR="00436003" w:rsidRDefault="00DB3963">
            <w:pPr>
              <w:jc w:val="center"/>
            </w:pPr>
            <w:r>
              <w:rPr>
                <w:rFonts w:eastAsiaTheme="minorEastAsia"/>
                <w:szCs w:val="21"/>
              </w:rPr>
              <w:t>688008</w:t>
            </w:r>
          </w:p>
        </w:tc>
        <w:tc>
          <w:tcPr>
            <w:tcW w:w="1701" w:type="dxa"/>
            <w:vAlign w:val="center"/>
          </w:tcPr>
          <w:p w:rsidR="00436003" w:rsidRDefault="00DB3963">
            <w:pPr>
              <w:jc w:val="center"/>
            </w:pPr>
            <w:r>
              <w:rPr>
                <w:rFonts w:eastAsiaTheme="minorEastAsia"/>
                <w:szCs w:val="21"/>
              </w:rPr>
              <w:t>澜起科技</w:t>
            </w:r>
          </w:p>
        </w:tc>
        <w:tc>
          <w:tcPr>
            <w:tcW w:w="1559" w:type="dxa"/>
            <w:vAlign w:val="center"/>
          </w:tcPr>
          <w:p w:rsidR="00436003" w:rsidRDefault="00DB3963">
            <w:pPr>
              <w:jc w:val="right"/>
            </w:pPr>
            <w:r>
              <w:rPr>
                <w:rFonts w:eastAsiaTheme="minorEastAsia"/>
                <w:szCs w:val="21"/>
              </w:rPr>
              <w:t>52,913</w:t>
            </w:r>
          </w:p>
        </w:tc>
        <w:tc>
          <w:tcPr>
            <w:tcW w:w="1932" w:type="dxa"/>
            <w:vAlign w:val="center"/>
          </w:tcPr>
          <w:p w:rsidR="00436003" w:rsidRDefault="00DB3963">
            <w:pPr>
              <w:jc w:val="right"/>
            </w:pPr>
            <w:r>
              <w:rPr>
                <w:rFonts w:eastAsiaTheme="minorEastAsia"/>
                <w:szCs w:val="21"/>
              </w:rPr>
              <w:t>3,312,353.80</w:t>
            </w:r>
          </w:p>
        </w:tc>
        <w:tc>
          <w:tcPr>
            <w:tcW w:w="1612" w:type="dxa"/>
            <w:vAlign w:val="center"/>
          </w:tcPr>
          <w:p w:rsidR="00436003" w:rsidRDefault="00DB3963">
            <w:pPr>
              <w:jc w:val="right"/>
            </w:pPr>
            <w:r>
              <w:rPr>
                <w:rFonts w:eastAsiaTheme="minorEastAsia"/>
                <w:szCs w:val="21"/>
              </w:rPr>
              <w:t>0.80</w:t>
            </w:r>
          </w:p>
        </w:tc>
      </w:tr>
      <w:tr w:rsidR="00436003">
        <w:tc>
          <w:tcPr>
            <w:tcW w:w="817" w:type="dxa"/>
            <w:vAlign w:val="center"/>
          </w:tcPr>
          <w:p w:rsidR="00436003" w:rsidRDefault="00DB3963">
            <w:pPr>
              <w:jc w:val="center"/>
            </w:pPr>
            <w:r>
              <w:rPr>
                <w:rFonts w:eastAsiaTheme="minorEastAsia"/>
                <w:szCs w:val="21"/>
              </w:rPr>
              <w:t>36</w:t>
            </w:r>
          </w:p>
        </w:tc>
        <w:tc>
          <w:tcPr>
            <w:tcW w:w="1276" w:type="dxa"/>
            <w:vAlign w:val="center"/>
          </w:tcPr>
          <w:p w:rsidR="00436003" w:rsidRDefault="00DB3963">
            <w:pPr>
              <w:jc w:val="center"/>
            </w:pPr>
            <w:r>
              <w:rPr>
                <w:rFonts w:eastAsiaTheme="minorEastAsia"/>
                <w:szCs w:val="21"/>
              </w:rPr>
              <w:t>301073</w:t>
            </w:r>
          </w:p>
        </w:tc>
        <w:tc>
          <w:tcPr>
            <w:tcW w:w="1701" w:type="dxa"/>
            <w:vAlign w:val="center"/>
          </w:tcPr>
          <w:p w:rsidR="00436003" w:rsidRDefault="00DB3963">
            <w:pPr>
              <w:jc w:val="center"/>
            </w:pPr>
            <w:r>
              <w:rPr>
                <w:rFonts w:eastAsiaTheme="minorEastAsia"/>
                <w:szCs w:val="21"/>
              </w:rPr>
              <w:t>君亭酒店</w:t>
            </w:r>
          </w:p>
        </w:tc>
        <w:tc>
          <w:tcPr>
            <w:tcW w:w="1559" w:type="dxa"/>
            <w:vAlign w:val="center"/>
          </w:tcPr>
          <w:p w:rsidR="00436003" w:rsidRDefault="00DB3963">
            <w:pPr>
              <w:jc w:val="right"/>
            </w:pPr>
            <w:r>
              <w:rPr>
                <w:rFonts w:eastAsiaTheme="minorEastAsia"/>
                <w:szCs w:val="21"/>
              </w:rPr>
              <w:t>45,280</w:t>
            </w:r>
          </w:p>
        </w:tc>
        <w:tc>
          <w:tcPr>
            <w:tcW w:w="1932" w:type="dxa"/>
            <w:vAlign w:val="center"/>
          </w:tcPr>
          <w:p w:rsidR="00436003" w:rsidRDefault="00DB3963">
            <w:pPr>
              <w:jc w:val="right"/>
            </w:pPr>
            <w:r>
              <w:rPr>
                <w:rFonts w:eastAsiaTheme="minorEastAsia"/>
                <w:szCs w:val="21"/>
              </w:rPr>
              <w:t>3,174,128.00</w:t>
            </w:r>
          </w:p>
        </w:tc>
        <w:tc>
          <w:tcPr>
            <w:tcW w:w="1612" w:type="dxa"/>
            <w:vAlign w:val="center"/>
          </w:tcPr>
          <w:p w:rsidR="00436003" w:rsidRDefault="00DB3963">
            <w:pPr>
              <w:jc w:val="right"/>
            </w:pPr>
            <w:r>
              <w:rPr>
                <w:rFonts w:eastAsiaTheme="minorEastAsia"/>
                <w:szCs w:val="21"/>
              </w:rPr>
              <w:t>0.76</w:t>
            </w:r>
          </w:p>
        </w:tc>
      </w:tr>
      <w:tr w:rsidR="00436003">
        <w:tc>
          <w:tcPr>
            <w:tcW w:w="817" w:type="dxa"/>
            <w:vAlign w:val="center"/>
          </w:tcPr>
          <w:p w:rsidR="00436003" w:rsidRDefault="00DB3963">
            <w:pPr>
              <w:jc w:val="center"/>
            </w:pPr>
            <w:r>
              <w:rPr>
                <w:rFonts w:eastAsiaTheme="minorEastAsia"/>
                <w:szCs w:val="21"/>
              </w:rPr>
              <w:t>37</w:t>
            </w:r>
          </w:p>
        </w:tc>
        <w:tc>
          <w:tcPr>
            <w:tcW w:w="1276" w:type="dxa"/>
            <w:vAlign w:val="center"/>
          </w:tcPr>
          <w:p w:rsidR="00436003" w:rsidRDefault="00DB3963">
            <w:pPr>
              <w:jc w:val="center"/>
            </w:pPr>
            <w:r>
              <w:rPr>
                <w:rFonts w:eastAsiaTheme="minorEastAsia"/>
                <w:szCs w:val="21"/>
              </w:rPr>
              <w:t>603309</w:t>
            </w:r>
          </w:p>
        </w:tc>
        <w:tc>
          <w:tcPr>
            <w:tcW w:w="1701" w:type="dxa"/>
            <w:vAlign w:val="center"/>
          </w:tcPr>
          <w:p w:rsidR="00436003" w:rsidRDefault="00DB3963">
            <w:pPr>
              <w:jc w:val="center"/>
            </w:pPr>
            <w:r>
              <w:rPr>
                <w:rFonts w:eastAsiaTheme="minorEastAsia"/>
                <w:szCs w:val="21"/>
              </w:rPr>
              <w:t>维力医疗</w:t>
            </w:r>
          </w:p>
        </w:tc>
        <w:tc>
          <w:tcPr>
            <w:tcW w:w="1559" w:type="dxa"/>
            <w:vAlign w:val="center"/>
          </w:tcPr>
          <w:p w:rsidR="00436003" w:rsidRDefault="00DB3963">
            <w:pPr>
              <w:jc w:val="right"/>
            </w:pPr>
            <w:r>
              <w:rPr>
                <w:rFonts w:eastAsiaTheme="minorEastAsia"/>
                <w:szCs w:val="21"/>
              </w:rPr>
              <w:t>157,118</w:t>
            </w:r>
          </w:p>
        </w:tc>
        <w:tc>
          <w:tcPr>
            <w:tcW w:w="1932" w:type="dxa"/>
            <w:vAlign w:val="center"/>
          </w:tcPr>
          <w:p w:rsidR="00436003" w:rsidRDefault="00DB3963">
            <w:pPr>
              <w:jc w:val="right"/>
            </w:pPr>
            <w:r>
              <w:rPr>
                <w:rFonts w:eastAsiaTheme="minorEastAsia"/>
                <w:szCs w:val="21"/>
              </w:rPr>
              <w:t>3,139,217.64</w:t>
            </w:r>
          </w:p>
        </w:tc>
        <w:tc>
          <w:tcPr>
            <w:tcW w:w="1612" w:type="dxa"/>
            <w:vAlign w:val="center"/>
          </w:tcPr>
          <w:p w:rsidR="00436003" w:rsidRDefault="00DB3963">
            <w:pPr>
              <w:jc w:val="right"/>
            </w:pPr>
            <w:r>
              <w:rPr>
                <w:rFonts w:eastAsiaTheme="minorEastAsia"/>
                <w:szCs w:val="21"/>
              </w:rPr>
              <w:t>0.75</w:t>
            </w:r>
          </w:p>
        </w:tc>
      </w:tr>
      <w:tr w:rsidR="00436003">
        <w:tc>
          <w:tcPr>
            <w:tcW w:w="817" w:type="dxa"/>
            <w:vAlign w:val="center"/>
          </w:tcPr>
          <w:p w:rsidR="00436003" w:rsidRDefault="00DB3963">
            <w:pPr>
              <w:jc w:val="center"/>
            </w:pPr>
            <w:r>
              <w:rPr>
                <w:rFonts w:eastAsiaTheme="minorEastAsia"/>
                <w:szCs w:val="21"/>
              </w:rPr>
              <w:t>38</w:t>
            </w:r>
          </w:p>
        </w:tc>
        <w:tc>
          <w:tcPr>
            <w:tcW w:w="1276" w:type="dxa"/>
            <w:vAlign w:val="center"/>
          </w:tcPr>
          <w:p w:rsidR="00436003" w:rsidRDefault="00DB3963">
            <w:pPr>
              <w:jc w:val="center"/>
            </w:pPr>
            <w:r>
              <w:rPr>
                <w:rFonts w:eastAsiaTheme="minorEastAsia"/>
                <w:szCs w:val="21"/>
              </w:rPr>
              <w:t>688375</w:t>
            </w:r>
          </w:p>
        </w:tc>
        <w:tc>
          <w:tcPr>
            <w:tcW w:w="1701" w:type="dxa"/>
            <w:vAlign w:val="center"/>
          </w:tcPr>
          <w:p w:rsidR="00436003" w:rsidRDefault="00DB3963">
            <w:pPr>
              <w:jc w:val="center"/>
            </w:pPr>
            <w:r>
              <w:rPr>
                <w:rFonts w:eastAsiaTheme="minorEastAsia"/>
                <w:szCs w:val="21"/>
              </w:rPr>
              <w:t>国博电子</w:t>
            </w:r>
          </w:p>
        </w:tc>
        <w:tc>
          <w:tcPr>
            <w:tcW w:w="1559" w:type="dxa"/>
            <w:vAlign w:val="center"/>
          </w:tcPr>
          <w:p w:rsidR="00436003" w:rsidRDefault="00DB3963">
            <w:pPr>
              <w:jc w:val="right"/>
            </w:pPr>
            <w:r>
              <w:rPr>
                <w:rFonts w:eastAsiaTheme="minorEastAsia"/>
                <w:szCs w:val="21"/>
              </w:rPr>
              <w:t>29,786</w:t>
            </w:r>
          </w:p>
        </w:tc>
        <w:tc>
          <w:tcPr>
            <w:tcW w:w="1932" w:type="dxa"/>
            <w:vAlign w:val="center"/>
          </w:tcPr>
          <w:p w:rsidR="00436003" w:rsidRDefault="00DB3963">
            <w:pPr>
              <w:jc w:val="right"/>
            </w:pPr>
            <w:r>
              <w:rPr>
                <w:rFonts w:eastAsiaTheme="minorEastAsia"/>
                <w:szCs w:val="21"/>
              </w:rPr>
              <w:t>2,853,200.94</w:t>
            </w:r>
          </w:p>
        </w:tc>
        <w:tc>
          <w:tcPr>
            <w:tcW w:w="1612" w:type="dxa"/>
            <w:vAlign w:val="center"/>
          </w:tcPr>
          <w:p w:rsidR="00436003" w:rsidRDefault="00DB3963">
            <w:pPr>
              <w:jc w:val="right"/>
            </w:pPr>
            <w:r>
              <w:rPr>
                <w:rFonts w:eastAsiaTheme="minorEastAsia"/>
                <w:szCs w:val="21"/>
              </w:rPr>
              <w:t>0.69</w:t>
            </w:r>
          </w:p>
        </w:tc>
      </w:tr>
      <w:tr w:rsidR="00436003">
        <w:tc>
          <w:tcPr>
            <w:tcW w:w="817" w:type="dxa"/>
            <w:vAlign w:val="center"/>
          </w:tcPr>
          <w:p w:rsidR="00436003" w:rsidRDefault="00DB3963">
            <w:pPr>
              <w:jc w:val="center"/>
            </w:pPr>
            <w:r>
              <w:rPr>
                <w:rFonts w:eastAsiaTheme="minorEastAsia"/>
                <w:szCs w:val="21"/>
              </w:rPr>
              <w:t>39</w:t>
            </w:r>
          </w:p>
        </w:tc>
        <w:tc>
          <w:tcPr>
            <w:tcW w:w="1276" w:type="dxa"/>
            <w:vAlign w:val="center"/>
          </w:tcPr>
          <w:p w:rsidR="00436003" w:rsidRDefault="00DB3963">
            <w:pPr>
              <w:jc w:val="center"/>
            </w:pPr>
            <w:r>
              <w:rPr>
                <w:rFonts w:eastAsiaTheme="minorEastAsia"/>
                <w:szCs w:val="21"/>
              </w:rPr>
              <w:t>600583</w:t>
            </w:r>
          </w:p>
        </w:tc>
        <w:tc>
          <w:tcPr>
            <w:tcW w:w="1701" w:type="dxa"/>
            <w:vAlign w:val="center"/>
          </w:tcPr>
          <w:p w:rsidR="00436003" w:rsidRDefault="00DB3963">
            <w:pPr>
              <w:jc w:val="center"/>
            </w:pPr>
            <w:r>
              <w:rPr>
                <w:rFonts w:eastAsiaTheme="minorEastAsia"/>
                <w:szCs w:val="21"/>
              </w:rPr>
              <w:t>海油工程</w:t>
            </w:r>
          </w:p>
        </w:tc>
        <w:tc>
          <w:tcPr>
            <w:tcW w:w="1559" w:type="dxa"/>
            <w:vAlign w:val="center"/>
          </w:tcPr>
          <w:p w:rsidR="00436003" w:rsidRDefault="00DB3963">
            <w:pPr>
              <w:jc w:val="right"/>
            </w:pPr>
            <w:r>
              <w:rPr>
                <w:rFonts w:eastAsiaTheme="minorEastAsia"/>
                <w:szCs w:val="21"/>
              </w:rPr>
              <w:t>418,400</w:t>
            </w:r>
          </w:p>
        </w:tc>
        <w:tc>
          <w:tcPr>
            <w:tcW w:w="1932" w:type="dxa"/>
            <w:vAlign w:val="center"/>
          </w:tcPr>
          <w:p w:rsidR="00436003" w:rsidRDefault="00DB3963">
            <w:pPr>
              <w:jc w:val="right"/>
            </w:pPr>
            <w:r>
              <w:rPr>
                <w:rFonts w:eastAsiaTheme="minorEastAsia"/>
                <w:szCs w:val="21"/>
              </w:rPr>
              <w:t>2,535,504.00</w:t>
            </w:r>
          </w:p>
        </w:tc>
        <w:tc>
          <w:tcPr>
            <w:tcW w:w="1612" w:type="dxa"/>
            <w:vAlign w:val="center"/>
          </w:tcPr>
          <w:p w:rsidR="00436003" w:rsidRDefault="00DB3963">
            <w:pPr>
              <w:jc w:val="right"/>
            </w:pPr>
            <w:r>
              <w:rPr>
                <w:rFonts w:eastAsiaTheme="minorEastAsia"/>
                <w:szCs w:val="21"/>
              </w:rPr>
              <w:t>0.61</w:t>
            </w:r>
          </w:p>
        </w:tc>
      </w:tr>
      <w:tr w:rsidR="00436003">
        <w:tc>
          <w:tcPr>
            <w:tcW w:w="817" w:type="dxa"/>
            <w:vAlign w:val="center"/>
          </w:tcPr>
          <w:p w:rsidR="00436003" w:rsidRDefault="00DB3963">
            <w:pPr>
              <w:jc w:val="center"/>
            </w:pPr>
            <w:r>
              <w:rPr>
                <w:rFonts w:eastAsiaTheme="minorEastAsia"/>
                <w:szCs w:val="21"/>
              </w:rPr>
              <w:t>40</w:t>
            </w:r>
          </w:p>
        </w:tc>
        <w:tc>
          <w:tcPr>
            <w:tcW w:w="1276" w:type="dxa"/>
            <w:vAlign w:val="center"/>
          </w:tcPr>
          <w:p w:rsidR="00436003" w:rsidRDefault="00DB3963">
            <w:pPr>
              <w:jc w:val="center"/>
            </w:pPr>
            <w:r>
              <w:rPr>
                <w:rFonts w:eastAsiaTheme="minorEastAsia"/>
                <w:szCs w:val="21"/>
              </w:rPr>
              <w:t>300629</w:t>
            </w:r>
          </w:p>
        </w:tc>
        <w:tc>
          <w:tcPr>
            <w:tcW w:w="1701" w:type="dxa"/>
            <w:vAlign w:val="center"/>
          </w:tcPr>
          <w:p w:rsidR="00436003" w:rsidRDefault="00DB3963">
            <w:pPr>
              <w:jc w:val="center"/>
            </w:pPr>
            <w:r>
              <w:rPr>
                <w:rFonts w:eastAsiaTheme="minorEastAsia"/>
                <w:szCs w:val="21"/>
              </w:rPr>
              <w:t>新劲刚</w:t>
            </w:r>
          </w:p>
        </w:tc>
        <w:tc>
          <w:tcPr>
            <w:tcW w:w="1559" w:type="dxa"/>
            <w:vAlign w:val="center"/>
          </w:tcPr>
          <w:p w:rsidR="00436003" w:rsidRDefault="00DB3963">
            <w:pPr>
              <w:jc w:val="right"/>
            </w:pPr>
            <w:r>
              <w:rPr>
                <w:rFonts w:eastAsiaTheme="minorEastAsia"/>
                <w:szCs w:val="21"/>
              </w:rPr>
              <w:t>88,800</w:t>
            </w:r>
          </w:p>
        </w:tc>
        <w:tc>
          <w:tcPr>
            <w:tcW w:w="1932" w:type="dxa"/>
            <w:vAlign w:val="center"/>
          </w:tcPr>
          <w:p w:rsidR="00436003" w:rsidRDefault="00DB3963">
            <w:pPr>
              <w:jc w:val="right"/>
            </w:pPr>
            <w:r>
              <w:rPr>
                <w:rFonts w:eastAsiaTheme="minorEastAsia"/>
                <w:szCs w:val="21"/>
              </w:rPr>
              <w:t>2,269,728.00</w:t>
            </w:r>
          </w:p>
        </w:tc>
        <w:tc>
          <w:tcPr>
            <w:tcW w:w="1612" w:type="dxa"/>
            <w:vAlign w:val="center"/>
          </w:tcPr>
          <w:p w:rsidR="00436003" w:rsidRDefault="00DB3963">
            <w:pPr>
              <w:jc w:val="right"/>
            </w:pPr>
            <w:r>
              <w:rPr>
                <w:rFonts w:eastAsiaTheme="minorEastAsia"/>
                <w:szCs w:val="21"/>
              </w:rPr>
              <w:t>0.55</w:t>
            </w:r>
          </w:p>
        </w:tc>
      </w:tr>
      <w:tr w:rsidR="00436003">
        <w:tc>
          <w:tcPr>
            <w:tcW w:w="817" w:type="dxa"/>
            <w:vAlign w:val="center"/>
          </w:tcPr>
          <w:p w:rsidR="00436003" w:rsidRDefault="00DB3963">
            <w:pPr>
              <w:jc w:val="center"/>
            </w:pPr>
            <w:r>
              <w:rPr>
                <w:rFonts w:eastAsiaTheme="minorEastAsia"/>
                <w:szCs w:val="21"/>
              </w:rPr>
              <w:t>41</w:t>
            </w:r>
          </w:p>
        </w:tc>
        <w:tc>
          <w:tcPr>
            <w:tcW w:w="1276" w:type="dxa"/>
            <w:vAlign w:val="center"/>
          </w:tcPr>
          <w:p w:rsidR="00436003" w:rsidRDefault="00DB3963">
            <w:pPr>
              <w:jc w:val="center"/>
            </w:pPr>
            <w:r>
              <w:rPr>
                <w:rFonts w:eastAsiaTheme="minorEastAsia"/>
                <w:szCs w:val="21"/>
              </w:rPr>
              <w:t>300763</w:t>
            </w:r>
          </w:p>
        </w:tc>
        <w:tc>
          <w:tcPr>
            <w:tcW w:w="1701" w:type="dxa"/>
            <w:vAlign w:val="center"/>
          </w:tcPr>
          <w:p w:rsidR="00436003" w:rsidRDefault="00DB3963">
            <w:pPr>
              <w:jc w:val="center"/>
            </w:pPr>
            <w:r>
              <w:rPr>
                <w:rFonts w:eastAsiaTheme="minorEastAsia"/>
                <w:szCs w:val="21"/>
              </w:rPr>
              <w:t>锦浪科技</w:t>
            </w:r>
          </w:p>
        </w:tc>
        <w:tc>
          <w:tcPr>
            <w:tcW w:w="1559" w:type="dxa"/>
            <w:vAlign w:val="center"/>
          </w:tcPr>
          <w:p w:rsidR="00436003" w:rsidRDefault="00DB3963">
            <w:pPr>
              <w:jc w:val="right"/>
            </w:pPr>
            <w:r>
              <w:rPr>
                <w:rFonts w:eastAsiaTheme="minorEastAsia"/>
                <w:szCs w:val="21"/>
              </w:rPr>
              <w:t>8,940</w:t>
            </w:r>
          </w:p>
        </w:tc>
        <w:tc>
          <w:tcPr>
            <w:tcW w:w="1932" w:type="dxa"/>
            <w:vAlign w:val="center"/>
          </w:tcPr>
          <w:p w:rsidR="00436003" w:rsidRDefault="00DB3963">
            <w:pPr>
              <w:jc w:val="right"/>
            </w:pPr>
            <w:r>
              <w:rPr>
                <w:rFonts w:eastAsiaTheme="minorEastAsia"/>
                <w:szCs w:val="21"/>
              </w:rPr>
              <w:t>1,609,647.00</w:t>
            </w:r>
          </w:p>
        </w:tc>
        <w:tc>
          <w:tcPr>
            <w:tcW w:w="1612" w:type="dxa"/>
            <w:vAlign w:val="center"/>
          </w:tcPr>
          <w:p w:rsidR="00436003" w:rsidRDefault="00DB3963">
            <w:pPr>
              <w:jc w:val="right"/>
            </w:pPr>
            <w:r>
              <w:rPr>
                <w:rFonts w:eastAsiaTheme="minorEastAsia"/>
                <w:szCs w:val="21"/>
              </w:rPr>
              <w:t>0.39</w:t>
            </w:r>
          </w:p>
        </w:tc>
      </w:tr>
      <w:tr w:rsidR="00436003">
        <w:tc>
          <w:tcPr>
            <w:tcW w:w="817" w:type="dxa"/>
            <w:vAlign w:val="center"/>
          </w:tcPr>
          <w:p w:rsidR="00436003" w:rsidRDefault="00DB3963">
            <w:pPr>
              <w:jc w:val="center"/>
            </w:pPr>
            <w:r>
              <w:rPr>
                <w:rFonts w:eastAsiaTheme="minorEastAsia"/>
                <w:szCs w:val="21"/>
              </w:rPr>
              <w:t>42</w:t>
            </w:r>
          </w:p>
        </w:tc>
        <w:tc>
          <w:tcPr>
            <w:tcW w:w="1276" w:type="dxa"/>
            <w:vAlign w:val="center"/>
          </w:tcPr>
          <w:p w:rsidR="00436003" w:rsidRDefault="00DB3963">
            <w:pPr>
              <w:jc w:val="center"/>
            </w:pPr>
            <w:r>
              <w:rPr>
                <w:rFonts w:eastAsiaTheme="minorEastAsia"/>
                <w:szCs w:val="21"/>
              </w:rPr>
              <w:t>688141</w:t>
            </w:r>
          </w:p>
        </w:tc>
        <w:tc>
          <w:tcPr>
            <w:tcW w:w="1701" w:type="dxa"/>
            <w:vAlign w:val="center"/>
          </w:tcPr>
          <w:p w:rsidR="00436003" w:rsidRDefault="00DB3963">
            <w:pPr>
              <w:jc w:val="center"/>
            </w:pPr>
            <w:r>
              <w:rPr>
                <w:rFonts w:eastAsiaTheme="minorEastAsia"/>
                <w:szCs w:val="21"/>
              </w:rPr>
              <w:t>杰华特</w:t>
            </w:r>
          </w:p>
        </w:tc>
        <w:tc>
          <w:tcPr>
            <w:tcW w:w="1559" w:type="dxa"/>
            <w:vAlign w:val="center"/>
          </w:tcPr>
          <w:p w:rsidR="00436003" w:rsidRDefault="00DB3963">
            <w:pPr>
              <w:jc w:val="right"/>
            </w:pPr>
            <w:r>
              <w:rPr>
                <w:rFonts w:eastAsiaTheme="minorEastAsia"/>
                <w:szCs w:val="21"/>
              </w:rPr>
              <w:t>33,056</w:t>
            </w:r>
          </w:p>
        </w:tc>
        <w:tc>
          <w:tcPr>
            <w:tcW w:w="1932" w:type="dxa"/>
            <w:vAlign w:val="center"/>
          </w:tcPr>
          <w:p w:rsidR="00436003" w:rsidRDefault="00DB3963">
            <w:pPr>
              <w:jc w:val="right"/>
            </w:pPr>
            <w:r>
              <w:rPr>
                <w:rFonts w:eastAsiaTheme="minorEastAsia"/>
                <w:szCs w:val="21"/>
              </w:rPr>
              <w:t>1,570,160.00</w:t>
            </w:r>
          </w:p>
        </w:tc>
        <w:tc>
          <w:tcPr>
            <w:tcW w:w="1612" w:type="dxa"/>
            <w:vAlign w:val="center"/>
          </w:tcPr>
          <w:p w:rsidR="00436003" w:rsidRDefault="00DB3963">
            <w:pPr>
              <w:jc w:val="right"/>
            </w:pPr>
            <w:r>
              <w:rPr>
                <w:rFonts w:eastAsiaTheme="minorEastAsia"/>
                <w:szCs w:val="21"/>
              </w:rPr>
              <w:t>0.38</w:t>
            </w:r>
          </w:p>
        </w:tc>
      </w:tr>
      <w:tr w:rsidR="00436003">
        <w:tc>
          <w:tcPr>
            <w:tcW w:w="817" w:type="dxa"/>
            <w:vAlign w:val="center"/>
          </w:tcPr>
          <w:p w:rsidR="00436003" w:rsidRDefault="00DB3963">
            <w:pPr>
              <w:jc w:val="center"/>
            </w:pPr>
            <w:r>
              <w:rPr>
                <w:rFonts w:eastAsiaTheme="minorEastAsia"/>
                <w:szCs w:val="21"/>
              </w:rPr>
              <w:t>43</w:t>
            </w:r>
          </w:p>
        </w:tc>
        <w:tc>
          <w:tcPr>
            <w:tcW w:w="1276" w:type="dxa"/>
            <w:vAlign w:val="center"/>
          </w:tcPr>
          <w:p w:rsidR="00436003" w:rsidRDefault="00DB3963">
            <w:pPr>
              <w:jc w:val="center"/>
            </w:pPr>
            <w:r>
              <w:rPr>
                <w:rFonts w:eastAsiaTheme="minorEastAsia"/>
                <w:szCs w:val="21"/>
              </w:rPr>
              <w:t>688489</w:t>
            </w:r>
          </w:p>
        </w:tc>
        <w:tc>
          <w:tcPr>
            <w:tcW w:w="1701" w:type="dxa"/>
            <w:vAlign w:val="center"/>
          </w:tcPr>
          <w:p w:rsidR="00436003" w:rsidRDefault="00DB3963">
            <w:pPr>
              <w:jc w:val="center"/>
            </w:pPr>
            <w:r>
              <w:rPr>
                <w:rFonts w:eastAsiaTheme="minorEastAsia"/>
                <w:szCs w:val="21"/>
              </w:rPr>
              <w:t>三未信安</w:t>
            </w:r>
          </w:p>
        </w:tc>
        <w:tc>
          <w:tcPr>
            <w:tcW w:w="1559" w:type="dxa"/>
            <w:vAlign w:val="center"/>
          </w:tcPr>
          <w:p w:rsidR="00436003" w:rsidRDefault="00DB3963">
            <w:pPr>
              <w:jc w:val="right"/>
            </w:pPr>
            <w:r>
              <w:rPr>
                <w:rFonts w:eastAsiaTheme="minorEastAsia"/>
                <w:szCs w:val="21"/>
              </w:rPr>
              <w:t>10,535</w:t>
            </w:r>
          </w:p>
        </w:tc>
        <w:tc>
          <w:tcPr>
            <w:tcW w:w="1932" w:type="dxa"/>
            <w:vAlign w:val="center"/>
          </w:tcPr>
          <w:p w:rsidR="00436003" w:rsidRDefault="00DB3963">
            <w:pPr>
              <w:jc w:val="right"/>
            </w:pPr>
            <w:r>
              <w:rPr>
                <w:rFonts w:eastAsiaTheme="minorEastAsia"/>
                <w:szCs w:val="21"/>
              </w:rPr>
              <w:t>1,067,511.55</w:t>
            </w:r>
          </w:p>
        </w:tc>
        <w:tc>
          <w:tcPr>
            <w:tcW w:w="1612" w:type="dxa"/>
            <w:vAlign w:val="center"/>
          </w:tcPr>
          <w:p w:rsidR="00436003" w:rsidRDefault="00DB3963">
            <w:pPr>
              <w:jc w:val="right"/>
            </w:pPr>
            <w:r>
              <w:rPr>
                <w:rFonts w:eastAsiaTheme="minorEastAsia"/>
                <w:szCs w:val="21"/>
              </w:rPr>
              <w:t>0.26</w:t>
            </w:r>
          </w:p>
        </w:tc>
      </w:tr>
      <w:tr w:rsidR="00436003">
        <w:tc>
          <w:tcPr>
            <w:tcW w:w="817" w:type="dxa"/>
            <w:vAlign w:val="center"/>
          </w:tcPr>
          <w:p w:rsidR="00436003" w:rsidRDefault="00DB3963">
            <w:pPr>
              <w:jc w:val="center"/>
            </w:pPr>
            <w:r>
              <w:rPr>
                <w:rFonts w:eastAsiaTheme="minorEastAsia"/>
                <w:szCs w:val="21"/>
              </w:rPr>
              <w:t>44</w:t>
            </w:r>
          </w:p>
        </w:tc>
        <w:tc>
          <w:tcPr>
            <w:tcW w:w="1276" w:type="dxa"/>
            <w:vAlign w:val="center"/>
          </w:tcPr>
          <w:p w:rsidR="00436003" w:rsidRDefault="00DB3963">
            <w:pPr>
              <w:jc w:val="center"/>
            </w:pPr>
            <w:r>
              <w:rPr>
                <w:rFonts w:eastAsiaTheme="minorEastAsia"/>
                <w:szCs w:val="21"/>
              </w:rPr>
              <w:t>603129</w:t>
            </w:r>
          </w:p>
        </w:tc>
        <w:tc>
          <w:tcPr>
            <w:tcW w:w="1701" w:type="dxa"/>
            <w:vAlign w:val="center"/>
          </w:tcPr>
          <w:p w:rsidR="00436003" w:rsidRDefault="00DB3963">
            <w:pPr>
              <w:jc w:val="center"/>
            </w:pPr>
            <w:r>
              <w:rPr>
                <w:rFonts w:eastAsiaTheme="minorEastAsia"/>
                <w:szCs w:val="21"/>
              </w:rPr>
              <w:t>春风动力</w:t>
            </w:r>
          </w:p>
        </w:tc>
        <w:tc>
          <w:tcPr>
            <w:tcW w:w="1559" w:type="dxa"/>
            <w:vAlign w:val="center"/>
          </w:tcPr>
          <w:p w:rsidR="00436003" w:rsidRDefault="00DB3963">
            <w:pPr>
              <w:jc w:val="right"/>
            </w:pPr>
            <w:r>
              <w:rPr>
                <w:rFonts w:eastAsiaTheme="minorEastAsia"/>
                <w:szCs w:val="21"/>
              </w:rPr>
              <w:t>9,388</w:t>
            </w:r>
          </w:p>
        </w:tc>
        <w:tc>
          <w:tcPr>
            <w:tcW w:w="1932" w:type="dxa"/>
            <w:vAlign w:val="center"/>
          </w:tcPr>
          <w:p w:rsidR="00436003" w:rsidRDefault="00DB3963">
            <w:pPr>
              <w:jc w:val="right"/>
            </w:pPr>
            <w:r>
              <w:rPr>
                <w:rFonts w:eastAsiaTheme="minorEastAsia"/>
                <w:szCs w:val="21"/>
              </w:rPr>
              <w:t>1,056,337.76</w:t>
            </w:r>
          </w:p>
        </w:tc>
        <w:tc>
          <w:tcPr>
            <w:tcW w:w="1612" w:type="dxa"/>
            <w:vAlign w:val="center"/>
          </w:tcPr>
          <w:p w:rsidR="00436003" w:rsidRDefault="00DB3963">
            <w:pPr>
              <w:jc w:val="right"/>
            </w:pPr>
            <w:r>
              <w:rPr>
                <w:rFonts w:eastAsiaTheme="minorEastAsia"/>
                <w:szCs w:val="21"/>
              </w:rPr>
              <w:t>0.25</w:t>
            </w:r>
          </w:p>
        </w:tc>
      </w:tr>
      <w:tr w:rsidR="00436003">
        <w:tc>
          <w:tcPr>
            <w:tcW w:w="817" w:type="dxa"/>
            <w:vAlign w:val="center"/>
          </w:tcPr>
          <w:p w:rsidR="00436003" w:rsidRDefault="00DB3963">
            <w:pPr>
              <w:jc w:val="center"/>
            </w:pPr>
            <w:r>
              <w:rPr>
                <w:rFonts w:eastAsiaTheme="minorEastAsia"/>
                <w:szCs w:val="21"/>
              </w:rPr>
              <w:t>45</w:t>
            </w:r>
          </w:p>
        </w:tc>
        <w:tc>
          <w:tcPr>
            <w:tcW w:w="1276" w:type="dxa"/>
            <w:vAlign w:val="center"/>
          </w:tcPr>
          <w:p w:rsidR="00436003" w:rsidRDefault="00DB3963">
            <w:pPr>
              <w:jc w:val="center"/>
            </w:pPr>
            <w:r>
              <w:rPr>
                <w:rFonts w:eastAsiaTheme="minorEastAsia"/>
                <w:szCs w:val="21"/>
              </w:rPr>
              <w:t>601328</w:t>
            </w:r>
          </w:p>
        </w:tc>
        <w:tc>
          <w:tcPr>
            <w:tcW w:w="1701" w:type="dxa"/>
            <w:vAlign w:val="center"/>
          </w:tcPr>
          <w:p w:rsidR="00436003" w:rsidRDefault="00DB3963">
            <w:pPr>
              <w:jc w:val="center"/>
            </w:pPr>
            <w:r>
              <w:rPr>
                <w:rFonts w:eastAsiaTheme="minorEastAsia"/>
                <w:szCs w:val="21"/>
              </w:rPr>
              <w:t>交通银行</w:t>
            </w:r>
          </w:p>
        </w:tc>
        <w:tc>
          <w:tcPr>
            <w:tcW w:w="1559" w:type="dxa"/>
            <w:vAlign w:val="center"/>
          </w:tcPr>
          <w:p w:rsidR="00436003" w:rsidRDefault="00DB3963">
            <w:pPr>
              <w:jc w:val="right"/>
            </w:pPr>
            <w:r>
              <w:rPr>
                <w:rFonts w:eastAsiaTheme="minorEastAsia"/>
                <w:szCs w:val="21"/>
              </w:rPr>
              <w:t>222,413</w:t>
            </w:r>
          </w:p>
        </w:tc>
        <w:tc>
          <w:tcPr>
            <w:tcW w:w="1932" w:type="dxa"/>
            <w:vAlign w:val="center"/>
          </w:tcPr>
          <w:p w:rsidR="00436003" w:rsidRDefault="00DB3963">
            <w:pPr>
              <w:jc w:val="right"/>
            </w:pPr>
            <w:r>
              <w:rPr>
                <w:rFonts w:eastAsiaTheme="minorEastAsia"/>
                <w:szCs w:val="21"/>
              </w:rPr>
              <w:t>1,054,237.62</w:t>
            </w:r>
          </w:p>
        </w:tc>
        <w:tc>
          <w:tcPr>
            <w:tcW w:w="1612" w:type="dxa"/>
            <w:vAlign w:val="center"/>
          </w:tcPr>
          <w:p w:rsidR="00436003" w:rsidRDefault="00DB3963">
            <w:pPr>
              <w:jc w:val="right"/>
            </w:pPr>
            <w:r>
              <w:rPr>
                <w:rFonts w:eastAsiaTheme="minorEastAsia"/>
                <w:szCs w:val="21"/>
              </w:rPr>
              <w:t>0.25</w:t>
            </w:r>
          </w:p>
        </w:tc>
      </w:tr>
      <w:tr w:rsidR="00436003">
        <w:tc>
          <w:tcPr>
            <w:tcW w:w="817" w:type="dxa"/>
            <w:vAlign w:val="center"/>
          </w:tcPr>
          <w:p w:rsidR="00436003" w:rsidRDefault="00DB3963">
            <w:pPr>
              <w:jc w:val="center"/>
            </w:pPr>
            <w:r>
              <w:rPr>
                <w:rFonts w:eastAsiaTheme="minorEastAsia"/>
                <w:szCs w:val="21"/>
              </w:rPr>
              <w:t>46</w:t>
            </w:r>
          </w:p>
        </w:tc>
        <w:tc>
          <w:tcPr>
            <w:tcW w:w="1276" w:type="dxa"/>
            <w:vAlign w:val="center"/>
          </w:tcPr>
          <w:p w:rsidR="00436003" w:rsidRDefault="00DB3963">
            <w:pPr>
              <w:jc w:val="center"/>
            </w:pPr>
            <w:r>
              <w:rPr>
                <w:rFonts w:eastAsiaTheme="minorEastAsia"/>
                <w:szCs w:val="21"/>
              </w:rPr>
              <w:t>300820</w:t>
            </w:r>
          </w:p>
        </w:tc>
        <w:tc>
          <w:tcPr>
            <w:tcW w:w="1701" w:type="dxa"/>
            <w:vAlign w:val="center"/>
          </w:tcPr>
          <w:p w:rsidR="00436003" w:rsidRDefault="00DB3963">
            <w:pPr>
              <w:jc w:val="center"/>
            </w:pPr>
            <w:r>
              <w:rPr>
                <w:rFonts w:eastAsiaTheme="minorEastAsia"/>
                <w:szCs w:val="21"/>
              </w:rPr>
              <w:t>英杰电气</w:t>
            </w:r>
          </w:p>
        </w:tc>
        <w:tc>
          <w:tcPr>
            <w:tcW w:w="1559" w:type="dxa"/>
            <w:vAlign w:val="center"/>
          </w:tcPr>
          <w:p w:rsidR="00436003" w:rsidRDefault="00DB3963">
            <w:pPr>
              <w:jc w:val="right"/>
            </w:pPr>
            <w:r>
              <w:rPr>
                <w:rFonts w:eastAsiaTheme="minorEastAsia"/>
                <w:szCs w:val="21"/>
              </w:rPr>
              <w:t>12,360</w:t>
            </w:r>
          </w:p>
        </w:tc>
        <w:tc>
          <w:tcPr>
            <w:tcW w:w="1932" w:type="dxa"/>
            <w:vAlign w:val="center"/>
          </w:tcPr>
          <w:p w:rsidR="00436003" w:rsidRDefault="00DB3963">
            <w:pPr>
              <w:jc w:val="right"/>
            </w:pPr>
            <w:r>
              <w:rPr>
                <w:rFonts w:eastAsiaTheme="minorEastAsia"/>
                <w:szCs w:val="21"/>
              </w:rPr>
              <w:t>908,212.80</w:t>
            </w:r>
          </w:p>
        </w:tc>
        <w:tc>
          <w:tcPr>
            <w:tcW w:w="1612" w:type="dxa"/>
            <w:vAlign w:val="center"/>
          </w:tcPr>
          <w:p w:rsidR="00436003" w:rsidRDefault="00DB3963">
            <w:pPr>
              <w:jc w:val="right"/>
            </w:pPr>
            <w:r>
              <w:rPr>
                <w:rFonts w:eastAsiaTheme="minorEastAsia"/>
                <w:szCs w:val="21"/>
              </w:rPr>
              <w:t>0.22</w:t>
            </w:r>
          </w:p>
        </w:tc>
      </w:tr>
      <w:tr w:rsidR="00436003">
        <w:tc>
          <w:tcPr>
            <w:tcW w:w="817" w:type="dxa"/>
            <w:vAlign w:val="center"/>
          </w:tcPr>
          <w:p w:rsidR="00436003" w:rsidRDefault="00DB3963">
            <w:pPr>
              <w:jc w:val="center"/>
            </w:pPr>
            <w:r>
              <w:rPr>
                <w:rFonts w:eastAsiaTheme="minorEastAsia"/>
                <w:szCs w:val="21"/>
              </w:rPr>
              <w:t>47</w:t>
            </w:r>
          </w:p>
        </w:tc>
        <w:tc>
          <w:tcPr>
            <w:tcW w:w="1276" w:type="dxa"/>
            <w:vAlign w:val="center"/>
          </w:tcPr>
          <w:p w:rsidR="00436003" w:rsidRDefault="00DB3963">
            <w:pPr>
              <w:jc w:val="center"/>
            </w:pPr>
            <w:r>
              <w:rPr>
                <w:rFonts w:eastAsiaTheme="minorEastAsia"/>
                <w:szCs w:val="21"/>
              </w:rPr>
              <w:t>300777</w:t>
            </w:r>
          </w:p>
        </w:tc>
        <w:tc>
          <w:tcPr>
            <w:tcW w:w="1701" w:type="dxa"/>
            <w:vAlign w:val="center"/>
          </w:tcPr>
          <w:p w:rsidR="00436003" w:rsidRDefault="00DB3963">
            <w:pPr>
              <w:jc w:val="center"/>
            </w:pPr>
            <w:r>
              <w:rPr>
                <w:rFonts w:eastAsiaTheme="minorEastAsia"/>
                <w:szCs w:val="21"/>
              </w:rPr>
              <w:t>中简科技</w:t>
            </w:r>
          </w:p>
        </w:tc>
        <w:tc>
          <w:tcPr>
            <w:tcW w:w="1559" w:type="dxa"/>
            <w:vAlign w:val="center"/>
          </w:tcPr>
          <w:p w:rsidR="00436003" w:rsidRDefault="00DB3963">
            <w:pPr>
              <w:jc w:val="right"/>
            </w:pPr>
            <w:r>
              <w:rPr>
                <w:rFonts w:eastAsiaTheme="minorEastAsia"/>
                <w:szCs w:val="21"/>
              </w:rPr>
              <w:t>17,800</w:t>
            </w:r>
          </w:p>
        </w:tc>
        <w:tc>
          <w:tcPr>
            <w:tcW w:w="1932" w:type="dxa"/>
            <w:vAlign w:val="center"/>
          </w:tcPr>
          <w:p w:rsidR="00436003" w:rsidRDefault="00DB3963">
            <w:pPr>
              <w:jc w:val="right"/>
            </w:pPr>
            <w:r>
              <w:rPr>
                <w:rFonts w:eastAsiaTheme="minorEastAsia"/>
                <w:szCs w:val="21"/>
              </w:rPr>
              <w:t>874,870.00</w:t>
            </w:r>
          </w:p>
        </w:tc>
        <w:tc>
          <w:tcPr>
            <w:tcW w:w="1612" w:type="dxa"/>
            <w:vAlign w:val="center"/>
          </w:tcPr>
          <w:p w:rsidR="00436003" w:rsidRDefault="00DB3963">
            <w:pPr>
              <w:jc w:val="right"/>
            </w:pPr>
            <w:r>
              <w:rPr>
                <w:rFonts w:eastAsiaTheme="minorEastAsia"/>
                <w:szCs w:val="21"/>
              </w:rPr>
              <w:t>0.21</w:t>
            </w:r>
          </w:p>
        </w:tc>
      </w:tr>
      <w:tr w:rsidR="00436003">
        <w:tc>
          <w:tcPr>
            <w:tcW w:w="817" w:type="dxa"/>
            <w:vAlign w:val="center"/>
          </w:tcPr>
          <w:p w:rsidR="00436003" w:rsidRDefault="00DB3963">
            <w:pPr>
              <w:jc w:val="center"/>
            </w:pPr>
            <w:r>
              <w:rPr>
                <w:rFonts w:eastAsiaTheme="minorEastAsia"/>
                <w:szCs w:val="21"/>
              </w:rPr>
              <w:t>48</w:t>
            </w:r>
          </w:p>
        </w:tc>
        <w:tc>
          <w:tcPr>
            <w:tcW w:w="1276" w:type="dxa"/>
            <w:vAlign w:val="center"/>
          </w:tcPr>
          <w:p w:rsidR="00436003" w:rsidRDefault="00DB3963">
            <w:pPr>
              <w:jc w:val="center"/>
            </w:pPr>
            <w:r>
              <w:rPr>
                <w:rFonts w:eastAsiaTheme="minorEastAsia"/>
                <w:szCs w:val="21"/>
              </w:rPr>
              <w:t>688700</w:t>
            </w:r>
          </w:p>
        </w:tc>
        <w:tc>
          <w:tcPr>
            <w:tcW w:w="1701" w:type="dxa"/>
            <w:vAlign w:val="center"/>
          </w:tcPr>
          <w:p w:rsidR="00436003" w:rsidRDefault="00DB3963">
            <w:pPr>
              <w:jc w:val="center"/>
            </w:pPr>
            <w:r>
              <w:rPr>
                <w:rFonts w:eastAsiaTheme="minorEastAsia"/>
                <w:szCs w:val="21"/>
              </w:rPr>
              <w:t>东威科技</w:t>
            </w:r>
          </w:p>
        </w:tc>
        <w:tc>
          <w:tcPr>
            <w:tcW w:w="1559" w:type="dxa"/>
            <w:vAlign w:val="center"/>
          </w:tcPr>
          <w:p w:rsidR="00436003" w:rsidRDefault="00DB3963">
            <w:pPr>
              <w:jc w:val="right"/>
            </w:pPr>
            <w:r>
              <w:rPr>
                <w:rFonts w:eastAsiaTheme="minorEastAsia"/>
                <w:szCs w:val="21"/>
              </w:rPr>
              <w:t>4,995</w:t>
            </w:r>
          </w:p>
        </w:tc>
        <w:tc>
          <w:tcPr>
            <w:tcW w:w="1932" w:type="dxa"/>
            <w:vAlign w:val="center"/>
          </w:tcPr>
          <w:p w:rsidR="00436003" w:rsidRDefault="00DB3963">
            <w:pPr>
              <w:jc w:val="right"/>
            </w:pPr>
            <w:r>
              <w:rPr>
                <w:rFonts w:eastAsiaTheme="minorEastAsia"/>
                <w:szCs w:val="21"/>
              </w:rPr>
              <w:t>715,034.25</w:t>
            </w:r>
          </w:p>
        </w:tc>
        <w:tc>
          <w:tcPr>
            <w:tcW w:w="1612" w:type="dxa"/>
            <w:vAlign w:val="center"/>
          </w:tcPr>
          <w:p w:rsidR="00436003" w:rsidRDefault="00DB3963">
            <w:pPr>
              <w:jc w:val="right"/>
            </w:pPr>
            <w:r>
              <w:rPr>
                <w:rFonts w:eastAsiaTheme="minorEastAsia"/>
                <w:szCs w:val="21"/>
              </w:rPr>
              <w:t>0.17</w:t>
            </w:r>
          </w:p>
        </w:tc>
      </w:tr>
      <w:tr w:rsidR="00436003">
        <w:tc>
          <w:tcPr>
            <w:tcW w:w="817" w:type="dxa"/>
            <w:vAlign w:val="center"/>
          </w:tcPr>
          <w:p w:rsidR="00436003" w:rsidRDefault="00DB3963">
            <w:pPr>
              <w:jc w:val="center"/>
            </w:pPr>
            <w:r>
              <w:rPr>
                <w:rFonts w:eastAsiaTheme="minorEastAsia"/>
                <w:szCs w:val="21"/>
              </w:rPr>
              <w:t>49</w:t>
            </w:r>
          </w:p>
        </w:tc>
        <w:tc>
          <w:tcPr>
            <w:tcW w:w="1276" w:type="dxa"/>
            <w:vAlign w:val="center"/>
          </w:tcPr>
          <w:p w:rsidR="00436003" w:rsidRDefault="00DB3963">
            <w:pPr>
              <w:jc w:val="center"/>
            </w:pPr>
            <w:r>
              <w:rPr>
                <w:rFonts w:eastAsiaTheme="minorEastAsia"/>
                <w:szCs w:val="21"/>
              </w:rPr>
              <w:t>603529</w:t>
            </w:r>
          </w:p>
        </w:tc>
        <w:tc>
          <w:tcPr>
            <w:tcW w:w="1701" w:type="dxa"/>
            <w:vAlign w:val="center"/>
          </w:tcPr>
          <w:p w:rsidR="00436003" w:rsidRDefault="00DB3963">
            <w:pPr>
              <w:jc w:val="center"/>
            </w:pPr>
            <w:r>
              <w:rPr>
                <w:rFonts w:eastAsiaTheme="minorEastAsia"/>
                <w:szCs w:val="21"/>
              </w:rPr>
              <w:t>爱玛科技</w:t>
            </w:r>
          </w:p>
        </w:tc>
        <w:tc>
          <w:tcPr>
            <w:tcW w:w="1559" w:type="dxa"/>
            <w:vAlign w:val="center"/>
          </w:tcPr>
          <w:p w:rsidR="00436003" w:rsidRDefault="00DB3963">
            <w:pPr>
              <w:jc w:val="right"/>
            </w:pPr>
            <w:r>
              <w:rPr>
                <w:rFonts w:eastAsiaTheme="minorEastAsia"/>
                <w:szCs w:val="21"/>
              </w:rPr>
              <w:t>13,420</w:t>
            </w:r>
          </w:p>
        </w:tc>
        <w:tc>
          <w:tcPr>
            <w:tcW w:w="1932" w:type="dxa"/>
            <w:vAlign w:val="center"/>
          </w:tcPr>
          <w:p w:rsidR="00436003" w:rsidRDefault="00DB3963">
            <w:pPr>
              <w:jc w:val="right"/>
            </w:pPr>
            <w:r>
              <w:rPr>
                <w:rFonts w:eastAsiaTheme="minorEastAsia"/>
                <w:szCs w:val="21"/>
              </w:rPr>
              <w:t>615,575.40</w:t>
            </w:r>
          </w:p>
        </w:tc>
        <w:tc>
          <w:tcPr>
            <w:tcW w:w="1612" w:type="dxa"/>
            <w:vAlign w:val="center"/>
          </w:tcPr>
          <w:p w:rsidR="00436003" w:rsidRDefault="00DB3963">
            <w:pPr>
              <w:jc w:val="right"/>
            </w:pPr>
            <w:r>
              <w:rPr>
                <w:rFonts w:eastAsiaTheme="minorEastAsia"/>
                <w:szCs w:val="21"/>
              </w:rPr>
              <w:t>0.15</w:t>
            </w:r>
          </w:p>
        </w:tc>
      </w:tr>
      <w:tr w:rsidR="00436003">
        <w:tc>
          <w:tcPr>
            <w:tcW w:w="817" w:type="dxa"/>
            <w:vAlign w:val="center"/>
          </w:tcPr>
          <w:p w:rsidR="00436003" w:rsidRDefault="00DB3963">
            <w:pPr>
              <w:jc w:val="center"/>
            </w:pPr>
            <w:r>
              <w:rPr>
                <w:rFonts w:eastAsiaTheme="minorEastAsia"/>
                <w:szCs w:val="21"/>
              </w:rPr>
              <w:t>50</w:t>
            </w:r>
          </w:p>
        </w:tc>
        <w:tc>
          <w:tcPr>
            <w:tcW w:w="1276" w:type="dxa"/>
            <w:vAlign w:val="center"/>
          </w:tcPr>
          <w:p w:rsidR="00436003" w:rsidRDefault="00DB3963">
            <w:pPr>
              <w:jc w:val="center"/>
            </w:pPr>
            <w:r>
              <w:rPr>
                <w:rFonts w:eastAsiaTheme="minorEastAsia"/>
                <w:szCs w:val="21"/>
              </w:rPr>
              <w:t>603688</w:t>
            </w:r>
          </w:p>
        </w:tc>
        <w:tc>
          <w:tcPr>
            <w:tcW w:w="1701" w:type="dxa"/>
            <w:vAlign w:val="center"/>
          </w:tcPr>
          <w:p w:rsidR="00436003" w:rsidRDefault="00DB3963">
            <w:pPr>
              <w:jc w:val="center"/>
            </w:pPr>
            <w:r>
              <w:rPr>
                <w:rFonts w:eastAsiaTheme="minorEastAsia"/>
                <w:szCs w:val="21"/>
              </w:rPr>
              <w:t>石英股份</w:t>
            </w:r>
          </w:p>
        </w:tc>
        <w:tc>
          <w:tcPr>
            <w:tcW w:w="1559" w:type="dxa"/>
            <w:vAlign w:val="center"/>
          </w:tcPr>
          <w:p w:rsidR="00436003" w:rsidRDefault="00DB3963">
            <w:pPr>
              <w:jc w:val="right"/>
            </w:pPr>
            <w:r>
              <w:rPr>
                <w:rFonts w:eastAsiaTheme="minorEastAsia"/>
                <w:szCs w:val="21"/>
              </w:rPr>
              <w:t>3,420</w:t>
            </w:r>
          </w:p>
        </w:tc>
        <w:tc>
          <w:tcPr>
            <w:tcW w:w="1932" w:type="dxa"/>
            <w:vAlign w:val="center"/>
          </w:tcPr>
          <w:p w:rsidR="00436003" w:rsidRDefault="00DB3963">
            <w:pPr>
              <w:jc w:val="right"/>
            </w:pPr>
            <w:r>
              <w:rPr>
                <w:rFonts w:eastAsiaTheme="minorEastAsia"/>
                <w:szCs w:val="21"/>
              </w:rPr>
              <w:t>449,114.40</w:t>
            </w:r>
          </w:p>
        </w:tc>
        <w:tc>
          <w:tcPr>
            <w:tcW w:w="1612" w:type="dxa"/>
            <w:vAlign w:val="center"/>
          </w:tcPr>
          <w:p w:rsidR="00436003" w:rsidRDefault="00DB3963">
            <w:pPr>
              <w:jc w:val="right"/>
            </w:pPr>
            <w:r>
              <w:rPr>
                <w:rFonts w:eastAsiaTheme="minorEastAsia"/>
                <w:szCs w:val="21"/>
              </w:rPr>
              <w:t>0.11</w:t>
            </w:r>
          </w:p>
        </w:tc>
      </w:tr>
      <w:tr w:rsidR="00436003">
        <w:tc>
          <w:tcPr>
            <w:tcW w:w="817" w:type="dxa"/>
            <w:vAlign w:val="center"/>
          </w:tcPr>
          <w:p w:rsidR="00436003" w:rsidRDefault="00DB3963">
            <w:pPr>
              <w:jc w:val="center"/>
            </w:pPr>
            <w:r>
              <w:rPr>
                <w:rFonts w:eastAsiaTheme="minorEastAsia"/>
                <w:szCs w:val="21"/>
              </w:rPr>
              <w:t>51</w:t>
            </w:r>
          </w:p>
        </w:tc>
        <w:tc>
          <w:tcPr>
            <w:tcW w:w="1276" w:type="dxa"/>
            <w:vAlign w:val="center"/>
          </w:tcPr>
          <w:p w:rsidR="00436003" w:rsidRDefault="00DB3963">
            <w:pPr>
              <w:jc w:val="center"/>
            </w:pPr>
            <w:r>
              <w:rPr>
                <w:rFonts w:eastAsiaTheme="minorEastAsia"/>
                <w:szCs w:val="21"/>
              </w:rPr>
              <w:t>688202</w:t>
            </w:r>
          </w:p>
        </w:tc>
        <w:tc>
          <w:tcPr>
            <w:tcW w:w="1701" w:type="dxa"/>
            <w:vAlign w:val="center"/>
          </w:tcPr>
          <w:p w:rsidR="00436003" w:rsidRDefault="00DB3963">
            <w:pPr>
              <w:jc w:val="center"/>
            </w:pPr>
            <w:r>
              <w:rPr>
                <w:rFonts w:eastAsiaTheme="minorEastAsia"/>
                <w:szCs w:val="21"/>
              </w:rPr>
              <w:t>美迪西</w:t>
            </w:r>
          </w:p>
        </w:tc>
        <w:tc>
          <w:tcPr>
            <w:tcW w:w="1559" w:type="dxa"/>
            <w:vAlign w:val="center"/>
          </w:tcPr>
          <w:p w:rsidR="00436003" w:rsidRDefault="00DB3963">
            <w:pPr>
              <w:jc w:val="right"/>
            </w:pPr>
            <w:r>
              <w:rPr>
                <w:rFonts w:eastAsiaTheme="minorEastAsia"/>
                <w:szCs w:val="21"/>
              </w:rPr>
              <w:t>1,005</w:t>
            </w:r>
          </w:p>
        </w:tc>
        <w:tc>
          <w:tcPr>
            <w:tcW w:w="1932" w:type="dxa"/>
            <w:vAlign w:val="center"/>
          </w:tcPr>
          <w:p w:rsidR="00436003" w:rsidRDefault="00DB3963">
            <w:pPr>
              <w:jc w:val="right"/>
            </w:pPr>
            <w:r>
              <w:rPr>
                <w:rFonts w:eastAsiaTheme="minorEastAsia"/>
                <w:szCs w:val="21"/>
              </w:rPr>
              <w:t>214,959.45</w:t>
            </w:r>
          </w:p>
        </w:tc>
        <w:tc>
          <w:tcPr>
            <w:tcW w:w="1612" w:type="dxa"/>
            <w:vAlign w:val="center"/>
          </w:tcPr>
          <w:p w:rsidR="00436003" w:rsidRDefault="00DB3963">
            <w:pPr>
              <w:jc w:val="right"/>
            </w:pPr>
            <w:r>
              <w:rPr>
                <w:rFonts w:eastAsiaTheme="minorEastAsia"/>
                <w:szCs w:val="21"/>
              </w:rPr>
              <w:t>0.05</w:t>
            </w:r>
          </w:p>
        </w:tc>
      </w:tr>
      <w:tr w:rsidR="00436003">
        <w:tc>
          <w:tcPr>
            <w:tcW w:w="817" w:type="dxa"/>
            <w:vAlign w:val="center"/>
          </w:tcPr>
          <w:p w:rsidR="00436003" w:rsidRDefault="00DB3963">
            <w:pPr>
              <w:jc w:val="center"/>
            </w:pPr>
            <w:r>
              <w:rPr>
                <w:rFonts w:eastAsiaTheme="minorEastAsia"/>
                <w:szCs w:val="21"/>
              </w:rPr>
              <w:t>52</w:t>
            </w:r>
          </w:p>
        </w:tc>
        <w:tc>
          <w:tcPr>
            <w:tcW w:w="1276" w:type="dxa"/>
            <w:vAlign w:val="center"/>
          </w:tcPr>
          <w:p w:rsidR="00436003" w:rsidRDefault="00DB3963">
            <w:pPr>
              <w:jc w:val="center"/>
            </w:pPr>
            <w:r>
              <w:rPr>
                <w:rFonts w:eastAsiaTheme="minorEastAsia"/>
                <w:szCs w:val="21"/>
              </w:rPr>
              <w:t>002594</w:t>
            </w:r>
          </w:p>
        </w:tc>
        <w:tc>
          <w:tcPr>
            <w:tcW w:w="1701" w:type="dxa"/>
            <w:vAlign w:val="center"/>
          </w:tcPr>
          <w:p w:rsidR="00436003" w:rsidRDefault="00DB3963">
            <w:pPr>
              <w:jc w:val="center"/>
            </w:pPr>
            <w:r>
              <w:rPr>
                <w:rFonts w:eastAsiaTheme="minorEastAsia"/>
                <w:szCs w:val="21"/>
              </w:rPr>
              <w:t>比亚迪</w:t>
            </w:r>
          </w:p>
        </w:tc>
        <w:tc>
          <w:tcPr>
            <w:tcW w:w="1559" w:type="dxa"/>
            <w:vAlign w:val="center"/>
          </w:tcPr>
          <w:p w:rsidR="00436003" w:rsidRDefault="00DB3963">
            <w:pPr>
              <w:jc w:val="right"/>
            </w:pPr>
            <w:r>
              <w:rPr>
                <w:rFonts w:eastAsiaTheme="minorEastAsia"/>
                <w:szCs w:val="21"/>
              </w:rPr>
              <w:t>616</w:t>
            </w:r>
          </w:p>
        </w:tc>
        <w:tc>
          <w:tcPr>
            <w:tcW w:w="1932" w:type="dxa"/>
            <w:vAlign w:val="center"/>
          </w:tcPr>
          <w:p w:rsidR="00436003" w:rsidRDefault="00DB3963">
            <w:pPr>
              <w:jc w:val="right"/>
            </w:pPr>
            <w:r>
              <w:rPr>
                <w:rFonts w:eastAsiaTheme="minorEastAsia"/>
                <w:szCs w:val="21"/>
              </w:rPr>
              <w:t>158,293.52</w:t>
            </w:r>
          </w:p>
        </w:tc>
        <w:tc>
          <w:tcPr>
            <w:tcW w:w="1612" w:type="dxa"/>
            <w:vAlign w:val="center"/>
          </w:tcPr>
          <w:p w:rsidR="00436003" w:rsidRDefault="00DB3963">
            <w:pPr>
              <w:jc w:val="right"/>
            </w:pPr>
            <w:r>
              <w:rPr>
                <w:rFonts w:eastAsiaTheme="minorEastAsia"/>
                <w:szCs w:val="21"/>
              </w:rPr>
              <w:t>0.04</w:t>
            </w:r>
          </w:p>
        </w:tc>
      </w:tr>
      <w:tr w:rsidR="00436003">
        <w:tc>
          <w:tcPr>
            <w:tcW w:w="817" w:type="dxa"/>
            <w:vAlign w:val="center"/>
          </w:tcPr>
          <w:p w:rsidR="00436003" w:rsidRDefault="00DB3963">
            <w:pPr>
              <w:jc w:val="center"/>
            </w:pPr>
            <w:r>
              <w:rPr>
                <w:rFonts w:eastAsiaTheme="minorEastAsia"/>
                <w:szCs w:val="21"/>
              </w:rPr>
              <w:t>53</w:t>
            </w:r>
          </w:p>
        </w:tc>
        <w:tc>
          <w:tcPr>
            <w:tcW w:w="1276" w:type="dxa"/>
            <w:vAlign w:val="center"/>
          </w:tcPr>
          <w:p w:rsidR="00436003" w:rsidRDefault="00DB3963">
            <w:pPr>
              <w:jc w:val="center"/>
            </w:pPr>
            <w:r>
              <w:rPr>
                <w:rFonts w:eastAsiaTheme="minorEastAsia"/>
                <w:szCs w:val="21"/>
              </w:rPr>
              <w:t>001301</w:t>
            </w:r>
          </w:p>
        </w:tc>
        <w:tc>
          <w:tcPr>
            <w:tcW w:w="1701" w:type="dxa"/>
            <w:vAlign w:val="center"/>
          </w:tcPr>
          <w:p w:rsidR="00436003" w:rsidRDefault="00DB3963">
            <w:pPr>
              <w:jc w:val="center"/>
            </w:pPr>
            <w:r>
              <w:rPr>
                <w:rFonts w:eastAsiaTheme="minorEastAsia"/>
                <w:szCs w:val="21"/>
              </w:rPr>
              <w:t>尚太科技</w:t>
            </w:r>
          </w:p>
        </w:tc>
        <w:tc>
          <w:tcPr>
            <w:tcW w:w="1559" w:type="dxa"/>
            <w:vAlign w:val="center"/>
          </w:tcPr>
          <w:p w:rsidR="00436003" w:rsidRDefault="00DB3963">
            <w:pPr>
              <w:jc w:val="right"/>
            </w:pPr>
            <w:r>
              <w:rPr>
                <w:rFonts w:eastAsiaTheme="minorEastAsia"/>
                <w:szCs w:val="21"/>
              </w:rPr>
              <w:t>1,164</w:t>
            </w:r>
          </w:p>
        </w:tc>
        <w:tc>
          <w:tcPr>
            <w:tcW w:w="1932" w:type="dxa"/>
            <w:vAlign w:val="center"/>
          </w:tcPr>
          <w:p w:rsidR="00436003" w:rsidRDefault="00DB3963">
            <w:pPr>
              <w:jc w:val="right"/>
            </w:pPr>
            <w:r>
              <w:rPr>
                <w:rFonts w:eastAsiaTheme="minorEastAsia"/>
                <w:szCs w:val="21"/>
              </w:rPr>
              <w:t>68,722.56</w:t>
            </w:r>
          </w:p>
        </w:tc>
        <w:tc>
          <w:tcPr>
            <w:tcW w:w="1612" w:type="dxa"/>
            <w:vAlign w:val="center"/>
          </w:tcPr>
          <w:p w:rsidR="00436003" w:rsidRDefault="00DB3963">
            <w:pPr>
              <w:jc w:val="right"/>
            </w:pPr>
            <w:r>
              <w:rPr>
                <w:rFonts w:eastAsiaTheme="minorEastAsia"/>
                <w:szCs w:val="21"/>
              </w:rPr>
              <w:t>0.02</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30208794"/>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w:t>
            </w:r>
            <w:r w:rsidRPr="00E54740">
              <w:rPr>
                <w:rFonts w:eastAsiaTheme="minorEastAsia"/>
                <w:szCs w:val="21"/>
              </w:rPr>
              <w:lastRenderedPageBreak/>
              <w:t>产净值比例（％）</w:t>
            </w:r>
          </w:p>
        </w:tc>
      </w:tr>
      <w:tr w:rsidR="00436003">
        <w:tc>
          <w:tcPr>
            <w:tcW w:w="870" w:type="dxa"/>
            <w:vAlign w:val="center"/>
          </w:tcPr>
          <w:p w:rsidR="00436003" w:rsidRDefault="00DB3963">
            <w:pPr>
              <w:jc w:val="center"/>
            </w:pPr>
            <w:r>
              <w:rPr>
                <w:rFonts w:eastAsiaTheme="minorEastAsia"/>
                <w:szCs w:val="21"/>
              </w:rPr>
              <w:lastRenderedPageBreak/>
              <w:t>1</w:t>
            </w:r>
          </w:p>
        </w:tc>
        <w:tc>
          <w:tcPr>
            <w:tcW w:w="1650" w:type="dxa"/>
            <w:vAlign w:val="center"/>
          </w:tcPr>
          <w:p w:rsidR="00436003" w:rsidRDefault="00DB3963">
            <w:pPr>
              <w:jc w:val="center"/>
            </w:pPr>
            <w:r>
              <w:rPr>
                <w:rFonts w:eastAsiaTheme="minorEastAsia"/>
                <w:szCs w:val="21"/>
              </w:rPr>
              <w:t>300750</w:t>
            </w:r>
          </w:p>
        </w:tc>
        <w:tc>
          <w:tcPr>
            <w:tcW w:w="1980" w:type="dxa"/>
            <w:vAlign w:val="center"/>
          </w:tcPr>
          <w:p w:rsidR="00436003" w:rsidRDefault="00DB3963">
            <w:pPr>
              <w:jc w:val="center"/>
            </w:pPr>
            <w:r>
              <w:rPr>
                <w:rFonts w:eastAsiaTheme="minorEastAsia"/>
                <w:szCs w:val="21"/>
              </w:rPr>
              <w:t>宁德时代</w:t>
            </w:r>
          </w:p>
        </w:tc>
        <w:tc>
          <w:tcPr>
            <w:tcW w:w="2880" w:type="dxa"/>
            <w:vAlign w:val="center"/>
          </w:tcPr>
          <w:p w:rsidR="00436003" w:rsidRDefault="00DB3963">
            <w:pPr>
              <w:jc w:val="right"/>
            </w:pPr>
            <w:r>
              <w:rPr>
                <w:rFonts w:eastAsiaTheme="minorEastAsia"/>
                <w:szCs w:val="21"/>
              </w:rPr>
              <w:t>52,620,723.46</w:t>
            </w:r>
          </w:p>
        </w:tc>
        <w:tc>
          <w:tcPr>
            <w:tcW w:w="1620" w:type="dxa"/>
            <w:vAlign w:val="center"/>
          </w:tcPr>
          <w:p w:rsidR="00436003" w:rsidRDefault="00DB3963">
            <w:pPr>
              <w:jc w:val="right"/>
            </w:pPr>
            <w:r>
              <w:rPr>
                <w:rFonts w:eastAsiaTheme="minorEastAsia"/>
                <w:szCs w:val="21"/>
              </w:rPr>
              <w:t>6.79</w:t>
            </w:r>
          </w:p>
        </w:tc>
      </w:tr>
      <w:tr w:rsidR="00436003">
        <w:tc>
          <w:tcPr>
            <w:tcW w:w="870" w:type="dxa"/>
            <w:vAlign w:val="center"/>
          </w:tcPr>
          <w:p w:rsidR="00436003" w:rsidRDefault="00DB3963">
            <w:pPr>
              <w:jc w:val="center"/>
            </w:pPr>
            <w:r>
              <w:rPr>
                <w:rFonts w:eastAsiaTheme="minorEastAsia"/>
                <w:szCs w:val="21"/>
              </w:rPr>
              <w:t>2</w:t>
            </w:r>
          </w:p>
        </w:tc>
        <w:tc>
          <w:tcPr>
            <w:tcW w:w="1650" w:type="dxa"/>
            <w:vAlign w:val="center"/>
          </w:tcPr>
          <w:p w:rsidR="00436003" w:rsidRDefault="00DB3963">
            <w:pPr>
              <w:jc w:val="center"/>
            </w:pPr>
            <w:r>
              <w:rPr>
                <w:rFonts w:eastAsiaTheme="minorEastAsia"/>
                <w:szCs w:val="21"/>
              </w:rPr>
              <w:t>002594</w:t>
            </w:r>
          </w:p>
        </w:tc>
        <w:tc>
          <w:tcPr>
            <w:tcW w:w="1980" w:type="dxa"/>
            <w:vAlign w:val="center"/>
          </w:tcPr>
          <w:p w:rsidR="00436003" w:rsidRDefault="00DB3963">
            <w:pPr>
              <w:jc w:val="center"/>
            </w:pPr>
            <w:r>
              <w:rPr>
                <w:rFonts w:eastAsiaTheme="minorEastAsia"/>
                <w:szCs w:val="21"/>
              </w:rPr>
              <w:t>比亚迪</w:t>
            </w:r>
          </w:p>
        </w:tc>
        <w:tc>
          <w:tcPr>
            <w:tcW w:w="2880" w:type="dxa"/>
            <w:vAlign w:val="center"/>
          </w:tcPr>
          <w:p w:rsidR="00436003" w:rsidRDefault="00DB3963">
            <w:pPr>
              <w:jc w:val="right"/>
            </w:pPr>
            <w:r>
              <w:rPr>
                <w:rFonts w:eastAsiaTheme="minorEastAsia"/>
                <w:szCs w:val="21"/>
              </w:rPr>
              <w:t>32,754,333.00</w:t>
            </w:r>
          </w:p>
        </w:tc>
        <w:tc>
          <w:tcPr>
            <w:tcW w:w="1620" w:type="dxa"/>
            <w:vAlign w:val="center"/>
          </w:tcPr>
          <w:p w:rsidR="00436003" w:rsidRDefault="00DB3963">
            <w:pPr>
              <w:jc w:val="right"/>
            </w:pPr>
            <w:r>
              <w:rPr>
                <w:rFonts w:eastAsiaTheme="minorEastAsia"/>
                <w:szCs w:val="21"/>
              </w:rPr>
              <w:t>4.23</w:t>
            </w:r>
          </w:p>
        </w:tc>
      </w:tr>
      <w:tr w:rsidR="00436003">
        <w:tc>
          <w:tcPr>
            <w:tcW w:w="870" w:type="dxa"/>
            <w:vAlign w:val="center"/>
          </w:tcPr>
          <w:p w:rsidR="00436003" w:rsidRDefault="00DB3963">
            <w:pPr>
              <w:jc w:val="center"/>
            </w:pPr>
            <w:r>
              <w:rPr>
                <w:rFonts w:eastAsiaTheme="minorEastAsia"/>
                <w:szCs w:val="21"/>
              </w:rPr>
              <w:t>3</w:t>
            </w:r>
          </w:p>
        </w:tc>
        <w:tc>
          <w:tcPr>
            <w:tcW w:w="1650" w:type="dxa"/>
            <w:vAlign w:val="center"/>
          </w:tcPr>
          <w:p w:rsidR="00436003" w:rsidRDefault="00DB3963">
            <w:pPr>
              <w:jc w:val="center"/>
            </w:pPr>
            <w:r>
              <w:rPr>
                <w:rFonts w:eastAsiaTheme="minorEastAsia"/>
                <w:szCs w:val="21"/>
              </w:rPr>
              <w:t>600765</w:t>
            </w:r>
          </w:p>
        </w:tc>
        <w:tc>
          <w:tcPr>
            <w:tcW w:w="1980" w:type="dxa"/>
            <w:vAlign w:val="center"/>
          </w:tcPr>
          <w:p w:rsidR="00436003" w:rsidRDefault="00DB3963">
            <w:pPr>
              <w:jc w:val="center"/>
            </w:pPr>
            <w:r>
              <w:rPr>
                <w:rFonts w:eastAsiaTheme="minorEastAsia"/>
                <w:szCs w:val="21"/>
              </w:rPr>
              <w:t>中航重机</w:t>
            </w:r>
          </w:p>
        </w:tc>
        <w:tc>
          <w:tcPr>
            <w:tcW w:w="2880" w:type="dxa"/>
            <w:vAlign w:val="center"/>
          </w:tcPr>
          <w:p w:rsidR="00436003" w:rsidRDefault="00DB3963">
            <w:pPr>
              <w:jc w:val="right"/>
            </w:pPr>
            <w:r>
              <w:rPr>
                <w:rFonts w:eastAsiaTheme="minorEastAsia"/>
                <w:szCs w:val="21"/>
              </w:rPr>
              <w:t>28,902,477.65</w:t>
            </w:r>
          </w:p>
        </w:tc>
        <w:tc>
          <w:tcPr>
            <w:tcW w:w="1620" w:type="dxa"/>
            <w:vAlign w:val="center"/>
          </w:tcPr>
          <w:p w:rsidR="00436003" w:rsidRDefault="00DB3963">
            <w:pPr>
              <w:jc w:val="right"/>
            </w:pPr>
            <w:r>
              <w:rPr>
                <w:rFonts w:eastAsiaTheme="minorEastAsia"/>
                <w:szCs w:val="21"/>
              </w:rPr>
              <w:t>3.73</w:t>
            </w:r>
          </w:p>
        </w:tc>
      </w:tr>
      <w:tr w:rsidR="00436003">
        <w:tc>
          <w:tcPr>
            <w:tcW w:w="870" w:type="dxa"/>
            <w:vAlign w:val="center"/>
          </w:tcPr>
          <w:p w:rsidR="00436003" w:rsidRDefault="00DB3963">
            <w:pPr>
              <w:jc w:val="center"/>
            </w:pPr>
            <w:r>
              <w:rPr>
                <w:rFonts w:eastAsiaTheme="minorEastAsia"/>
                <w:szCs w:val="21"/>
              </w:rPr>
              <w:t>4</w:t>
            </w:r>
          </w:p>
        </w:tc>
        <w:tc>
          <w:tcPr>
            <w:tcW w:w="1650" w:type="dxa"/>
            <w:vAlign w:val="center"/>
          </w:tcPr>
          <w:p w:rsidR="00436003" w:rsidRDefault="00DB3963">
            <w:pPr>
              <w:jc w:val="center"/>
            </w:pPr>
            <w:r>
              <w:rPr>
                <w:rFonts w:eastAsiaTheme="minorEastAsia"/>
                <w:szCs w:val="21"/>
              </w:rPr>
              <w:t>688800</w:t>
            </w:r>
          </w:p>
        </w:tc>
        <w:tc>
          <w:tcPr>
            <w:tcW w:w="1980" w:type="dxa"/>
            <w:vAlign w:val="center"/>
          </w:tcPr>
          <w:p w:rsidR="00436003" w:rsidRDefault="00DB3963">
            <w:pPr>
              <w:jc w:val="center"/>
            </w:pPr>
            <w:r>
              <w:rPr>
                <w:rFonts w:eastAsiaTheme="minorEastAsia"/>
                <w:szCs w:val="21"/>
              </w:rPr>
              <w:t>瑞可达</w:t>
            </w:r>
          </w:p>
        </w:tc>
        <w:tc>
          <w:tcPr>
            <w:tcW w:w="2880" w:type="dxa"/>
            <w:vAlign w:val="center"/>
          </w:tcPr>
          <w:p w:rsidR="00436003" w:rsidRDefault="00DB3963">
            <w:pPr>
              <w:jc w:val="right"/>
            </w:pPr>
            <w:r>
              <w:rPr>
                <w:rFonts w:eastAsiaTheme="minorEastAsia"/>
                <w:szCs w:val="21"/>
              </w:rPr>
              <w:t>28,016,518.92</w:t>
            </w:r>
          </w:p>
        </w:tc>
        <w:tc>
          <w:tcPr>
            <w:tcW w:w="1620" w:type="dxa"/>
            <w:vAlign w:val="center"/>
          </w:tcPr>
          <w:p w:rsidR="00436003" w:rsidRDefault="00DB3963">
            <w:pPr>
              <w:jc w:val="right"/>
            </w:pPr>
            <w:r>
              <w:rPr>
                <w:rFonts w:eastAsiaTheme="minorEastAsia"/>
                <w:szCs w:val="21"/>
              </w:rPr>
              <w:t>3.62</w:t>
            </w:r>
          </w:p>
        </w:tc>
      </w:tr>
      <w:tr w:rsidR="00436003">
        <w:tc>
          <w:tcPr>
            <w:tcW w:w="870" w:type="dxa"/>
            <w:vAlign w:val="center"/>
          </w:tcPr>
          <w:p w:rsidR="00436003" w:rsidRDefault="00DB3963">
            <w:pPr>
              <w:jc w:val="center"/>
            </w:pPr>
            <w:r>
              <w:rPr>
                <w:rFonts w:eastAsiaTheme="minorEastAsia"/>
                <w:szCs w:val="21"/>
              </w:rPr>
              <w:t>5</w:t>
            </w:r>
          </w:p>
        </w:tc>
        <w:tc>
          <w:tcPr>
            <w:tcW w:w="1650" w:type="dxa"/>
            <w:vAlign w:val="center"/>
          </w:tcPr>
          <w:p w:rsidR="00436003" w:rsidRDefault="00DB3963">
            <w:pPr>
              <w:jc w:val="center"/>
            </w:pPr>
            <w:r>
              <w:rPr>
                <w:rFonts w:eastAsiaTheme="minorEastAsia"/>
                <w:szCs w:val="21"/>
              </w:rPr>
              <w:t>300763</w:t>
            </w:r>
          </w:p>
        </w:tc>
        <w:tc>
          <w:tcPr>
            <w:tcW w:w="1980" w:type="dxa"/>
            <w:vAlign w:val="center"/>
          </w:tcPr>
          <w:p w:rsidR="00436003" w:rsidRDefault="00DB3963">
            <w:pPr>
              <w:jc w:val="center"/>
            </w:pPr>
            <w:r>
              <w:rPr>
                <w:rFonts w:eastAsiaTheme="minorEastAsia"/>
                <w:szCs w:val="21"/>
              </w:rPr>
              <w:t>锦浪科技</w:t>
            </w:r>
          </w:p>
        </w:tc>
        <w:tc>
          <w:tcPr>
            <w:tcW w:w="2880" w:type="dxa"/>
            <w:vAlign w:val="center"/>
          </w:tcPr>
          <w:p w:rsidR="00436003" w:rsidRDefault="00DB3963">
            <w:pPr>
              <w:jc w:val="right"/>
            </w:pPr>
            <w:r>
              <w:rPr>
                <w:rFonts w:eastAsiaTheme="minorEastAsia"/>
                <w:szCs w:val="21"/>
              </w:rPr>
              <w:t>27,580,286.38</w:t>
            </w:r>
          </w:p>
        </w:tc>
        <w:tc>
          <w:tcPr>
            <w:tcW w:w="1620" w:type="dxa"/>
            <w:vAlign w:val="center"/>
          </w:tcPr>
          <w:p w:rsidR="00436003" w:rsidRDefault="00DB3963">
            <w:pPr>
              <w:jc w:val="right"/>
            </w:pPr>
            <w:r>
              <w:rPr>
                <w:rFonts w:eastAsiaTheme="minorEastAsia"/>
                <w:szCs w:val="21"/>
              </w:rPr>
              <w:t>3.56</w:t>
            </w:r>
          </w:p>
        </w:tc>
      </w:tr>
      <w:tr w:rsidR="00436003">
        <w:tc>
          <w:tcPr>
            <w:tcW w:w="870" w:type="dxa"/>
            <w:vAlign w:val="center"/>
          </w:tcPr>
          <w:p w:rsidR="00436003" w:rsidRDefault="00DB3963">
            <w:pPr>
              <w:jc w:val="center"/>
            </w:pPr>
            <w:r>
              <w:rPr>
                <w:rFonts w:eastAsiaTheme="minorEastAsia"/>
                <w:szCs w:val="21"/>
              </w:rPr>
              <w:t>6</w:t>
            </w:r>
          </w:p>
        </w:tc>
        <w:tc>
          <w:tcPr>
            <w:tcW w:w="1650" w:type="dxa"/>
            <w:vAlign w:val="center"/>
          </w:tcPr>
          <w:p w:rsidR="00436003" w:rsidRDefault="00DB3963">
            <w:pPr>
              <w:jc w:val="center"/>
            </w:pPr>
            <w:r>
              <w:rPr>
                <w:rFonts w:eastAsiaTheme="minorEastAsia"/>
                <w:szCs w:val="21"/>
              </w:rPr>
              <w:t>300496</w:t>
            </w:r>
          </w:p>
        </w:tc>
        <w:tc>
          <w:tcPr>
            <w:tcW w:w="1980" w:type="dxa"/>
            <w:vAlign w:val="center"/>
          </w:tcPr>
          <w:p w:rsidR="00436003" w:rsidRDefault="00DB3963">
            <w:pPr>
              <w:jc w:val="center"/>
            </w:pPr>
            <w:r>
              <w:rPr>
                <w:rFonts w:eastAsiaTheme="minorEastAsia"/>
                <w:szCs w:val="21"/>
              </w:rPr>
              <w:t>中科创达</w:t>
            </w:r>
          </w:p>
        </w:tc>
        <w:tc>
          <w:tcPr>
            <w:tcW w:w="2880" w:type="dxa"/>
            <w:vAlign w:val="center"/>
          </w:tcPr>
          <w:p w:rsidR="00436003" w:rsidRDefault="00DB3963">
            <w:pPr>
              <w:jc w:val="right"/>
            </w:pPr>
            <w:r>
              <w:rPr>
                <w:rFonts w:eastAsiaTheme="minorEastAsia"/>
                <w:szCs w:val="21"/>
              </w:rPr>
              <w:t>26,572,762.00</w:t>
            </w:r>
          </w:p>
        </w:tc>
        <w:tc>
          <w:tcPr>
            <w:tcW w:w="1620" w:type="dxa"/>
            <w:vAlign w:val="center"/>
          </w:tcPr>
          <w:p w:rsidR="00436003" w:rsidRDefault="00DB3963">
            <w:pPr>
              <w:jc w:val="right"/>
            </w:pPr>
            <w:r>
              <w:rPr>
                <w:rFonts w:eastAsiaTheme="minorEastAsia"/>
                <w:szCs w:val="21"/>
              </w:rPr>
              <w:t>3.43</w:t>
            </w:r>
          </w:p>
        </w:tc>
      </w:tr>
      <w:tr w:rsidR="00436003">
        <w:tc>
          <w:tcPr>
            <w:tcW w:w="870" w:type="dxa"/>
            <w:vAlign w:val="center"/>
          </w:tcPr>
          <w:p w:rsidR="00436003" w:rsidRDefault="00DB3963">
            <w:pPr>
              <w:jc w:val="center"/>
            </w:pPr>
            <w:r>
              <w:rPr>
                <w:rFonts w:eastAsiaTheme="minorEastAsia"/>
                <w:szCs w:val="21"/>
              </w:rPr>
              <w:t>7</w:t>
            </w:r>
          </w:p>
        </w:tc>
        <w:tc>
          <w:tcPr>
            <w:tcW w:w="1650" w:type="dxa"/>
            <w:vAlign w:val="center"/>
          </w:tcPr>
          <w:p w:rsidR="00436003" w:rsidRDefault="00DB3963">
            <w:pPr>
              <w:jc w:val="center"/>
            </w:pPr>
            <w:r>
              <w:rPr>
                <w:rFonts w:eastAsiaTheme="minorEastAsia"/>
                <w:szCs w:val="21"/>
              </w:rPr>
              <w:t>688223</w:t>
            </w:r>
          </w:p>
        </w:tc>
        <w:tc>
          <w:tcPr>
            <w:tcW w:w="1980" w:type="dxa"/>
            <w:vAlign w:val="center"/>
          </w:tcPr>
          <w:p w:rsidR="00436003" w:rsidRDefault="00DB3963">
            <w:pPr>
              <w:jc w:val="center"/>
            </w:pPr>
            <w:r>
              <w:rPr>
                <w:rFonts w:eastAsiaTheme="minorEastAsia"/>
                <w:szCs w:val="21"/>
              </w:rPr>
              <w:t>晶科能源</w:t>
            </w:r>
          </w:p>
        </w:tc>
        <w:tc>
          <w:tcPr>
            <w:tcW w:w="2880" w:type="dxa"/>
            <w:vAlign w:val="center"/>
          </w:tcPr>
          <w:p w:rsidR="00436003" w:rsidRDefault="00DB3963">
            <w:pPr>
              <w:jc w:val="right"/>
            </w:pPr>
            <w:r>
              <w:rPr>
                <w:rFonts w:eastAsiaTheme="minorEastAsia"/>
                <w:szCs w:val="21"/>
              </w:rPr>
              <w:t>26,537,528.12</w:t>
            </w:r>
          </w:p>
        </w:tc>
        <w:tc>
          <w:tcPr>
            <w:tcW w:w="1620" w:type="dxa"/>
            <w:vAlign w:val="center"/>
          </w:tcPr>
          <w:p w:rsidR="00436003" w:rsidRDefault="00DB3963">
            <w:pPr>
              <w:jc w:val="right"/>
            </w:pPr>
            <w:r>
              <w:rPr>
                <w:rFonts w:eastAsiaTheme="minorEastAsia"/>
                <w:szCs w:val="21"/>
              </w:rPr>
              <w:t>3.43</w:t>
            </w:r>
          </w:p>
        </w:tc>
      </w:tr>
      <w:tr w:rsidR="00436003">
        <w:tc>
          <w:tcPr>
            <w:tcW w:w="870" w:type="dxa"/>
            <w:vAlign w:val="center"/>
          </w:tcPr>
          <w:p w:rsidR="00436003" w:rsidRDefault="00DB3963">
            <w:pPr>
              <w:jc w:val="center"/>
            </w:pPr>
            <w:r>
              <w:rPr>
                <w:rFonts w:eastAsiaTheme="minorEastAsia"/>
                <w:szCs w:val="21"/>
              </w:rPr>
              <w:t>8</w:t>
            </w:r>
          </w:p>
        </w:tc>
        <w:tc>
          <w:tcPr>
            <w:tcW w:w="1650" w:type="dxa"/>
            <w:vAlign w:val="center"/>
          </w:tcPr>
          <w:p w:rsidR="00436003" w:rsidRDefault="00DB3963">
            <w:pPr>
              <w:jc w:val="center"/>
            </w:pPr>
            <w:r>
              <w:rPr>
                <w:rFonts w:eastAsiaTheme="minorEastAsia"/>
                <w:szCs w:val="21"/>
              </w:rPr>
              <w:t>688005</w:t>
            </w:r>
          </w:p>
        </w:tc>
        <w:tc>
          <w:tcPr>
            <w:tcW w:w="1980" w:type="dxa"/>
            <w:vAlign w:val="center"/>
          </w:tcPr>
          <w:p w:rsidR="00436003" w:rsidRDefault="00DB3963">
            <w:pPr>
              <w:jc w:val="center"/>
            </w:pPr>
            <w:r>
              <w:rPr>
                <w:rFonts w:eastAsiaTheme="minorEastAsia"/>
                <w:szCs w:val="21"/>
              </w:rPr>
              <w:t>容百科技</w:t>
            </w:r>
          </w:p>
        </w:tc>
        <w:tc>
          <w:tcPr>
            <w:tcW w:w="2880" w:type="dxa"/>
            <w:vAlign w:val="center"/>
          </w:tcPr>
          <w:p w:rsidR="00436003" w:rsidRDefault="00DB3963">
            <w:pPr>
              <w:jc w:val="right"/>
            </w:pPr>
            <w:r>
              <w:rPr>
                <w:rFonts w:eastAsiaTheme="minorEastAsia"/>
                <w:szCs w:val="21"/>
              </w:rPr>
              <w:t>26,410,741.08</w:t>
            </w:r>
          </w:p>
        </w:tc>
        <w:tc>
          <w:tcPr>
            <w:tcW w:w="1620" w:type="dxa"/>
            <w:vAlign w:val="center"/>
          </w:tcPr>
          <w:p w:rsidR="00436003" w:rsidRDefault="00DB3963">
            <w:pPr>
              <w:jc w:val="right"/>
            </w:pPr>
            <w:r>
              <w:rPr>
                <w:rFonts w:eastAsiaTheme="minorEastAsia"/>
                <w:szCs w:val="21"/>
              </w:rPr>
              <w:t>3.41</w:t>
            </w:r>
          </w:p>
        </w:tc>
      </w:tr>
      <w:tr w:rsidR="00436003">
        <w:tc>
          <w:tcPr>
            <w:tcW w:w="870" w:type="dxa"/>
            <w:vAlign w:val="center"/>
          </w:tcPr>
          <w:p w:rsidR="00436003" w:rsidRDefault="00DB3963">
            <w:pPr>
              <w:jc w:val="center"/>
            </w:pPr>
            <w:r>
              <w:rPr>
                <w:rFonts w:eastAsiaTheme="minorEastAsia"/>
                <w:szCs w:val="21"/>
              </w:rPr>
              <w:t>9</w:t>
            </w:r>
          </w:p>
        </w:tc>
        <w:tc>
          <w:tcPr>
            <w:tcW w:w="1650" w:type="dxa"/>
            <w:vAlign w:val="center"/>
          </w:tcPr>
          <w:p w:rsidR="00436003" w:rsidRDefault="00DB3963">
            <w:pPr>
              <w:jc w:val="center"/>
            </w:pPr>
            <w:r>
              <w:rPr>
                <w:rFonts w:eastAsiaTheme="minorEastAsia"/>
                <w:szCs w:val="21"/>
              </w:rPr>
              <w:t>000568</w:t>
            </w:r>
          </w:p>
        </w:tc>
        <w:tc>
          <w:tcPr>
            <w:tcW w:w="1980" w:type="dxa"/>
            <w:vAlign w:val="center"/>
          </w:tcPr>
          <w:p w:rsidR="00436003" w:rsidRDefault="00DB3963">
            <w:pPr>
              <w:jc w:val="center"/>
            </w:pPr>
            <w:r>
              <w:rPr>
                <w:rFonts w:eastAsiaTheme="minorEastAsia"/>
                <w:szCs w:val="21"/>
              </w:rPr>
              <w:t>泸州老窖</w:t>
            </w:r>
          </w:p>
        </w:tc>
        <w:tc>
          <w:tcPr>
            <w:tcW w:w="2880" w:type="dxa"/>
            <w:vAlign w:val="center"/>
          </w:tcPr>
          <w:p w:rsidR="00436003" w:rsidRDefault="00DB3963">
            <w:pPr>
              <w:jc w:val="right"/>
            </w:pPr>
            <w:r>
              <w:rPr>
                <w:rFonts w:eastAsiaTheme="minorEastAsia"/>
                <w:szCs w:val="21"/>
              </w:rPr>
              <w:t>24,759,789.51</w:t>
            </w:r>
          </w:p>
        </w:tc>
        <w:tc>
          <w:tcPr>
            <w:tcW w:w="1620" w:type="dxa"/>
            <w:vAlign w:val="center"/>
          </w:tcPr>
          <w:p w:rsidR="00436003" w:rsidRDefault="00DB3963">
            <w:pPr>
              <w:jc w:val="right"/>
            </w:pPr>
            <w:r>
              <w:rPr>
                <w:rFonts w:eastAsiaTheme="minorEastAsia"/>
                <w:szCs w:val="21"/>
              </w:rPr>
              <w:t>3.20</w:t>
            </w:r>
          </w:p>
        </w:tc>
      </w:tr>
      <w:tr w:rsidR="00436003">
        <w:tc>
          <w:tcPr>
            <w:tcW w:w="870" w:type="dxa"/>
            <w:vAlign w:val="center"/>
          </w:tcPr>
          <w:p w:rsidR="00436003" w:rsidRDefault="00DB3963">
            <w:pPr>
              <w:jc w:val="center"/>
            </w:pPr>
            <w:r>
              <w:rPr>
                <w:rFonts w:eastAsiaTheme="minorEastAsia"/>
                <w:szCs w:val="21"/>
              </w:rPr>
              <w:t>10</w:t>
            </w:r>
          </w:p>
        </w:tc>
        <w:tc>
          <w:tcPr>
            <w:tcW w:w="1650" w:type="dxa"/>
            <w:vAlign w:val="center"/>
          </w:tcPr>
          <w:p w:rsidR="00436003" w:rsidRDefault="00DB3963">
            <w:pPr>
              <w:jc w:val="center"/>
            </w:pPr>
            <w:r>
              <w:rPr>
                <w:rFonts w:eastAsiaTheme="minorEastAsia"/>
                <w:szCs w:val="21"/>
              </w:rPr>
              <w:t>002812</w:t>
            </w:r>
          </w:p>
        </w:tc>
        <w:tc>
          <w:tcPr>
            <w:tcW w:w="1980" w:type="dxa"/>
            <w:vAlign w:val="center"/>
          </w:tcPr>
          <w:p w:rsidR="00436003" w:rsidRDefault="00DB3963">
            <w:pPr>
              <w:jc w:val="center"/>
            </w:pPr>
            <w:r>
              <w:rPr>
                <w:rFonts w:eastAsiaTheme="minorEastAsia"/>
                <w:szCs w:val="21"/>
              </w:rPr>
              <w:t>恩捷股份</w:t>
            </w:r>
          </w:p>
        </w:tc>
        <w:tc>
          <w:tcPr>
            <w:tcW w:w="2880" w:type="dxa"/>
            <w:vAlign w:val="center"/>
          </w:tcPr>
          <w:p w:rsidR="00436003" w:rsidRDefault="00DB3963">
            <w:pPr>
              <w:jc w:val="right"/>
            </w:pPr>
            <w:r>
              <w:rPr>
                <w:rFonts w:eastAsiaTheme="minorEastAsia"/>
                <w:szCs w:val="21"/>
              </w:rPr>
              <w:t>22,370,102.00</w:t>
            </w:r>
          </w:p>
        </w:tc>
        <w:tc>
          <w:tcPr>
            <w:tcW w:w="1620" w:type="dxa"/>
            <w:vAlign w:val="center"/>
          </w:tcPr>
          <w:p w:rsidR="00436003" w:rsidRDefault="00DB3963">
            <w:pPr>
              <w:jc w:val="right"/>
            </w:pPr>
            <w:r>
              <w:rPr>
                <w:rFonts w:eastAsiaTheme="minorEastAsia"/>
                <w:szCs w:val="21"/>
              </w:rPr>
              <w:t>2.89</w:t>
            </w:r>
          </w:p>
        </w:tc>
      </w:tr>
      <w:tr w:rsidR="00436003">
        <w:tc>
          <w:tcPr>
            <w:tcW w:w="870" w:type="dxa"/>
            <w:vAlign w:val="center"/>
          </w:tcPr>
          <w:p w:rsidR="00436003" w:rsidRDefault="00DB3963">
            <w:pPr>
              <w:jc w:val="center"/>
            </w:pPr>
            <w:r>
              <w:rPr>
                <w:rFonts w:eastAsiaTheme="minorEastAsia"/>
                <w:szCs w:val="21"/>
              </w:rPr>
              <w:t>11</w:t>
            </w:r>
          </w:p>
        </w:tc>
        <w:tc>
          <w:tcPr>
            <w:tcW w:w="1650" w:type="dxa"/>
            <w:vAlign w:val="center"/>
          </w:tcPr>
          <w:p w:rsidR="00436003" w:rsidRDefault="00DB3963">
            <w:pPr>
              <w:jc w:val="center"/>
            </w:pPr>
            <w:r>
              <w:rPr>
                <w:rFonts w:eastAsiaTheme="minorEastAsia"/>
                <w:szCs w:val="21"/>
              </w:rPr>
              <w:t>688390</w:t>
            </w:r>
          </w:p>
        </w:tc>
        <w:tc>
          <w:tcPr>
            <w:tcW w:w="1980" w:type="dxa"/>
            <w:vAlign w:val="center"/>
          </w:tcPr>
          <w:p w:rsidR="00436003" w:rsidRDefault="00DB3963">
            <w:pPr>
              <w:jc w:val="center"/>
            </w:pPr>
            <w:r>
              <w:rPr>
                <w:rFonts w:eastAsiaTheme="minorEastAsia"/>
                <w:szCs w:val="21"/>
              </w:rPr>
              <w:t>固德威</w:t>
            </w:r>
          </w:p>
        </w:tc>
        <w:tc>
          <w:tcPr>
            <w:tcW w:w="2880" w:type="dxa"/>
            <w:vAlign w:val="center"/>
          </w:tcPr>
          <w:p w:rsidR="00436003" w:rsidRDefault="00DB3963">
            <w:pPr>
              <w:jc w:val="right"/>
            </w:pPr>
            <w:r>
              <w:rPr>
                <w:rFonts w:eastAsiaTheme="minorEastAsia"/>
                <w:szCs w:val="21"/>
              </w:rPr>
              <w:t>22,004,203.18</w:t>
            </w:r>
          </w:p>
        </w:tc>
        <w:tc>
          <w:tcPr>
            <w:tcW w:w="1620" w:type="dxa"/>
            <w:vAlign w:val="center"/>
          </w:tcPr>
          <w:p w:rsidR="00436003" w:rsidRDefault="00DB3963">
            <w:pPr>
              <w:jc w:val="right"/>
            </w:pPr>
            <w:r>
              <w:rPr>
                <w:rFonts w:eastAsiaTheme="minorEastAsia"/>
                <w:szCs w:val="21"/>
              </w:rPr>
              <w:t>2.84</w:t>
            </w:r>
          </w:p>
        </w:tc>
      </w:tr>
      <w:tr w:rsidR="00436003">
        <w:tc>
          <w:tcPr>
            <w:tcW w:w="870" w:type="dxa"/>
            <w:vAlign w:val="center"/>
          </w:tcPr>
          <w:p w:rsidR="00436003" w:rsidRDefault="00DB3963">
            <w:pPr>
              <w:jc w:val="center"/>
            </w:pPr>
            <w:r>
              <w:rPr>
                <w:rFonts w:eastAsiaTheme="minorEastAsia"/>
                <w:szCs w:val="21"/>
              </w:rPr>
              <w:t>12</w:t>
            </w:r>
          </w:p>
        </w:tc>
        <w:tc>
          <w:tcPr>
            <w:tcW w:w="1650" w:type="dxa"/>
            <w:vAlign w:val="center"/>
          </w:tcPr>
          <w:p w:rsidR="00436003" w:rsidRDefault="00DB3963">
            <w:pPr>
              <w:jc w:val="center"/>
            </w:pPr>
            <w:r>
              <w:rPr>
                <w:rFonts w:eastAsiaTheme="minorEastAsia"/>
                <w:szCs w:val="21"/>
              </w:rPr>
              <w:t>603688</w:t>
            </w:r>
          </w:p>
        </w:tc>
        <w:tc>
          <w:tcPr>
            <w:tcW w:w="1980" w:type="dxa"/>
            <w:vAlign w:val="center"/>
          </w:tcPr>
          <w:p w:rsidR="00436003" w:rsidRDefault="00DB3963">
            <w:pPr>
              <w:jc w:val="center"/>
            </w:pPr>
            <w:r>
              <w:rPr>
                <w:rFonts w:eastAsiaTheme="minorEastAsia"/>
                <w:szCs w:val="21"/>
              </w:rPr>
              <w:t>石英股份</w:t>
            </w:r>
          </w:p>
        </w:tc>
        <w:tc>
          <w:tcPr>
            <w:tcW w:w="2880" w:type="dxa"/>
            <w:vAlign w:val="center"/>
          </w:tcPr>
          <w:p w:rsidR="00436003" w:rsidRDefault="00DB3963">
            <w:pPr>
              <w:jc w:val="right"/>
            </w:pPr>
            <w:r>
              <w:rPr>
                <w:rFonts w:eastAsiaTheme="minorEastAsia"/>
                <w:szCs w:val="21"/>
              </w:rPr>
              <w:t>21,738,122.20</w:t>
            </w:r>
          </w:p>
        </w:tc>
        <w:tc>
          <w:tcPr>
            <w:tcW w:w="1620" w:type="dxa"/>
            <w:vAlign w:val="center"/>
          </w:tcPr>
          <w:p w:rsidR="00436003" w:rsidRDefault="00DB3963">
            <w:pPr>
              <w:jc w:val="right"/>
            </w:pPr>
            <w:r>
              <w:rPr>
                <w:rFonts w:eastAsiaTheme="minorEastAsia"/>
                <w:szCs w:val="21"/>
              </w:rPr>
              <w:t>2.81</w:t>
            </w:r>
          </w:p>
        </w:tc>
      </w:tr>
      <w:tr w:rsidR="00436003">
        <w:tc>
          <w:tcPr>
            <w:tcW w:w="870" w:type="dxa"/>
            <w:vAlign w:val="center"/>
          </w:tcPr>
          <w:p w:rsidR="00436003" w:rsidRDefault="00DB3963">
            <w:pPr>
              <w:jc w:val="center"/>
            </w:pPr>
            <w:r>
              <w:rPr>
                <w:rFonts w:eastAsiaTheme="minorEastAsia"/>
                <w:szCs w:val="21"/>
              </w:rPr>
              <w:t>13</w:t>
            </w:r>
          </w:p>
        </w:tc>
        <w:tc>
          <w:tcPr>
            <w:tcW w:w="1650" w:type="dxa"/>
            <w:vAlign w:val="center"/>
          </w:tcPr>
          <w:p w:rsidR="00436003" w:rsidRDefault="00DB3963">
            <w:pPr>
              <w:jc w:val="center"/>
            </w:pPr>
            <w:r>
              <w:rPr>
                <w:rFonts w:eastAsiaTheme="minorEastAsia"/>
                <w:szCs w:val="21"/>
              </w:rPr>
              <w:t>300769</w:t>
            </w:r>
          </w:p>
        </w:tc>
        <w:tc>
          <w:tcPr>
            <w:tcW w:w="1980" w:type="dxa"/>
            <w:vAlign w:val="center"/>
          </w:tcPr>
          <w:p w:rsidR="00436003" w:rsidRDefault="00DB3963">
            <w:pPr>
              <w:jc w:val="center"/>
            </w:pPr>
            <w:r>
              <w:rPr>
                <w:rFonts w:eastAsiaTheme="minorEastAsia"/>
                <w:szCs w:val="21"/>
              </w:rPr>
              <w:t>德方纳米</w:t>
            </w:r>
          </w:p>
        </w:tc>
        <w:tc>
          <w:tcPr>
            <w:tcW w:w="2880" w:type="dxa"/>
            <w:vAlign w:val="center"/>
          </w:tcPr>
          <w:p w:rsidR="00436003" w:rsidRDefault="00DB3963">
            <w:pPr>
              <w:jc w:val="right"/>
            </w:pPr>
            <w:r>
              <w:rPr>
                <w:rFonts w:eastAsiaTheme="minorEastAsia"/>
                <w:szCs w:val="21"/>
              </w:rPr>
              <w:t>21,252,118.20</w:t>
            </w:r>
          </w:p>
        </w:tc>
        <w:tc>
          <w:tcPr>
            <w:tcW w:w="1620" w:type="dxa"/>
            <w:vAlign w:val="center"/>
          </w:tcPr>
          <w:p w:rsidR="00436003" w:rsidRDefault="00DB3963">
            <w:pPr>
              <w:jc w:val="right"/>
            </w:pPr>
            <w:r>
              <w:rPr>
                <w:rFonts w:eastAsiaTheme="minorEastAsia"/>
                <w:szCs w:val="21"/>
              </w:rPr>
              <w:t>2.74</w:t>
            </w:r>
          </w:p>
        </w:tc>
      </w:tr>
      <w:tr w:rsidR="00436003">
        <w:tc>
          <w:tcPr>
            <w:tcW w:w="870" w:type="dxa"/>
            <w:vAlign w:val="center"/>
          </w:tcPr>
          <w:p w:rsidR="00436003" w:rsidRDefault="00DB3963">
            <w:pPr>
              <w:jc w:val="center"/>
            </w:pPr>
            <w:r>
              <w:rPr>
                <w:rFonts w:eastAsiaTheme="minorEastAsia"/>
                <w:szCs w:val="21"/>
              </w:rPr>
              <w:t>14</w:t>
            </w:r>
          </w:p>
        </w:tc>
        <w:tc>
          <w:tcPr>
            <w:tcW w:w="1650" w:type="dxa"/>
            <w:vAlign w:val="center"/>
          </w:tcPr>
          <w:p w:rsidR="00436003" w:rsidRDefault="00DB3963">
            <w:pPr>
              <w:jc w:val="center"/>
            </w:pPr>
            <w:r>
              <w:rPr>
                <w:rFonts w:eastAsiaTheme="minorEastAsia"/>
                <w:szCs w:val="21"/>
              </w:rPr>
              <w:t>603259</w:t>
            </w:r>
          </w:p>
        </w:tc>
        <w:tc>
          <w:tcPr>
            <w:tcW w:w="1980" w:type="dxa"/>
            <w:vAlign w:val="center"/>
          </w:tcPr>
          <w:p w:rsidR="00436003" w:rsidRDefault="00DB3963">
            <w:pPr>
              <w:jc w:val="center"/>
            </w:pPr>
            <w:r>
              <w:rPr>
                <w:rFonts w:eastAsiaTheme="minorEastAsia"/>
                <w:szCs w:val="21"/>
              </w:rPr>
              <w:t>药明康德</w:t>
            </w:r>
          </w:p>
        </w:tc>
        <w:tc>
          <w:tcPr>
            <w:tcW w:w="2880" w:type="dxa"/>
            <w:vAlign w:val="center"/>
          </w:tcPr>
          <w:p w:rsidR="00436003" w:rsidRDefault="00DB3963">
            <w:pPr>
              <w:jc w:val="right"/>
            </w:pPr>
            <w:r>
              <w:rPr>
                <w:rFonts w:eastAsiaTheme="minorEastAsia"/>
                <w:szCs w:val="21"/>
              </w:rPr>
              <w:t>20,912,299.26</w:t>
            </w:r>
          </w:p>
        </w:tc>
        <w:tc>
          <w:tcPr>
            <w:tcW w:w="1620" w:type="dxa"/>
            <w:vAlign w:val="center"/>
          </w:tcPr>
          <w:p w:rsidR="00436003" w:rsidRDefault="00DB3963">
            <w:pPr>
              <w:jc w:val="right"/>
            </w:pPr>
            <w:r>
              <w:rPr>
                <w:rFonts w:eastAsiaTheme="minorEastAsia"/>
                <w:szCs w:val="21"/>
              </w:rPr>
              <w:t>2.70</w:t>
            </w:r>
          </w:p>
        </w:tc>
      </w:tr>
      <w:tr w:rsidR="00436003">
        <w:tc>
          <w:tcPr>
            <w:tcW w:w="870" w:type="dxa"/>
            <w:vAlign w:val="center"/>
          </w:tcPr>
          <w:p w:rsidR="00436003" w:rsidRDefault="00DB3963">
            <w:pPr>
              <w:jc w:val="center"/>
            </w:pPr>
            <w:r>
              <w:rPr>
                <w:rFonts w:eastAsiaTheme="minorEastAsia"/>
                <w:szCs w:val="21"/>
              </w:rPr>
              <w:t>15</w:t>
            </w:r>
          </w:p>
        </w:tc>
        <w:tc>
          <w:tcPr>
            <w:tcW w:w="1650" w:type="dxa"/>
            <w:vAlign w:val="center"/>
          </w:tcPr>
          <w:p w:rsidR="00436003" w:rsidRDefault="00DB3963">
            <w:pPr>
              <w:jc w:val="center"/>
            </w:pPr>
            <w:r>
              <w:rPr>
                <w:rFonts w:eastAsiaTheme="minorEastAsia"/>
                <w:szCs w:val="21"/>
              </w:rPr>
              <w:t>688063</w:t>
            </w:r>
          </w:p>
        </w:tc>
        <w:tc>
          <w:tcPr>
            <w:tcW w:w="1980" w:type="dxa"/>
            <w:vAlign w:val="center"/>
          </w:tcPr>
          <w:p w:rsidR="00436003" w:rsidRDefault="00DB3963">
            <w:pPr>
              <w:jc w:val="center"/>
            </w:pPr>
            <w:r>
              <w:rPr>
                <w:rFonts w:eastAsiaTheme="minorEastAsia"/>
                <w:szCs w:val="21"/>
              </w:rPr>
              <w:t>派能科技</w:t>
            </w:r>
          </w:p>
        </w:tc>
        <w:tc>
          <w:tcPr>
            <w:tcW w:w="2880" w:type="dxa"/>
            <w:vAlign w:val="center"/>
          </w:tcPr>
          <w:p w:rsidR="00436003" w:rsidRDefault="00DB3963">
            <w:pPr>
              <w:jc w:val="right"/>
            </w:pPr>
            <w:r>
              <w:rPr>
                <w:rFonts w:eastAsiaTheme="minorEastAsia"/>
                <w:szCs w:val="21"/>
              </w:rPr>
              <w:t>20,608,650.93</w:t>
            </w:r>
          </w:p>
        </w:tc>
        <w:tc>
          <w:tcPr>
            <w:tcW w:w="1620" w:type="dxa"/>
            <w:vAlign w:val="center"/>
          </w:tcPr>
          <w:p w:rsidR="00436003" w:rsidRDefault="00DB3963">
            <w:pPr>
              <w:jc w:val="right"/>
            </w:pPr>
            <w:r>
              <w:rPr>
                <w:rFonts w:eastAsiaTheme="minorEastAsia"/>
                <w:szCs w:val="21"/>
              </w:rPr>
              <w:t>2.66</w:t>
            </w:r>
          </w:p>
        </w:tc>
      </w:tr>
      <w:tr w:rsidR="00436003">
        <w:tc>
          <w:tcPr>
            <w:tcW w:w="870" w:type="dxa"/>
            <w:vAlign w:val="center"/>
          </w:tcPr>
          <w:p w:rsidR="00436003" w:rsidRDefault="00DB3963">
            <w:pPr>
              <w:jc w:val="center"/>
            </w:pPr>
            <w:r>
              <w:rPr>
                <w:rFonts w:eastAsiaTheme="minorEastAsia"/>
                <w:szCs w:val="21"/>
              </w:rPr>
              <w:t>16</w:t>
            </w:r>
          </w:p>
        </w:tc>
        <w:tc>
          <w:tcPr>
            <w:tcW w:w="1650" w:type="dxa"/>
            <w:vAlign w:val="center"/>
          </w:tcPr>
          <w:p w:rsidR="00436003" w:rsidRDefault="00DB3963">
            <w:pPr>
              <w:jc w:val="center"/>
            </w:pPr>
            <w:r>
              <w:rPr>
                <w:rFonts w:eastAsiaTheme="minorEastAsia"/>
                <w:szCs w:val="21"/>
              </w:rPr>
              <w:t>002459</w:t>
            </w:r>
          </w:p>
        </w:tc>
        <w:tc>
          <w:tcPr>
            <w:tcW w:w="1980" w:type="dxa"/>
            <w:vAlign w:val="center"/>
          </w:tcPr>
          <w:p w:rsidR="00436003" w:rsidRDefault="00DB3963">
            <w:pPr>
              <w:jc w:val="center"/>
            </w:pPr>
            <w:r>
              <w:rPr>
                <w:rFonts w:eastAsiaTheme="minorEastAsia"/>
                <w:szCs w:val="21"/>
              </w:rPr>
              <w:t>晶澳科技</w:t>
            </w:r>
          </w:p>
        </w:tc>
        <w:tc>
          <w:tcPr>
            <w:tcW w:w="2880" w:type="dxa"/>
            <w:vAlign w:val="center"/>
          </w:tcPr>
          <w:p w:rsidR="00436003" w:rsidRDefault="00DB3963">
            <w:pPr>
              <w:jc w:val="right"/>
            </w:pPr>
            <w:r>
              <w:rPr>
                <w:rFonts w:eastAsiaTheme="minorEastAsia"/>
                <w:szCs w:val="21"/>
              </w:rPr>
              <w:t>20,608,134.56</w:t>
            </w:r>
          </w:p>
        </w:tc>
        <w:tc>
          <w:tcPr>
            <w:tcW w:w="1620" w:type="dxa"/>
            <w:vAlign w:val="center"/>
          </w:tcPr>
          <w:p w:rsidR="00436003" w:rsidRDefault="00DB3963">
            <w:pPr>
              <w:jc w:val="right"/>
            </w:pPr>
            <w:r>
              <w:rPr>
                <w:rFonts w:eastAsiaTheme="minorEastAsia"/>
                <w:szCs w:val="21"/>
              </w:rPr>
              <w:t>2.66</w:t>
            </w:r>
          </w:p>
        </w:tc>
      </w:tr>
      <w:tr w:rsidR="00436003">
        <w:tc>
          <w:tcPr>
            <w:tcW w:w="870" w:type="dxa"/>
            <w:vAlign w:val="center"/>
          </w:tcPr>
          <w:p w:rsidR="00436003" w:rsidRDefault="00DB3963">
            <w:pPr>
              <w:jc w:val="center"/>
            </w:pPr>
            <w:r>
              <w:rPr>
                <w:rFonts w:eastAsiaTheme="minorEastAsia"/>
                <w:szCs w:val="21"/>
              </w:rPr>
              <w:t>17</w:t>
            </w:r>
          </w:p>
        </w:tc>
        <w:tc>
          <w:tcPr>
            <w:tcW w:w="1650" w:type="dxa"/>
            <w:vAlign w:val="center"/>
          </w:tcPr>
          <w:p w:rsidR="00436003" w:rsidRDefault="00DB3963">
            <w:pPr>
              <w:jc w:val="center"/>
            </w:pPr>
            <w:r>
              <w:rPr>
                <w:rFonts w:eastAsiaTheme="minorEastAsia"/>
                <w:szCs w:val="21"/>
              </w:rPr>
              <w:t>688248</w:t>
            </w:r>
          </w:p>
        </w:tc>
        <w:tc>
          <w:tcPr>
            <w:tcW w:w="1980" w:type="dxa"/>
            <w:vAlign w:val="center"/>
          </w:tcPr>
          <w:p w:rsidR="00436003" w:rsidRDefault="00DB3963">
            <w:pPr>
              <w:jc w:val="center"/>
            </w:pPr>
            <w:r>
              <w:rPr>
                <w:rFonts w:eastAsiaTheme="minorEastAsia"/>
                <w:szCs w:val="21"/>
              </w:rPr>
              <w:t>南网科技</w:t>
            </w:r>
          </w:p>
        </w:tc>
        <w:tc>
          <w:tcPr>
            <w:tcW w:w="2880" w:type="dxa"/>
            <w:vAlign w:val="center"/>
          </w:tcPr>
          <w:p w:rsidR="00436003" w:rsidRDefault="00DB3963">
            <w:pPr>
              <w:jc w:val="right"/>
            </w:pPr>
            <w:r>
              <w:rPr>
                <w:rFonts w:eastAsiaTheme="minorEastAsia"/>
                <w:szCs w:val="21"/>
              </w:rPr>
              <w:t>19,934,704.13</w:t>
            </w:r>
          </w:p>
        </w:tc>
        <w:tc>
          <w:tcPr>
            <w:tcW w:w="1620" w:type="dxa"/>
            <w:vAlign w:val="center"/>
          </w:tcPr>
          <w:p w:rsidR="00436003" w:rsidRDefault="00DB3963">
            <w:pPr>
              <w:jc w:val="right"/>
            </w:pPr>
            <w:r>
              <w:rPr>
                <w:rFonts w:eastAsiaTheme="minorEastAsia"/>
                <w:szCs w:val="21"/>
              </w:rPr>
              <w:t>2.57</w:t>
            </w:r>
          </w:p>
        </w:tc>
      </w:tr>
      <w:tr w:rsidR="00436003">
        <w:tc>
          <w:tcPr>
            <w:tcW w:w="870" w:type="dxa"/>
            <w:vAlign w:val="center"/>
          </w:tcPr>
          <w:p w:rsidR="00436003" w:rsidRDefault="00DB3963">
            <w:pPr>
              <w:jc w:val="center"/>
            </w:pPr>
            <w:r>
              <w:rPr>
                <w:rFonts w:eastAsiaTheme="minorEastAsia"/>
                <w:szCs w:val="21"/>
              </w:rPr>
              <w:t>18</w:t>
            </w:r>
          </w:p>
        </w:tc>
        <w:tc>
          <w:tcPr>
            <w:tcW w:w="1650" w:type="dxa"/>
            <w:vAlign w:val="center"/>
          </w:tcPr>
          <w:p w:rsidR="00436003" w:rsidRDefault="00DB3963">
            <w:pPr>
              <w:jc w:val="center"/>
            </w:pPr>
            <w:r>
              <w:rPr>
                <w:rFonts w:eastAsiaTheme="minorEastAsia"/>
                <w:szCs w:val="21"/>
              </w:rPr>
              <w:t>300593</w:t>
            </w:r>
          </w:p>
        </w:tc>
        <w:tc>
          <w:tcPr>
            <w:tcW w:w="1980" w:type="dxa"/>
            <w:vAlign w:val="center"/>
          </w:tcPr>
          <w:p w:rsidR="00436003" w:rsidRDefault="00DB3963">
            <w:pPr>
              <w:jc w:val="center"/>
            </w:pPr>
            <w:r>
              <w:rPr>
                <w:rFonts w:eastAsiaTheme="minorEastAsia"/>
                <w:szCs w:val="21"/>
              </w:rPr>
              <w:t>新雷能</w:t>
            </w:r>
          </w:p>
        </w:tc>
        <w:tc>
          <w:tcPr>
            <w:tcW w:w="2880" w:type="dxa"/>
            <w:vAlign w:val="center"/>
          </w:tcPr>
          <w:p w:rsidR="00436003" w:rsidRDefault="00DB3963">
            <w:pPr>
              <w:jc w:val="right"/>
            </w:pPr>
            <w:r>
              <w:rPr>
                <w:rFonts w:eastAsiaTheme="minorEastAsia"/>
                <w:szCs w:val="21"/>
              </w:rPr>
              <w:t>19,923,082.24</w:t>
            </w:r>
          </w:p>
        </w:tc>
        <w:tc>
          <w:tcPr>
            <w:tcW w:w="1620" w:type="dxa"/>
            <w:vAlign w:val="center"/>
          </w:tcPr>
          <w:p w:rsidR="00436003" w:rsidRDefault="00DB3963">
            <w:pPr>
              <w:jc w:val="right"/>
            </w:pPr>
            <w:r>
              <w:rPr>
                <w:rFonts w:eastAsiaTheme="minorEastAsia"/>
                <w:szCs w:val="21"/>
              </w:rPr>
              <w:t>2.57</w:t>
            </w:r>
          </w:p>
        </w:tc>
      </w:tr>
      <w:tr w:rsidR="00436003">
        <w:tc>
          <w:tcPr>
            <w:tcW w:w="870" w:type="dxa"/>
            <w:vAlign w:val="center"/>
          </w:tcPr>
          <w:p w:rsidR="00436003" w:rsidRDefault="00DB3963">
            <w:pPr>
              <w:jc w:val="center"/>
            </w:pPr>
            <w:r>
              <w:rPr>
                <w:rFonts w:eastAsiaTheme="minorEastAsia"/>
                <w:szCs w:val="21"/>
              </w:rPr>
              <w:t>19</w:t>
            </w:r>
          </w:p>
        </w:tc>
        <w:tc>
          <w:tcPr>
            <w:tcW w:w="1650" w:type="dxa"/>
            <w:vAlign w:val="center"/>
          </w:tcPr>
          <w:p w:rsidR="00436003" w:rsidRDefault="00DB3963">
            <w:pPr>
              <w:jc w:val="center"/>
            </w:pPr>
            <w:r>
              <w:rPr>
                <w:rFonts w:eastAsiaTheme="minorEastAsia"/>
                <w:szCs w:val="21"/>
              </w:rPr>
              <w:t>300363</w:t>
            </w:r>
          </w:p>
        </w:tc>
        <w:tc>
          <w:tcPr>
            <w:tcW w:w="1980" w:type="dxa"/>
            <w:vAlign w:val="center"/>
          </w:tcPr>
          <w:p w:rsidR="00436003" w:rsidRDefault="00DB3963">
            <w:pPr>
              <w:jc w:val="center"/>
            </w:pPr>
            <w:r>
              <w:rPr>
                <w:rFonts w:eastAsiaTheme="minorEastAsia"/>
                <w:szCs w:val="21"/>
              </w:rPr>
              <w:t>博腾股份</w:t>
            </w:r>
          </w:p>
        </w:tc>
        <w:tc>
          <w:tcPr>
            <w:tcW w:w="2880" w:type="dxa"/>
            <w:vAlign w:val="center"/>
          </w:tcPr>
          <w:p w:rsidR="00436003" w:rsidRDefault="00DB3963">
            <w:pPr>
              <w:jc w:val="right"/>
            </w:pPr>
            <w:r>
              <w:rPr>
                <w:rFonts w:eastAsiaTheme="minorEastAsia"/>
                <w:szCs w:val="21"/>
              </w:rPr>
              <w:t>19,749,116.14</w:t>
            </w:r>
          </w:p>
        </w:tc>
        <w:tc>
          <w:tcPr>
            <w:tcW w:w="1620" w:type="dxa"/>
            <w:vAlign w:val="center"/>
          </w:tcPr>
          <w:p w:rsidR="00436003" w:rsidRDefault="00DB3963">
            <w:pPr>
              <w:jc w:val="right"/>
            </w:pPr>
            <w:r>
              <w:rPr>
                <w:rFonts w:eastAsiaTheme="minorEastAsia"/>
                <w:szCs w:val="21"/>
              </w:rPr>
              <w:t>2.55</w:t>
            </w:r>
          </w:p>
        </w:tc>
      </w:tr>
      <w:tr w:rsidR="00436003">
        <w:tc>
          <w:tcPr>
            <w:tcW w:w="870" w:type="dxa"/>
            <w:vAlign w:val="center"/>
          </w:tcPr>
          <w:p w:rsidR="00436003" w:rsidRDefault="00DB3963">
            <w:pPr>
              <w:jc w:val="center"/>
            </w:pPr>
            <w:r>
              <w:rPr>
                <w:rFonts w:eastAsiaTheme="minorEastAsia"/>
                <w:szCs w:val="21"/>
              </w:rPr>
              <w:t>20</w:t>
            </w:r>
          </w:p>
        </w:tc>
        <w:tc>
          <w:tcPr>
            <w:tcW w:w="1650" w:type="dxa"/>
            <w:vAlign w:val="center"/>
          </w:tcPr>
          <w:p w:rsidR="00436003" w:rsidRDefault="00DB3963">
            <w:pPr>
              <w:jc w:val="center"/>
            </w:pPr>
            <w:r>
              <w:rPr>
                <w:rFonts w:eastAsiaTheme="minorEastAsia"/>
                <w:szCs w:val="21"/>
              </w:rPr>
              <w:t>600519</w:t>
            </w:r>
          </w:p>
        </w:tc>
        <w:tc>
          <w:tcPr>
            <w:tcW w:w="1980" w:type="dxa"/>
            <w:vAlign w:val="center"/>
          </w:tcPr>
          <w:p w:rsidR="00436003" w:rsidRDefault="00DB3963">
            <w:pPr>
              <w:jc w:val="center"/>
            </w:pPr>
            <w:r>
              <w:rPr>
                <w:rFonts w:eastAsiaTheme="minorEastAsia"/>
                <w:szCs w:val="21"/>
              </w:rPr>
              <w:t>贵州茅台</w:t>
            </w:r>
          </w:p>
        </w:tc>
        <w:tc>
          <w:tcPr>
            <w:tcW w:w="2880" w:type="dxa"/>
            <w:vAlign w:val="center"/>
          </w:tcPr>
          <w:p w:rsidR="00436003" w:rsidRDefault="00DB3963">
            <w:pPr>
              <w:jc w:val="right"/>
            </w:pPr>
            <w:r>
              <w:rPr>
                <w:rFonts w:eastAsiaTheme="minorEastAsia"/>
                <w:szCs w:val="21"/>
              </w:rPr>
              <w:t>19,539,142.00</w:t>
            </w:r>
          </w:p>
        </w:tc>
        <w:tc>
          <w:tcPr>
            <w:tcW w:w="1620" w:type="dxa"/>
            <w:vAlign w:val="center"/>
          </w:tcPr>
          <w:p w:rsidR="00436003" w:rsidRDefault="00DB3963">
            <w:pPr>
              <w:jc w:val="right"/>
            </w:pPr>
            <w:r>
              <w:rPr>
                <w:rFonts w:eastAsiaTheme="minorEastAsia"/>
                <w:szCs w:val="21"/>
              </w:rPr>
              <w:t>2.52</w:t>
            </w:r>
          </w:p>
        </w:tc>
      </w:tr>
      <w:tr w:rsidR="00436003">
        <w:tc>
          <w:tcPr>
            <w:tcW w:w="870" w:type="dxa"/>
            <w:vAlign w:val="center"/>
          </w:tcPr>
          <w:p w:rsidR="00436003" w:rsidRDefault="00DB3963">
            <w:pPr>
              <w:jc w:val="center"/>
            </w:pPr>
            <w:r>
              <w:rPr>
                <w:rFonts w:eastAsiaTheme="minorEastAsia"/>
                <w:szCs w:val="21"/>
              </w:rPr>
              <w:t>21</w:t>
            </w:r>
          </w:p>
        </w:tc>
        <w:tc>
          <w:tcPr>
            <w:tcW w:w="1650" w:type="dxa"/>
            <w:vAlign w:val="center"/>
          </w:tcPr>
          <w:p w:rsidR="00436003" w:rsidRDefault="00DB3963">
            <w:pPr>
              <w:jc w:val="center"/>
            </w:pPr>
            <w:r>
              <w:rPr>
                <w:rFonts w:eastAsiaTheme="minorEastAsia"/>
                <w:szCs w:val="21"/>
              </w:rPr>
              <w:t>300438</w:t>
            </w:r>
          </w:p>
        </w:tc>
        <w:tc>
          <w:tcPr>
            <w:tcW w:w="1980" w:type="dxa"/>
            <w:vAlign w:val="center"/>
          </w:tcPr>
          <w:p w:rsidR="00436003" w:rsidRDefault="00DB3963">
            <w:pPr>
              <w:jc w:val="center"/>
            </w:pPr>
            <w:r>
              <w:rPr>
                <w:rFonts w:eastAsiaTheme="minorEastAsia"/>
                <w:szCs w:val="21"/>
              </w:rPr>
              <w:t>鹏辉能源</w:t>
            </w:r>
          </w:p>
        </w:tc>
        <w:tc>
          <w:tcPr>
            <w:tcW w:w="2880" w:type="dxa"/>
            <w:vAlign w:val="center"/>
          </w:tcPr>
          <w:p w:rsidR="00436003" w:rsidRDefault="00DB3963">
            <w:pPr>
              <w:jc w:val="right"/>
            </w:pPr>
            <w:r>
              <w:rPr>
                <w:rFonts w:eastAsiaTheme="minorEastAsia"/>
                <w:szCs w:val="21"/>
              </w:rPr>
              <w:t>18,614,518.30</w:t>
            </w:r>
          </w:p>
        </w:tc>
        <w:tc>
          <w:tcPr>
            <w:tcW w:w="1620" w:type="dxa"/>
            <w:vAlign w:val="center"/>
          </w:tcPr>
          <w:p w:rsidR="00436003" w:rsidRDefault="00DB3963">
            <w:pPr>
              <w:jc w:val="right"/>
            </w:pPr>
            <w:r>
              <w:rPr>
                <w:rFonts w:eastAsiaTheme="minorEastAsia"/>
                <w:szCs w:val="21"/>
              </w:rPr>
              <w:t>2.40</w:t>
            </w:r>
          </w:p>
        </w:tc>
      </w:tr>
      <w:tr w:rsidR="00436003">
        <w:tc>
          <w:tcPr>
            <w:tcW w:w="870" w:type="dxa"/>
            <w:vAlign w:val="center"/>
          </w:tcPr>
          <w:p w:rsidR="00436003" w:rsidRDefault="00DB3963">
            <w:pPr>
              <w:jc w:val="center"/>
            </w:pPr>
            <w:r>
              <w:rPr>
                <w:rFonts w:eastAsiaTheme="minorEastAsia"/>
                <w:szCs w:val="21"/>
              </w:rPr>
              <w:t>22</w:t>
            </w:r>
          </w:p>
        </w:tc>
        <w:tc>
          <w:tcPr>
            <w:tcW w:w="1650" w:type="dxa"/>
            <w:vAlign w:val="center"/>
          </w:tcPr>
          <w:p w:rsidR="00436003" w:rsidRDefault="00DB3963">
            <w:pPr>
              <w:jc w:val="center"/>
            </w:pPr>
            <w:r>
              <w:rPr>
                <w:rFonts w:eastAsiaTheme="minorEastAsia"/>
                <w:szCs w:val="21"/>
              </w:rPr>
              <w:t>300776</w:t>
            </w:r>
          </w:p>
        </w:tc>
        <w:tc>
          <w:tcPr>
            <w:tcW w:w="1980" w:type="dxa"/>
            <w:vAlign w:val="center"/>
          </w:tcPr>
          <w:p w:rsidR="00436003" w:rsidRDefault="00DB3963">
            <w:pPr>
              <w:jc w:val="center"/>
            </w:pPr>
            <w:r>
              <w:rPr>
                <w:rFonts w:eastAsiaTheme="minorEastAsia"/>
                <w:szCs w:val="21"/>
              </w:rPr>
              <w:t>帝尔激光</w:t>
            </w:r>
          </w:p>
        </w:tc>
        <w:tc>
          <w:tcPr>
            <w:tcW w:w="2880" w:type="dxa"/>
            <w:vAlign w:val="center"/>
          </w:tcPr>
          <w:p w:rsidR="00436003" w:rsidRDefault="00DB3963">
            <w:pPr>
              <w:jc w:val="right"/>
            </w:pPr>
            <w:r>
              <w:rPr>
                <w:rFonts w:eastAsiaTheme="minorEastAsia"/>
                <w:szCs w:val="21"/>
              </w:rPr>
              <w:t>18,578,738.80</w:t>
            </w:r>
          </w:p>
        </w:tc>
        <w:tc>
          <w:tcPr>
            <w:tcW w:w="1620" w:type="dxa"/>
            <w:vAlign w:val="center"/>
          </w:tcPr>
          <w:p w:rsidR="00436003" w:rsidRDefault="00DB3963">
            <w:pPr>
              <w:jc w:val="right"/>
            </w:pPr>
            <w:r>
              <w:rPr>
                <w:rFonts w:eastAsiaTheme="minorEastAsia"/>
                <w:szCs w:val="21"/>
              </w:rPr>
              <w:t>2.40</w:t>
            </w:r>
          </w:p>
        </w:tc>
      </w:tr>
      <w:tr w:rsidR="00436003">
        <w:tc>
          <w:tcPr>
            <w:tcW w:w="870" w:type="dxa"/>
            <w:vAlign w:val="center"/>
          </w:tcPr>
          <w:p w:rsidR="00436003" w:rsidRDefault="00DB3963">
            <w:pPr>
              <w:jc w:val="center"/>
            </w:pPr>
            <w:r>
              <w:rPr>
                <w:rFonts w:eastAsiaTheme="minorEastAsia"/>
                <w:szCs w:val="21"/>
              </w:rPr>
              <w:t>23</w:t>
            </w:r>
          </w:p>
        </w:tc>
        <w:tc>
          <w:tcPr>
            <w:tcW w:w="1650" w:type="dxa"/>
            <w:vAlign w:val="center"/>
          </w:tcPr>
          <w:p w:rsidR="00436003" w:rsidRDefault="00DB3963">
            <w:pPr>
              <w:jc w:val="center"/>
            </w:pPr>
            <w:r>
              <w:rPr>
                <w:rFonts w:eastAsiaTheme="minorEastAsia"/>
                <w:szCs w:val="21"/>
              </w:rPr>
              <w:t>688348</w:t>
            </w:r>
          </w:p>
        </w:tc>
        <w:tc>
          <w:tcPr>
            <w:tcW w:w="1980" w:type="dxa"/>
            <w:vAlign w:val="center"/>
          </w:tcPr>
          <w:p w:rsidR="00436003" w:rsidRDefault="00DB3963">
            <w:pPr>
              <w:jc w:val="center"/>
            </w:pPr>
            <w:r>
              <w:rPr>
                <w:rFonts w:eastAsiaTheme="minorEastAsia"/>
                <w:szCs w:val="21"/>
              </w:rPr>
              <w:t>昱能科技</w:t>
            </w:r>
          </w:p>
        </w:tc>
        <w:tc>
          <w:tcPr>
            <w:tcW w:w="2880" w:type="dxa"/>
            <w:vAlign w:val="center"/>
          </w:tcPr>
          <w:p w:rsidR="00436003" w:rsidRDefault="00DB3963">
            <w:pPr>
              <w:jc w:val="right"/>
            </w:pPr>
            <w:r>
              <w:rPr>
                <w:rFonts w:eastAsiaTheme="minorEastAsia"/>
                <w:szCs w:val="21"/>
              </w:rPr>
              <w:t>18,217,729.86</w:t>
            </w:r>
          </w:p>
        </w:tc>
        <w:tc>
          <w:tcPr>
            <w:tcW w:w="1620" w:type="dxa"/>
            <w:vAlign w:val="center"/>
          </w:tcPr>
          <w:p w:rsidR="00436003" w:rsidRDefault="00DB3963">
            <w:pPr>
              <w:jc w:val="right"/>
            </w:pPr>
            <w:r>
              <w:rPr>
                <w:rFonts w:eastAsiaTheme="minorEastAsia"/>
                <w:szCs w:val="21"/>
              </w:rPr>
              <w:t>2.35</w:t>
            </w:r>
          </w:p>
        </w:tc>
      </w:tr>
      <w:tr w:rsidR="00436003">
        <w:tc>
          <w:tcPr>
            <w:tcW w:w="870" w:type="dxa"/>
            <w:vAlign w:val="center"/>
          </w:tcPr>
          <w:p w:rsidR="00436003" w:rsidRDefault="00DB3963">
            <w:pPr>
              <w:jc w:val="center"/>
            </w:pPr>
            <w:r>
              <w:rPr>
                <w:rFonts w:eastAsiaTheme="minorEastAsia"/>
                <w:szCs w:val="21"/>
              </w:rPr>
              <w:t>24</w:t>
            </w:r>
          </w:p>
        </w:tc>
        <w:tc>
          <w:tcPr>
            <w:tcW w:w="1650" w:type="dxa"/>
            <w:vAlign w:val="center"/>
          </w:tcPr>
          <w:p w:rsidR="00436003" w:rsidRDefault="00DB3963">
            <w:pPr>
              <w:jc w:val="center"/>
            </w:pPr>
            <w:r>
              <w:rPr>
                <w:rFonts w:eastAsiaTheme="minorEastAsia"/>
                <w:szCs w:val="21"/>
              </w:rPr>
              <w:t>002865</w:t>
            </w:r>
          </w:p>
        </w:tc>
        <w:tc>
          <w:tcPr>
            <w:tcW w:w="1980" w:type="dxa"/>
            <w:vAlign w:val="center"/>
          </w:tcPr>
          <w:p w:rsidR="00436003" w:rsidRDefault="00DB3963">
            <w:pPr>
              <w:jc w:val="center"/>
            </w:pPr>
            <w:r>
              <w:rPr>
                <w:rFonts w:eastAsiaTheme="minorEastAsia"/>
                <w:szCs w:val="21"/>
              </w:rPr>
              <w:t>钧达股份</w:t>
            </w:r>
          </w:p>
        </w:tc>
        <w:tc>
          <w:tcPr>
            <w:tcW w:w="2880" w:type="dxa"/>
            <w:vAlign w:val="center"/>
          </w:tcPr>
          <w:p w:rsidR="00436003" w:rsidRDefault="00DB3963">
            <w:pPr>
              <w:jc w:val="right"/>
            </w:pPr>
            <w:r>
              <w:rPr>
                <w:rFonts w:eastAsiaTheme="minorEastAsia"/>
                <w:szCs w:val="21"/>
              </w:rPr>
              <w:t>18,094,790.00</w:t>
            </w:r>
          </w:p>
        </w:tc>
        <w:tc>
          <w:tcPr>
            <w:tcW w:w="1620" w:type="dxa"/>
            <w:vAlign w:val="center"/>
          </w:tcPr>
          <w:p w:rsidR="00436003" w:rsidRDefault="00DB3963">
            <w:pPr>
              <w:jc w:val="right"/>
            </w:pPr>
            <w:r>
              <w:rPr>
                <w:rFonts w:eastAsiaTheme="minorEastAsia"/>
                <w:szCs w:val="21"/>
              </w:rPr>
              <w:t>2.34</w:t>
            </w:r>
          </w:p>
        </w:tc>
      </w:tr>
      <w:tr w:rsidR="00436003">
        <w:tc>
          <w:tcPr>
            <w:tcW w:w="870" w:type="dxa"/>
            <w:vAlign w:val="center"/>
          </w:tcPr>
          <w:p w:rsidR="00436003" w:rsidRDefault="00DB3963">
            <w:pPr>
              <w:jc w:val="center"/>
            </w:pPr>
            <w:r>
              <w:rPr>
                <w:rFonts w:eastAsiaTheme="minorEastAsia"/>
                <w:szCs w:val="21"/>
              </w:rPr>
              <w:t>25</w:t>
            </w:r>
          </w:p>
        </w:tc>
        <w:tc>
          <w:tcPr>
            <w:tcW w:w="1650" w:type="dxa"/>
            <w:vAlign w:val="center"/>
          </w:tcPr>
          <w:p w:rsidR="00436003" w:rsidRDefault="00DB3963">
            <w:pPr>
              <w:jc w:val="center"/>
            </w:pPr>
            <w:r>
              <w:rPr>
                <w:rFonts w:eastAsiaTheme="minorEastAsia"/>
                <w:szCs w:val="21"/>
              </w:rPr>
              <w:t>000733</w:t>
            </w:r>
          </w:p>
        </w:tc>
        <w:tc>
          <w:tcPr>
            <w:tcW w:w="1980" w:type="dxa"/>
            <w:vAlign w:val="center"/>
          </w:tcPr>
          <w:p w:rsidR="00436003" w:rsidRDefault="00DB3963">
            <w:pPr>
              <w:jc w:val="center"/>
            </w:pPr>
            <w:r>
              <w:rPr>
                <w:rFonts w:eastAsiaTheme="minorEastAsia"/>
                <w:szCs w:val="21"/>
              </w:rPr>
              <w:t>振华科技</w:t>
            </w:r>
          </w:p>
        </w:tc>
        <w:tc>
          <w:tcPr>
            <w:tcW w:w="2880" w:type="dxa"/>
            <w:vAlign w:val="center"/>
          </w:tcPr>
          <w:p w:rsidR="00436003" w:rsidRDefault="00DB3963">
            <w:pPr>
              <w:jc w:val="right"/>
            </w:pPr>
            <w:r>
              <w:rPr>
                <w:rFonts w:eastAsiaTheme="minorEastAsia"/>
                <w:szCs w:val="21"/>
              </w:rPr>
              <w:t>17,483,722.00</w:t>
            </w:r>
          </w:p>
        </w:tc>
        <w:tc>
          <w:tcPr>
            <w:tcW w:w="1620" w:type="dxa"/>
            <w:vAlign w:val="center"/>
          </w:tcPr>
          <w:p w:rsidR="00436003" w:rsidRDefault="00DB3963">
            <w:pPr>
              <w:jc w:val="right"/>
            </w:pPr>
            <w:r>
              <w:rPr>
                <w:rFonts w:eastAsiaTheme="minorEastAsia"/>
                <w:szCs w:val="21"/>
              </w:rPr>
              <w:t>2.26</w:t>
            </w:r>
          </w:p>
        </w:tc>
      </w:tr>
      <w:tr w:rsidR="00436003">
        <w:tc>
          <w:tcPr>
            <w:tcW w:w="870" w:type="dxa"/>
            <w:vAlign w:val="center"/>
          </w:tcPr>
          <w:p w:rsidR="00436003" w:rsidRDefault="00DB3963">
            <w:pPr>
              <w:jc w:val="center"/>
            </w:pPr>
            <w:r>
              <w:rPr>
                <w:rFonts w:eastAsiaTheme="minorEastAsia"/>
                <w:szCs w:val="21"/>
              </w:rPr>
              <w:t>26</w:t>
            </w:r>
          </w:p>
        </w:tc>
        <w:tc>
          <w:tcPr>
            <w:tcW w:w="1650" w:type="dxa"/>
            <w:vAlign w:val="center"/>
          </w:tcPr>
          <w:p w:rsidR="00436003" w:rsidRDefault="00DB3963">
            <w:pPr>
              <w:jc w:val="center"/>
            </w:pPr>
            <w:r>
              <w:rPr>
                <w:rFonts w:eastAsiaTheme="minorEastAsia"/>
                <w:szCs w:val="21"/>
              </w:rPr>
              <w:t>688072</w:t>
            </w:r>
          </w:p>
        </w:tc>
        <w:tc>
          <w:tcPr>
            <w:tcW w:w="1980" w:type="dxa"/>
            <w:vAlign w:val="center"/>
          </w:tcPr>
          <w:p w:rsidR="00436003" w:rsidRDefault="00DB3963">
            <w:pPr>
              <w:jc w:val="center"/>
            </w:pPr>
            <w:r>
              <w:rPr>
                <w:rFonts w:eastAsiaTheme="minorEastAsia"/>
                <w:szCs w:val="21"/>
              </w:rPr>
              <w:t>拓荆科技</w:t>
            </w:r>
          </w:p>
        </w:tc>
        <w:tc>
          <w:tcPr>
            <w:tcW w:w="2880" w:type="dxa"/>
            <w:vAlign w:val="center"/>
          </w:tcPr>
          <w:p w:rsidR="00436003" w:rsidRDefault="00DB3963">
            <w:pPr>
              <w:jc w:val="right"/>
            </w:pPr>
            <w:r>
              <w:rPr>
                <w:rFonts w:eastAsiaTheme="minorEastAsia"/>
                <w:szCs w:val="21"/>
              </w:rPr>
              <w:t>17,455,975.29</w:t>
            </w:r>
          </w:p>
        </w:tc>
        <w:tc>
          <w:tcPr>
            <w:tcW w:w="1620" w:type="dxa"/>
            <w:vAlign w:val="center"/>
          </w:tcPr>
          <w:p w:rsidR="00436003" w:rsidRDefault="00DB3963">
            <w:pPr>
              <w:jc w:val="right"/>
            </w:pPr>
            <w:r>
              <w:rPr>
                <w:rFonts w:eastAsiaTheme="minorEastAsia"/>
                <w:szCs w:val="21"/>
              </w:rPr>
              <w:t>2.25</w:t>
            </w:r>
          </w:p>
        </w:tc>
      </w:tr>
      <w:tr w:rsidR="00436003">
        <w:tc>
          <w:tcPr>
            <w:tcW w:w="870" w:type="dxa"/>
            <w:vAlign w:val="center"/>
          </w:tcPr>
          <w:p w:rsidR="00436003" w:rsidRDefault="00DB3963">
            <w:pPr>
              <w:jc w:val="center"/>
            </w:pPr>
            <w:r>
              <w:rPr>
                <w:rFonts w:eastAsiaTheme="minorEastAsia"/>
                <w:szCs w:val="21"/>
              </w:rPr>
              <w:t>27</w:t>
            </w:r>
          </w:p>
        </w:tc>
        <w:tc>
          <w:tcPr>
            <w:tcW w:w="1650" w:type="dxa"/>
            <w:vAlign w:val="center"/>
          </w:tcPr>
          <w:p w:rsidR="00436003" w:rsidRDefault="00DB3963">
            <w:pPr>
              <w:jc w:val="center"/>
            </w:pPr>
            <w:r>
              <w:rPr>
                <w:rFonts w:eastAsiaTheme="minorEastAsia"/>
                <w:szCs w:val="21"/>
              </w:rPr>
              <w:t>605117</w:t>
            </w:r>
          </w:p>
        </w:tc>
        <w:tc>
          <w:tcPr>
            <w:tcW w:w="1980" w:type="dxa"/>
            <w:vAlign w:val="center"/>
          </w:tcPr>
          <w:p w:rsidR="00436003" w:rsidRDefault="00DB3963">
            <w:pPr>
              <w:jc w:val="center"/>
            </w:pPr>
            <w:r>
              <w:rPr>
                <w:rFonts w:eastAsiaTheme="minorEastAsia"/>
                <w:szCs w:val="21"/>
              </w:rPr>
              <w:t>德业股份</w:t>
            </w:r>
          </w:p>
        </w:tc>
        <w:tc>
          <w:tcPr>
            <w:tcW w:w="2880" w:type="dxa"/>
            <w:vAlign w:val="center"/>
          </w:tcPr>
          <w:p w:rsidR="00436003" w:rsidRDefault="00DB3963">
            <w:pPr>
              <w:jc w:val="right"/>
            </w:pPr>
            <w:r>
              <w:rPr>
                <w:rFonts w:eastAsiaTheme="minorEastAsia"/>
                <w:szCs w:val="21"/>
              </w:rPr>
              <w:t>17,248,837.60</w:t>
            </w:r>
          </w:p>
        </w:tc>
        <w:tc>
          <w:tcPr>
            <w:tcW w:w="1620" w:type="dxa"/>
            <w:vAlign w:val="center"/>
          </w:tcPr>
          <w:p w:rsidR="00436003" w:rsidRDefault="00DB3963">
            <w:pPr>
              <w:jc w:val="right"/>
            </w:pPr>
            <w:r>
              <w:rPr>
                <w:rFonts w:eastAsiaTheme="minorEastAsia"/>
                <w:szCs w:val="21"/>
              </w:rPr>
              <w:t>2.23</w:t>
            </w:r>
          </w:p>
        </w:tc>
      </w:tr>
      <w:tr w:rsidR="00436003">
        <w:tc>
          <w:tcPr>
            <w:tcW w:w="870" w:type="dxa"/>
            <w:vAlign w:val="center"/>
          </w:tcPr>
          <w:p w:rsidR="00436003" w:rsidRDefault="00DB3963">
            <w:pPr>
              <w:jc w:val="center"/>
            </w:pPr>
            <w:r>
              <w:rPr>
                <w:rFonts w:eastAsiaTheme="minorEastAsia"/>
                <w:szCs w:val="21"/>
              </w:rPr>
              <w:t>28</w:t>
            </w:r>
          </w:p>
        </w:tc>
        <w:tc>
          <w:tcPr>
            <w:tcW w:w="1650" w:type="dxa"/>
            <w:vAlign w:val="center"/>
          </w:tcPr>
          <w:p w:rsidR="00436003" w:rsidRDefault="00DB3963">
            <w:pPr>
              <w:jc w:val="center"/>
            </w:pPr>
            <w:r>
              <w:rPr>
                <w:rFonts w:eastAsiaTheme="minorEastAsia"/>
                <w:szCs w:val="21"/>
              </w:rPr>
              <w:t>300274</w:t>
            </w:r>
          </w:p>
        </w:tc>
        <w:tc>
          <w:tcPr>
            <w:tcW w:w="1980" w:type="dxa"/>
            <w:vAlign w:val="center"/>
          </w:tcPr>
          <w:p w:rsidR="00436003" w:rsidRDefault="00DB3963">
            <w:pPr>
              <w:jc w:val="center"/>
            </w:pPr>
            <w:r>
              <w:rPr>
                <w:rFonts w:eastAsiaTheme="minorEastAsia"/>
                <w:szCs w:val="21"/>
              </w:rPr>
              <w:t>阳光电源</w:t>
            </w:r>
          </w:p>
        </w:tc>
        <w:tc>
          <w:tcPr>
            <w:tcW w:w="2880" w:type="dxa"/>
            <w:vAlign w:val="center"/>
          </w:tcPr>
          <w:p w:rsidR="00436003" w:rsidRDefault="00DB3963">
            <w:pPr>
              <w:jc w:val="right"/>
            </w:pPr>
            <w:r>
              <w:rPr>
                <w:rFonts w:eastAsiaTheme="minorEastAsia"/>
                <w:szCs w:val="21"/>
              </w:rPr>
              <w:t>16,774,441.28</w:t>
            </w:r>
          </w:p>
        </w:tc>
        <w:tc>
          <w:tcPr>
            <w:tcW w:w="1620" w:type="dxa"/>
            <w:vAlign w:val="center"/>
          </w:tcPr>
          <w:p w:rsidR="00436003" w:rsidRDefault="00DB3963">
            <w:pPr>
              <w:jc w:val="right"/>
            </w:pPr>
            <w:r>
              <w:rPr>
                <w:rFonts w:eastAsiaTheme="minorEastAsia"/>
                <w:szCs w:val="21"/>
              </w:rPr>
              <w:t>2.17</w:t>
            </w:r>
          </w:p>
        </w:tc>
      </w:tr>
      <w:tr w:rsidR="00436003">
        <w:tc>
          <w:tcPr>
            <w:tcW w:w="870" w:type="dxa"/>
            <w:vAlign w:val="center"/>
          </w:tcPr>
          <w:p w:rsidR="00436003" w:rsidRDefault="00DB3963">
            <w:pPr>
              <w:jc w:val="center"/>
            </w:pPr>
            <w:r>
              <w:rPr>
                <w:rFonts w:eastAsiaTheme="minorEastAsia"/>
                <w:szCs w:val="21"/>
              </w:rPr>
              <w:t>29</w:t>
            </w:r>
          </w:p>
        </w:tc>
        <w:tc>
          <w:tcPr>
            <w:tcW w:w="1650" w:type="dxa"/>
            <w:vAlign w:val="center"/>
          </w:tcPr>
          <w:p w:rsidR="00436003" w:rsidRDefault="00DB3963">
            <w:pPr>
              <w:jc w:val="center"/>
            </w:pPr>
            <w:r>
              <w:rPr>
                <w:rFonts w:eastAsiaTheme="minorEastAsia"/>
                <w:szCs w:val="21"/>
              </w:rPr>
              <w:t>688032</w:t>
            </w:r>
          </w:p>
        </w:tc>
        <w:tc>
          <w:tcPr>
            <w:tcW w:w="1980" w:type="dxa"/>
            <w:vAlign w:val="center"/>
          </w:tcPr>
          <w:p w:rsidR="00436003" w:rsidRDefault="00DB3963">
            <w:pPr>
              <w:jc w:val="center"/>
            </w:pPr>
            <w:r>
              <w:rPr>
                <w:rFonts w:eastAsiaTheme="minorEastAsia"/>
                <w:szCs w:val="21"/>
              </w:rPr>
              <w:t>禾迈股份</w:t>
            </w:r>
          </w:p>
        </w:tc>
        <w:tc>
          <w:tcPr>
            <w:tcW w:w="2880" w:type="dxa"/>
            <w:vAlign w:val="center"/>
          </w:tcPr>
          <w:p w:rsidR="00436003" w:rsidRDefault="00DB3963">
            <w:pPr>
              <w:jc w:val="right"/>
            </w:pPr>
            <w:r>
              <w:rPr>
                <w:rFonts w:eastAsiaTheme="minorEastAsia"/>
                <w:szCs w:val="21"/>
              </w:rPr>
              <w:t>16,768,322.53</w:t>
            </w:r>
          </w:p>
        </w:tc>
        <w:tc>
          <w:tcPr>
            <w:tcW w:w="1620" w:type="dxa"/>
            <w:vAlign w:val="center"/>
          </w:tcPr>
          <w:p w:rsidR="00436003" w:rsidRDefault="00DB3963">
            <w:pPr>
              <w:jc w:val="right"/>
            </w:pPr>
            <w:r>
              <w:rPr>
                <w:rFonts w:eastAsiaTheme="minorEastAsia"/>
                <w:szCs w:val="21"/>
              </w:rPr>
              <w:t>2.16</w:t>
            </w:r>
          </w:p>
        </w:tc>
      </w:tr>
      <w:tr w:rsidR="00436003">
        <w:tc>
          <w:tcPr>
            <w:tcW w:w="870" w:type="dxa"/>
            <w:vAlign w:val="center"/>
          </w:tcPr>
          <w:p w:rsidR="00436003" w:rsidRDefault="00DB3963">
            <w:pPr>
              <w:jc w:val="center"/>
            </w:pPr>
            <w:r>
              <w:rPr>
                <w:rFonts w:eastAsiaTheme="minorEastAsia"/>
                <w:szCs w:val="21"/>
              </w:rPr>
              <w:t>30</w:t>
            </w:r>
          </w:p>
        </w:tc>
        <w:tc>
          <w:tcPr>
            <w:tcW w:w="1650" w:type="dxa"/>
            <w:vAlign w:val="center"/>
          </w:tcPr>
          <w:p w:rsidR="00436003" w:rsidRDefault="00DB3963">
            <w:pPr>
              <w:jc w:val="center"/>
            </w:pPr>
            <w:r>
              <w:rPr>
                <w:rFonts w:eastAsiaTheme="minorEastAsia"/>
                <w:szCs w:val="21"/>
              </w:rPr>
              <w:t>002518</w:t>
            </w:r>
          </w:p>
        </w:tc>
        <w:tc>
          <w:tcPr>
            <w:tcW w:w="1980" w:type="dxa"/>
            <w:vAlign w:val="center"/>
          </w:tcPr>
          <w:p w:rsidR="00436003" w:rsidRDefault="00DB3963">
            <w:pPr>
              <w:jc w:val="center"/>
            </w:pPr>
            <w:r>
              <w:rPr>
                <w:rFonts w:eastAsiaTheme="minorEastAsia"/>
                <w:szCs w:val="21"/>
              </w:rPr>
              <w:t>科士达</w:t>
            </w:r>
          </w:p>
        </w:tc>
        <w:tc>
          <w:tcPr>
            <w:tcW w:w="2880" w:type="dxa"/>
            <w:vAlign w:val="center"/>
          </w:tcPr>
          <w:p w:rsidR="00436003" w:rsidRDefault="00DB3963">
            <w:pPr>
              <w:jc w:val="right"/>
            </w:pPr>
            <w:r>
              <w:rPr>
                <w:rFonts w:eastAsiaTheme="minorEastAsia"/>
                <w:szCs w:val="21"/>
              </w:rPr>
              <w:t>16,639,878.00</w:t>
            </w:r>
          </w:p>
        </w:tc>
        <w:tc>
          <w:tcPr>
            <w:tcW w:w="1620" w:type="dxa"/>
            <w:vAlign w:val="center"/>
          </w:tcPr>
          <w:p w:rsidR="00436003" w:rsidRDefault="00DB3963">
            <w:pPr>
              <w:jc w:val="right"/>
            </w:pPr>
            <w:r>
              <w:rPr>
                <w:rFonts w:eastAsiaTheme="minorEastAsia"/>
                <w:szCs w:val="21"/>
              </w:rPr>
              <w:t>2.15</w:t>
            </w:r>
          </w:p>
        </w:tc>
      </w:tr>
      <w:tr w:rsidR="00436003">
        <w:tc>
          <w:tcPr>
            <w:tcW w:w="870" w:type="dxa"/>
            <w:vAlign w:val="center"/>
          </w:tcPr>
          <w:p w:rsidR="00436003" w:rsidRDefault="00DB3963">
            <w:pPr>
              <w:jc w:val="center"/>
            </w:pPr>
            <w:r>
              <w:rPr>
                <w:rFonts w:eastAsiaTheme="minorEastAsia"/>
                <w:szCs w:val="21"/>
              </w:rPr>
              <w:t>31</w:t>
            </w:r>
          </w:p>
        </w:tc>
        <w:tc>
          <w:tcPr>
            <w:tcW w:w="1650" w:type="dxa"/>
            <w:vAlign w:val="center"/>
          </w:tcPr>
          <w:p w:rsidR="00436003" w:rsidRDefault="00DB3963">
            <w:pPr>
              <w:jc w:val="center"/>
            </w:pPr>
            <w:r>
              <w:rPr>
                <w:rFonts w:eastAsiaTheme="minorEastAsia"/>
                <w:szCs w:val="21"/>
              </w:rPr>
              <w:t>002049</w:t>
            </w:r>
          </w:p>
        </w:tc>
        <w:tc>
          <w:tcPr>
            <w:tcW w:w="1980" w:type="dxa"/>
            <w:vAlign w:val="center"/>
          </w:tcPr>
          <w:p w:rsidR="00436003" w:rsidRDefault="00DB3963">
            <w:pPr>
              <w:jc w:val="center"/>
            </w:pPr>
            <w:r>
              <w:rPr>
                <w:rFonts w:eastAsiaTheme="minorEastAsia"/>
                <w:szCs w:val="21"/>
              </w:rPr>
              <w:t>紫光国微</w:t>
            </w:r>
          </w:p>
        </w:tc>
        <w:tc>
          <w:tcPr>
            <w:tcW w:w="2880" w:type="dxa"/>
            <w:vAlign w:val="center"/>
          </w:tcPr>
          <w:p w:rsidR="00436003" w:rsidRDefault="00DB3963">
            <w:pPr>
              <w:jc w:val="right"/>
            </w:pPr>
            <w:r>
              <w:rPr>
                <w:rFonts w:eastAsiaTheme="minorEastAsia"/>
                <w:szCs w:val="21"/>
              </w:rPr>
              <w:t>16,511,501.00</w:t>
            </w:r>
          </w:p>
        </w:tc>
        <w:tc>
          <w:tcPr>
            <w:tcW w:w="1620" w:type="dxa"/>
            <w:vAlign w:val="center"/>
          </w:tcPr>
          <w:p w:rsidR="00436003" w:rsidRDefault="00DB3963">
            <w:pPr>
              <w:jc w:val="right"/>
            </w:pPr>
            <w:r>
              <w:rPr>
                <w:rFonts w:eastAsiaTheme="minorEastAsia"/>
                <w:szCs w:val="21"/>
              </w:rPr>
              <w:t>2.13</w:t>
            </w:r>
          </w:p>
        </w:tc>
      </w:tr>
      <w:tr w:rsidR="00436003">
        <w:tc>
          <w:tcPr>
            <w:tcW w:w="870" w:type="dxa"/>
            <w:vAlign w:val="center"/>
          </w:tcPr>
          <w:p w:rsidR="00436003" w:rsidRDefault="00DB3963">
            <w:pPr>
              <w:jc w:val="center"/>
            </w:pPr>
            <w:r>
              <w:rPr>
                <w:rFonts w:eastAsiaTheme="minorEastAsia"/>
                <w:szCs w:val="21"/>
              </w:rPr>
              <w:t>32</w:t>
            </w:r>
          </w:p>
        </w:tc>
        <w:tc>
          <w:tcPr>
            <w:tcW w:w="1650" w:type="dxa"/>
            <w:vAlign w:val="center"/>
          </w:tcPr>
          <w:p w:rsidR="00436003" w:rsidRDefault="00DB3963">
            <w:pPr>
              <w:jc w:val="center"/>
            </w:pPr>
            <w:r>
              <w:rPr>
                <w:rFonts w:eastAsiaTheme="minorEastAsia"/>
                <w:szCs w:val="21"/>
              </w:rPr>
              <w:t>600809</w:t>
            </w:r>
          </w:p>
        </w:tc>
        <w:tc>
          <w:tcPr>
            <w:tcW w:w="1980" w:type="dxa"/>
            <w:vAlign w:val="center"/>
          </w:tcPr>
          <w:p w:rsidR="00436003" w:rsidRDefault="00DB3963">
            <w:pPr>
              <w:jc w:val="center"/>
            </w:pPr>
            <w:r>
              <w:rPr>
                <w:rFonts w:eastAsiaTheme="minorEastAsia"/>
                <w:szCs w:val="21"/>
              </w:rPr>
              <w:t>山西汾酒</w:t>
            </w:r>
          </w:p>
        </w:tc>
        <w:tc>
          <w:tcPr>
            <w:tcW w:w="2880" w:type="dxa"/>
            <w:vAlign w:val="center"/>
          </w:tcPr>
          <w:p w:rsidR="00436003" w:rsidRDefault="00DB3963">
            <w:pPr>
              <w:jc w:val="right"/>
            </w:pPr>
            <w:r>
              <w:rPr>
                <w:rFonts w:eastAsiaTheme="minorEastAsia"/>
                <w:szCs w:val="21"/>
              </w:rPr>
              <w:t>16,426,817.14</w:t>
            </w:r>
          </w:p>
        </w:tc>
        <w:tc>
          <w:tcPr>
            <w:tcW w:w="1620" w:type="dxa"/>
            <w:vAlign w:val="center"/>
          </w:tcPr>
          <w:p w:rsidR="00436003" w:rsidRDefault="00DB3963">
            <w:pPr>
              <w:jc w:val="right"/>
            </w:pPr>
            <w:r>
              <w:rPr>
                <w:rFonts w:eastAsiaTheme="minorEastAsia"/>
                <w:szCs w:val="21"/>
              </w:rPr>
              <w:t>2.12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rsidTr="006D141C">
        <w:tc>
          <w:tcPr>
            <w:tcW w:w="87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w:t>
            </w:r>
            <w:r w:rsidRPr="00E54740">
              <w:rPr>
                <w:rFonts w:eastAsiaTheme="minorEastAsia"/>
                <w:szCs w:val="21"/>
              </w:rPr>
              <w:lastRenderedPageBreak/>
              <w:t>产净值比例（％）</w:t>
            </w:r>
          </w:p>
        </w:tc>
      </w:tr>
      <w:tr w:rsidR="00436003">
        <w:tc>
          <w:tcPr>
            <w:tcW w:w="870" w:type="dxa"/>
            <w:vAlign w:val="center"/>
          </w:tcPr>
          <w:p w:rsidR="00436003" w:rsidRDefault="00DB3963">
            <w:pPr>
              <w:jc w:val="center"/>
            </w:pPr>
            <w:r>
              <w:rPr>
                <w:rFonts w:eastAsiaTheme="minorEastAsia"/>
                <w:szCs w:val="21"/>
              </w:rPr>
              <w:lastRenderedPageBreak/>
              <w:t>1</w:t>
            </w:r>
          </w:p>
        </w:tc>
        <w:tc>
          <w:tcPr>
            <w:tcW w:w="1650" w:type="dxa"/>
            <w:vAlign w:val="center"/>
          </w:tcPr>
          <w:p w:rsidR="00436003" w:rsidRDefault="00DB3963">
            <w:pPr>
              <w:jc w:val="center"/>
            </w:pPr>
            <w:r>
              <w:rPr>
                <w:rFonts w:eastAsiaTheme="minorEastAsia"/>
                <w:szCs w:val="21"/>
              </w:rPr>
              <w:t>300750</w:t>
            </w:r>
          </w:p>
        </w:tc>
        <w:tc>
          <w:tcPr>
            <w:tcW w:w="1980" w:type="dxa"/>
            <w:vAlign w:val="center"/>
          </w:tcPr>
          <w:p w:rsidR="00436003" w:rsidRDefault="00DB3963">
            <w:pPr>
              <w:jc w:val="center"/>
            </w:pPr>
            <w:r>
              <w:rPr>
                <w:rFonts w:eastAsiaTheme="minorEastAsia"/>
                <w:szCs w:val="21"/>
              </w:rPr>
              <w:t>宁德时代</w:t>
            </w:r>
          </w:p>
        </w:tc>
        <w:tc>
          <w:tcPr>
            <w:tcW w:w="2880" w:type="dxa"/>
            <w:vAlign w:val="center"/>
          </w:tcPr>
          <w:p w:rsidR="00436003" w:rsidRDefault="00DB3963">
            <w:pPr>
              <w:jc w:val="right"/>
            </w:pPr>
            <w:r>
              <w:rPr>
                <w:rFonts w:eastAsiaTheme="minorEastAsia"/>
                <w:szCs w:val="21"/>
              </w:rPr>
              <w:t>87,068,405.50</w:t>
            </w:r>
          </w:p>
        </w:tc>
        <w:tc>
          <w:tcPr>
            <w:tcW w:w="1620" w:type="dxa"/>
            <w:vAlign w:val="center"/>
          </w:tcPr>
          <w:p w:rsidR="00436003" w:rsidRDefault="00DB3963">
            <w:pPr>
              <w:jc w:val="right"/>
            </w:pPr>
            <w:r>
              <w:rPr>
                <w:rFonts w:eastAsiaTheme="minorEastAsia"/>
                <w:szCs w:val="21"/>
              </w:rPr>
              <w:t>11.24</w:t>
            </w:r>
          </w:p>
        </w:tc>
      </w:tr>
      <w:tr w:rsidR="00436003">
        <w:tc>
          <w:tcPr>
            <w:tcW w:w="870" w:type="dxa"/>
            <w:vAlign w:val="center"/>
          </w:tcPr>
          <w:p w:rsidR="00436003" w:rsidRDefault="00DB3963">
            <w:pPr>
              <w:jc w:val="center"/>
            </w:pPr>
            <w:r>
              <w:rPr>
                <w:rFonts w:eastAsiaTheme="minorEastAsia"/>
                <w:szCs w:val="21"/>
              </w:rPr>
              <w:t>2</w:t>
            </w:r>
          </w:p>
        </w:tc>
        <w:tc>
          <w:tcPr>
            <w:tcW w:w="1650" w:type="dxa"/>
            <w:vAlign w:val="center"/>
          </w:tcPr>
          <w:p w:rsidR="00436003" w:rsidRDefault="00DB3963">
            <w:pPr>
              <w:jc w:val="center"/>
            </w:pPr>
            <w:r>
              <w:rPr>
                <w:rFonts w:eastAsiaTheme="minorEastAsia"/>
                <w:szCs w:val="21"/>
              </w:rPr>
              <w:t>600519</w:t>
            </w:r>
          </w:p>
        </w:tc>
        <w:tc>
          <w:tcPr>
            <w:tcW w:w="1980" w:type="dxa"/>
            <w:vAlign w:val="center"/>
          </w:tcPr>
          <w:p w:rsidR="00436003" w:rsidRDefault="00DB3963">
            <w:pPr>
              <w:jc w:val="center"/>
            </w:pPr>
            <w:r>
              <w:rPr>
                <w:rFonts w:eastAsiaTheme="minorEastAsia"/>
                <w:szCs w:val="21"/>
              </w:rPr>
              <w:t>贵州茅台</w:t>
            </w:r>
          </w:p>
        </w:tc>
        <w:tc>
          <w:tcPr>
            <w:tcW w:w="2880" w:type="dxa"/>
            <w:vAlign w:val="center"/>
          </w:tcPr>
          <w:p w:rsidR="00436003" w:rsidRDefault="00DB3963">
            <w:pPr>
              <w:jc w:val="right"/>
            </w:pPr>
            <w:r>
              <w:rPr>
                <w:rFonts w:eastAsiaTheme="minorEastAsia"/>
                <w:szCs w:val="21"/>
              </w:rPr>
              <w:t>54,025,578.77</w:t>
            </w:r>
          </w:p>
        </w:tc>
        <w:tc>
          <w:tcPr>
            <w:tcW w:w="1620" w:type="dxa"/>
            <w:vAlign w:val="center"/>
          </w:tcPr>
          <w:p w:rsidR="00436003" w:rsidRDefault="00DB3963">
            <w:pPr>
              <w:jc w:val="right"/>
            </w:pPr>
            <w:r>
              <w:rPr>
                <w:rFonts w:eastAsiaTheme="minorEastAsia"/>
                <w:szCs w:val="21"/>
              </w:rPr>
              <w:t>6.97</w:t>
            </w:r>
          </w:p>
        </w:tc>
      </w:tr>
      <w:tr w:rsidR="00436003">
        <w:tc>
          <w:tcPr>
            <w:tcW w:w="870" w:type="dxa"/>
            <w:vAlign w:val="center"/>
          </w:tcPr>
          <w:p w:rsidR="00436003" w:rsidRDefault="00DB3963">
            <w:pPr>
              <w:jc w:val="center"/>
            </w:pPr>
            <w:r>
              <w:rPr>
                <w:rFonts w:eastAsiaTheme="minorEastAsia"/>
                <w:szCs w:val="21"/>
              </w:rPr>
              <w:t>3</w:t>
            </w:r>
          </w:p>
        </w:tc>
        <w:tc>
          <w:tcPr>
            <w:tcW w:w="1650" w:type="dxa"/>
            <w:vAlign w:val="center"/>
          </w:tcPr>
          <w:p w:rsidR="00436003" w:rsidRDefault="00DB3963">
            <w:pPr>
              <w:jc w:val="center"/>
            </w:pPr>
            <w:r>
              <w:rPr>
                <w:rFonts w:eastAsiaTheme="minorEastAsia"/>
                <w:szCs w:val="21"/>
              </w:rPr>
              <w:t>002812</w:t>
            </w:r>
          </w:p>
        </w:tc>
        <w:tc>
          <w:tcPr>
            <w:tcW w:w="1980" w:type="dxa"/>
            <w:vAlign w:val="center"/>
          </w:tcPr>
          <w:p w:rsidR="00436003" w:rsidRDefault="00DB3963">
            <w:pPr>
              <w:jc w:val="center"/>
            </w:pPr>
            <w:r>
              <w:rPr>
                <w:rFonts w:eastAsiaTheme="minorEastAsia"/>
                <w:szCs w:val="21"/>
              </w:rPr>
              <w:t>恩捷股份</w:t>
            </w:r>
          </w:p>
        </w:tc>
        <w:tc>
          <w:tcPr>
            <w:tcW w:w="2880" w:type="dxa"/>
            <w:vAlign w:val="center"/>
          </w:tcPr>
          <w:p w:rsidR="00436003" w:rsidRDefault="00DB3963">
            <w:pPr>
              <w:jc w:val="right"/>
            </w:pPr>
            <w:r>
              <w:rPr>
                <w:rFonts w:eastAsiaTheme="minorEastAsia"/>
                <w:szCs w:val="21"/>
              </w:rPr>
              <w:t>52,968,646.25</w:t>
            </w:r>
          </w:p>
        </w:tc>
        <w:tc>
          <w:tcPr>
            <w:tcW w:w="1620" w:type="dxa"/>
            <w:vAlign w:val="center"/>
          </w:tcPr>
          <w:p w:rsidR="00436003" w:rsidRDefault="00DB3963">
            <w:pPr>
              <w:jc w:val="right"/>
            </w:pPr>
            <w:r>
              <w:rPr>
                <w:rFonts w:eastAsiaTheme="minorEastAsia"/>
                <w:szCs w:val="21"/>
              </w:rPr>
              <w:t>6.84</w:t>
            </w:r>
          </w:p>
        </w:tc>
      </w:tr>
      <w:tr w:rsidR="00436003">
        <w:tc>
          <w:tcPr>
            <w:tcW w:w="870" w:type="dxa"/>
            <w:vAlign w:val="center"/>
          </w:tcPr>
          <w:p w:rsidR="00436003" w:rsidRDefault="00DB3963">
            <w:pPr>
              <w:jc w:val="center"/>
            </w:pPr>
            <w:r>
              <w:rPr>
                <w:rFonts w:eastAsiaTheme="minorEastAsia"/>
                <w:szCs w:val="21"/>
              </w:rPr>
              <w:t>4</w:t>
            </w:r>
          </w:p>
        </w:tc>
        <w:tc>
          <w:tcPr>
            <w:tcW w:w="1650" w:type="dxa"/>
            <w:vAlign w:val="center"/>
          </w:tcPr>
          <w:p w:rsidR="00436003" w:rsidRDefault="00DB3963">
            <w:pPr>
              <w:jc w:val="center"/>
            </w:pPr>
            <w:r>
              <w:rPr>
                <w:rFonts w:eastAsiaTheme="minorEastAsia"/>
                <w:szCs w:val="21"/>
              </w:rPr>
              <w:t>000568</w:t>
            </w:r>
          </w:p>
        </w:tc>
        <w:tc>
          <w:tcPr>
            <w:tcW w:w="1980" w:type="dxa"/>
            <w:vAlign w:val="center"/>
          </w:tcPr>
          <w:p w:rsidR="00436003" w:rsidRDefault="00DB3963">
            <w:pPr>
              <w:jc w:val="center"/>
            </w:pPr>
            <w:r>
              <w:rPr>
                <w:rFonts w:eastAsiaTheme="minorEastAsia"/>
                <w:szCs w:val="21"/>
              </w:rPr>
              <w:t>泸州老窖</w:t>
            </w:r>
          </w:p>
        </w:tc>
        <w:tc>
          <w:tcPr>
            <w:tcW w:w="2880" w:type="dxa"/>
            <w:vAlign w:val="center"/>
          </w:tcPr>
          <w:p w:rsidR="00436003" w:rsidRDefault="00DB3963">
            <w:pPr>
              <w:jc w:val="right"/>
            </w:pPr>
            <w:r>
              <w:rPr>
                <w:rFonts w:eastAsiaTheme="minorEastAsia"/>
                <w:szCs w:val="21"/>
              </w:rPr>
              <w:t>40,838,584.07</w:t>
            </w:r>
          </w:p>
        </w:tc>
        <w:tc>
          <w:tcPr>
            <w:tcW w:w="1620" w:type="dxa"/>
            <w:vAlign w:val="center"/>
          </w:tcPr>
          <w:p w:rsidR="00436003" w:rsidRDefault="00DB3963">
            <w:pPr>
              <w:jc w:val="right"/>
            </w:pPr>
            <w:r>
              <w:rPr>
                <w:rFonts w:eastAsiaTheme="minorEastAsia"/>
                <w:szCs w:val="21"/>
              </w:rPr>
              <w:t>5.27</w:t>
            </w:r>
          </w:p>
        </w:tc>
      </w:tr>
      <w:tr w:rsidR="00436003">
        <w:tc>
          <w:tcPr>
            <w:tcW w:w="870" w:type="dxa"/>
            <w:vAlign w:val="center"/>
          </w:tcPr>
          <w:p w:rsidR="00436003" w:rsidRDefault="00DB3963">
            <w:pPr>
              <w:jc w:val="center"/>
            </w:pPr>
            <w:r>
              <w:rPr>
                <w:rFonts w:eastAsiaTheme="minorEastAsia"/>
                <w:szCs w:val="21"/>
              </w:rPr>
              <w:t>5</w:t>
            </w:r>
          </w:p>
        </w:tc>
        <w:tc>
          <w:tcPr>
            <w:tcW w:w="1650" w:type="dxa"/>
            <w:vAlign w:val="center"/>
          </w:tcPr>
          <w:p w:rsidR="00436003" w:rsidRDefault="00DB3963">
            <w:pPr>
              <w:jc w:val="center"/>
            </w:pPr>
            <w:r>
              <w:rPr>
                <w:rFonts w:eastAsiaTheme="minorEastAsia"/>
                <w:szCs w:val="21"/>
              </w:rPr>
              <w:t>002594</w:t>
            </w:r>
          </w:p>
        </w:tc>
        <w:tc>
          <w:tcPr>
            <w:tcW w:w="1980" w:type="dxa"/>
            <w:vAlign w:val="center"/>
          </w:tcPr>
          <w:p w:rsidR="00436003" w:rsidRDefault="00DB3963">
            <w:pPr>
              <w:jc w:val="center"/>
            </w:pPr>
            <w:r>
              <w:rPr>
                <w:rFonts w:eastAsiaTheme="minorEastAsia"/>
                <w:szCs w:val="21"/>
              </w:rPr>
              <w:t>比亚迪</w:t>
            </w:r>
          </w:p>
        </w:tc>
        <w:tc>
          <w:tcPr>
            <w:tcW w:w="2880" w:type="dxa"/>
            <w:vAlign w:val="center"/>
          </w:tcPr>
          <w:p w:rsidR="00436003" w:rsidRDefault="00DB3963">
            <w:pPr>
              <w:jc w:val="right"/>
            </w:pPr>
            <w:r>
              <w:rPr>
                <w:rFonts w:eastAsiaTheme="minorEastAsia"/>
                <w:szCs w:val="21"/>
              </w:rPr>
              <w:t>36,796,441.28</w:t>
            </w:r>
          </w:p>
        </w:tc>
        <w:tc>
          <w:tcPr>
            <w:tcW w:w="1620" w:type="dxa"/>
            <w:vAlign w:val="center"/>
          </w:tcPr>
          <w:p w:rsidR="00436003" w:rsidRDefault="00DB3963">
            <w:pPr>
              <w:jc w:val="right"/>
            </w:pPr>
            <w:r>
              <w:rPr>
                <w:rFonts w:eastAsiaTheme="minorEastAsia"/>
                <w:szCs w:val="21"/>
              </w:rPr>
              <w:t>4.75</w:t>
            </w:r>
          </w:p>
        </w:tc>
      </w:tr>
      <w:tr w:rsidR="00436003">
        <w:tc>
          <w:tcPr>
            <w:tcW w:w="870" w:type="dxa"/>
            <w:vAlign w:val="center"/>
          </w:tcPr>
          <w:p w:rsidR="00436003" w:rsidRDefault="00DB3963">
            <w:pPr>
              <w:jc w:val="center"/>
            </w:pPr>
            <w:r>
              <w:rPr>
                <w:rFonts w:eastAsiaTheme="minorEastAsia"/>
                <w:szCs w:val="21"/>
              </w:rPr>
              <w:t>6</w:t>
            </w:r>
          </w:p>
        </w:tc>
        <w:tc>
          <w:tcPr>
            <w:tcW w:w="1650" w:type="dxa"/>
            <w:vAlign w:val="center"/>
          </w:tcPr>
          <w:p w:rsidR="00436003" w:rsidRDefault="00DB3963">
            <w:pPr>
              <w:jc w:val="center"/>
            </w:pPr>
            <w:r>
              <w:rPr>
                <w:rFonts w:eastAsiaTheme="minorEastAsia"/>
                <w:szCs w:val="21"/>
              </w:rPr>
              <w:t>600765</w:t>
            </w:r>
          </w:p>
        </w:tc>
        <w:tc>
          <w:tcPr>
            <w:tcW w:w="1980" w:type="dxa"/>
            <w:vAlign w:val="center"/>
          </w:tcPr>
          <w:p w:rsidR="00436003" w:rsidRDefault="00DB3963">
            <w:pPr>
              <w:jc w:val="center"/>
            </w:pPr>
            <w:r>
              <w:rPr>
                <w:rFonts w:eastAsiaTheme="minorEastAsia"/>
                <w:szCs w:val="21"/>
              </w:rPr>
              <w:t>中航重机</w:t>
            </w:r>
          </w:p>
        </w:tc>
        <w:tc>
          <w:tcPr>
            <w:tcW w:w="2880" w:type="dxa"/>
            <w:vAlign w:val="center"/>
          </w:tcPr>
          <w:p w:rsidR="00436003" w:rsidRDefault="00DB3963">
            <w:pPr>
              <w:jc w:val="right"/>
            </w:pPr>
            <w:r>
              <w:rPr>
                <w:rFonts w:eastAsiaTheme="minorEastAsia"/>
                <w:szCs w:val="21"/>
              </w:rPr>
              <w:t>32,794,964.69</w:t>
            </w:r>
          </w:p>
        </w:tc>
        <w:tc>
          <w:tcPr>
            <w:tcW w:w="1620" w:type="dxa"/>
            <w:vAlign w:val="center"/>
          </w:tcPr>
          <w:p w:rsidR="00436003" w:rsidRDefault="00DB3963">
            <w:pPr>
              <w:jc w:val="right"/>
            </w:pPr>
            <w:r>
              <w:rPr>
                <w:rFonts w:eastAsiaTheme="minorEastAsia"/>
                <w:szCs w:val="21"/>
              </w:rPr>
              <w:t>4.23</w:t>
            </w:r>
          </w:p>
        </w:tc>
      </w:tr>
      <w:tr w:rsidR="00436003">
        <w:tc>
          <w:tcPr>
            <w:tcW w:w="870" w:type="dxa"/>
            <w:vAlign w:val="center"/>
          </w:tcPr>
          <w:p w:rsidR="00436003" w:rsidRDefault="00DB3963">
            <w:pPr>
              <w:jc w:val="center"/>
            </w:pPr>
            <w:r>
              <w:rPr>
                <w:rFonts w:eastAsiaTheme="minorEastAsia"/>
                <w:szCs w:val="21"/>
              </w:rPr>
              <w:t>7</w:t>
            </w:r>
          </w:p>
        </w:tc>
        <w:tc>
          <w:tcPr>
            <w:tcW w:w="1650" w:type="dxa"/>
            <w:vAlign w:val="center"/>
          </w:tcPr>
          <w:p w:rsidR="00436003" w:rsidRDefault="00DB3963">
            <w:pPr>
              <w:jc w:val="center"/>
            </w:pPr>
            <w:r>
              <w:rPr>
                <w:rFonts w:eastAsiaTheme="minorEastAsia"/>
                <w:szCs w:val="21"/>
              </w:rPr>
              <w:t>300769</w:t>
            </w:r>
          </w:p>
        </w:tc>
        <w:tc>
          <w:tcPr>
            <w:tcW w:w="1980" w:type="dxa"/>
            <w:vAlign w:val="center"/>
          </w:tcPr>
          <w:p w:rsidR="00436003" w:rsidRDefault="00DB3963">
            <w:pPr>
              <w:jc w:val="center"/>
            </w:pPr>
            <w:r>
              <w:rPr>
                <w:rFonts w:eastAsiaTheme="minorEastAsia"/>
                <w:szCs w:val="21"/>
              </w:rPr>
              <w:t>德方纳米</w:t>
            </w:r>
          </w:p>
        </w:tc>
        <w:tc>
          <w:tcPr>
            <w:tcW w:w="2880" w:type="dxa"/>
            <w:vAlign w:val="center"/>
          </w:tcPr>
          <w:p w:rsidR="00436003" w:rsidRDefault="00DB3963">
            <w:pPr>
              <w:jc w:val="right"/>
            </w:pPr>
            <w:r>
              <w:rPr>
                <w:rFonts w:eastAsiaTheme="minorEastAsia"/>
                <w:szCs w:val="21"/>
              </w:rPr>
              <w:t>32,205,151.39</w:t>
            </w:r>
          </w:p>
        </w:tc>
        <w:tc>
          <w:tcPr>
            <w:tcW w:w="1620" w:type="dxa"/>
            <w:vAlign w:val="center"/>
          </w:tcPr>
          <w:p w:rsidR="00436003" w:rsidRDefault="00DB3963">
            <w:pPr>
              <w:jc w:val="right"/>
            </w:pPr>
            <w:r>
              <w:rPr>
                <w:rFonts w:eastAsiaTheme="minorEastAsia"/>
                <w:szCs w:val="21"/>
              </w:rPr>
              <w:t>4.16</w:t>
            </w:r>
          </w:p>
        </w:tc>
      </w:tr>
      <w:tr w:rsidR="00436003">
        <w:tc>
          <w:tcPr>
            <w:tcW w:w="870" w:type="dxa"/>
            <w:vAlign w:val="center"/>
          </w:tcPr>
          <w:p w:rsidR="00436003" w:rsidRDefault="00DB3963">
            <w:pPr>
              <w:jc w:val="center"/>
            </w:pPr>
            <w:r>
              <w:rPr>
                <w:rFonts w:eastAsiaTheme="minorEastAsia"/>
                <w:szCs w:val="21"/>
              </w:rPr>
              <w:t>8</w:t>
            </w:r>
          </w:p>
        </w:tc>
        <w:tc>
          <w:tcPr>
            <w:tcW w:w="1650" w:type="dxa"/>
            <w:vAlign w:val="center"/>
          </w:tcPr>
          <w:p w:rsidR="00436003" w:rsidRDefault="00DB3963">
            <w:pPr>
              <w:jc w:val="center"/>
            </w:pPr>
            <w:r>
              <w:rPr>
                <w:rFonts w:eastAsiaTheme="minorEastAsia"/>
                <w:szCs w:val="21"/>
              </w:rPr>
              <w:t>002459</w:t>
            </w:r>
          </w:p>
        </w:tc>
        <w:tc>
          <w:tcPr>
            <w:tcW w:w="1980" w:type="dxa"/>
            <w:vAlign w:val="center"/>
          </w:tcPr>
          <w:p w:rsidR="00436003" w:rsidRDefault="00DB3963">
            <w:pPr>
              <w:jc w:val="center"/>
            </w:pPr>
            <w:r>
              <w:rPr>
                <w:rFonts w:eastAsiaTheme="minorEastAsia"/>
                <w:szCs w:val="21"/>
              </w:rPr>
              <w:t>晶澳科技</w:t>
            </w:r>
          </w:p>
        </w:tc>
        <w:tc>
          <w:tcPr>
            <w:tcW w:w="2880" w:type="dxa"/>
            <w:vAlign w:val="center"/>
          </w:tcPr>
          <w:p w:rsidR="00436003" w:rsidRDefault="00DB3963">
            <w:pPr>
              <w:jc w:val="right"/>
            </w:pPr>
            <w:r>
              <w:rPr>
                <w:rFonts w:eastAsiaTheme="minorEastAsia"/>
                <w:szCs w:val="21"/>
              </w:rPr>
              <w:t>30,847,391.71</w:t>
            </w:r>
          </w:p>
        </w:tc>
        <w:tc>
          <w:tcPr>
            <w:tcW w:w="1620" w:type="dxa"/>
            <w:vAlign w:val="center"/>
          </w:tcPr>
          <w:p w:rsidR="00436003" w:rsidRDefault="00DB3963">
            <w:pPr>
              <w:jc w:val="right"/>
            </w:pPr>
            <w:r>
              <w:rPr>
                <w:rFonts w:eastAsiaTheme="minorEastAsia"/>
                <w:szCs w:val="21"/>
              </w:rPr>
              <w:t>3.98</w:t>
            </w:r>
          </w:p>
        </w:tc>
      </w:tr>
      <w:tr w:rsidR="00436003">
        <w:tc>
          <w:tcPr>
            <w:tcW w:w="870" w:type="dxa"/>
            <w:vAlign w:val="center"/>
          </w:tcPr>
          <w:p w:rsidR="00436003" w:rsidRDefault="00DB3963">
            <w:pPr>
              <w:jc w:val="center"/>
            </w:pPr>
            <w:r>
              <w:rPr>
                <w:rFonts w:eastAsiaTheme="minorEastAsia"/>
                <w:szCs w:val="21"/>
              </w:rPr>
              <w:t>9</w:t>
            </w:r>
          </w:p>
        </w:tc>
        <w:tc>
          <w:tcPr>
            <w:tcW w:w="1650" w:type="dxa"/>
            <w:vAlign w:val="center"/>
          </w:tcPr>
          <w:p w:rsidR="00436003" w:rsidRDefault="00DB3963">
            <w:pPr>
              <w:jc w:val="center"/>
            </w:pPr>
            <w:r>
              <w:rPr>
                <w:rFonts w:eastAsiaTheme="minorEastAsia"/>
                <w:szCs w:val="21"/>
              </w:rPr>
              <w:t>002049</w:t>
            </w:r>
          </w:p>
        </w:tc>
        <w:tc>
          <w:tcPr>
            <w:tcW w:w="1980" w:type="dxa"/>
            <w:vAlign w:val="center"/>
          </w:tcPr>
          <w:p w:rsidR="00436003" w:rsidRDefault="00DB3963">
            <w:pPr>
              <w:jc w:val="center"/>
            </w:pPr>
            <w:r>
              <w:rPr>
                <w:rFonts w:eastAsiaTheme="minorEastAsia"/>
                <w:szCs w:val="21"/>
              </w:rPr>
              <w:t>紫光国微</w:t>
            </w:r>
          </w:p>
        </w:tc>
        <w:tc>
          <w:tcPr>
            <w:tcW w:w="2880" w:type="dxa"/>
            <w:vAlign w:val="center"/>
          </w:tcPr>
          <w:p w:rsidR="00436003" w:rsidRDefault="00DB3963">
            <w:pPr>
              <w:jc w:val="right"/>
            </w:pPr>
            <w:r>
              <w:rPr>
                <w:rFonts w:eastAsiaTheme="minorEastAsia"/>
                <w:szCs w:val="21"/>
              </w:rPr>
              <w:t>28,295,799.40</w:t>
            </w:r>
          </w:p>
        </w:tc>
        <w:tc>
          <w:tcPr>
            <w:tcW w:w="1620" w:type="dxa"/>
            <w:vAlign w:val="center"/>
          </w:tcPr>
          <w:p w:rsidR="00436003" w:rsidRDefault="00DB3963">
            <w:pPr>
              <w:jc w:val="right"/>
            </w:pPr>
            <w:r>
              <w:rPr>
                <w:rFonts w:eastAsiaTheme="minorEastAsia"/>
                <w:szCs w:val="21"/>
              </w:rPr>
              <w:t>3.65</w:t>
            </w:r>
          </w:p>
        </w:tc>
      </w:tr>
      <w:tr w:rsidR="00436003">
        <w:tc>
          <w:tcPr>
            <w:tcW w:w="870" w:type="dxa"/>
            <w:vAlign w:val="center"/>
          </w:tcPr>
          <w:p w:rsidR="00436003" w:rsidRDefault="00DB3963">
            <w:pPr>
              <w:jc w:val="center"/>
            </w:pPr>
            <w:r>
              <w:rPr>
                <w:rFonts w:eastAsiaTheme="minorEastAsia"/>
                <w:szCs w:val="21"/>
              </w:rPr>
              <w:t>10</w:t>
            </w:r>
          </w:p>
        </w:tc>
        <w:tc>
          <w:tcPr>
            <w:tcW w:w="1650" w:type="dxa"/>
            <w:vAlign w:val="center"/>
          </w:tcPr>
          <w:p w:rsidR="00436003" w:rsidRDefault="00DB3963">
            <w:pPr>
              <w:jc w:val="center"/>
            </w:pPr>
            <w:r>
              <w:rPr>
                <w:rFonts w:eastAsiaTheme="minorEastAsia"/>
                <w:szCs w:val="21"/>
              </w:rPr>
              <w:t>600809</w:t>
            </w:r>
          </w:p>
        </w:tc>
        <w:tc>
          <w:tcPr>
            <w:tcW w:w="1980" w:type="dxa"/>
            <w:vAlign w:val="center"/>
          </w:tcPr>
          <w:p w:rsidR="00436003" w:rsidRDefault="00DB3963">
            <w:pPr>
              <w:jc w:val="center"/>
            </w:pPr>
            <w:r>
              <w:rPr>
                <w:rFonts w:eastAsiaTheme="minorEastAsia"/>
                <w:szCs w:val="21"/>
              </w:rPr>
              <w:t>山西汾酒</w:t>
            </w:r>
          </w:p>
        </w:tc>
        <w:tc>
          <w:tcPr>
            <w:tcW w:w="2880" w:type="dxa"/>
            <w:vAlign w:val="center"/>
          </w:tcPr>
          <w:p w:rsidR="00436003" w:rsidRDefault="00DB3963">
            <w:pPr>
              <w:jc w:val="right"/>
            </w:pPr>
            <w:r>
              <w:rPr>
                <w:rFonts w:eastAsiaTheme="minorEastAsia"/>
                <w:szCs w:val="21"/>
              </w:rPr>
              <w:t>27,405,853.37</w:t>
            </w:r>
          </w:p>
        </w:tc>
        <w:tc>
          <w:tcPr>
            <w:tcW w:w="1620" w:type="dxa"/>
            <w:vAlign w:val="center"/>
          </w:tcPr>
          <w:p w:rsidR="00436003" w:rsidRDefault="00DB3963">
            <w:pPr>
              <w:jc w:val="right"/>
            </w:pPr>
            <w:r>
              <w:rPr>
                <w:rFonts w:eastAsiaTheme="minorEastAsia"/>
                <w:szCs w:val="21"/>
              </w:rPr>
              <w:t>3.54</w:t>
            </w:r>
          </w:p>
        </w:tc>
      </w:tr>
      <w:tr w:rsidR="00436003">
        <w:tc>
          <w:tcPr>
            <w:tcW w:w="870" w:type="dxa"/>
            <w:vAlign w:val="center"/>
          </w:tcPr>
          <w:p w:rsidR="00436003" w:rsidRDefault="00DB3963">
            <w:pPr>
              <w:jc w:val="center"/>
            </w:pPr>
            <w:r>
              <w:rPr>
                <w:rFonts w:eastAsiaTheme="minorEastAsia"/>
                <w:szCs w:val="21"/>
              </w:rPr>
              <w:t>11</w:t>
            </w:r>
          </w:p>
        </w:tc>
        <w:tc>
          <w:tcPr>
            <w:tcW w:w="1650" w:type="dxa"/>
            <w:vAlign w:val="center"/>
          </w:tcPr>
          <w:p w:rsidR="00436003" w:rsidRDefault="00DB3963">
            <w:pPr>
              <w:jc w:val="center"/>
            </w:pPr>
            <w:r>
              <w:rPr>
                <w:rFonts w:eastAsiaTheme="minorEastAsia"/>
                <w:szCs w:val="21"/>
              </w:rPr>
              <w:t>300363</w:t>
            </w:r>
          </w:p>
        </w:tc>
        <w:tc>
          <w:tcPr>
            <w:tcW w:w="1980" w:type="dxa"/>
            <w:vAlign w:val="center"/>
          </w:tcPr>
          <w:p w:rsidR="00436003" w:rsidRDefault="00DB3963">
            <w:pPr>
              <w:jc w:val="center"/>
            </w:pPr>
            <w:r>
              <w:rPr>
                <w:rFonts w:eastAsiaTheme="minorEastAsia"/>
                <w:szCs w:val="21"/>
              </w:rPr>
              <w:t>博腾股份</w:t>
            </w:r>
          </w:p>
        </w:tc>
        <w:tc>
          <w:tcPr>
            <w:tcW w:w="2880" w:type="dxa"/>
            <w:vAlign w:val="center"/>
          </w:tcPr>
          <w:p w:rsidR="00436003" w:rsidRDefault="00DB3963">
            <w:pPr>
              <w:jc w:val="right"/>
            </w:pPr>
            <w:r>
              <w:rPr>
                <w:rFonts w:eastAsiaTheme="minorEastAsia"/>
                <w:szCs w:val="21"/>
              </w:rPr>
              <w:t>26,009,249.37</w:t>
            </w:r>
          </w:p>
        </w:tc>
        <w:tc>
          <w:tcPr>
            <w:tcW w:w="1620" w:type="dxa"/>
            <w:vAlign w:val="center"/>
          </w:tcPr>
          <w:p w:rsidR="00436003" w:rsidRDefault="00DB3963">
            <w:pPr>
              <w:jc w:val="right"/>
            </w:pPr>
            <w:r>
              <w:rPr>
                <w:rFonts w:eastAsiaTheme="minorEastAsia"/>
                <w:szCs w:val="21"/>
              </w:rPr>
              <w:t>3.36</w:t>
            </w:r>
          </w:p>
        </w:tc>
      </w:tr>
      <w:tr w:rsidR="00436003">
        <w:tc>
          <w:tcPr>
            <w:tcW w:w="870" w:type="dxa"/>
            <w:vAlign w:val="center"/>
          </w:tcPr>
          <w:p w:rsidR="00436003" w:rsidRDefault="00DB3963">
            <w:pPr>
              <w:jc w:val="center"/>
            </w:pPr>
            <w:r>
              <w:rPr>
                <w:rFonts w:eastAsiaTheme="minorEastAsia"/>
                <w:szCs w:val="21"/>
              </w:rPr>
              <w:t>12</w:t>
            </w:r>
          </w:p>
        </w:tc>
        <w:tc>
          <w:tcPr>
            <w:tcW w:w="1650" w:type="dxa"/>
            <w:vAlign w:val="center"/>
          </w:tcPr>
          <w:p w:rsidR="00436003" w:rsidRDefault="00DB3963">
            <w:pPr>
              <w:jc w:val="center"/>
            </w:pPr>
            <w:r>
              <w:rPr>
                <w:rFonts w:eastAsiaTheme="minorEastAsia"/>
                <w:szCs w:val="21"/>
              </w:rPr>
              <w:t>300763</w:t>
            </w:r>
          </w:p>
        </w:tc>
        <w:tc>
          <w:tcPr>
            <w:tcW w:w="1980" w:type="dxa"/>
            <w:vAlign w:val="center"/>
          </w:tcPr>
          <w:p w:rsidR="00436003" w:rsidRDefault="00DB3963">
            <w:pPr>
              <w:jc w:val="center"/>
            </w:pPr>
            <w:r>
              <w:rPr>
                <w:rFonts w:eastAsiaTheme="minorEastAsia"/>
                <w:szCs w:val="21"/>
              </w:rPr>
              <w:t>锦浪科技</w:t>
            </w:r>
          </w:p>
        </w:tc>
        <w:tc>
          <w:tcPr>
            <w:tcW w:w="2880" w:type="dxa"/>
            <w:vAlign w:val="center"/>
          </w:tcPr>
          <w:p w:rsidR="00436003" w:rsidRDefault="00DB3963">
            <w:pPr>
              <w:jc w:val="right"/>
            </w:pPr>
            <w:r>
              <w:rPr>
                <w:rFonts w:eastAsiaTheme="minorEastAsia"/>
                <w:szCs w:val="21"/>
              </w:rPr>
              <w:t>25,174,780.29</w:t>
            </w:r>
          </w:p>
        </w:tc>
        <w:tc>
          <w:tcPr>
            <w:tcW w:w="1620" w:type="dxa"/>
            <w:vAlign w:val="center"/>
          </w:tcPr>
          <w:p w:rsidR="00436003" w:rsidRDefault="00DB3963">
            <w:pPr>
              <w:jc w:val="right"/>
            </w:pPr>
            <w:r>
              <w:rPr>
                <w:rFonts w:eastAsiaTheme="minorEastAsia"/>
                <w:szCs w:val="21"/>
              </w:rPr>
              <w:t>3.25</w:t>
            </w:r>
          </w:p>
        </w:tc>
      </w:tr>
      <w:tr w:rsidR="00436003">
        <w:tc>
          <w:tcPr>
            <w:tcW w:w="870" w:type="dxa"/>
            <w:vAlign w:val="center"/>
          </w:tcPr>
          <w:p w:rsidR="00436003" w:rsidRDefault="00DB3963">
            <w:pPr>
              <w:jc w:val="center"/>
            </w:pPr>
            <w:r>
              <w:rPr>
                <w:rFonts w:eastAsiaTheme="minorEastAsia"/>
                <w:szCs w:val="21"/>
              </w:rPr>
              <w:t>13</w:t>
            </w:r>
          </w:p>
        </w:tc>
        <w:tc>
          <w:tcPr>
            <w:tcW w:w="1650" w:type="dxa"/>
            <w:vAlign w:val="center"/>
          </w:tcPr>
          <w:p w:rsidR="00436003" w:rsidRDefault="00DB3963">
            <w:pPr>
              <w:jc w:val="center"/>
            </w:pPr>
            <w:r>
              <w:rPr>
                <w:rFonts w:eastAsiaTheme="minorEastAsia"/>
                <w:szCs w:val="21"/>
              </w:rPr>
              <w:t>300496</w:t>
            </w:r>
          </w:p>
        </w:tc>
        <w:tc>
          <w:tcPr>
            <w:tcW w:w="1980" w:type="dxa"/>
            <w:vAlign w:val="center"/>
          </w:tcPr>
          <w:p w:rsidR="00436003" w:rsidRDefault="00DB3963">
            <w:pPr>
              <w:jc w:val="center"/>
            </w:pPr>
            <w:r>
              <w:rPr>
                <w:rFonts w:eastAsiaTheme="minorEastAsia"/>
                <w:szCs w:val="21"/>
              </w:rPr>
              <w:t>中科创达</w:t>
            </w:r>
          </w:p>
        </w:tc>
        <w:tc>
          <w:tcPr>
            <w:tcW w:w="2880" w:type="dxa"/>
            <w:vAlign w:val="center"/>
          </w:tcPr>
          <w:p w:rsidR="00436003" w:rsidRDefault="00DB3963">
            <w:pPr>
              <w:jc w:val="right"/>
            </w:pPr>
            <w:r>
              <w:rPr>
                <w:rFonts w:eastAsiaTheme="minorEastAsia"/>
                <w:szCs w:val="21"/>
              </w:rPr>
              <w:t>24,650,730.94</w:t>
            </w:r>
          </w:p>
        </w:tc>
        <w:tc>
          <w:tcPr>
            <w:tcW w:w="1620" w:type="dxa"/>
            <w:vAlign w:val="center"/>
          </w:tcPr>
          <w:p w:rsidR="00436003" w:rsidRDefault="00DB3963">
            <w:pPr>
              <w:jc w:val="right"/>
            </w:pPr>
            <w:r>
              <w:rPr>
                <w:rFonts w:eastAsiaTheme="minorEastAsia"/>
                <w:szCs w:val="21"/>
              </w:rPr>
              <w:t>3.18</w:t>
            </w:r>
          </w:p>
        </w:tc>
      </w:tr>
      <w:tr w:rsidR="00436003">
        <w:tc>
          <w:tcPr>
            <w:tcW w:w="870" w:type="dxa"/>
            <w:vAlign w:val="center"/>
          </w:tcPr>
          <w:p w:rsidR="00436003" w:rsidRDefault="00DB3963">
            <w:pPr>
              <w:jc w:val="center"/>
            </w:pPr>
            <w:r>
              <w:rPr>
                <w:rFonts w:eastAsiaTheme="minorEastAsia"/>
                <w:szCs w:val="21"/>
              </w:rPr>
              <w:t>14</w:t>
            </w:r>
          </w:p>
        </w:tc>
        <w:tc>
          <w:tcPr>
            <w:tcW w:w="1650" w:type="dxa"/>
            <w:vAlign w:val="center"/>
          </w:tcPr>
          <w:p w:rsidR="00436003" w:rsidRDefault="00DB3963">
            <w:pPr>
              <w:jc w:val="center"/>
            </w:pPr>
            <w:r>
              <w:rPr>
                <w:rFonts w:eastAsiaTheme="minorEastAsia"/>
                <w:szCs w:val="21"/>
              </w:rPr>
              <w:t>603486</w:t>
            </w:r>
          </w:p>
        </w:tc>
        <w:tc>
          <w:tcPr>
            <w:tcW w:w="1980" w:type="dxa"/>
            <w:vAlign w:val="center"/>
          </w:tcPr>
          <w:p w:rsidR="00436003" w:rsidRDefault="00DB3963">
            <w:pPr>
              <w:jc w:val="center"/>
            </w:pPr>
            <w:r>
              <w:rPr>
                <w:rFonts w:eastAsiaTheme="minorEastAsia"/>
                <w:szCs w:val="21"/>
              </w:rPr>
              <w:t>科沃斯</w:t>
            </w:r>
          </w:p>
        </w:tc>
        <w:tc>
          <w:tcPr>
            <w:tcW w:w="2880" w:type="dxa"/>
            <w:vAlign w:val="center"/>
          </w:tcPr>
          <w:p w:rsidR="00436003" w:rsidRDefault="00DB3963">
            <w:pPr>
              <w:jc w:val="right"/>
            </w:pPr>
            <w:r>
              <w:rPr>
                <w:rFonts w:eastAsiaTheme="minorEastAsia"/>
                <w:szCs w:val="21"/>
              </w:rPr>
              <w:t>24,155,862.89</w:t>
            </w:r>
          </w:p>
        </w:tc>
        <w:tc>
          <w:tcPr>
            <w:tcW w:w="1620" w:type="dxa"/>
            <w:vAlign w:val="center"/>
          </w:tcPr>
          <w:p w:rsidR="00436003" w:rsidRDefault="00DB3963">
            <w:pPr>
              <w:jc w:val="right"/>
            </w:pPr>
            <w:r>
              <w:rPr>
                <w:rFonts w:eastAsiaTheme="minorEastAsia"/>
                <w:szCs w:val="21"/>
              </w:rPr>
              <w:t>3.12</w:t>
            </w:r>
          </w:p>
        </w:tc>
      </w:tr>
      <w:tr w:rsidR="00436003">
        <w:tc>
          <w:tcPr>
            <w:tcW w:w="870" w:type="dxa"/>
            <w:vAlign w:val="center"/>
          </w:tcPr>
          <w:p w:rsidR="00436003" w:rsidRDefault="00DB3963">
            <w:pPr>
              <w:jc w:val="center"/>
            </w:pPr>
            <w:r>
              <w:rPr>
                <w:rFonts w:eastAsiaTheme="minorEastAsia"/>
                <w:szCs w:val="21"/>
              </w:rPr>
              <w:t>15</w:t>
            </w:r>
          </w:p>
        </w:tc>
        <w:tc>
          <w:tcPr>
            <w:tcW w:w="1650" w:type="dxa"/>
            <w:vAlign w:val="center"/>
          </w:tcPr>
          <w:p w:rsidR="00436003" w:rsidRDefault="00DB3963">
            <w:pPr>
              <w:jc w:val="center"/>
            </w:pPr>
            <w:r>
              <w:rPr>
                <w:rFonts w:eastAsiaTheme="minorEastAsia"/>
                <w:szCs w:val="21"/>
              </w:rPr>
              <w:t>603688</w:t>
            </w:r>
          </w:p>
        </w:tc>
        <w:tc>
          <w:tcPr>
            <w:tcW w:w="1980" w:type="dxa"/>
            <w:vAlign w:val="center"/>
          </w:tcPr>
          <w:p w:rsidR="00436003" w:rsidRDefault="00DB3963">
            <w:pPr>
              <w:jc w:val="center"/>
            </w:pPr>
            <w:r>
              <w:rPr>
                <w:rFonts w:eastAsiaTheme="minorEastAsia"/>
                <w:szCs w:val="21"/>
              </w:rPr>
              <w:t>石英股份</w:t>
            </w:r>
          </w:p>
        </w:tc>
        <w:tc>
          <w:tcPr>
            <w:tcW w:w="2880" w:type="dxa"/>
            <w:vAlign w:val="center"/>
          </w:tcPr>
          <w:p w:rsidR="00436003" w:rsidRDefault="00DB3963">
            <w:pPr>
              <w:jc w:val="right"/>
            </w:pPr>
            <w:r>
              <w:rPr>
                <w:rFonts w:eastAsiaTheme="minorEastAsia"/>
                <w:szCs w:val="21"/>
              </w:rPr>
              <w:t>23,770,522.82</w:t>
            </w:r>
          </w:p>
        </w:tc>
        <w:tc>
          <w:tcPr>
            <w:tcW w:w="1620" w:type="dxa"/>
            <w:vAlign w:val="center"/>
          </w:tcPr>
          <w:p w:rsidR="00436003" w:rsidRDefault="00DB3963">
            <w:pPr>
              <w:jc w:val="right"/>
            </w:pPr>
            <w:r>
              <w:rPr>
                <w:rFonts w:eastAsiaTheme="minorEastAsia"/>
                <w:szCs w:val="21"/>
              </w:rPr>
              <w:t>3.07</w:t>
            </w:r>
          </w:p>
        </w:tc>
      </w:tr>
      <w:tr w:rsidR="00436003">
        <w:tc>
          <w:tcPr>
            <w:tcW w:w="870" w:type="dxa"/>
            <w:vAlign w:val="center"/>
          </w:tcPr>
          <w:p w:rsidR="00436003" w:rsidRDefault="00DB3963">
            <w:pPr>
              <w:jc w:val="center"/>
            </w:pPr>
            <w:r>
              <w:rPr>
                <w:rFonts w:eastAsiaTheme="minorEastAsia"/>
                <w:szCs w:val="21"/>
              </w:rPr>
              <w:t>16</w:t>
            </w:r>
          </w:p>
        </w:tc>
        <w:tc>
          <w:tcPr>
            <w:tcW w:w="1650" w:type="dxa"/>
            <w:vAlign w:val="center"/>
          </w:tcPr>
          <w:p w:rsidR="00436003" w:rsidRDefault="00DB3963">
            <w:pPr>
              <w:jc w:val="center"/>
            </w:pPr>
            <w:r>
              <w:rPr>
                <w:rFonts w:eastAsiaTheme="minorEastAsia"/>
                <w:szCs w:val="21"/>
              </w:rPr>
              <w:t>688005</w:t>
            </w:r>
          </w:p>
        </w:tc>
        <w:tc>
          <w:tcPr>
            <w:tcW w:w="1980" w:type="dxa"/>
            <w:vAlign w:val="center"/>
          </w:tcPr>
          <w:p w:rsidR="00436003" w:rsidRDefault="00DB3963">
            <w:pPr>
              <w:jc w:val="center"/>
            </w:pPr>
            <w:r>
              <w:rPr>
                <w:rFonts w:eastAsiaTheme="minorEastAsia"/>
                <w:szCs w:val="21"/>
              </w:rPr>
              <w:t>容百科技</w:t>
            </w:r>
          </w:p>
        </w:tc>
        <w:tc>
          <w:tcPr>
            <w:tcW w:w="2880" w:type="dxa"/>
            <w:vAlign w:val="center"/>
          </w:tcPr>
          <w:p w:rsidR="00436003" w:rsidRDefault="00DB3963">
            <w:pPr>
              <w:jc w:val="right"/>
            </w:pPr>
            <w:r>
              <w:rPr>
                <w:rFonts w:eastAsiaTheme="minorEastAsia"/>
                <w:szCs w:val="21"/>
              </w:rPr>
              <w:t>23,552,949.34</w:t>
            </w:r>
          </w:p>
        </w:tc>
        <w:tc>
          <w:tcPr>
            <w:tcW w:w="1620" w:type="dxa"/>
            <w:vAlign w:val="center"/>
          </w:tcPr>
          <w:p w:rsidR="00436003" w:rsidRDefault="00DB3963">
            <w:pPr>
              <w:jc w:val="right"/>
            </w:pPr>
            <w:r>
              <w:rPr>
                <w:rFonts w:eastAsiaTheme="minorEastAsia"/>
                <w:szCs w:val="21"/>
              </w:rPr>
              <w:t>3.04</w:t>
            </w:r>
          </w:p>
        </w:tc>
      </w:tr>
      <w:tr w:rsidR="00436003">
        <w:tc>
          <w:tcPr>
            <w:tcW w:w="870" w:type="dxa"/>
            <w:vAlign w:val="center"/>
          </w:tcPr>
          <w:p w:rsidR="00436003" w:rsidRDefault="00DB3963">
            <w:pPr>
              <w:jc w:val="center"/>
            </w:pPr>
            <w:r>
              <w:rPr>
                <w:rFonts w:eastAsiaTheme="minorEastAsia"/>
                <w:szCs w:val="21"/>
              </w:rPr>
              <w:t>17</w:t>
            </w:r>
          </w:p>
        </w:tc>
        <w:tc>
          <w:tcPr>
            <w:tcW w:w="1650" w:type="dxa"/>
            <w:vAlign w:val="center"/>
          </w:tcPr>
          <w:p w:rsidR="00436003" w:rsidRDefault="00DB3963">
            <w:pPr>
              <w:jc w:val="center"/>
            </w:pPr>
            <w:r>
              <w:rPr>
                <w:rFonts w:eastAsiaTheme="minorEastAsia"/>
                <w:szCs w:val="21"/>
              </w:rPr>
              <w:t>300014</w:t>
            </w:r>
          </w:p>
        </w:tc>
        <w:tc>
          <w:tcPr>
            <w:tcW w:w="1980" w:type="dxa"/>
            <w:vAlign w:val="center"/>
          </w:tcPr>
          <w:p w:rsidR="00436003" w:rsidRDefault="00DB3963">
            <w:pPr>
              <w:jc w:val="center"/>
            </w:pPr>
            <w:r>
              <w:rPr>
                <w:rFonts w:eastAsiaTheme="minorEastAsia"/>
                <w:szCs w:val="21"/>
              </w:rPr>
              <w:t>亿纬锂能</w:t>
            </w:r>
          </w:p>
        </w:tc>
        <w:tc>
          <w:tcPr>
            <w:tcW w:w="2880" w:type="dxa"/>
            <w:vAlign w:val="center"/>
          </w:tcPr>
          <w:p w:rsidR="00436003" w:rsidRDefault="00DB3963">
            <w:pPr>
              <w:jc w:val="right"/>
            </w:pPr>
            <w:r>
              <w:rPr>
                <w:rFonts w:eastAsiaTheme="minorEastAsia"/>
                <w:szCs w:val="21"/>
              </w:rPr>
              <w:t>23,119,626.00</w:t>
            </w:r>
          </w:p>
        </w:tc>
        <w:tc>
          <w:tcPr>
            <w:tcW w:w="1620" w:type="dxa"/>
            <w:vAlign w:val="center"/>
          </w:tcPr>
          <w:p w:rsidR="00436003" w:rsidRDefault="00DB3963">
            <w:pPr>
              <w:jc w:val="right"/>
            </w:pPr>
            <w:r>
              <w:rPr>
                <w:rFonts w:eastAsiaTheme="minorEastAsia"/>
                <w:szCs w:val="21"/>
              </w:rPr>
              <w:t>2.98</w:t>
            </w:r>
          </w:p>
        </w:tc>
      </w:tr>
      <w:tr w:rsidR="00436003">
        <w:tc>
          <w:tcPr>
            <w:tcW w:w="870" w:type="dxa"/>
            <w:vAlign w:val="center"/>
          </w:tcPr>
          <w:p w:rsidR="00436003" w:rsidRDefault="00DB3963">
            <w:pPr>
              <w:jc w:val="center"/>
            </w:pPr>
            <w:r>
              <w:rPr>
                <w:rFonts w:eastAsiaTheme="minorEastAsia"/>
                <w:szCs w:val="21"/>
              </w:rPr>
              <w:t>18</w:t>
            </w:r>
          </w:p>
        </w:tc>
        <w:tc>
          <w:tcPr>
            <w:tcW w:w="1650" w:type="dxa"/>
            <w:vAlign w:val="center"/>
          </w:tcPr>
          <w:p w:rsidR="00436003" w:rsidRDefault="00DB3963">
            <w:pPr>
              <w:jc w:val="center"/>
            </w:pPr>
            <w:r>
              <w:rPr>
                <w:rFonts w:eastAsiaTheme="minorEastAsia"/>
                <w:szCs w:val="21"/>
              </w:rPr>
              <w:t>300593</w:t>
            </w:r>
          </w:p>
        </w:tc>
        <w:tc>
          <w:tcPr>
            <w:tcW w:w="1980" w:type="dxa"/>
            <w:vAlign w:val="center"/>
          </w:tcPr>
          <w:p w:rsidR="00436003" w:rsidRDefault="00DB3963">
            <w:pPr>
              <w:jc w:val="center"/>
            </w:pPr>
            <w:r>
              <w:rPr>
                <w:rFonts w:eastAsiaTheme="minorEastAsia"/>
                <w:szCs w:val="21"/>
              </w:rPr>
              <w:t>新雷能</w:t>
            </w:r>
          </w:p>
        </w:tc>
        <w:tc>
          <w:tcPr>
            <w:tcW w:w="2880" w:type="dxa"/>
            <w:vAlign w:val="center"/>
          </w:tcPr>
          <w:p w:rsidR="00436003" w:rsidRDefault="00DB3963">
            <w:pPr>
              <w:jc w:val="right"/>
            </w:pPr>
            <w:r>
              <w:rPr>
                <w:rFonts w:eastAsiaTheme="minorEastAsia"/>
                <w:szCs w:val="21"/>
              </w:rPr>
              <w:t>21,281,037.62</w:t>
            </w:r>
          </w:p>
        </w:tc>
        <w:tc>
          <w:tcPr>
            <w:tcW w:w="1620" w:type="dxa"/>
            <w:vAlign w:val="center"/>
          </w:tcPr>
          <w:p w:rsidR="00436003" w:rsidRDefault="00DB3963">
            <w:pPr>
              <w:jc w:val="right"/>
            </w:pPr>
            <w:r>
              <w:rPr>
                <w:rFonts w:eastAsiaTheme="minorEastAsia"/>
                <w:szCs w:val="21"/>
              </w:rPr>
              <w:t>2.75</w:t>
            </w:r>
          </w:p>
        </w:tc>
      </w:tr>
      <w:tr w:rsidR="00436003">
        <w:tc>
          <w:tcPr>
            <w:tcW w:w="870" w:type="dxa"/>
            <w:vAlign w:val="center"/>
          </w:tcPr>
          <w:p w:rsidR="00436003" w:rsidRDefault="00DB3963">
            <w:pPr>
              <w:jc w:val="center"/>
            </w:pPr>
            <w:r>
              <w:rPr>
                <w:rFonts w:eastAsiaTheme="minorEastAsia"/>
                <w:szCs w:val="21"/>
              </w:rPr>
              <w:t>19</w:t>
            </w:r>
          </w:p>
        </w:tc>
        <w:tc>
          <w:tcPr>
            <w:tcW w:w="1650" w:type="dxa"/>
            <w:vAlign w:val="center"/>
          </w:tcPr>
          <w:p w:rsidR="00436003" w:rsidRDefault="00DB3963">
            <w:pPr>
              <w:jc w:val="center"/>
            </w:pPr>
            <w:r>
              <w:rPr>
                <w:rFonts w:eastAsiaTheme="minorEastAsia"/>
                <w:szCs w:val="21"/>
              </w:rPr>
              <w:t>603259</w:t>
            </w:r>
          </w:p>
        </w:tc>
        <w:tc>
          <w:tcPr>
            <w:tcW w:w="1980" w:type="dxa"/>
            <w:vAlign w:val="center"/>
          </w:tcPr>
          <w:p w:rsidR="00436003" w:rsidRDefault="00DB3963">
            <w:pPr>
              <w:jc w:val="center"/>
            </w:pPr>
            <w:r>
              <w:rPr>
                <w:rFonts w:eastAsiaTheme="minorEastAsia"/>
                <w:szCs w:val="21"/>
              </w:rPr>
              <w:t>药明康德</w:t>
            </w:r>
          </w:p>
        </w:tc>
        <w:tc>
          <w:tcPr>
            <w:tcW w:w="2880" w:type="dxa"/>
            <w:vAlign w:val="center"/>
          </w:tcPr>
          <w:p w:rsidR="00436003" w:rsidRDefault="00DB3963">
            <w:pPr>
              <w:jc w:val="right"/>
            </w:pPr>
            <w:r>
              <w:rPr>
                <w:rFonts w:eastAsiaTheme="minorEastAsia"/>
                <w:szCs w:val="21"/>
              </w:rPr>
              <w:t>20,739,799.23</w:t>
            </w:r>
          </w:p>
        </w:tc>
        <w:tc>
          <w:tcPr>
            <w:tcW w:w="1620" w:type="dxa"/>
            <w:vAlign w:val="center"/>
          </w:tcPr>
          <w:p w:rsidR="00436003" w:rsidRDefault="00DB3963">
            <w:pPr>
              <w:jc w:val="right"/>
            </w:pPr>
            <w:r>
              <w:rPr>
                <w:rFonts w:eastAsiaTheme="minorEastAsia"/>
                <w:szCs w:val="21"/>
              </w:rPr>
              <w:t>2.68</w:t>
            </w:r>
          </w:p>
        </w:tc>
      </w:tr>
      <w:tr w:rsidR="00436003">
        <w:tc>
          <w:tcPr>
            <w:tcW w:w="870" w:type="dxa"/>
            <w:vAlign w:val="center"/>
          </w:tcPr>
          <w:p w:rsidR="00436003" w:rsidRDefault="00DB3963">
            <w:pPr>
              <w:jc w:val="center"/>
            </w:pPr>
            <w:r>
              <w:rPr>
                <w:rFonts w:eastAsiaTheme="minorEastAsia"/>
                <w:szCs w:val="21"/>
              </w:rPr>
              <w:t>20</w:t>
            </w:r>
          </w:p>
        </w:tc>
        <w:tc>
          <w:tcPr>
            <w:tcW w:w="1650" w:type="dxa"/>
            <w:vAlign w:val="center"/>
          </w:tcPr>
          <w:p w:rsidR="00436003" w:rsidRDefault="00DB3963">
            <w:pPr>
              <w:jc w:val="center"/>
            </w:pPr>
            <w:r>
              <w:rPr>
                <w:rFonts w:eastAsiaTheme="minorEastAsia"/>
                <w:szCs w:val="21"/>
              </w:rPr>
              <w:t>688223</w:t>
            </w:r>
          </w:p>
        </w:tc>
        <w:tc>
          <w:tcPr>
            <w:tcW w:w="1980" w:type="dxa"/>
            <w:vAlign w:val="center"/>
          </w:tcPr>
          <w:p w:rsidR="00436003" w:rsidRDefault="00DB3963">
            <w:pPr>
              <w:jc w:val="center"/>
            </w:pPr>
            <w:r>
              <w:rPr>
                <w:rFonts w:eastAsiaTheme="minorEastAsia"/>
                <w:szCs w:val="21"/>
              </w:rPr>
              <w:t>晶科能源</w:t>
            </w:r>
          </w:p>
        </w:tc>
        <w:tc>
          <w:tcPr>
            <w:tcW w:w="2880" w:type="dxa"/>
            <w:vAlign w:val="center"/>
          </w:tcPr>
          <w:p w:rsidR="00436003" w:rsidRDefault="00DB3963">
            <w:pPr>
              <w:jc w:val="right"/>
            </w:pPr>
            <w:r>
              <w:rPr>
                <w:rFonts w:eastAsiaTheme="minorEastAsia"/>
                <w:szCs w:val="21"/>
              </w:rPr>
              <w:t>20,527,977.28</w:t>
            </w:r>
          </w:p>
        </w:tc>
        <w:tc>
          <w:tcPr>
            <w:tcW w:w="1620" w:type="dxa"/>
            <w:vAlign w:val="center"/>
          </w:tcPr>
          <w:p w:rsidR="00436003" w:rsidRDefault="00DB3963">
            <w:pPr>
              <w:jc w:val="right"/>
            </w:pPr>
            <w:r>
              <w:rPr>
                <w:rFonts w:eastAsiaTheme="minorEastAsia"/>
                <w:szCs w:val="21"/>
              </w:rPr>
              <w:t>2.65</w:t>
            </w:r>
          </w:p>
        </w:tc>
      </w:tr>
      <w:tr w:rsidR="00436003">
        <w:tc>
          <w:tcPr>
            <w:tcW w:w="870" w:type="dxa"/>
            <w:vAlign w:val="center"/>
          </w:tcPr>
          <w:p w:rsidR="00436003" w:rsidRDefault="00DB3963">
            <w:pPr>
              <w:jc w:val="center"/>
            </w:pPr>
            <w:r>
              <w:rPr>
                <w:rFonts w:eastAsiaTheme="minorEastAsia"/>
                <w:szCs w:val="21"/>
              </w:rPr>
              <w:t>21</w:t>
            </w:r>
          </w:p>
        </w:tc>
        <w:tc>
          <w:tcPr>
            <w:tcW w:w="1650" w:type="dxa"/>
            <w:vAlign w:val="center"/>
          </w:tcPr>
          <w:p w:rsidR="00436003" w:rsidRDefault="00DB3963">
            <w:pPr>
              <w:jc w:val="center"/>
            </w:pPr>
            <w:r>
              <w:rPr>
                <w:rFonts w:eastAsiaTheme="minorEastAsia"/>
                <w:szCs w:val="21"/>
              </w:rPr>
              <w:t>688116</w:t>
            </w:r>
          </w:p>
        </w:tc>
        <w:tc>
          <w:tcPr>
            <w:tcW w:w="1980" w:type="dxa"/>
            <w:vAlign w:val="center"/>
          </w:tcPr>
          <w:p w:rsidR="00436003" w:rsidRDefault="00DB3963">
            <w:pPr>
              <w:jc w:val="center"/>
            </w:pPr>
            <w:r>
              <w:rPr>
                <w:rFonts w:eastAsiaTheme="minorEastAsia"/>
                <w:szCs w:val="21"/>
              </w:rPr>
              <w:t>天奈科技</w:t>
            </w:r>
          </w:p>
        </w:tc>
        <w:tc>
          <w:tcPr>
            <w:tcW w:w="2880" w:type="dxa"/>
            <w:vAlign w:val="center"/>
          </w:tcPr>
          <w:p w:rsidR="00436003" w:rsidRDefault="00DB3963">
            <w:pPr>
              <w:jc w:val="right"/>
            </w:pPr>
            <w:r>
              <w:rPr>
                <w:rFonts w:eastAsiaTheme="minorEastAsia"/>
                <w:szCs w:val="21"/>
              </w:rPr>
              <w:t>19,828,584.23</w:t>
            </w:r>
          </w:p>
        </w:tc>
        <w:tc>
          <w:tcPr>
            <w:tcW w:w="1620" w:type="dxa"/>
            <w:vAlign w:val="center"/>
          </w:tcPr>
          <w:p w:rsidR="00436003" w:rsidRDefault="00DB3963">
            <w:pPr>
              <w:jc w:val="right"/>
            </w:pPr>
            <w:r>
              <w:rPr>
                <w:rFonts w:eastAsiaTheme="minorEastAsia"/>
                <w:szCs w:val="21"/>
              </w:rPr>
              <w:t>2.56</w:t>
            </w:r>
          </w:p>
        </w:tc>
      </w:tr>
      <w:tr w:rsidR="00436003">
        <w:tc>
          <w:tcPr>
            <w:tcW w:w="870" w:type="dxa"/>
            <w:vAlign w:val="center"/>
          </w:tcPr>
          <w:p w:rsidR="00436003" w:rsidRDefault="00DB3963">
            <w:pPr>
              <w:jc w:val="center"/>
            </w:pPr>
            <w:r>
              <w:rPr>
                <w:rFonts w:eastAsiaTheme="minorEastAsia"/>
                <w:szCs w:val="21"/>
              </w:rPr>
              <w:t>22</w:t>
            </w:r>
          </w:p>
        </w:tc>
        <w:tc>
          <w:tcPr>
            <w:tcW w:w="1650" w:type="dxa"/>
            <w:vAlign w:val="center"/>
          </w:tcPr>
          <w:p w:rsidR="00436003" w:rsidRDefault="00DB3963">
            <w:pPr>
              <w:jc w:val="center"/>
            </w:pPr>
            <w:r>
              <w:rPr>
                <w:rFonts w:eastAsiaTheme="minorEastAsia"/>
                <w:szCs w:val="21"/>
              </w:rPr>
              <w:t>300957</w:t>
            </w:r>
          </w:p>
        </w:tc>
        <w:tc>
          <w:tcPr>
            <w:tcW w:w="1980" w:type="dxa"/>
            <w:vAlign w:val="center"/>
          </w:tcPr>
          <w:p w:rsidR="00436003" w:rsidRDefault="00DB3963">
            <w:pPr>
              <w:jc w:val="center"/>
            </w:pPr>
            <w:r>
              <w:rPr>
                <w:rFonts w:eastAsiaTheme="minorEastAsia"/>
                <w:szCs w:val="21"/>
              </w:rPr>
              <w:t>贝泰妮</w:t>
            </w:r>
          </w:p>
        </w:tc>
        <w:tc>
          <w:tcPr>
            <w:tcW w:w="2880" w:type="dxa"/>
            <w:vAlign w:val="center"/>
          </w:tcPr>
          <w:p w:rsidR="00436003" w:rsidRDefault="00DB3963">
            <w:pPr>
              <w:jc w:val="right"/>
            </w:pPr>
            <w:r>
              <w:rPr>
                <w:rFonts w:eastAsiaTheme="minorEastAsia"/>
                <w:szCs w:val="21"/>
              </w:rPr>
              <w:t>19,649,199.46</w:t>
            </w:r>
          </w:p>
        </w:tc>
        <w:tc>
          <w:tcPr>
            <w:tcW w:w="1620" w:type="dxa"/>
            <w:vAlign w:val="center"/>
          </w:tcPr>
          <w:p w:rsidR="00436003" w:rsidRDefault="00DB3963">
            <w:pPr>
              <w:jc w:val="right"/>
            </w:pPr>
            <w:r>
              <w:rPr>
                <w:rFonts w:eastAsiaTheme="minorEastAsia"/>
                <w:szCs w:val="21"/>
              </w:rPr>
              <w:t>2.54</w:t>
            </w:r>
          </w:p>
        </w:tc>
      </w:tr>
      <w:tr w:rsidR="00436003">
        <w:tc>
          <w:tcPr>
            <w:tcW w:w="870" w:type="dxa"/>
            <w:vAlign w:val="center"/>
          </w:tcPr>
          <w:p w:rsidR="00436003" w:rsidRDefault="00DB3963">
            <w:pPr>
              <w:jc w:val="center"/>
            </w:pPr>
            <w:r>
              <w:rPr>
                <w:rFonts w:eastAsiaTheme="minorEastAsia"/>
                <w:szCs w:val="21"/>
              </w:rPr>
              <w:t>23</w:t>
            </w:r>
          </w:p>
        </w:tc>
        <w:tc>
          <w:tcPr>
            <w:tcW w:w="1650" w:type="dxa"/>
            <w:vAlign w:val="center"/>
          </w:tcPr>
          <w:p w:rsidR="00436003" w:rsidRDefault="00DB3963">
            <w:pPr>
              <w:jc w:val="center"/>
            </w:pPr>
            <w:r>
              <w:rPr>
                <w:rFonts w:eastAsiaTheme="minorEastAsia"/>
                <w:szCs w:val="21"/>
              </w:rPr>
              <w:t>688536</w:t>
            </w:r>
          </w:p>
        </w:tc>
        <w:tc>
          <w:tcPr>
            <w:tcW w:w="1980" w:type="dxa"/>
            <w:vAlign w:val="center"/>
          </w:tcPr>
          <w:p w:rsidR="00436003" w:rsidRDefault="00DB3963">
            <w:pPr>
              <w:jc w:val="center"/>
            </w:pPr>
            <w:r>
              <w:rPr>
                <w:rFonts w:eastAsiaTheme="minorEastAsia"/>
                <w:szCs w:val="21"/>
              </w:rPr>
              <w:t>思瑞浦</w:t>
            </w:r>
          </w:p>
        </w:tc>
        <w:tc>
          <w:tcPr>
            <w:tcW w:w="2880" w:type="dxa"/>
            <w:vAlign w:val="center"/>
          </w:tcPr>
          <w:p w:rsidR="00436003" w:rsidRDefault="00DB3963">
            <w:pPr>
              <w:jc w:val="right"/>
            </w:pPr>
            <w:r>
              <w:rPr>
                <w:rFonts w:eastAsiaTheme="minorEastAsia"/>
                <w:szCs w:val="21"/>
              </w:rPr>
              <w:t>19,093,254.29</w:t>
            </w:r>
          </w:p>
        </w:tc>
        <w:tc>
          <w:tcPr>
            <w:tcW w:w="1620" w:type="dxa"/>
            <w:vAlign w:val="center"/>
          </w:tcPr>
          <w:p w:rsidR="00436003" w:rsidRDefault="00DB3963">
            <w:pPr>
              <w:jc w:val="right"/>
            </w:pPr>
            <w:r>
              <w:rPr>
                <w:rFonts w:eastAsiaTheme="minorEastAsia"/>
                <w:szCs w:val="21"/>
              </w:rPr>
              <w:t>2.46</w:t>
            </w:r>
          </w:p>
        </w:tc>
      </w:tr>
      <w:tr w:rsidR="00436003">
        <w:tc>
          <w:tcPr>
            <w:tcW w:w="870" w:type="dxa"/>
            <w:vAlign w:val="center"/>
          </w:tcPr>
          <w:p w:rsidR="00436003" w:rsidRDefault="00DB3963">
            <w:pPr>
              <w:jc w:val="center"/>
            </w:pPr>
            <w:r>
              <w:rPr>
                <w:rFonts w:eastAsiaTheme="minorEastAsia"/>
                <w:szCs w:val="21"/>
              </w:rPr>
              <w:t>24</w:t>
            </w:r>
          </w:p>
        </w:tc>
        <w:tc>
          <w:tcPr>
            <w:tcW w:w="1650" w:type="dxa"/>
            <w:vAlign w:val="center"/>
          </w:tcPr>
          <w:p w:rsidR="00436003" w:rsidRDefault="00DB3963">
            <w:pPr>
              <w:jc w:val="center"/>
            </w:pPr>
            <w:r>
              <w:rPr>
                <w:rFonts w:eastAsiaTheme="minorEastAsia"/>
                <w:szCs w:val="21"/>
              </w:rPr>
              <w:t>688800</w:t>
            </w:r>
          </w:p>
        </w:tc>
        <w:tc>
          <w:tcPr>
            <w:tcW w:w="1980" w:type="dxa"/>
            <w:vAlign w:val="center"/>
          </w:tcPr>
          <w:p w:rsidR="00436003" w:rsidRDefault="00DB3963">
            <w:pPr>
              <w:jc w:val="center"/>
            </w:pPr>
            <w:r>
              <w:rPr>
                <w:rFonts w:eastAsiaTheme="minorEastAsia"/>
                <w:szCs w:val="21"/>
              </w:rPr>
              <w:t>瑞可达</w:t>
            </w:r>
          </w:p>
        </w:tc>
        <w:tc>
          <w:tcPr>
            <w:tcW w:w="2880" w:type="dxa"/>
            <w:vAlign w:val="center"/>
          </w:tcPr>
          <w:p w:rsidR="00436003" w:rsidRDefault="00DB3963">
            <w:pPr>
              <w:jc w:val="right"/>
            </w:pPr>
            <w:r>
              <w:rPr>
                <w:rFonts w:eastAsiaTheme="minorEastAsia"/>
                <w:szCs w:val="21"/>
              </w:rPr>
              <w:t>18,789,750.58</w:t>
            </w:r>
          </w:p>
        </w:tc>
        <w:tc>
          <w:tcPr>
            <w:tcW w:w="1620" w:type="dxa"/>
            <w:vAlign w:val="center"/>
          </w:tcPr>
          <w:p w:rsidR="00436003" w:rsidRDefault="00DB3963">
            <w:pPr>
              <w:jc w:val="right"/>
            </w:pPr>
            <w:r>
              <w:rPr>
                <w:rFonts w:eastAsiaTheme="minorEastAsia"/>
                <w:szCs w:val="21"/>
              </w:rPr>
              <w:t>2.43</w:t>
            </w:r>
          </w:p>
        </w:tc>
      </w:tr>
      <w:tr w:rsidR="00436003">
        <w:tc>
          <w:tcPr>
            <w:tcW w:w="870" w:type="dxa"/>
            <w:vAlign w:val="center"/>
          </w:tcPr>
          <w:p w:rsidR="00436003" w:rsidRDefault="00DB3963">
            <w:pPr>
              <w:jc w:val="center"/>
            </w:pPr>
            <w:r>
              <w:rPr>
                <w:rFonts w:eastAsiaTheme="minorEastAsia"/>
                <w:szCs w:val="21"/>
              </w:rPr>
              <w:t>25</w:t>
            </w:r>
          </w:p>
        </w:tc>
        <w:tc>
          <w:tcPr>
            <w:tcW w:w="1650" w:type="dxa"/>
            <w:vAlign w:val="center"/>
          </w:tcPr>
          <w:p w:rsidR="00436003" w:rsidRDefault="00DB3963">
            <w:pPr>
              <w:jc w:val="center"/>
            </w:pPr>
            <w:r>
              <w:rPr>
                <w:rFonts w:eastAsiaTheme="minorEastAsia"/>
                <w:szCs w:val="21"/>
              </w:rPr>
              <w:t>000733</w:t>
            </w:r>
          </w:p>
        </w:tc>
        <w:tc>
          <w:tcPr>
            <w:tcW w:w="1980" w:type="dxa"/>
            <w:vAlign w:val="center"/>
          </w:tcPr>
          <w:p w:rsidR="00436003" w:rsidRDefault="00DB3963">
            <w:pPr>
              <w:jc w:val="center"/>
            </w:pPr>
            <w:r>
              <w:rPr>
                <w:rFonts w:eastAsiaTheme="minorEastAsia"/>
                <w:szCs w:val="21"/>
              </w:rPr>
              <w:t>振华科技</w:t>
            </w:r>
          </w:p>
        </w:tc>
        <w:tc>
          <w:tcPr>
            <w:tcW w:w="2880" w:type="dxa"/>
            <w:vAlign w:val="center"/>
          </w:tcPr>
          <w:p w:rsidR="00436003" w:rsidRDefault="00DB3963">
            <w:pPr>
              <w:jc w:val="right"/>
            </w:pPr>
            <w:r>
              <w:rPr>
                <w:rFonts w:eastAsiaTheme="minorEastAsia"/>
                <w:szCs w:val="21"/>
              </w:rPr>
              <w:t>18,762,016.43</w:t>
            </w:r>
          </w:p>
        </w:tc>
        <w:tc>
          <w:tcPr>
            <w:tcW w:w="1620" w:type="dxa"/>
            <w:vAlign w:val="center"/>
          </w:tcPr>
          <w:p w:rsidR="00436003" w:rsidRDefault="00DB3963">
            <w:pPr>
              <w:jc w:val="right"/>
            </w:pPr>
            <w:r>
              <w:rPr>
                <w:rFonts w:eastAsiaTheme="minorEastAsia"/>
                <w:szCs w:val="21"/>
              </w:rPr>
              <w:t>2.42</w:t>
            </w:r>
          </w:p>
        </w:tc>
      </w:tr>
      <w:tr w:rsidR="00436003">
        <w:tc>
          <w:tcPr>
            <w:tcW w:w="870" w:type="dxa"/>
            <w:vAlign w:val="center"/>
          </w:tcPr>
          <w:p w:rsidR="00436003" w:rsidRDefault="00DB3963">
            <w:pPr>
              <w:jc w:val="center"/>
            </w:pPr>
            <w:r>
              <w:rPr>
                <w:rFonts w:eastAsiaTheme="minorEastAsia"/>
                <w:szCs w:val="21"/>
              </w:rPr>
              <w:t>26</w:t>
            </w:r>
          </w:p>
        </w:tc>
        <w:tc>
          <w:tcPr>
            <w:tcW w:w="1650" w:type="dxa"/>
            <w:vAlign w:val="center"/>
          </w:tcPr>
          <w:p w:rsidR="00436003" w:rsidRDefault="00DB3963">
            <w:pPr>
              <w:jc w:val="center"/>
            </w:pPr>
            <w:r>
              <w:rPr>
                <w:rFonts w:eastAsiaTheme="minorEastAsia"/>
                <w:szCs w:val="21"/>
              </w:rPr>
              <w:t>300896</w:t>
            </w:r>
          </w:p>
        </w:tc>
        <w:tc>
          <w:tcPr>
            <w:tcW w:w="1980" w:type="dxa"/>
            <w:vAlign w:val="center"/>
          </w:tcPr>
          <w:p w:rsidR="00436003" w:rsidRDefault="00DB3963">
            <w:pPr>
              <w:jc w:val="center"/>
            </w:pPr>
            <w:r>
              <w:rPr>
                <w:rFonts w:eastAsiaTheme="minorEastAsia"/>
                <w:szCs w:val="21"/>
              </w:rPr>
              <w:t>爱美客</w:t>
            </w:r>
          </w:p>
        </w:tc>
        <w:tc>
          <w:tcPr>
            <w:tcW w:w="2880" w:type="dxa"/>
            <w:vAlign w:val="center"/>
          </w:tcPr>
          <w:p w:rsidR="00436003" w:rsidRDefault="00DB3963">
            <w:pPr>
              <w:jc w:val="right"/>
            </w:pPr>
            <w:r>
              <w:rPr>
                <w:rFonts w:eastAsiaTheme="minorEastAsia"/>
                <w:szCs w:val="21"/>
              </w:rPr>
              <w:t>18,090,117.33</w:t>
            </w:r>
          </w:p>
        </w:tc>
        <w:tc>
          <w:tcPr>
            <w:tcW w:w="1620" w:type="dxa"/>
            <w:vAlign w:val="center"/>
          </w:tcPr>
          <w:p w:rsidR="00436003" w:rsidRDefault="00DB3963">
            <w:pPr>
              <w:jc w:val="right"/>
            </w:pPr>
            <w:r>
              <w:rPr>
                <w:rFonts w:eastAsiaTheme="minorEastAsia"/>
                <w:szCs w:val="21"/>
              </w:rPr>
              <w:t>2.33</w:t>
            </w:r>
          </w:p>
        </w:tc>
      </w:tr>
      <w:tr w:rsidR="00436003">
        <w:tc>
          <w:tcPr>
            <w:tcW w:w="870" w:type="dxa"/>
            <w:vAlign w:val="center"/>
          </w:tcPr>
          <w:p w:rsidR="00436003" w:rsidRDefault="00DB3963">
            <w:pPr>
              <w:jc w:val="center"/>
            </w:pPr>
            <w:r>
              <w:rPr>
                <w:rFonts w:eastAsiaTheme="minorEastAsia"/>
                <w:szCs w:val="21"/>
              </w:rPr>
              <w:t>27</w:t>
            </w:r>
          </w:p>
        </w:tc>
        <w:tc>
          <w:tcPr>
            <w:tcW w:w="1650" w:type="dxa"/>
            <w:vAlign w:val="center"/>
          </w:tcPr>
          <w:p w:rsidR="00436003" w:rsidRDefault="00DB3963">
            <w:pPr>
              <w:jc w:val="center"/>
            </w:pPr>
            <w:r>
              <w:rPr>
                <w:rFonts w:eastAsiaTheme="minorEastAsia"/>
                <w:szCs w:val="21"/>
              </w:rPr>
              <w:t>688072</w:t>
            </w:r>
          </w:p>
        </w:tc>
        <w:tc>
          <w:tcPr>
            <w:tcW w:w="1980" w:type="dxa"/>
            <w:vAlign w:val="center"/>
          </w:tcPr>
          <w:p w:rsidR="00436003" w:rsidRDefault="00DB3963">
            <w:pPr>
              <w:jc w:val="center"/>
            </w:pPr>
            <w:r>
              <w:rPr>
                <w:rFonts w:eastAsiaTheme="minorEastAsia"/>
                <w:szCs w:val="21"/>
              </w:rPr>
              <w:t>拓荆科技</w:t>
            </w:r>
          </w:p>
        </w:tc>
        <w:tc>
          <w:tcPr>
            <w:tcW w:w="2880" w:type="dxa"/>
            <w:vAlign w:val="center"/>
          </w:tcPr>
          <w:p w:rsidR="00436003" w:rsidRDefault="00DB3963">
            <w:pPr>
              <w:jc w:val="right"/>
            </w:pPr>
            <w:r>
              <w:rPr>
                <w:rFonts w:eastAsiaTheme="minorEastAsia"/>
                <w:szCs w:val="21"/>
              </w:rPr>
              <w:t>17,570,934.73</w:t>
            </w:r>
          </w:p>
        </w:tc>
        <w:tc>
          <w:tcPr>
            <w:tcW w:w="1620" w:type="dxa"/>
            <w:vAlign w:val="center"/>
          </w:tcPr>
          <w:p w:rsidR="00436003" w:rsidRDefault="00DB3963">
            <w:pPr>
              <w:jc w:val="right"/>
            </w:pPr>
            <w:r>
              <w:rPr>
                <w:rFonts w:eastAsiaTheme="minorEastAsia"/>
                <w:szCs w:val="21"/>
              </w:rPr>
              <w:t>2.27</w:t>
            </w:r>
          </w:p>
        </w:tc>
      </w:tr>
      <w:tr w:rsidR="00436003">
        <w:tc>
          <w:tcPr>
            <w:tcW w:w="870" w:type="dxa"/>
            <w:vAlign w:val="center"/>
          </w:tcPr>
          <w:p w:rsidR="00436003" w:rsidRDefault="00DB3963">
            <w:pPr>
              <w:jc w:val="center"/>
            </w:pPr>
            <w:r>
              <w:rPr>
                <w:rFonts w:eastAsiaTheme="minorEastAsia"/>
                <w:szCs w:val="21"/>
              </w:rPr>
              <w:t>28</w:t>
            </w:r>
          </w:p>
        </w:tc>
        <w:tc>
          <w:tcPr>
            <w:tcW w:w="1650" w:type="dxa"/>
            <w:vAlign w:val="center"/>
          </w:tcPr>
          <w:p w:rsidR="00436003" w:rsidRDefault="00DB3963">
            <w:pPr>
              <w:jc w:val="center"/>
            </w:pPr>
            <w:r>
              <w:rPr>
                <w:rFonts w:eastAsiaTheme="minorEastAsia"/>
                <w:szCs w:val="21"/>
              </w:rPr>
              <w:t>300776</w:t>
            </w:r>
          </w:p>
        </w:tc>
        <w:tc>
          <w:tcPr>
            <w:tcW w:w="1980" w:type="dxa"/>
            <w:vAlign w:val="center"/>
          </w:tcPr>
          <w:p w:rsidR="00436003" w:rsidRDefault="00DB3963">
            <w:pPr>
              <w:jc w:val="center"/>
            </w:pPr>
            <w:r>
              <w:rPr>
                <w:rFonts w:eastAsiaTheme="minorEastAsia"/>
                <w:szCs w:val="21"/>
              </w:rPr>
              <w:t>帝尔激光</w:t>
            </w:r>
          </w:p>
        </w:tc>
        <w:tc>
          <w:tcPr>
            <w:tcW w:w="2880" w:type="dxa"/>
            <w:vAlign w:val="center"/>
          </w:tcPr>
          <w:p w:rsidR="00436003" w:rsidRDefault="00DB3963">
            <w:pPr>
              <w:jc w:val="right"/>
            </w:pPr>
            <w:r>
              <w:rPr>
                <w:rFonts w:eastAsiaTheme="minorEastAsia"/>
                <w:szCs w:val="21"/>
              </w:rPr>
              <w:t>16,928,629.27</w:t>
            </w:r>
          </w:p>
        </w:tc>
        <w:tc>
          <w:tcPr>
            <w:tcW w:w="1620" w:type="dxa"/>
            <w:vAlign w:val="center"/>
          </w:tcPr>
          <w:p w:rsidR="00436003" w:rsidRDefault="00DB3963">
            <w:pPr>
              <w:jc w:val="right"/>
            </w:pPr>
            <w:r>
              <w:rPr>
                <w:rFonts w:eastAsiaTheme="minorEastAsia"/>
                <w:szCs w:val="21"/>
              </w:rPr>
              <w:t>2.18</w:t>
            </w:r>
          </w:p>
        </w:tc>
      </w:tr>
      <w:tr w:rsidR="00436003">
        <w:tc>
          <w:tcPr>
            <w:tcW w:w="870" w:type="dxa"/>
            <w:vAlign w:val="center"/>
          </w:tcPr>
          <w:p w:rsidR="00436003" w:rsidRDefault="00DB3963">
            <w:pPr>
              <w:jc w:val="center"/>
            </w:pPr>
            <w:r>
              <w:rPr>
                <w:rFonts w:eastAsiaTheme="minorEastAsia"/>
                <w:szCs w:val="21"/>
              </w:rPr>
              <w:t>29</w:t>
            </w:r>
          </w:p>
        </w:tc>
        <w:tc>
          <w:tcPr>
            <w:tcW w:w="1650" w:type="dxa"/>
            <w:vAlign w:val="center"/>
          </w:tcPr>
          <w:p w:rsidR="00436003" w:rsidRDefault="00DB3963">
            <w:pPr>
              <w:jc w:val="center"/>
            </w:pPr>
            <w:r>
              <w:rPr>
                <w:rFonts w:eastAsiaTheme="minorEastAsia"/>
                <w:szCs w:val="21"/>
              </w:rPr>
              <w:t>600436</w:t>
            </w:r>
          </w:p>
        </w:tc>
        <w:tc>
          <w:tcPr>
            <w:tcW w:w="1980" w:type="dxa"/>
            <w:vAlign w:val="center"/>
          </w:tcPr>
          <w:p w:rsidR="00436003" w:rsidRDefault="00DB3963">
            <w:pPr>
              <w:jc w:val="center"/>
            </w:pPr>
            <w:r>
              <w:rPr>
                <w:rFonts w:eastAsiaTheme="minorEastAsia"/>
                <w:szCs w:val="21"/>
              </w:rPr>
              <w:t>片仔癀</w:t>
            </w:r>
          </w:p>
        </w:tc>
        <w:tc>
          <w:tcPr>
            <w:tcW w:w="2880" w:type="dxa"/>
            <w:vAlign w:val="center"/>
          </w:tcPr>
          <w:p w:rsidR="00436003" w:rsidRDefault="00DB3963">
            <w:pPr>
              <w:jc w:val="right"/>
            </w:pPr>
            <w:r>
              <w:rPr>
                <w:rFonts w:eastAsiaTheme="minorEastAsia"/>
                <w:szCs w:val="21"/>
              </w:rPr>
              <w:t>16,124,835.56</w:t>
            </w:r>
          </w:p>
        </w:tc>
        <w:tc>
          <w:tcPr>
            <w:tcW w:w="1620" w:type="dxa"/>
            <w:vAlign w:val="center"/>
          </w:tcPr>
          <w:p w:rsidR="00436003" w:rsidRDefault="00DB3963">
            <w:pPr>
              <w:jc w:val="right"/>
            </w:pPr>
            <w:r>
              <w:rPr>
                <w:rFonts w:eastAsiaTheme="minorEastAsia"/>
                <w:szCs w:val="21"/>
              </w:rPr>
              <w:t>2.08</w:t>
            </w:r>
          </w:p>
        </w:tc>
      </w:tr>
      <w:tr w:rsidR="00436003">
        <w:tc>
          <w:tcPr>
            <w:tcW w:w="870" w:type="dxa"/>
            <w:vAlign w:val="center"/>
          </w:tcPr>
          <w:p w:rsidR="00436003" w:rsidRDefault="00DB3963">
            <w:pPr>
              <w:jc w:val="center"/>
            </w:pPr>
            <w:r>
              <w:rPr>
                <w:rFonts w:eastAsiaTheme="minorEastAsia"/>
                <w:szCs w:val="21"/>
              </w:rPr>
              <w:t>30</w:t>
            </w:r>
          </w:p>
        </w:tc>
        <w:tc>
          <w:tcPr>
            <w:tcW w:w="1650" w:type="dxa"/>
            <w:vAlign w:val="center"/>
          </w:tcPr>
          <w:p w:rsidR="00436003" w:rsidRDefault="00DB3963">
            <w:pPr>
              <w:jc w:val="center"/>
            </w:pPr>
            <w:r>
              <w:rPr>
                <w:rFonts w:eastAsiaTheme="minorEastAsia"/>
                <w:szCs w:val="21"/>
              </w:rPr>
              <w:t>688599</w:t>
            </w:r>
          </w:p>
        </w:tc>
        <w:tc>
          <w:tcPr>
            <w:tcW w:w="1980" w:type="dxa"/>
            <w:vAlign w:val="center"/>
          </w:tcPr>
          <w:p w:rsidR="00436003" w:rsidRDefault="00DB3963">
            <w:pPr>
              <w:jc w:val="center"/>
            </w:pPr>
            <w:r>
              <w:rPr>
                <w:rFonts w:eastAsiaTheme="minorEastAsia"/>
                <w:szCs w:val="21"/>
              </w:rPr>
              <w:t>天合光能</w:t>
            </w:r>
          </w:p>
        </w:tc>
        <w:tc>
          <w:tcPr>
            <w:tcW w:w="2880" w:type="dxa"/>
            <w:vAlign w:val="center"/>
          </w:tcPr>
          <w:p w:rsidR="00436003" w:rsidRDefault="00DB3963">
            <w:pPr>
              <w:jc w:val="right"/>
            </w:pPr>
            <w:r>
              <w:rPr>
                <w:rFonts w:eastAsiaTheme="minorEastAsia"/>
                <w:szCs w:val="21"/>
              </w:rPr>
              <w:t>15,775,314.95</w:t>
            </w:r>
          </w:p>
        </w:tc>
        <w:tc>
          <w:tcPr>
            <w:tcW w:w="1620" w:type="dxa"/>
            <w:vAlign w:val="center"/>
          </w:tcPr>
          <w:p w:rsidR="00436003" w:rsidRDefault="00DB3963">
            <w:pPr>
              <w:jc w:val="right"/>
            </w:pPr>
            <w:r>
              <w:rPr>
                <w:rFonts w:eastAsiaTheme="minorEastAsia"/>
                <w:szCs w:val="21"/>
              </w:rPr>
              <w:t>2.04</w:t>
            </w:r>
          </w:p>
        </w:tc>
      </w:tr>
      <w:tr w:rsidR="00436003">
        <w:tc>
          <w:tcPr>
            <w:tcW w:w="870" w:type="dxa"/>
            <w:vAlign w:val="center"/>
          </w:tcPr>
          <w:p w:rsidR="00436003" w:rsidRDefault="00DB3963">
            <w:pPr>
              <w:jc w:val="center"/>
            </w:pPr>
            <w:r>
              <w:rPr>
                <w:rFonts w:eastAsiaTheme="minorEastAsia"/>
                <w:szCs w:val="21"/>
              </w:rPr>
              <w:t>31</w:t>
            </w:r>
          </w:p>
        </w:tc>
        <w:tc>
          <w:tcPr>
            <w:tcW w:w="1650" w:type="dxa"/>
            <w:vAlign w:val="center"/>
          </w:tcPr>
          <w:p w:rsidR="00436003" w:rsidRDefault="00DB3963">
            <w:pPr>
              <w:jc w:val="center"/>
            </w:pPr>
            <w:r>
              <w:rPr>
                <w:rFonts w:eastAsiaTheme="minorEastAsia"/>
                <w:szCs w:val="21"/>
              </w:rPr>
              <w:t>000596</w:t>
            </w:r>
          </w:p>
        </w:tc>
        <w:tc>
          <w:tcPr>
            <w:tcW w:w="1980" w:type="dxa"/>
            <w:vAlign w:val="center"/>
          </w:tcPr>
          <w:p w:rsidR="00436003" w:rsidRDefault="00DB3963">
            <w:pPr>
              <w:jc w:val="center"/>
            </w:pPr>
            <w:r>
              <w:rPr>
                <w:rFonts w:eastAsiaTheme="minorEastAsia"/>
                <w:szCs w:val="21"/>
              </w:rPr>
              <w:t>古井贡酒</w:t>
            </w:r>
          </w:p>
        </w:tc>
        <w:tc>
          <w:tcPr>
            <w:tcW w:w="2880" w:type="dxa"/>
            <w:vAlign w:val="center"/>
          </w:tcPr>
          <w:p w:rsidR="00436003" w:rsidRDefault="00DB3963">
            <w:pPr>
              <w:jc w:val="right"/>
            </w:pPr>
            <w:r>
              <w:rPr>
                <w:rFonts w:eastAsiaTheme="minorEastAsia"/>
                <w:szCs w:val="21"/>
              </w:rPr>
              <w:t>15,619,739.59</w:t>
            </w:r>
          </w:p>
        </w:tc>
        <w:tc>
          <w:tcPr>
            <w:tcW w:w="1620" w:type="dxa"/>
            <w:vAlign w:val="center"/>
          </w:tcPr>
          <w:p w:rsidR="00436003" w:rsidRDefault="00DB3963">
            <w:pPr>
              <w:jc w:val="right"/>
            </w:pPr>
            <w:r>
              <w:rPr>
                <w:rFonts w:eastAsiaTheme="minorEastAsia"/>
                <w:szCs w:val="21"/>
              </w:rPr>
              <w:t>2.02</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1,543,299,086.83</w:t>
            </w:r>
          </w:p>
        </w:tc>
      </w:tr>
      <w:tr w:rsidR="001D7C41" w:rsidRPr="00E54740" w:rsidTr="00F9254F">
        <w:tc>
          <w:tcPr>
            <w:tcW w:w="4500" w:type="dxa"/>
            <w:vAlign w:val="center"/>
          </w:tcPr>
          <w:p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rsidR="001A59F9" w:rsidRPr="00E54740" w:rsidRDefault="001A59F9" w:rsidP="00F9254F">
            <w:pPr>
              <w:spacing w:line="360" w:lineRule="auto"/>
              <w:jc w:val="right"/>
              <w:rPr>
                <w:rFonts w:eastAsiaTheme="minorEastAsia"/>
                <w:szCs w:val="21"/>
              </w:rPr>
            </w:pPr>
            <w:r w:rsidRPr="00E54740">
              <w:rPr>
                <w:rFonts w:eastAsiaTheme="minorEastAsia"/>
                <w:szCs w:val="21"/>
              </w:rPr>
              <w:t>1,605,428,035.41</w:t>
            </w:r>
          </w:p>
        </w:tc>
      </w:tr>
    </w:tbl>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30208795"/>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145,761,003.26</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35.01</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1,642,275.51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0.39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1,642,275.51</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0.39</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rsidTr="00E27520">
        <w:tc>
          <w:tcPr>
            <w:tcW w:w="817" w:type="dxa"/>
            <w:vAlign w:val="center"/>
          </w:tcPr>
          <w:p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147,403,278.77</w:t>
            </w:r>
          </w:p>
        </w:tc>
        <w:tc>
          <w:tcPr>
            <w:tcW w:w="1754" w:type="dxa"/>
            <w:vAlign w:val="center"/>
          </w:tcPr>
          <w:p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35.40</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30208796"/>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rsidTr="00AB5FEF">
        <w:tc>
          <w:tcPr>
            <w:tcW w:w="788"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436003">
        <w:tc>
          <w:tcPr>
            <w:tcW w:w="788" w:type="dxa"/>
            <w:vAlign w:val="center"/>
          </w:tcPr>
          <w:p w:rsidR="00436003" w:rsidRDefault="00DB3963">
            <w:pPr>
              <w:jc w:val="center"/>
            </w:pPr>
            <w:r>
              <w:rPr>
                <w:rFonts w:eastAsiaTheme="minorEastAsia"/>
                <w:szCs w:val="21"/>
              </w:rPr>
              <w:t>1</w:t>
            </w:r>
          </w:p>
        </w:tc>
        <w:tc>
          <w:tcPr>
            <w:tcW w:w="1774" w:type="dxa"/>
            <w:vAlign w:val="center"/>
          </w:tcPr>
          <w:p w:rsidR="00436003" w:rsidRDefault="00DB3963">
            <w:pPr>
              <w:jc w:val="center"/>
            </w:pPr>
            <w:r>
              <w:rPr>
                <w:rFonts w:eastAsiaTheme="minorEastAsia"/>
                <w:szCs w:val="21"/>
              </w:rPr>
              <w:t>019679</w:t>
            </w:r>
          </w:p>
        </w:tc>
        <w:tc>
          <w:tcPr>
            <w:tcW w:w="1282" w:type="dxa"/>
            <w:vAlign w:val="center"/>
          </w:tcPr>
          <w:p w:rsidR="00436003" w:rsidRDefault="00DB3963">
            <w:pPr>
              <w:jc w:val="center"/>
            </w:pPr>
            <w:r>
              <w:rPr>
                <w:rFonts w:eastAsiaTheme="minorEastAsia"/>
                <w:szCs w:val="21"/>
              </w:rPr>
              <w:t>22</w:t>
            </w:r>
            <w:r>
              <w:rPr>
                <w:rFonts w:eastAsiaTheme="minorEastAsia"/>
                <w:szCs w:val="21"/>
              </w:rPr>
              <w:t>国债</w:t>
            </w:r>
            <w:r>
              <w:rPr>
                <w:rFonts w:eastAsiaTheme="minorEastAsia"/>
                <w:szCs w:val="21"/>
              </w:rPr>
              <w:t>14</w:t>
            </w:r>
          </w:p>
        </w:tc>
        <w:tc>
          <w:tcPr>
            <w:tcW w:w="1763" w:type="dxa"/>
            <w:vAlign w:val="center"/>
          </w:tcPr>
          <w:p w:rsidR="00436003" w:rsidRDefault="00DB3963">
            <w:pPr>
              <w:jc w:val="right"/>
            </w:pPr>
            <w:r>
              <w:rPr>
                <w:rFonts w:eastAsiaTheme="minorEastAsia"/>
                <w:szCs w:val="21"/>
              </w:rPr>
              <w:t>450,000</w:t>
            </w:r>
          </w:p>
        </w:tc>
        <w:tc>
          <w:tcPr>
            <w:tcW w:w="1843" w:type="dxa"/>
            <w:vAlign w:val="center"/>
          </w:tcPr>
          <w:p w:rsidR="00436003" w:rsidRDefault="00DB3963">
            <w:pPr>
              <w:jc w:val="right"/>
            </w:pPr>
            <w:r>
              <w:rPr>
                <w:rFonts w:eastAsiaTheme="minorEastAsia"/>
                <w:szCs w:val="21"/>
              </w:rPr>
              <w:t>45,308,527.40</w:t>
            </w:r>
          </w:p>
        </w:tc>
        <w:tc>
          <w:tcPr>
            <w:tcW w:w="1493" w:type="dxa"/>
            <w:vAlign w:val="center"/>
          </w:tcPr>
          <w:p w:rsidR="00436003" w:rsidRDefault="00DB3963">
            <w:pPr>
              <w:jc w:val="right"/>
            </w:pPr>
            <w:r>
              <w:rPr>
                <w:rFonts w:eastAsiaTheme="minorEastAsia"/>
                <w:szCs w:val="21"/>
              </w:rPr>
              <w:t>10.88</w:t>
            </w:r>
          </w:p>
        </w:tc>
      </w:tr>
      <w:tr w:rsidR="00436003">
        <w:tc>
          <w:tcPr>
            <w:tcW w:w="788" w:type="dxa"/>
            <w:vAlign w:val="center"/>
          </w:tcPr>
          <w:p w:rsidR="00436003" w:rsidRDefault="00DB3963">
            <w:pPr>
              <w:jc w:val="center"/>
            </w:pPr>
            <w:r>
              <w:rPr>
                <w:rFonts w:eastAsiaTheme="minorEastAsia"/>
                <w:szCs w:val="21"/>
              </w:rPr>
              <w:t>2</w:t>
            </w:r>
          </w:p>
        </w:tc>
        <w:tc>
          <w:tcPr>
            <w:tcW w:w="1774" w:type="dxa"/>
            <w:vAlign w:val="center"/>
          </w:tcPr>
          <w:p w:rsidR="00436003" w:rsidRDefault="00DB3963">
            <w:pPr>
              <w:jc w:val="center"/>
            </w:pPr>
            <w:r>
              <w:rPr>
                <w:rFonts w:eastAsiaTheme="minorEastAsia"/>
                <w:szCs w:val="21"/>
              </w:rPr>
              <w:t>019638</w:t>
            </w:r>
          </w:p>
        </w:tc>
        <w:tc>
          <w:tcPr>
            <w:tcW w:w="1282" w:type="dxa"/>
            <w:vAlign w:val="center"/>
          </w:tcPr>
          <w:p w:rsidR="00436003" w:rsidRDefault="00DB3963">
            <w:pPr>
              <w:jc w:val="center"/>
            </w:pPr>
            <w:r>
              <w:rPr>
                <w:rFonts w:eastAsiaTheme="minorEastAsia"/>
                <w:szCs w:val="21"/>
              </w:rPr>
              <w:t>20</w:t>
            </w:r>
            <w:r>
              <w:rPr>
                <w:rFonts w:eastAsiaTheme="minorEastAsia"/>
                <w:szCs w:val="21"/>
              </w:rPr>
              <w:t>国债</w:t>
            </w:r>
            <w:r>
              <w:rPr>
                <w:rFonts w:eastAsiaTheme="minorEastAsia"/>
                <w:szCs w:val="21"/>
              </w:rPr>
              <w:t>09</w:t>
            </w:r>
          </w:p>
        </w:tc>
        <w:tc>
          <w:tcPr>
            <w:tcW w:w="1763" w:type="dxa"/>
            <w:vAlign w:val="center"/>
          </w:tcPr>
          <w:p w:rsidR="00436003" w:rsidRDefault="00DB3963">
            <w:pPr>
              <w:jc w:val="right"/>
            </w:pPr>
            <w:r>
              <w:rPr>
                <w:rFonts w:eastAsiaTheme="minorEastAsia"/>
                <w:szCs w:val="21"/>
              </w:rPr>
              <w:t>400,000</w:t>
            </w:r>
          </w:p>
        </w:tc>
        <w:tc>
          <w:tcPr>
            <w:tcW w:w="1843" w:type="dxa"/>
            <w:vAlign w:val="center"/>
          </w:tcPr>
          <w:p w:rsidR="00436003" w:rsidRDefault="00DB3963">
            <w:pPr>
              <w:jc w:val="right"/>
            </w:pPr>
            <w:r>
              <w:rPr>
                <w:rFonts w:eastAsiaTheme="minorEastAsia"/>
                <w:szCs w:val="21"/>
              </w:rPr>
              <w:t>40,517,293.15</w:t>
            </w:r>
          </w:p>
        </w:tc>
        <w:tc>
          <w:tcPr>
            <w:tcW w:w="1493" w:type="dxa"/>
            <w:vAlign w:val="center"/>
          </w:tcPr>
          <w:p w:rsidR="00436003" w:rsidRDefault="00DB3963">
            <w:pPr>
              <w:jc w:val="right"/>
            </w:pPr>
            <w:r>
              <w:rPr>
                <w:rFonts w:eastAsiaTheme="minorEastAsia"/>
                <w:szCs w:val="21"/>
              </w:rPr>
              <w:t>9.73</w:t>
            </w:r>
          </w:p>
        </w:tc>
      </w:tr>
      <w:tr w:rsidR="00436003">
        <w:tc>
          <w:tcPr>
            <w:tcW w:w="788" w:type="dxa"/>
            <w:vAlign w:val="center"/>
          </w:tcPr>
          <w:p w:rsidR="00436003" w:rsidRDefault="00DB3963">
            <w:pPr>
              <w:jc w:val="center"/>
            </w:pPr>
            <w:r>
              <w:rPr>
                <w:rFonts w:eastAsiaTheme="minorEastAsia"/>
                <w:szCs w:val="21"/>
              </w:rPr>
              <w:t>3</w:t>
            </w:r>
          </w:p>
        </w:tc>
        <w:tc>
          <w:tcPr>
            <w:tcW w:w="1774" w:type="dxa"/>
            <w:vAlign w:val="center"/>
          </w:tcPr>
          <w:p w:rsidR="00436003" w:rsidRDefault="00DB3963">
            <w:pPr>
              <w:jc w:val="center"/>
            </w:pPr>
            <w:r>
              <w:rPr>
                <w:rFonts w:eastAsiaTheme="minorEastAsia"/>
                <w:szCs w:val="21"/>
              </w:rPr>
              <w:t>010303</w:t>
            </w:r>
          </w:p>
        </w:tc>
        <w:tc>
          <w:tcPr>
            <w:tcW w:w="1282" w:type="dxa"/>
            <w:vAlign w:val="center"/>
          </w:tcPr>
          <w:p w:rsidR="00436003" w:rsidRDefault="00DB3963">
            <w:pPr>
              <w:jc w:val="center"/>
            </w:pPr>
            <w:r>
              <w:rPr>
                <w:rFonts w:eastAsiaTheme="minorEastAsia"/>
                <w:szCs w:val="21"/>
              </w:rPr>
              <w:t>03</w:t>
            </w:r>
            <w:r>
              <w:rPr>
                <w:rFonts w:eastAsiaTheme="minorEastAsia"/>
                <w:szCs w:val="21"/>
              </w:rPr>
              <w:t>国债</w:t>
            </w:r>
            <w:r>
              <w:rPr>
                <w:rFonts w:eastAsiaTheme="minorEastAsia"/>
                <w:szCs w:val="21"/>
              </w:rPr>
              <w:t>⑶</w:t>
            </w:r>
          </w:p>
        </w:tc>
        <w:tc>
          <w:tcPr>
            <w:tcW w:w="1763" w:type="dxa"/>
            <w:vAlign w:val="center"/>
          </w:tcPr>
          <w:p w:rsidR="00436003" w:rsidRDefault="00DB3963">
            <w:pPr>
              <w:jc w:val="right"/>
            </w:pPr>
            <w:r>
              <w:rPr>
                <w:rFonts w:eastAsiaTheme="minorEastAsia"/>
                <w:szCs w:val="21"/>
              </w:rPr>
              <w:t>375,700</w:t>
            </w:r>
          </w:p>
        </w:tc>
        <w:tc>
          <w:tcPr>
            <w:tcW w:w="1843" w:type="dxa"/>
            <w:vAlign w:val="center"/>
          </w:tcPr>
          <w:p w:rsidR="00436003" w:rsidRDefault="00DB3963">
            <w:pPr>
              <w:jc w:val="right"/>
            </w:pPr>
            <w:r>
              <w:rPr>
                <w:rFonts w:eastAsiaTheme="minorEastAsia"/>
                <w:szCs w:val="21"/>
              </w:rPr>
              <w:t>37,978,741.02</w:t>
            </w:r>
          </w:p>
        </w:tc>
        <w:tc>
          <w:tcPr>
            <w:tcW w:w="1493" w:type="dxa"/>
            <w:vAlign w:val="center"/>
          </w:tcPr>
          <w:p w:rsidR="00436003" w:rsidRDefault="00DB3963">
            <w:pPr>
              <w:jc w:val="right"/>
            </w:pPr>
            <w:r>
              <w:rPr>
                <w:rFonts w:eastAsiaTheme="minorEastAsia"/>
                <w:szCs w:val="21"/>
              </w:rPr>
              <w:t>9.12</w:t>
            </w:r>
          </w:p>
        </w:tc>
      </w:tr>
      <w:tr w:rsidR="00436003">
        <w:tc>
          <w:tcPr>
            <w:tcW w:w="788" w:type="dxa"/>
            <w:vAlign w:val="center"/>
          </w:tcPr>
          <w:p w:rsidR="00436003" w:rsidRDefault="00DB3963">
            <w:pPr>
              <w:jc w:val="center"/>
            </w:pPr>
            <w:r>
              <w:rPr>
                <w:rFonts w:eastAsiaTheme="minorEastAsia"/>
                <w:szCs w:val="21"/>
              </w:rPr>
              <w:t>4</w:t>
            </w:r>
          </w:p>
        </w:tc>
        <w:tc>
          <w:tcPr>
            <w:tcW w:w="1774" w:type="dxa"/>
            <w:vAlign w:val="center"/>
          </w:tcPr>
          <w:p w:rsidR="00436003" w:rsidRDefault="00DB3963">
            <w:pPr>
              <w:jc w:val="center"/>
            </w:pPr>
            <w:r>
              <w:rPr>
                <w:rFonts w:eastAsiaTheme="minorEastAsia"/>
                <w:szCs w:val="21"/>
              </w:rPr>
              <w:t>019629</w:t>
            </w:r>
          </w:p>
        </w:tc>
        <w:tc>
          <w:tcPr>
            <w:tcW w:w="1282" w:type="dxa"/>
            <w:vAlign w:val="center"/>
          </w:tcPr>
          <w:p w:rsidR="00436003" w:rsidRDefault="00DB3963">
            <w:pPr>
              <w:jc w:val="center"/>
            </w:pPr>
            <w:r>
              <w:rPr>
                <w:rFonts w:eastAsiaTheme="minorEastAsia"/>
                <w:szCs w:val="21"/>
              </w:rPr>
              <w:t>20</w:t>
            </w:r>
            <w:r>
              <w:rPr>
                <w:rFonts w:eastAsiaTheme="minorEastAsia"/>
                <w:szCs w:val="21"/>
              </w:rPr>
              <w:t>国债</w:t>
            </w:r>
            <w:r>
              <w:rPr>
                <w:rFonts w:eastAsiaTheme="minorEastAsia"/>
                <w:szCs w:val="21"/>
              </w:rPr>
              <w:t>03</w:t>
            </w:r>
          </w:p>
        </w:tc>
        <w:tc>
          <w:tcPr>
            <w:tcW w:w="1763" w:type="dxa"/>
            <w:vAlign w:val="center"/>
          </w:tcPr>
          <w:p w:rsidR="00436003" w:rsidRDefault="00DB3963">
            <w:pPr>
              <w:jc w:val="right"/>
            </w:pPr>
            <w:r>
              <w:rPr>
                <w:rFonts w:eastAsiaTheme="minorEastAsia"/>
                <w:szCs w:val="21"/>
              </w:rPr>
              <w:t>175,560</w:t>
            </w:r>
          </w:p>
        </w:tc>
        <w:tc>
          <w:tcPr>
            <w:tcW w:w="1843" w:type="dxa"/>
            <w:vAlign w:val="center"/>
          </w:tcPr>
          <w:p w:rsidR="00436003" w:rsidRDefault="00DB3963">
            <w:pPr>
              <w:jc w:val="right"/>
            </w:pPr>
            <w:r>
              <w:rPr>
                <w:rFonts w:eastAsiaTheme="minorEastAsia"/>
                <w:szCs w:val="21"/>
              </w:rPr>
              <w:t>17,888,400.01</w:t>
            </w:r>
          </w:p>
        </w:tc>
        <w:tc>
          <w:tcPr>
            <w:tcW w:w="1493" w:type="dxa"/>
            <w:vAlign w:val="center"/>
          </w:tcPr>
          <w:p w:rsidR="00436003" w:rsidRDefault="00DB3963">
            <w:pPr>
              <w:jc w:val="right"/>
            </w:pPr>
            <w:r>
              <w:rPr>
                <w:rFonts w:eastAsiaTheme="minorEastAsia"/>
                <w:szCs w:val="21"/>
              </w:rPr>
              <w:t>4.30</w:t>
            </w:r>
          </w:p>
        </w:tc>
      </w:tr>
      <w:tr w:rsidR="00436003">
        <w:tc>
          <w:tcPr>
            <w:tcW w:w="788" w:type="dxa"/>
            <w:vAlign w:val="center"/>
          </w:tcPr>
          <w:p w:rsidR="00436003" w:rsidRDefault="00DB3963">
            <w:pPr>
              <w:jc w:val="center"/>
            </w:pPr>
            <w:r>
              <w:rPr>
                <w:rFonts w:eastAsiaTheme="minorEastAsia"/>
                <w:szCs w:val="21"/>
              </w:rPr>
              <w:t>5</w:t>
            </w:r>
          </w:p>
        </w:tc>
        <w:tc>
          <w:tcPr>
            <w:tcW w:w="1774" w:type="dxa"/>
            <w:vAlign w:val="center"/>
          </w:tcPr>
          <w:p w:rsidR="00436003" w:rsidRDefault="00DB3963">
            <w:pPr>
              <w:jc w:val="center"/>
            </w:pPr>
            <w:r>
              <w:rPr>
                <w:rFonts w:eastAsiaTheme="minorEastAsia"/>
                <w:szCs w:val="21"/>
              </w:rPr>
              <w:t>019534</w:t>
            </w:r>
          </w:p>
        </w:tc>
        <w:tc>
          <w:tcPr>
            <w:tcW w:w="1282" w:type="dxa"/>
            <w:vAlign w:val="center"/>
          </w:tcPr>
          <w:p w:rsidR="00436003" w:rsidRDefault="00DB3963">
            <w:pPr>
              <w:jc w:val="center"/>
            </w:pPr>
            <w:r>
              <w:rPr>
                <w:rFonts w:eastAsiaTheme="minorEastAsia"/>
                <w:szCs w:val="21"/>
              </w:rPr>
              <w:t>16</w:t>
            </w:r>
            <w:r>
              <w:rPr>
                <w:rFonts w:eastAsiaTheme="minorEastAsia"/>
                <w:szCs w:val="21"/>
              </w:rPr>
              <w:t>国债</w:t>
            </w:r>
            <w:r>
              <w:rPr>
                <w:rFonts w:eastAsiaTheme="minorEastAsia"/>
                <w:szCs w:val="21"/>
              </w:rPr>
              <w:t>06</w:t>
            </w:r>
          </w:p>
        </w:tc>
        <w:tc>
          <w:tcPr>
            <w:tcW w:w="1763" w:type="dxa"/>
            <w:vAlign w:val="center"/>
          </w:tcPr>
          <w:p w:rsidR="00436003" w:rsidRDefault="00DB3963">
            <w:pPr>
              <w:jc w:val="right"/>
            </w:pPr>
            <w:r>
              <w:rPr>
                <w:rFonts w:eastAsiaTheme="minorEastAsia"/>
                <w:szCs w:val="21"/>
              </w:rPr>
              <w:t>39,760</w:t>
            </w:r>
          </w:p>
        </w:tc>
        <w:tc>
          <w:tcPr>
            <w:tcW w:w="1843" w:type="dxa"/>
            <w:vAlign w:val="center"/>
          </w:tcPr>
          <w:p w:rsidR="00436003" w:rsidRDefault="00DB3963">
            <w:pPr>
              <w:jc w:val="right"/>
            </w:pPr>
            <w:r>
              <w:rPr>
                <w:rFonts w:eastAsiaTheme="minorEastAsia"/>
                <w:szCs w:val="21"/>
              </w:rPr>
              <w:t>4,068,041.68</w:t>
            </w:r>
          </w:p>
        </w:tc>
        <w:tc>
          <w:tcPr>
            <w:tcW w:w="1493" w:type="dxa"/>
            <w:vAlign w:val="center"/>
          </w:tcPr>
          <w:p w:rsidR="00436003" w:rsidRDefault="00DB3963">
            <w:pPr>
              <w:jc w:val="right"/>
            </w:pPr>
            <w:r>
              <w:rPr>
                <w:rFonts w:eastAsiaTheme="minorEastAsia"/>
                <w:szCs w:val="21"/>
              </w:rPr>
              <w:t>0.98</w:t>
            </w:r>
          </w:p>
        </w:tc>
      </w:tr>
    </w:tbl>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30208797"/>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30208798"/>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30208799"/>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30208800"/>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30208801"/>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30208802"/>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rsidR="00635AC4" w:rsidRPr="00E54740"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30208803"/>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rsidTr="006D141C">
        <w:tc>
          <w:tcPr>
            <w:tcW w:w="765"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137,255.07</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69,449.80</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tcPr>
          <w:p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rsidTr="006D141C">
        <w:tc>
          <w:tcPr>
            <w:tcW w:w="765" w:type="dxa"/>
            <w:vAlign w:val="center"/>
          </w:tcPr>
          <w:p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206,704.87</w:t>
            </w:r>
          </w:p>
        </w:tc>
      </w:tr>
    </w:tbl>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30208804"/>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30208805"/>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rsidTr="001A093D">
        <w:tc>
          <w:tcPr>
            <w:tcW w:w="964" w:type="pct"/>
            <w:vMerge w:val="restart"/>
            <w:tcBorders>
              <w:top w:val="single" w:sz="8" w:space="0" w:color="000000"/>
              <w:left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rsidTr="001A093D">
        <w:tc>
          <w:tcPr>
            <w:tcW w:w="964" w:type="pct"/>
            <w:vMerge/>
            <w:tcBorders>
              <w:left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rsidTr="001A093D">
        <w:tc>
          <w:tcPr>
            <w:tcW w:w="964" w:type="pct"/>
            <w:vMerge/>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上投摩根双核平衡混合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12,571</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17,964.10</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57,414,958.58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25.42%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168,411,698.20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74.58%</w:t>
            </w:r>
          </w:p>
        </w:tc>
      </w:tr>
      <w:tr w:rsidR="001D7C41" w:rsidRPr="00E54740" w:rsidTr="001A093D">
        <w:tc>
          <w:tcPr>
            <w:tcW w:w="964" w:type="pct"/>
            <w:tcBorders>
              <w:left w:val="single" w:sz="8" w:space="0" w:color="000000"/>
              <w:bottom w:val="single" w:sz="8" w:space="0" w:color="000000"/>
              <w:right w:val="single" w:sz="8" w:space="0" w:color="000000"/>
            </w:tcBorders>
          </w:tcPr>
          <w:p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上投摩根双核平衡混合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57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934.69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53,277.16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rsidTr="001A093D">
        <w:tc>
          <w:tcPr>
            <w:tcW w:w="964" w:type="pct"/>
            <w:tcBorders>
              <w:top w:val="single" w:sz="8" w:space="0" w:color="000000"/>
              <w:left w:val="single" w:sz="8" w:space="0" w:color="000000"/>
              <w:bottom w:val="single" w:sz="8" w:space="0" w:color="000000"/>
              <w:right w:val="single" w:sz="8" w:space="0" w:color="000000"/>
            </w:tcBorders>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center"/>
              <w:rPr>
                <w:rFonts w:eastAsiaTheme="minorEastAsia"/>
                <w:bCs/>
                <w:szCs w:val="21"/>
              </w:rPr>
            </w:pPr>
            <w:r w:rsidRPr="00E54740">
              <w:rPr>
                <w:rFonts w:eastAsiaTheme="minorEastAsia"/>
                <w:bCs/>
                <w:szCs w:val="21"/>
              </w:rPr>
              <w:t>12,628</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17,887.23</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57,414,958.58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25.42%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168,464,975.36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54740" w:rsidRDefault="00C52F4A" w:rsidP="00C709D8">
            <w:pPr>
              <w:spacing w:line="360" w:lineRule="auto"/>
              <w:jc w:val="right"/>
              <w:rPr>
                <w:rFonts w:eastAsiaTheme="minorEastAsia"/>
                <w:bCs/>
                <w:szCs w:val="21"/>
              </w:rPr>
            </w:pPr>
            <w:r w:rsidRPr="00E54740">
              <w:rPr>
                <w:rFonts w:eastAsiaTheme="minorEastAsia"/>
                <w:bCs/>
                <w:szCs w:val="21"/>
              </w:rPr>
              <w:t>74.58%</w:t>
            </w:r>
          </w:p>
        </w:tc>
      </w:tr>
    </w:tbl>
    <w:p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30208806"/>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rsidTr="001A093D">
        <w:trPr>
          <w:trHeight w:val="285"/>
        </w:trPr>
        <w:tc>
          <w:tcPr>
            <w:tcW w:w="2839"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rsidTr="001A093D">
        <w:trPr>
          <w:trHeight w:val="285"/>
        </w:trPr>
        <w:tc>
          <w:tcPr>
            <w:tcW w:w="2839" w:type="dxa"/>
            <w:vMerge w:val="restart"/>
            <w:noWrap/>
            <w:vAlign w:val="center"/>
          </w:tcPr>
          <w:p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上投摩根双核平衡混合</w:t>
            </w:r>
            <w:r w:rsidRPr="00E54740">
              <w:rPr>
                <w:rFonts w:eastAsiaTheme="minorEastAsia"/>
                <w:szCs w:val="21"/>
              </w:rPr>
              <w:t>A</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36,888.03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0.0163%</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spacing w:line="360" w:lineRule="auto"/>
              <w:jc w:val="right"/>
              <w:rPr>
                <w:rFonts w:eastAsiaTheme="minorEastAsia"/>
                <w:kern w:val="0"/>
                <w:szCs w:val="21"/>
              </w:rPr>
            </w:pPr>
            <w:r w:rsidRPr="00E54740">
              <w:rPr>
                <w:rFonts w:eastAsiaTheme="minorEastAsia"/>
                <w:szCs w:val="21"/>
              </w:rPr>
              <w:t>上投摩根双核平衡混合</w:t>
            </w:r>
            <w:r w:rsidRPr="00E54740">
              <w:rPr>
                <w:rFonts w:eastAsiaTheme="minorEastAsia"/>
                <w:szCs w:val="21"/>
              </w:rPr>
              <w:t>C</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rsidTr="001A093D">
        <w:trPr>
          <w:trHeight w:val="285"/>
        </w:trPr>
        <w:tc>
          <w:tcPr>
            <w:tcW w:w="2839" w:type="dxa"/>
            <w:vMerge/>
            <w:vAlign w:val="center"/>
          </w:tcPr>
          <w:p w:rsidR="001A59F9" w:rsidRPr="00E54740" w:rsidRDefault="001A59F9" w:rsidP="00026C9C">
            <w:pPr>
              <w:widowControl/>
              <w:spacing w:line="360" w:lineRule="auto"/>
              <w:jc w:val="left"/>
              <w:rPr>
                <w:rFonts w:eastAsiaTheme="minorEastAsia"/>
                <w:szCs w:val="21"/>
              </w:rPr>
            </w:pPr>
          </w:p>
        </w:tc>
        <w:tc>
          <w:tcPr>
            <w:tcW w:w="2421" w:type="dxa"/>
            <w:vAlign w:val="center"/>
          </w:tcPr>
          <w:p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36,888.03</w:t>
            </w:r>
          </w:p>
        </w:tc>
        <w:tc>
          <w:tcPr>
            <w:tcW w:w="1971" w:type="dxa"/>
            <w:noWrap/>
            <w:vAlign w:val="center"/>
          </w:tcPr>
          <w:p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0.0163%</w:t>
            </w:r>
          </w:p>
        </w:tc>
      </w:tr>
    </w:tbl>
    <w:p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30208807"/>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rsidTr="001A093D">
        <w:trPr>
          <w:trHeight w:val="285"/>
        </w:trPr>
        <w:tc>
          <w:tcPr>
            <w:tcW w:w="2548"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上投摩根双核平衡混合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上投摩根双核平衡混合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28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rsidTr="001A093D">
        <w:trPr>
          <w:trHeight w:val="285"/>
        </w:trPr>
        <w:tc>
          <w:tcPr>
            <w:tcW w:w="2548" w:type="dxa"/>
            <w:vMerge w:val="restart"/>
            <w:shd w:val="clear" w:color="auto" w:fill="auto"/>
            <w:tcMar>
              <w:top w:w="0" w:type="dxa"/>
              <w:left w:w="108" w:type="dxa"/>
              <w:bottom w:w="0" w:type="dxa"/>
              <w:right w:w="108" w:type="dxa"/>
            </w:tcMar>
            <w:vAlign w:val="center"/>
            <w:hideMark/>
          </w:tcPr>
          <w:p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上投摩根双核平衡混合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525"/>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上投摩根双核平衡混合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rsidTr="001A093D">
        <w:trPr>
          <w:trHeight w:val="653"/>
        </w:trPr>
        <w:tc>
          <w:tcPr>
            <w:tcW w:w="2548" w:type="dxa"/>
            <w:vMerge/>
            <w:shd w:val="clear" w:color="auto" w:fill="auto"/>
            <w:vAlign w:val="center"/>
            <w:hideMark/>
          </w:tcPr>
          <w:p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0" w:name="_Toc130208808"/>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0"/>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3733A2" w:rsidRPr="00E54740" w:rsidRDefault="003733A2" w:rsidP="00CE7D52">
            <w:pPr>
              <w:jc w:val="right"/>
              <w:rPr>
                <w:rFonts w:eastAsiaTheme="minorEastAsia"/>
                <w:szCs w:val="21"/>
              </w:rPr>
            </w:pPr>
            <w:r w:rsidRPr="00E54740">
              <w:rPr>
                <w:rFonts w:eastAsiaTheme="minorEastAsia"/>
                <w:szCs w:val="21"/>
              </w:rPr>
              <w:t>&gt;100</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3"/>
      <w:bookmarkStart w:id="172" w:name="_Toc361324892"/>
      <w:bookmarkStart w:id="173" w:name="_Toc13020880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1"/>
      <w:bookmarkEnd w:id="172"/>
      <w:bookmarkEnd w:id="173"/>
    </w:p>
    <w:p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rsidTr="001A093D">
        <w:tc>
          <w:tcPr>
            <w:tcW w:w="1771" w:type="pct"/>
          </w:tcPr>
          <w:p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A</w:t>
            </w:r>
          </w:p>
        </w:tc>
        <w:tc>
          <w:tcPr>
            <w:tcW w:w="1615" w:type="pct"/>
            <w:vAlign w:val="center"/>
          </w:tcPr>
          <w:p w:rsidR="00431741" w:rsidRPr="00E54740" w:rsidRDefault="00431741" w:rsidP="00431741">
            <w:pPr>
              <w:spacing w:line="360" w:lineRule="auto"/>
              <w:jc w:val="center"/>
              <w:rPr>
                <w:rFonts w:eastAsiaTheme="minorEastAsia"/>
                <w:szCs w:val="21"/>
              </w:rPr>
            </w:pPr>
            <w:r w:rsidRPr="00E54740">
              <w:rPr>
                <w:rFonts w:eastAsiaTheme="minorEastAsia"/>
                <w:szCs w:val="21"/>
              </w:rPr>
              <w:t>上投摩根双核平衡混合</w:t>
            </w:r>
            <w:r w:rsidRPr="00E54740">
              <w:rPr>
                <w:rFonts w:eastAsiaTheme="minorEastAsia"/>
                <w:szCs w:val="21"/>
              </w:rPr>
              <w:t>C</w:t>
            </w:r>
          </w:p>
        </w:tc>
      </w:tr>
      <w:tr w:rsidR="001D7C41" w:rsidRPr="00E54740" w:rsidTr="001A093D">
        <w:tc>
          <w:tcPr>
            <w:tcW w:w="1771" w:type="pct"/>
          </w:tcPr>
          <w:p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2008</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1,423,318,139.20</w:t>
            </w:r>
          </w:p>
        </w:tc>
        <w:tc>
          <w:tcPr>
            <w:tcW w:w="1615" w:type="pct"/>
            <w:vAlign w:val="center"/>
          </w:tcPr>
          <w:p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277,275,443.18</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32,992,264.17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174,108.82</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84,441,050.57</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120,831.66</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rsidTr="001A093D">
        <w:tc>
          <w:tcPr>
            <w:tcW w:w="1771" w:type="pct"/>
          </w:tcPr>
          <w:p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225,826,656.78</w:t>
            </w:r>
          </w:p>
        </w:tc>
        <w:tc>
          <w:tcPr>
            <w:tcW w:w="1615" w:type="pct"/>
            <w:vAlign w:val="center"/>
          </w:tcPr>
          <w:p w:rsidR="00C172F3" w:rsidRPr="00E54740" w:rsidRDefault="00C172F3" w:rsidP="00026C9C">
            <w:pPr>
              <w:spacing w:line="360" w:lineRule="auto"/>
              <w:jc w:val="right"/>
              <w:rPr>
                <w:rFonts w:eastAsiaTheme="minorEastAsia"/>
                <w:szCs w:val="21"/>
              </w:rPr>
            </w:pPr>
            <w:r w:rsidRPr="00E54740">
              <w:rPr>
                <w:rFonts w:eastAsiaTheme="minorEastAsia"/>
                <w:szCs w:val="21"/>
              </w:rPr>
              <w:t>53,277.16</w:t>
            </w:r>
          </w:p>
        </w:tc>
      </w:tr>
    </w:tbl>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4"/>
      <w:bookmarkStart w:id="175" w:name="_Toc361324893"/>
      <w:bookmarkStart w:id="176" w:name="_Toc130208810"/>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4"/>
      <w:bookmarkEnd w:id="175"/>
      <w:bookmarkEnd w:id="176"/>
    </w:p>
    <w:p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4"/>
      <w:bookmarkStart w:id="178" w:name="_Toc13020881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7"/>
      <w:bookmarkEnd w:id="178"/>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5"/>
      <w:bookmarkStart w:id="180" w:name="_Toc13020881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9"/>
      <w:bookmarkEnd w:id="180"/>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基金管理人：</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19</w:t>
      </w:r>
      <w:r>
        <w:rPr>
          <w:rFonts w:eastAsiaTheme="minorEastAsia"/>
          <w:kern w:val="0"/>
          <w:szCs w:val="21"/>
        </w:rPr>
        <w:t>日公告，自</w:t>
      </w:r>
      <w:r>
        <w:rPr>
          <w:rFonts w:eastAsiaTheme="minorEastAsia"/>
          <w:kern w:val="0"/>
          <w:szCs w:val="21"/>
        </w:rPr>
        <w:t>2022</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18</w:t>
      </w:r>
      <w:r>
        <w:rPr>
          <w:rFonts w:eastAsiaTheme="minorEastAsia"/>
          <w:kern w:val="0"/>
          <w:szCs w:val="21"/>
        </w:rPr>
        <w:t>日起，孙芳女士不再担任公司副总经理。</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基金托管人：</w:t>
      </w:r>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无。</w:t>
      </w:r>
    </w:p>
    <w:p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6"/>
      <w:bookmarkStart w:id="182" w:name="_Toc13020881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1"/>
      <w:bookmarkEnd w:id="182"/>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7"/>
      <w:bookmarkStart w:id="184" w:name="_Toc13020881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3"/>
      <w:bookmarkEnd w:id="184"/>
    </w:p>
    <w:p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30208815"/>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6"/>
      <w:bookmarkEnd w:id="187"/>
      <w:bookmarkEnd w:id="188"/>
    </w:p>
    <w:p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本报告期内，本基金未发生改聘为其审计的会计师事务所情况。报告年度应支付给聘任普华永道中天会计师事务所</w:t>
      </w:r>
      <w:r w:rsidRPr="00E54740">
        <w:rPr>
          <w:rFonts w:eastAsiaTheme="minorEastAsia"/>
          <w:szCs w:val="21"/>
        </w:rPr>
        <w:t>(</w:t>
      </w:r>
      <w:r w:rsidRPr="00E54740">
        <w:rPr>
          <w:rFonts w:eastAsiaTheme="minorEastAsia"/>
          <w:szCs w:val="21"/>
        </w:rPr>
        <w:t>特殊普通合伙</w:t>
      </w:r>
      <w:r w:rsidRPr="00E54740">
        <w:rPr>
          <w:rFonts w:eastAsiaTheme="minorEastAsia"/>
          <w:szCs w:val="21"/>
        </w:rPr>
        <w:t>)</w:t>
      </w:r>
      <w:r w:rsidRPr="00E54740">
        <w:rPr>
          <w:rFonts w:eastAsiaTheme="minorEastAsia"/>
          <w:szCs w:val="21"/>
        </w:rPr>
        <w:t>的报酬为</w:t>
      </w:r>
      <w:r w:rsidRPr="00E54740">
        <w:rPr>
          <w:rFonts w:eastAsiaTheme="minorEastAsia"/>
          <w:szCs w:val="21"/>
        </w:rPr>
        <w:t>75,000</w:t>
      </w:r>
      <w:r w:rsidRPr="00E54740">
        <w:rPr>
          <w:rFonts w:eastAsiaTheme="minorEastAsia"/>
          <w:szCs w:val="21"/>
        </w:rPr>
        <w:t>元，目前该审计机构已提供审计服务的连续年限为</w:t>
      </w:r>
      <w:r w:rsidRPr="00E54740">
        <w:rPr>
          <w:rFonts w:eastAsiaTheme="minorEastAsia"/>
          <w:szCs w:val="21"/>
        </w:rPr>
        <w:t>15</w:t>
      </w:r>
      <w:r w:rsidRPr="00E54740">
        <w:rPr>
          <w:rFonts w:eastAsiaTheme="minorEastAsia"/>
          <w:szCs w:val="21"/>
        </w:rPr>
        <w:t>年。</w:t>
      </w:r>
    </w:p>
    <w:p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130208816"/>
      <w:bookmarkStart w:id="195" w:name="_Toc361324900"/>
      <w:bookmarkStart w:id="196" w:name="_Toc409100468"/>
      <w:bookmarkStart w:id="197" w:name="_Toc409100105"/>
      <w:bookmarkEnd w:id="189"/>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4"/>
    </w:p>
    <w:p w:rsidR="001B4CF8" w:rsidRPr="00E54740" w:rsidRDefault="001B4CF8" w:rsidP="001B4CF8">
      <w:pPr>
        <w:pStyle w:val="20"/>
        <w:spacing w:before="0" w:after="0"/>
        <w:rPr>
          <w:rFonts w:ascii="Times New Roman" w:eastAsiaTheme="minorEastAsia" w:hAnsi="Times New Roman"/>
          <w:kern w:val="0"/>
          <w:sz w:val="21"/>
          <w:szCs w:val="21"/>
        </w:rPr>
      </w:pPr>
      <w:bookmarkStart w:id="198" w:name="_Toc13020881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rsidR="001B4CF8" w:rsidRPr="00E54740" w:rsidRDefault="001B4CF8" w:rsidP="001B4CF8">
      <w:pPr>
        <w:pStyle w:val="20"/>
        <w:spacing w:before="0" w:after="0"/>
        <w:rPr>
          <w:rFonts w:ascii="Times New Roman" w:eastAsiaTheme="minorEastAsia" w:hAnsi="Times New Roman"/>
          <w:kern w:val="0"/>
          <w:sz w:val="21"/>
          <w:szCs w:val="21"/>
        </w:rPr>
      </w:pPr>
      <w:bookmarkStart w:id="199" w:name="_Toc13020881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rsidR="0001519F" w:rsidRPr="00E54740" w:rsidRDefault="0001519F" w:rsidP="0001519F">
      <w:pPr>
        <w:pStyle w:val="20"/>
        <w:spacing w:before="0" w:after="0"/>
        <w:rPr>
          <w:rFonts w:ascii="Times New Roman" w:eastAsiaTheme="minorEastAsia" w:hAnsi="Times New Roman"/>
          <w:kern w:val="0"/>
          <w:sz w:val="21"/>
          <w:szCs w:val="21"/>
        </w:rPr>
      </w:pPr>
      <w:bookmarkStart w:id="200" w:name="_Toc130208819"/>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0"/>
    </w:p>
    <w:p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rsidTr="006D141C">
        <w:tc>
          <w:tcPr>
            <w:tcW w:w="1560" w:type="dxa"/>
            <w:vMerge w:val="restart"/>
            <w:vAlign w:val="center"/>
          </w:tcPr>
          <w:p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rsidTr="006D141C">
        <w:tc>
          <w:tcPr>
            <w:tcW w:w="9000" w:type="dxa"/>
            <w:vMerge/>
            <w:vAlign w:val="center"/>
          </w:tcPr>
          <w:p w:rsidR="001A59F9" w:rsidRPr="00E54740" w:rsidRDefault="001A59F9" w:rsidP="00026C9C">
            <w:pPr>
              <w:widowControl/>
              <w:spacing w:line="360" w:lineRule="auto"/>
              <w:jc w:val="left"/>
              <w:rPr>
                <w:rFonts w:eastAsiaTheme="minorEastAsia"/>
                <w:szCs w:val="21"/>
              </w:rPr>
            </w:pPr>
          </w:p>
        </w:tc>
        <w:tc>
          <w:tcPr>
            <w:tcW w:w="780" w:type="dxa"/>
            <w:vMerge/>
            <w:vAlign w:val="center"/>
          </w:tcPr>
          <w:p w:rsidR="001A59F9" w:rsidRPr="00E54740" w:rsidRDefault="001A59F9" w:rsidP="00026C9C">
            <w:pPr>
              <w:widowControl/>
              <w:spacing w:line="360" w:lineRule="auto"/>
              <w:jc w:val="left"/>
              <w:rPr>
                <w:rFonts w:eastAsiaTheme="minorEastAsia"/>
                <w:szCs w:val="21"/>
              </w:rPr>
            </w:pPr>
          </w:p>
        </w:tc>
        <w:tc>
          <w:tcPr>
            <w:tcW w:w="180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rsidR="001A59F9" w:rsidRPr="00E54740" w:rsidRDefault="001A59F9" w:rsidP="00026C9C">
            <w:pPr>
              <w:widowControl/>
              <w:spacing w:line="360" w:lineRule="auto"/>
              <w:jc w:val="left"/>
              <w:rPr>
                <w:rFonts w:eastAsiaTheme="minorEastAsia"/>
                <w:kern w:val="0"/>
                <w:szCs w:val="21"/>
              </w:rPr>
            </w:pPr>
          </w:p>
        </w:tc>
      </w:tr>
      <w:tr w:rsidR="00436003">
        <w:tc>
          <w:tcPr>
            <w:tcW w:w="1560" w:type="dxa"/>
            <w:vAlign w:val="center"/>
          </w:tcPr>
          <w:p w:rsidR="00436003" w:rsidRDefault="00DB3963">
            <w:pPr>
              <w:jc w:val="left"/>
            </w:pPr>
            <w:r>
              <w:rPr>
                <w:rFonts w:eastAsiaTheme="minorEastAsia"/>
                <w:szCs w:val="21"/>
              </w:rPr>
              <w:lastRenderedPageBreak/>
              <w:t>中银国际证券</w:t>
            </w:r>
          </w:p>
        </w:tc>
        <w:tc>
          <w:tcPr>
            <w:tcW w:w="780" w:type="dxa"/>
            <w:vAlign w:val="center"/>
          </w:tcPr>
          <w:p w:rsidR="00436003" w:rsidRDefault="00DB3963">
            <w:pPr>
              <w:jc w:val="right"/>
            </w:pPr>
            <w:r>
              <w:rPr>
                <w:rFonts w:eastAsiaTheme="minorEastAsia"/>
                <w:szCs w:val="21"/>
              </w:rPr>
              <w:t>1</w:t>
            </w:r>
          </w:p>
        </w:tc>
        <w:tc>
          <w:tcPr>
            <w:tcW w:w="180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right"/>
            </w:pPr>
            <w:r>
              <w:rPr>
                <w:rFonts w:eastAsiaTheme="minorEastAsia"/>
                <w:szCs w:val="21"/>
              </w:rPr>
              <w:t>-</w:t>
            </w:r>
          </w:p>
        </w:tc>
        <w:tc>
          <w:tcPr>
            <w:tcW w:w="162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lef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东方证券</w:t>
            </w:r>
          </w:p>
        </w:tc>
        <w:tc>
          <w:tcPr>
            <w:tcW w:w="780" w:type="dxa"/>
            <w:vAlign w:val="center"/>
          </w:tcPr>
          <w:p w:rsidR="00436003" w:rsidRDefault="00DB3963">
            <w:pPr>
              <w:jc w:val="right"/>
            </w:pPr>
            <w:r>
              <w:rPr>
                <w:rFonts w:eastAsiaTheme="minorEastAsia"/>
                <w:szCs w:val="21"/>
              </w:rPr>
              <w:t>1</w:t>
            </w:r>
          </w:p>
        </w:tc>
        <w:tc>
          <w:tcPr>
            <w:tcW w:w="1800" w:type="dxa"/>
            <w:vAlign w:val="center"/>
          </w:tcPr>
          <w:p w:rsidR="00436003" w:rsidRDefault="00DB3963">
            <w:pPr>
              <w:jc w:val="right"/>
            </w:pPr>
            <w:r>
              <w:rPr>
                <w:rFonts w:eastAsiaTheme="minorEastAsia"/>
                <w:szCs w:val="21"/>
              </w:rPr>
              <w:t>1,215,830,654.66</w:t>
            </w:r>
          </w:p>
        </w:tc>
        <w:tc>
          <w:tcPr>
            <w:tcW w:w="1080" w:type="dxa"/>
            <w:vAlign w:val="center"/>
          </w:tcPr>
          <w:p w:rsidR="00436003" w:rsidRDefault="00DB3963">
            <w:pPr>
              <w:jc w:val="right"/>
            </w:pPr>
            <w:r>
              <w:rPr>
                <w:rFonts w:eastAsiaTheme="minorEastAsia"/>
                <w:szCs w:val="21"/>
              </w:rPr>
              <w:t>38.69%</w:t>
            </w:r>
          </w:p>
        </w:tc>
        <w:tc>
          <w:tcPr>
            <w:tcW w:w="1620" w:type="dxa"/>
            <w:vAlign w:val="center"/>
          </w:tcPr>
          <w:p w:rsidR="00436003" w:rsidRDefault="00DB3963">
            <w:pPr>
              <w:jc w:val="right"/>
            </w:pPr>
            <w:r>
              <w:rPr>
                <w:rFonts w:eastAsiaTheme="minorEastAsia"/>
                <w:szCs w:val="21"/>
              </w:rPr>
              <w:t>1,132,315.91</w:t>
            </w:r>
          </w:p>
        </w:tc>
        <w:tc>
          <w:tcPr>
            <w:tcW w:w="1080" w:type="dxa"/>
            <w:vAlign w:val="center"/>
          </w:tcPr>
          <w:p w:rsidR="00436003" w:rsidRDefault="00DB3963">
            <w:pPr>
              <w:jc w:val="right"/>
            </w:pPr>
            <w:r>
              <w:rPr>
                <w:rFonts w:eastAsiaTheme="minorEastAsia"/>
                <w:szCs w:val="21"/>
              </w:rPr>
              <w:t>38.69%</w:t>
            </w:r>
          </w:p>
        </w:tc>
        <w:tc>
          <w:tcPr>
            <w:tcW w:w="1080" w:type="dxa"/>
            <w:vAlign w:val="center"/>
          </w:tcPr>
          <w:p w:rsidR="00436003" w:rsidRDefault="00DB3963">
            <w:pPr>
              <w:jc w:val="lef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德邦证券</w:t>
            </w:r>
          </w:p>
        </w:tc>
        <w:tc>
          <w:tcPr>
            <w:tcW w:w="780" w:type="dxa"/>
            <w:vAlign w:val="center"/>
          </w:tcPr>
          <w:p w:rsidR="00436003" w:rsidRDefault="00DB3963">
            <w:pPr>
              <w:jc w:val="right"/>
            </w:pPr>
            <w:r>
              <w:rPr>
                <w:rFonts w:eastAsiaTheme="minorEastAsia"/>
                <w:szCs w:val="21"/>
              </w:rPr>
              <w:t>2</w:t>
            </w:r>
          </w:p>
        </w:tc>
        <w:tc>
          <w:tcPr>
            <w:tcW w:w="1800" w:type="dxa"/>
            <w:vAlign w:val="center"/>
          </w:tcPr>
          <w:p w:rsidR="00436003" w:rsidRDefault="00DB3963">
            <w:pPr>
              <w:jc w:val="right"/>
            </w:pPr>
            <w:r>
              <w:rPr>
                <w:rFonts w:eastAsiaTheme="minorEastAsia"/>
                <w:szCs w:val="21"/>
              </w:rPr>
              <w:t>694,147,393.61</w:t>
            </w:r>
          </w:p>
        </w:tc>
        <w:tc>
          <w:tcPr>
            <w:tcW w:w="1080" w:type="dxa"/>
            <w:vAlign w:val="center"/>
          </w:tcPr>
          <w:p w:rsidR="00436003" w:rsidRDefault="00DB3963">
            <w:pPr>
              <w:jc w:val="right"/>
            </w:pPr>
            <w:r>
              <w:rPr>
                <w:rFonts w:eastAsiaTheme="minorEastAsia"/>
                <w:szCs w:val="21"/>
              </w:rPr>
              <w:t>22.09%</w:t>
            </w:r>
          </w:p>
        </w:tc>
        <w:tc>
          <w:tcPr>
            <w:tcW w:w="1620" w:type="dxa"/>
            <w:vAlign w:val="center"/>
          </w:tcPr>
          <w:p w:rsidR="00436003" w:rsidRDefault="00DB3963">
            <w:pPr>
              <w:jc w:val="right"/>
            </w:pPr>
            <w:r>
              <w:rPr>
                <w:rFonts w:eastAsiaTheme="minorEastAsia"/>
                <w:szCs w:val="21"/>
              </w:rPr>
              <w:t>646,466.55</w:t>
            </w:r>
          </w:p>
        </w:tc>
        <w:tc>
          <w:tcPr>
            <w:tcW w:w="1080" w:type="dxa"/>
            <w:vAlign w:val="center"/>
          </w:tcPr>
          <w:p w:rsidR="00436003" w:rsidRDefault="00DB3963">
            <w:pPr>
              <w:jc w:val="right"/>
            </w:pPr>
            <w:r>
              <w:rPr>
                <w:rFonts w:eastAsiaTheme="minorEastAsia"/>
                <w:szCs w:val="21"/>
              </w:rPr>
              <w:t>22.09%</w:t>
            </w:r>
          </w:p>
        </w:tc>
        <w:tc>
          <w:tcPr>
            <w:tcW w:w="1080" w:type="dxa"/>
            <w:vAlign w:val="center"/>
          </w:tcPr>
          <w:p w:rsidR="00436003" w:rsidRDefault="00DB3963">
            <w:pPr>
              <w:jc w:val="lef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海通证券</w:t>
            </w:r>
          </w:p>
        </w:tc>
        <w:tc>
          <w:tcPr>
            <w:tcW w:w="780" w:type="dxa"/>
            <w:vAlign w:val="center"/>
          </w:tcPr>
          <w:p w:rsidR="00436003" w:rsidRDefault="00DB3963">
            <w:pPr>
              <w:jc w:val="right"/>
            </w:pPr>
            <w:r>
              <w:rPr>
                <w:rFonts w:eastAsiaTheme="minorEastAsia"/>
                <w:szCs w:val="21"/>
              </w:rPr>
              <w:t>1</w:t>
            </w:r>
          </w:p>
        </w:tc>
        <w:tc>
          <w:tcPr>
            <w:tcW w:w="1800" w:type="dxa"/>
            <w:vAlign w:val="center"/>
          </w:tcPr>
          <w:p w:rsidR="00436003" w:rsidRDefault="00DB3963">
            <w:pPr>
              <w:jc w:val="right"/>
            </w:pPr>
            <w:r>
              <w:rPr>
                <w:rFonts w:eastAsiaTheme="minorEastAsia"/>
                <w:szCs w:val="21"/>
              </w:rPr>
              <w:t>689,953,823.18</w:t>
            </w:r>
          </w:p>
        </w:tc>
        <w:tc>
          <w:tcPr>
            <w:tcW w:w="1080" w:type="dxa"/>
            <w:vAlign w:val="center"/>
          </w:tcPr>
          <w:p w:rsidR="00436003" w:rsidRDefault="00DB3963">
            <w:pPr>
              <w:jc w:val="right"/>
            </w:pPr>
            <w:r>
              <w:rPr>
                <w:rFonts w:eastAsiaTheme="minorEastAsia"/>
                <w:szCs w:val="21"/>
              </w:rPr>
              <w:t>21.96%</w:t>
            </w:r>
          </w:p>
        </w:tc>
        <w:tc>
          <w:tcPr>
            <w:tcW w:w="1620" w:type="dxa"/>
            <w:vAlign w:val="center"/>
          </w:tcPr>
          <w:p w:rsidR="00436003" w:rsidRDefault="00DB3963">
            <w:pPr>
              <w:jc w:val="right"/>
            </w:pPr>
            <w:r>
              <w:rPr>
                <w:rFonts w:eastAsiaTheme="minorEastAsia"/>
                <w:szCs w:val="21"/>
              </w:rPr>
              <w:t>642,558.95</w:t>
            </w:r>
          </w:p>
        </w:tc>
        <w:tc>
          <w:tcPr>
            <w:tcW w:w="1080" w:type="dxa"/>
            <w:vAlign w:val="center"/>
          </w:tcPr>
          <w:p w:rsidR="00436003" w:rsidRDefault="00DB3963">
            <w:pPr>
              <w:jc w:val="right"/>
            </w:pPr>
            <w:r>
              <w:rPr>
                <w:rFonts w:eastAsiaTheme="minorEastAsia"/>
                <w:szCs w:val="21"/>
              </w:rPr>
              <w:t>21.96%</w:t>
            </w:r>
          </w:p>
        </w:tc>
        <w:tc>
          <w:tcPr>
            <w:tcW w:w="1080" w:type="dxa"/>
            <w:vAlign w:val="center"/>
          </w:tcPr>
          <w:p w:rsidR="00436003" w:rsidRDefault="00DB3963">
            <w:pPr>
              <w:jc w:val="lef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安信证券</w:t>
            </w:r>
          </w:p>
        </w:tc>
        <w:tc>
          <w:tcPr>
            <w:tcW w:w="780" w:type="dxa"/>
            <w:vAlign w:val="center"/>
          </w:tcPr>
          <w:p w:rsidR="00436003" w:rsidRDefault="00DB3963">
            <w:pPr>
              <w:jc w:val="right"/>
            </w:pPr>
            <w:r>
              <w:rPr>
                <w:rFonts w:eastAsiaTheme="minorEastAsia"/>
                <w:szCs w:val="21"/>
              </w:rPr>
              <w:t>1</w:t>
            </w:r>
          </w:p>
        </w:tc>
        <w:tc>
          <w:tcPr>
            <w:tcW w:w="1800" w:type="dxa"/>
            <w:vAlign w:val="center"/>
          </w:tcPr>
          <w:p w:rsidR="00436003" w:rsidRDefault="00DB3963">
            <w:pPr>
              <w:jc w:val="right"/>
            </w:pPr>
            <w:r>
              <w:rPr>
                <w:rFonts w:eastAsiaTheme="minorEastAsia"/>
                <w:szCs w:val="21"/>
              </w:rPr>
              <w:t>542,336,060.57</w:t>
            </w:r>
          </w:p>
        </w:tc>
        <w:tc>
          <w:tcPr>
            <w:tcW w:w="1080" w:type="dxa"/>
            <w:vAlign w:val="center"/>
          </w:tcPr>
          <w:p w:rsidR="00436003" w:rsidRDefault="00DB3963">
            <w:pPr>
              <w:jc w:val="right"/>
            </w:pPr>
            <w:r>
              <w:rPr>
                <w:rFonts w:eastAsiaTheme="minorEastAsia"/>
                <w:szCs w:val="21"/>
              </w:rPr>
              <w:t>17.26%</w:t>
            </w:r>
          </w:p>
        </w:tc>
        <w:tc>
          <w:tcPr>
            <w:tcW w:w="1620" w:type="dxa"/>
            <w:vAlign w:val="center"/>
          </w:tcPr>
          <w:p w:rsidR="00436003" w:rsidRDefault="00DB3963">
            <w:pPr>
              <w:jc w:val="right"/>
            </w:pPr>
            <w:r>
              <w:rPr>
                <w:rFonts w:eastAsiaTheme="minorEastAsia"/>
                <w:szCs w:val="21"/>
              </w:rPr>
              <w:t>505,079.01</w:t>
            </w:r>
          </w:p>
        </w:tc>
        <w:tc>
          <w:tcPr>
            <w:tcW w:w="1080" w:type="dxa"/>
            <w:vAlign w:val="center"/>
          </w:tcPr>
          <w:p w:rsidR="00436003" w:rsidRDefault="00DB3963">
            <w:pPr>
              <w:jc w:val="right"/>
            </w:pPr>
            <w:r>
              <w:rPr>
                <w:rFonts w:eastAsiaTheme="minorEastAsia"/>
                <w:szCs w:val="21"/>
              </w:rPr>
              <w:t>17.26%</w:t>
            </w:r>
          </w:p>
        </w:tc>
        <w:tc>
          <w:tcPr>
            <w:tcW w:w="1080" w:type="dxa"/>
            <w:vAlign w:val="center"/>
          </w:tcPr>
          <w:p w:rsidR="00436003" w:rsidRDefault="00DB3963">
            <w:pPr>
              <w:jc w:val="left"/>
            </w:pPr>
            <w:r>
              <w:rPr>
                <w:rFonts w:eastAsiaTheme="minorEastAsia"/>
                <w:szCs w:val="21"/>
              </w:rPr>
              <w:t>-</w:t>
            </w:r>
          </w:p>
        </w:tc>
      </w:tr>
    </w:tbl>
    <w:p w:rsidR="00436003" w:rsidRDefault="00DB3963">
      <w:pPr>
        <w:widowControl/>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436003" w:rsidRDefault="00DB3963">
      <w:pPr>
        <w:widowControl/>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436003" w:rsidRDefault="00DB3963">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436003" w:rsidRDefault="00DB396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436003" w:rsidRDefault="00DB3963">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436003" w:rsidRDefault="00DB3963">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436003" w:rsidRDefault="00DB3963">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436003" w:rsidRDefault="00DB3963">
      <w:pPr>
        <w:widowControl/>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436003" w:rsidRDefault="00DB3963">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436003" w:rsidRDefault="00DB3963">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本基金本年度新增德邦证券席位</w:t>
      </w:r>
      <w:r w:rsidRPr="00E54740">
        <w:rPr>
          <w:rFonts w:eastAsiaTheme="minorEastAsia"/>
          <w:szCs w:val="21"/>
        </w:rPr>
        <w:t>2</w:t>
      </w:r>
      <w:r w:rsidRPr="00E54740">
        <w:rPr>
          <w:rFonts w:eastAsiaTheme="minorEastAsia"/>
          <w:szCs w:val="21"/>
        </w:rPr>
        <w:t>个，无注销席位。</w:t>
      </w:r>
    </w:p>
    <w:p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rsidTr="00EC47EE">
        <w:tc>
          <w:tcPr>
            <w:tcW w:w="1560" w:type="dxa"/>
            <w:vMerge w:val="restart"/>
            <w:vAlign w:val="center"/>
          </w:tcPr>
          <w:p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rsidTr="00EC47EE">
        <w:tc>
          <w:tcPr>
            <w:tcW w:w="1560" w:type="dxa"/>
            <w:vMerge/>
            <w:vAlign w:val="center"/>
          </w:tcPr>
          <w:p w:rsidR="006E344B" w:rsidRPr="00E54740" w:rsidRDefault="006E344B" w:rsidP="00EC47EE">
            <w:pPr>
              <w:widowControl/>
              <w:spacing w:line="360" w:lineRule="auto"/>
              <w:jc w:val="left"/>
              <w:rPr>
                <w:rFonts w:eastAsiaTheme="minorEastAsia"/>
                <w:kern w:val="0"/>
                <w:szCs w:val="21"/>
              </w:rPr>
            </w:pPr>
          </w:p>
        </w:tc>
        <w:tc>
          <w:tcPr>
            <w:tcW w:w="132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436003">
        <w:tc>
          <w:tcPr>
            <w:tcW w:w="1560" w:type="dxa"/>
            <w:vAlign w:val="center"/>
          </w:tcPr>
          <w:p w:rsidR="00436003" w:rsidRDefault="00DB3963">
            <w:pPr>
              <w:jc w:val="left"/>
            </w:pPr>
            <w:r>
              <w:rPr>
                <w:rFonts w:eastAsiaTheme="minorEastAsia"/>
                <w:szCs w:val="21"/>
              </w:rPr>
              <w:t>中银国际证券</w:t>
            </w:r>
          </w:p>
        </w:tc>
        <w:tc>
          <w:tcPr>
            <w:tcW w:w="132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right"/>
            </w:pPr>
            <w:r>
              <w:rPr>
                <w:rFonts w:eastAsiaTheme="minorEastAsia"/>
                <w:szCs w:val="21"/>
              </w:rPr>
              <w:t>-</w:t>
            </w:r>
          </w:p>
        </w:tc>
        <w:tc>
          <w:tcPr>
            <w:tcW w:w="1143" w:type="dxa"/>
            <w:vAlign w:val="center"/>
          </w:tcPr>
          <w:p w:rsidR="00436003" w:rsidRDefault="00DB3963">
            <w:pPr>
              <w:jc w:val="right"/>
            </w:pPr>
            <w:r>
              <w:rPr>
                <w:rFonts w:eastAsiaTheme="minorEastAsia"/>
                <w:szCs w:val="21"/>
              </w:rPr>
              <w:t>-</w:t>
            </w:r>
          </w:p>
        </w:tc>
        <w:tc>
          <w:tcPr>
            <w:tcW w:w="1197" w:type="dxa"/>
            <w:vAlign w:val="center"/>
          </w:tcPr>
          <w:p w:rsidR="00436003" w:rsidRDefault="00DB3963">
            <w:pPr>
              <w:jc w:val="right"/>
            </w:pPr>
            <w:r>
              <w:rPr>
                <w:rFonts w:eastAsiaTheme="minorEastAsia"/>
                <w:szCs w:val="21"/>
              </w:rPr>
              <w:t>-</w:t>
            </w:r>
          </w:p>
        </w:tc>
        <w:tc>
          <w:tcPr>
            <w:tcW w:w="1497" w:type="dxa"/>
            <w:vAlign w:val="center"/>
          </w:tcPr>
          <w:p w:rsidR="00436003" w:rsidRDefault="00DB3963">
            <w:pPr>
              <w:jc w:val="right"/>
            </w:pPr>
            <w:r>
              <w:rPr>
                <w:rFonts w:eastAsiaTheme="minorEastAsia"/>
                <w:szCs w:val="21"/>
              </w:rPr>
              <w:t>-</w:t>
            </w:r>
          </w:p>
        </w:tc>
        <w:tc>
          <w:tcPr>
            <w:tcW w:w="1203" w:type="dxa"/>
            <w:vAlign w:val="center"/>
          </w:tcPr>
          <w:p w:rsidR="00436003" w:rsidRDefault="00DB3963">
            <w:pPr>
              <w:jc w:val="righ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东方证券</w:t>
            </w:r>
          </w:p>
        </w:tc>
        <w:tc>
          <w:tcPr>
            <w:tcW w:w="1320" w:type="dxa"/>
            <w:vAlign w:val="center"/>
          </w:tcPr>
          <w:p w:rsidR="00436003" w:rsidRDefault="00DB3963">
            <w:pPr>
              <w:jc w:val="right"/>
            </w:pPr>
            <w:r>
              <w:rPr>
                <w:rFonts w:eastAsiaTheme="minorEastAsia"/>
                <w:szCs w:val="21"/>
              </w:rPr>
              <w:t>147,086,613.90</w:t>
            </w:r>
          </w:p>
        </w:tc>
        <w:tc>
          <w:tcPr>
            <w:tcW w:w="1080" w:type="dxa"/>
            <w:vAlign w:val="center"/>
          </w:tcPr>
          <w:p w:rsidR="00436003" w:rsidRDefault="00DB3963">
            <w:pPr>
              <w:jc w:val="right"/>
            </w:pPr>
            <w:r>
              <w:rPr>
                <w:rFonts w:eastAsiaTheme="minorEastAsia"/>
                <w:szCs w:val="21"/>
              </w:rPr>
              <w:t>99.84%</w:t>
            </w:r>
          </w:p>
        </w:tc>
        <w:tc>
          <w:tcPr>
            <w:tcW w:w="1143" w:type="dxa"/>
            <w:vAlign w:val="center"/>
          </w:tcPr>
          <w:p w:rsidR="00436003" w:rsidRDefault="00DB3963">
            <w:pPr>
              <w:jc w:val="right"/>
            </w:pPr>
            <w:r>
              <w:rPr>
                <w:rFonts w:eastAsiaTheme="minorEastAsia"/>
                <w:szCs w:val="21"/>
              </w:rPr>
              <w:t>811,700,000.00</w:t>
            </w:r>
          </w:p>
        </w:tc>
        <w:tc>
          <w:tcPr>
            <w:tcW w:w="1197" w:type="dxa"/>
            <w:vAlign w:val="center"/>
          </w:tcPr>
          <w:p w:rsidR="00436003" w:rsidRDefault="00DB3963">
            <w:pPr>
              <w:jc w:val="right"/>
            </w:pPr>
            <w:r>
              <w:rPr>
                <w:rFonts w:eastAsiaTheme="minorEastAsia"/>
                <w:szCs w:val="21"/>
              </w:rPr>
              <w:t>61.87%</w:t>
            </w:r>
          </w:p>
        </w:tc>
        <w:tc>
          <w:tcPr>
            <w:tcW w:w="1497" w:type="dxa"/>
            <w:vAlign w:val="center"/>
          </w:tcPr>
          <w:p w:rsidR="00436003" w:rsidRDefault="00DB3963">
            <w:pPr>
              <w:jc w:val="right"/>
            </w:pPr>
            <w:r>
              <w:rPr>
                <w:rFonts w:eastAsiaTheme="minorEastAsia"/>
                <w:szCs w:val="21"/>
              </w:rPr>
              <w:t>-</w:t>
            </w:r>
          </w:p>
        </w:tc>
        <w:tc>
          <w:tcPr>
            <w:tcW w:w="1203" w:type="dxa"/>
            <w:vAlign w:val="center"/>
          </w:tcPr>
          <w:p w:rsidR="00436003" w:rsidRDefault="00DB3963">
            <w:pPr>
              <w:jc w:val="righ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德邦证券</w:t>
            </w:r>
          </w:p>
        </w:tc>
        <w:tc>
          <w:tcPr>
            <w:tcW w:w="132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right"/>
            </w:pPr>
            <w:r>
              <w:rPr>
                <w:rFonts w:eastAsiaTheme="minorEastAsia"/>
                <w:szCs w:val="21"/>
              </w:rPr>
              <w:t>-</w:t>
            </w:r>
          </w:p>
        </w:tc>
        <w:tc>
          <w:tcPr>
            <w:tcW w:w="1143" w:type="dxa"/>
            <w:vAlign w:val="center"/>
          </w:tcPr>
          <w:p w:rsidR="00436003" w:rsidRDefault="00DB3963">
            <w:pPr>
              <w:jc w:val="right"/>
            </w:pPr>
            <w:r>
              <w:rPr>
                <w:rFonts w:eastAsiaTheme="minorEastAsia"/>
                <w:szCs w:val="21"/>
              </w:rPr>
              <w:t>500,300,000.00</w:t>
            </w:r>
          </w:p>
        </w:tc>
        <w:tc>
          <w:tcPr>
            <w:tcW w:w="1197" w:type="dxa"/>
            <w:vAlign w:val="center"/>
          </w:tcPr>
          <w:p w:rsidR="00436003" w:rsidRDefault="00DB3963">
            <w:pPr>
              <w:jc w:val="right"/>
            </w:pPr>
            <w:r>
              <w:rPr>
                <w:rFonts w:eastAsiaTheme="minorEastAsia"/>
                <w:szCs w:val="21"/>
              </w:rPr>
              <w:t>38.13%</w:t>
            </w:r>
          </w:p>
        </w:tc>
        <w:tc>
          <w:tcPr>
            <w:tcW w:w="1497" w:type="dxa"/>
            <w:vAlign w:val="center"/>
          </w:tcPr>
          <w:p w:rsidR="00436003" w:rsidRDefault="00DB3963">
            <w:pPr>
              <w:jc w:val="right"/>
            </w:pPr>
            <w:r>
              <w:rPr>
                <w:rFonts w:eastAsiaTheme="minorEastAsia"/>
                <w:szCs w:val="21"/>
              </w:rPr>
              <w:t>-</w:t>
            </w:r>
          </w:p>
        </w:tc>
        <w:tc>
          <w:tcPr>
            <w:tcW w:w="1203" w:type="dxa"/>
            <w:vAlign w:val="center"/>
          </w:tcPr>
          <w:p w:rsidR="00436003" w:rsidRDefault="00DB3963">
            <w:pPr>
              <w:jc w:val="righ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海通证券</w:t>
            </w:r>
          </w:p>
        </w:tc>
        <w:tc>
          <w:tcPr>
            <w:tcW w:w="1320" w:type="dxa"/>
            <w:vAlign w:val="center"/>
          </w:tcPr>
          <w:p w:rsidR="00436003" w:rsidRDefault="00DB3963">
            <w:pPr>
              <w:jc w:val="right"/>
            </w:pPr>
            <w:r>
              <w:rPr>
                <w:rFonts w:eastAsiaTheme="minorEastAsia"/>
                <w:szCs w:val="21"/>
              </w:rPr>
              <w:t>-</w:t>
            </w:r>
          </w:p>
        </w:tc>
        <w:tc>
          <w:tcPr>
            <w:tcW w:w="1080" w:type="dxa"/>
            <w:vAlign w:val="center"/>
          </w:tcPr>
          <w:p w:rsidR="00436003" w:rsidRDefault="00DB3963">
            <w:pPr>
              <w:jc w:val="right"/>
            </w:pPr>
            <w:r>
              <w:rPr>
                <w:rFonts w:eastAsiaTheme="minorEastAsia"/>
                <w:szCs w:val="21"/>
              </w:rPr>
              <w:t>-</w:t>
            </w:r>
          </w:p>
        </w:tc>
        <w:tc>
          <w:tcPr>
            <w:tcW w:w="1143" w:type="dxa"/>
            <w:vAlign w:val="center"/>
          </w:tcPr>
          <w:p w:rsidR="00436003" w:rsidRDefault="00DB3963">
            <w:pPr>
              <w:jc w:val="right"/>
            </w:pPr>
            <w:r>
              <w:rPr>
                <w:rFonts w:eastAsiaTheme="minorEastAsia"/>
                <w:szCs w:val="21"/>
              </w:rPr>
              <w:t>-</w:t>
            </w:r>
          </w:p>
        </w:tc>
        <w:tc>
          <w:tcPr>
            <w:tcW w:w="1197" w:type="dxa"/>
            <w:vAlign w:val="center"/>
          </w:tcPr>
          <w:p w:rsidR="00436003" w:rsidRDefault="00DB3963">
            <w:pPr>
              <w:jc w:val="right"/>
            </w:pPr>
            <w:r>
              <w:rPr>
                <w:rFonts w:eastAsiaTheme="minorEastAsia"/>
                <w:szCs w:val="21"/>
              </w:rPr>
              <w:t>-</w:t>
            </w:r>
          </w:p>
        </w:tc>
        <w:tc>
          <w:tcPr>
            <w:tcW w:w="1497" w:type="dxa"/>
            <w:vAlign w:val="center"/>
          </w:tcPr>
          <w:p w:rsidR="00436003" w:rsidRDefault="00DB3963">
            <w:pPr>
              <w:jc w:val="right"/>
            </w:pPr>
            <w:r>
              <w:rPr>
                <w:rFonts w:eastAsiaTheme="minorEastAsia"/>
                <w:szCs w:val="21"/>
              </w:rPr>
              <w:t>-</w:t>
            </w:r>
          </w:p>
        </w:tc>
        <w:tc>
          <w:tcPr>
            <w:tcW w:w="1203" w:type="dxa"/>
            <w:vAlign w:val="center"/>
          </w:tcPr>
          <w:p w:rsidR="00436003" w:rsidRDefault="00DB3963">
            <w:pPr>
              <w:jc w:val="right"/>
            </w:pPr>
            <w:r>
              <w:rPr>
                <w:rFonts w:eastAsiaTheme="minorEastAsia"/>
                <w:szCs w:val="21"/>
              </w:rPr>
              <w:t>-</w:t>
            </w:r>
          </w:p>
        </w:tc>
      </w:tr>
      <w:tr w:rsidR="00436003">
        <w:tc>
          <w:tcPr>
            <w:tcW w:w="1560" w:type="dxa"/>
            <w:vAlign w:val="center"/>
          </w:tcPr>
          <w:p w:rsidR="00436003" w:rsidRDefault="00DB3963">
            <w:pPr>
              <w:jc w:val="left"/>
            </w:pPr>
            <w:r>
              <w:rPr>
                <w:rFonts w:eastAsiaTheme="minorEastAsia"/>
                <w:szCs w:val="21"/>
              </w:rPr>
              <w:t>安信证券</w:t>
            </w:r>
          </w:p>
        </w:tc>
        <w:tc>
          <w:tcPr>
            <w:tcW w:w="1320" w:type="dxa"/>
            <w:vAlign w:val="center"/>
          </w:tcPr>
          <w:p w:rsidR="00436003" w:rsidRDefault="00DB3963">
            <w:pPr>
              <w:jc w:val="right"/>
            </w:pPr>
            <w:r>
              <w:rPr>
                <w:rFonts w:eastAsiaTheme="minorEastAsia"/>
                <w:szCs w:val="21"/>
              </w:rPr>
              <w:t>229,860.56</w:t>
            </w:r>
          </w:p>
        </w:tc>
        <w:tc>
          <w:tcPr>
            <w:tcW w:w="1080" w:type="dxa"/>
            <w:vAlign w:val="center"/>
          </w:tcPr>
          <w:p w:rsidR="00436003" w:rsidRDefault="00DB3963">
            <w:pPr>
              <w:jc w:val="right"/>
            </w:pPr>
            <w:r>
              <w:rPr>
                <w:rFonts w:eastAsiaTheme="minorEastAsia"/>
                <w:szCs w:val="21"/>
              </w:rPr>
              <w:t>0.16%</w:t>
            </w:r>
          </w:p>
        </w:tc>
        <w:tc>
          <w:tcPr>
            <w:tcW w:w="1143" w:type="dxa"/>
            <w:vAlign w:val="center"/>
          </w:tcPr>
          <w:p w:rsidR="00436003" w:rsidRDefault="00DB3963">
            <w:pPr>
              <w:jc w:val="right"/>
            </w:pPr>
            <w:r>
              <w:rPr>
                <w:rFonts w:eastAsiaTheme="minorEastAsia"/>
                <w:szCs w:val="21"/>
              </w:rPr>
              <w:t>-</w:t>
            </w:r>
          </w:p>
        </w:tc>
        <w:tc>
          <w:tcPr>
            <w:tcW w:w="1197" w:type="dxa"/>
            <w:vAlign w:val="center"/>
          </w:tcPr>
          <w:p w:rsidR="00436003" w:rsidRDefault="00DB3963">
            <w:pPr>
              <w:jc w:val="right"/>
            </w:pPr>
            <w:r>
              <w:rPr>
                <w:rFonts w:eastAsiaTheme="minorEastAsia"/>
                <w:szCs w:val="21"/>
              </w:rPr>
              <w:t>-</w:t>
            </w:r>
          </w:p>
        </w:tc>
        <w:tc>
          <w:tcPr>
            <w:tcW w:w="1497" w:type="dxa"/>
            <w:vAlign w:val="center"/>
          </w:tcPr>
          <w:p w:rsidR="00436003" w:rsidRDefault="00DB3963">
            <w:pPr>
              <w:jc w:val="right"/>
            </w:pPr>
            <w:r>
              <w:rPr>
                <w:rFonts w:eastAsiaTheme="minorEastAsia"/>
                <w:szCs w:val="21"/>
              </w:rPr>
              <w:t>-</w:t>
            </w:r>
          </w:p>
        </w:tc>
        <w:tc>
          <w:tcPr>
            <w:tcW w:w="1203" w:type="dxa"/>
            <w:vAlign w:val="center"/>
          </w:tcPr>
          <w:p w:rsidR="00436003" w:rsidRDefault="00DB3963">
            <w:pPr>
              <w:jc w:val="right"/>
            </w:pPr>
            <w:r>
              <w:rPr>
                <w:rFonts w:eastAsiaTheme="minorEastAsia"/>
                <w:szCs w:val="21"/>
              </w:rPr>
              <w:t>-</w:t>
            </w:r>
          </w:p>
        </w:tc>
      </w:tr>
    </w:tbl>
    <w:p w:rsidR="006E344B" w:rsidRPr="00E54740" w:rsidRDefault="006E344B" w:rsidP="006E344B">
      <w:pPr>
        <w:autoSpaceDE w:val="0"/>
        <w:autoSpaceDN w:val="0"/>
        <w:adjustRightInd w:val="0"/>
        <w:spacing w:line="360" w:lineRule="auto"/>
        <w:jc w:val="left"/>
        <w:rPr>
          <w:rFonts w:eastAsiaTheme="minorEastAsia"/>
          <w:szCs w:val="21"/>
        </w:rPr>
      </w:pPr>
    </w:p>
    <w:p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3020882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rsidTr="006A1878">
        <w:tc>
          <w:tcPr>
            <w:tcW w:w="7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436003">
        <w:tc>
          <w:tcPr>
            <w:tcW w:w="720" w:type="dxa"/>
            <w:vAlign w:val="center"/>
          </w:tcPr>
          <w:p w:rsidR="00436003" w:rsidRDefault="00DB3963">
            <w:pPr>
              <w:jc w:val="center"/>
            </w:pPr>
            <w:r>
              <w:rPr>
                <w:rFonts w:eastAsiaTheme="minorEastAsia"/>
                <w:szCs w:val="21"/>
              </w:rPr>
              <w:t>1</w:t>
            </w:r>
          </w:p>
        </w:tc>
        <w:tc>
          <w:tcPr>
            <w:tcW w:w="4320" w:type="dxa"/>
            <w:vAlign w:val="center"/>
          </w:tcPr>
          <w:p w:rsidR="00436003" w:rsidRDefault="00DB3963">
            <w:pPr>
              <w:jc w:val="left"/>
            </w:pPr>
            <w:r>
              <w:rPr>
                <w:rFonts w:eastAsiaTheme="minorEastAsia"/>
                <w:szCs w:val="21"/>
              </w:rPr>
              <w:t>上投摩根基金管理有限公司关于旗下公开募集证券投资基金执行新金融工具相关会计准则的公告</w:t>
            </w:r>
          </w:p>
        </w:tc>
        <w:tc>
          <w:tcPr>
            <w:tcW w:w="2331" w:type="dxa"/>
            <w:vAlign w:val="center"/>
          </w:tcPr>
          <w:p w:rsidR="00436003" w:rsidRDefault="00DB3963">
            <w:pPr>
              <w:jc w:val="center"/>
            </w:pPr>
            <w:r>
              <w:rPr>
                <w:rFonts w:eastAsiaTheme="minorEastAsia"/>
                <w:szCs w:val="21"/>
              </w:rPr>
              <w:t>基金管理人公司网站及本基金选定的信息披露报纸</w:t>
            </w:r>
          </w:p>
        </w:tc>
        <w:tc>
          <w:tcPr>
            <w:tcW w:w="1629" w:type="dxa"/>
            <w:vAlign w:val="center"/>
          </w:tcPr>
          <w:p w:rsidR="00436003" w:rsidRDefault="00DB3963">
            <w:pPr>
              <w:jc w:val="center"/>
            </w:pPr>
            <w:r>
              <w:rPr>
                <w:rFonts w:eastAsiaTheme="minorEastAsia"/>
                <w:szCs w:val="21"/>
              </w:rPr>
              <w:t>2022-01-05</w:t>
            </w:r>
          </w:p>
        </w:tc>
      </w:tr>
      <w:tr w:rsidR="00436003">
        <w:tc>
          <w:tcPr>
            <w:tcW w:w="720" w:type="dxa"/>
            <w:vAlign w:val="center"/>
          </w:tcPr>
          <w:p w:rsidR="00436003" w:rsidRDefault="00DB3963">
            <w:pPr>
              <w:jc w:val="center"/>
            </w:pPr>
            <w:r>
              <w:rPr>
                <w:rFonts w:eastAsiaTheme="minorEastAsia"/>
                <w:szCs w:val="21"/>
              </w:rPr>
              <w:t>2</w:t>
            </w:r>
          </w:p>
        </w:tc>
        <w:tc>
          <w:tcPr>
            <w:tcW w:w="4320" w:type="dxa"/>
            <w:vAlign w:val="center"/>
          </w:tcPr>
          <w:p w:rsidR="00436003" w:rsidRDefault="00DB3963">
            <w:pPr>
              <w:jc w:val="left"/>
            </w:pPr>
            <w:r>
              <w:rPr>
                <w:rFonts w:eastAsiaTheme="minorEastAsia"/>
                <w:szCs w:val="21"/>
              </w:rPr>
              <w:t>上投摩根双核平衡混合型证券投资基金暂停大额申购、转换转入及定期定额投资业务的公告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2022-01-11</w:t>
            </w:r>
          </w:p>
        </w:tc>
      </w:tr>
      <w:tr w:rsidR="00436003">
        <w:tc>
          <w:tcPr>
            <w:tcW w:w="720" w:type="dxa"/>
            <w:vAlign w:val="center"/>
          </w:tcPr>
          <w:p w:rsidR="00436003" w:rsidRDefault="00DB3963">
            <w:pPr>
              <w:jc w:val="center"/>
            </w:pPr>
            <w:r>
              <w:rPr>
                <w:rFonts w:eastAsiaTheme="minorEastAsia"/>
                <w:szCs w:val="21"/>
              </w:rPr>
              <w:t>3</w:t>
            </w:r>
          </w:p>
        </w:tc>
        <w:tc>
          <w:tcPr>
            <w:tcW w:w="4320" w:type="dxa"/>
            <w:vAlign w:val="center"/>
          </w:tcPr>
          <w:p w:rsidR="00436003" w:rsidRDefault="00DB3963">
            <w:pPr>
              <w:jc w:val="left"/>
            </w:pPr>
            <w:r>
              <w:rPr>
                <w:rFonts w:eastAsiaTheme="minorEastAsia"/>
                <w:szCs w:val="21"/>
              </w:rPr>
              <w:t>上投摩根双核平衡混合型证券投资基金分红公告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2022-01-17</w:t>
            </w:r>
          </w:p>
        </w:tc>
      </w:tr>
      <w:tr w:rsidR="00436003">
        <w:tc>
          <w:tcPr>
            <w:tcW w:w="720" w:type="dxa"/>
            <w:vAlign w:val="center"/>
          </w:tcPr>
          <w:p w:rsidR="00436003" w:rsidRDefault="00DB3963">
            <w:pPr>
              <w:jc w:val="center"/>
            </w:pPr>
            <w:r>
              <w:rPr>
                <w:rFonts w:eastAsiaTheme="minorEastAsia"/>
                <w:szCs w:val="21"/>
              </w:rPr>
              <w:t>4</w:t>
            </w:r>
          </w:p>
        </w:tc>
        <w:tc>
          <w:tcPr>
            <w:tcW w:w="4320" w:type="dxa"/>
            <w:vAlign w:val="center"/>
          </w:tcPr>
          <w:p w:rsidR="00436003" w:rsidRDefault="00DB3963">
            <w:pPr>
              <w:jc w:val="left"/>
            </w:pPr>
            <w:r>
              <w:rPr>
                <w:rFonts w:eastAsiaTheme="minorEastAsia"/>
                <w:szCs w:val="21"/>
              </w:rPr>
              <w:t>上投摩根双核平衡混合型证券投资基金恢复大额申购、转换转入及定期定额投资业务的公告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2022-01-20</w:t>
            </w:r>
          </w:p>
        </w:tc>
      </w:tr>
      <w:tr w:rsidR="00436003">
        <w:tc>
          <w:tcPr>
            <w:tcW w:w="720" w:type="dxa"/>
            <w:vAlign w:val="center"/>
          </w:tcPr>
          <w:p w:rsidR="00436003" w:rsidRDefault="00DB3963">
            <w:pPr>
              <w:jc w:val="center"/>
            </w:pPr>
            <w:r>
              <w:rPr>
                <w:rFonts w:eastAsiaTheme="minorEastAsia"/>
                <w:szCs w:val="21"/>
              </w:rPr>
              <w:t>5</w:t>
            </w:r>
          </w:p>
        </w:tc>
        <w:tc>
          <w:tcPr>
            <w:tcW w:w="4320" w:type="dxa"/>
            <w:vAlign w:val="center"/>
          </w:tcPr>
          <w:p w:rsidR="00436003" w:rsidRDefault="00DB3963">
            <w:pPr>
              <w:jc w:val="left"/>
            </w:pPr>
            <w:r>
              <w:rPr>
                <w:rFonts w:eastAsiaTheme="minorEastAsia"/>
                <w:szCs w:val="21"/>
              </w:rPr>
              <w:t>上投摩根基金管理有限公司关于旗下部分基金增设</w:t>
            </w:r>
            <w:r>
              <w:rPr>
                <w:rFonts w:eastAsiaTheme="minorEastAsia"/>
                <w:szCs w:val="21"/>
              </w:rPr>
              <w:t>C</w:t>
            </w:r>
            <w:r>
              <w:rPr>
                <w:rFonts w:eastAsiaTheme="minorEastAsia"/>
                <w:szCs w:val="21"/>
              </w:rPr>
              <w:t>类基金份额等并修改基金合同和托管协议的公告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2022-02-22</w:t>
            </w:r>
          </w:p>
        </w:tc>
      </w:tr>
      <w:tr w:rsidR="00436003">
        <w:tc>
          <w:tcPr>
            <w:tcW w:w="720" w:type="dxa"/>
            <w:vAlign w:val="center"/>
          </w:tcPr>
          <w:p w:rsidR="00436003" w:rsidRDefault="00DB3963">
            <w:pPr>
              <w:jc w:val="center"/>
            </w:pPr>
            <w:r>
              <w:rPr>
                <w:rFonts w:eastAsiaTheme="minorEastAsia"/>
                <w:szCs w:val="21"/>
              </w:rPr>
              <w:t>6</w:t>
            </w:r>
          </w:p>
        </w:tc>
        <w:tc>
          <w:tcPr>
            <w:tcW w:w="4320" w:type="dxa"/>
            <w:vAlign w:val="center"/>
          </w:tcPr>
          <w:p w:rsidR="00436003" w:rsidRDefault="00DB3963">
            <w:pPr>
              <w:jc w:val="left"/>
            </w:pPr>
            <w:r>
              <w:rPr>
                <w:rFonts w:eastAsiaTheme="minorEastAsia"/>
                <w:szCs w:val="21"/>
              </w:rPr>
              <w:t>上投摩根基金管理有限公司关于旗下基金所持停牌股票估值调整的公告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2022-05-05</w:t>
            </w:r>
          </w:p>
        </w:tc>
      </w:tr>
      <w:tr w:rsidR="00436003">
        <w:tc>
          <w:tcPr>
            <w:tcW w:w="720" w:type="dxa"/>
            <w:vAlign w:val="center"/>
          </w:tcPr>
          <w:p w:rsidR="00436003" w:rsidRDefault="00DB3963">
            <w:pPr>
              <w:jc w:val="center"/>
            </w:pPr>
            <w:r>
              <w:rPr>
                <w:rFonts w:eastAsiaTheme="minorEastAsia"/>
                <w:szCs w:val="21"/>
              </w:rPr>
              <w:t>7</w:t>
            </w:r>
          </w:p>
        </w:tc>
        <w:tc>
          <w:tcPr>
            <w:tcW w:w="4320" w:type="dxa"/>
            <w:vAlign w:val="center"/>
          </w:tcPr>
          <w:p w:rsidR="00436003" w:rsidRDefault="00DB3963">
            <w:pPr>
              <w:jc w:val="left"/>
            </w:pPr>
            <w:r>
              <w:rPr>
                <w:rFonts w:eastAsiaTheme="minorEastAsia"/>
                <w:szCs w:val="21"/>
              </w:rPr>
              <w:t>上投摩根基金管理有限公司关于高级管理人员变更的公告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2022-08-19</w:t>
            </w:r>
          </w:p>
        </w:tc>
      </w:tr>
      <w:tr w:rsidR="00436003">
        <w:tc>
          <w:tcPr>
            <w:tcW w:w="720" w:type="dxa"/>
            <w:vAlign w:val="center"/>
          </w:tcPr>
          <w:p w:rsidR="00436003" w:rsidRDefault="00DB3963">
            <w:pPr>
              <w:jc w:val="center"/>
            </w:pPr>
            <w:r>
              <w:rPr>
                <w:rFonts w:eastAsiaTheme="minorEastAsia"/>
                <w:szCs w:val="21"/>
              </w:rPr>
              <w:t>8</w:t>
            </w:r>
          </w:p>
        </w:tc>
        <w:tc>
          <w:tcPr>
            <w:tcW w:w="4320" w:type="dxa"/>
            <w:vAlign w:val="center"/>
          </w:tcPr>
          <w:p w:rsidR="00436003" w:rsidRDefault="00DB3963">
            <w:pPr>
              <w:jc w:val="left"/>
            </w:pPr>
            <w:r>
              <w:rPr>
                <w:rFonts w:eastAsiaTheme="minorEastAsia"/>
                <w:szCs w:val="21"/>
              </w:rPr>
              <w:t>上投摩根基金管理有限公司关于旗下基金投资非公开发行股票的公告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2022-08-23</w:t>
            </w:r>
          </w:p>
        </w:tc>
      </w:tr>
      <w:tr w:rsidR="00436003">
        <w:tc>
          <w:tcPr>
            <w:tcW w:w="720" w:type="dxa"/>
            <w:vAlign w:val="center"/>
          </w:tcPr>
          <w:p w:rsidR="00436003" w:rsidRDefault="00DB3963">
            <w:pPr>
              <w:jc w:val="center"/>
            </w:pPr>
            <w:r>
              <w:rPr>
                <w:rFonts w:eastAsiaTheme="minorEastAsia"/>
                <w:szCs w:val="21"/>
              </w:rPr>
              <w:t>9</w:t>
            </w:r>
          </w:p>
        </w:tc>
        <w:tc>
          <w:tcPr>
            <w:tcW w:w="4320" w:type="dxa"/>
            <w:vAlign w:val="center"/>
          </w:tcPr>
          <w:p w:rsidR="00436003" w:rsidRDefault="00DB3963">
            <w:pPr>
              <w:jc w:val="left"/>
            </w:pPr>
            <w:r>
              <w:rPr>
                <w:rFonts w:eastAsiaTheme="minorEastAsia"/>
                <w:szCs w:val="21"/>
              </w:rPr>
              <w:t>上投摩根双核平衡混合型证券投资基金暂停大额申购、转换转入及定期定额投资业务的公告</w:t>
            </w:r>
          </w:p>
        </w:tc>
        <w:tc>
          <w:tcPr>
            <w:tcW w:w="2331" w:type="dxa"/>
            <w:vAlign w:val="center"/>
          </w:tcPr>
          <w:p w:rsidR="00436003" w:rsidRDefault="00DB3963">
            <w:pPr>
              <w:jc w:val="center"/>
            </w:pPr>
            <w:r>
              <w:rPr>
                <w:rFonts w:eastAsiaTheme="minorEastAsia"/>
                <w:szCs w:val="21"/>
              </w:rPr>
              <w:t>同上</w:t>
            </w:r>
          </w:p>
        </w:tc>
        <w:tc>
          <w:tcPr>
            <w:tcW w:w="1629" w:type="dxa"/>
            <w:vAlign w:val="center"/>
          </w:tcPr>
          <w:p w:rsidR="00436003" w:rsidRDefault="00DB3963">
            <w:pPr>
              <w:jc w:val="center"/>
            </w:pPr>
            <w:r>
              <w:rPr>
                <w:rFonts w:eastAsiaTheme="minorEastAsia"/>
                <w:szCs w:val="21"/>
              </w:rPr>
              <w:t>2022-12-26</w:t>
            </w:r>
          </w:p>
        </w:tc>
      </w:tr>
    </w:tbl>
    <w:p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374532345"/>
      <w:bookmarkStart w:id="207" w:name="_Toc130208821"/>
      <w:bookmarkStart w:id="208" w:name="_Toc225500055"/>
      <w:bookmarkStart w:id="209"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6"/>
      <w:bookmarkEnd w:id="207"/>
    </w:p>
    <w:p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13020882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0"/>
    </w:p>
    <w:p w:rsidR="001A59F9" w:rsidRPr="00E54740" w:rsidRDefault="001A59F9" w:rsidP="003448E5">
      <w:pPr>
        <w:pStyle w:val="20"/>
        <w:spacing w:before="0" w:after="0"/>
        <w:rPr>
          <w:rFonts w:ascii="Times New Roman" w:eastAsiaTheme="minorEastAsia" w:hAnsi="Times New Roman"/>
          <w:kern w:val="0"/>
          <w:sz w:val="21"/>
          <w:szCs w:val="21"/>
        </w:rPr>
      </w:pPr>
      <w:bookmarkStart w:id="211" w:name="_Toc361324904"/>
      <w:bookmarkStart w:id="212" w:name="_Toc13020882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1"/>
      <w:bookmarkEnd w:id="212"/>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中国证监会批准上投摩根双核平衡混合型证券投资基金设立的文件；</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《上投摩根双核平衡混合型证券投资基金基金合同》；</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《上投摩根双核平衡混合型证券投资基金托管协议》；</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4. </w:t>
      </w:r>
      <w:r>
        <w:rPr>
          <w:rFonts w:eastAsiaTheme="minorEastAsia"/>
          <w:kern w:val="0"/>
          <w:szCs w:val="21"/>
        </w:rPr>
        <w:t>《上投摩根开放式基金业务规则》；</w:t>
      </w:r>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 xml:space="preserve">6. </w:t>
      </w:r>
      <w:r w:rsidRPr="00E54740">
        <w:rPr>
          <w:rFonts w:eastAsiaTheme="minorEastAsia"/>
          <w:kern w:val="0"/>
          <w:szCs w:val="21"/>
        </w:rPr>
        <w:t>基金托管人业务资格批件和营业执照。</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5"/>
      <w:bookmarkStart w:id="214" w:name="_Toc13020882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3"/>
      <w:bookmarkEnd w:id="214"/>
    </w:p>
    <w:p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6"/>
      <w:bookmarkStart w:id="216" w:name="_Toc13020882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5"/>
      <w:bookmarkEnd w:id="216"/>
    </w:p>
    <w:p w:rsidR="00436003" w:rsidRDefault="00DB3963">
      <w:pPr>
        <w:widowControl/>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网址：</w:t>
      </w:r>
      <w:r w:rsidRPr="00E54740">
        <w:rPr>
          <w:rFonts w:eastAsiaTheme="minorEastAsia"/>
          <w:kern w:val="0"/>
          <w:szCs w:val="21"/>
        </w:rPr>
        <w:t>www.cifm.com</w:t>
      </w: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D564C7">
      <w:pPr>
        <w:spacing w:line="360" w:lineRule="auto"/>
        <w:ind w:firstLineChars="150" w:firstLine="315"/>
        <w:rPr>
          <w:rFonts w:eastAsiaTheme="minorEastAsia"/>
          <w:bCs/>
          <w:szCs w:val="21"/>
        </w:rPr>
      </w:pPr>
    </w:p>
    <w:p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上投摩根基金管理有限公司</w:t>
      </w:r>
    </w:p>
    <w:p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二〇二三年三月三十一日</w:t>
      </w:r>
    </w:p>
    <w:p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36" w:rsidRDefault="00323836">
      <w:r>
        <w:separator/>
      </w:r>
    </w:p>
  </w:endnote>
  <w:endnote w:type="continuationSeparator" w:id="0">
    <w:p w:rsidR="00323836" w:rsidRDefault="0032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B4CF8" w:rsidRDefault="001B4CF8"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Default="001B4CF8"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337D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337D5">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36" w:rsidRDefault="00323836">
      <w:r>
        <w:separator/>
      </w:r>
    </w:p>
  </w:footnote>
  <w:footnote w:type="continuationSeparator" w:id="0">
    <w:p w:rsidR="00323836" w:rsidRDefault="00323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CF8" w:rsidRPr="00C2542B" w:rsidRDefault="001B4CF8" w:rsidP="00C2542B">
    <w:pPr>
      <w:pStyle w:val="ae"/>
      <w:pBdr>
        <w:bottom w:val="single" w:sz="6" w:space="0" w:color="auto"/>
      </w:pBdr>
      <w:jc w:val="right"/>
    </w:pPr>
    <w:r w:rsidRPr="0098122D">
      <w:rPr>
        <w:sz w:val="21"/>
        <w:szCs w:val="21"/>
      </w:rPr>
      <w:t>上投摩根双核平衡混合型证券投资基金</w:t>
    </w:r>
    <w:r w:rsidRPr="0098122D">
      <w:rPr>
        <w:sz w:val="21"/>
        <w:szCs w:val="21"/>
      </w:rPr>
      <w:t>2022</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3FE2"/>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3D44"/>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7D5"/>
    <w:rsid w:val="00433EED"/>
    <w:rsid w:val="004345BA"/>
    <w:rsid w:val="00435BF3"/>
    <w:rsid w:val="00435F1E"/>
    <w:rsid w:val="00436003"/>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2DE3"/>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BDE"/>
    <w:rsid w:val="00600242"/>
    <w:rsid w:val="0060066A"/>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5214"/>
    <w:rsid w:val="007A59B8"/>
    <w:rsid w:val="007A65AF"/>
    <w:rsid w:val="007A7682"/>
    <w:rsid w:val="007A76F3"/>
    <w:rsid w:val="007A7F42"/>
    <w:rsid w:val="007B0C38"/>
    <w:rsid w:val="007B2862"/>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4536"/>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B9E"/>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74F"/>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3BFE"/>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C013A"/>
    <w:rsid w:val="00BC162A"/>
    <w:rsid w:val="00BC1DA6"/>
    <w:rsid w:val="00BC2343"/>
    <w:rsid w:val="00BC348D"/>
    <w:rsid w:val="00BC4D6A"/>
    <w:rsid w:val="00BC5824"/>
    <w:rsid w:val="00BC584D"/>
    <w:rsid w:val="00BC702F"/>
    <w:rsid w:val="00BD073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41A4"/>
    <w:rsid w:val="00C463C9"/>
    <w:rsid w:val="00C47648"/>
    <w:rsid w:val="00C47852"/>
    <w:rsid w:val="00C50011"/>
    <w:rsid w:val="00C51C8B"/>
    <w:rsid w:val="00C51F61"/>
    <w:rsid w:val="00C5254B"/>
    <w:rsid w:val="00C52F4A"/>
    <w:rsid w:val="00C54F7F"/>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3963"/>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87C"/>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692321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1AD74-6E05-43DE-AE56-0E7513C3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74</Pages>
  <Words>9151</Words>
  <Characters>52165</Characters>
  <Application>Microsoft Office Word</Application>
  <DocSecurity>0</DocSecurity>
  <Lines>434</Lines>
  <Paragraphs>122</Paragraphs>
  <ScaleCrop>false</ScaleCrop>
  <Company/>
  <LinksUpToDate>false</LinksUpToDate>
  <CharactersWithSpaces>61194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2023-03-20T04:45:00Z</dcterms:created>
  <dcterms:modified xsi:type="dcterms:W3CDTF">2023-03-29T11:18:00Z</dcterms:modified>
</cp:coreProperties>
</file>