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摩根纯债债券型证券投资基金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摩根纯债债券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371020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2009</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24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2,265,811,673.73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本基金将根据对利率趋势的预判，适时规划与调整组合目标久期，结合主动性资产配置，在严格控制组合投资风险的同时，提高基金资产流动性与收益性水平，以追求超过业绩比较基准的投资回报。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F6CF5" w:rsidRDefault="00C402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、目标久期管理策略</w:t>
            </w:r>
          </w:p>
          <w:p w:rsidR="006F6CF5" w:rsidRDefault="00C402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目标久期管理将优化固定收益投资的安全性、收益性与流动性。本基金严格遵循投资流程，对宏观经济、财政货币政策、市场利率水平及债券发行主体的信用情况等因素进行深入研究，通过审慎把握利率期限结构的变动趋势，适</w:t>
            </w:r>
            <w:r>
              <w:rPr>
                <w:rFonts w:eastAsiaTheme="minorEastAsia"/>
                <w:color w:val="000000" w:themeColor="text1"/>
                <w:kern w:val="0"/>
                <w:szCs w:val="21"/>
              </w:rPr>
              <w:lastRenderedPageBreak/>
              <w:t>时制定目标久期管理计划，通过合理的资产配置及组合目标久期管理，控制投资风险，追求可持续的、超出业绩比较基准的投资收益。</w:t>
            </w:r>
          </w:p>
          <w:p w:rsidR="006F6CF5" w:rsidRDefault="00C402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、可转换公司债券（包括分离交易可转债）的投资策略</w:t>
            </w:r>
          </w:p>
          <w:p w:rsidR="006F6CF5" w:rsidRDefault="00C402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可转换债券兼具权益类证券与固定收益类证券的特性</w:t>
            </w:r>
            <w:r>
              <w:rPr>
                <w:rFonts w:eastAsiaTheme="minorEastAsia"/>
                <w:color w:val="000000" w:themeColor="text1"/>
                <w:kern w:val="0"/>
                <w:szCs w:val="21"/>
              </w:rPr>
              <w:t>,</w:t>
            </w:r>
            <w:r>
              <w:rPr>
                <w:rFonts w:eastAsiaTheme="minorEastAsia"/>
                <w:color w:val="000000" w:themeColor="text1"/>
                <w:kern w:val="0"/>
                <w:szCs w:val="21"/>
              </w:rPr>
              <w:t>具有抵御下行风险、分享股票价格上涨收益的特点。本基金在对发债券公司基本面和可转债条款进行深入研究的基础上，以其纯债价值作为评价的主要标准，利用可转换公司债券定价等数量化估值工具评定其投资价值，投资于公司基本素质优良、具有较高安全边际和良好流动性的可转换公司债券，获取稳健的投资回报。</w:t>
            </w:r>
          </w:p>
          <w:p w:rsidR="006F6CF5" w:rsidRDefault="00C402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、资产支持证券投资策略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在严格控制组合投资风险的前提下投资于资产支持证券。本基金综合考虑市场利率、发行条款、支持资产的构成及质量等因素，主要从资产池信用状况、违约相关性、历史违约记录和损失比例、证券的信用增强方式、利差补偿程度等方面对资产支持证券各个分支的风险与收益状况进行评估，在严格控制风险的情况下，确定资产合理配置比例，在保证资产安全性的前提条件下，以期获得长期稳定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本基金的业绩比较基准为中国债券总指数。</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6F6CF5" w:rsidRDefault="00C402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本基金是债券型基金，在证券投资基金中属于较低风险品种，其预期风险收益水平低于股票型基金，高于货币市场基金。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w:t>
            </w:r>
            <w:r w:rsidRPr="00B27A29">
              <w:rPr>
                <w:rFonts w:eastAsiaTheme="minorEastAsia"/>
                <w:color w:val="000000" w:themeColor="text1"/>
                <w:kern w:val="0"/>
                <w:szCs w:val="21"/>
              </w:rPr>
              <w:lastRenderedPageBreak/>
              <w:t>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摩根纯债债券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摩根纯债债券</w:t>
            </w:r>
            <w:r w:rsidRPr="00B27A29">
              <w:rPr>
                <w:rFonts w:eastAsiaTheme="minorEastAsia"/>
                <w:color w:val="000000" w:themeColor="text1"/>
                <w:szCs w:val="21"/>
              </w:rPr>
              <w:t>B</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371020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371120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62,744,029.75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2,203,067,643.98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摩根纯债债券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摩根纯债债券</w:t>
            </w:r>
            <w:r w:rsidRPr="00B27A29">
              <w:rPr>
                <w:rFonts w:eastAsiaTheme="minorEastAsia"/>
                <w:color w:val="000000" w:themeColor="text1"/>
                <w:szCs w:val="21"/>
              </w:rPr>
              <w:t>B</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579,670.37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17,276,502.30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517,138.99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14,580,171.39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80,863,082.19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2,664,605,150.28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1.2095</w:t>
            </w:r>
          </w:p>
        </w:tc>
      </w:tr>
    </w:tbl>
    <w:p w:rsidR="006F6CF5" w:rsidRDefault="00C402D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摩根纯债债券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w:t>
            </w:r>
            <w:r w:rsidRPr="00B27A29">
              <w:rPr>
                <w:rFonts w:eastAsiaTheme="minorEastAsia"/>
                <w:color w:val="000000" w:themeColor="text1"/>
                <w:szCs w:val="21"/>
              </w:rPr>
              <w:lastRenderedPageBreak/>
              <w:t>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F6CF5">
        <w:tc>
          <w:tcPr>
            <w:tcW w:w="1290" w:type="dxa"/>
            <w:vAlign w:val="center"/>
          </w:tcPr>
          <w:p w:rsidR="006F6CF5" w:rsidRDefault="00C402D8">
            <w:pPr>
              <w:jc w:val="left"/>
            </w:pPr>
            <w:r>
              <w:rPr>
                <w:rFonts w:eastAsiaTheme="minorEastAsia"/>
                <w:color w:val="000000" w:themeColor="text1"/>
                <w:szCs w:val="21"/>
              </w:rPr>
              <w:t>过去三个月</w:t>
            </w:r>
          </w:p>
        </w:tc>
        <w:tc>
          <w:tcPr>
            <w:tcW w:w="1291" w:type="dxa"/>
            <w:vAlign w:val="center"/>
          </w:tcPr>
          <w:p w:rsidR="006F6CF5" w:rsidRDefault="00C402D8">
            <w:pPr>
              <w:jc w:val="right"/>
            </w:pPr>
            <w:r>
              <w:rPr>
                <w:rFonts w:eastAsiaTheme="minorEastAsia"/>
                <w:color w:val="000000" w:themeColor="text1"/>
                <w:szCs w:val="21"/>
              </w:rPr>
              <w:t>0.64%</w:t>
            </w:r>
          </w:p>
        </w:tc>
        <w:tc>
          <w:tcPr>
            <w:tcW w:w="1291" w:type="dxa"/>
            <w:vAlign w:val="center"/>
          </w:tcPr>
          <w:p w:rsidR="006F6CF5" w:rsidRDefault="00C402D8">
            <w:pPr>
              <w:jc w:val="right"/>
            </w:pPr>
            <w:r>
              <w:rPr>
                <w:rFonts w:eastAsiaTheme="minorEastAsia"/>
                <w:color w:val="000000" w:themeColor="text1"/>
                <w:szCs w:val="21"/>
              </w:rPr>
              <w:t>0.08%</w:t>
            </w:r>
          </w:p>
        </w:tc>
        <w:tc>
          <w:tcPr>
            <w:tcW w:w="1291" w:type="dxa"/>
            <w:vAlign w:val="center"/>
          </w:tcPr>
          <w:p w:rsidR="006F6CF5" w:rsidRDefault="00C402D8">
            <w:pPr>
              <w:jc w:val="right"/>
            </w:pPr>
            <w:r>
              <w:rPr>
                <w:rFonts w:eastAsiaTheme="minorEastAsia"/>
                <w:color w:val="000000" w:themeColor="text1"/>
                <w:szCs w:val="21"/>
              </w:rPr>
              <w:t>0.44%</w:t>
            </w:r>
          </w:p>
        </w:tc>
        <w:tc>
          <w:tcPr>
            <w:tcW w:w="1291" w:type="dxa"/>
            <w:vAlign w:val="center"/>
          </w:tcPr>
          <w:p w:rsidR="006F6CF5" w:rsidRDefault="00C402D8">
            <w:pPr>
              <w:jc w:val="right"/>
            </w:pPr>
            <w:r>
              <w:rPr>
                <w:rFonts w:eastAsiaTheme="minorEastAsia"/>
                <w:color w:val="000000" w:themeColor="text1"/>
                <w:szCs w:val="21"/>
              </w:rPr>
              <w:t>0.13%</w:t>
            </w:r>
          </w:p>
        </w:tc>
        <w:tc>
          <w:tcPr>
            <w:tcW w:w="1291" w:type="dxa"/>
            <w:vAlign w:val="center"/>
          </w:tcPr>
          <w:p w:rsidR="006F6CF5" w:rsidRDefault="00C402D8">
            <w:pPr>
              <w:jc w:val="right"/>
            </w:pPr>
            <w:r>
              <w:rPr>
                <w:rFonts w:eastAsiaTheme="minorEastAsia"/>
                <w:color w:val="000000" w:themeColor="text1"/>
                <w:szCs w:val="21"/>
              </w:rPr>
              <w:t>0.20%</w:t>
            </w:r>
          </w:p>
        </w:tc>
        <w:tc>
          <w:tcPr>
            <w:tcW w:w="1291" w:type="dxa"/>
            <w:vAlign w:val="center"/>
          </w:tcPr>
          <w:p w:rsidR="006F6CF5" w:rsidRDefault="00C402D8">
            <w:pPr>
              <w:jc w:val="right"/>
            </w:pPr>
            <w:r>
              <w:rPr>
                <w:rFonts w:eastAsiaTheme="minorEastAsia"/>
                <w:color w:val="000000" w:themeColor="text1"/>
                <w:szCs w:val="21"/>
              </w:rPr>
              <w:t>-0.05%</w:t>
            </w:r>
          </w:p>
        </w:tc>
      </w:tr>
      <w:tr w:rsidR="006F6CF5">
        <w:tc>
          <w:tcPr>
            <w:tcW w:w="1290" w:type="dxa"/>
            <w:vAlign w:val="center"/>
          </w:tcPr>
          <w:p w:rsidR="006F6CF5" w:rsidRDefault="00C402D8">
            <w:pPr>
              <w:jc w:val="left"/>
            </w:pPr>
            <w:r>
              <w:rPr>
                <w:rFonts w:eastAsiaTheme="minorEastAsia"/>
                <w:color w:val="000000" w:themeColor="text1"/>
                <w:szCs w:val="21"/>
              </w:rPr>
              <w:t>过去六个月</w:t>
            </w:r>
          </w:p>
        </w:tc>
        <w:tc>
          <w:tcPr>
            <w:tcW w:w="1291" w:type="dxa"/>
            <w:vAlign w:val="center"/>
          </w:tcPr>
          <w:p w:rsidR="006F6CF5" w:rsidRDefault="00C402D8">
            <w:pPr>
              <w:jc w:val="right"/>
            </w:pPr>
            <w:r>
              <w:rPr>
                <w:rFonts w:eastAsiaTheme="minorEastAsia"/>
                <w:color w:val="000000" w:themeColor="text1"/>
                <w:szCs w:val="21"/>
              </w:rPr>
              <w:t>2.50%</w:t>
            </w:r>
          </w:p>
        </w:tc>
        <w:tc>
          <w:tcPr>
            <w:tcW w:w="1291" w:type="dxa"/>
            <w:vAlign w:val="center"/>
          </w:tcPr>
          <w:p w:rsidR="006F6CF5" w:rsidRDefault="00C402D8">
            <w:pPr>
              <w:jc w:val="right"/>
            </w:pPr>
            <w:r>
              <w:rPr>
                <w:rFonts w:eastAsiaTheme="minorEastAsia"/>
                <w:color w:val="000000" w:themeColor="text1"/>
                <w:szCs w:val="21"/>
              </w:rPr>
              <w:t>0.07%</w:t>
            </w:r>
          </w:p>
        </w:tc>
        <w:tc>
          <w:tcPr>
            <w:tcW w:w="1291" w:type="dxa"/>
            <w:vAlign w:val="center"/>
          </w:tcPr>
          <w:p w:rsidR="006F6CF5" w:rsidRDefault="00C402D8">
            <w:pPr>
              <w:jc w:val="right"/>
            </w:pPr>
            <w:r>
              <w:rPr>
                <w:rFonts w:eastAsiaTheme="minorEastAsia"/>
                <w:color w:val="000000" w:themeColor="text1"/>
                <w:szCs w:val="21"/>
              </w:rPr>
              <w:t>1.43%</w:t>
            </w:r>
          </w:p>
        </w:tc>
        <w:tc>
          <w:tcPr>
            <w:tcW w:w="1291" w:type="dxa"/>
            <w:vAlign w:val="center"/>
          </w:tcPr>
          <w:p w:rsidR="006F6CF5" w:rsidRDefault="00C402D8">
            <w:pPr>
              <w:jc w:val="right"/>
            </w:pPr>
            <w:r>
              <w:rPr>
                <w:rFonts w:eastAsiaTheme="minorEastAsia"/>
                <w:color w:val="000000" w:themeColor="text1"/>
                <w:szCs w:val="21"/>
              </w:rPr>
              <w:t>0.11%</w:t>
            </w:r>
          </w:p>
        </w:tc>
        <w:tc>
          <w:tcPr>
            <w:tcW w:w="1291" w:type="dxa"/>
            <w:vAlign w:val="center"/>
          </w:tcPr>
          <w:p w:rsidR="006F6CF5" w:rsidRDefault="00C402D8">
            <w:pPr>
              <w:jc w:val="right"/>
            </w:pPr>
            <w:r>
              <w:rPr>
                <w:rFonts w:eastAsiaTheme="minorEastAsia"/>
                <w:color w:val="000000" w:themeColor="text1"/>
                <w:szCs w:val="21"/>
              </w:rPr>
              <w:t>1.07%</w:t>
            </w:r>
          </w:p>
        </w:tc>
        <w:tc>
          <w:tcPr>
            <w:tcW w:w="1291" w:type="dxa"/>
            <w:vAlign w:val="center"/>
          </w:tcPr>
          <w:p w:rsidR="006F6CF5" w:rsidRDefault="00C402D8">
            <w:pPr>
              <w:jc w:val="right"/>
            </w:pPr>
            <w:r>
              <w:rPr>
                <w:rFonts w:eastAsiaTheme="minorEastAsia"/>
                <w:color w:val="000000" w:themeColor="text1"/>
                <w:szCs w:val="21"/>
              </w:rPr>
              <w:t>-0.04%</w:t>
            </w:r>
          </w:p>
        </w:tc>
      </w:tr>
      <w:tr w:rsidR="006F6CF5">
        <w:tc>
          <w:tcPr>
            <w:tcW w:w="1290" w:type="dxa"/>
            <w:vAlign w:val="center"/>
          </w:tcPr>
          <w:p w:rsidR="006F6CF5" w:rsidRDefault="00C402D8">
            <w:pPr>
              <w:jc w:val="left"/>
            </w:pPr>
            <w:r>
              <w:rPr>
                <w:rFonts w:eastAsiaTheme="minorEastAsia"/>
                <w:color w:val="000000" w:themeColor="text1"/>
                <w:szCs w:val="21"/>
              </w:rPr>
              <w:t>过去一年</w:t>
            </w:r>
          </w:p>
        </w:tc>
        <w:tc>
          <w:tcPr>
            <w:tcW w:w="1291" w:type="dxa"/>
            <w:vAlign w:val="center"/>
          </w:tcPr>
          <w:p w:rsidR="006F6CF5" w:rsidRDefault="00C402D8">
            <w:pPr>
              <w:jc w:val="right"/>
            </w:pPr>
            <w:r>
              <w:rPr>
                <w:rFonts w:eastAsiaTheme="minorEastAsia"/>
                <w:color w:val="000000" w:themeColor="text1"/>
                <w:szCs w:val="21"/>
              </w:rPr>
              <w:t>3.38%</w:t>
            </w:r>
          </w:p>
        </w:tc>
        <w:tc>
          <w:tcPr>
            <w:tcW w:w="1291" w:type="dxa"/>
            <w:vAlign w:val="center"/>
          </w:tcPr>
          <w:p w:rsidR="006F6CF5" w:rsidRDefault="00C402D8">
            <w:pPr>
              <w:jc w:val="right"/>
            </w:pPr>
            <w:r>
              <w:rPr>
                <w:rFonts w:eastAsiaTheme="minorEastAsia"/>
                <w:color w:val="000000" w:themeColor="text1"/>
                <w:szCs w:val="21"/>
              </w:rPr>
              <w:t>0.09%</w:t>
            </w:r>
          </w:p>
        </w:tc>
        <w:tc>
          <w:tcPr>
            <w:tcW w:w="1291" w:type="dxa"/>
            <w:vAlign w:val="center"/>
          </w:tcPr>
          <w:p w:rsidR="006F6CF5" w:rsidRDefault="00C402D8">
            <w:pPr>
              <w:jc w:val="right"/>
            </w:pPr>
            <w:r>
              <w:rPr>
                <w:rFonts w:eastAsiaTheme="minorEastAsia"/>
                <w:color w:val="000000" w:themeColor="text1"/>
                <w:szCs w:val="21"/>
              </w:rPr>
              <w:t>3.54%</w:t>
            </w:r>
          </w:p>
        </w:tc>
        <w:tc>
          <w:tcPr>
            <w:tcW w:w="1291" w:type="dxa"/>
            <w:vAlign w:val="center"/>
          </w:tcPr>
          <w:p w:rsidR="006F6CF5" w:rsidRDefault="00C402D8">
            <w:pPr>
              <w:jc w:val="right"/>
            </w:pPr>
            <w:r>
              <w:rPr>
                <w:rFonts w:eastAsiaTheme="minorEastAsia"/>
                <w:color w:val="000000" w:themeColor="text1"/>
                <w:szCs w:val="21"/>
              </w:rPr>
              <w:t>0.10%</w:t>
            </w:r>
          </w:p>
        </w:tc>
        <w:tc>
          <w:tcPr>
            <w:tcW w:w="1291" w:type="dxa"/>
            <w:vAlign w:val="center"/>
          </w:tcPr>
          <w:p w:rsidR="006F6CF5" w:rsidRDefault="00C402D8">
            <w:pPr>
              <w:jc w:val="right"/>
            </w:pPr>
            <w:r>
              <w:rPr>
                <w:rFonts w:eastAsiaTheme="minorEastAsia"/>
                <w:color w:val="000000" w:themeColor="text1"/>
                <w:szCs w:val="21"/>
              </w:rPr>
              <w:t>-0.16%</w:t>
            </w:r>
          </w:p>
        </w:tc>
        <w:tc>
          <w:tcPr>
            <w:tcW w:w="1291" w:type="dxa"/>
            <w:vAlign w:val="center"/>
          </w:tcPr>
          <w:p w:rsidR="006F6CF5" w:rsidRDefault="00C402D8">
            <w:pPr>
              <w:jc w:val="right"/>
            </w:pPr>
            <w:r>
              <w:rPr>
                <w:rFonts w:eastAsiaTheme="minorEastAsia"/>
                <w:color w:val="000000" w:themeColor="text1"/>
                <w:szCs w:val="21"/>
              </w:rPr>
              <w:t>-0.01%</w:t>
            </w:r>
          </w:p>
        </w:tc>
      </w:tr>
      <w:tr w:rsidR="006F6CF5">
        <w:tc>
          <w:tcPr>
            <w:tcW w:w="1290" w:type="dxa"/>
            <w:vAlign w:val="center"/>
          </w:tcPr>
          <w:p w:rsidR="006F6CF5" w:rsidRDefault="00C402D8">
            <w:pPr>
              <w:jc w:val="left"/>
            </w:pPr>
            <w:r>
              <w:rPr>
                <w:rFonts w:eastAsiaTheme="minorEastAsia"/>
                <w:color w:val="000000" w:themeColor="text1"/>
                <w:szCs w:val="21"/>
              </w:rPr>
              <w:t>过去三年</w:t>
            </w:r>
          </w:p>
        </w:tc>
        <w:tc>
          <w:tcPr>
            <w:tcW w:w="1291" w:type="dxa"/>
            <w:vAlign w:val="center"/>
          </w:tcPr>
          <w:p w:rsidR="006F6CF5" w:rsidRDefault="00C402D8">
            <w:pPr>
              <w:jc w:val="right"/>
            </w:pPr>
            <w:r>
              <w:rPr>
                <w:rFonts w:eastAsiaTheme="minorEastAsia"/>
                <w:color w:val="000000" w:themeColor="text1"/>
                <w:szCs w:val="21"/>
              </w:rPr>
              <w:t>9.20%</w:t>
            </w:r>
          </w:p>
        </w:tc>
        <w:tc>
          <w:tcPr>
            <w:tcW w:w="1291" w:type="dxa"/>
            <w:vAlign w:val="center"/>
          </w:tcPr>
          <w:p w:rsidR="006F6CF5" w:rsidRDefault="00C402D8">
            <w:pPr>
              <w:jc w:val="right"/>
            </w:pPr>
            <w:r>
              <w:rPr>
                <w:rFonts w:eastAsiaTheme="minorEastAsia"/>
                <w:color w:val="000000" w:themeColor="text1"/>
                <w:szCs w:val="21"/>
              </w:rPr>
              <w:t>0.19%</w:t>
            </w:r>
          </w:p>
        </w:tc>
        <w:tc>
          <w:tcPr>
            <w:tcW w:w="1291" w:type="dxa"/>
            <w:vAlign w:val="center"/>
          </w:tcPr>
          <w:p w:rsidR="006F6CF5" w:rsidRDefault="00C402D8">
            <w:pPr>
              <w:jc w:val="right"/>
            </w:pPr>
            <w:r>
              <w:rPr>
                <w:rFonts w:eastAsiaTheme="minorEastAsia"/>
                <w:color w:val="000000" w:themeColor="text1"/>
                <w:szCs w:val="21"/>
              </w:rPr>
              <w:t>5.41%</w:t>
            </w:r>
          </w:p>
        </w:tc>
        <w:tc>
          <w:tcPr>
            <w:tcW w:w="1291" w:type="dxa"/>
            <w:vAlign w:val="center"/>
          </w:tcPr>
          <w:p w:rsidR="006F6CF5" w:rsidRDefault="00C402D8">
            <w:pPr>
              <w:jc w:val="right"/>
            </w:pPr>
            <w:r>
              <w:rPr>
                <w:rFonts w:eastAsiaTheme="minorEastAsia"/>
                <w:color w:val="000000" w:themeColor="text1"/>
                <w:szCs w:val="21"/>
              </w:rPr>
              <w:t>0.09%</w:t>
            </w:r>
          </w:p>
        </w:tc>
        <w:tc>
          <w:tcPr>
            <w:tcW w:w="1291" w:type="dxa"/>
            <w:vAlign w:val="center"/>
          </w:tcPr>
          <w:p w:rsidR="006F6CF5" w:rsidRDefault="00C402D8">
            <w:pPr>
              <w:jc w:val="right"/>
            </w:pPr>
            <w:r>
              <w:rPr>
                <w:rFonts w:eastAsiaTheme="minorEastAsia"/>
                <w:color w:val="000000" w:themeColor="text1"/>
                <w:szCs w:val="21"/>
              </w:rPr>
              <w:t>3.79%</w:t>
            </w:r>
          </w:p>
        </w:tc>
        <w:tc>
          <w:tcPr>
            <w:tcW w:w="1291" w:type="dxa"/>
            <w:vAlign w:val="center"/>
          </w:tcPr>
          <w:p w:rsidR="006F6CF5" w:rsidRDefault="00C402D8">
            <w:pPr>
              <w:jc w:val="right"/>
            </w:pPr>
            <w:r>
              <w:rPr>
                <w:rFonts w:eastAsiaTheme="minorEastAsia"/>
                <w:color w:val="000000" w:themeColor="text1"/>
                <w:szCs w:val="21"/>
              </w:rPr>
              <w:t>0.10%</w:t>
            </w:r>
          </w:p>
        </w:tc>
      </w:tr>
      <w:tr w:rsidR="006F6CF5">
        <w:tc>
          <w:tcPr>
            <w:tcW w:w="1290" w:type="dxa"/>
            <w:vAlign w:val="center"/>
          </w:tcPr>
          <w:p w:rsidR="006F6CF5" w:rsidRDefault="00C402D8">
            <w:pPr>
              <w:jc w:val="left"/>
            </w:pPr>
            <w:r>
              <w:rPr>
                <w:rFonts w:eastAsiaTheme="minorEastAsia"/>
                <w:color w:val="000000" w:themeColor="text1"/>
                <w:szCs w:val="21"/>
              </w:rPr>
              <w:t>过去五年</w:t>
            </w:r>
          </w:p>
        </w:tc>
        <w:tc>
          <w:tcPr>
            <w:tcW w:w="1291" w:type="dxa"/>
            <w:vAlign w:val="center"/>
          </w:tcPr>
          <w:p w:rsidR="006F6CF5" w:rsidRDefault="00C402D8">
            <w:pPr>
              <w:jc w:val="right"/>
            </w:pPr>
            <w:r>
              <w:rPr>
                <w:rFonts w:eastAsiaTheme="minorEastAsia"/>
                <w:color w:val="000000" w:themeColor="text1"/>
                <w:szCs w:val="21"/>
              </w:rPr>
              <w:t>15.86%</w:t>
            </w:r>
          </w:p>
        </w:tc>
        <w:tc>
          <w:tcPr>
            <w:tcW w:w="1291" w:type="dxa"/>
            <w:vAlign w:val="center"/>
          </w:tcPr>
          <w:p w:rsidR="006F6CF5" w:rsidRDefault="00C402D8">
            <w:pPr>
              <w:jc w:val="right"/>
            </w:pPr>
            <w:r>
              <w:rPr>
                <w:rFonts w:eastAsiaTheme="minorEastAsia"/>
                <w:color w:val="000000" w:themeColor="text1"/>
                <w:szCs w:val="21"/>
              </w:rPr>
              <w:t>0.25%</w:t>
            </w:r>
          </w:p>
        </w:tc>
        <w:tc>
          <w:tcPr>
            <w:tcW w:w="1291" w:type="dxa"/>
            <w:vAlign w:val="center"/>
          </w:tcPr>
          <w:p w:rsidR="006F6CF5" w:rsidRDefault="00C402D8">
            <w:pPr>
              <w:jc w:val="right"/>
            </w:pPr>
            <w:r>
              <w:rPr>
                <w:rFonts w:eastAsiaTheme="minorEastAsia"/>
                <w:color w:val="000000" w:themeColor="text1"/>
                <w:szCs w:val="21"/>
              </w:rPr>
              <w:t>7.73%</w:t>
            </w:r>
          </w:p>
        </w:tc>
        <w:tc>
          <w:tcPr>
            <w:tcW w:w="1291" w:type="dxa"/>
            <w:vAlign w:val="center"/>
          </w:tcPr>
          <w:p w:rsidR="006F6CF5" w:rsidRDefault="00C402D8">
            <w:pPr>
              <w:jc w:val="right"/>
            </w:pPr>
            <w:r>
              <w:rPr>
                <w:rFonts w:eastAsiaTheme="minorEastAsia"/>
                <w:color w:val="000000" w:themeColor="text1"/>
                <w:szCs w:val="21"/>
              </w:rPr>
              <w:t>0.10%</w:t>
            </w:r>
          </w:p>
        </w:tc>
        <w:tc>
          <w:tcPr>
            <w:tcW w:w="1291" w:type="dxa"/>
            <w:vAlign w:val="center"/>
          </w:tcPr>
          <w:p w:rsidR="006F6CF5" w:rsidRDefault="00C402D8">
            <w:pPr>
              <w:jc w:val="right"/>
            </w:pPr>
            <w:r>
              <w:rPr>
                <w:rFonts w:eastAsiaTheme="minorEastAsia"/>
                <w:color w:val="000000" w:themeColor="text1"/>
                <w:szCs w:val="21"/>
              </w:rPr>
              <w:t>8.13%</w:t>
            </w:r>
          </w:p>
        </w:tc>
        <w:tc>
          <w:tcPr>
            <w:tcW w:w="1291" w:type="dxa"/>
            <w:vAlign w:val="center"/>
          </w:tcPr>
          <w:p w:rsidR="006F6CF5" w:rsidRDefault="00C402D8">
            <w:pPr>
              <w:jc w:val="right"/>
            </w:pPr>
            <w:r>
              <w:rPr>
                <w:rFonts w:eastAsiaTheme="minorEastAsia"/>
                <w:color w:val="000000" w:themeColor="text1"/>
                <w:szCs w:val="21"/>
              </w:rPr>
              <w:t>0.15%</w:t>
            </w:r>
          </w:p>
        </w:tc>
      </w:tr>
      <w:tr w:rsidR="006F6CF5">
        <w:tc>
          <w:tcPr>
            <w:tcW w:w="1290" w:type="dxa"/>
            <w:vAlign w:val="center"/>
          </w:tcPr>
          <w:p w:rsidR="006F6CF5" w:rsidRDefault="00C402D8">
            <w:pPr>
              <w:jc w:val="left"/>
            </w:pPr>
            <w:r>
              <w:rPr>
                <w:rFonts w:eastAsiaTheme="minorEastAsia"/>
                <w:color w:val="000000" w:themeColor="text1"/>
                <w:szCs w:val="21"/>
              </w:rPr>
              <w:t>自基金合同生效起至今</w:t>
            </w:r>
          </w:p>
        </w:tc>
        <w:tc>
          <w:tcPr>
            <w:tcW w:w="1291" w:type="dxa"/>
            <w:vAlign w:val="center"/>
          </w:tcPr>
          <w:p w:rsidR="006F6CF5" w:rsidRDefault="00C402D8">
            <w:pPr>
              <w:jc w:val="right"/>
            </w:pPr>
            <w:r>
              <w:rPr>
                <w:rFonts w:eastAsiaTheme="minorEastAsia"/>
                <w:color w:val="000000" w:themeColor="text1"/>
                <w:szCs w:val="21"/>
              </w:rPr>
              <w:t>74.85%</w:t>
            </w:r>
          </w:p>
        </w:tc>
        <w:tc>
          <w:tcPr>
            <w:tcW w:w="1291" w:type="dxa"/>
            <w:vAlign w:val="center"/>
          </w:tcPr>
          <w:p w:rsidR="006F6CF5" w:rsidRDefault="00C402D8">
            <w:pPr>
              <w:jc w:val="right"/>
            </w:pPr>
            <w:r>
              <w:rPr>
                <w:rFonts w:eastAsiaTheme="minorEastAsia"/>
                <w:color w:val="000000" w:themeColor="text1"/>
                <w:szCs w:val="21"/>
              </w:rPr>
              <w:t>0.18%</w:t>
            </w:r>
          </w:p>
        </w:tc>
        <w:tc>
          <w:tcPr>
            <w:tcW w:w="1291" w:type="dxa"/>
            <w:vAlign w:val="center"/>
          </w:tcPr>
          <w:p w:rsidR="006F6CF5" w:rsidRDefault="00C402D8">
            <w:pPr>
              <w:jc w:val="right"/>
            </w:pPr>
            <w:r>
              <w:rPr>
                <w:rFonts w:eastAsiaTheme="minorEastAsia"/>
                <w:color w:val="000000" w:themeColor="text1"/>
                <w:szCs w:val="21"/>
              </w:rPr>
              <w:t>13.94%</w:t>
            </w:r>
          </w:p>
        </w:tc>
        <w:tc>
          <w:tcPr>
            <w:tcW w:w="1291" w:type="dxa"/>
            <w:vAlign w:val="center"/>
          </w:tcPr>
          <w:p w:rsidR="006F6CF5" w:rsidRDefault="00C402D8">
            <w:pPr>
              <w:jc w:val="right"/>
            </w:pPr>
            <w:r>
              <w:rPr>
                <w:rFonts w:eastAsiaTheme="minorEastAsia"/>
                <w:color w:val="000000" w:themeColor="text1"/>
                <w:szCs w:val="21"/>
              </w:rPr>
              <w:t>0.11%</w:t>
            </w:r>
          </w:p>
        </w:tc>
        <w:tc>
          <w:tcPr>
            <w:tcW w:w="1291" w:type="dxa"/>
            <w:vAlign w:val="center"/>
          </w:tcPr>
          <w:p w:rsidR="006F6CF5" w:rsidRDefault="00C402D8">
            <w:pPr>
              <w:jc w:val="right"/>
            </w:pPr>
            <w:r>
              <w:rPr>
                <w:rFonts w:eastAsiaTheme="minorEastAsia"/>
                <w:color w:val="000000" w:themeColor="text1"/>
                <w:szCs w:val="21"/>
              </w:rPr>
              <w:t>60.91%</w:t>
            </w:r>
          </w:p>
        </w:tc>
        <w:tc>
          <w:tcPr>
            <w:tcW w:w="1291" w:type="dxa"/>
            <w:vAlign w:val="center"/>
          </w:tcPr>
          <w:p w:rsidR="006F6CF5" w:rsidRDefault="00C402D8">
            <w:pPr>
              <w:jc w:val="right"/>
            </w:pPr>
            <w:r>
              <w:rPr>
                <w:rFonts w:eastAsiaTheme="minorEastAsia"/>
                <w:color w:val="000000" w:themeColor="text1"/>
                <w:szCs w:val="21"/>
              </w:rPr>
              <w:t>0.07%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摩根纯债债券</w:t>
      </w:r>
      <w:r w:rsidRPr="00B27A29">
        <w:rPr>
          <w:rFonts w:eastAsiaTheme="minorEastAsia"/>
          <w:b/>
          <w:color w:val="000000" w:themeColor="text1"/>
          <w:kern w:val="0"/>
          <w:szCs w:val="21"/>
        </w:rPr>
        <w:t>B</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F6CF5">
        <w:tc>
          <w:tcPr>
            <w:tcW w:w="1290" w:type="dxa"/>
            <w:vAlign w:val="center"/>
          </w:tcPr>
          <w:p w:rsidR="006F6CF5" w:rsidRDefault="00C402D8">
            <w:pPr>
              <w:jc w:val="left"/>
            </w:pPr>
            <w:r>
              <w:rPr>
                <w:rFonts w:eastAsiaTheme="minorEastAsia"/>
                <w:color w:val="000000" w:themeColor="text1"/>
                <w:szCs w:val="21"/>
              </w:rPr>
              <w:t>过去三个月</w:t>
            </w:r>
          </w:p>
        </w:tc>
        <w:tc>
          <w:tcPr>
            <w:tcW w:w="1291" w:type="dxa"/>
            <w:vAlign w:val="center"/>
          </w:tcPr>
          <w:p w:rsidR="006F6CF5" w:rsidRDefault="00C402D8">
            <w:pPr>
              <w:jc w:val="right"/>
            </w:pPr>
            <w:r>
              <w:rPr>
                <w:rFonts w:eastAsiaTheme="minorEastAsia"/>
                <w:color w:val="000000" w:themeColor="text1"/>
                <w:szCs w:val="21"/>
              </w:rPr>
              <w:t>0.64%</w:t>
            </w:r>
          </w:p>
        </w:tc>
        <w:tc>
          <w:tcPr>
            <w:tcW w:w="1291" w:type="dxa"/>
            <w:vAlign w:val="center"/>
          </w:tcPr>
          <w:p w:rsidR="006F6CF5" w:rsidRDefault="00C402D8">
            <w:pPr>
              <w:jc w:val="right"/>
            </w:pPr>
            <w:r>
              <w:rPr>
                <w:rFonts w:eastAsiaTheme="minorEastAsia"/>
                <w:color w:val="000000" w:themeColor="text1"/>
                <w:szCs w:val="21"/>
              </w:rPr>
              <w:t>0.08%</w:t>
            </w:r>
          </w:p>
        </w:tc>
        <w:tc>
          <w:tcPr>
            <w:tcW w:w="1291" w:type="dxa"/>
            <w:vAlign w:val="center"/>
          </w:tcPr>
          <w:p w:rsidR="006F6CF5" w:rsidRDefault="00C402D8">
            <w:pPr>
              <w:jc w:val="right"/>
            </w:pPr>
            <w:r>
              <w:rPr>
                <w:rFonts w:eastAsiaTheme="minorEastAsia"/>
                <w:color w:val="000000" w:themeColor="text1"/>
                <w:szCs w:val="21"/>
              </w:rPr>
              <w:t>0.44%</w:t>
            </w:r>
          </w:p>
        </w:tc>
        <w:tc>
          <w:tcPr>
            <w:tcW w:w="1291" w:type="dxa"/>
            <w:vAlign w:val="center"/>
          </w:tcPr>
          <w:p w:rsidR="006F6CF5" w:rsidRDefault="00C402D8">
            <w:pPr>
              <w:jc w:val="right"/>
            </w:pPr>
            <w:r>
              <w:rPr>
                <w:rFonts w:eastAsiaTheme="minorEastAsia"/>
                <w:color w:val="000000" w:themeColor="text1"/>
                <w:szCs w:val="21"/>
              </w:rPr>
              <w:t>0.13%</w:t>
            </w:r>
          </w:p>
        </w:tc>
        <w:tc>
          <w:tcPr>
            <w:tcW w:w="1291" w:type="dxa"/>
            <w:vAlign w:val="center"/>
          </w:tcPr>
          <w:p w:rsidR="006F6CF5" w:rsidRDefault="00C402D8">
            <w:pPr>
              <w:jc w:val="right"/>
            </w:pPr>
            <w:r>
              <w:rPr>
                <w:rFonts w:eastAsiaTheme="minorEastAsia"/>
                <w:color w:val="000000" w:themeColor="text1"/>
                <w:szCs w:val="21"/>
              </w:rPr>
              <w:t>0.20%</w:t>
            </w:r>
          </w:p>
        </w:tc>
        <w:tc>
          <w:tcPr>
            <w:tcW w:w="1291" w:type="dxa"/>
            <w:vAlign w:val="center"/>
          </w:tcPr>
          <w:p w:rsidR="006F6CF5" w:rsidRDefault="00C402D8">
            <w:pPr>
              <w:jc w:val="right"/>
            </w:pPr>
            <w:r>
              <w:rPr>
                <w:rFonts w:eastAsiaTheme="minorEastAsia"/>
                <w:color w:val="000000" w:themeColor="text1"/>
                <w:szCs w:val="21"/>
              </w:rPr>
              <w:t>-0.05%</w:t>
            </w:r>
          </w:p>
        </w:tc>
      </w:tr>
      <w:tr w:rsidR="006F6CF5">
        <w:tc>
          <w:tcPr>
            <w:tcW w:w="1290" w:type="dxa"/>
            <w:vAlign w:val="center"/>
          </w:tcPr>
          <w:p w:rsidR="006F6CF5" w:rsidRDefault="00C402D8">
            <w:pPr>
              <w:jc w:val="left"/>
            </w:pPr>
            <w:r>
              <w:rPr>
                <w:rFonts w:eastAsiaTheme="minorEastAsia"/>
                <w:color w:val="000000" w:themeColor="text1"/>
                <w:szCs w:val="21"/>
              </w:rPr>
              <w:t>过去六个月</w:t>
            </w:r>
          </w:p>
        </w:tc>
        <w:tc>
          <w:tcPr>
            <w:tcW w:w="1291" w:type="dxa"/>
            <w:vAlign w:val="center"/>
          </w:tcPr>
          <w:p w:rsidR="006F6CF5" w:rsidRDefault="00C402D8">
            <w:pPr>
              <w:jc w:val="right"/>
            </w:pPr>
            <w:r>
              <w:rPr>
                <w:rFonts w:eastAsiaTheme="minorEastAsia"/>
                <w:color w:val="000000" w:themeColor="text1"/>
                <w:szCs w:val="21"/>
              </w:rPr>
              <w:t>2.44%</w:t>
            </w:r>
          </w:p>
        </w:tc>
        <w:tc>
          <w:tcPr>
            <w:tcW w:w="1291" w:type="dxa"/>
            <w:vAlign w:val="center"/>
          </w:tcPr>
          <w:p w:rsidR="006F6CF5" w:rsidRDefault="00C402D8">
            <w:pPr>
              <w:jc w:val="right"/>
            </w:pPr>
            <w:r>
              <w:rPr>
                <w:rFonts w:eastAsiaTheme="minorEastAsia"/>
                <w:color w:val="000000" w:themeColor="text1"/>
                <w:szCs w:val="21"/>
              </w:rPr>
              <w:t>0.07%</w:t>
            </w:r>
          </w:p>
        </w:tc>
        <w:tc>
          <w:tcPr>
            <w:tcW w:w="1291" w:type="dxa"/>
            <w:vAlign w:val="center"/>
          </w:tcPr>
          <w:p w:rsidR="006F6CF5" w:rsidRDefault="00C402D8">
            <w:pPr>
              <w:jc w:val="right"/>
            </w:pPr>
            <w:r>
              <w:rPr>
                <w:rFonts w:eastAsiaTheme="minorEastAsia"/>
                <w:color w:val="000000" w:themeColor="text1"/>
                <w:szCs w:val="21"/>
              </w:rPr>
              <w:t>1.43%</w:t>
            </w:r>
          </w:p>
        </w:tc>
        <w:tc>
          <w:tcPr>
            <w:tcW w:w="1291" w:type="dxa"/>
            <w:vAlign w:val="center"/>
          </w:tcPr>
          <w:p w:rsidR="006F6CF5" w:rsidRDefault="00C402D8">
            <w:pPr>
              <w:jc w:val="right"/>
            </w:pPr>
            <w:r>
              <w:rPr>
                <w:rFonts w:eastAsiaTheme="minorEastAsia"/>
                <w:color w:val="000000" w:themeColor="text1"/>
                <w:szCs w:val="21"/>
              </w:rPr>
              <w:t>0.11%</w:t>
            </w:r>
          </w:p>
        </w:tc>
        <w:tc>
          <w:tcPr>
            <w:tcW w:w="1291" w:type="dxa"/>
            <w:vAlign w:val="center"/>
          </w:tcPr>
          <w:p w:rsidR="006F6CF5" w:rsidRDefault="00C402D8">
            <w:pPr>
              <w:jc w:val="right"/>
            </w:pPr>
            <w:r>
              <w:rPr>
                <w:rFonts w:eastAsiaTheme="minorEastAsia"/>
                <w:color w:val="000000" w:themeColor="text1"/>
                <w:szCs w:val="21"/>
              </w:rPr>
              <w:t>1.01%</w:t>
            </w:r>
          </w:p>
        </w:tc>
        <w:tc>
          <w:tcPr>
            <w:tcW w:w="1291" w:type="dxa"/>
            <w:vAlign w:val="center"/>
          </w:tcPr>
          <w:p w:rsidR="006F6CF5" w:rsidRDefault="00C402D8">
            <w:pPr>
              <w:jc w:val="right"/>
            </w:pPr>
            <w:r>
              <w:rPr>
                <w:rFonts w:eastAsiaTheme="minorEastAsia"/>
                <w:color w:val="000000" w:themeColor="text1"/>
                <w:szCs w:val="21"/>
              </w:rPr>
              <w:t>-0.04%</w:t>
            </w:r>
          </w:p>
        </w:tc>
      </w:tr>
      <w:tr w:rsidR="006F6CF5">
        <w:tc>
          <w:tcPr>
            <w:tcW w:w="1290" w:type="dxa"/>
            <w:vAlign w:val="center"/>
          </w:tcPr>
          <w:p w:rsidR="006F6CF5" w:rsidRDefault="00C402D8">
            <w:pPr>
              <w:jc w:val="left"/>
            </w:pPr>
            <w:r>
              <w:rPr>
                <w:rFonts w:eastAsiaTheme="minorEastAsia"/>
                <w:color w:val="000000" w:themeColor="text1"/>
                <w:szCs w:val="21"/>
              </w:rPr>
              <w:t>过去一年</w:t>
            </w:r>
          </w:p>
        </w:tc>
        <w:tc>
          <w:tcPr>
            <w:tcW w:w="1291" w:type="dxa"/>
            <w:vAlign w:val="center"/>
          </w:tcPr>
          <w:p w:rsidR="006F6CF5" w:rsidRDefault="00C402D8">
            <w:pPr>
              <w:jc w:val="right"/>
            </w:pPr>
            <w:r>
              <w:rPr>
                <w:rFonts w:eastAsiaTheme="minorEastAsia"/>
                <w:color w:val="000000" w:themeColor="text1"/>
                <w:szCs w:val="21"/>
              </w:rPr>
              <w:t>3.13%</w:t>
            </w:r>
          </w:p>
        </w:tc>
        <w:tc>
          <w:tcPr>
            <w:tcW w:w="1291" w:type="dxa"/>
            <w:vAlign w:val="center"/>
          </w:tcPr>
          <w:p w:rsidR="006F6CF5" w:rsidRDefault="00C402D8">
            <w:pPr>
              <w:jc w:val="right"/>
            </w:pPr>
            <w:r>
              <w:rPr>
                <w:rFonts w:eastAsiaTheme="minorEastAsia"/>
                <w:color w:val="000000" w:themeColor="text1"/>
                <w:szCs w:val="21"/>
              </w:rPr>
              <w:t>0.09%</w:t>
            </w:r>
          </w:p>
        </w:tc>
        <w:tc>
          <w:tcPr>
            <w:tcW w:w="1291" w:type="dxa"/>
            <w:vAlign w:val="center"/>
          </w:tcPr>
          <w:p w:rsidR="006F6CF5" w:rsidRDefault="00C402D8">
            <w:pPr>
              <w:jc w:val="right"/>
            </w:pPr>
            <w:r>
              <w:rPr>
                <w:rFonts w:eastAsiaTheme="minorEastAsia"/>
                <w:color w:val="000000" w:themeColor="text1"/>
                <w:szCs w:val="21"/>
              </w:rPr>
              <w:t>3.54%</w:t>
            </w:r>
          </w:p>
        </w:tc>
        <w:tc>
          <w:tcPr>
            <w:tcW w:w="1291" w:type="dxa"/>
            <w:vAlign w:val="center"/>
          </w:tcPr>
          <w:p w:rsidR="006F6CF5" w:rsidRDefault="00C402D8">
            <w:pPr>
              <w:jc w:val="right"/>
            </w:pPr>
            <w:r>
              <w:rPr>
                <w:rFonts w:eastAsiaTheme="minorEastAsia"/>
                <w:color w:val="000000" w:themeColor="text1"/>
                <w:szCs w:val="21"/>
              </w:rPr>
              <w:t>0.10%</w:t>
            </w:r>
          </w:p>
        </w:tc>
        <w:tc>
          <w:tcPr>
            <w:tcW w:w="1291" w:type="dxa"/>
            <w:vAlign w:val="center"/>
          </w:tcPr>
          <w:p w:rsidR="006F6CF5" w:rsidRDefault="00C402D8">
            <w:pPr>
              <w:jc w:val="right"/>
            </w:pPr>
            <w:r>
              <w:rPr>
                <w:rFonts w:eastAsiaTheme="minorEastAsia"/>
                <w:color w:val="000000" w:themeColor="text1"/>
                <w:szCs w:val="21"/>
              </w:rPr>
              <w:t>-0.41%</w:t>
            </w:r>
          </w:p>
        </w:tc>
        <w:tc>
          <w:tcPr>
            <w:tcW w:w="1291" w:type="dxa"/>
            <w:vAlign w:val="center"/>
          </w:tcPr>
          <w:p w:rsidR="006F6CF5" w:rsidRDefault="00C402D8">
            <w:pPr>
              <w:jc w:val="right"/>
            </w:pPr>
            <w:r>
              <w:rPr>
                <w:rFonts w:eastAsiaTheme="minorEastAsia"/>
                <w:color w:val="000000" w:themeColor="text1"/>
                <w:szCs w:val="21"/>
              </w:rPr>
              <w:t>-0.01%</w:t>
            </w:r>
          </w:p>
        </w:tc>
      </w:tr>
      <w:tr w:rsidR="006F6CF5">
        <w:tc>
          <w:tcPr>
            <w:tcW w:w="1290" w:type="dxa"/>
            <w:vAlign w:val="center"/>
          </w:tcPr>
          <w:p w:rsidR="006F6CF5" w:rsidRDefault="00C402D8">
            <w:pPr>
              <w:jc w:val="left"/>
            </w:pPr>
            <w:r>
              <w:rPr>
                <w:rFonts w:eastAsiaTheme="minorEastAsia"/>
                <w:color w:val="000000" w:themeColor="text1"/>
                <w:szCs w:val="21"/>
              </w:rPr>
              <w:t>过去三年</w:t>
            </w:r>
          </w:p>
        </w:tc>
        <w:tc>
          <w:tcPr>
            <w:tcW w:w="1291" w:type="dxa"/>
            <w:vAlign w:val="center"/>
          </w:tcPr>
          <w:p w:rsidR="006F6CF5" w:rsidRDefault="00C402D8">
            <w:pPr>
              <w:jc w:val="right"/>
            </w:pPr>
            <w:r>
              <w:rPr>
                <w:rFonts w:eastAsiaTheme="minorEastAsia"/>
                <w:color w:val="000000" w:themeColor="text1"/>
                <w:szCs w:val="21"/>
              </w:rPr>
              <w:t>8.17%</w:t>
            </w:r>
          </w:p>
        </w:tc>
        <w:tc>
          <w:tcPr>
            <w:tcW w:w="1291" w:type="dxa"/>
            <w:vAlign w:val="center"/>
          </w:tcPr>
          <w:p w:rsidR="006F6CF5" w:rsidRDefault="00C402D8">
            <w:pPr>
              <w:jc w:val="right"/>
            </w:pPr>
            <w:r>
              <w:rPr>
                <w:rFonts w:eastAsiaTheme="minorEastAsia"/>
                <w:color w:val="000000" w:themeColor="text1"/>
                <w:szCs w:val="21"/>
              </w:rPr>
              <w:t>0.19%</w:t>
            </w:r>
          </w:p>
        </w:tc>
        <w:tc>
          <w:tcPr>
            <w:tcW w:w="1291" w:type="dxa"/>
            <w:vAlign w:val="center"/>
          </w:tcPr>
          <w:p w:rsidR="006F6CF5" w:rsidRDefault="00C402D8">
            <w:pPr>
              <w:jc w:val="right"/>
            </w:pPr>
            <w:r>
              <w:rPr>
                <w:rFonts w:eastAsiaTheme="minorEastAsia"/>
                <w:color w:val="000000" w:themeColor="text1"/>
                <w:szCs w:val="21"/>
              </w:rPr>
              <w:t>5.41%</w:t>
            </w:r>
          </w:p>
        </w:tc>
        <w:tc>
          <w:tcPr>
            <w:tcW w:w="1291" w:type="dxa"/>
            <w:vAlign w:val="center"/>
          </w:tcPr>
          <w:p w:rsidR="006F6CF5" w:rsidRDefault="00C402D8">
            <w:pPr>
              <w:jc w:val="right"/>
            </w:pPr>
            <w:r>
              <w:rPr>
                <w:rFonts w:eastAsiaTheme="minorEastAsia"/>
                <w:color w:val="000000" w:themeColor="text1"/>
                <w:szCs w:val="21"/>
              </w:rPr>
              <w:t>0.09%</w:t>
            </w:r>
          </w:p>
        </w:tc>
        <w:tc>
          <w:tcPr>
            <w:tcW w:w="1291" w:type="dxa"/>
            <w:vAlign w:val="center"/>
          </w:tcPr>
          <w:p w:rsidR="006F6CF5" w:rsidRDefault="00C402D8">
            <w:pPr>
              <w:jc w:val="right"/>
            </w:pPr>
            <w:r>
              <w:rPr>
                <w:rFonts w:eastAsiaTheme="minorEastAsia"/>
                <w:color w:val="000000" w:themeColor="text1"/>
                <w:szCs w:val="21"/>
              </w:rPr>
              <w:t>2.76%</w:t>
            </w:r>
          </w:p>
        </w:tc>
        <w:tc>
          <w:tcPr>
            <w:tcW w:w="1291" w:type="dxa"/>
            <w:vAlign w:val="center"/>
          </w:tcPr>
          <w:p w:rsidR="006F6CF5" w:rsidRDefault="00C402D8">
            <w:pPr>
              <w:jc w:val="right"/>
            </w:pPr>
            <w:r>
              <w:rPr>
                <w:rFonts w:eastAsiaTheme="minorEastAsia"/>
                <w:color w:val="000000" w:themeColor="text1"/>
                <w:szCs w:val="21"/>
              </w:rPr>
              <w:t>0.10%</w:t>
            </w:r>
          </w:p>
        </w:tc>
      </w:tr>
      <w:tr w:rsidR="006F6CF5">
        <w:tc>
          <w:tcPr>
            <w:tcW w:w="1290" w:type="dxa"/>
            <w:vAlign w:val="center"/>
          </w:tcPr>
          <w:p w:rsidR="006F6CF5" w:rsidRDefault="00C402D8">
            <w:pPr>
              <w:jc w:val="left"/>
            </w:pPr>
            <w:r>
              <w:rPr>
                <w:rFonts w:eastAsiaTheme="minorEastAsia"/>
                <w:color w:val="000000" w:themeColor="text1"/>
                <w:szCs w:val="21"/>
              </w:rPr>
              <w:t>过去五年</w:t>
            </w:r>
          </w:p>
        </w:tc>
        <w:tc>
          <w:tcPr>
            <w:tcW w:w="1291" w:type="dxa"/>
            <w:vAlign w:val="center"/>
          </w:tcPr>
          <w:p w:rsidR="006F6CF5" w:rsidRDefault="00C402D8">
            <w:pPr>
              <w:jc w:val="right"/>
            </w:pPr>
            <w:r>
              <w:rPr>
                <w:rFonts w:eastAsiaTheme="minorEastAsia"/>
                <w:color w:val="000000" w:themeColor="text1"/>
                <w:szCs w:val="21"/>
              </w:rPr>
              <w:t>13.98%</w:t>
            </w:r>
          </w:p>
        </w:tc>
        <w:tc>
          <w:tcPr>
            <w:tcW w:w="1291" w:type="dxa"/>
            <w:vAlign w:val="center"/>
          </w:tcPr>
          <w:p w:rsidR="006F6CF5" w:rsidRDefault="00C402D8">
            <w:pPr>
              <w:jc w:val="right"/>
            </w:pPr>
            <w:r>
              <w:rPr>
                <w:rFonts w:eastAsiaTheme="minorEastAsia"/>
                <w:color w:val="000000" w:themeColor="text1"/>
                <w:szCs w:val="21"/>
              </w:rPr>
              <w:t>0.25%</w:t>
            </w:r>
          </w:p>
        </w:tc>
        <w:tc>
          <w:tcPr>
            <w:tcW w:w="1291" w:type="dxa"/>
            <w:vAlign w:val="center"/>
          </w:tcPr>
          <w:p w:rsidR="006F6CF5" w:rsidRDefault="00C402D8">
            <w:pPr>
              <w:jc w:val="right"/>
            </w:pPr>
            <w:r>
              <w:rPr>
                <w:rFonts w:eastAsiaTheme="minorEastAsia"/>
                <w:color w:val="000000" w:themeColor="text1"/>
                <w:szCs w:val="21"/>
              </w:rPr>
              <w:t>7.73%</w:t>
            </w:r>
          </w:p>
        </w:tc>
        <w:tc>
          <w:tcPr>
            <w:tcW w:w="1291" w:type="dxa"/>
            <w:vAlign w:val="center"/>
          </w:tcPr>
          <w:p w:rsidR="006F6CF5" w:rsidRDefault="00C402D8">
            <w:pPr>
              <w:jc w:val="right"/>
            </w:pPr>
            <w:r>
              <w:rPr>
                <w:rFonts w:eastAsiaTheme="minorEastAsia"/>
                <w:color w:val="000000" w:themeColor="text1"/>
                <w:szCs w:val="21"/>
              </w:rPr>
              <w:t>0.10%</w:t>
            </w:r>
          </w:p>
        </w:tc>
        <w:tc>
          <w:tcPr>
            <w:tcW w:w="1291" w:type="dxa"/>
            <w:vAlign w:val="center"/>
          </w:tcPr>
          <w:p w:rsidR="006F6CF5" w:rsidRDefault="00C402D8">
            <w:pPr>
              <w:jc w:val="right"/>
            </w:pPr>
            <w:r>
              <w:rPr>
                <w:rFonts w:eastAsiaTheme="minorEastAsia"/>
                <w:color w:val="000000" w:themeColor="text1"/>
                <w:szCs w:val="21"/>
              </w:rPr>
              <w:t>6.25%</w:t>
            </w:r>
          </w:p>
        </w:tc>
        <w:tc>
          <w:tcPr>
            <w:tcW w:w="1291" w:type="dxa"/>
            <w:vAlign w:val="center"/>
          </w:tcPr>
          <w:p w:rsidR="006F6CF5" w:rsidRDefault="00C402D8">
            <w:pPr>
              <w:jc w:val="right"/>
            </w:pPr>
            <w:r>
              <w:rPr>
                <w:rFonts w:eastAsiaTheme="minorEastAsia"/>
                <w:color w:val="000000" w:themeColor="text1"/>
                <w:szCs w:val="21"/>
              </w:rPr>
              <w:t>0.15%</w:t>
            </w:r>
          </w:p>
        </w:tc>
      </w:tr>
      <w:tr w:rsidR="006F6CF5">
        <w:tc>
          <w:tcPr>
            <w:tcW w:w="1290" w:type="dxa"/>
            <w:vAlign w:val="center"/>
          </w:tcPr>
          <w:p w:rsidR="006F6CF5" w:rsidRDefault="00C402D8">
            <w:pPr>
              <w:jc w:val="left"/>
            </w:pPr>
            <w:r>
              <w:rPr>
                <w:rFonts w:eastAsiaTheme="minorEastAsia"/>
                <w:color w:val="000000" w:themeColor="text1"/>
                <w:szCs w:val="21"/>
              </w:rPr>
              <w:t>自基金合同生效起至今</w:t>
            </w:r>
          </w:p>
        </w:tc>
        <w:tc>
          <w:tcPr>
            <w:tcW w:w="1291" w:type="dxa"/>
            <w:vAlign w:val="center"/>
          </w:tcPr>
          <w:p w:rsidR="006F6CF5" w:rsidRDefault="00C402D8">
            <w:pPr>
              <w:jc w:val="right"/>
            </w:pPr>
            <w:r>
              <w:rPr>
                <w:rFonts w:eastAsiaTheme="minorEastAsia"/>
                <w:color w:val="000000" w:themeColor="text1"/>
                <w:szCs w:val="21"/>
              </w:rPr>
              <w:t>65.10%</w:t>
            </w:r>
          </w:p>
        </w:tc>
        <w:tc>
          <w:tcPr>
            <w:tcW w:w="1291" w:type="dxa"/>
            <w:vAlign w:val="center"/>
          </w:tcPr>
          <w:p w:rsidR="006F6CF5" w:rsidRDefault="00C402D8">
            <w:pPr>
              <w:jc w:val="right"/>
            </w:pPr>
            <w:r>
              <w:rPr>
                <w:rFonts w:eastAsiaTheme="minorEastAsia"/>
                <w:color w:val="000000" w:themeColor="text1"/>
                <w:szCs w:val="21"/>
              </w:rPr>
              <w:t>0.18%</w:t>
            </w:r>
          </w:p>
        </w:tc>
        <w:tc>
          <w:tcPr>
            <w:tcW w:w="1291" w:type="dxa"/>
            <w:vAlign w:val="center"/>
          </w:tcPr>
          <w:p w:rsidR="006F6CF5" w:rsidRDefault="00C402D8">
            <w:pPr>
              <w:jc w:val="right"/>
            </w:pPr>
            <w:r>
              <w:rPr>
                <w:rFonts w:eastAsiaTheme="minorEastAsia"/>
                <w:color w:val="000000" w:themeColor="text1"/>
                <w:szCs w:val="21"/>
              </w:rPr>
              <w:t>13.94%</w:t>
            </w:r>
          </w:p>
        </w:tc>
        <w:tc>
          <w:tcPr>
            <w:tcW w:w="1291" w:type="dxa"/>
            <w:vAlign w:val="center"/>
          </w:tcPr>
          <w:p w:rsidR="006F6CF5" w:rsidRDefault="00C402D8">
            <w:pPr>
              <w:jc w:val="right"/>
            </w:pPr>
            <w:r>
              <w:rPr>
                <w:rFonts w:eastAsiaTheme="minorEastAsia"/>
                <w:color w:val="000000" w:themeColor="text1"/>
                <w:szCs w:val="21"/>
              </w:rPr>
              <w:t>0.11%</w:t>
            </w:r>
          </w:p>
        </w:tc>
        <w:tc>
          <w:tcPr>
            <w:tcW w:w="1291" w:type="dxa"/>
            <w:vAlign w:val="center"/>
          </w:tcPr>
          <w:p w:rsidR="006F6CF5" w:rsidRDefault="00C402D8">
            <w:pPr>
              <w:jc w:val="right"/>
            </w:pPr>
            <w:r>
              <w:rPr>
                <w:rFonts w:eastAsiaTheme="minorEastAsia"/>
                <w:color w:val="000000" w:themeColor="text1"/>
                <w:szCs w:val="21"/>
              </w:rPr>
              <w:t>51.16%</w:t>
            </w:r>
          </w:p>
        </w:tc>
        <w:tc>
          <w:tcPr>
            <w:tcW w:w="1291" w:type="dxa"/>
            <w:vAlign w:val="center"/>
          </w:tcPr>
          <w:p w:rsidR="006F6CF5" w:rsidRDefault="00C402D8">
            <w:pPr>
              <w:jc w:val="right"/>
            </w:pPr>
            <w:r>
              <w:rPr>
                <w:rFonts w:eastAsiaTheme="minorEastAsia"/>
                <w:color w:val="000000" w:themeColor="text1"/>
                <w:szCs w:val="21"/>
              </w:rPr>
              <w:t>0.07%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摩根纯债债券型证券投资基金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．摩根纯债债券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．摩根纯债债券</w:t>
      </w:r>
      <w:r w:rsidRPr="00B27A29">
        <w:rPr>
          <w:rFonts w:eastAsiaTheme="minorEastAsia"/>
          <w:color w:val="000000" w:themeColor="text1"/>
          <w:szCs w:val="21"/>
        </w:rPr>
        <w:t>B</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F6CF5">
        <w:tc>
          <w:tcPr>
            <w:tcW w:w="952" w:type="dxa"/>
            <w:vAlign w:val="center"/>
          </w:tcPr>
          <w:p w:rsidR="006F6CF5" w:rsidRDefault="00C402D8">
            <w:pPr>
              <w:jc w:val="center"/>
            </w:pPr>
            <w:r>
              <w:rPr>
                <w:rFonts w:eastAsiaTheme="minorEastAsia"/>
                <w:color w:val="000000" w:themeColor="text1"/>
                <w:szCs w:val="21"/>
              </w:rPr>
              <w:t>周梦婕</w:t>
            </w:r>
          </w:p>
        </w:tc>
        <w:tc>
          <w:tcPr>
            <w:tcW w:w="930" w:type="dxa"/>
            <w:vAlign w:val="center"/>
          </w:tcPr>
          <w:p w:rsidR="006F6CF5" w:rsidRDefault="00C402D8">
            <w:pPr>
              <w:jc w:val="center"/>
            </w:pPr>
            <w:r>
              <w:rPr>
                <w:rFonts w:eastAsiaTheme="minorEastAsia"/>
                <w:color w:val="000000" w:themeColor="text1"/>
                <w:szCs w:val="21"/>
              </w:rPr>
              <w:t>本基金基金经理</w:t>
            </w:r>
          </w:p>
        </w:tc>
        <w:tc>
          <w:tcPr>
            <w:tcW w:w="1210" w:type="dxa"/>
            <w:vAlign w:val="center"/>
          </w:tcPr>
          <w:p w:rsidR="006F6CF5" w:rsidRDefault="00C402D8">
            <w:pPr>
              <w:jc w:val="center"/>
            </w:pPr>
            <w:r>
              <w:rPr>
                <w:rFonts w:eastAsiaTheme="minorEastAsia"/>
                <w:color w:val="000000" w:themeColor="text1"/>
                <w:szCs w:val="21"/>
              </w:rPr>
              <w:t>2022-08-26</w:t>
            </w:r>
          </w:p>
        </w:tc>
        <w:tc>
          <w:tcPr>
            <w:tcW w:w="1309" w:type="dxa"/>
            <w:vAlign w:val="center"/>
          </w:tcPr>
          <w:p w:rsidR="006F6CF5" w:rsidRDefault="00C402D8">
            <w:pPr>
              <w:jc w:val="center"/>
            </w:pPr>
            <w:r>
              <w:rPr>
                <w:rFonts w:eastAsiaTheme="minorEastAsia"/>
                <w:color w:val="000000" w:themeColor="text1"/>
                <w:szCs w:val="21"/>
              </w:rPr>
              <w:t>-</w:t>
            </w:r>
          </w:p>
        </w:tc>
        <w:tc>
          <w:tcPr>
            <w:tcW w:w="1254" w:type="dxa"/>
            <w:vAlign w:val="center"/>
          </w:tcPr>
          <w:p w:rsidR="006F6CF5" w:rsidRDefault="00C402D8">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6F6CF5" w:rsidRDefault="00C402D8">
            <w:r>
              <w:rPr>
                <w:rFonts w:eastAsiaTheme="minorEastAsia"/>
                <w:color w:val="000000" w:themeColor="text1"/>
                <w:szCs w:val="21"/>
              </w:rPr>
              <w:t>周梦婕女士曾任东方证券资产管理有限公司产品经理，长江证券股份有限公司投资经理助理，长江证券（上海）资产管理公司固定收益研究员、交易员，中海基金管理有限公司担任基金经理助理、基金经理。</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月加入摩根基金管理（中国）有限公司（原上投摩根基金管理有限公司），现任基金经理。</w:t>
            </w:r>
          </w:p>
        </w:tc>
      </w:tr>
      <w:tr w:rsidR="006F6CF5">
        <w:tc>
          <w:tcPr>
            <w:tcW w:w="952" w:type="dxa"/>
            <w:vAlign w:val="center"/>
          </w:tcPr>
          <w:p w:rsidR="006F6CF5" w:rsidRDefault="00C402D8">
            <w:pPr>
              <w:jc w:val="center"/>
            </w:pPr>
            <w:r>
              <w:rPr>
                <w:rFonts w:eastAsiaTheme="minorEastAsia"/>
                <w:color w:val="000000" w:themeColor="text1"/>
                <w:szCs w:val="21"/>
              </w:rPr>
              <w:t>张一格</w:t>
            </w:r>
          </w:p>
        </w:tc>
        <w:tc>
          <w:tcPr>
            <w:tcW w:w="930" w:type="dxa"/>
            <w:vAlign w:val="center"/>
          </w:tcPr>
          <w:p w:rsidR="006F6CF5" w:rsidRDefault="00C402D8">
            <w:pPr>
              <w:jc w:val="center"/>
            </w:pPr>
            <w:r>
              <w:rPr>
                <w:rFonts w:eastAsiaTheme="minorEastAsia"/>
                <w:color w:val="000000" w:themeColor="text1"/>
                <w:szCs w:val="21"/>
              </w:rPr>
              <w:t>本基金基金经理、总经理助理兼债券投资总监</w:t>
            </w:r>
          </w:p>
        </w:tc>
        <w:tc>
          <w:tcPr>
            <w:tcW w:w="1210" w:type="dxa"/>
            <w:vAlign w:val="center"/>
          </w:tcPr>
          <w:p w:rsidR="006F6CF5" w:rsidRDefault="00C402D8">
            <w:pPr>
              <w:jc w:val="center"/>
            </w:pPr>
            <w:r>
              <w:rPr>
                <w:rFonts w:eastAsiaTheme="minorEastAsia"/>
                <w:color w:val="000000" w:themeColor="text1"/>
                <w:szCs w:val="21"/>
              </w:rPr>
              <w:t>2024-05-31</w:t>
            </w:r>
          </w:p>
        </w:tc>
        <w:tc>
          <w:tcPr>
            <w:tcW w:w="1309" w:type="dxa"/>
            <w:vAlign w:val="center"/>
          </w:tcPr>
          <w:p w:rsidR="006F6CF5" w:rsidRDefault="00C402D8">
            <w:pPr>
              <w:jc w:val="center"/>
            </w:pPr>
            <w:r>
              <w:rPr>
                <w:rFonts w:eastAsiaTheme="minorEastAsia"/>
                <w:color w:val="000000" w:themeColor="text1"/>
                <w:szCs w:val="21"/>
              </w:rPr>
              <w:t>-</w:t>
            </w:r>
          </w:p>
        </w:tc>
        <w:tc>
          <w:tcPr>
            <w:tcW w:w="1254" w:type="dxa"/>
            <w:vAlign w:val="center"/>
          </w:tcPr>
          <w:p w:rsidR="006F6CF5" w:rsidRDefault="00C402D8">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6F6CF5" w:rsidRDefault="00C402D8">
            <w:r>
              <w:rPr>
                <w:rFonts w:eastAsiaTheme="minorEastAsia"/>
                <w:color w:val="000000" w:themeColor="text1"/>
                <w:szCs w:val="21"/>
              </w:rPr>
              <w:t>张一格</w:t>
            </w:r>
            <w:r>
              <w:rPr>
                <w:rFonts w:eastAsiaTheme="minorEastAsia" w:hint="eastAsia"/>
                <w:color w:val="000000" w:themeColor="text1"/>
                <w:szCs w:val="21"/>
              </w:rPr>
              <w:t>先生</w:t>
            </w:r>
            <w:r>
              <w:rPr>
                <w:rFonts w:eastAsiaTheme="minorEastAsia"/>
                <w:color w:val="000000" w:themeColor="text1"/>
                <w:szCs w:val="21"/>
              </w:rPr>
              <w:t>曾任兴业银行资金营运中心投资经理</w:t>
            </w:r>
            <w:r>
              <w:rPr>
                <w:rFonts w:eastAsiaTheme="minorEastAsia"/>
                <w:color w:val="000000" w:themeColor="text1"/>
                <w:szCs w:val="21"/>
              </w:rPr>
              <w:t>,</w:t>
            </w:r>
            <w:r>
              <w:rPr>
                <w:rFonts w:eastAsiaTheme="minorEastAsia"/>
                <w:color w:val="000000" w:themeColor="text1"/>
                <w:szCs w:val="21"/>
              </w:rPr>
              <w:t>国泰基金管理有限公司基金经理，融通基金管理有限公司固收投资总监、基金经理；自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月加入摩根基金管理（中国）有限公司（原上投摩根基金管理有限公司），现任总经理助理兼债券投资总监。</w:t>
            </w:r>
          </w:p>
        </w:tc>
      </w:tr>
    </w:tbl>
    <w:p w:rsidR="006F6CF5" w:rsidRDefault="00C402D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eastAsiaTheme="minorEastAsia"/>
          <w:color w:val="000000" w:themeColor="text1"/>
          <w:szCs w:val="21"/>
        </w:rPr>
        <w:lastRenderedPageBreak/>
        <w:t>的不同投资组合在授权、研究分析、投资决策、交易执行、业绩评估等投资管理活动相关的环节均得到公平对待。</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年三季度海外基本面，</w:t>
      </w:r>
      <w:r>
        <w:rPr>
          <w:rFonts w:eastAsiaTheme="minorEastAsia"/>
          <w:color w:val="000000" w:themeColor="text1"/>
          <w:szCs w:val="21"/>
        </w:rPr>
        <w:t>9</w:t>
      </w:r>
      <w:r>
        <w:rPr>
          <w:rFonts w:eastAsiaTheme="minorEastAsia"/>
          <w:color w:val="000000" w:themeColor="text1"/>
          <w:szCs w:val="21"/>
        </w:rPr>
        <w:t>月美联储</w:t>
      </w:r>
      <w:r>
        <w:rPr>
          <w:rFonts w:eastAsiaTheme="minorEastAsia"/>
          <w:color w:val="000000" w:themeColor="text1"/>
          <w:szCs w:val="21"/>
        </w:rPr>
        <w:t>FOMC</w:t>
      </w:r>
      <w:r>
        <w:rPr>
          <w:rFonts w:eastAsiaTheme="minorEastAsia"/>
          <w:color w:val="000000" w:themeColor="text1"/>
          <w:szCs w:val="21"/>
        </w:rPr>
        <w:t>会议上将基准利率下调</w:t>
      </w:r>
      <w:r>
        <w:rPr>
          <w:rFonts w:eastAsiaTheme="minorEastAsia"/>
          <w:color w:val="000000" w:themeColor="text1"/>
          <w:szCs w:val="21"/>
        </w:rPr>
        <w:t>50bp</w:t>
      </w:r>
      <w:r>
        <w:rPr>
          <w:rFonts w:eastAsiaTheme="minorEastAsia"/>
          <w:color w:val="000000" w:themeColor="text1"/>
          <w:szCs w:val="21"/>
        </w:rPr>
        <w:t>，政策目标正逐渐从控制通胀转向促进就业。欧元区和日本经济动能放缓，政策动态显示各国央行在货币政策调整上存在分歧。</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三季度货币政策方面，</w:t>
      </w:r>
      <w:r>
        <w:rPr>
          <w:rFonts w:eastAsiaTheme="minorEastAsia"/>
          <w:color w:val="000000" w:themeColor="text1"/>
          <w:szCs w:val="21"/>
        </w:rPr>
        <w:t>7</w:t>
      </w:r>
      <w:r>
        <w:rPr>
          <w:rFonts w:eastAsiaTheme="minorEastAsia"/>
          <w:color w:val="000000" w:themeColor="text1"/>
          <w:szCs w:val="21"/>
        </w:rPr>
        <w:t>月央行下调</w:t>
      </w:r>
      <w:r>
        <w:rPr>
          <w:rFonts w:eastAsiaTheme="minorEastAsia"/>
          <w:color w:val="000000" w:themeColor="text1"/>
          <w:szCs w:val="21"/>
        </w:rPr>
        <w:t>MLF</w:t>
      </w:r>
      <w:r>
        <w:rPr>
          <w:rFonts w:eastAsiaTheme="minorEastAsia"/>
          <w:color w:val="000000" w:themeColor="text1"/>
          <w:szCs w:val="21"/>
        </w:rPr>
        <w:t>利率</w:t>
      </w:r>
      <w:r>
        <w:rPr>
          <w:rFonts w:eastAsiaTheme="minorEastAsia"/>
          <w:color w:val="000000" w:themeColor="text1"/>
          <w:szCs w:val="21"/>
        </w:rPr>
        <w:t>20</w:t>
      </w:r>
      <w:r>
        <w:rPr>
          <w:rFonts w:eastAsiaTheme="minorEastAsia"/>
          <w:color w:val="000000" w:themeColor="text1"/>
          <w:szCs w:val="21"/>
        </w:rPr>
        <w:t>个基点，下调逆回购利率</w:t>
      </w:r>
      <w:r>
        <w:rPr>
          <w:rFonts w:eastAsiaTheme="minorEastAsia"/>
          <w:color w:val="000000" w:themeColor="text1"/>
          <w:szCs w:val="21"/>
        </w:rPr>
        <w:t>10</w:t>
      </w:r>
      <w:r>
        <w:rPr>
          <w:rFonts w:eastAsiaTheme="minorEastAsia"/>
          <w:color w:val="000000" w:themeColor="text1"/>
          <w:szCs w:val="21"/>
        </w:rPr>
        <w:t>个基点，</w:t>
      </w:r>
      <w:r>
        <w:rPr>
          <w:rFonts w:eastAsiaTheme="minorEastAsia"/>
          <w:color w:val="000000" w:themeColor="text1"/>
          <w:szCs w:val="21"/>
        </w:rPr>
        <w:t>9</w:t>
      </w:r>
      <w:r>
        <w:rPr>
          <w:rFonts w:eastAsiaTheme="minorEastAsia"/>
          <w:color w:val="000000" w:themeColor="text1"/>
          <w:szCs w:val="21"/>
        </w:rPr>
        <w:t>月央行继续大幅下调</w:t>
      </w:r>
      <w:r>
        <w:rPr>
          <w:rFonts w:eastAsiaTheme="minorEastAsia"/>
          <w:color w:val="000000" w:themeColor="text1"/>
          <w:szCs w:val="21"/>
        </w:rPr>
        <w:t>7</w:t>
      </w:r>
      <w:r>
        <w:rPr>
          <w:rFonts w:eastAsiaTheme="minorEastAsia"/>
          <w:color w:val="000000" w:themeColor="text1"/>
          <w:szCs w:val="21"/>
        </w:rPr>
        <w:t>天逆回购利率</w:t>
      </w:r>
      <w:r>
        <w:rPr>
          <w:rFonts w:eastAsiaTheme="minorEastAsia"/>
          <w:color w:val="000000" w:themeColor="text1"/>
          <w:szCs w:val="21"/>
        </w:rPr>
        <w:t>20bp</w:t>
      </w:r>
      <w:r>
        <w:rPr>
          <w:rFonts w:eastAsiaTheme="minorEastAsia"/>
          <w:color w:val="000000" w:themeColor="text1"/>
          <w:szCs w:val="21"/>
        </w:rPr>
        <w:t>，</w:t>
      </w:r>
      <w:r>
        <w:rPr>
          <w:rFonts w:eastAsiaTheme="minorEastAsia"/>
          <w:color w:val="000000" w:themeColor="text1"/>
          <w:szCs w:val="21"/>
        </w:rPr>
        <w:t>MLF</w:t>
      </w:r>
      <w:r>
        <w:rPr>
          <w:rFonts w:eastAsiaTheme="minorEastAsia"/>
          <w:color w:val="000000" w:themeColor="text1"/>
          <w:szCs w:val="21"/>
        </w:rPr>
        <w:t>利率下调</w:t>
      </w:r>
      <w:r>
        <w:rPr>
          <w:rFonts w:eastAsiaTheme="minorEastAsia"/>
          <w:color w:val="000000" w:themeColor="text1"/>
          <w:szCs w:val="21"/>
        </w:rPr>
        <w:t>30bp</w:t>
      </w:r>
      <w:r>
        <w:rPr>
          <w:rFonts w:eastAsiaTheme="minorEastAsia"/>
          <w:color w:val="000000" w:themeColor="text1"/>
          <w:szCs w:val="21"/>
        </w:rPr>
        <w:t>，存款利率下行</w:t>
      </w:r>
      <w:r>
        <w:rPr>
          <w:rFonts w:eastAsiaTheme="minorEastAsia"/>
          <w:color w:val="000000" w:themeColor="text1"/>
          <w:szCs w:val="21"/>
        </w:rPr>
        <w:t>20-25bp</w:t>
      </w:r>
      <w:r>
        <w:rPr>
          <w:rFonts w:eastAsiaTheme="minorEastAsia"/>
          <w:color w:val="000000" w:themeColor="text1"/>
          <w:szCs w:val="21"/>
        </w:rPr>
        <w:t>，大幅缓解银行负债端成本压力，并针对居民部门下调存量房贷利率。</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9</w:t>
      </w:r>
      <w:r>
        <w:rPr>
          <w:rFonts w:eastAsiaTheme="minorEastAsia"/>
          <w:color w:val="000000" w:themeColor="text1"/>
          <w:szCs w:val="21"/>
        </w:rPr>
        <w:t>月底金融三部门召开会议，出台</w:t>
      </w:r>
      <w:r>
        <w:rPr>
          <w:rFonts w:eastAsiaTheme="minorEastAsia"/>
          <w:color w:val="000000" w:themeColor="text1"/>
          <w:szCs w:val="21"/>
        </w:rPr>
        <w:t>12</w:t>
      </w:r>
      <w:r>
        <w:rPr>
          <w:rFonts w:eastAsiaTheme="minorEastAsia"/>
          <w:color w:val="000000" w:themeColor="text1"/>
          <w:szCs w:val="21"/>
        </w:rPr>
        <w:t>条具体政策，针对改善五大领域流动性，银行、居民、股市、房企和中小企业。会议实现了有效的货币宽松，点燃了市场乐观情绪。具体表现为</w:t>
      </w:r>
      <w:r>
        <w:rPr>
          <w:rFonts w:eastAsiaTheme="minorEastAsia"/>
          <w:color w:val="000000" w:themeColor="text1"/>
          <w:szCs w:val="21"/>
        </w:rPr>
        <w:t>A</w:t>
      </w:r>
      <w:r>
        <w:rPr>
          <w:rFonts w:eastAsiaTheme="minorEastAsia"/>
          <w:color w:val="000000" w:themeColor="text1"/>
          <w:szCs w:val="21"/>
        </w:rPr>
        <w:t>股和黑色大宗商品价格上涨，债券市场尤其是超长期债券回调。</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w:t>
      </w:r>
      <w:r>
        <w:rPr>
          <w:rFonts w:eastAsiaTheme="minorEastAsia"/>
          <w:color w:val="000000" w:themeColor="text1"/>
          <w:szCs w:val="21"/>
        </w:rPr>
        <w:t xml:space="preserve"> 2024</w:t>
      </w:r>
      <w:r>
        <w:rPr>
          <w:rFonts w:eastAsiaTheme="minorEastAsia"/>
          <w:color w:val="000000" w:themeColor="text1"/>
          <w:szCs w:val="21"/>
        </w:rPr>
        <w:t>年三季度保持均衡配置，投资组合保持流动性充足。</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2024</w:t>
      </w:r>
      <w:r>
        <w:rPr>
          <w:rFonts w:eastAsiaTheme="minorEastAsia"/>
          <w:color w:val="000000" w:themeColor="text1"/>
          <w:szCs w:val="21"/>
        </w:rPr>
        <w:t>年四季度，关注消费复苏和地产回暖的持续性。当前地产出现回暖趋势，未来是否能够保持仍需观察。</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我们将结合市场情况进行动态调整，维持各类资产均衡配置，争取基金资产的稳健增值。</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4.4.2</w:t>
      </w:r>
      <w:r w:rsidRPr="00B27A29">
        <w:rPr>
          <w:rFonts w:eastAsiaTheme="minorEastAsia"/>
          <w:color w:val="000000" w:themeColor="text1"/>
          <w:szCs w:val="21"/>
        </w:rPr>
        <w:t>报告期内基金的业绩表现</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本报告期摩根纯债</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:0.64%</w:t>
      </w:r>
      <w:r>
        <w:rPr>
          <w:rFonts w:eastAsiaTheme="minorEastAsia"/>
          <w:color w:val="000000" w:themeColor="text1"/>
          <w:szCs w:val="21"/>
        </w:rPr>
        <w:t>，同期业绩比较基准收益率为</w:t>
      </w:r>
      <w:r>
        <w:rPr>
          <w:rFonts w:eastAsiaTheme="minorEastAsia"/>
          <w:color w:val="000000" w:themeColor="text1"/>
          <w:szCs w:val="21"/>
        </w:rPr>
        <w:t>:0.44%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摩根纯债</w:t>
      </w:r>
      <w:r w:rsidRPr="00B27A29">
        <w:rPr>
          <w:rFonts w:eastAsiaTheme="minorEastAsia"/>
          <w:color w:val="000000" w:themeColor="text1"/>
          <w:szCs w:val="21"/>
        </w:rPr>
        <w:t>B</w:t>
      </w:r>
      <w:r w:rsidRPr="00B27A29">
        <w:rPr>
          <w:rFonts w:eastAsiaTheme="minorEastAsia"/>
          <w:color w:val="000000" w:themeColor="text1"/>
          <w:szCs w:val="21"/>
        </w:rPr>
        <w:t>份额净值增长率为</w:t>
      </w:r>
      <w:r w:rsidRPr="00B27A29">
        <w:rPr>
          <w:rFonts w:eastAsiaTheme="minorEastAsia"/>
          <w:color w:val="000000" w:themeColor="text1"/>
          <w:szCs w:val="21"/>
        </w:rPr>
        <w:t>:0.64%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:0.44%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2,340,247,094.90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85.15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2,340,247,094.90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85.15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394,938,988.22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1,542,999.01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11,696,591.10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2,748,425,673.23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lastRenderedPageBreak/>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367,223,686.16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1,973,023,408.74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71.86</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1,973,023,408.74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71.86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2,340,247,094.90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85.24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6F6CF5">
        <w:tc>
          <w:tcPr>
            <w:tcW w:w="1504" w:type="dxa"/>
            <w:vAlign w:val="center"/>
          </w:tcPr>
          <w:p w:rsidR="006F6CF5" w:rsidRDefault="00C402D8">
            <w:pPr>
              <w:jc w:val="center"/>
            </w:pPr>
            <w:r>
              <w:rPr>
                <w:rFonts w:eastAsiaTheme="minorEastAsia"/>
                <w:color w:val="000000" w:themeColor="text1"/>
                <w:szCs w:val="21"/>
              </w:rPr>
              <w:t>1</w:t>
            </w:r>
          </w:p>
        </w:tc>
        <w:tc>
          <w:tcPr>
            <w:tcW w:w="1504" w:type="dxa"/>
            <w:vAlign w:val="center"/>
          </w:tcPr>
          <w:p w:rsidR="006F6CF5" w:rsidRDefault="00C402D8">
            <w:pPr>
              <w:jc w:val="center"/>
            </w:pPr>
            <w:r>
              <w:rPr>
                <w:rFonts w:eastAsiaTheme="minorEastAsia"/>
                <w:color w:val="000000" w:themeColor="text1"/>
                <w:szCs w:val="21"/>
              </w:rPr>
              <w:t>230208</w:t>
            </w:r>
          </w:p>
        </w:tc>
        <w:tc>
          <w:tcPr>
            <w:tcW w:w="1504" w:type="dxa"/>
            <w:vAlign w:val="center"/>
          </w:tcPr>
          <w:p w:rsidR="006F6CF5" w:rsidRDefault="00C402D8">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rsidR="006F6CF5" w:rsidRDefault="00C402D8">
            <w:pPr>
              <w:jc w:val="right"/>
            </w:pPr>
            <w:r>
              <w:rPr>
                <w:rFonts w:eastAsiaTheme="minorEastAsia"/>
                <w:color w:val="000000" w:themeColor="text1"/>
                <w:szCs w:val="21"/>
              </w:rPr>
              <w:t>3,000,000</w:t>
            </w:r>
          </w:p>
        </w:tc>
        <w:tc>
          <w:tcPr>
            <w:tcW w:w="1503" w:type="dxa"/>
            <w:vAlign w:val="center"/>
          </w:tcPr>
          <w:p w:rsidR="006F6CF5" w:rsidRDefault="00C402D8">
            <w:pPr>
              <w:jc w:val="right"/>
            </w:pPr>
            <w:r>
              <w:rPr>
                <w:rFonts w:eastAsiaTheme="minorEastAsia"/>
                <w:color w:val="000000" w:themeColor="text1"/>
                <w:szCs w:val="21"/>
              </w:rPr>
              <w:t>309,421,890.41</w:t>
            </w:r>
          </w:p>
        </w:tc>
        <w:tc>
          <w:tcPr>
            <w:tcW w:w="1503" w:type="dxa"/>
            <w:vAlign w:val="center"/>
          </w:tcPr>
          <w:p w:rsidR="006F6CF5" w:rsidRDefault="00C402D8">
            <w:pPr>
              <w:jc w:val="right"/>
            </w:pPr>
            <w:r>
              <w:rPr>
                <w:rFonts w:eastAsiaTheme="minorEastAsia"/>
                <w:color w:val="000000" w:themeColor="text1"/>
                <w:szCs w:val="21"/>
              </w:rPr>
              <w:t>11.27</w:t>
            </w:r>
          </w:p>
        </w:tc>
      </w:tr>
      <w:tr w:rsidR="006F6CF5">
        <w:tc>
          <w:tcPr>
            <w:tcW w:w="1504" w:type="dxa"/>
            <w:vAlign w:val="center"/>
          </w:tcPr>
          <w:p w:rsidR="006F6CF5" w:rsidRDefault="00C402D8">
            <w:pPr>
              <w:jc w:val="center"/>
            </w:pPr>
            <w:r>
              <w:rPr>
                <w:rFonts w:eastAsiaTheme="minorEastAsia"/>
                <w:color w:val="000000" w:themeColor="text1"/>
                <w:szCs w:val="21"/>
              </w:rPr>
              <w:t>2</w:t>
            </w:r>
          </w:p>
        </w:tc>
        <w:tc>
          <w:tcPr>
            <w:tcW w:w="1504" w:type="dxa"/>
            <w:vAlign w:val="center"/>
          </w:tcPr>
          <w:p w:rsidR="006F6CF5" w:rsidRDefault="00C402D8">
            <w:pPr>
              <w:jc w:val="center"/>
            </w:pPr>
            <w:r>
              <w:rPr>
                <w:rFonts w:eastAsiaTheme="minorEastAsia"/>
                <w:color w:val="000000" w:themeColor="text1"/>
                <w:szCs w:val="21"/>
              </w:rPr>
              <w:t>240203</w:t>
            </w:r>
          </w:p>
        </w:tc>
        <w:tc>
          <w:tcPr>
            <w:tcW w:w="1504" w:type="dxa"/>
            <w:vAlign w:val="center"/>
          </w:tcPr>
          <w:p w:rsidR="006F6CF5" w:rsidRDefault="00C402D8">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03</w:t>
            </w:r>
          </w:p>
        </w:tc>
        <w:tc>
          <w:tcPr>
            <w:tcW w:w="1503" w:type="dxa"/>
            <w:vAlign w:val="center"/>
          </w:tcPr>
          <w:p w:rsidR="006F6CF5" w:rsidRDefault="00C402D8">
            <w:pPr>
              <w:jc w:val="right"/>
            </w:pPr>
            <w:r>
              <w:rPr>
                <w:rFonts w:eastAsiaTheme="minorEastAsia"/>
                <w:color w:val="000000" w:themeColor="text1"/>
                <w:szCs w:val="21"/>
              </w:rPr>
              <w:t>3,000,000</w:t>
            </w:r>
          </w:p>
        </w:tc>
        <w:tc>
          <w:tcPr>
            <w:tcW w:w="1503" w:type="dxa"/>
            <w:vAlign w:val="center"/>
          </w:tcPr>
          <w:p w:rsidR="006F6CF5" w:rsidRDefault="00C402D8">
            <w:pPr>
              <w:jc w:val="right"/>
            </w:pPr>
            <w:r>
              <w:rPr>
                <w:rFonts w:eastAsiaTheme="minorEastAsia"/>
                <w:color w:val="000000" w:themeColor="text1"/>
                <w:szCs w:val="21"/>
              </w:rPr>
              <w:t>308,805,245.90</w:t>
            </w:r>
          </w:p>
        </w:tc>
        <w:tc>
          <w:tcPr>
            <w:tcW w:w="1503" w:type="dxa"/>
            <w:vAlign w:val="center"/>
          </w:tcPr>
          <w:p w:rsidR="006F6CF5" w:rsidRDefault="00C402D8">
            <w:pPr>
              <w:jc w:val="right"/>
            </w:pPr>
            <w:r>
              <w:rPr>
                <w:rFonts w:eastAsiaTheme="minorEastAsia"/>
                <w:color w:val="000000" w:themeColor="text1"/>
                <w:szCs w:val="21"/>
              </w:rPr>
              <w:t>11.25</w:t>
            </w:r>
          </w:p>
        </w:tc>
      </w:tr>
      <w:tr w:rsidR="006F6CF5">
        <w:tc>
          <w:tcPr>
            <w:tcW w:w="1504" w:type="dxa"/>
            <w:vAlign w:val="center"/>
          </w:tcPr>
          <w:p w:rsidR="006F6CF5" w:rsidRDefault="00C402D8">
            <w:pPr>
              <w:jc w:val="center"/>
            </w:pPr>
            <w:r>
              <w:rPr>
                <w:rFonts w:eastAsiaTheme="minorEastAsia"/>
                <w:color w:val="000000" w:themeColor="text1"/>
                <w:szCs w:val="21"/>
              </w:rPr>
              <w:t>3</w:t>
            </w:r>
          </w:p>
        </w:tc>
        <w:tc>
          <w:tcPr>
            <w:tcW w:w="1504" w:type="dxa"/>
            <w:vAlign w:val="center"/>
          </w:tcPr>
          <w:p w:rsidR="006F6CF5" w:rsidRDefault="00C402D8">
            <w:pPr>
              <w:jc w:val="center"/>
            </w:pPr>
            <w:r>
              <w:rPr>
                <w:rFonts w:eastAsiaTheme="minorEastAsia"/>
                <w:color w:val="000000" w:themeColor="text1"/>
                <w:szCs w:val="21"/>
              </w:rPr>
              <w:t>230405</w:t>
            </w:r>
          </w:p>
        </w:tc>
        <w:tc>
          <w:tcPr>
            <w:tcW w:w="1504" w:type="dxa"/>
            <w:vAlign w:val="center"/>
          </w:tcPr>
          <w:p w:rsidR="006F6CF5" w:rsidRDefault="00C402D8">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05</w:t>
            </w:r>
          </w:p>
        </w:tc>
        <w:tc>
          <w:tcPr>
            <w:tcW w:w="1503" w:type="dxa"/>
            <w:vAlign w:val="center"/>
          </w:tcPr>
          <w:p w:rsidR="006F6CF5" w:rsidRDefault="00C402D8">
            <w:pPr>
              <w:jc w:val="right"/>
            </w:pPr>
            <w:r>
              <w:rPr>
                <w:rFonts w:eastAsiaTheme="minorEastAsia"/>
                <w:color w:val="000000" w:themeColor="text1"/>
                <w:szCs w:val="21"/>
              </w:rPr>
              <w:t>2,500,000</w:t>
            </w:r>
          </w:p>
        </w:tc>
        <w:tc>
          <w:tcPr>
            <w:tcW w:w="1503" w:type="dxa"/>
            <w:vAlign w:val="center"/>
          </w:tcPr>
          <w:p w:rsidR="006F6CF5" w:rsidRDefault="00C402D8">
            <w:pPr>
              <w:jc w:val="right"/>
            </w:pPr>
            <w:r>
              <w:rPr>
                <w:rFonts w:eastAsiaTheme="minorEastAsia"/>
                <w:color w:val="000000" w:themeColor="text1"/>
                <w:szCs w:val="21"/>
              </w:rPr>
              <w:t>255,447,602.74</w:t>
            </w:r>
          </w:p>
        </w:tc>
        <w:tc>
          <w:tcPr>
            <w:tcW w:w="1503" w:type="dxa"/>
            <w:vAlign w:val="center"/>
          </w:tcPr>
          <w:p w:rsidR="006F6CF5" w:rsidRDefault="00C402D8">
            <w:pPr>
              <w:jc w:val="right"/>
            </w:pPr>
            <w:r>
              <w:rPr>
                <w:rFonts w:eastAsiaTheme="minorEastAsia"/>
                <w:color w:val="000000" w:themeColor="text1"/>
                <w:szCs w:val="21"/>
              </w:rPr>
              <w:t>9.30</w:t>
            </w:r>
          </w:p>
        </w:tc>
      </w:tr>
      <w:tr w:rsidR="006F6CF5">
        <w:tc>
          <w:tcPr>
            <w:tcW w:w="1504" w:type="dxa"/>
            <w:vAlign w:val="center"/>
          </w:tcPr>
          <w:p w:rsidR="006F6CF5" w:rsidRDefault="00C402D8">
            <w:pPr>
              <w:jc w:val="center"/>
            </w:pPr>
            <w:r>
              <w:rPr>
                <w:rFonts w:eastAsiaTheme="minorEastAsia"/>
                <w:color w:val="000000" w:themeColor="text1"/>
                <w:szCs w:val="21"/>
              </w:rPr>
              <w:t>4</w:t>
            </w:r>
          </w:p>
        </w:tc>
        <w:tc>
          <w:tcPr>
            <w:tcW w:w="1504" w:type="dxa"/>
            <w:vAlign w:val="center"/>
          </w:tcPr>
          <w:p w:rsidR="006F6CF5" w:rsidRDefault="00C402D8">
            <w:pPr>
              <w:jc w:val="center"/>
            </w:pPr>
            <w:r>
              <w:rPr>
                <w:rFonts w:eastAsiaTheme="minorEastAsia"/>
                <w:color w:val="000000" w:themeColor="text1"/>
                <w:szCs w:val="21"/>
              </w:rPr>
              <w:t>09240202</w:t>
            </w:r>
          </w:p>
        </w:tc>
        <w:tc>
          <w:tcPr>
            <w:tcW w:w="1504" w:type="dxa"/>
            <w:vAlign w:val="center"/>
          </w:tcPr>
          <w:p w:rsidR="006F6CF5" w:rsidRDefault="00C402D8">
            <w:pPr>
              <w:jc w:val="center"/>
            </w:pPr>
            <w:r>
              <w:rPr>
                <w:rFonts w:eastAsiaTheme="minorEastAsia"/>
                <w:color w:val="000000" w:themeColor="text1"/>
                <w:szCs w:val="21"/>
              </w:rPr>
              <w:t>24</w:t>
            </w:r>
            <w:r>
              <w:rPr>
                <w:rFonts w:eastAsiaTheme="minorEastAsia"/>
                <w:color w:val="000000" w:themeColor="text1"/>
                <w:szCs w:val="21"/>
              </w:rPr>
              <w:t>国开清发</w:t>
            </w:r>
            <w:r>
              <w:rPr>
                <w:rFonts w:eastAsiaTheme="minorEastAsia"/>
                <w:color w:val="000000" w:themeColor="text1"/>
                <w:szCs w:val="21"/>
              </w:rPr>
              <w:t>02</w:t>
            </w:r>
          </w:p>
        </w:tc>
        <w:tc>
          <w:tcPr>
            <w:tcW w:w="1503" w:type="dxa"/>
            <w:vAlign w:val="center"/>
          </w:tcPr>
          <w:p w:rsidR="006F6CF5" w:rsidRDefault="00C402D8">
            <w:pPr>
              <w:jc w:val="right"/>
            </w:pPr>
            <w:r>
              <w:rPr>
                <w:rFonts w:eastAsiaTheme="minorEastAsia"/>
                <w:color w:val="000000" w:themeColor="text1"/>
                <w:szCs w:val="21"/>
              </w:rPr>
              <w:t>2,500,000</w:t>
            </w:r>
          </w:p>
        </w:tc>
        <w:tc>
          <w:tcPr>
            <w:tcW w:w="1503" w:type="dxa"/>
            <w:vAlign w:val="center"/>
          </w:tcPr>
          <w:p w:rsidR="006F6CF5" w:rsidRDefault="00C402D8">
            <w:pPr>
              <w:jc w:val="right"/>
            </w:pPr>
            <w:r>
              <w:rPr>
                <w:rFonts w:eastAsiaTheme="minorEastAsia"/>
                <w:color w:val="000000" w:themeColor="text1"/>
                <w:szCs w:val="21"/>
              </w:rPr>
              <w:t>253,231,164.38</w:t>
            </w:r>
          </w:p>
        </w:tc>
        <w:tc>
          <w:tcPr>
            <w:tcW w:w="1503" w:type="dxa"/>
            <w:vAlign w:val="center"/>
          </w:tcPr>
          <w:p w:rsidR="006F6CF5" w:rsidRDefault="00C402D8">
            <w:pPr>
              <w:jc w:val="right"/>
            </w:pPr>
            <w:r>
              <w:rPr>
                <w:rFonts w:eastAsiaTheme="minorEastAsia"/>
                <w:color w:val="000000" w:themeColor="text1"/>
                <w:szCs w:val="21"/>
              </w:rPr>
              <w:t>9.22</w:t>
            </w:r>
          </w:p>
        </w:tc>
      </w:tr>
      <w:tr w:rsidR="006F6CF5">
        <w:tc>
          <w:tcPr>
            <w:tcW w:w="1504" w:type="dxa"/>
            <w:vAlign w:val="center"/>
          </w:tcPr>
          <w:p w:rsidR="006F6CF5" w:rsidRDefault="00C402D8">
            <w:pPr>
              <w:jc w:val="center"/>
            </w:pPr>
            <w:r>
              <w:rPr>
                <w:rFonts w:eastAsiaTheme="minorEastAsia"/>
                <w:color w:val="000000" w:themeColor="text1"/>
                <w:szCs w:val="21"/>
              </w:rPr>
              <w:t>5</w:t>
            </w:r>
          </w:p>
        </w:tc>
        <w:tc>
          <w:tcPr>
            <w:tcW w:w="1504" w:type="dxa"/>
            <w:vAlign w:val="center"/>
          </w:tcPr>
          <w:p w:rsidR="006F6CF5" w:rsidRDefault="00C402D8">
            <w:pPr>
              <w:jc w:val="center"/>
            </w:pPr>
            <w:r>
              <w:rPr>
                <w:rFonts w:eastAsiaTheme="minorEastAsia"/>
                <w:color w:val="000000" w:themeColor="text1"/>
                <w:szCs w:val="21"/>
              </w:rPr>
              <w:t>240011</w:t>
            </w:r>
          </w:p>
        </w:tc>
        <w:tc>
          <w:tcPr>
            <w:tcW w:w="1504" w:type="dxa"/>
            <w:vAlign w:val="center"/>
          </w:tcPr>
          <w:p w:rsidR="006F6CF5" w:rsidRDefault="00C402D8">
            <w:pPr>
              <w:jc w:val="center"/>
            </w:pPr>
            <w:r>
              <w:rPr>
                <w:rFonts w:eastAsiaTheme="minorEastAsia"/>
                <w:color w:val="000000" w:themeColor="text1"/>
                <w:szCs w:val="21"/>
              </w:rPr>
              <w:t>24</w:t>
            </w:r>
            <w:r>
              <w:rPr>
                <w:rFonts w:eastAsiaTheme="minorEastAsia"/>
                <w:color w:val="000000" w:themeColor="text1"/>
                <w:szCs w:val="21"/>
              </w:rPr>
              <w:t>附息国债</w:t>
            </w:r>
            <w:r>
              <w:rPr>
                <w:rFonts w:eastAsiaTheme="minorEastAsia"/>
                <w:color w:val="000000" w:themeColor="text1"/>
                <w:szCs w:val="21"/>
              </w:rPr>
              <w:t>11</w:t>
            </w:r>
          </w:p>
        </w:tc>
        <w:tc>
          <w:tcPr>
            <w:tcW w:w="1503" w:type="dxa"/>
            <w:vAlign w:val="center"/>
          </w:tcPr>
          <w:p w:rsidR="006F6CF5" w:rsidRDefault="00C402D8">
            <w:pPr>
              <w:jc w:val="right"/>
            </w:pPr>
            <w:r>
              <w:rPr>
                <w:rFonts w:eastAsiaTheme="minorEastAsia"/>
                <w:color w:val="000000" w:themeColor="text1"/>
                <w:szCs w:val="21"/>
              </w:rPr>
              <w:t>2,000,000</w:t>
            </w:r>
          </w:p>
        </w:tc>
        <w:tc>
          <w:tcPr>
            <w:tcW w:w="1503" w:type="dxa"/>
            <w:vAlign w:val="center"/>
          </w:tcPr>
          <w:p w:rsidR="006F6CF5" w:rsidRDefault="00C402D8">
            <w:pPr>
              <w:jc w:val="right"/>
            </w:pPr>
            <w:r>
              <w:rPr>
                <w:rFonts w:eastAsiaTheme="minorEastAsia"/>
                <w:color w:val="000000" w:themeColor="text1"/>
                <w:szCs w:val="21"/>
              </w:rPr>
              <w:t>203,631,467.39</w:t>
            </w:r>
          </w:p>
        </w:tc>
        <w:tc>
          <w:tcPr>
            <w:tcW w:w="1503" w:type="dxa"/>
            <w:vAlign w:val="center"/>
          </w:tcPr>
          <w:p w:rsidR="006F6CF5" w:rsidRDefault="00C402D8">
            <w:pPr>
              <w:jc w:val="right"/>
            </w:pPr>
            <w:r>
              <w:rPr>
                <w:rFonts w:eastAsiaTheme="minorEastAsia"/>
                <w:color w:val="000000" w:themeColor="text1"/>
                <w:szCs w:val="21"/>
              </w:rPr>
              <w:t>7.42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4,730.16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11,426,902.30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264,958.64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11,696,591.10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摩根纯债债券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摩根纯债债券</w:t>
            </w:r>
            <w:r w:rsidRPr="00B27A29">
              <w:rPr>
                <w:rFonts w:eastAsiaTheme="minorEastAsia"/>
                <w:color w:val="000000" w:themeColor="text1"/>
                <w:szCs w:val="21"/>
              </w:rPr>
              <w:t>B</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62,372,974.12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2,369,679,317.87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2,221,558.75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603,167,884.30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1,850,503.12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769,779,558.19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62,744,029.75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2,203,067,643.98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lastRenderedPageBreak/>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lastRenderedPageBreak/>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6F6CF5">
        <w:tc>
          <w:tcPr>
            <w:tcW w:w="993" w:type="dxa"/>
            <w:vMerge w:val="restart"/>
            <w:vAlign w:val="center"/>
          </w:tcPr>
          <w:p w:rsidR="006F6CF5" w:rsidRDefault="00C402D8">
            <w:r>
              <w:rPr>
                <w:bCs/>
                <w:color w:val="000000"/>
                <w:kern w:val="0"/>
                <w:szCs w:val="21"/>
              </w:rPr>
              <w:t>机构</w:t>
            </w:r>
          </w:p>
        </w:tc>
        <w:tc>
          <w:tcPr>
            <w:tcW w:w="992" w:type="dxa"/>
            <w:vAlign w:val="center"/>
          </w:tcPr>
          <w:p w:rsidR="006F6CF5" w:rsidRDefault="00C402D8">
            <w:pPr>
              <w:jc w:val="center"/>
            </w:pPr>
            <w:r>
              <w:rPr>
                <w:color w:val="000000"/>
                <w:kern w:val="0"/>
                <w:szCs w:val="21"/>
              </w:rPr>
              <w:t>1</w:t>
            </w:r>
          </w:p>
        </w:tc>
        <w:tc>
          <w:tcPr>
            <w:tcW w:w="1843" w:type="dxa"/>
            <w:vAlign w:val="center"/>
          </w:tcPr>
          <w:p w:rsidR="006F6CF5" w:rsidRDefault="00C402D8">
            <w:pPr>
              <w:jc w:val="center"/>
            </w:pPr>
            <w:r>
              <w:rPr>
                <w:color w:val="000000"/>
                <w:kern w:val="0"/>
                <w:szCs w:val="21"/>
              </w:rPr>
              <w:t>20240701-20240930</w:t>
            </w:r>
          </w:p>
        </w:tc>
        <w:tc>
          <w:tcPr>
            <w:tcW w:w="851" w:type="dxa"/>
            <w:vAlign w:val="center"/>
          </w:tcPr>
          <w:p w:rsidR="006F6CF5" w:rsidRDefault="00C402D8">
            <w:pPr>
              <w:jc w:val="center"/>
            </w:pPr>
            <w:r>
              <w:rPr>
                <w:color w:val="000000"/>
                <w:kern w:val="0"/>
                <w:szCs w:val="21"/>
              </w:rPr>
              <w:t>766,518,473.10</w:t>
            </w:r>
          </w:p>
        </w:tc>
        <w:tc>
          <w:tcPr>
            <w:tcW w:w="850" w:type="dxa"/>
            <w:vAlign w:val="center"/>
          </w:tcPr>
          <w:p w:rsidR="006F6CF5" w:rsidRDefault="00C402D8">
            <w:pPr>
              <w:jc w:val="center"/>
            </w:pPr>
            <w:r>
              <w:rPr>
                <w:color w:val="000000"/>
                <w:kern w:val="0"/>
                <w:szCs w:val="21"/>
              </w:rPr>
              <w:t>0.00</w:t>
            </w:r>
          </w:p>
        </w:tc>
        <w:tc>
          <w:tcPr>
            <w:tcW w:w="1134" w:type="dxa"/>
            <w:vAlign w:val="center"/>
          </w:tcPr>
          <w:p w:rsidR="006F6CF5" w:rsidRDefault="00C402D8">
            <w:pPr>
              <w:jc w:val="center"/>
            </w:pPr>
            <w:r>
              <w:rPr>
                <w:color w:val="000000"/>
                <w:kern w:val="0"/>
                <w:szCs w:val="21"/>
              </w:rPr>
              <w:t>0.00</w:t>
            </w:r>
          </w:p>
        </w:tc>
        <w:tc>
          <w:tcPr>
            <w:tcW w:w="1419" w:type="dxa"/>
            <w:vAlign w:val="center"/>
          </w:tcPr>
          <w:p w:rsidR="006F6CF5" w:rsidRDefault="00C402D8">
            <w:pPr>
              <w:jc w:val="center"/>
            </w:pPr>
            <w:r>
              <w:rPr>
                <w:color w:val="000000"/>
                <w:kern w:val="0"/>
                <w:szCs w:val="21"/>
              </w:rPr>
              <w:t>766,518,473.10</w:t>
            </w:r>
          </w:p>
        </w:tc>
        <w:tc>
          <w:tcPr>
            <w:tcW w:w="1130" w:type="dxa"/>
            <w:vAlign w:val="center"/>
          </w:tcPr>
          <w:p w:rsidR="006F6CF5" w:rsidRDefault="00C402D8">
            <w:pPr>
              <w:jc w:val="center"/>
            </w:pPr>
            <w:r>
              <w:rPr>
                <w:color w:val="000000"/>
                <w:kern w:val="0"/>
                <w:szCs w:val="21"/>
              </w:rPr>
              <w:t>33.83%</w:t>
            </w:r>
          </w:p>
        </w:tc>
      </w:tr>
      <w:tr w:rsidR="006F6CF5">
        <w:tc>
          <w:tcPr>
            <w:tcW w:w="993" w:type="dxa"/>
            <w:vMerge/>
          </w:tcPr>
          <w:p w:rsidR="006F6CF5" w:rsidRDefault="006F6CF5"/>
        </w:tc>
        <w:tc>
          <w:tcPr>
            <w:tcW w:w="992" w:type="dxa"/>
            <w:vAlign w:val="center"/>
          </w:tcPr>
          <w:p w:rsidR="006F6CF5" w:rsidRDefault="00C402D8">
            <w:pPr>
              <w:jc w:val="center"/>
            </w:pPr>
            <w:r>
              <w:rPr>
                <w:color w:val="000000"/>
                <w:kern w:val="0"/>
                <w:szCs w:val="21"/>
              </w:rPr>
              <w:t>2</w:t>
            </w:r>
          </w:p>
        </w:tc>
        <w:tc>
          <w:tcPr>
            <w:tcW w:w="1843" w:type="dxa"/>
            <w:vAlign w:val="center"/>
          </w:tcPr>
          <w:p w:rsidR="006F6CF5" w:rsidRDefault="00C402D8">
            <w:pPr>
              <w:jc w:val="center"/>
            </w:pPr>
            <w:r>
              <w:rPr>
                <w:color w:val="000000"/>
                <w:kern w:val="0"/>
                <w:szCs w:val="21"/>
              </w:rPr>
              <w:t>20240718-20240825</w:t>
            </w:r>
          </w:p>
        </w:tc>
        <w:tc>
          <w:tcPr>
            <w:tcW w:w="851" w:type="dxa"/>
            <w:vAlign w:val="center"/>
          </w:tcPr>
          <w:p w:rsidR="006F6CF5" w:rsidRDefault="00C402D8">
            <w:pPr>
              <w:jc w:val="center"/>
            </w:pPr>
            <w:r>
              <w:rPr>
                <w:color w:val="000000"/>
                <w:kern w:val="0"/>
                <w:szCs w:val="21"/>
              </w:rPr>
              <w:t>383,200,490.50</w:t>
            </w:r>
          </w:p>
        </w:tc>
        <w:tc>
          <w:tcPr>
            <w:tcW w:w="850" w:type="dxa"/>
            <w:vAlign w:val="center"/>
          </w:tcPr>
          <w:p w:rsidR="006F6CF5" w:rsidRDefault="00C402D8">
            <w:pPr>
              <w:jc w:val="center"/>
            </w:pPr>
            <w:r>
              <w:rPr>
                <w:color w:val="000000"/>
                <w:kern w:val="0"/>
                <w:szCs w:val="21"/>
              </w:rPr>
              <w:t>0.00</w:t>
            </w:r>
          </w:p>
        </w:tc>
        <w:tc>
          <w:tcPr>
            <w:tcW w:w="1134" w:type="dxa"/>
            <w:vAlign w:val="center"/>
          </w:tcPr>
          <w:p w:rsidR="006F6CF5" w:rsidRDefault="00C402D8">
            <w:pPr>
              <w:jc w:val="center"/>
            </w:pPr>
            <w:r>
              <w:rPr>
                <w:color w:val="000000"/>
                <w:kern w:val="0"/>
                <w:szCs w:val="21"/>
              </w:rPr>
              <w:t>0.00</w:t>
            </w:r>
          </w:p>
        </w:tc>
        <w:tc>
          <w:tcPr>
            <w:tcW w:w="1419" w:type="dxa"/>
            <w:vAlign w:val="center"/>
          </w:tcPr>
          <w:p w:rsidR="006F6CF5" w:rsidRDefault="00C402D8">
            <w:pPr>
              <w:jc w:val="center"/>
            </w:pPr>
            <w:r>
              <w:rPr>
                <w:color w:val="000000"/>
                <w:kern w:val="0"/>
                <w:szCs w:val="21"/>
              </w:rPr>
              <w:t>383,200,490.50</w:t>
            </w:r>
          </w:p>
        </w:tc>
        <w:tc>
          <w:tcPr>
            <w:tcW w:w="1130" w:type="dxa"/>
            <w:vAlign w:val="center"/>
          </w:tcPr>
          <w:p w:rsidR="006F6CF5" w:rsidRDefault="00C402D8">
            <w:pPr>
              <w:jc w:val="center"/>
            </w:pPr>
            <w:r>
              <w:rPr>
                <w:color w:val="000000"/>
                <w:kern w:val="0"/>
                <w:szCs w:val="21"/>
              </w:rPr>
              <w:t>16.91%</w:t>
            </w:r>
          </w:p>
        </w:tc>
      </w:tr>
      <w:tr w:rsidR="006F6CF5">
        <w:tc>
          <w:tcPr>
            <w:tcW w:w="993" w:type="dxa"/>
            <w:vMerge/>
          </w:tcPr>
          <w:p w:rsidR="006F6CF5" w:rsidRDefault="006F6CF5"/>
        </w:tc>
        <w:tc>
          <w:tcPr>
            <w:tcW w:w="992" w:type="dxa"/>
            <w:vAlign w:val="center"/>
          </w:tcPr>
          <w:p w:rsidR="006F6CF5" w:rsidRDefault="00C402D8">
            <w:pPr>
              <w:jc w:val="center"/>
            </w:pPr>
            <w:r>
              <w:rPr>
                <w:color w:val="000000"/>
                <w:kern w:val="0"/>
                <w:szCs w:val="21"/>
              </w:rPr>
              <w:t>3</w:t>
            </w:r>
          </w:p>
        </w:tc>
        <w:tc>
          <w:tcPr>
            <w:tcW w:w="1843" w:type="dxa"/>
            <w:vAlign w:val="center"/>
          </w:tcPr>
          <w:p w:rsidR="006F6CF5" w:rsidRDefault="00C402D8">
            <w:pPr>
              <w:jc w:val="center"/>
            </w:pPr>
            <w:r>
              <w:rPr>
                <w:color w:val="000000"/>
                <w:kern w:val="0"/>
                <w:szCs w:val="21"/>
              </w:rPr>
              <w:t>20240701-20240717</w:t>
            </w:r>
          </w:p>
        </w:tc>
        <w:tc>
          <w:tcPr>
            <w:tcW w:w="851" w:type="dxa"/>
            <w:vAlign w:val="center"/>
          </w:tcPr>
          <w:p w:rsidR="006F6CF5" w:rsidRDefault="00C402D8">
            <w:pPr>
              <w:jc w:val="center"/>
            </w:pPr>
            <w:r>
              <w:rPr>
                <w:color w:val="000000"/>
                <w:kern w:val="0"/>
                <w:szCs w:val="21"/>
              </w:rPr>
              <w:t>766,518,473.10</w:t>
            </w:r>
          </w:p>
        </w:tc>
        <w:tc>
          <w:tcPr>
            <w:tcW w:w="850" w:type="dxa"/>
            <w:vAlign w:val="center"/>
          </w:tcPr>
          <w:p w:rsidR="006F6CF5" w:rsidRDefault="00C402D8">
            <w:pPr>
              <w:jc w:val="center"/>
            </w:pPr>
            <w:r>
              <w:rPr>
                <w:color w:val="000000"/>
                <w:kern w:val="0"/>
                <w:szCs w:val="21"/>
              </w:rPr>
              <w:t>0.00</w:t>
            </w:r>
          </w:p>
        </w:tc>
        <w:tc>
          <w:tcPr>
            <w:tcW w:w="1134" w:type="dxa"/>
            <w:vAlign w:val="center"/>
          </w:tcPr>
          <w:p w:rsidR="006F6CF5" w:rsidRDefault="00C402D8">
            <w:pPr>
              <w:jc w:val="center"/>
            </w:pPr>
            <w:r>
              <w:rPr>
                <w:color w:val="000000"/>
                <w:kern w:val="0"/>
                <w:szCs w:val="21"/>
              </w:rPr>
              <w:t>766,518,473.10</w:t>
            </w:r>
          </w:p>
        </w:tc>
        <w:tc>
          <w:tcPr>
            <w:tcW w:w="1419" w:type="dxa"/>
            <w:vAlign w:val="center"/>
          </w:tcPr>
          <w:p w:rsidR="006F6CF5" w:rsidRDefault="00C402D8">
            <w:pPr>
              <w:jc w:val="center"/>
            </w:pPr>
            <w:r>
              <w:rPr>
                <w:color w:val="000000"/>
                <w:kern w:val="0"/>
                <w:szCs w:val="21"/>
              </w:rPr>
              <w:t>0.00</w:t>
            </w:r>
          </w:p>
        </w:tc>
        <w:tc>
          <w:tcPr>
            <w:tcW w:w="1130" w:type="dxa"/>
            <w:vAlign w:val="center"/>
          </w:tcPr>
          <w:p w:rsidR="006F6CF5" w:rsidRDefault="00C402D8">
            <w:pPr>
              <w:jc w:val="center"/>
            </w:pPr>
            <w:r>
              <w:rPr>
                <w:color w:val="000000"/>
                <w:kern w:val="0"/>
                <w:szCs w:val="21"/>
              </w:rPr>
              <w:t>0.00%</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8.2 </w:t>
      </w:r>
      <w:r w:rsidRPr="00B27A29">
        <w:rPr>
          <w:b/>
          <w:bCs/>
          <w:color w:val="000000"/>
          <w:kern w:val="0"/>
          <w:szCs w:val="21"/>
        </w:rPr>
        <w:t>影响投资者决策的其他重要信息</w:t>
      </w:r>
    </w:p>
    <w:p w:rsidR="005E6DF3" w:rsidRPr="00B27A29" w:rsidRDefault="00810AFE">
      <w:pPr>
        <w:spacing w:line="360" w:lineRule="auto"/>
        <w:ind w:firstLineChars="200" w:firstLine="420"/>
        <w:rPr>
          <w:color w:val="000000"/>
          <w:szCs w:val="21"/>
        </w:rPr>
      </w:pPr>
      <w:r>
        <w:rPr>
          <w:rFonts w:hint="eastAsia"/>
          <w:color w:val="000000"/>
          <w:szCs w:val="21"/>
        </w:rPr>
        <w:t>无</w:t>
      </w:r>
      <w:r w:rsidR="005C671B" w:rsidRPr="00B27A29">
        <w:rPr>
          <w:color w:val="000000"/>
          <w:szCs w:val="21"/>
        </w:rPr>
        <w:t>。</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r>
        <w:rPr>
          <w:rFonts w:eastAsiaTheme="minorEastAsia"/>
          <w:color w:val="000000" w:themeColor="text1"/>
          <w:szCs w:val="21"/>
        </w:rPr>
        <w:t xml:space="preserve"> </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、《摩根纯债债券型证券投资基金基金合同》；</w:t>
      </w:r>
      <w:r>
        <w:rPr>
          <w:rFonts w:eastAsiaTheme="minorEastAsia"/>
          <w:color w:val="000000" w:themeColor="text1"/>
          <w:szCs w:val="21"/>
        </w:rPr>
        <w:t xml:space="preserve"> </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、《摩根纯债债券型证券投资基金托管协议》；</w:t>
      </w:r>
      <w:r>
        <w:rPr>
          <w:rFonts w:eastAsiaTheme="minorEastAsia"/>
          <w:color w:val="000000" w:themeColor="text1"/>
          <w:szCs w:val="21"/>
        </w:rPr>
        <w:t xml:space="preserve"> </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rsidR="006F6CF5" w:rsidRDefault="00C402D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42BC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42BC3">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42BC3">
      <w:rPr>
        <w:rStyle w:val="af6"/>
        <w:noProof/>
      </w:rPr>
      <w:t>14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摩根纯债债券型证券投资基金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2BC3"/>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6F6CF5"/>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AFE"/>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382"/>
    <w:rsid w:val="00C30DEC"/>
    <w:rsid w:val="00C31142"/>
    <w:rsid w:val="00C31DEF"/>
    <w:rsid w:val="00C338EB"/>
    <w:rsid w:val="00C34ECB"/>
    <w:rsid w:val="00C35BB7"/>
    <w:rsid w:val="00C36B35"/>
    <w:rsid w:val="00C36E74"/>
    <w:rsid w:val="00C36FF2"/>
    <w:rsid w:val="00C400CD"/>
    <w:rsid w:val="00C402D8"/>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EA7315-F85A-4B31-B2A2-54F9B40E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26</TotalTime>
  <Pages>14</Pages>
  <Words>1116</Words>
  <Characters>6364</Characters>
  <Application>Microsoft Office Word</Application>
  <DocSecurity>0</DocSecurity>
  <Lines>53</Lines>
  <Paragraphs>14</Paragraphs>
  <ScaleCrop>false</ScaleCrop>
  <Company>TRT. Ltd. Co.</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223</cp:revision>
  <cp:lastPrinted>2007-07-19T00:46:00Z</cp:lastPrinted>
  <dcterms:created xsi:type="dcterms:W3CDTF">2013-06-21T06:56:00Z</dcterms:created>
  <dcterms:modified xsi:type="dcterms:W3CDTF">2024-10-24T05:42:00Z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