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上投摩根智选</w:t>
      </w:r>
      <w:r w:rsidRPr="00E54740">
        <w:rPr>
          <w:rFonts w:eastAsiaTheme="minorEastAsia"/>
          <w:b/>
          <w:sz w:val="36"/>
          <w:szCs w:val="36"/>
        </w:rPr>
        <w:t>30</w:t>
      </w:r>
      <w:r w:rsidRPr="00E54740">
        <w:rPr>
          <w:rFonts w:eastAsiaTheme="minorEastAsia"/>
          <w:b/>
          <w:sz w:val="36"/>
          <w:szCs w:val="36"/>
        </w:rPr>
        <w:t>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2022</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2022</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基金管理人：上投摩根基金管理有限公司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报告送出日期：二〇二三年三月三十一日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30208700"/>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30208701"/>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DA196D" w:rsidRDefault="008E14E5">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DA196D" w:rsidRDefault="008E14E5">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DA196D" w:rsidRDefault="008E14E5">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DA196D" w:rsidRDefault="008E14E5">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DA196D" w:rsidRDefault="008E14E5">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8E14E5"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30208700" w:history="1">
        <w:r w:rsidR="008E14E5" w:rsidRPr="001D0479">
          <w:rPr>
            <w:rStyle w:val="ad"/>
            <w:b/>
            <w:bCs/>
            <w:noProof/>
          </w:rPr>
          <w:t xml:space="preserve">§1  </w:t>
        </w:r>
        <w:r w:rsidR="008E14E5" w:rsidRPr="001D0479">
          <w:rPr>
            <w:rStyle w:val="ad"/>
            <w:b/>
            <w:bCs/>
            <w:noProof/>
          </w:rPr>
          <w:t>重要提示及目录</w:t>
        </w:r>
        <w:r w:rsidR="008E14E5">
          <w:rPr>
            <w:noProof/>
            <w:webHidden/>
          </w:rPr>
          <w:tab/>
        </w:r>
        <w:r w:rsidR="008E14E5">
          <w:rPr>
            <w:noProof/>
            <w:webHidden/>
          </w:rPr>
          <w:fldChar w:fldCharType="begin"/>
        </w:r>
        <w:r w:rsidR="008E14E5">
          <w:rPr>
            <w:noProof/>
            <w:webHidden/>
          </w:rPr>
          <w:instrText xml:space="preserve"> PAGEREF _Toc130208700 \h </w:instrText>
        </w:r>
        <w:r w:rsidR="008E14E5">
          <w:rPr>
            <w:noProof/>
            <w:webHidden/>
          </w:rPr>
        </w:r>
        <w:r w:rsidR="008E14E5">
          <w:rPr>
            <w:noProof/>
            <w:webHidden/>
          </w:rPr>
          <w:fldChar w:fldCharType="separate"/>
        </w:r>
        <w:r w:rsidR="008E14E5">
          <w:rPr>
            <w:noProof/>
            <w:webHidden/>
          </w:rPr>
          <w:t>2</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1" w:history="1">
        <w:r w:rsidR="008E14E5" w:rsidRPr="001D0479">
          <w:rPr>
            <w:rStyle w:val="ad"/>
            <w:noProof/>
          </w:rPr>
          <w:t xml:space="preserve">1.1 </w:t>
        </w:r>
        <w:r w:rsidR="008E14E5" w:rsidRPr="001D0479">
          <w:rPr>
            <w:rStyle w:val="ad"/>
            <w:noProof/>
          </w:rPr>
          <w:t>重要提示</w:t>
        </w:r>
        <w:r w:rsidR="008E14E5">
          <w:rPr>
            <w:noProof/>
            <w:webHidden/>
          </w:rPr>
          <w:tab/>
        </w:r>
        <w:r w:rsidR="008E14E5">
          <w:rPr>
            <w:noProof/>
            <w:webHidden/>
          </w:rPr>
          <w:fldChar w:fldCharType="begin"/>
        </w:r>
        <w:r w:rsidR="008E14E5">
          <w:rPr>
            <w:noProof/>
            <w:webHidden/>
          </w:rPr>
          <w:instrText xml:space="preserve"> PAGEREF _Toc130208701 \h </w:instrText>
        </w:r>
        <w:r w:rsidR="008E14E5">
          <w:rPr>
            <w:noProof/>
            <w:webHidden/>
          </w:rPr>
        </w:r>
        <w:r w:rsidR="008E14E5">
          <w:rPr>
            <w:noProof/>
            <w:webHidden/>
          </w:rPr>
          <w:fldChar w:fldCharType="separate"/>
        </w:r>
        <w:r w:rsidR="008E14E5">
          <w:rPr>
            <w:noProof/>
            <w:webHidden/>
          </w:rPr>
          <w:t>2</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02" w:history="1">
        <w:r w:rsidR="008E14E5" w:rsidRPr="001D0479">
          <w:rPr>
            <w:rStyle w:val="ad"/>
            <w:b/>
            <w:bCs/>
            <w:noProof/>
          </w:rPr>
          <w:t xml:space="preserve">§2  </w:t>
        </w:r>
        <w:r w:rsidR="008E14E5" w:rsidRPr="001D0479">
          <w:rPr>
            <w:rStyle w:val="ad"/>
            <w:b/>
            <w:bCs/>
            <w:noProof/>
          </w:rPr>
          <w:t>基金简介</w:t>
        </w:r>
        <w:r w:rsidR="008E14E5">
          <w:rPr>
            <w:noProof/>
            <w:webHidden/>
          </w:rPr>
          <w:tab/>
        </w:r>
        <w:r w:rsidR="008E14E5">
          <w:rPr>
            <w:noProof/>
            <w:webHidden/>
          </w:rPr>
          <w:fldChar w:fldCharType="begin"/>
        </w:r>
        <w:r w:rsidR="008E14E5">
          <w:rPr>
            <w:noProof/>
            <w:webHidden/>
          </w:rPr>
          <w:instrText xml:space="preserve"> PAGEREF _Toc130208702 \h </w:instrText>
        </w:r>
        <w:r w:rsidR="008E14E5">
          <w:rPr>
            <w:noProof/>
            <w:webHidden/>
          </w:rPr>
        </w:r>
        <w:r w:rsidR="008E14E5">
          <w:rPr>
            <w:noProof/>
            <w:webHidden/>
          </w:rPr>
          <w:fldChar w:fldCharType="separate"/>
        </w:r>
        <w:r w:rsidR="008E14E5">
          <w:rPr>
            <w:noProof/>
            <w:webHidden/>
          </w:rPr>
          <w:t>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3" w:history="1">
        <w:r w:rsidR="008E14E5" w:rsidRPr="001D0479">
          <w:rPr>
            <w:rStyle w:val="ad"/>
            <w:noProof/>
          </w:rPr>
          <w:t xml:space="preserve">2.1 </w:t>
        </w:r>
        <w:r w:rsidR="008E14E5" w:rsidRPr="001D0479">
          <w:rPr>
            <w:rStyle w:val="ad"/>
            <w:noProof/>
          </w:rPr>
          <w:t>基金基本情况</w:t>
        </w:r>
        <w:r w:rsidR="008E14E5">
          <w:rPr>
            <w:noProof/>
            <w:webHidden/>
          </w:rPr>
          <w:tab/>
        </w:r>
        <w:r w:rsidR="008E14E5">
          <w:rPr>
            <w:noProof/>
            <w:webHidden/>
          </w:rPr>
          <w:fldChar w:fldCharType="begin"/>
        </w:r>
        <w:r w:rsidR="008E14E5">
          <w:rPr>
            <w:noProof/>
            <w:webHidden/>
          </w:rPr>
          <w:instrText xml:space="preserve"> PAGEREF _Toc130208703 \h </w:instrText>
        </w:r>
        <w:r w:rsidR="008E14E5">
          <w:rPr>
            <w:noProof/>
            <w:webHidden/>
          </w:rPr>
        </w:r>
        <w:r w:rsidR="008E14E5">
          <w:rPr>
            <w:noProof/>
            <w:webHidden/>
          </w:rPr>
          <w:fldChar w:fldCharType="separate"/>
        </w:r>
        <w:r w:rsidR="008E14E5">
          <w:rPr>
            <w:noProof/>
            <w:webHidden/>
          </w:rPr>
          <w:t>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4" w:history="1">
        <w:r w:rsidR="008E14E5" w:rsidRPr="001D0479">
          <w:rPr>
            <w:rStyle w:val="ad"/>
            <w:noProof/>
          </w:rPr>
          <w:t xml:space="preserve">2.2 </w:t>
        </w:r>
        <w:r w:rsidR="008E14E5" w:rsidRPr="001D0479">
          <w:rPr>
            <w:rStyle w:val="ad"/>
            <w:noProof/>
          </w:rPr>
          <w:t>基金产品说明</w:t>
        </w:r>
        <w:r w:rsidR="008E14E5">
          <w:rPr>
            <w:noProof/>
            <w:webHidden/>
          </w:rPr>
          <w:tab/>
        </w:r>
        <w:r w:rsidR="008E14E5">
          <w:rPr>
            <w:noProof/>
            <w:webHidden/>
          </w:rPr>
          <w:fldChar w:fldCharType="begin"/>
        </w:r>
        <w:r w:rsidR="008E14E5">
          <w:rPr>
            <w:noProof/>
            <w:webHidden/>
          </w:rPr>
          <w:instrText xml:space="preserve"> PAGEREF _Toc130208704 \h </w:instrText>
        </w:r>
        <w:r w:rsidR="008E14E5">
          <w:rPr>
            <w:noProof/>
            <w:webHidden/>
          </w:rPr>
        </w:r>
        <w:r w:rsidR="008E14E5">
          <w:rPr>
            <w:noProof/>
            <w:webHidden/>
          </w:rPr>
          <w:fldChar w:fldCharType="separate"/>
        </w:r>
        <w:r w:rsidR="008E14E5">
          <w:rPr>
            <w:noProof/>
            <w:webHidden/>
          </w:rPr>
          <w:t>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5" w:history="1">
        <w:r w:rsidR="008E14E5" w:rsidRPr="001D0479">
          <w:rPr>
            <w:rStyle w:val="ad"/>
            <w:noProof/>
          </w:rPr>
          <w:t xml:space="preserve">2.3 </w:t>
        </w:r>
        <w:r w:rsidR="008E14E5" w:rsidRPr="001D0479">
          <w:rPr>
            <w:rStyle w:val="ad"/>
            <w:noProof/>
          </w:rPr>
          <w:t>基金管理人和基金托管人</w:t>
        </w:r>
        <w:r w:rsidR="008E14E5">
          <w:rPr>
            <w:noProof/>
            <w:webHidden/>
          </w:rPr>
          <w:tab/>
        </w:r>
        <w:r w:rsidR="008E14E5">
          <w:rPr>
            <w:noProof/>
            <w:webHidden/>
          </w:rPr>
          <w:fldChar w:fldCharType="begin"/>
        </w:r>
        <w:r w:rsidR="008E14E5">
          <w:rPr>
            <w:noProof/>
            <w:webHidden/>
          </w:rPr>
          <w:instrText xml:space="preserve"> PAGEREF _Toc130208705 \h </w:instrText>
        </w:r>
        <w:r w:rsidR="008E14E5">
          <w:rPr>
            <w:noProof/>
            <w:webHidden/>
          </w:rPr>
        </w:r>
        <w:r w:rsidR="008E14E5">
          <w:rPr>
            <w:noProof/>
            <w:webHidden/>
          </w:rPr>
          <w:fldChar w:fldCharType="separate"/>
        </w:r>
        <w:r w:rsidR="008E14E5">
          <w:rPr>
            <w:noProof/>
            <w:webHidden/>
          </w:rPr>
          <w:t>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6" w:history="1">
        <w:r w:rsidR="008E14E5" w:rsidRPr="001D0479">
          <w:rPr>
            <w:rStyle w:val="ad"/>
            <w:noProof/>
          </w:rPr>
          <w:t xml:space="preserve">2.4 </w:t>
        </w:r>
        <w:r w:rsidR="008E14E5" w:rsidRPr="001D0479">
          <w:rPr>
            <w:rStyle w:val="ad"/>
            <w:noProof/>
          </w:rPr>
          <w:t>信息披露方式</w:t>
        </w:r>
        <w:r w:rsidR="008E14E5">
          <w:rPr>
            <w:noProof/>
            <w:webHidden/>
          </w:rPr>
          <w:tab/>
        </w:r>
        <w:r w:rsidR="008E14E5">
          <w:rPr>
            <w:noProof/>
            <w:webHidden/>
          </w:rPr>
          <w:fldChar w:fldCharType="begin"/>
        </w:r>
        <w:r w:rsidR="008E14E5">
          <w:rPr>
            <w:noProof/>
            <w:webHidden/>
          </w:rPr>
          <w:instrText xml:space="preserve"> PAGEREF _Toc130208706 \h </w:instrText>
        </w:r>
        <w:r w:rsidR="008E14E5">
          <w:rPr>
            <w:noProof/>
            <w:webHidden/>
          </w:rPr>
        </w:r>
        <w:r w:rsidR="008E14E5">
          <w:rPr>
            <w:noProof/>
            <w:webHidden/>
          </w:rPr>
          <w:fldChar w:fldCharType="separate"/>
        </w:r>
        <w:r w:rsidR="008E14E5">
          <w:rPr>
            <w:noProof/>
            <w:webHidden/>
          </w:rPr>
          <w:t>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7" w:history="1">
        <w:r w:rsidR="008E14E5" w:rsidRPr="001D0479">
          <w:rPr>
            <w:rStyle w:val="ad"/>
            <w:noProof/>
          </w:rPr>
          <w:t xml:space="preserve">2.5 </w:t>
        </w:r>
        <w:r w:rsidR="008E14E5" w:rsidRPr="001D0479">
          <w:rPr>
            <w:rStyle w:val="ad"/>
            <w:noProof/>
          </w:rPr>
          <w:t>其他相关资料</w:t>
        </w:r>
        <w:r w:rsidR="008E14E5">
          <w:rPr>
            <w:noProof/>
            <w:webHidden/>
          </w:rPr>
          <w:tab/>
        </w:r>
        <w:r w:rsidR="008E14E5">
          <w:rPr>
            <w:noProof/>
            <w:webHidden/>
          </w:rPr>
          <w:fldChar w:fldCharType="begin"/>
        </w:r>
        <w:r w:rsidR="008E14E5">
          <w:rPr>
            <w:noProof/>
            <w:webHidden/>
          </w:rPr>
          <w:instrText xml:space="preserve"> PAGEREF _Toc130208707 \h </w:instrText>
        </w:r>
        <w:r w:rsidR="008E14E5">
          <w:rPr>
            <w:noProof/>
            <w:webHidden/>
          </w:rPr>
        </w:r>
        <w:r w:rsidR="008E14E5">
          <w:rPr>
            <w:noProof/>
            <w:webHidden/>
          </w:rPr>
          <w:fldChar w:fldCharType="separate"/>
        </w:r>
        <w:r w:rsidR="008E14E5">
          <w:rPr>
            <w:noProof/>
            <w:webHidden/>
          </w:rPr>
          <w:t>7</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08" w:history="1">
        <w:r w:rsidR="008E14E5" w:rsidRPr="001D0479">
          <w:rPr>
            <w:rStyle w:val="ad"/>
            <w:b/>
            <w:bCs/>
            <w:noProof/>
          </w:rPr>
          <w:t xml:space="preserve">§3  </w:t>
        </w:r>
        <w:r w:rsidR="008E14E5" w:rsidRPr="001D0479">
          <w:rPr>
            <w:rStyle w:val="ad"/>
            <w:b/>
            <w:bCs/>
            <w:noProof/>
          </w:rPr>
          <w:t>主要财务指标、基金净值表现及利润分配情况</w:t>
        </w:r>
        <w:r w:rsidR="008E14E5">
          <w:rPr>
            <w:noProof/>
            <w:webHidden/>
          </w:rPr>
          <w:tab/>
        </w:r>
        <w:r w:rsidR="008E14E5">
          <w:rPr>
            <w:noProof/>
            <w:webHidden/>
          </w:rPr>
          <w:fldChar w:fldCharType="begin"/>
        </w:r>
        <w:r w:rsidR="008E14E5">
          <w:rPr>
            <w:noProof/>
            <w:webHidden/>
          </w:rPr>
          <w:instrText xml:space="preserve"> PAGEREF _Toc130208708 \h </w:instrText>
        </w:r>
        <w:r w:rsidR="008E14E5">
          <w:rPr>
            <w:noProof/>
            <w:webHidden/>
          </w:rPr>
        </w:r>
        <w:r w:rsidR="008E14E5">
          <w:rPr>
            <w:noProof/>
            <w:webHidden/>
          </w:rPr>
          <w:fldChar w:fldCharType="separate"/>
        </w:r>
        <w:r w:rsidR="008E14E5">
          <w:rPr>
            <w:noProof/>
            <w:webHidden/>
          </w:rPr>
          <w:t>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09" w:history="1">
        <w:r w:rsidR="008E14E5" w:rsidRPr="001D0479">
          <w:rPr>
            <w:rStyle w:val="ad"/>
            <w:noProof/>
          </w:rPr>
          <w:t xml:space="preserve">3.1 </w:t>
        </w:r>
        <w:r w:rsidR="008E14E5" w:rsidRPr="001D0479">
          <w:rPr>
            <w:rStyle w:val="ad"/>
            <w:noProof/>
          </w:rPr>
          <w:t>主要会计数据和财务指标</w:t>
        </w:r>
        <w:r w:rsidR="008E14E5">
          <w:rPr>
            <w:noProof/>
            <w:webHidden/>
          </w:rPr>
          <w:tab/>
        </w:r>
        <w:r w:rsidR="008E14E5">
          <w:rPr>
            <w:noProof/>
            <w:webHidden/>
          </w:rPr>
          <w:fldChar w:fldCharType="begin"/>
        </w:r>
        <w:r w:rsidR="008E14E5">
          <w:rPr>
            <w:noProof/>
            <w:webHidden/>
          </w:rPr>
          <w:instrText xml:space="preserve"> PAGEREF _Toc130208709 \h </w:instrText>
        </w:r>
        <w:r w:rsidR="008E14E5">
          <w:rPr>
            <w:noProof/>
            <w:webHidden/>
          </w:rPr>
        </w:r>
        <w:r w:rsidR="008E14E5">
          <w:rPr>
            <w:noProof/>
            <w:webHidden/>
          </w:rPr>
          <w:fldChar w:fldCharType="separate"/>
        </w:r>
        <w:r w:rsidR="008E14E5">
          <w:rPr>
            <w:noProof/>
            <w:webHidden/>
          </w:rPr>
          <w:t>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0" w:history="1">
        <w:r w:rsidR="008E14E5" w:rsidRPr="001D0479">
          <w:rPr>
            <w:rStyle w:val="ad"/>
            <w:noProof/>
          </w:rPr>
          <w:t xml:space="preserve">3.2 </w:t>
        </w:r>
        <w:r w:rsidR="008E14E5" w:rsidRPr="001D0479">
          <w:rPr>
            <w:rStyle w:val="ad"/>
            <w:noProof/>
          </w:rPr>
          <w:t>基金净值表现</w:t>
        </w:r>
        <w:r w:rsidR="008E14E5">
          <w:rPr>
            <w:noProof/>
            <w:webHidden/>
          </w:rPr>
          <w:tab/>
        </w:r>
        <w:r w:rsidR="008E14E5">
          <w:rPr>
            <w:noProof/>
            <w:webHidden/>
          </w:rPr>
          <w:fldChar w:fldCharType="begin"/>
        </w:r>
        <w:r w:rsidR="008E14E5">
          <w:rPr>
            <w:noProof/>
            <w:webHidden/>
          </w:rPr>
          <w:instrText xml:space="preserve"> PAGEREF _Toc130208710 \h </w:instrText>
        </w:r>
        <w:r w:rsidR="008E14E5">
          <w:rPr>
            <w:noProof/>
            <w:webHidden/>
          </w:rPr>
        </w:r>
        <w:r w:rsidR="008E14E5">
          <w:rPr>
            <w:noProof/>
            <w:webHidden/>
          </w:rPr>
          <w:fldChar w:fldCharType="separate"/>
        </w:r>
        <w:r w:rsidR="008E14E5">
          <w:rPr>
            <w:noProof/>
            <w:webHidden/>
          </w:rPr>
          <w:t>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1" w:history="1">
        <w:r w:rsidR="008E14E5" w:rsidRPr="001D0479">
          <w:rPr>
            <w:rStyle w:val="ad"/>
            <w:noProof/>
          </w:rPr>
          <w:t xml:space="preserve">3.3 </w:t>
        </w:r>
        <w:r w:rsidR="008E14E5" w:rsidRPr="001D0479">
          <w:rPr>
            <w:rStyle w:val="ad"/>
            <w:noProof/>
          </w:rPr>
          <w:t>过去三年基金的利润分配情况</w:t>
        </w:r>
        <w:r w:rsidR="008E14E5">
          <w:rPr>
            <w:noProof/>
            <w:webHidden/>
          </w:rPr>
          <w:tab/>
        </w:r>
        <w:r w:rsidR="008E14E5">
          <w:rPr>
            <w:noProof/>
            <w:webHidden/>
          </w:rPr>
          <w:fldChar w:fldCharType="begin"/>
        </w:r>
        <w:r w:rsidR="008E14E5">
          <w:rPr>
            <w:noProof/>
            <w:webHidden/>
          </w:rPr>
          <w:instrText xml:space="preserve"> PAGEREF _Toc130208711 \h </w:instrText>
        </w:r>
        <w:r w:rsidR="008E14E5">
          <w:rPr>
            <w:noProof/>
            <w:webHidden/>
          </w:rPr>
        </w:r>
        <w:r w:rsidR="008E14E5">
          <w:rPr>
            <w:noProof/>
            <w:webHidden/>
          </w:rPr>
          <w:fldChar w:fldCharType="separate"/>
        </w:r>
        <w:r w:rsidR="008E14E5">
          <w:rPr>
            <w:noProof/>
            <w:webHidden/>
          </w:rPr>
          <w:t>12</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12" w:history="1">
        <w:r w:rsidR="008E14E5" w:rsidRPr="001D0479">
          <w:rPr>
            <w:rStyle w:val="ad"/>
            <w:b/>
            <w:bCs/>
            <w:noProof/>
          </w:rPr>
          <w:t xml:space="preserve">§4  </w:t>
        </w:r>
        <w:r w:rsidR="008E14E5" w:rsidRPr="001D0479">
          <w:rPr>
            <w:rStyle w:val="ad"/>
            <w:b/>
            <w:bCs/>
            <w:noProof/>
          </w:rPr>
          <w:t>管理人报告</w:t>
        </w:r>
        <w:r w:rsidR="008E14E5">
          <w:rPr>
            <w:noProof/>
            <w:webHidden/>
          </w:rPr>
          <w:tab/>
        </w:r>
        <w:r w:rsidR="008E14E5">
          <w:rPr>
            <w:noProof/>
            <w:webHidden/>
          </w:rPr>
          <w:fldChar w:fldCharType="begin"/>
        </w:r>
        <w:r w:rsidR="008E14E5">
          <w:rPr>
            <w:noProof/>
            <w:webHidden/>
          </w:rPr>
          <w:instrText xml:space="preserve"> PAGEREF _Toc130208712 \h </w:instrText>
        </w:r>
        <w:r w:rsidR="008E14E5">
          <w:rPr>
            <w:noProof/>
            <w:webHidden/>
          </w:rPr>
        </w:r>
        <w:r w:rsidR="008E14E5">
          <w:rPr>
            <w:noProof/>
            <w:webHidden/>
          </w:rPr>
          <w:fldChar w:fldCharType="separate"/>
        </w:r>
        <w:r w:rsidR="008E14E5">
          <w:rPr>
            <w:noProof/>
            <w:webHidden/>
          </w:rPr>
          <w:t>12</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3" w:history="1">
        <w:r w:rsidR="008E14E5" w:rsidRPr="001D0479">
          <w:rPr>
            <w:rStyle w:val="ad"/>
            <w:noProof/>
          </w:rPr>
          <w:t xml:space="preserve">4.1 </w:t>
        </w:r>
        <w:r w:rsidR="008E14E5" w:rsidRPr="001D0479">
          <w:rPr>
            <w:rStyle w:val="ad"/>
            <w:noProof/>
          </w:rPr>
          <w:t>基金管理人及基金经理情况</w:t>
        </w:r>
        <w:r w:rsidR="008E14E5">
          <w:rPr>
            <w:noProof/>
            <w:webHidden/>
          </w:rPr>
          <w:tab/>
        </w:r>
        <w:r w:rsidR="008E14E5">
          <w:rPr>
            <w:noProof/>
            <w:webHidden/>
          </w:rPr>
          <w:fldChar w:fldCharType="begin"/>
        </w:r>
        <w:r w:rsidR="008E14E5">
          <w:rPr>
            <w:noProof/>
            <w:webHidden/>
          </w:rPr>
          <w:instrText xml:space="preserve"> PAGEREF _Toc130208713 \h </w:instrText>
        </w:r>
        <w:r w:rsidR="008E14E5">
          <w:rPr>
            <w:noProof/>
            <w:webHidden/>
          </w:rPr>
        </w:r>
        <w:r w:rsidR="008E14E5">
          <w:rPr>
            <w:noProof/>
            <w:webHidden/>
          </w:rPr>
          <w:fldChar w:fldCharType="separate"/>
        </w:r>
        <w:r w:rsidR="008E14E5">
          <w:rPr>
            <w:noProof/>
            <w:webHidden/>
          </w:rPr>
          <w:t>12</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4" w:history="1">
        <w:r w:rsidR="008E14E5" w:rsidRPr="001D0479">
          <w:rPr>
            <w:rStyle w:val="ad"/>
            <w:noProof/>
          </w:rPr>
          <w:t xml:space="preserve">4.1.3 </w:t>
        </w:r>
        <w:r w:rsidR="008E14E5" w:rsidRPr="001D0479">
          <w:rPr>
            <w:rStyle w:val="ad"/>
            <w:noProof/>
          </w:rPr>
          <w:t>期末兼任私募资产管理计划投资经理的基金经理同时管理的产品情况</w:t>
        </w:r>
        <w:r w:rsidR="008E14E5">
          <w:rPr>
            <w:noProof/>
            <w:webHidden/>
          </w:rPr>
          <w:tab/>
        </w:r>
        <w:r w:rsidR="008E14E5">
          <w:rPr>
            <w:noProof/>
            <w:webHidden/>
          </w:rPr>
          <w:fldChar w:fldCharType="begin"/>
        </w:r>
        <w:r w:rsidR="008E14E5">
          <w:rPr>
            <w:noProof/>
            <w:webHidden/>
          </w:rPr>
          <w:instrText xml:space="preserve"> PAGEREF _Toc130208714 \h </w:instrText>
        </w:r>
        <w:r w:rsidR="008E14E5">
          <w:rPr>
            <w:noProof/>
            <w:webHidden/>
          </w:rPr>
        </w:r>
        <w:r w:rsidR="008E14E5">
          <w:rPr>
            <w:noProof/>
            <w:webHidden/>
          </w:rPr>
          <w:fldChar w:fldCharType="separate"/>
        </w:r>
        <w:r w:rsidR="008E14E5">
          <w:rPr>
            <w:noProof/>
            <w:webHidden/>
          </w:rPr>
          <w:t>14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5" w:history="1">
        <w:r w:rsidR="008E14E5" w:rsidRPr="001D0479">
          <w:rPr>
            <w:rStyle w:val="ad"/>
            <w:noProof/>
          </w:rPr>
          <w:t xml:space="preserve">4.1.4 </w:t>
        </w:r>
        <w:r w:rsidR="008E14E5" w:rsidRPr="001D0479">
          <w:rPr>
            <w:rStyle w:val="ad"/>
            <w:noProof/>
          </w:rPr>
          <w:t>基金经理薪酬机制</w:t>
        </w:r>
        <w:r w:rsidR="008E14E5">
          <w:rPr>
            <w:noProof/>
            <w:webHidden/>
          </w:rPr>
          <w:tab/>
        </w:r>
        <w:r w:rsidR="008E14E5">
          <w:rPr>
            <w:noProof/>
            <w:webHidden/>
          </w:rPr>
          <w:fldChar w:fldCharType="begin"/>
        </w:r>
        <w:r w:rsidR="008E14E5">
          <w:rPr>
            <w:noProof/>
            <w:webHidden/>
          </w:rPr>
          <w:instrText xml:space="preserve"> PAGEREF _Toc130208715 \h </w:instrText>
        </w:r>
        <w:r w:rsidR="008E14E5">
          <w:rPr>
            <w:noProof/>
            <w:webHidden/>
          </w:rPr>
        </w:r>
        <w:r w:rsidR="008E14E5">
          <w:rPr>
            <w:noProof/>
            <w:webHidden/>
          </w:rPr>
          <w:fldChar w:fldCharType="separate"/>
        </w:r>
        <w:r w:rsidR="008E14E5">
          <w:rPr>
            <w:noProof/>
            <w:webHidden/>
          </w:rPr>
          <w:t>14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6" w:history="1">
        <w:r w:rsidR="008E14E5" w:rsidRPr="001D0479">
          <w:rPr>
            <w:rStyle w:val="ad"/>
            <w:noProof/>
          </w:rPr>
          <w:t xml:space="preserve">4.2 </w:t>
        </w:r>
        <w:r w:rsidR="008E14E5" w:rsidRPr="001D0479">
          <w:rPr>
            <w:rStyle w:val="ad"/>
            <w:noProof/>
          </w:rPr>
          <w:t>管理人对报告期内本基金运作遵规守信情况的说明</w:t>
        </w:r>
        <w:r w:rsidR="008E14E5">
          <w:rPr>
            <w:noProof/>
            <w:webHidden/>
          </w:rPr>
          <w:tab/>
        </w:r>
        <w:r w:rsidR="008E14E5">
          <w:rPr>
            <w:noProof/>
            <w:webHidden/>
          </w:rPr>
          <w:fldChar w:fldCharType="begin"/>
        </w:r>
        <w:r w:rsidR="008E14E5">
          <w:rPr>
            <w:noProof/>
            <w:webHidden/>
          </w:rPr>
          <w:instrText xml:space="preserve"> PAGEREF _Toc130208716 \h </w:instrText>
        </w:r>
        <w:r w:rsidR="008E14E5">
          <w:rPr>
            <w:noProof/>
            <w:webHidden/>
          </w:rPr>
        </w:r>
        <w:r w:rsidR="008E14E5">
          <w:rPr>
            <w:noProof/>
            <w:webHidden/>
          </w:rPr>
          <w:fldChar w:fldCharType="separate"/>
        </w:r>
        <w:r w:rsidR="008E14E5">
          <w:rPr>
            <w:noProof/>
            <w:webHidden/>
          </w:rPr>
          <w:t>15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7" w:history="1">
        <w:r w:rsidR="008E14E5" w:rsidRPr="001D0479">
          <w:rPr>
            <w:rStyle w:val="ad"/>
            <w:noProof/>
          </w:rPr>
          <w:t xml:space="preserve">4.3 </w:t>
        </w:r>
        <w:r w:rsidR="008E14E5" w:rsidRPr="001D0479">
          <w:rPr>
            <w:rStyle w:val="ad"/>
            <w:noProof/>
          </w:rPr>
          <w:t>管理人对报告期内公平交易情况的专项说明</w:t>
        </w:r>
        <w:r w:rsidR="008E14E5">
          <w:rPr>
            <w:noProof/>
            <w:webHidden/>
          </w:rPr>
          <w:tab/>
        </w:r>
        <w:r w:rsidR="008E14E5">
          <w:rPr>
            <w:noProof/>
            <w:webHidden/>
          </w:rPr>
          <w:fldChar w:fldCharType="begin"/>
        </w:r>
        <w:r w:rsidR="008E14E5">
          <w:rPr>
            <w:noProof/>
            <w:webHidden/>
          </w:rPr>
          <w:instrText xml:space="preserve"> PAGEREF _Toc130208717 \h </w:instrText>
        </w:r>
        <w:r w:rsidR="008E14E5">
          <w:rPr>
            <w:noProof/>
            <w:webHidden/>
          </w:rPr>
        </w:r>
        <w:r w:rsidR="008E14E5">
          <w:rPr>
            <w:noProof/>
            <w:webHidden/>
          </w:rPr>
          <w:fldChar w:fldCharType="separate"/>
        </w:r>
        <w:r w:rsidR="008E14E5">
          <w:rPr>
            <w:noProof/>
            <w:webHidden/>
          </w:rPr>
          <w:t>15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8" w:history="1">
        <w:r w:rsidR="008E14E5" w:rsidRPr="001D0479">
          <w:rPr>
            <w:rStyle w:val="ad"/>
            <w:noProof/>
          </w:rPr>
          <w:t xml:space="preserve">4.4 </w:t>
        </w:r>
        <w:r w:rsidR="008E14E5" w:rsidRPr="001D0479">
          <w:rPr>
            <w:rStyle w:val="ad"/>
            <w:noProof/>
          </w:rPr>
          <w:t>管理人对报告期内基金的投资策略和业绩表现的说明</w:t>
        </w:r>
        <w:r w:rsidR="008E14E5">
          <w:rPr>
            <w:noProof/>
            <w:webHidden/>
          </w:rPr>
          <w:tab/>
        </w:r>
        <w:r w:rsidR="008E14E5">
          <w:rPr>
            <w:noProof/>
            <w:webHidden/>
          </w:rPr>
          <w:fldChar w:fldCharType="begin"/>
        </w:r>
        <w:r w:rsidR="008E14E5">
          <w:rPr>
            <w:noProof/>
            <w:webHidden/>
          </w:rPr>
          <w:instrText xml:space="preserve"> PAGEREF _Toc130208718 \h </w:instrText>
        </w:r>
        <w:r w:rsidR="008E14E5">
          <w:rPr>
            <w:noProof/>
            <w:webHidden/>
          </w:rPr>
        </w:r>
        <w:r w:rsidR="008E14E5">
          <w:rPr>
            <w:noProof/>
            <w:webHidden/>
          </w:rPr>
          <w:fldChar w:fldCharType="separate"/>
        </w:r>
        <w:r w:rsidR="008E14E5">
          <w:rPr>
            <w:noProof/>
            <w:webHidden/>
          </w:rPr>
          <w:t>16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19" w:history="1">
        <w:r w:rsidR="008E14E5" w:rsidRPr="001D0479">
          <w:rPr>
            <w:rStyle w:val="ad"/>
            <w:noProof/>
          </w:rPr>
          <w:t xml:space="preserve">4.5 </w:t>
        </w:r>
        <w:r w:rsidR="008E14E5" w:rsidRPr="001D0479">
          <w:rPr>
            <w:rStyle w:val="ad"/>
            <w:noProof/>
          </w:rPr>
          <w:t>管理人对宏观经济、证券市场及行业走势的简要展望</w:t>
        </w:r>
        <w:r w:rsidR="008E14E5">
          <w:rPr>
            <w:noProof/>
            <w:webHidden/>
          </w:rPr>
          <w:tab/>
        </w:r>
        <w:r w:rsidR="008E14E5">
          <w:rPr>
            <w:noProof/>
            <w:webHidden/>
          </w:rPr>
          <w:fldChar w:fldCharType="begin"/>
        </w:r>
        <w:r w:rsidR="008E14E5">
          <w:rPr>
            <w:noProof/>
            <w:webHidden/>
          </w:rPr>
          <w:instrText xml:space="preserve"> PAGEREF _Toc130208719 \h </w:instrText>
        </w:r>
        <w:r w:rsidR="008E14E5">
          <w:rPr>
            <w:noProof/>
            <w:webHidden/>
          </w:rPr>
        </w:r>
        <w:r w:rsidR="008E14E5">
          <w:rPr>
            <w:noProof/>
            <w:webHidden/>
          </w:rPr>
          <w:fldChar w:fldCharType="separate"/>
        </w:r>
        <w:r w:rsidR="008E14E5">
          <w:rPr>
            <w:noProof/>
            <w:webHidden/>
          </w:rPr>
          <w:t>17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0" w:history="1">
        <w:r w:rsidR="008E14E5" w:rsidRPr="001D0479">
          <w:rPr>
            <w:rStyle w:val="ad"/>
            <w:noProof/>
          </w:rPr>
          <w:t xml:space="preserve">4.6 </w:t>
        </w:r>
        <w:r w:rsidR="008E14E5" w:rsidRPr="001D0479">
          <w:rPr>
            <w:rStyle w:val="ad"/>
            <w:noProof/>
          </w:rPr>
          <w:t>管理人内部有关本基金的监察稽核工作情况</w:t>
        </w:r>
        <w:r w:rsidR="008E14E5">
          <w:rPr>
            <w:noProof/>
            <w:webHidden/>
          </w:rPr>
          <w:tab/>
        </w:r>
        <w:r w:rsidR="008E14E5">
          <w:rPr>
            <w:noProof/>
            <w:webHidden/>
          </w:rPr>
          <w:fldChar w:fldCharType="begin"/>
        </w:r>
        <w:r w:rsidR="008E14E5">
          <w:rPr>
            <w:noProof/>
            <w:webHidden/>
          </w:rPr>
          <w:instrText xml:space="preserve"> PAGEREF _Toc130208720 \h </w:instrText>
        </w:r>
        <w:r w:rsidR="008E14E5">
          <w:rPr>
            <w:noProof/>
            <w:webHidden/>
          </w:rPr>
        </w:r>
        <w:r w:rsidR="008E14E5">
          <w:rPr>
            <w:noProof/>
            <w:webHidden/>
          </w:rPr>
          <w:fldChar w:fldCharType="separate"/>
        </w:r>
        <w:r w:rsidR="008E14E5">
          <w:rPr>
            <w:noProof/>
            <w:webHidden/>
          </w:rPr>
          <w:t>17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1" w:history="1">
        <w:r w:rsidR="008E14E5" w:rsidRPr="001D0479">
          <w:rPr>
            <w:rStyle w:val="ad"/>
            <w:noProof/>
          </w:rPr>
          <w:t xml:space="preserve">4.7 </w:t>
        </w:r>
        <w:r w:rsidR="008E14E5" w:rsidRPr="001D0479">
          <w:rPr>
            <w:rStyle w:val="ad"/>
            <w:noProof/>
          </w:rPr>
          <w:t>管理人对报告期内基金估值程序等事项的说明</w:t>
        </w:r>
        <w:r w:rsidR="008E14E5">
          <w:rPr>
            <w:noProof/>
            <w:webHidden/>
          </w:rPr>
          <w:tab/>
        </w:r>
        <w:r w:rsidR="008E14E5">
          <w:rPr>
            <w:noProof/>
            <w:webHidden/>
          </w:rPr>
          <w:fldChar w:fldCharType="begin"/>
        </w:r>
        <w:r w:rsidR="008E14E5">
          <w:rPr>
            <w:noProof/>
            <w:webHidden/>
          </w:rPr>
          <w:instrText xml:space="preserve"> PAGEREF _Toc130208721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2" w:history="1">
        <w:r w:rsidR="008E14E5" w:rsidRPr="001D0479">
          <w:rPr>
            <w:rStyle w:val="ad"/>
            <w:noProof/>
          </w:rPr>
          <w:t xml:space="preserve">4.8 </w:t>
        </w:r>
        <w:r w:rsidR="008E14E5" w:rsidRPr="001D0479">
          <w:rPr>
            <w:rStyle w:val="ad"/>
            <w:noProof/>
          </w:rPr>
          <w:t>管理人对报告期内基金利润分配情况的说明</w:t>
        </w:r>
        <w:r w:rsidR="008E14E5">
          <w:rPr>
            <w:noProof/>
            <w:webHidden/>
          </w:rPr>
          <w:tab/>
        </w:r>
        <w:r w:rsidR="008E14E5">
          <w:rPr>
            <w:noProof/>
            <w:webHidden/>
          </w:rPr>
          <w:fldChar w:fldCharType="begin"/>
        </w:r>
        <w:r w:rsidR="008E14E5">
          <w:rPr>
            <w:noProof/>
            <w:webHidden/>
          </w:rPr>
          <w:instrText xml:space="preserve"> PAGEREF _Toc130208722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3" w:history="1">
        <w:r w:rsidR="008E14E5" w:rsidRPr="001D0479">
          <w:rPr>
            <w:rStyle w:val="ad"/>
            <w:noProof/>
          </w:rPr>
          <w:t xml:space="preserve">4.9 </w:t>
        </w:r>
        <w:r w:rsidR="008E14E5" w:rsidRPr="001D0479">
          <w:rPr>
            <w:rStyle w:val="ad"/>
            <w:noProof/>
          </w:rPr>
          <w:t>报告期内管理人对本基金持有人数或基金资产净值预警情形的说明</w:t>
        </w:r>
        <w:r w:rsidR="008E14E5">
          <w:rPr>
            <w:noProof/>
            <w:webHidden/>
          </w:rPr>
          <w:tab/>
        </w:r>
        <w:r w:rsidR="008E14E5">
          <w:rPr>
            <w:noProof/>
            <w:webHidden/>
          </w:rPr>
          <w:fldChar w:fldCharType="begin"/>
        </w:r>
        <w:r w:rsidR="008E14E5">
          <w:rPr>
            <w:noProof/>
            <w:webHidden/>
          </w:rPr>
          <w:instrText xml:space="preserve"> PAGEREF _Toc130208723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24" w:history="1">
        <w:r w:rsidR="008E14E5" w:rsidRPr="001D0479">
          <w:rPr>
            <w:rStyle w:val="ad"/>
            <w:b/>
            <w:bCs/>
            <w:noProof/>
          </w:rPr>
          <w:t xml:space="preserve">§5  </w:t>
        </w:r>
        <w:r w:rsidR="008E14E5" w:rsidRPr="001D0479">
          <w:rPr>
            <w:rStyle w:val="ad"/>
            <w:b/>
            <w:bCs/>
            <w:noProof/>
          </w:rPr>
          <w:t>托管人报告</w:t>
        </w:r>
        <w:r w:rsidR="008E14E5">
          <w:rPr>
            <w:noProof/>
            <w:webHidden/>
          </w:rPr>
          <w:tab/>
        </w:r>
        <w:r w:rsidR="008E14E5">
          <w:rPr>
            <w:noProof/>
            <w:webHidden/>
          </w:rPr>
          <w:fldChar w:fldCharType="begin"/>
        </w:r>
        <w:r w:rsidR="008E14E5">
          <w:rPr>
            <w:noProof/>
            <w:webHidden/>
          </w:rPr>
          <w:instrText xml:space="preserve"> PAGEREF _Toc130208724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5" w:history="1">
        <w:r w:rsidR="008E14E5" w:rsidRPr="001D0479">
          <w:rPr>
            <w:rStyle w:val="ad"/>
            <w:noProof/>
          </w:rPr>
          <w:t xml:space="preserve">5.1 </w:t>
        </w:r>
        <w:r w:rsidR="008E14E5" w:rsidRPr="001D0479">
          <w:rPr>
            <w:rStyle w:val="ad"/>
            <w:noProof/>
          </w:rPr>
          <w:t>报告期内本基金托管人遵规守信情况声明</w:t>
        </w:r>
        <w:r w:rsidR="008E14E5">
          <w:rPr>
            <w:noProof/>
            <w:webHidden/>
          </w:rPr>
          <w:tab/>
        </w:r>
        <w:r w:rsidR="008E14E5">
          <w:rPr>
            <w:noProof/>
            <w:webHidden/>
          </w:rPr>
          <w:fldChar w:fldCharType="begin"/>
        </w:r>
        <w:r w:rsidR="008E14E5">
          <w:rPr>
            <w:noProof/>
            <w:webHidden/>
          </w:rPr>
          <w:instrText xml:space="preserve"> PAGEREF _Toc130208725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6" w:history="1">
        <w:r w:rsidR="008E14E5" w:rsidRPr="001D0479">
          <w:rPr>
            <w:rStyle w:val="ad"/>
            <w:noProof/>
          </w:rPr>
          <w:t xml:space="preserve">5.2 </w:t>
        </w:r>
        <w:r w:rsidR="008E14E5" w:rsidRPr="001D0479">
          <w:rPr>
            <w:rStyle w:val="ad"/>
            <w:noProof/>
          </w:rPr>
          <w:t>托管人对报告期内本基金投资运作遵规守信、净值计算、利润分配等情况的说明</w:t>
        </w:r>
        <w:r w:rsidR="008E14E5">
          <w:rPr>
            <w:noProof/>
            <w:webHidden/>
          </w:rPr>
          <w:tab/>
        </w:r>
        <w:r w:rsidR="008E14E5">
          <w:rPr>
            <w:noProof/>
            <w:webHidden/>
          </w:rPr>
          <w:fldChar w:fldCharType="begin"/>
        </w:r>
        <w:r w:rsidR="008E14E5">
          <w:rPr>
            <w:noProof/>
            <w:webHidden/>
          </w:rPr>
          <w:instrText xml:space="preserve"> PAGEREF _Toc130208726 \h </w:instrText>
        </w:r>
        <w:r w:rsidR="008E14E5">
          <w:rPr>
            <w:noProof/>
            <w:webHidden/>
          </w:rPr>
        </w:r>
        <w:r w:rsidR="008E14E5">
          <w:rPr>
            <w:noProof/>
            <w:webHidden/>
          </w:rPr>
          <w:fldChar w:fldCharType="separate"/>
        </w:r>
        <w:r w:rsidR="008E14E5">
          <w:rPr>
            <w:noProof/>
            <w:webHidden/>
          </w:rPr>
          <w:t>18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7" w:history="1">
        <w:r w:rsidR="008E14E5" w:rsidRPr="001D0479">
          <w:rPr>
            <w:rStyle w:val="ad"/>
            <w:noProof/>
          </w:rPr>
          <w:t xml:space="preserve">5.3 </w:t>
        </w:r>
        <w:r w:rsidR="008E14E5" w:rsidRPr="001D0479">
          <w:rPr>
            <w:rStyle w:val="ad"/>
            <w:noProof/>
          </w:rPr>
          <w:t>托管人对本年度报告中财务信息等内容的真实、准确和完整发表意见</w:t>
        </w:r>
        <w:r w:rsidR="008E14E5">
          <w:rPr>
            <w:noProof/>
            <w:webHidden/>
          </w:rPr>
          <w:tab/>
        </w:r>
        <w:r w:rsidR="008E14E5">
          <w:rPr>
            <w:noProof/>
            <w:webHidden/>
          </w:rPr>
          <w:fldChar w:fldCharType="begin"/>
        </w:r>
        <w:r w:rsidR="008E14E5">
          <w:rPr>
            <w:noProof/>
            <w:webHidden/>
          </w:rPr>
          <w:instrText xml:space="preserve"> PAGEREF _Toc130208727 \h </w:instrText>
        </w:r>
        <w:r w:rsidR="008E14E5">
          <w:rPr>
            <w:noProof/>
            <w:webHidden/>
          </w:rPr>
        </w:r>
        <w:r w:rsidR="008E14E5">
          <w:rPr>
            <w:noProof/>
            <w:webHidden/>
          </w:rPr>
          <w:fldChar w:fldCharType="separate"/>
        </w:r>
        <w:r w:rsidR="008E14E5">
          <w:rPr>
            <w:noProof/>
            <w:webHidden/>
          </w:rPr>
          <w:t>19</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28" w:history="1">
        <w:r w:rsidR="008E14E5" w:rsidRPr="001D0479">
          <w:rPr>
            <w:rStyle w:val="ad"/>
            <w:b/>
            <w:bCs/>
            <w:noProof/>
          </w:rPr>
          <w:t xml:space="preserve">§6  </w:t>
        </w:r>
        <w:r w:rsidR="008E14E5" w:rsidRPr="001D0479">
          <w:rPr>
            <w:rStyle w:val="ad"/>
            <w:b/>
            <w:bCs/>
            <w:noProof/>
          </w:rPr>
          <w:t>审计报告</w:t>
        </w:r>
        <w:r w:rsidR="008E14E5">
          <w:rPr>
            <w:noProof/>
            <w:webHidden/>
          </w:rPr>
          <w:tab/>
        </w:r>
        <w:r w:rsidR="008E14E5">
          <w:rPr>
            <w:noProof/>
            <w:webHidden/>
          </w:rPr>
          <w:fldChar w:fldCharType="begin"/>
        </w:r>
        <w:r w:rsidR="008E14E5">
          <w:rPr>
            <w:noProof/>
            <w:webHidden/>
          </w:rPr>
          <w:instrText xml:space="preserve"> PAGEREF _Toc130208728 \h </w:instrText>
        </w:r>
        <w:r w:rsidR="008E14E5">
          <w:rPr>
            <w:noProof/>
            <w:webHidden/>
          </w:rPr>
        </w:r>
        <w:r w:rsidR="008E14E5">
          <w:rPr>
            <w:noProof/>
            <w:webHidden/>
          </w:rPr>
          <w:fldChar w:fldCharType="separate"/>
        </w:r>
        <w:r w:rsidR="008E14E5">
          <w:rPr>
            <w:noProof/>
            <w:webHidden/>
          </w:rPr>
          <w:t>19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29" w:history="1">
        <w:r w:rsidR="008E14E5" w:rsidRPr="001D0479">
          <w:rPr>
            <w:rStyle w:val="ad"/>
            <w:noProof/>
          </w:rPr>
          <w:t xml:space="preserve">6.1 </w:t>
        </w:r>
        <w:r w:rsidR="008E14E5" w:rsidRPr="001D0479">
          <w:rPr>
            <w:rStyle w:val="ad"/>
            <w:noProof/>
          </w:rPr>
          <w:t>审计意见</w:t>
        </w:r>
        <w:r w:rsidR="008E14E5">
          <w:rPr>
            <w:noProof/>
            <w:webHidden/>
          </w:rPr>
          <w:tab/>
        </w:r>
        <w:r w:rsidR="008E14E5">
          <w:rPr>
            <w:noProof/>
            <w:webHidden/>
          </w:rPr>
          <w:fldChar w:fldCharType="begin"/>
        </w:r>
        <w:r w:rsidR="008E14E5">
          <w:rPr>
            <w:noProof/>
            <w:webHidden/>
          </w:rPr>
          <w:instrText xml:space="preserve"> PAGEREF _Toc130208729 \h </w:instrText>
        </w:r>
        <w:r w:rsidR="008E14E5">
          <w:rPr>
            <w:noProof/>
            <w:webHidden/>
          </w:rPr>
        </w:r>
        <w:r w:rsidR="008E14E5">
          <w:rPr>
            <w:noProof/>
            <w:webHidden/>
          </w:rPr>
          <w:fldChar w:fldCharType="separate"/>
        </w:r>
        <w:r w:rsidR="008E14E5">
          <w:rPr>
            <w:noProof/>
            <w:webHidden/>
          </w:rPr>
          <w:t>19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0" w:history="1">
        <w:r w:rsidR="008E14E5" w:rsidRPr="001D0479">
          <w:rPr>
            <w:rStyle w:val="ad"/>
            <w:noProof/>
          </w:rPr>
          <w:t xml:space="preserve">6.2 </w:t>
        </w:r>
        <w:r w:rsidR="008E14E5" w:rsidRPr="001D0479">
          <w:rPr>
            <w:rStyle w:val="ad"/>
            <w:noProof/>
          </w:rPr>
          <w:t>形成审计意见的基础</w:t>
        </w:r>
        <w:r w:rsidR="008E14E5">
          <w:rPr>
            <w:noProof/>
            <w:webHidden/>
          </w:rPr>
          <w:tab/>
        </w:r>
        <w:r w:rsidR="008E14E5">
          <w:rPr>
            <w:noProof/>
            <w:webHidden/>
          </w:rPr>
          <w:fldChar w:fldCharType="begin"/>
        </w:r>
        <w:r w:rsidR="008E14E5">
          <w:rPr>
            <w:noProof/>
            <w:webHidden/>
          </w:rPr>
          <w:instrText xml:space="preserve"> PAGEREF _Toc130208730 \h </w:instrText>
        </w:r>
        <w:r w:rsidR="008E14E5">
          <w:rPr>
            <w:noProof/>
            <w:webHidden/>
          </w:rPr>
        </w:r>
        <w:r w:rsidR="008E14E5">
          <w:rPr>
            <w:noProof/>
            <w:webHidden/>
          </w:rPr>
          <w:fldChar w:fldCharType="separate"/>
        </w:r>
        <w:r w:rsidR="008E14E5">
          <w:rPr>
            <w:noProof/>
            <w:webHidden/>
          </w:rPr>
          <w:t>19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1" w:history="1">
        <w:r w:rsidR="008E14E5" w:rsidRPr="001D0479">
          <w:rPr>
            <w:rStyle w:val="ad"/>
            <w:noProof/>
          </w:rPr>
          <w:t xml:space="preserve">6.3 </w:t>
        </w:r>
        <w:r w:rsidR="008E14E5" w:rsidRPr="001D0479">
          <w:rPr>
            <w:rStyle w:val="ad"/>
            <w:noProof/>
          </w:rPr>
          <w:t>管理层对财务报表的责任</w:t>
        </w:r>
        <w:r w:rsidR="008E14E5">
          <w:rPr>
            <w:noProof/>
            <w:webHidden/>
          </w:rPr>
          <w:tab/>
        </w:r>
        <w:r w:rsidR="008E14E5">
          <w:rPr>
            <w:noProof/>
            <w:webHidden/>
          </w:rPr>
          <w:fldChar w:fldCharType="begin"/>
        </w:r>
        <w:r w:rsidR="008E14E5">
          <w:rPr>
            <w:noProof/>
            <w:webHidden/>
          </w:rPr>
          <w:instrText xml:space="preserve"> PAGEREF _Toc130208731 \h </w:instrText>
        </w:r>
        <w:r w:rsidR="008E14E5">
          <w:rPr>
            <w:noProof/>
            <w:webHidden/>
          </w:rPr>
        </w:r>
        <w:r w:rsidR="008E14E5">
          <w:rPr>
            <w:noProof/>
            <w:webHidden/>
          </w:rPr>
          <w:fldChar w:fldCharType="separate"/>
        </w:r>
        <w:r w:rsidR="008E14E5">
          <w:rPr>
            <w:noProof/>
            <w:webHidden/>
          </w:rPr>
          <w:t>19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2" w:history="1">
        <w:r w:rsidR="008E14E5" w:rsidRPr="001D0479">
          <w:rPr>
            <w:rStyle w:val="ad"/>
            <w:noProof/>
          </w:rPr>
          <w:t xml:space="preserve">6.4 </w:t>
        </w:r>
        <w:r w:rsidR="008E14E5" w:rsidRPr="001D0479">
          <w:rPr>
            <w:rStyle w:val="ad"/>
            <w:noProof/>
          </w:rPr>
          <w:t>注册会计师的责任</w:t>
        </w:r>
        <w:r w:rsidR="008E14E5">
          <w:rPr>
            <w:noProof/>
            <w:webHidden/>
          </w:rPr>
          <w:tab/>
        </w:r>
        <w:r w:rsidR="008E14E5">
          <w:rPr>
            <w:noProof/>
            <w:webHidden/>
          </w:rPr>
          <w:fldChar w:fldCharType="begin"/>
        </w:r>
        <w:r w:rsidR="008E14E5">
          <w:rPr>
            <w:noProof/>
            <w:webHidden/>
          </w:rPr>
          <w:instrText xml:space="preserve"> PAGEREF _Toc130208732 \h </w:instrText>
        </w:r>
        <w:r w:rsidR="008E14E5">
          <w:rPr>
            <w:noProof/>
            <w:webHidden/>
          </w:rPr>
        </w:r>
        <w:r w:rsidR="008E14E5">
          <w:rPr>
            <w:noProof/>
            <w:webHidden/>
          </w:rPr>
          <w:fldChar w:fldCharType="separate"/>
        </w:r>
        <w:r w:rsidR="008E14E5">
          <w:rPr>
            <w:noProof/>
            <w:webHidden/>
          </w:rPr>
          <w:t>20</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33" w:history="1">
        <w:r w:rsidR="008E14E5" w:rsidRPr="001D0479">
          <w:rPr>
            <w:rStyle w:val="ad"/>
            <w:b/>
            <w:bCs/>
            <w:noProof/>
          </w:rPr>
          <w:t xml:space="preserve">§7  </w:t>
        </w:r>
        <w:r w:rsidR="008E14E5" w:rsidRPr="001D0479">
          <w:rPr>
            <w:rStyle w:val="ad"/>
            <w:b/>
            <w:bCs/>
            <w:noProof/>
          </w:rPr>
          <w:t>年度财务报表</w:t>
        </w:r>
        <w:r w:rsidR="008E14E5">
          <w:rPr>
            <w:noProof/>
            <w:webHidden/>
          </w:rPr>
          <w:tab/>
        </w:r>
        <w:r w:rsidR="008E14E5">
          <w:rPr>
            <w:noProof/>
            <w:webHidden/>
          </w:rPr>
          <w:fldChar w:fldCharType="begin"/>
        </w:r>
        <w:r w:rsidR="008E14E5">
          <w:rPr>
            <w:noProof/>
            <w:webHidden/>
          </w:rPr>
          <w:instrText xml:space="preserve"> PAGEREF _Toc130208733 \h </w:instrText>
        </w:r>
        <w:r w:rsidR="008E14E5">
          <w:rPr>
            <w:noProof/>
            <w:webHidden/>
          </w:rPr>
        </w:r>
        <w:r w:rsidR="008E14E5">
          <w:rPr>
            <w:noProof/>
            <w:webHidden/>
          </w:rPr>
          <w:fldChar w:fldCharType="separate"/>
        </w:r>
        <w:r w:rsidR="008E14E5">
          <w:rPr>
            <w:noProof/>
            <w:webHidden/>
          </w:rPr>
          <w:t>21</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4" w:history="1">
        <w:r w:rsidR="008E14E5" w:rsidRPr="001D0479">
          <w:rPr>
            <w:rStyle w:val="ad"/>
            <w:noProof/>
          </w:rPr>
          <w:t xml:space="preserve">7.1 </w:t>
        </w:r>
        <w:r w:rsidR="008E14E5" w:rsidRPr="001D0479">
          <w:rPr>
            <w:rStyle w:val="ad"/>
            <w:noProof/>
          </w:rPr>
          <w:t>资产负债表</w:t>
        </w:r>
        <w:r w:rsidR="008E14E5">
          <w:rPr>
            <w:noProof/>
            <w:webHidden/>
          </w:rPr>
          <w:tab/>
        </w:r>
        <w:r w:rsidR="008E14E5">
          <w:rPr>
            <w:noProof/>
            <w:webHidden/>
          </w:rPr>
          <w:fldChar w:fldCharType="begin"/>
        </w:r>
        <w:r w:rsidR="008E14E5">
          <w:rPr>
            <w:noProof/>
            <w:webHidden/>
          </w:rPr>
          <w:instrText xml:space="preserve"> PAGEREF _Toc130208734 \h </w:instrText>
        </w:r>
        <w:r w:rsidR="008E14E5">
          <w:rPr>
            <w:noProof/>
            <w:webHidden/>
          </w:rPr>
        </w:r>
        <w:r w:rsidR="008E14E5">
          <w:rPr>
            <w:noProof/>
            <w:webHidden/>
          </w:rPr>
          <w:fldChar w:fldCharType="separate"/>
        </w:r>
        <w:r w:rsidR="008E14E5">
          <w:rPr>
            <w:noProof/>
            <w:webHidden/>
          </w:rPr>
          <w:t>21</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5" w:history="1">
        <w:r w:rsidR="008E14E5" w:rsidRPr="001D0479">
          <w:rPr>
            <w:rStyle w:val="ad"/>
            <w:noProof/>
          </w:rPr>
          <w:t xml:space="preserve">7.2 </w:t>
        </w:r>
        <w:r w:rsidR="008E14E5" w:rsidRPr="001D0479">
          <w:rPr>
            <w:rStyle w:val="ad"/>
            <w:noProof/>
          </w:rPr>
          <w:t>利润表</w:t>
        </w:r>
        <w:r w:rsidR="008E14E5">
          <w:rPr>
            <w:noProof/>
            <w:webHidden/>
          </w:rPr>
          <w:tab/>
        </w:r>
        <w:r w:rsidR="008E14E5">
          <w:rPr>
            <w:noProof/>
            <w:webHidden/>
          </w:rPr>
          <w:fldChar w:fldCharType="begin"/>
        </w:r>
        <w:r w:rsidR="008E14E5">
          <w:rPr>
            <w:noProof/>
            <w:webHidden/>
          </w:rPr>
          <w:instrText xml:space="preserve"> PAGEREF _Toc130208735 \h </w:instrText>
        </w:r>
        <w:r w:rsidR="008E14E5">
          <w:rPr>
            <w:noProof/>
            <w:webHidden/>
          </w:rPr>
        </w:r>
        <w:r w:rsidR="008E14E5">
          <w:rPr>
            <w:noProof/>
            <w:webHidden/>
          </w:rPr>
          <w:fldChar w:fldCharType="separate"/>
        </w:r>
        <w:r w:rsidR="008E14E5">
          <w:rPr>
            <w:noProof/>
            <w:webHidden/>
          </w:rPr>
          <w:t>22</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6" w:history="1">
        <w:r w:rsidR="008E14E5" w:rsidRPr="001D0479">
          <w:rPr>
            <w:rStyle w:val="ad"/>
            <w:noProof/>
          </w:rPr>
          <w:t xml:space="preserve">7.3 </w:t>
        </w:r>
        <w:r w:rsidR="008E14E5" w:rsidRPr="001D0479">
          <w:rPr>
            <w:rStyle w:val="ad"/>
            <w:rFonts w:ascii="宋体" w:hAnsi="宋体"/>
            <w:noProof/>
          </w:rPr>
          <w:t>净资产（基金净值）变动表</w:t>
        </w:r>
        <w:r w:rsidR="008E14E5">
          <w:rPr>
            <w:noProof/>
            <w:webHidden/>
          </w:rPr>
          <w:tab/>
        </w:r>
        <w:r w:rsidR="008E14E5">
          <w:rPr>
            <w:noProof/>
            <w:webHidden/>
          </w:rPr>
          <w:fldChar w:fldCharType="begin"/>
        </w:r>
        <w:r w:rsidR="008E14E5">
          <w:rPr>
            <w:noProof/>
            <w:webHidden/>
          </w:rPr>
          <w:instrText xml:space="preserve"> PAGEREF _Toc130208736 \h </w:instrText>
        </w:r>
        <w:r w:rsidR="008E14E5">
          <w:rPr>
            <w:noProof/>
            <w:webHidden/>
          </w:rPr>
        </w:r>
        <w:r w:rsidR="008E14E5">
          <w:rPr>
            <w:noProof/>
            <w:webHidden/>
          </w:rPr>
          <w:fldChar w:fldCharType="separate"/>
        </w:r>
        <w:r w:rsidR="008E14E5">
          <w:rPr>
            <w:noProof/>
            <w:webHidden/>
          </w:rPr>
          <w:t>24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7" w:history="1">
        <w:r w:rsidR="008E14E5" w:rsidRPr="001D0479">
          <w:rPr>
            <w:rStyle w:val="ad"/>
            <w:noProof/>
          </w:rPr>
          <w:t xml:space="preserve">7.4 </w:t>
        </w:r>
        <w:r w:rsidR="008E14E5" w:rsidRPr="001D0479">
          <w:rPr>
            <w:rStyle w:val="ad"/>
            <w:noProof/>
          </w:rPr>
          <w:t>报表附注</w:t>
        </w:r>
        <w:r w:rsidR="008E14E5">
          <w:rPr>
            <w:noProof/>
            <w:webHidden/>
          </w:rPr>
          <w:tab/>
        </w:r>
        <w:r w:rsidR="008E14E5">
          <w:rPr>
            <w:noProof/>
            <w:webHidden/>
          </w:rPr>
          <w:fldChar w:fldCharType="begin"/>
        </w:r>
        <w:r w:rsidR="008E14E5">
          <w:rPr>
            <w:noProof/>
            <w:webHidden/>
          </w:rPr>
          <w:instrText xml:space="preserve"> PAGEREF _Toc130208737 \h </w:instrText>
        </w:r>
        <w:r w:rsidR="008E14E5">
          <w:rPr>
            <w:noProof/>
            <w:webHidden/>
          </w:rPr>
        </w:r>
        <w:r w:rsidR="008E14E5">
          <w:rPr>
            <w:noProof/>
            <w:webHidden/>
          </w:rPr>
          <w:fldChar w:fldCharType="separate"/>
        </w:r>
        <w:r w:rsidR="008E14E5">
          <w:rPr>
            <w:noProof/>
            <w:webHidden/>
          </w:rPr>
          <w:t>26</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38" w:history="1">
        <w:r w:rsidR="008E14E5" w:rsidRPr="001D0479">
          <w:rPr>
            <w:rStyle w:val="ad"/>
            <w:b/>
            <w:bCs/>
            <w:noProof/>
          </w:rPr>
          <w:t xml:space="preserve">§8  </w:t>
        </w:r>
        <w:r w:rsidR="008E14E5" w:rsidRPr="001D0479">
          <w:rPr>
            <w:rStyle w:val="ad"/>
            <w:b/>
            <w:bCs/>
            <w:noProof/>
          </w:rPr>
          <w:t>投资组合报告</w:t>
        </w:r>
        <w:r w:rsidR="008E14E5">
          <w:rPr>
            <w:noProof/>
            <w:webHidden/>
          </w:rPr>
          <w:tab/>
        </w:r>
        <w:r w:rsidR="008E14E5">
          <w:rPr>
            <w:noProof/>
            <w:webHidden/>
          </w:rPr>
          <w:fldChar w:fldCharType="begin"/>
        </w:r>
        <w:r w:rsidR="008E14E5">
          <w:rPr>
            <w:noProof/>
            <w:webHidden/>
          </w:rPr>
          <w:instrText xml:space="preserve"> PAGEREF _Toc130208738 \h </w:instrText>
        </w:r>
        <w:r w:rsidR="008E14E5">
          <w:rPr>
            <w:noProof/>
            <w:webHidden/>
          </w:rPr>
        </w:r>
        <w:r w:rsidR="008E14E5">
          <w:rPr>
            <w:noProof/>
            <w:webHidden/>
          </w:rPr>
          <w:fldChar w:fldCharType="separate"/>
        </w:r>
        <w:r w:rsidR="008E14E5">
          <w:rPr>
            <w:noProof/>
            <w:webHidden/>
          </w:rPr>
          <w:t>58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39" w:history="1">
        <w:r w:rsidR="008E14E5" w:rsidRPr="001D0479">
          <w:rPr>
            <w:rStyle w:val="ad"/>
            <w:noProof/>
          </w:rPr>
          <w:t xml:space="preserve">8.1 </w:t>
        </w:r>
        <w:r w:rsidR="008E14E5" w:rsidRPr="001D0479">
          <w:rPr>
            <w:rStyle w:val="ad"/>
            <w:noProof/>
          </w:rPr>
          <w:t>期末基金资产组合情况</w:t>
        </w:r>
        <w:r w:rsidR="008E14E5">
          <w:rPr>
            <w:noProof/>
            <w:webHidden/>
          </w:rPr>
          <w:tab/>
        </w:r>
        <w:r w:rsidR="008E14E5">
          <w:rPr>
            <w:noProof/>
            <w:webHidden/>
          </w:rPr>
          <w:fldChar w:fldCharType="begin"/>
        </w:r>
        <w:r w:rsidR="008E14E5">
          <w:rPr>
            <w:noProof/>
            <w:webHidden/>
          </w:rPr>
          <w:instrText xml:space="preserve"> PAGEREF _Toc130208739 \h </w:instrText>
        </w:r>
        <w:r w:rsidR="008E14E5">
          <w:rPr>
            <w:noProof/>
            <w:webHidden/>
          </w:rPr>
        </w:r>
        <w:r w:rsidR="008E14E5">
          <w:rPr>
            <w:noProof/>
            <w:webHidden/>
          </w:rPr>
          <w:fldChar w:fldCharType="separate"/>
        </w:r>
        <w:r w:rsidR="008E14E5">
          <w:rPr>
            <w:noProof/>
            <w:webHidden/>
          </w:rPr>
          <w:t>58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0" w:history="1">
        <w:r w:rsidR="008E14E5" w:rsidRPr="001D0479">
          <w:rPr>
            <w:rStyle w:val="ad"/>
            <w:noProof/>
          </w:rPr>
          <w:t xml:space="preserve">8.2 </w:t>
        </w:r>
        <w:r w:rsidR="008E14E5" w:rsidRPr="001D0479">
          <w:rPr>
            <w:rStyle w:val="ad"/>
            <w:noProof/>
          </w:rPr>
          <w:t>期末按行业分类的股票投资组合</w:t>
        </w:r>
        <w:r w:rsidR="008E14E5">
          <w:rPr>
            <w:noProof/>
            <w:webHidden/>
          </w:rPr>
          <w:tab/>
        </w:r>
        <w:r w:rsidR="008E14E5">
          <w:rPr>
            <w:noProof/>
            <w:webHidden/>
          </w:rPr>
          <w:fldChar w:fldCharType="begin"/>
        </w:r>
        <w:r w:rsidR="008E14E5">
          <w:rPr>
            <w:noProof/>
            <w:webHidden/>
          </w:rPr>
          <w:instrText xml:space="preserve"> PAGEREF _Toc130208740 \h </w:instrText>
        </w:r>
        <w:r w:rsidR="008E14E5">
          <w:rPr>
            <w:noProof/>
            <w:webHidden/>
          </w:rPr>
        </w:r>
        <w:r w:rsidR="008E14E5">
          <w:rPr>
            <w:noProof/>
            <w:webHidden/>
          </w:rPr>
          <w:fldChar w:fldCharType="separate"/>
        </w:r>
        <w:r w:rsidR="008E14E5">
          <w:rPr>
            <w:noProof/>
            <w:webHidden/>
          </w:rPr>
          <w:t>58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1" w:history="1">
        <w:r w:rsidR="008E14E5" w:rsidRPr="001D0479">
          <w:rPr>
            <w:rStyle w:val="ad"/>
            <w:noProof/>
          </w:rPr>
          <w:t xml:space="preserve">8.3 </w:t>
        </w:r>
        <w:r w:rsidR="008E14E5" w:rsidRPr="001D0479">
          <w:rPr>
            <w:rStyle w:val="ad"/>
            <w:noProof/>
          </w:rPr>
          <w:t>期末按公允价值占基金资产净值比例大小排序的所有股票投资明细</w:t>
        </w:r>
        <w:r w:rsidR="008E14E5">
          <w:rPr>
            <w:noProof/>
            <w:webHidden/>
          </w:rPr>
          <w:tab/>
        </w:r>
        <w:r w:rsidR="008E14E5">
          <w:rPr>
            <w:noProof/>
            <w:webHidden/>
          </w:rPr>
          <w:fldChar w:fldCharType="begin"/>
        </w:r>
        <w:r w:rsidR="008E14E5">
          <w:rPr>
            <w:noProof/>
            <w:webHidden/>
          </w:rPr>
          <w:instrText xml:space="preserve"> PAGEREF _Toc130208741 \h </w:instrText>
        </w:r>
        <w:r w:rsidR="008E14E5">
          <w:rPr>
            <w:noProof/>
            <w:webHidden/>
          </w:rPr>
        </w:r>
        <w:r w:rsidR="008E14E5">
          <w:rPr>
            <w:noProof/>
            <w:webHidden/>
          </w:rPr>
          <w:fldChar w:fldCharType="separate"/>
        </w:r>
        <w:r w:rsidR="008E14E5">
          <w:rPr>
            <w:noProof/>
            <w:webHidden/>
          </w:rPr>
          <w:t>59</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2" w:history="1">
        <w:r w:rsidR="008E14E5" w:rsidRPr="001D0479">
          <w:rPr>
            <w:rStyle w:val="ad"/>
            <w:noProof/>
          </w:rPr>
          <w:t xml:space="preserve">8.4 </w:t>
        </w:r>
        <w:r w:rsidR="008E14E5" w:rsidRPr="001D0479">
          <w:rPr>
            <w:rStyle w:val="ad"/>
            <w:noProof/>
          </w:rPr>
          <w:t>报告期内股票投资组合的重大变动</w:t>
        </w:r>
        <w:r w:rsidR="008E14E5">
          <w:rPr>
            <w:noProof/>
            <w:webHidden/>
          </w:rPr>
          <w:tab/>
        </w:r>
        <w:r w:rsidR="008E14E5">
          <w:rPr>
            <w:noProof/>
            <w:webHidden/>
          </w:rPr>
          <w:fldChar w:fldCharType="begin"/>
        </w:r>
        <w:r w:rsidR="008E14E5">
          <w:rPr>
            <w:noProof/>
            <w:webHidden/>
          </w:rPr>
          <w:instrText xml:space="preserve"> PAGEREF _Toc130208742 \h </w:instrText>
        </w:r>
        <w:r w:rsidR="008E14E5">
          <w:rPr>
            <w:noProof/>
            <w:webHidden/>
          </w:rPr>
        </w:r>
        <w:r w:rsidR="008E14E5">
          <w:rPr>
            <w:noProof/>
            <w:webHidden/>
          </w:rPr>
          <w:fldChar w:fldCharType="separate"/>
        </w:r>
        <w:r w:rsidR="008E14E5">
          <w:rPr>
            <w:noProof/>
            <w:webHidden/>
          </w:rPr>
          <w:t>61</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3" w:history="1">
        <w:r w:rsidR="008E14E5" w:rsidRPr="001D0479">
          <w:rPr>
            <w:rStyle w:val="ad"/>
            <w:noProof/>
          </w:rPr>
          <w:t xml:space="preserve">8.5 </w:t>
        </w:r>
        <w:r w:rsidR="008E14E5" w:rsidRPr="001D0479">
          <w:rPr>
            <w:rStyle w:val="ad"/>
            <w:noProof/>
          </w:rPr>
          <w:t>期末按债券品种分类的债券投资组合</w:t>
        </w:r>
        <w:r w:rsidR="008E14E5">
          <w:rPr>
            <w:noProof/>
            <w:webHidden/>
          </w:rPr>
          <w:tab/>
        </w:r>
        <w:r w:rsidR="008E14E5">
          <w:rPr>
            <w:noProof/>
            <w:webHidden/>
          </w:rPr>
          <w:fldChar w:fldCharType="begin"/>
        </w:r>
        <w:r w:rsidR="008E14E5">
          <w:rPr>
            <w:noProof/>
            <w:webHidden/>
          </w:rPr>
          <w:instrText xml:space="preserve"> PAGEREF _Toc130208743 \h </w:instrText>
        </w:r>
        <w:r w:rsidR="008E14E5">
          <w:rPr>
            <w:noProof/>
            <w:webHidden/>
          </w:rPr>
        </w:r>
        <w:r w:rsidR="008E14E5">
          <w:rPr>
            <w:noProof/>
            <w:webHidden/>
          </w:rPr>
          <w:fldChar w:fldCharType="separate"/>
        </w:r>
        <w:r w:rsidR="008E14E5">
          <w:rPr>
            <w:noProof/>
            <w:webHidden/>
          </w:rPr>
          <w:t>64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4" w:history="1">
        <w:r w:rsidR="008E14E5" w:rsidRPr="001D0479">
          <w:rPr>
            <w:rStyle w:val="ad"/>
            <w:noProof/>
          </w:rPr>
          <w:t xml:space="preserve">8.6 </w:t>
        </w:r>
        <w:r w:rsidR="008E14E5" w:rsidRPr="001D0479">
          <w:rPr>
            <w:rStyle w:val="ad"/>
            <w:noProof/>
          </w:rPr>
          <w:t>期末按公允价值占基金资产净值比例大小排序的前五名债券投资明细</w:t>
        </w:r>
        <w:r w:rsidR="008E14E5">
          <w:rPr>
            <w:noProof/>
            <w:webHidden/>
          </w:rPr>
          <w:tab/>
        </w:r>
        <w:r w:rsidR="008E14E5">
          <w:rPr>
            <w:noProof/>
            <w:webHidden/>
          </w:rPr>
          <w:fldChar w:fldCharType="begin"/>
        </w:r>
        <w:r w:rsidR="008E14E5">
          <w:rPr>
            <w:noProof/>
            <w:webHidden/>
          </w:rPr>
          <w:instrText xml:space="preserve"> PAGEREF _Toc130208744 \h </w:instrText>
        </w:r>
        <w:r w:rsidR="008E14E5">
          <w:rPr>
            <w:noProof/>
            <w:webHidden/>
          </w:rPr>
        </w:r>
        <w:r w:rsidR="008E14E5">
          <w:rPr>
            <w:noProof/>
            <w:webHidden/>
          </w:rPr>
          <w:fldChar w:fldCharType="separate"/>
        </w:r>
        <w:r w:rsidR="008E14E5">
          <w:rPr>
            <w:noProof/>
            <w:webHidden/>
          </w:rPr>
          <w:t>64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5" w:history="1">
        <w:r w:rsidR="008E14E5" w:rsidRPr="001D0479">
          <w:rPr>
            <w:rStyle w:val="ad"/>
            <w:noProof/>
          </w:rPr>
          <w:t xml:space="preserve">8.7 </w:t>
        </w:r>
        <w:r w:rsidR="008E14E5" w:rsidRPr="001D0479">
          <w:rPr>
            <w:rStyle w:val="ad"/>
            <w:noProof/>
          </w:rPr>
          <w:t>期末按公允价值占基金资产净值比例大小排序的所有资产支持证券投资明细</w:t>
        </w:r>
        <w:r w:rsidR="008E14E5">
          <w:rPr>
            <w:noProof/>
            <w:webHidden/>
          </w:rPr>
          <w:tab/>
        </w:r>
        <w:r w:rsidR="008E14E5">
          <w:rPr>
            <w:noProof/>
            <w:webHidden/>
          </w:rPr>
          <w:fldChar w:fldCharType="begin"/>
        </w:r>
        <w:r w:rsidR="008E14E5">
          <w:rPr>
            <w:noProof/>
            <w:webHidden/>
          </w:rPr>
          <w:instrText xml:space="preserve"> PAGEREF _Toc130208745 \h </w:instrText>
        </w:r>
        <w:r w:rsidR="008E14E5">
          <w:rPr>
            <w:noProof/>
            <w:webHidden/>
          </w:rPr>
        </w:r>
        <w:r w:rsidR="008E14E5">
          <w:rPr>
            <w:noProof/>
            <w:webHidden/>
          </w:rPr>
          <w:fldChar w:fldCharType="separate"/>
        </w:r>
        <w:r w:rsidR="008E14E5">
          <w:rPr>
            <w:noProof/>
            <w:webHidden/>
          </w:rPr>
          <w:t>64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6" w:history="1">
        <w:r w:rsidR="008E14E5" w:rsidRPr="001D0479">
          <w:rPr>
            <w:rStyle w:val="ad"/>
            <w:noProof/>
          </w:rPr>
          <w:t xml:space="preserve">8.8 </w:t>
        </w:r>
        <w:r w:rsidR="008E14E5" w:rsidRPr="001D0479">
          <w:rPr>
            <w:rStyle w:val="ad"/>
            <w:noProof/>
          </w:rPr>
          <w:t>报告期末按公允价值占基金资产净值比例大小排序的前五名贵金属投资明细</w:t>
        </w:r>
        <w:r w:rsidR="008E14E5">
          <w:rPr>
            <w:noProof/>
            <w:webHidden/>
          </w:rPr>
          <w:tab/>
        </w:r>
        <w:r w:rsidR="008E14E5">
          <w:rPr>
            <w:noProof/>
            <w:webHidden/>
          </w:rPr>
          <w:fldChar w:fldCharType="begin"/>
        </w:r>
        <w:r w:rsidR="008E14E5">
          <w:rPr>
            <w:noProof/>
            <w:webHidden/>
          </w:rPr>
          <w:instrText xml:space="preserve"> PAGEREF _Toc130208746 \h </w:instrText>
        </w:r>
        <w:r w:rsidR="008E14E5">
          <w:rPr>
            <w:noProof/>
            <w:webHidden/>
          </w:rPr>
        </w:r>
        <w:r w:rsidR="008E14E5">
          <w:rPr>
            <w:noProof/>
            <w:webHidden/>
          </w:rPr>
          <w:fldChar w:fldCharType="separate"/>
        </w:r>
        <w:r w:rsidR="008E14E5">
          <w:rPr>
            <w:noProof/>
            <w:webHidden/>
          </w:rPr>
          <w:t>64</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7" w:history="1">
        <w:r w:rsidR="008E14E5" w:rsidRPr="001D0479">
          <w:rPr>
            <w:rStyle w:val="ad"/>
            <w:noProof/>
          </w:rPr>
          <w:t xml:space="preserve">8.9 </w:t>
        </w:r>
        <w:r w:rsidR="008E14E5" w:rsidRPr="001D0479">
          <w:rPr>
            <w:rStyle w:val="ad"/>
            <w:noProof/>
          </w:rPr>
          <w:t>期末按公允价值占基金资产净值比例大小排名的前五名权证投资明细</w:t>
        </w:r>
        <w:r w:rsidR="008E14E5">
          <w:rPr>
            <w:noProof/>
            <w:webHidden/>
          </w:rPr>
          <w:tab/>
        </w:r>
        <w:r w:rsidR="008E14E5">
          <w:rPr>
            <w:noProof/>
            <w:webHidden/>
          </w:rPr>
          <w:fldChar w:fldCharType="begin"/>
        </w:r>
        <w:r w:rsidR="008E14E5">
          <w:rPr>
            <w:noProof/>
            <w:webHidden/>
          </w:rPr>
          <w:instrText xml:space="preserve"> PAGEREF _Toc130208747 \h </w:instrText>
        </w:r>
        <w:r w:rsidR="008E14E5">
          <w:rPr>
            <w:noProof/>
            <w:webHidden/>
          </w:rPr>
        </w:r>
        <w:r w:rsidR="008E14E5">
          <w:rPr>
            <w:noProof/>
            <w:webHidden/>
          </w:rPr>
          <w:fldChar w:fldCharType="separate"/>
        </w:r>
        <w:r w:rsidR="008E14E5">
          <w:rPr>
            <w:noProof/>
            <w:webHidden/>
          </w:rPr>
          <w:t>65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8" w:history="1">
        <w:r w:rsidR="008E14E5" w:rsidRPr="001D0479">
          <w:rPr>
            <w:rStyle w:val="ad"/>
            <w:noProof/>
          </w:rPr>
          <w:t xml:space="preserve">8.10 </w:t>
        </w:r>
        <w:r w:rsidR="008E14E5" w:rsidRPr="001D0479">
          <w:rPr>
            <w:rStyle w:val="ad"/>
            <w:noProof/>
          </w:rPr>
          <w:t>本基金投资股指期货的投资政策</w:t>
        </w:r>
        <w:r w:rsidR="008E14E5">
          <w:rPr>
            <w:noProof/>
            <w:webHidden/>
          </w:rPr>
          <w:tab/>
        </w:r>
        <w:r w:rsidR="008E14E5">
          <w:rPr>
            <w:noProof/>
            <w:webHidden/>
          </w:rPr>
          <w:fldChar w:fldCharType="begin"/>
        </w:r>
        <w:r w:rsidR="008E14E5">
          <w:rPr>
            <w:noProof/>
            <w:webHidden/>
          </w:rPr>
          <w:instrText xml:space="preserve"> PAGEREF _Toc130208748 \h </w:instrText>
        </w:r>
        <w:r w:rsidR="008E14E5">
          <w:rPr>
            <w:noProof/>
            <w:webHidden/>
          </w:rPr>
        </w:r>
        <w:r w:rsidR="008E14E5">
          <w:rPr>
            <w:noProof/>
            <w:webHidden/>
          </w:rPr>
          <w:fldChar w:fldCharType="separate"/>
        </w:r>
        <w:r w:rsidR="008E14E5">
          <w:rPr>
            <w:noProof/>
            <w:webHidden/>
          </w:rPr>
          <w:t>65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49" w:history="1">
        <w:r w:rsidR="008E14E5" w:rsidRPr="001D0479">
          <w:rPr>
            <w:rStyle w:val="ad"/>
            <w:noProof/>
          </w:rPr>
          <w:t>8.11</w:t>
        </w:r>
        <w:r w:rsidR="008E14E5" w:rsidRPr="001D0479">
          <w:rPr>
            <w:rStyle w:val="ad"/>
            <w:noProof/>
          </w:rPr>
          <w:t>报告期末本基金投资的国债期货交易情况说明</w:t>
        </w:r>
        <w:r w:rsidR="008E14E5">
          <w:rPr>
            <w:noProof/>
            <w:webHidden/>
          </w:rPr>
          <w:tab/>
        </w:r>
        <w:r w:rsidR="008E14E5">
          <w:rPr>
            <w:noProof/>
            <w:webHidden/>
          </w:rPr>
          <w:fldChar w:fldCharType="begin"/>
        </w:r>
        <w:r w:rsidR="008E14E5">
          <w:rPr>
            <w:noProof/>
            <w:webHidden/>
          </w:rPr>
          <w:instrText xml:space="preserve"> PAGEREF _Toc130208749 \h </w:instrText>
        </w:r>
        <w:r w:rsidR="008E14E5">
          <w:rPr>
            <w:noProof/>
            <w:webHidden/>
          </w:rPr>
        </w:r>
        <w:r w:rsidR="008E14E5">
          <w:rPr>
            <w:noProof/>
            <w:webHidden/>
          </w:rPr>
          <w:fldChar w:fldCharType="separate"/>
        </w:r>
        <w:r w:rsidR="008E14E5">
          <w:rPr>
            <w:noProof/>
            <w:webHidden/>
          </w:rPr>
          <w:t>65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0" w:history="1">
        <w:r w:rsidR="008E14E5" w:rsidRPr="001D0479">
          <w:rPr>
            <w:rStyle w:val="ad"/>
            <w:noProof/>
          </w:rPr>
          <w:t xml:space="preserve">8.12 </w:t>
        </w:r>
        <w:r w:rsidR="008E14E5" w:rsidRPr="001D0479">
          <w:rPr>
            <w:rStyle w:val="ad"/>
            <w:noProof/>
          </w:rPr>
          <w:t>本报告期投资基金情况</w:t>
        </w:r>
        <w:r w:rsidR="008E14E5">
          <w:rPr>
            <w:noProof/>
            <w:webHidden/>
          </w:rPr>
          <w:tab/>
        </w:r>
        <w:r w:rsidR="008E14E5">
          <w:rPr>
            <w:noProof/>
            <w:webHidden/>
          </w:rPr>
          <w:fldChar w:fldCharType="begin"/>
        </w:r>
        <w:r w:rsidR="008E14E5">
          <w:rPr>
            <w:noProof/>
            <w:webHidden/>
          </w:rPr>
          <w:instrText xml:space="preserve"> PAGEREF _Toc130208750 \h </w:instrText>
        </w:r>
        <w:r w:rsidR="008E14E5">
          <w:rPr>
            <w:noProof/>
            <w:webHidden/>
          </w:rPr>
        </w:r>
        <w:r w:rsidR="008E14E5">
          <w:rPr>
            <w:noProof/>
            <w:webHidden/>
          </w:rPr>
          <w:fldChar w:fldCharType="separate"/>
        </w:r>
        <w:r w:rsidR="008E14E5">
          <w:rPr>
            <w:noProof/>
            <w:webHidden/>
          </w:rPr>
          <w:t>65</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1" w:history="1">
        <w:r w:rsidR="008E14E5" w:rsidRPr="001D0479">
          <w:rPr>
            <w:rStyle w:val="ad"/>
            <w:noProof/>
          </w:rPr>
          <w:t xml:space="preserve">8.13 </w:t>
        </w:r>
        <w:r w:rsidR="008E14E5" w:rsidRPr="001D0479">
          <w:rPr>
            <w:rStyle w:val="ad"/>
            <w:noProof/>
          </w:rPr>
          <w:t>投资组合报告附注</w:t>
        </w:r>
        <w:r w:rsidR="008E14E5">
          <w:rPr>
            <w:noProof/>
            <w:webHidden/>
          </w:rPr>
          <w:tab/>
        </w:r>
        <w:r w:rsidR="008E14E5">
          <w:rPr>
            <w:noProof/>
            <w:webHidden/>
          </w:rPr>
          <w:fldChar w:fldCharType="begin"/>
        </w:r>
        <w:r w:rsidR="008E14E5">
          <w:rPr>
            <w:noProof/>
            <w:webHidden/>
          </w:rPr>
          <w:instrText xml:space="preserve"> PAGEREF _Toc130208751 \h </w:instrText>
        </w:r>
        <w:r w:rsidR="008E14E5">
          <w:rPr>
            <w:noProof/>
            <w:webHidden/>
          </w:rPr>
        </w:r>
        <w:r w:rsidR="008E14E5">
          <w:rPr>
            <w:noProof/>
            <w:webHidden/>
          </w:rPr>
          <w:fldChar w:fldCharType="separate"/>
        </w:r>
        <w:r w:rsidR="008E14E5">
          <w:rPr>
            <w:noProof/>
            <w:webHidden/>
          </w:rPr>
          <w:t>65</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52" w:history="1">
        <w:r w:rsidR="008E14E5" w:rsidRPr="001D0479">
          <w:rPr>
            <w:rStyle w:val="ad"/>
            <w:b/>
            <w:bCs/>
            <w:noProof/>
          </w:rPr>
          <w:t xml:space="preserve">§9  </w:t>
        </w:r>
        <w:r w:rsidR="008E14E5" w:rsidRPr="001D0479">
          <w:rPr>
            <w:rStyle w:val="ad"/>
            <w:b/>
            <w:bCs/>
            <w:noProof/>
          </w:rPr>
          <w:t>基金份额持有人信息</w:t>
        </w:r>
        <w:r w:rsidR="008E14E5">
          <w:rPr>
            <w:noProof/>
            <w:webHidden/>
          </w:rPr>
          <w:tab/>
        </w:r>
        <w:r w:rsidR="008E14E5">
          <w:rPr>
            <w:noProof/>
            <w:webHidden/>
          </w:rPr>
          <w:fldChar w:fldCharType="begin"/>
        </w:r>
        <w:r w:rsidR="008E14E5">
          <w:rPr>
            <w:noProof/>
            <w:webHidden/>
          </w:rPr>
          <w:instrText xml:space="preserve"> PAGEREF _Toc130208752 \h </w:instrText>
        </w:r>
        <w:r w:rsidR="008E14E5">
          <w:rPr>
            <w:noProof/>
            <w:webHidden/>
          </w:rPr>
        </w:r>
        <w:r w:rsidR="008E14E5">
          <w:rPr>
            <w:noProof/>
            <w:webHidden/>
          </w:rPr>
          <w:fldChar w:fldCharType="separate"/>
        </w:r>
        <w:r w:rsidR="008E14E5">
          <w:rPr>
            <w:noProof/>
            <w:webHidden/>
          </w:rPr>
          <w:t>66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3" w:history="1">
        <w:r w:rsidR="008E14E5" w:rsidRPr="001D0479">
          <w:rPr>
            <w:rStyle w:val="ad"/>
            <w:noProof/>
          </w:rPr>
          <w:t xml:space="preserve">9.1 </w:t>
        </w:r>
        <w:r w:rsidR="008E14E5" w:rsidRPr="001D0479">
          <w:rPr>
            <w:rStyle w:val="ad"/>
            <w:noProof/>
          </w:rPr>
          <w:t>期末基金份额持有人户数及持有人结构</w:t>
        </w:r>
        <w:r w:rsidR="008E14E5">
          <w:rPr>
            <w:noProof/>
            <w:webHidden/>
          </w:rPr>
          <w:tab/>
        </w:r>
        <w:r w:rsidR="008E14E5">
          <w:rPr>
            <w:noProof/>
            <w:webHidden/>
          </w:rPr>
          <w:fldChar w:fldCharType="begin"/>
        </w:r>
        <w:r w:rsidR="008E14E5">
          <w:rPr>
            <w:noProof/>
            <w:webHidden/>
          </w:rPr>
          <w:instrText xml:space="preserve"> PAGEREF _Toc130208753 \h </w:instrText>
        </w:r>
        <w:r w:rsidR="008E14E5">
          <w:rPr>
            <w:noProof/>
            <w:webHidden/>
          </w:rPr>
        </w:r>
        <w:r w:rsidR="008E14E5">
          <w:rPr>
            <w:noProof/>
            <w:webHidden/>
          </w:rPr>
          <w:fldChar w:fldCharType="separate"/>
        </w:r>
        <w:r w:rsidR="008E14E5">
          <w:rPr>
            <w:noProof/>
            <w:webHidden/>
          </w:rPr>
          <w:t>66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4" w:history="1">
        <w:r w:rsidR="008E14E5" w:rsidRPr="001D0479">
          <w:rPr>
            <w:rStyle w:val="ad"/>
            <w:noProof/>
          </w:rPr>
          <w:t xml:space="preserve">9.2 </w:t>
        </w:r>
        <w:r w:rsidR="008E14E5" w:rsidRPr="001D0479">
          <w:rPr>
            <w:rStyle w:val="ad"/>
            <w:noProof/>
          </w:rPr>
          <w:t>期末基金管理人的从业人员持有本基金的情况</w:t>
        </w:r>
        <w:r w:rsidR="008E14E5">
          <w:rPr>
            <w:noProof/>
            <w:webHidden/>
          </w:rPr>
          <w:tab/>
        </w:r>
        <w:r w:rsidR="008E14E5">
          <w:rPr>
            <w:noProof/>
            <w:webHidden/>
          </w:rPr>
          <w:fldChar w:fldCharType="begin"/>
        </w:r>
        <w:r w:rsidR="008E14E5">
          <w:rPr>
            <w:noProof/>
            <w:webHidden/>
          </w:rPr>
          <w:instrText xml:space="preserve"> PAGEREF _Toc130208754 \h </w:instrText>
        </w:r>
        <w:r w:rsidR="008E14E5">
          <w:rPr>
            <w:noProof/>
            <w:webHidden/>
          </w:rPr>
        </w:r>
        <w:r w:rsidR="008E14E5">
          <w:rPr>
            <w:noProof/>
            <w:webHidden/>
          </w:rPr>
          <w:fldChar w:fldCharType="separate"/>
        </w:r>
        <w:r w:rsidR="008E14E5">
          <w:rPr>
            <w:noProof/>
            <w:webHidden/>
          </w:rPr>
          <w:t>66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5" w:history="1">
        <w:r w:rsidR="008E14E5" w:rsidRPr="001D0479">
          <w:rPr>
            <w:rStyle w:val="ad"/>
            <w:noProof/>
          </w:rPr>
          <w:t>9.3</w:t>
        </w:r>
        <w:r w:rsidR="008E14E5" w:rsidRPr="001D0479">
          <w:rPr>
            <w:rStyle w:val="ad"/>
            <w:noProof/>
          </w:rPr>
          <w:t>期末基金管理人的从业人员持有本开放式基金份额总量区间的情况</w:t>
        </w:r>
        <w:r w:rsidR="008E14E5">
          <w:rPr>
            <w:noProof/>
            <w:webHidden/>
          </w:rPr>
          <w:tab/>
        </w:r>
        <w:r w:rsidR="008E14E5">
          <w:rPr>
            <w:noProof/>
            <w:webHidden/>
          </w:rPr>
          <w:fldChar w:fldCharType="begin"/>
        </w:r>
        <w:r w:rsidR="008E14E5">
          <w:rPr>
            <w:noProof/>
            <w:webHidden/>
          </w:rPr>
          <w:instrText xml:space="preserve"> PAGEREF _Toc130208755 \h </w:instrText>
        </w:r>
        <w:r w:rsidR="008E14E5">
          <w:rPr>
            <w:noProof/>
            <w:webHidden/>
          </w:rPr>
        </w:r>
        <w:r w:rsidR="008E14E5">
          <w:rPr>
            <w:noProof/>
            <w:webHidden/>
          </w:rPr>
          <w:fldChar w:fldCharType="separate"/>
        </w:r>
        <w:r w:rsidR="008E14E5">
          <w:rPr>
            <w:noProof/>
            <w:webHidden/>
          </w:rPr>
          <w:t>66</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6" w:history="1">
        <w:r w:rsidR="008E14E5" w:rsidRPr="001D0479">
          <w:rPr>
            <w:rStyle w:val="ad"/>
            <w:noProof/>
          </w:rPr>
          <w:t>9.4</w:t>
        </w:r>
        <w:r w:rsidR="008E14E5">
          <w:rPr>
            <w:rFonts w:asciiTheme="minorHAnsi" w:eastAsiaTheme="minorEastAsia" w:hAnsiTheme="minorHAnsi" w:cstheme="minorBidi"/>
            <w:noProof/>
            <w:kern w:val="2"/>
            <w:szCs w:val="22"/>
          </w:rPr>
          <w:tab/>
        </w:r>
        <w:r w:rsidR="008E14E5" w:rsidRPr="001D0479">
          <w:rPr>
            <w:rStyle w:val="ad"/>
            <w:noProof/>
          </w:rPr>
          <w:t>期末兼任私募资产管理计划投资经理的基金经理本人及其直系亲属持有本人管理的产品情况</w:t>
        </w:r>
        <w:r w:rsidR="008E14E5">
          <w:rPr>
            <w:noProof/>
            <w:webHidden/>
          </w:rPr>
          <w:tab/>
        </w:r>
        <w:r w:rsidR="008E14E5">
          <w:rPr>
            <w:noProof/>
            <w:webHidden/>
          </w:rPr>
          <w:fldChar w:fldCharType="begin"/>
        </w:r>
        <w:r w:rsidR="008E14E5">
          <w:rPr>
            <w:noProof/>
            <w:webHidden/>
          </w:rPr>
          <w:instrText xml:space="preserve"> PAGEREF _Toc130208756 \h </w:instrText>
        </w:r>
        <w:r w:rsidR="008E14E5">
          <w:rPr>
            <w:noProof/>
            <w:webHidden/>
          </w:rPr>
        </w:r>
        <w:r w:rsidR="008E14E5">
          <w:rPr>
            <w:noProof/>
            <w:webHidden/>
          </w:rPr>
          <w:fldChar w:fldCharType="separate"/>
        </w:r>
        <w:r w:rsidR="008E14E5">
          <w:rPr>
            <w:noProof/>
            <w:webHidden/>
          </w:rPr>
          <w:t>67</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57" w:history="1">
        <w:r w:rsidR="008E14E5" w:rsidRPr="001D0479">
          <w:rPr>
            <w:rStyle w:val="ad"/>
            <w:b/>
            <w:bCs/>
            <w:noProof/>
          </w:rPr>
          <w:t xml:space="preserve">§10  </w:t>
        </w:r>
        <w:r w:rsidR="008E14E5" w:rsidRPr="001D0479">
          <w:rPr>
            <w:rStyle w:val="ad"/>
            <w:b/>
            <w:bCs/>
            <w:noProof/>
          </w:rPr>
          <w:t>开放式基金份额变动</w:t>
        </w:r>
        <w:r w:rsidR="008E14E5">
          <w:rPr>
            <w:noProof/>
            <w:webHidden/>
          </w:rPr>
          <w:tab/>
        </w:r>
        <w:r w:rsidR="008E14E5">
          <w:rPr>
            <w:noProof/>
            <w:webHidden/>
          </w:rPr>
          <w:fldChar w:fldCharType="begin"/>
        </w:r>
        <w:r w:rsidR="008E14E5">
          <w:rPr>
            <w:noProof/>
            <w:webHidden/>
          </w:rPr>
          <w:instrText xml:space="preserve"> PAGEREF _Toc130208757 \h </w:instrText>
        </w:r>
        <w:r w:rsidR="008E14E5">
          <w:rPr>
            <w:noProof/>
            <w:webHidden/>
          </w:rPr>
        </w:r>
        <w:r w:rsidR="008E14E5">
          <w:rPr>
            <w:noProof/>
            <w:webHidden/>
          </w:rPr>
          <w:fldChar w:fldCharType="separate"/>
        </w:r>
        <w:r w:rsidR="008E14E5">
          <w:rPr>
            <w:noProof/>
            <w:webHidden/>
          </w:rPr>
          <w:t>67</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58" w:history="1">
        <w:r w:rsidR="008E14E5" w:rsidRPr="001D0479">
          <w:rPr>
            <w:rStyle w:val="ad"/>
            <w:b/>
            <w:bCs/>
            <w:noProof/>
          </w:rPr>
          <w:t xml:space="preserve">§11  </w:t>
        </w:r>
        <w:r w:rsidR="008E14E5" w:rsidRPr="001D0479">
          <w:rPr>
            <w:rStyle w:val="ad"/>
            <w:b/>
            <w:bCs/>
            <w:noProof/>
          </w:rPr>
          <w:t>重大事件揭示</w:t>
        </w:r>
        <w:r w:rsidR="008E14E5">
          <w:rPr>
            <w:noProof/>
            <w:webHidden/>
          </w:rPr>
          <w:tab/>
        </w:r>
        <w:r w:rsidR="008E14E5">
          <w:rPr>
            <w:noProof/>
            <w:webHidden/>
          </w:rPr>
          <w:fldChar w:fldCharType="begin"/>
        </w:r>
        <w:r w:rsidR="008E14E5">
          <w:rPr>
            <w:noProof/>
            <w:webHidden/>
          </w:rPr>
          <w:instrText xml:space="preserve"> PAGEREF _Toc130208758 \h </w:instrText>
        </w:r>
        <w:r w:rsidR="008E14E5">
          <w:rPr>
            <w:noProof/>
            <w:webHidden/>
          </w:rPr>
        </w:r>
        <w:r w:rsidR="008E14E5">
          <w:rPr>
            <w:noProof/>
            <w:webHidden/>
          </w:rPr>
          <w:fldChar w:fldCharType="separate"/>
        </w:r>
        <w:r w:rsidR="008E14E5">
          <w:rPr>
            <w:noProof/>
            <w:webHidden/>
          </w:rPr>
          <w:t>67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59" w:history="1">
        <w:r w:rsidR="008E14E5" w:rsidRPr="001D0479">
          <w:rPr>
            <w:rStyle w:val="ad"/>
            <w:noProof/>
          </w:rPr>
          <w:t>11.1</w:t>
        </w:r>
        <w:r w:rsidR="008E14E5" w:rsidRPr="001D0479">
          <w:rPr>
            <w:rStyle w:val="ad"/>
            <w:noProof/>
          </w:rPr>
          <w:t>基金份额持有人大会决议</w:t>
        </w:r>
        <w:r w:rsidR="008E14E5">
          <w:rPr>
            <w:noProof/>
            <w:webHidden/>
          </w:rPr>
          <w:tab/>
        </w:r>
        <w:r w:rsidR="008E14E5">
          <w:rPr>
            <w:noProof/>
            <w:webHidden/>
          </w:rPr>
          <w:fldChar w:fldCharType="begin"/>
        </w:r>
        <w:r w:rsidR="008E14E5">
          <w:rPr>
            <w:noProof/>
            <w:webHidden/>
          </w:rPr>
          <w:instrText xml:space="preserve"> PAGEREF _Toc130208759 \h </w:instrText>
        </w:r>
        <w:r w:rsidR="008E14E5">
          <w:rPr>
            <w:noProof/>
            <w:webHidden/>
          </w:rPr>
        </w:r>
        <w:r w:rsidR="008E14E5">
          <w:rPr>
            <w:noProof/>
            <w:webHidden/>
          </w:rPr>
          <w:fldChar w:fldCharType="separate"/>
        </w:r>
        <w:r w:rsidR="008E14E5">
          <w:rPr>
            <w:noProof/>
            <w:webHidden/>
          </w:rPr>
          <w:t>67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0" w:history="1">
        <w:r w:rsidR="008E14E5" w:rsidRPr="001D0479">
          <w:rPr>
            <w:rStyle w:val="ad"/>
            <w:noProof/>
          </w:rPr>
          <w:t xml:space="preserve">11.2 </w:t>
        </w:r>
        <w:r w:rsidR="008E14E5" w:rsidRPr="001D0479">
          <w:rPr>
            <w:rStyle w:val="ad"/>
            <w:noProof/>
          </w:rPr>
          <w:t>基金管理人、基金托管人的专门基金托管部门的重大人事变动</w:t>
        </w:r>
        <w:r w:rsidR="008E14E5">
          <w:rPr>
            <w:noProof/>
            <w:webHidden/>
          </w:rPr>
          <w:tab/>
        </w:r>
        <w:r w:rsidR="008E14E5">
          <w:rPr>
            <w:noProof/>
            <w:webHidden/>
          </w:rPr>
          <w:fldChar w:fldCharType="begin"/>
        </w:r>
        <w:r w:rsidR="008E14E5">
          <w:rPr>
            <w:noProof/>
            <w:webHidden/>
          </w:rPr>
          <w:instrText xml:space="preserve"> PAGEREF _Toc130208760 \h </w:instrText>
        </w:r>
        <w:r w:rsidR="008E14E5">
          <w:rPr>
            <w:noProof/>
            <w:webHidden/>
          </w:rPr>
        </w:r>
        <w:r w:rsidR="008E14E5">
          <w:rPr>
            <w:noProof/>
            <w:webHidden/>
          </w:rPr>
          <w:fldChar w:fldCharType="separate"/>
        </w:r>
        <w:r w:rsidR="008E14E5">
          <w:rPr>
            <w:noProof/>
            <w:webHidden/>
          </w:rPr>
          <w:t>67</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1" w:history="1">
        <w:r w:rsidR="008E14E5" w:rsidRPr="001D0479">
          <w:rPr>
            <w:rStyle w:val="ad"/>
            <w:noProof/>
          </w:rPr>
          <w:t xml:space="preserve">11.3 </w:t>
        </w:r>
        <w:r w:rsidR="008E14E5" w:rsidRPr="001D0479">
          <w:rPr>
            <w:rStyle w:val="ad"/>
            <w:noProof/>
          </w:rPr>
          <w:t>涉及基金管理人、基金财产、基金托管业务的诉讼</w:t>
        </w:r>
        <w:r w:rsidR="008E14E5">
          <w:rPr>
            <w:noProof/>
            <w:webHidden/>
          </w:rPr>
          <w:tab/>
        </w:r>
        <w:r w:rsidR="008E14E5">
          <w:rPr>
            <w:noProof/>
            <w:webHidden/>
          </w:rPr>
          <w:fldChar w:fldCharType="begin"/>
        </w:r>
        <w:r w:rsidR="008E14E5">
          <w:rPr>
            <w:noProof/>
            <w:webHidden/>
          </w:rPr>
          <w:instrText xml:space="preserve"> PAGEREF _Toc130208761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2" w:history="1">
        <w:r w:rsidR="008E14E5" w:rsidRPr="001D0479">
          <w:rPr>
            <w:rStyle w:val="ad"/>
            <w:noProof/>
          </w:rPr>
          <w:t xml:space="preserve">11.4 </w:t>
        </w:r>
        <w:r w:rsidR="008E14E5" w:rsidRPr="001D0479">
          <w:rPr>
            <w:rStyle w:val="ad"/>
            <w:noProof/>
          </w:rPr>
          <w:t>基金投资策略的改变</w:t>
        </w:r>
        <w:r w:rsidR="008E14E5">
          <w:rPr>
            <w:noProof/>
            <w:webHidden/>
          </w:rPr>
          <w:tab/>
        </w:r>
        <w:r w:rsidR="008E14E5">
          <w:rPr>
            <w:noProof/>
            <w:webHidden/>
          </w:rPr>
          <w:fldChar w:fldCharType="begin"/>
        </w:r>
        <w:r w:rsidR="008E14E5">
          <w:rPr>
            <w:noProof/>
            <w:webHidden/>
          </w:rPr>
          <w:instrText xml:space="preserve"> PAGEREF _Toc130208762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3" w:history="1">
        <w:r w:rsidR="008E14E5" w:rsidRPr="001D0479">
          <w:rPr>
            <w:rStyle w:val="ad"/>
            <w:noProof/>
          </w:rPr>
          <w:t xml:space="preserve">11.5 </w:t>
        </w:r>
        <w:r w:rsidR="008E14E5" w:rsidRPr="001D0479">
          <w:rPr>
            <w:rStyle w:val="ad"/>
            <w:noProof/>
          </w:rPr>
          <w:t>为基金进行审计的会计师事务所情况</w:t>
        </w:r>
        <w:r w:rsidR="008E14E5">
          <w:rPr>
            <w:noProof/>
            <w:webHidden/>
          </w:rPr>
          <w:tab/>
        </w:r>
        <w:r w:rsidR="008E14E5">
          <w:rPr>
            <w:noProof/>
            <w:webHidden/>
          </w:rPr>
          <w:fldChar w:fldCharType="begin"/>
        </w:r>
        <w:r w:rsidR="008E14E5">
          <w:rPr>
            <w:noProof/>
            <w:webHidden/>
          </w:rPr>
          <w:instrText xml:space="preserve"> PAGEREF _Toc130208763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4" w:history="1">
        <w:r w:rsidR="008E14E5" w:rsidRPr="001D0479">
          <w:rPr>
            <w:rStyle w:val="ad"/>
            <w:noProof/>
          </w:rPr>
          <w:t xml:space="preserve">11.6 </w:t>
        </w:r>
        <w:r w:rsidR="008E14E5" w:rsidRPr="001D0479">
          <w:rPr>
            <w:rStyle w:val="ad"/>
            <w:noProof/>
          </w:rPr>
          <w:t>管理人、托管人及其高级管理人员受稽查或处罚等情况</w:t>
        </w:r>
        <w:r w:rsidR="008E14E5">
          <w:rPr>
            <w:noProof/>
            <w:webHidden/>
          </w:rPr>
          <w:tab/>
        </w:r>
        <w:r w:rsidR="008E14E5">
          <w:rPr>
            <w:noProof/>
            <w:webHidden/>
          </w:rPr>
          <w:fldChar w:fldCharType="begin"/>
        </w:r>
        <w:r w:rsidR="008E14E5">
          <w:rPr>
            <w:noProof/>
            <w:webHidden/>
          </w:rPr>
          <w:instrText xml:space="preserve"> PAGEREF _Toc130208764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5" w:history="1">
        <w:r w:rsidR="008E14E5" w:rsidRPr="001D0479">
          <w:rPr>
            <w:rStyle w:val="ad"/>
            <w:noProof/>
          </w:rPr>
          <w:t xml:space="preserve">11.6.1 </w:t>
        </w:r>
        <w:r w:rsidR="008E14E5" w:rsidRPr="001D0479">
          <w:rPr>
            <w:rStyle w:val="ad"/>
            <w:noProof/>
          </w:rPr>
          <w:t>管理人及其高级管理人员受稽查或处罚等情况</w:t>
        </w:r>
        <w:r w:rsidR="008E14E5">
          <w:rPr>
            <w:noProof/>
            <w:webHidden/>
          </w:rPr>
          <w:tab/>
        </w:r>
        <w:r w:rsidR="008E14E5">
          <w:rPr>
            <w:noProof/>
            <w:webHidden/>
          </w:rPr>
          <w:fldChar w:fldCharType="begin"/>
        </w:r>
        <w:r w:rsidR="008E14E5">
          <w:rPr>
            <w:noProof/>
            <w:webHidden/>
          </w:rPr>
          <w:instrText xml:space="preserve"> PAGEREF _Toc130208765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6" w:history="1">
        <w:r w:rsidR="008E14E5" w:rsidRPr="001D0479">
          <w:rPr>
            <w:rStyle w:val="ad"/>
            <w:noProof/>
          </w:rPr>
          <w:t xml:space="preserve">11.6.2 </w:t>
        </w:r>
        <w:r w:rsidR="008E14E5" w:rsidRPr="001D0479">
          <w:rPr>
            <w:rStyle w:val="ad"/>
            <w:noProof/>
          </w:rPr>
          <w:t>托管人及其高级管理人员受稽查或处罚等情况</w:t>
        </w:r>
        <w:r w:rsidR="008E14E5">
          <w:rPr>
            <w:noProof/>
            <w:webHidden/>
          </w:rPr>
          <w:tab/>
        </w:r>
        <w:r w:rsidR="008E14E5">
          <w:rPr>
            <w:noProof/>
            <w:webHidden/>
          </w:rPr>
          <w:fldChar w:fldCharType="begin"/>
        </w:r>
        <w:r w:rsidR="008E14E5">
          <w:rPr>
            <w:noProof/>
            <w:webHidden/>
          </w:rPr>
          <w:instrText xml:space="preserve"> PAGEREF _Toc130208766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7" w:history="1">
        <w:r w:rsidR="008E14E5" w:rsidRPr="001D0479">
          <w:rPr>
            <w:rStyle w:val="ad"/>
            <w:noProof/>
          </w:rPr>
          <w:t xml:space="preserve">11.7 </w:t>
        </w:r>
        <w:r w:rsidR="008E14E5" w:rsidRPr="001D0479">
          <w:rPr>
            <w:rStyle w:val="ad"/>
            <w:noProof/>
          </w:rPr>
          <w:t>基金租用证券公司交易单元的有关情况</w:t>
        </w:r>
        <w:r w:rsidR="008E14E5">
          <w:rPr>
            <w:noProof/>
            <w:webHidden/>
          </w:rPr>
          <w:tab/>
        </w:r>
        <w:r w:rsidR="008E14E5">
          <w:rPr>
            <w:noProof/>
            <w:webHidden/>
          </w:rPr>
          <w:fldChar w:fldCharType="begin"/>
        </w:r>
        <w:r w:rsidR="008E14E5">
          <w:rPr>
            <w:noProof/>
            <w:webHidden/>
          </w:rPr>
          <w:instrText xml:space="preserve"> PAGEREF _Toc130208767 \h </w:instrText>
        </w:r>
        <w:r w:rsidR="008E14E5">
          <w:rPr>
            <w:noProof/>
            <w:webHidden/>
          </w:rPr>
        </w:r>
        <w:r w:rsidR="008E14E5">
          <w:rPr>
            <w:noProof/>
            <w:webHidden/>
          </w:rPr>
          <w:fldChar w:fldCharType="separate"/>
        </w:r>
        <w:r w:rsidR="008E14E5">
          <w:rPr>
            <w:noProof/>
            <w:webHidden/>
          </w:rPr>
          <w:t>68</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68" w:history="1">
        <w:r w:rsidR="008E14E5" w:rsidRPr="001D0479">
          <w:rPr>
            <w:rStyle w:val="ad"/>
            <w:noProof/>
          </w:rPr>
          <w:t xml:space="preserve">11.8 </w:t>
        </w:r>
        <w:r w:rsidR="008E14E5" w:rsidRPr="001D0479">
          <w:rPr>
            <w:rStyle w:val="ad"/>
            <w:noProof/>
          </w:rPr>
          <w:t>其他重大事件</w:t>
        </w:r>
        <w:r w:rsidR="008E14E5">
          <w:rPr>
            <w:noProof/>
            <w:webHidden/>
          </w:rPr>
          <w:tab/>
        </w:r>
        <w:r w:rsidR="008E14E5">
          <w:rPr>
            <w:noProof/>
            <w:webHidden/>
          </w:rPr>
          <w:fldChar w:fldCharType="begin"/>
        </w:r>
        <w:r w:rsidR="008E14E5">
          <w:rPr>
            <w:noProof/>
            <w:webHidden/>
          </w:rPr>
          <w:instrText xml:space="preserve"> PAGEREF _Toc130208768 \h </w:instrText>
        </w:r>
        <w:r w:rsidR="008E14E5">
          <w:rPr>
            <w:noProof/>
            <w:webHidden/>
          </w:rPr>
        </w:r>
        <w:r w:rsidR="008E14E5">
          <w:rPr>
            <w:noProof/>
            <w:webHidden/>
          </w:rPr>
          <w:fldChar w:fldCharType="separate"/>
        </w:r>
        <w:r w:rsidR="008E14E5">
          <w:rPr>
            <w:noProof/>
            <w:webHidden/>
          </w:rPr>
          <w:t>69</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69" w:history="1">
        <w:r w:rsidR="008E14E5" w:rsidRPr="001D0479">
          <w:rPr>
            <w:rStyle w:val="ad"/>
            <w:b/>
            <w:bCs/>
            <w:noProof/>
          </w:rPr>
          <w:t xml:space="preserve">12  </w:t>
        </w:r>
        <w:r w:rsidR="008E14E5" w:rsidRPr="001D0479">
          <w:rPr>
            <w:rStyle w:val="ad"/>
            <w:b/>
            <w:bCs/>
            <w:noProof/>
          </w:rPr>
          <w:t>影响投资者决策的其他重要信息</w:t>
        </w:r>
        <w:r w:rsidR="008E14E5">
          <w:rPr>
            <w:noProof/>
            <w:webHidden/>
          </w:rPr>
          <w:tab/>
        </w:r>
        <w:r w:rsidR="008E14E5">
          <w:rPr>
            <w:noProof/>
            <w:webHidden/>
          </w:rPr>
          <w:fldChar w:fldCharType="begin"/>
        </w:r>
        <w:r w:rsidR="008E14E5">
          <w:rPr>
            <w:noProof/>
            <w:webHidden/>
          </w:rPr>
          <w:instrText xml:space="preserve"> PAGEREF _Toc130208769 \h </w:instrText>
        </w:r>
        <w:r w:rsidR="008E14E5">
          <w:rPr>
            <w:noProof/>
            <w:webHidden/>
          </w:rPr>
        </w:r>
        <w:r w:rsidR="008E14E5">
          <w:rPr>
            <w:noProof/>
            <w:webHidden/>
          </w:rPr>
          <w:fldChar w:fldCharType="separate"/>
        </w:r>
        <w:r w:rsidR="008E14E5">
          <w:rPr>
            <w:noProof/>
            <w:webHidden/>
          </w:rPr>
          <w:t>70</w:t>
        </w:r>
        <w:r w:rsidR="008E14E5">
          <w:rPr>
            <w:noProof/>
            <w:webHidden/>
          </w:rPr>
          <w:fldChar w:fldCharType="end"/>
        </w:r>
      </w:hyperlink>
    </w:p>
    <w:p w:rsidR="008E14E5" w:rsidRDefault="00E84FD5">
      <w:pPr>
        <w:pStyle w:val="12"/>
        <w:rPr>
          <w:rFonts w:asciiTheme="minorHAnsi" w:eastAsiaTheme="minorEastAsia" w:hAnsiTheme="minorHAnsi" w:cstheme="minorBidi"/>
          <w:noProof/>
          <w:szCs w:val="22"/>
        </w:rPr>
      </w:pPr>
      <w:hyperlink w:anchor="_Toc130208770" w:history="1">
        <w:r w:rsidR="008E14E5" w:rsidRPr="001D0479">
          <w:rPr>
            <w:rStyle w:val="ad"/>
            <w:b/>
            <w:bCs/>
            <w:noProof/>
          </w:rPr>
          <w:t xml:space="preserve">§13  </w:t>
        </w:r>
        <w:r w:rsidR="008E14E5" w:rsidRPr="001D0479">
          <w:rPr>
            <w:rStyle w:val="ad"/>
            <w:b/>
            <w:bCs/>
            <w:noProof/>
          </w:rPr>
          <w:t>备查文件目录</w:t>
        </w:r>
        <w:r w:rsidR="008E14E5">
          <w:rPr>
            <w:noProof/>
            <w:webHidden/>
          </w:rPr>
          <w:tab/>
        </w:r>
        <w:r w:rsidR="008E14E5">
          <w:rPr>
            <w:noProof/>
            <w:webHidden/>
          </w:rPr>
          <w:fldChar w:fldCharType="begin"/>
        </w:r>
        <w:r w:rsidR="008E14E5">
          <w:rPr>
            <w:noProof/>
            <w:webHidden/>
          </w:rPr>
          <w:instrText xml:space="preserve"> PAGEREF _Toc130208770 \h </w:instrText>
        </w:r>
        <w:r w:rsidR="008E14E5">
          <w:rPr>
            <w:noProof/>
            <w:webHidden/>
          </w:rPr>
        </w:r>
        <w:r w:rsidR="008E14E5">
          <w:rPr>
            <w:noProof/>
            <w:webHidden/>
          </w:rPr>
          <w:fldChar w:fldCharType="separate"/>
        </w:r>
        <w:r w:rsidR="008E14E5">
          <w:rPr>
            <w:noProof/>
            <w:webHidden/>
          </w:rPr>
          <w:t>70</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71" w:history="1">
        <w:r w:rsidR="008E14E5" w:rsidRPr="001D0479">
          <w:rPr>
            <w:rStyle w:val="ad"/>
            <w:noProof/>
          </w:rPr>
          <w:t xml:space="preserve">13.1 </w:t>
        </w:r>
        <w:r w:rsidR="008E14E5" w:rsidRPr="001D0479">
          <w:rPr>
            <w:rStyle w:val="ad"/>
            <w:noProof/>
          </w:rPr>
          <w:t>备查文件目录</w:t>
        </w:r>
        <w:r w:rsidR="008E14E5">
          <w:rPr>
            <w:noProof/>
            <w:webHidden/>
          </w:rPr>
          <w:tab/>
        </w:r>
        <w:r w:rsidR="008E14E5">
          <w:rPr>
            <w:noProof/>
            <w:webHidden/>
          </w:rPr>
          <w:fldChar w:fldCharType="begin"/>
        </w:r>
        <w:r w:rsidR="008E14E5">
          <w:rPr>
            <w:noProof/>
            <w:webHidden/>
          </w:rPr>
          <w:instrText xml:space="preserve"> PAGEREF _Toc130208771 \h </w:instrText>
        </w:r>
        <w:r w:rsidR="008E14E5">
          <w:rPr>
            <w:noProof/>
            <w:webHidden/>
          </w:rPr>
        </w:r>
        <w:r w:rsidR="008E14E5">
          <w:rPr>
            <w:noProof/>
            <w:webHidden/>
          </w:rPr>
          <w:fldChar w:fldCharType="separate"/>
        </w:r>
        <w:r w:rsidR="008E14E5">
          <w:rPr>
            <w:noProof/>
            <w:webHidden/>
          </w:rPr>
          <w:t>70</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72" w:history="1">
        <w:r w:rsidR="008E14E5" w:rsidRPr="001D0479">
          <w:rPr>
            <w:rStyle w:val="ad"/>
            <w:noProof/>
          </w:rPr>
          <w:t xml:space="preserve">13.2 </w:t>
        </w:r>
        <w:r w:rsidR="008E14E5" w:rsidRPr="001D0479">
          <w:rPr>
            <w:rStyle w:val="ad"/>
            <w:noProof/>
          </w:rPr>
          <w:t>存放地点</w:t>
        </w:r>
        <w:r w:rsidR="008E14E5">
          <w:rPr>
            <w:noProof/>
            <w:webHidden/>
          </w:rPr>
          <w:tab/>
        </w:r>
        <w:r w:rsidR="008E14E5">
          <w:rPr>
            <w:noProof/>
            <w:webHidden/>
          </w:rPr>
          <w:fldChar w:fldCharType="begin"/>
        </w:r>
        <w:r w:rsidR="008E14E5">
          <w:rPr>
            <w:noProof/>
            <w:webHidden/>
          </w:rPr>
          <w:instrText xml:space="preserve"> PAGEREF _Toc130208772 \h </w:instrText>
        </w:r>
        <w:r w:rsidR="008E14E5">
          <w:rPr>
            <w:noProof/>
            <w:webHidden/>
          </w:rPr>
        </w:r>
        <w:r w:rsidR="008E14E5">
          <w:rPr>
            <w:noProof/>
            <w:webHidden/>
          </w:rPr>
          <w:fldChar w:fldCharType="separate"/>
        </w:r>
        <w:r w:rsidR="008E14E5">
          <w:rPr>
            <w:noProof/>
            <w:webHidden/>
          </w:rPr>
          <w:t>70</w:t>
        </w:r>
        <w:r w:rsidR="008E14E5">
          <w:rPr>
            <w:noProof/>
            <w:webHidden/>
          </w:rPr>
          <w:fldChar w:fldCharType="end"/>
        </w:r>
      </w:hyperlink>
    </w:p>
    <w:p w:rsidR="008E14E5" w:rsidRDefault="00E84FD5">
      <w:pPr>
        <w:pStyle w:val="24"/>
        <w:ind w:left="420"/>
        <w:rPr>
          <w:rFonts w:asciiTheme="minorHAnsi" w:eastAsiaTheme="minorEastAsia" w:hAnsiTheme="minorHAnsi" w:cstheme="minorBidi"/>
          <w:noProof/>
          <w:kern w:val="2"/>
          <w:szCs w:val="22"/>
        </w:rPr>
      </w:pPr>
      <w:hyperlink w:anchor="_Toc130208773" w:history="1">
        <w:r w:rsidR="008E14E5" w:rsidRPr="001D0479">
          <w:rPr>
            <w:rStyle w:val="ad"/>
            <w:noProof/>
          </w:rPr>
          <w:t xml:space="preserve">13.3 </w:t>
        </w:r>
        <w:r w:rsidR="008E14E5" w:rsidRPr="001D0479">
          <w:rPr>
            <w:rStyle w:val="ad"/>
            <w:noProof/>
          </w:rPr>
          <w:t>查阅方式</w:t>
        </w:r>
        <w:r w:rsidR="008E14E5">
          <w:rPr>
            <w:noProof/>
            <w:webHidden/>
          </w:rPr>
          <w:tab/>
        </w:r>
        <w:r w:rsidR="008E14E5">
          <w:rPr>
            <w:noProof/>
            <w:webHidden/>
          </w:rPr>
          <w:fldChar w:fldCharType="begin"/>
        </w:r>
        <w:r w:rsidR="008E14E5">
          <w:rPr>
            <w:noProof/>
            <w:webHidden/>
          </w:rPr>
          <w:instrText xml:space="preserve"> PAGEREF _Toc130208773 \h </w:instrText>
        </w:r>
        <w:r w:rsidR="008E14E5">
          <w:rPr>
            <w:noProof/>
            <w:webHidden/>
          </w:rPr>
        </w:r>
        <w:r w:rsidR="008E14E5">
          <w:rPr>
            <w:noProof/>
            <w:webHidden/>
          </w:rPr>
          <w:fldChar w:fldCharType="separate"/>
        </w:r>
        <w:r w:rsidR="008E14E5">
          <w:rPr>
            <w:noProof/>
            <w:webHidden/>
          </w:rPr>
          <w:t>70</w:t>
        </w:r>
        <w:r w:rsidR="008E14E5">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30208702"/>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30208703"/>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370027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上投摩根基金管理有限公司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338,436,134.21</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370027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016400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338,377,502.67</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58,631.54</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30208704"/>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本基金主要投资于受益于国家经济转型，具有较高增长潜力的上市公司股票，在有效控制风险的前提下，为基金份额持有人谋求长期、稳定的资本增值。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DA196D" w:rsidRDefault="008E14E5">
            <w:pPr>
              <w:spacing w:line="360" w:lineRule="auto"/>
              <w:rPr>
                <w:rFonts w:eastAsiaTheme="minorEastAsia"/>
                <w:szCs w:val="21"/>
              </w:rPr>
            </w:pPr>
            <w:r>
              <w:rPr>
                <w:rFonts w:eastAsiaTheme="minorEastAsia"/>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szCs w:val="21"/>
              </w:rPr>
              <w:t>30</w:t>
            </w:r>
            <w:r>
              <w:rPr>
                <w:rFonts w:eastAsiaTheme="minorEastAsia"/>
                <w:szCs w:val="21"/>
              </w:rPr>
              <w:t>只左右的股票构建投资组合，以实现对优质股票的集中持股。</w:t>
            </w:r>
          </w:p>
          <w:p w:rsidR="001A59F9" w:rsidRPr="00E54740" w:rsidRDefault="001A59F9" w:rsidP="00026C9C">
            <w:pPr>
              <w:spacing w:line="360" w:lineRule="auto"/>
              <w:rPr>
                <w:rFonts w:eastAsiaTheme="minorEastAsia"/>
                <w:szCs w:val="21"/>
              </w:rPr>
            </w:pPr>
            <w:r w:rsidRPr="00E54740">
              <w:rPr>
                <w:rFonts w:eastAsiaTheme="minorEastAsia"/>
                <w:szCs w:val="21"/>
              </w:rPr>
              <w:t>具体策略包括：资产配置策略、股票投资策略、固定收益类投资策略、可转换债券投资策略、权证投资策略、股指期货投资策略、存托凭证投</w:t>
            </w:r>
            <w:r w:rsidRPr="00E54740">
              <w:rPr>
                <w:rFonts w:eastAsiaTheme="minorEastAsia"/>
                <w:szCs w:val="21"/>
              </w:rPr>
              <w:lastRenderedPageBreak/>
              <w:t>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上证国债指数收益率</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DA196D" w:rsidRDefault="008E14E5">
            <w:pPr>
              <w:spacing w:line="360" w:lineRule="auto"/>
              <w:rPr>
                <w:rFonts w:eastAsiaTheme="minorEastAsia"/>
                <w:szCs w:val="21"/>
              </w:rPr>
            </w:pPr>
            <w:r>
              <w:rPr>
                <w:rFonts w:eastAsiaTheme="minorEastAsia"/>
                <w:szCs w:val="21"/>
              </w:rPr>
              <w:t>本基金是一只混合型基金，其预期风险和预期收益低于股票型基金、高于债券型基金和货币市场基金，属于较高风险、较高预期收益的基金产品。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30208705"/>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上投摩根基金管理有限公司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中国（上海）自由贸易试验区富城路</w:t>
            </w:r>
            <w:r w:rsidRPr="00E54740">
              <w:rPr>
                <w:rFonts w:eastAsiaTheme="minorEastAsia"/>
                <w:kern w:val="0"/>
                <w:szCs w:val="21"/>
              </w:rPr>
              <w:t>99</w:t>
            </w:r>
            <w:r w:rsidRPr="00E54740">
              <w:rPr>
                <w:rFonts w:eastAsiaTheme="minorEastAsia"/>
                <w:kern w:val="0"/>
                <w:szCs w:val="21"/>
              </w:rPr>
              <w:t>号震旦国际大楼</w:t>
            </w:r>
            <w:r w:rsidRPr="00E54740">
              <w:rPr>
                <w:rFonts w:eastAsiaTheme="minorEastAsia"/>
                <w:kern w:val="0"/>
                <w:szCs w:val="21"/>
              </w:rPr>
              <w:t>25</w:t>
            </w:r>
            <w:r w:rsidRPr="00E54740">
              <w:rPr>
                <w:rFonts w:eastAsiaTheme="minorEastAsia"/>
                <w:kern w:val="0"/>
                <w:szCs w:val="21"/>
              </w:rPr>
              <w:t>楼</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E55F2C" w:rsidP="00370FB7">
            <w:pPr>
              <w:autoSpaceDE w:val="0"/>
              <w:autoSpaceDN w:val="0"/>
              <w:adjustRightInd w:val="0"/>
              <w:spacing w:before="29" w:line="360" w:lineRule="auto"/>
              <w:ind w:left="15"/>
              <w:jc w:val="center"/>
              <w:rPr>
                <w:rFonts w:eastAsiaTheme="minorEastAsia"/>
                <w:kern w:val="0"/>
                <w:szCs w:val="21"/>
              </w:rPr>
            </w:pPr>
            <w:r w:rsidRPr="00E55F2C">
              <w:rPr>
                <w:rFonts w:eastAsiaTheme="minorEastAsia" w:hint="eastAsia"/>
                <w:kern w:val="0"/>
                <w:szCs w:val="21"/>
              </w:rPr>
              <w:t>王大智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30208706"/>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w:t>
            </w:r>
            <w:r w:rsidRPr="00E54740">
              <w:rPr>
                <w:rFonts w:eastAsiaTheme="minorEastAsia"/>
                <w:szCs w:val="21"/>
              </w:rPr>
              <w:lastRenderedPageBreak/>
              <w:t>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lastRenderedPageBreak/>
              <w:t>http://www.cifm.com</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30208707"/>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上投摩根基金管理有限公司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中国（上海）自由贸易试验区富城路</w:t>
            </w:r>
            <w:r w:rsidRPr="00E54740">
              <w:rPr>
                <w:rFonts w:eastAsiaTheme="minorEastAsia"/>
                <w:szCs w:val="21"/>
              </w:rPr>
              <w:t>99</w:t>
            </w:r>
            <w:r w:rsidRPr="00E54740">
              <w:rPr>
                <w:rFonts w:eastAsiaTheme="minorEastAsia"/>
                <w:szCs w:val="21"/>
              </w:rPr>
              <w:t>号震旦国际大楼</w:t>
            </w:r>
            <w:r w:rsidRPr="00E54740">
              <w:rPr>
                <w:rFonts w:eastAsiaTheme="minorEastAsia"/>
                <w:szCs w:val="21"/>
              </w:rPr>
              <w:t>25</w:t>
            </w:r>
            <w:r w:rsidRPr="00E54740">
              <w:rPr>
                <w:rFonts w:eastAsiaTheme="minorEastAsia"/>
                <w:szCs w:val="21"/>
              </w:rPr>
              <w:t>楼</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30208708"/>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30208709"/>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2020</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-379,656,255.69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-19,373.29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380,691,988.99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522,223,431.93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-508,461,155.68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-22,039.30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86,180,356.08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846,992,973.28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-1.3916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-0.5281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0.1979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1.5504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w:t>
            </w:r>
            <w:r w:rsidRPr="00E54740">
              <w:rPr>
                <w:rFonts w:eastAsiaTheme="minorEastAsia"/>
                <w:szCs w:val="21"/>
              </w:rPr>
              <w:lastRenderedPageBreak/>
              <w:t>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-46.12%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-20.26%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63.50%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-36.23%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-21.55%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5.35%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101.29%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494,432,111.75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85,406.72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934,084,154.71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636,066,977.14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1.4612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1.4567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2.5835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1.7049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832,809,614.42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144,038.26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1,395,355,836.50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1,366,770,666.69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2.4612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2.4567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3.8593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3.6634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2020</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188.44%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-21.55%</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352.29%</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329.33%</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w:t>
      </w:r>
      <w:r>
        <w:rPr>
          <w:rFonts w:eastAsiaTheme="minorEastAsia"/>
          <w:kern w:val="0"/>
          <w:szCs w:val="21"/>
        </w:rPr>
        <w:lastRenderedPageBreak/>
        <w:t>相关费用后的余额，本期利润为本期已实现收益加上本期公允价值变动收益。</w:t>
      </w:r>
      <w:r>
        <w:rPr>
          <w:rFonts w:eastAsiaTheme="minorEastAsia"/>
          <w:kern w:val="0"/>
          <w:szCs w:val="21"/>
        </w:rPr>
        <w:t xml:space="preserve"> </w:t>
      </w:r>
    </w:p>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本基金自</w:t>
      </w:r>
      <w:r w:rsidRPr="00E54740">
        <w:rPr>
          <w:rFonts w:eastAsiaTheme="minorEastAsia"/>
          <w:kern w:val="0"/>
          <w:szCs w:val="21"/>
        </w:rPr>
        <w:t xml:space="preserve"> 2022 </w:t>
      </w:r>
      <w:r w:rsidRPr="00E54740">
        <w:rPr>
          <w:rFonts w:eastAsiaTheme="minorEastAsia"/>
          <w:kern w:val="0"/>
          <w:szCs w:val="21"/>
        </w:rPr>
        <w:t>年</w:t>
      </w:r>
      <w:r w:rsidRPr="00E54740">
        <w:rPr>
          <w:rFonts w:eastAsiaTheme="minorEastAsia"/>
          <w:kern w:val="0"/>
          <w:szCs w:val="21"/>
        </w:rPr>
        <w:t xml:space="preserve"> 8</w:t>
      </w:r>
      <w:r w:rsidRPr="00E54740">
        <w:rPr>
          <w:rFonts w:eastAsiaTheme="minorEastAsia"/>
          <w:kern w:val="0"/>
          <w:szCs w:val="21"/>
        </w:rPr>
        <w:t>月</w:t>
      </w:r>
      <w:r w:rsidRPr="00E54740">
        <w:rPr>
          <w:rFonts w:eastAsiaTheme="minorEastAsia"/>
          <w:kern w:val="0"/>
          <w:szCs w:val="21"/>
        </w:rPr>
        <w:t>10</w:t>
      </w:r>
      <w:r w:rsidRPr="00E54740">
        <w:rPr>
          <w:rFonts w:eastAsiaTheme="minorEastAsia"/>
          <w:kern w:val="0"/>
          <w:szCs w:val="21"/>
        </w:rPr>
        <w:t>日起，增设</w:t>
      </w:r>
      <w:r w:rsidRPr="00E54740">
        <w:rPr>
          <w:rFonts w:eastAsiaTheme="minorEastAsia"/>
          <w:kern w:val="0"/>
          <w:szCs w:val="21"/>
        </w:rPr>
        <w:t xml:space="preserve"> C </w:t>
      </w:r>
      <w:r w:rsidRPr="00E54740">
        <w:rPr>
          <w:rFonts w:eastAsiaTheme="minorEastAsia"/>
          <w:kern w:val="0"/>
          <w:szCs w:val="21"/>
        </w:rPr>
        <w:t>类基金份额。</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30208710"/>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．上投摩根智选</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A196D">
        <w:tc>
          <w:tcPr>
            <w:tcW w:w="1620" w:type="dxa"/>
            <w:vAlign w:val="center"/>
          </w:tcPr>
          <w:p w:rsidR="00DA196D" w:rsidRDefault="008E14E5">
            <w:pPr>
              <w:jc w:val="left"/>
            </w:pPr>
            <w:r>
              <w:rPr>
                <w:rFonts w:eastAsiaTheme="minorEastAsia"/>
                <w:szCs w:val="21"/>
              </w:rPr>
              <w:t>过去三个月</w:t>
            </w:r>
          </w:p>
        </w:tc>
        <w:tc>
          <w:tcPr>
            <w:tcW w:w="1350" w:type="dxa"/>
            <w:vAlign w:val="center"/>
          </w:tcPr>
          <w:p w:rsidR="00DA196D" w:rsidRDefault="008E14E5">
            <w:pPr>
              <w:jc w:val="center"/>
            </w:pPr>
            <w:r>
              <w:rPr>
                <w:rFonts w:eastAsiaTheme="minorEastAsia"/>
                <w:szCs w:val="21"/>
              </w:rPr>
              <w:t>-8.43%</w:t>
            </w:r>
          </w:p>
        </w:tc>
        <w:tc>
          <w:tcPr>
            <w:tcW w:w="1350" w:type="dxa"/>
            <w:vAlign w:val="center"/>
          </w:tcPr>
          <w:p w:rsidR="00DA196D" w:rsidRDefault="008E14E5">
            <w:pPr>
              <w:jc w:val="center"/>
            </w:pPr>
            <w:r>
              <w:rPr>
                <w:rFonts w:eastAsiaTheme="minorEastAsia"/>
                <w:szCs w:val="21"/>
              </w:rPr>
              <w:t>1.03%</w:t>
            </w:r>
          </w:p>
        </w:tc>
        <w:tc>
          <w:tcPr>
            <w:tcW w:w="1350" w:type="dxa"/>
            <w:vAlign w:val="center"/>
          </w:tcPr>
          <w:p w:rsidR="00DA196D" w:rsidRDefault="008E14E5">
            <w:pPr>
              <w:jc w:val="center"/>
            </w:pPr>
            <w:r>
              <w:rPr>
                <w:rFonts w:eastAsiaTheme="minorEastAsia"/>
                <w:szCs w:val="21"/>
              </w:rPr>
              <w:t>1.47%</w:t>
            </w:r>
          </w:p>
        </w:tc>
        <w:tc>
          <w:tcPr>
            <w:tcW w:w="1350" w:type="dxa"/>
            <w:vAlign w:val="center"/>
          </w:tcPr>
          <w:p w:rsidR="00DA196D" w:rsidRDefault="008E14E5">
            <w:pPr>
              <w:jc w:val="center"/>
            </w:pPr>
            <w:r>
              <w:rPr>
                <w:rFonts w:eastAsiaTheme="minorEastAsia"/>
                <w:szCs w:val="21"/>
              </w:rPr>
              <w:t>1.03%</w:t>
            </w:r>
          </w:p>
        </w:tc>
        <w:tc>
          <w:tcPr>
            <w:tcW w:w="1350" w:type="dxa"/>
            <w:vAlign w:val="center"/>
          </w:tcPr>
          <w:p w:rsidR="00DA196D" w:rsidRDefault="008E14E5">
            <w:pPr>
              <w:jc w:val="center"/>
            </w:pPr>
            <w:r>
              <w:rPr>
                <w:rFonts w:eastAsiaTheme="minorEastAsia"/>
                <w:szCs w:val="21"/>
              </w:rPr>
              <w:t>-9.90%</w:t>
            </w:r>
          </w:p>
        </w:tc>
        <w:tc>
          <w:tcPr>
            <w:tcW w:w="1350" w:type="dxa"/>
            <w:vAlign w:val="center"/>
          </w:tcPr>
          <w:p w:rsidR="00DA196D" w:rsidRDefault="008E14E5">
            <w:pPr>
              <w:jc w:val="center"/>
            </w:pPr>
            <w:r>
              <w:rPr>
                <w:rFonts w:eastAsiaTheme="minorEastAsia"/>
                <w:szCs w:val="21"/>
              </w:rPr>
              <w:t>0.00%</w:t>
            </w:r>
          </w:p>
        </w:tc>
      </w:tr>
      <w:tr w:rsidR="00DA196D">
        <w:tc>
          <w:tcPr>
            <w:tcW w:w="1620" w:type="dxa"/>
            <w:vAlign w:val="center"/>
          </w:tcPr>
          <w:p w:rsidR="00DA196D" w:rsidRDefault="008E14E5">
            <w:pPr>
              <w:jc w:val="left"/>
            </w:pPr>
            <w:r>
              <w:rPr>
                <w:rFonts w:eastAsiaTheme="minorEastAsia"/>
                <w:szCs w:val="21"/>
              </w:rPr>
              <w:t>过去六个月</w:t>
            </w:r>
          </w:p>
        </w:tc>
        <w:tc>
          <w:tcPr>
            <w:tcW w:w="1350" w:type="dxa"/>
            <w:vAlign w:val="center"/>
          </w:tcPr>
          <w:p w:rsidR="00DA196D" w:rsidRDefault="008E14E5">
            <w:pPr>
              <w:jc w:val="center"/>
            </w:pPr>
            <w:r>
              <w:rPr>
                <w:rFonts w:eastAsiaTheme="minorEastAsia"/>
                <w:szCs w:val="21"/>
              </w:rPr>
              <w:t>-26.07%</w:t>
            </w:r>
          </w:p>
        </w:tc>
        <w:tc>
          <w:tcPr>
            <w:tcW w:w="1350" w:type="dxa"/>
            <w:vAlign w:val="center"/>
          </w:tcPr>
          <w:p w:rsidR="00DA196D" w:rsidRDefault="008E14E5">
            <w:pPr>
              <w:jc w:val="center"/>
            </w:pPr>
            <w:r>
              <w:rPr>
                <w:rFonts w:eastAsiaTheme="minorEastAsia"/>
                <w:szCs w:val="21"/>
              </w:rPr>
              <w:t>1.07%</w:t>
            </w:r>
          </w:p>
        </w:tc>
        <w:tc>
          <w:tcPr>
            <w:tcW w:w="1350" w:type="dxa"/>
            <w:vAlign w:val="center"/>
          </w:tcPr>
          <w:p w:rsidR="00DA196D" w:rsidRDefault="008E14E5">
            <w:pPr>
              <w:jc w:val="center"/>
            </w:pPr>
            <w:r>
              <w:rPr>
                <w:rFonts w:eastAsiaTheme="minorEastAsia"/>
                <w:szCs w:val="21"/>
              </w:rPr>
              <w:t>-10.63%</w:t>
            </w:r>
          </w:p>
        </w:tc>
        <w:tc>
          <w:tcPr>
            <w:tcW w:w="1350" w:type="dxa"/>
            <w:vAlign w:val="center"/>
          </w:tcPr>
          <w:p w:rsidR="00DA196D" w:rsidRDefault="008E14E5">
            <w:pPr>
              <w:jc w:val="center"/>
            </w:pPr>
            <w:r>
              <w:rPr>
                <w:rFonts w:eastAsiaTheme="minorEastAsia"/>
                <w:szCs w:val="21"/>
              </w:rPr>
              <w:t>0.89%</w:t>
            </w:r>
          </w:p>
        </w:tc>
        <w:tc>
          <w:tcPr>
            <w:tcW w:w="1350" w:type="dxa"/>
            <w:vAlign w:val="center"/>
          </w:tcPr>
          <w:p w:rsidR="00DA196D" w:rsidRDefault="008E14E5">
            <w:pPr>
              <w:jc w:val="center"/>
            </w:pPr>
            <w:r>
              <w:rPr>
                <w:rFonts w:eastAsiaTheme="minorEastAsia"/>
                <w:szCs w:val="21"/>
              </w:rPr>
              <w:t>-15.44%</w:t>
            </w:r>
          </w:p>
        </w:tc>
        <w:tc>
          <w:tcPr>
            <w:tcW w:w="1350" w:type="dxa"/>
            <w:vAlign w:val="center"/>
          </w:tcPr>
          <w:p w:rsidR="00DA196D" w:rsidRDefault="008E14E5">
            <w:pPr>
              <w:jc w:val="center"/>
            </w:pPr>
            <w:r>
              <w:rPr>
                <w:rFonts w:eastAsiaTheme="minorEastAsia"/>
                <w:szCs w:val="21"/>
              </w:rPr>
              <w:t>0.18%</w:t>
            </w:r>
          </w:p>
        </w:tc>
      </w:tr>
      <w:tr w:rsidR="00DA196D">
        <w:tc>
          <w:tcPr>
            <w:tcW w:w="1620" w:type="dxa"/>
            <w:vAlign w:val="center"/>
          </w:tcPr>
          <w:p w:rsidR="00DA196D" w:rsidRDefault="008E14E5">
            <w:pPr>
              <w:jc w:val="left"/>
            </w:pPr>
            <w:r>
              <w:rPr>
                <w:rFonts w:eastAsiaTheme="minorEastAsia"/>
                <w:szCs w:val="21"/>
              </w:rPr>
              <w:t>过去一年</w:t>
            </w:r>
          </w:p>
        </w:tc>
        <w:tc>
          <w:tcPr>
            <w:tcW w:w="1350" w:type="dxa"/>
            <w:vAlign w:val="center"/>
          </w:tcPr>
          <w:p w:rsidR="00DA196D" w:rsidRDefault="008E14E5">
            <w:pPr>
              <w:jc w:val="center"/>
            </w:pPr>
            <w:r>
              <w:rPr>
                <w:rFonts w:eastAsiaTheme="minorEastAsia"/>
                <w:szCs w:val="21"/>
              </w:rPr>
              <w:t>-36.23%</w:t>
            </w:r>
          </w:p>
        </w:tc>
        <w:tc>
          <w:tcPr>
            <w:tcW w:w="1350" w:type="dxa"/>
            <w:vAlign w:val="center"/>
          </w:tcPr>
          <w:p w:rsidR="00DA196D" w:rsidRDefault="008E14E5">
            <w:pPr>
              <w:jc w:val="center"/>
            </w:pPr>
            <w:r>
              <w:rPr>
                <w:rFonts w:eastAsiaTheme="minorEastAsia"/>
                <w:szCs w:val="21"/>
              </w:rPr>
              <w:t>1.27%</w:t>
            </w:r>
          </w:p>
        </w:tc>
        <w:tc>
          <w:tcPr>
            <w:tcW w:w="1350" w:type="dxa"/>
            <w:vAlign w:val="center"/>
          </w:tcPr>
          <w:p w:rsidR="00DA196D" w:rsidRDefault="008E14E5">
            <w:pPr>
              <w:jc w:val="center"/>
            </w:pPr>
            <w:r>
              <w:rPr>
                <w:rFonts w:eastAsiaTheme="minorEastAsia"/>
                <w:szCs w:val="21"/>
              </w:rPr>
              <w:t>-16.58%</w:t>
            </w:r>
          </w:p>
        </w:tc>
        <w:tc>
          <w:tcPr>
            <w:tcW w:w="1350" w:type="dxa"/>
            <w:vAlign w:val="center"/>
          </w:tcPr>
          <w:p w:rsidR="00DA196D" w:rsidRDefault="008E14E5">
            <w:pPr>
              <w:jc w:val="center"/>
            </w:pPr>
            <w:r>
              <w:rPr>
                <w:rFonts w:eastAsiaTheme="minorEastAsia"/>
                <w:szCs w:val="21"/>
              </w:rPr>
              <w:t>1.03%</w:t>
            </w:r>
          </w:p>
        </w:tc>
        <w:tc>
          <w:tcPr>
            <w:tcW w:w="1350" w:type="dxa"/>
            <w:vAlign w:val="center"/>
          </w:tcPr>
          <w:p w:rsidR="00DA196D" w:rsidRDefault="008E14E5">
            <w:pPr>
              <w:jc w:val="center"/>
            </w:pPr>
            <w:r>
              <w:rPr>
                <w:rFonts w:eastAsiaTheme="minorEastAsia"/>
                <w:szCs w:val="21"/>
              </w:rPr>
              <w:t>-19.65%</w:t>
            </w:r>
          </w:p>
        </w:tc>
        <w:tc>
          <w:tcPr>
            <w:tcW w:w="1350" w:type="dxa"/>
            <w:vAlign w:val="center"/>
          </w:tcPr>
          <w:p w:rsidR="00DA196D" w:rsidRDefault="008E14E5">
            <w:pPr>
              <w:jc w:val="center"/>
            </w:pPr>
            <w:r>
              <w:rPr>
                <w:rFonts w:eastAsiaTheme="minorEastAsia"/>
                <w:szCs w:val="21"/>
              </w:rPr>
              <w:t>0.24%</w:t>
            </w:r>
          </w:p>
        </w:tc>
      </w:tr>
      <w:tr w:rsidR="00DA196D">
        <w:tc>
          <w:tcPr>
            <w:tcW w:w="1620" w:type="dxa"/>
            <w:vAlign w:val="center"/>
          </w:tcPr>
          <w:p w:rsidR="00DA196D" w:rsidRDefault="008E14E5">
            <w:pPr>
              <w:jc w:val="left"/>
            </w:pPr>
            <w:r>
              <w:rPr>
                <w:rFonts w:eastAsiaTheme="minorEastAsia"/>
                <w:szCs w:val="21"/>
              </w:rPr>
              <w:t>过去三年</w:t>
            </w:r>
          </w:p>
        </w:tc>
        <w:tc>
          <w:tcPr>
            <w:tcW w:w="1350" w:type="dxa"/>
            <w:vAlign w:val="center"/>
          </w:tcPr>
          <w:p w:rsidR="00DA196D" w:rsidRDefault="008E14E5">
            <w:pPr>
              <w:jc w:val="center"/>
            </w:pPr>
            <w:r>
              <w:rPr>
                <w:rFonts w:eastAsiaTheme="minorEastAsia"/>
                <w:szCs w:val="21"/>
              </w:rPr>
              <w:t>35.23%</w:t>
            </w:r>
          </w:p>
        </w:tc>
        <w:tc>
          <w:tcPr>
            <w:tcW w:w="1350" w:type="dxa"/>
            <w:vAlign w:val="center"/>
          </w:tcPr>
          <w:p w:rsidR="00DA196D" w:rsidRDefault="008E14E5">
            <w:pPr>
              <w:jc w:val="center"/>
            </w:pPr>
            <w:r>
              <w:rPr>
                <w:rFonts w:eastAsiaTheme="minorEastAsia"/>
                <w:szCs w:val="21"/>
              </w:rPr>
              <w:t>1.54%</w:t>
            </w:r>
          </w:p>
        </w:tc>
        <w:tc>
          <w:tcPr>
            <w:tcW w:w="1350" w:type="dxa"/>
            <w:vAlign w:val="center"/>
          </w:tcPr>
          <w:p w:rsidR="00DA196D" w:rsidRDefault="008E14E5">
            <w:pPr>
              <w:jc w:val="center"/>
            </w:pPr>
            <w:r>
              <w:rPr>
                <w:rFonts w:eastAsiaTheme="minorEastAsia"/>
                <w:szCs w:val="21"/>
              </w:rPr>
              <w:t>-2.00%</w:t>
            </w:r>
          </w:p>
        </w:tc>
        <w:tc>
          <w:tcPr>
            <w:tcW w:w="1350" w:type="dxa"/>
            <w:vAlign w:val="center"/>
          </w:tcPr>
          <w:p w:rsidR="00DA196D" w:rsidRDefault="008E14E5">
            <w:pPr>
              <w:jc w:val="center"/>
            </w:pPr>
            <w:r>
              <w:rPr>
                <w:rFonts w:eastAsiaTheme="minorEastAsia"/>
                <w:szCs w:val="21"/>
              </w:rPr>
              <w:t>1.04%</w:t>
            </w:r>
          </w:p>
        </w:tc>
        <w:tc>
          <w:tcPr>
            <w:tcW w:w="1350" w:type="dxa"/>
            <w:vAlign w:val="center"/>
          </w:tcPr>
          <w:p w:rsidR="00DA196D" w:rsidRDefault="008E14E5">
            <w:pPr>
              <w:jc w:val="center"/>
            </w:pPr>
            <w:r>
              <w:rPr>
                <w:rFonts w:eastAsiaTheme="minorEastAsia"/>
                <w:szCs w:val="21"/>
              </w:rPr>
              <w:t>37.23%</w:t>
            </w:r>
          </w:p>
        </w:tc>
        <w:tc>
          <w:tcPr>
            <w:tcW w:w="1350" w:type="dxa"/>
            <w:vAlign w:val="center"/>
          </w:tcPr>
          <w:p w:rsidR="00DA196D" w:rsidRDefault="008E14E5">
            <w:pPr>
              <w:jc w:val="center"/>
            </w:pPr>
            <w:r>
              <w:rPr>
                <w:rFonts w:eastAsiaTheme="minorEastAsia"/>
                <w:szCs w:val="21"/>
              </w:rPr>
              <w:t>0.50%</w:t>
            </w:r>
          </w:p>
        </w:tc>
      </w:tr>
      <w:tr w:rsidR="00DA196D">
        <w:tc>
          <w:tcPr>
            <w:tcW w:w="1620" w:type="dxa"/>
            <w:vAlign w:val="center"/>
          </w:tcPr>
          <w:p w:rsidR="00DA196D" w:rsidRDefault="008E14E5">
            <w:pPr>
              <w:jc w:val="left"/>
            </w:pPr>
            <w:r>
              <w:rPr>
                <w:rFonts w:eastAsiaTheme="minorEastAsia"/>
                <w:szCs w:val="21"/>
              </w:rPr>
              <w:t>过去五年</w:t>
            </w:r>
          </w:p>
        </w:tc>
        <w:tc>
          <w:tcPr>
            <w:tcW w:w="1350" w:type="dxa"/>
            <w:vAlign w:val="center"/>
          </w:tcPr>
          <w:p w:rsidR="00DA196D" w:rsidRDefault="008E14E5">
            <w:pPr>
              <w:jc w:val="center"/>
            </w:pPr>
            <w:r>
              <w:rPr>
                <w:rFonts w:eastAsiaTheme="minorEastAsia"/>
                <w:szCs w:val="21"/>
              </w:rPr>
              <w:t>45.75%</w:t>
            </w:r>
          </w:p>
        </w:tc>
        <w:tc>
          <w:tcPr>
            <w:tcW w:w="1350" w:type="dxa"/>
            <w:vAlign w:val="center"/>
          </w:tcPr>
          <w:p w:rsidR="00DA196D" w:rsidRDefault="008E14E5">
            <w:pPr>
              <w:jc w:val="center"/>
            </w:pPr>
            <w:r>
              <w:rPr>
                <w:rFonts w:eastAsiaTheme="minorEastAsia"/>
                <w:szCs w:val="21"/>
              </w:rPr>
              <w:t>1.54%</w:t>
            </w:r>
          </w:p>
        </w:tc>
        <w:tc>
          <w:tcPr>
            <w:tcW w:w="1350" w:type="dxa"/>
            <w:vAlign w:val="center"/>
          </w:tcPr>
          <w:p w:rsidR="00DA196D" w:rsidRDefault="008E14E5">
            <w:pPr>
              <w:jc w:val="center"/>
            </w:pPr>
            <w:r>
              <w:rPr>
                <w:rFonts w:eastAsiaTheme="minorEastAsia"/>
                <w:szCs w:val="21"/>
              </w:rPr>
              <w:t>1.52%</w:t>
            </w:r>
          </w:p>
        </w:tc>
        <w:tc>
          <w:tcPr>
            <w:tcW w:w="1350" w:type="dxa"/>
            <w:vAlign w:val="center"/>
          </w:tcPr>
          <w:p w:rsidR="00DA196D" w:rsidRDefault="008E14E5">
            <w:pPr>
              <w:jc w:val="center"/>
            </w:pPr>
            <w:r>
              <w:rPr>
                <w:rFonts w:eastAsiaTheme="minorEastAsia"/>
                <w:szCs w:val="21"/>
              </w:rPr>
              <w:t>1.04%</w:t>
            </w:r>
          </w:p>
        </w:tc>
        <w:tc>
          <w:tcPr>
            <w:tcW w:w="1350" w:type="dxa"/>
            <w:vAlign w:val="center"/>
          </w:tcPr>
          <w:p w:rsidR="00DA196D" w:rsidRDefault="008E14E5">
            <w:pPr>
              <w:jc w:val="center"/>
            </w:pPr>
            <w:r>
              <w:rPr>
                <w:rFonts w:eastAsiaTheme="minorEastAsia"/>
                <w:szCs w:val="21"/>
              </w:rPr>
              <w:t>44.23%</w:t>
            </w:r>
          </w:p>
        </w:tc>
        <w:tc>
          <w:tcPr>
            <w:tcW w:w="1350" w:type="dxa"/>
            <w:vAlign w:val="center"/>
          </w:tcPr>
          <w:p w:rsidR="00DA196D" w:rsidRDefault="008E14E5">
            <w:pPr>
              <w:jc w:val="center"/>
            </w:pPr>
            <w:r>
              <w:rPr>
                <w:rFonts w:eastAsiaTheme="minorEastAsia"/>
                <w:szCs w:val="21"/>
              </w:rPr>
              <w:t>0.50%</w:t>
            </w:r>
          </w:p>
        </w:tc>
      </w:tr>
      <w:tr w:rsidR="00DA196D">
        <w:tc>
          <w:tcPr>
            <w:tcW w:w="1620" w:type="dxa"/>
            <w:vAlign w:val="center"/>
          </w:tcPr>
          <w:p w:rsidR="00DA196D" w:rsidRDefault="008E14E5">
            <w:pPr>
              <w:jc w:val="left"/>
            </w:pPr>
            <w:r>
              <w:rPr>
                <w:rFonts w:eastAsiaTheme="minorEastAsia"/>
                <w:szCs w:val="21"/>
              </w:rPr>
              <w:t>自基金合同生效起至今</w:t>
            </w:r>
          </w:p>
        </w:tc>
        <w:tc>
          <w:tcPr>
            <w:tcW w:w="1350" w:type="dxa"/>
            <w:vAlign w:val="center"/>
          </w:tcPr>
          <w:p w:rsidR="00DA196D" w:rsidRDefault="008E14E5">
            <w:pPr>
              <w:jc w:val="center"/>
            </w:pPr>
            <w:r>
              <w:rPr>
                <w:rFonts w:eastAsiaTheme="minorEastAsia"/>
                <w:szCs w:val="21"/>
              </w:rPr>
              <w:t>188.44%</w:t>
            </w:r>
          </w:p>
        </w:tc>
        <w:tc>
          <w:tcPr>
            <w:tcW w:w="1350" w:type="dxa"/>
            <w:vAlign w:val="center"/>
          </w:tcPr>
          <w:p w:rsidR="00DA196D" w:rsidRDefault="008E14E5">
            <w:pPr>
              <w:jc w:val="center"/>
            </w:pPr>
            <w:r>
              <w:rPr>
                <w:rFonts w:eastAsiaTheme="minorEastAsia"/>
                <w:szCs w:val="21"/>
              </w:rPr>
              <w:t>1.75%</w:t>
            </w:r>
          </w:p>
        </w:tc>
        <w:tc>
          <w:tcPr>
            <w:tcW w:w="1350" w:type="dxa"/>
            <w:vAlign w:val="center"/>
          </w:tcPr>
          <w:p w:rsidR="00DA196D" w:rsidRDefault="008E14E5">
            <w:pPr>
              <w:jc w:val="center"/>
            </w:pPr>
            <w:r>
              <w:rPr>
                <w:rFonts w:eastAsiaTheme="minorEastAsia"/>
                <w:szCs w:val="21"/>
              </w:rPr>
              <w:t>47.14%</w:t>
            </w:r>
          </w:p>
        </w:tc>
        <w:tc>
          <w:tcPr>
            <w:tcW w:w="1350" w:type="dxa"/>
            <w:vAlign w:val="center"/>
          </w:tcPr>
          <w:p w:rsidR="00DA196D" w:rsidRDefault="008E14E5">
            <w:pPr>
              <w:jc w:val="center"/>
            </w:pPr>
            <w:r>
              <w:rPr>
                <w:rFonts w:eastAsiaTheme="minorEastAsia"/>
                <w:szCs w:val="21"/>
              </w:rPr>
              <w:t>1.14%</w:t>
            </w:r>
          </w:p>
        </w:tc>
        <w:tc>
          <w:tcPr>
            <w:tcW w:w="1350" w:type="dxa"/>
            <w:vAlign w:val="center"/>
          </w:tcPr>
          <w:p w:rsidR="00DA196D" w:rsidRDefault="008E14E5">
            <w:pPr>
              <w:jc w:val="center"/>
            </w:pPr>
            <w:r>
              <w:rPr>
                <w:rFonts w:eastAsiaTheme="minorEastAsia"/>
                <w:szCs w:val="21"/>
              </w:rPr>
              <w:t>141.30%</w:t>
            </w:r>
          </w:p>
        </w:tc>
        <w:tc>
          <w:tcPr>
            <w:tcW w:w="1350" w:type="dxa"/>
            <w:vAlign w:val="center"/>
          </w:tcPr>
          <w:p w:rsidR="00DA196D" w:rsidRDefault="008E14E5">
            <w:pPr>
              <w:jc w:val="center"/>
            </w:pPr>
            <w:r>
              <w:rPr>
                <w:rFonts w:eastAsiaTheme="minorEastAsia"/>
                <w:szCs w:val="21"/>
              </w:rPr>
              <w:t>0.61%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．上投摩根智选</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A196D">
        <w:tc>
          <w:tcPr>
            <w:tcW w:w="1620" w:type="dxa"/>
            <w:vAlign w:val="center"/>
          </w:tcPr>
          <w:p w:rsidR="00DA196D" w:rsidRDefault="008E14E5">
            <w:pPr>
              <w:jc w:val="left"/>
            </w:pPr>
            <w:r>
              <w:rPr>
                <w:rFonts w:eastAsiaTheme="minorEastAsia"/>
                <w:szCs w:val="21"/>
              </w:rPr>
              <w:t>过去三个月</w:t>
            </w:r>
          </w:p>
        </w:tc>
        <w:tc>
          <w:tcPr>
            <w:tcW w:w="1350" w:type="dxa"/>
            <w:vAlign w:val="center"/>
          </w:tcPr>
          <w:p w:rsidR="00DA196D" w:rsidRDefault="008E14E5">
            <w:pPr>
              <w:jc w:val="center"/>
            </w:pPr>
            <w:r>
              <w:rPr>
                <w:rFonts w:eastAsiaTheme="minorEastAsia"/>
                <w:szCs w:val="21"/>
              </w:rPr>
              <w:t>-8.55%</w:t>
            </w:r>
          </w:p>
        </w:tc>
        <w:tc>
          <w:tcPr>
            <w:tcW w:w="1350" w:type="dxa"/>
            <w:vAlign w:val="center"/>
          </w:tcPr>
          <w:p w:rsidR="00DA196D" w:rsidRDefault="008E14E5">
            <w:pPr>
              <w:jc w:val="center"/>
            </w:pPr>
            <w:r>
              <w:rPr>
                <w:rFonts w:eastAsiaTheme="minorEastAsia"/>
                <w:szCs w:val="21"/>
              </w:rPr>
              <w:t>1.03%</w:t>
            </w:r>
          </w:p>
        </w:tc>
        <w:tc>
          <w:tcPr>
            <w:tcW w:w="1350" w:type="dxa"/>
            <w:vAlign w:val="center"/>
          </w:tcPr>
          <w:p w:rsidR="00DA196D" w:rsidRDefault="008E14E5">
            <w:pPr>
              <w:jc w:val="center"/>
            </w:pPr>
            <w:r>
              <w:rPr>
                <w:rFonts w:eastAsiaTheme="minorEastAsia"/>
                <w:szCs w:val="21"/>
              </w:rPr>
              <w:t>1.47%</w:t>
            </w:r>
          </w:p>
        </w:tc>
        <w:tc>
          <w:tcPr>
            <w:tcW w:w="1350" w:type="dxa"/>
            <w:vAlign w:val="center"/>
          </w:tcPr>
          <w:p w:rsidR="00DA196D" w:rsidRDefault="008E14E5">
            <w:pPr>
              <w:jc w:val="center"/>
            </w:pPr>
            <w:r>
              <w:rPr>
                <w:rFonts w:eastAsiaTheme="minorEastAsia"/>
                <w:szCs w:val="21"/>
              </w:rPr>
              <w:t>1.03%</w:t>
            </w:r>
          </w:p>
        </w:tc>
        <w:tc>
          <w:tcPr>
            <w:tcW w:w="1350" w:type="dxa"/>
            <w:vAlign w:val="center"/>
          </w:tcPr>
          <w:p w:rsidR="00DA196D" w:rsidRDefault="008E14E5">
            <w:pPr>
              <w:jc w:val="center"/>
            </w:pPr>
            <w:r>
              <w:rPr>
                <w:rFonts w:eastAsiaTheme="minorEastAsia"/>
                <w:szCs w:val="21"/>
              </w:rPr>
              <w:t>-10.02%</w:t>
            </w:r>
          </w:p>
        </w:tc>
        <w:tc>
          <w:tcPr>
            <w:tcW w:w="1350" w:type="dxa"/>
            <w:vAlign w:val="center"/>
          </w:tcPr>
          <w:p w:rsidR="00DA196D" w:rsidRDefault="008E14E5">
            <w:pPr>
              <w:jc w:val="center"/>
            </w:pPr>
            <w:r>
              <w:rPr>
                <w:rFonts w:eastAsiaTheme="minorEastAsia"/>
                <w:szCs w:val="21"/>
              </w:rPr>
              <w:t>0.00%</w:t>
            </w:r>
          </w:p>
        </w:tc>
      </w:tr>
      <w:tr w:rsidR="00DA196D">
        <w:tc>
          <w:tcPr>
            <w:tcW w:w="1620" w:type="dxa"/>
            <w:vAlign w:val="center"/>
          </w:tcPr>
          <w:p w:rsidR="00DA196D" w:rsidRDefault="008E14E5">
            <w:pPr>
              <w:jc w:val="left"/>
            </w:pPr>
            <w:r>
              <w:rPr>
                <w:rFonts w:eastAsiaTheme="minorEastAsia"/>
                <w:szCs w:val="21"/>
              </w:rPr>
              <w:t>过去六个月</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r>
      <w:tr w:rsidR="00DA196D">
        <w:tc>
          <w:tcPr>
            <w:tcW w:w="1620" w:type="dxa"/>
            <w:vAlign w:val="center"/>
          </w:tcPr>
          <w:p w:rsidR="00DA196D" w:rsidRDefault="008E14E5">
            <w:pPr>
              <w:jc w:val="left"/>
            </w:pPr>
            <w:r>
              <w:rPr>
                <w:rFonts w:eastAsiaTheme="minorEastAsia"/>
                <w:szCs w:val="21"/>
              </w:rPr>
              <w:t>过去一年</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r>
      <w:tr w:rsidR="00DA196D">
        <w:tc>
          <w:tcPr>
            <w:tcW w:w="1620" w:type="dxa"/>
            <w:vAlign w:val="center"/>
          </w:tcPr>
          <w:p w:rsidR="00DA196D" w:rsidRDefault="008E14E5">
            <w:pPr>
              <w:jc w:val="left"/>
            </w:pPr>
            <w:r>
              <w:rPr>
                <w:rFonts w:eastAsiaTheme="minorEastAsia"/>
                <w:szCs w:val="21"/>
              </w:rPr>
              <w:t>过去三年</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r>
      <w:tr w:rsidR="00DA196D">
        <w:tc>
          <w:tcPr>
            <w:tcW w:w="1620" w:type="dxa"/>
            <w:vAlign w:val="center"/>
          </w:tcPr>
          <w:p w:rsidR="00DA196D" w:rsidRDefault="008E14E5">
            <w:pPr>
              <w:jc w:val="left"/>
            </w:pPr>
            <w:r>
              <w:rPr>
                <w:rFonts w:eastAsiaTheme="minorEastAsia"/>
                <w:szCs w:val="21"/>
              </w:rPr>
              <w:t>过去五年</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c>
          <w:tcPr>
            <w:tcW w:w="1350" w:type="dxa"/>
            <w:vAlign w:val="center"/>
          </w:tcPr>
          <w:p w:rsidR="00DA196D" w:rsidRDefault="008E14E5">
            <w:pPr>
              <w:jc w:val="center"/>
            </w:pPr>
            <w:r>
              <w:rPr>
                <w:rFonts w:eastAsiaTheme="minorEastAsia"/>
                <w:szCs w:val="21"/>
              </w:rPr>
              <w:t>-</w:t>
            </w:r>
          </w:p>
        </w:tc>
      </w:tr>
      <w:tr w:rsidR="00DA196D">
        <w:tc>
          <w:tcPr>
            <w:tcW w:w="1620" w:type="dxa"/>
            <w:vAlign w:val="center"/>
          </w:tcPr>
          <w:p w:rsidR="00DA196D" w:rsidRDefault="008E14E5">
            <w:pPr>
              <w:jc w:val="left"/>
            </w:pPr>
            <w:r>
              <w:rPr>
                <w:rFonts w:eastAsiaTheme="minorEastAsia"/>
                <w:szCs w:val="21"/>
              </w:rPr>
              <w:t>自基金合同生效起至今</w:t>
            </w:r>
          </w:p>
        </w:tc>
        <w:tc>
          <w:tcPr>
            <w:tcW w:w="1350" w:type="dxa"/>
            <w:vAlign w:val="center"/>
          </w:tcPr>
          <w:p w:rsidR="00DA196D" w:rsidRDefault="008E14E5">
            <w:pPr>
              <w:jc w:val="center"/>
            </w:pPr>
            <w:r>
              <w:rPr>
                <w:rFonts w:eastAsiaTheme="minorEastAsia"/>
                <w:szCs w:val="21"/>
              </w:rPr>
              <w:t>-21.55%</w:t>
            </w:r>
          </w:p>
        </w:tc>
        <w:tc>
          <w:tcPr>
            <w:tcW w:w="1350" w:type="dxa"/>
            <w:vAlign w:val="center"/>
          </w:tcPr>
          <w:p w:rsidR="00DA196D" w:rsidRDefault="008E14E5">
            <w:pPr>
              <w:jc w:val="center"/>
            </w:pPr>
            <w:r>
              <w:rPr>
                <w:rFonts w:eastAsiaTheme="minorEastAsia"/>
                <w:szCs w:val="21"/>
              </w:rPr>
              <w:t>1.05%</w:t>
            </w:r>
          </w:p>
        </w:tc>
        <w:tc>
          <w:tcPr>
            <w:tcW w:w="1350" w:type="dxa"/>
            <w:vAlign w:val="center"/>
          </w:tcPr>
          <w:p w:rsidR="00DA196D" w:rsidRDefault="008E14E5">
            <w:pPr>
              <w:jc w:val="center"/>
            </w:pPr>
            <w:r>
              <w:rPr>
                <w:rFonts w:eastAsiaTheme="minorEastAsia"/>
                <w:szCs w:val="21"/>
              </w:rPr>
              <w:t>-6.41%</w:t>
            </w:r>
          </w:p>
        </w:tc>
        <w:tc>
          <w:tcPr>
            <w:tcW w:w="1350" w:type="dxa"/>
            <w:vAlign w:val="center"/>
          </w:tcPr>
          <w:p w:rsidR="00DA196D" w:rsidRDefault="008E14E5">
            <w:pPr>
              <w:jc w:val="center"/>
            </w:pPr>
            <w:r>
              <w:rPr>
                <w:rFonts w:eastAsiaTheme="minorEastAsia"/>
                <w:szCs w:val="21"/>
              </w:rPr>
              <w:t>0.94%</w:t>
            </w:r>
          </w:p>
        </w:tc>
        <w:tc>
          <w:tcPr>
            <w:tcW w:w="1350" w:type="dxa"/>
            <w:vAlign w:val="center"/>
          </w:tcPr>
          <w:p w:rsidR="00DA196D" w:rsidRDefault="008E14E5">
            <w:pPr>
              <w:jc w:val="center"/>
            </w:pPr>
            <w:r>
              <w:rPr>
                <w:rFonts w:eastAsiaTheme="minorEastAsia"/>
                <w:szCs w:val="21"/>
              </w:rPr>
              <w:t>-15.14%</w:t>
            </w:r>
          </w:p>
        </w:tc>
        <w:tc>
          <w:tcPr>
            <w:tcW w:w="1350" w:type="dxa"/>
            <w:vAlign w:val="center"/>
          </w:tcPr>
          <w:p w:rsidR="00DA196D" w:rsidRDefault="008E14E5">
            <w:pPr>
              <w:jc w:val="center"/>
            </w:pPr>
            <w:r>
              <w:rPr>
                <w:rFonts w:eastAsiaTheme="minorEastAsia"/>
                <w:szCs w:val="21"/>
              </w:rPr>
              <w:t>0.11%</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(2013</w:t>
      </w:r>
      <w:r w:rsidRPr="00E54740">
        <w:rPr>
          <w:rFonts w:ascii="Times New Roman" w:eastAsiaTheme="minorEastAsia" w:hAnsi="Times New Roman"/>
        </w:rPr>
        <w:t>年</w:t>
      </w:r>
      <w:r w:rsidRPr="00E54740">
        <w:rPr>
          <w:rFonts w:ascii="Times New Roman" w:eastAsiaTheme="minorEastAsia" w:hAnsi="Times New Roman"/>
        </w:rPr>
        <w:t>3</w:t>
      </w:r>
      <w:r w:rsidRPr="00E54740">
        <w:rPr>
          <w:rFonts w:ascii="Times New Roman" w:eastAsiaTheme="minorEastAsia" w:hAnsi="Times New Roman"/>
        </w:rPr>
        <w:t>月</w:t>
      </w:r>
      <w:r w:rsidRPr="00E54740">
        <w:rPr>
          <w:rFonts w:ascii="Times New Roman" w:eastAsiaTheme="minorEastAsia" w:hAnsi="Times New Roman"/>
        </w:rPr>
        <w:t>6</w:t>
      </w:r>
      <w:r w:rsidRPr="00E54740">
        <w:rPr>
          <w:rFonts w:ascii="Times New Roman" w:eastAsiaTheme="minorEastAsia" w:hAnsi="Times New Roman"/>
        </w:rPr>
        <w:t>日至</w:t>
      </w:r>
      <w:r w:rsidRPr="00E54740">
        <w:rPr>
          <w:rFonts w:ascii="Times New Roman" w:eastAsiaTheme="minorEastAsia" w:hAnsi="Times New Roman"/>
        </w:rPr>
        <w:t>2022</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、上投摩根智选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w:t>
      </w:r>
      <w:r w:rsidRPr="00E54740">
        <w:rPr>
          <w:rFonts w:eastAsiaTheme="minorEastAsia"/>
          <w:kern w:val="0"/>
          <w:szCs w:val="21"/>
        </w:rPr>
        <w:lastRenderedPageBreak/>
        <w:t>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上投摩根智选</w:t>
      </w:r>
      <w:r w:rsidR="00097CBA" w:rsidRPr="00E54740">
        <w:rPr>
          <w:rFonts w:eastAsiaTheme="minorEastAsia"/>
          <w:b/>
          <w:szCs w:val="21"/>
        </w:rPr>
        <w:t>30</w:t>
      </w:r>
      <w:r w:rsidR="00097CBA" w:rsidRPr="00E54740">
        <w:rPr>
          <w:rFonts w:eastAsiaTheme="minorEastAsia"/>
          <w:b/>
          <w:szCs w:val="21"/>
        </w:rPr>
        <w:t>混合</w:t>
      </w:r>
      <w:r w:rsidR="00097CBA" w:rsidRPr="00E54740">
        <w:rPr>
          <w:rFonts w:eastAsiaTheme="minorEastAsia"/>
          <w:b/>
          <w:szCs w:val="21"/>
        </w:rPr>
        <w:t>A</w:t>
      </w:r>
    </w:p>
    <w:p w:rsidR="00143C09" w:rsidRPr="00E54740" w:rsidRDefault="00A13777" w:rsidP="007462CE">
      <w:pPr>
        <w:adjustRightInd w:val="0"/>
        <w:snapToGrid w:val="0"/>
        <w:spacing w:line="360" w:lineRule="auto"/>
        <w:ind w:firstLineChars="100" w:firstLine="210"/>
        <w:jc w:val="center"/>
        <w:rPr>
          <w:rFonts w:eastAsiaTheme="minorEastAsia"/>
          <w:szCs w:val="21"/>
        </w:rPr>
      </w:pPr>
      <w:r>
        <w:rPr>
          <w:noProof/>
        </w:rPr>
        <w:drawing>
          <wp:inline distT="0" distB="0" distL="0" distR="0" wp14:anchorId="1AE04AEA" wp14:editId="29A6C2E2">
            <wp:extent cx="5759450" cy="3372485"/>
            <wp:effectExtent l="0" t="0" r="0" b="0"/>
            <wp:docPr id="1" name="图片 1" descr="C:\Users\bonnieliu\Desktop\走势图柱状图\柱状图1.jpg"/>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、上投摩根智选</w:t>
      </w:r>
      <w:r w:rsidRPr="00E54740">
        <w:rPr>
          <w:rFonts w:eastAsiaTheme="minorEastAsia"/>
          <w:b/>
          <w:szCs w:val="21"/>
        </w:rPr>
        <w:t>30</w:t>
      </w:r>
      <w:r w:rsidRPr="00E54740">
        <w:rPr>
          <w:rFonts w:eastAsiaTheme="minorEastAsia"/>
          <w:b/>
          <w:szCs w:val="21"/>
        </w:rPr>
        <w:t>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30208711"/>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30208712"/>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30208713"/>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上投摩根基金管理有限公司经中国证券监督管理委员会批准，于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亿元人民币，注册地上海。公司由上海国际信托有限公司与摩根资产管理（英国）有限公司合资设立。</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），从而摩根资产管理控股公司取得本公司全部股权。截至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核心优选混合型证券投资基金、上投摩根智选</w:t>
      </w:r>
      <w:r w:rsidRPr="00E54740">
        <w:rPr>
          <w:rFonts w:eastAsiaTheme="minorEastAsia"/>
          <w:szCs w:val="21"/>
        </w:rPr>
        <w:t>30</w:t>
      </w:r>
      <w:r w:rsidRPr="00E54740">
        <w:rPr>
          <w:rFonts w:eastAsiaTheme="minorEastAsia"/>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中国生物医药混合型证券投资基金（</w:t>
      </w:r>
      <w:r w:rsidRPr="00E54740">
        <w:rPr>
          <w:rFonts w:eastAsiaTheme="minorEastAsia"/>
          <w:szCs w:val="21"/>
        </w:rPr>
        <w:t>QDII</w:t>
      </w:r>
      <w:r w:rsidRPr="00E54740">
        <w:rPr>
          <w:rFonts w:eastAsiaTheme="minorEastAsia"/>
          <w:szCs w:val="21"/>
        </w:rPr>
        <w:t>）、上投摩根中国世纪灵活配置混合型证券投资基</w:t>
      </w:r>
      <w:r w:rsidRPr="00E54740">
        <w:rPr>
          <w:rFonts w:eastAsiaTheme="minorEastAsia"/>
          <w:szCs w:val="21"/>
        </w:rPr>
        <w:lastRenderedPageBreak/>
        <w:t>金</w:t>
      </w:r>
      <w:r w:rsidRPr="00E54740">
        <w:rPr>
          <w:rFonts w:eastAsiaTheme="minorEastAsia"/>
          <w:szCs w:val="21"/>
        </w:rPr>
        <w:t>(QDII)</w:t>
      </w:r>
      <w:r w:rsidRPr="00E54740">
        <w:rPr>
          <w:rFonts w:eastAsiaTheme="minorEastAsia"/>
          <w:szCs w:val="21"/>
        </w:rPr>
        <w:t>、上投摩根全球多元配置证券投资基金</w:t>
      </w:r>
      <w:r w:rsidRPr="00E54740">
        <w:rPr>
          <w:rFonts w:eastAsiaTheme="minorEastAsia"/>
          <w:szCs w:val="21"/>
        </w:rPr>
        <w:t>(QDII)</w:t>
      </w:r>
      <w:r w:rsidRPr="00E54740">
        <w:rPr>
          <w:rFonts w:eastAsiaTheme="minorEastAsia"/>
          <w:szCs w:val="21"/>
        </w:rPr>
        <w:t>、上投摩根安通回报混合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）、上投摩根香港精选港股通混合型证券投资基金、上投摩根尚睿混合型基金中基金</w:t>
      </w:r>
      <w:r w:rsidRPr="00E54740">
        <w:rPr>
          <w:rFonts w:eastAsiaTheme="minorEastAsia"/>
          <w:szCs w:val="21"/>
        </w:rPr>
        <w:t>(FOF)</w:t>
      </w:r>
      <w:r w:rsidRPr="00E54740">
        <w:rPr>
          <w:rFonts w:eastAsiaTheme="minorEastAsia"/>
          <w:szCs w:val="21"/>
        </w:rPr>
        <w:t>、上投摩根安裕回报混合型证券投资基金、上投摩根欧洲动力策略股票型证券投资基金</w:t>
      </w:r>
      <w:r w:rsidRPr="00E54740">
        <w:rPr>
          <w:rFonts w:eastAsiaTheme="minorEastAsia"/>
          <w:szCs w:val="21"/>
        </w:rPr>
        <w:t>(QDII)</w:t>
      </w:r>
      <w:r w:rsidRPr="00E54740">
        <w:rPr>
          <w:rFonts w:eastAsiaTheme="minorEastAsia"/>
          <w:szCs w:val="21"/>
        </w:rPr>
        <w:t>、上投摩根核心精选股票型证券投资基金、上投摩根动力精选混合型证券投资基金、上投摩根领先优选混合型证券投资基金、上投摩根日本精选股票型证券投资基金（</w:t>
      </w:r>
      <w:r w:rsidRPr="00E54740">
        <w:rPr>
          <w:rFonts w:eastAsiaTheme="minorEastAsia"/>
          <w:szCs w:val="21"/>
        </w:rPr>
        <w:t>QDII</w:t>
      </w:r>
      <w:r w:rsidRPr="00E54740">
        <w:rPr>
          <w:rFonts w:eastAsiaTheme="minorEastAsia"/>
          <w:szCs w:val="21"/>
        </w:rPr>
        <w:t>）、上投摩根锦程均衡养老目标三年持有期混合型基金中基金（</w:t>
      </w:r>
      <w:r w:rsidRPr="00E54740">
        <w:rPr>
          <w:rFonts w:eastAsiaTheme="minorEastAsia"/>
          <w:szCs w:val="21"/>
        </w:rPr>
        <w:t>FOF</w:t>
      </w:r>
      <w:r w:rsidRPr="00E54740">
        <w:rPr>
          <w:rFonts w:eastAsiaTheme="minorEastAsia"/>
          <w:szCs w:val="21"/>
        </w:rPr>
        <w:t>）、上投摩根瑞益纯债债券型证券投资基金、上投摩根慧选成长股票型证券投资基金、上投摩根瑞泰</w:t>
      </w:r>
      <w:r w:rsidRPr="00E54740">
        <w:rPr>
          <w:rFonts w:eastAsiaTheme="minorEastAsia"/>
          <w:szCs w:val="21"/>
        </w:rPr>
        <w:t>38</w:t>
      </w:r>
      <w:r w:rsidRPr="00E54740">
        <w:rPr>
          <w:rFonts w:eastAsiaTheme="minorEastAsia"/>
          <w:szCs w:val="21"/>
        </w:rPr>
        <w:t>个月定期开放债券型证券投资基金、上投摩根锦程稳健养老目标一年持有期混合型基金中基金</w:t>
      </w:r>
      <w:r w:rsidRPr="00E54740">
        <w:rPr>
          <w:rFonts w:eastAsiaTheme="minorEastAsia"/>
          <w:szCs w:val="21"/>
        </w:rPr>
        <w:t>(FOF)</w:t>
      </w:r>
      <w:r w:rsidRPr="00E54740">
        <w:rPr>
          <w:rFonts w:eastAsiaTheme="minorEastAsia"/>
          <w:szCs w:val="21"/>
        </w:rPr>
        <w:t>、上投摩根锦程积极成长养老目标五年持有期混合型发起式基金中基金</w:t>
      </w:r>
      <w:r w:rsidRPr="00E54740">
        <w:rPr>
          <w:rFonts w:eastAsiaTheme="minorEastAsia"/>
          <w:szCs w:val="21"/>
        </w:rPr>
        <w:t>(FOF)</w:t>
      </w:r>
      <w:r w:rsidRPr="00E54740">
        <w:rPr>
          <w:rFonts w:eastAsiaTheme="minorEastAsia"/>
          <w:szCs w:val="21"/>
        </w:rPr>
        <w:t>、上投摩根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股交易型开放式指数证券投资基金、上投摩根研究驱动股票型证券投资基金、上投摩根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股交易型开放式指数证券投资基金联接基金、上投摩根瑞盛</w:t>
      </w:r>
      <w:r w:rsidRPr="00E54740">
        <w:rPr>
          <w:rFonts w:eastAsiaTheme="minorEastAsia"/>
          <w:szCs w:val="21"/>
        </w:rPr>
        <w:t>87</w:t>
      </w:r>
      <w:r w:rsidRPr="00E54740">
        <w:rPr>
          <w:rFonts w:eastAsiaTheme="minorEastAsia"/>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E54740">
        <w:rPr>
          <w:rFonts w:eastAsiaTheme="minorEastAsia"/>
          <w:szCs w:val="21"/>
        </w:rPr>
        <w:t>1-3</w:t>
      </w:r>
      <w:r w:rsidRPr="00E54740">
        <w:rPr>
          <w:rFonts w:eastAsiaTheme="minorEastAsia"/>
          <w:szCs w:val="21"/>
        </w:rPr>
        <w:t>年国开行债券指数证券投资基金、上投摩根景气甄选混合型证券投资基金、上投摩根均衡优选混合型证券投资基金、上投摩根中证沪港深科技</w:t>
      </w:r>
      <w:r w:rsidRPr="00E54740">
        <w:rPr>
          <w:rFonts w:eastAsiaTheme="minorEastAsia"/>
          <w:szCs w:val="21"/>
        </w:rPr>
        <w:t>100</w:t>
      </w:r>
      <w:r w:rsidRPr="00E54740">
        <w:rPr>
          <w:rFonts w:eastAsiaTheme="minorEastAsia"/>
          <w:szCs w:val="21"/>
        </w:rPr>
        <w:t>交易型开放式指数证券投资基金、上投摩根恒生科技交易型开放式指数证券投资基金（</w:t>
      </w:r>
      <w:r w:rsidRPr="00E54740">
        <w:rPr>
          <w:rFonts w:eastAsiaTheme="minorEastAsia"/>
          <w:szCs w:val="21"/>
        </w:rPr>
        <w:t>QDII</w:t>
      </w:r>
      <w:r w:rsidRPr="00E54740">
        <w:rPr>
          <w:rFonts w:eastAsiaTheme="minorEastAsia"/>
          <w:szCs w:val="21"/>
        </w:rPr>
        <w:t>）、上投摩根月月盈</w:t>
      </w:r>
      <w:r w:rsidRPr="00E54740">
        <w:rPr>
          <w:rFonts w:eastAsiaTheme="minorEastAsia"/>
          <w:szCs w:val="21"/>
        </w:rPr>
        <w:t>30</w:t>
      </w:r>
      <w:r w:rsidRPr="00E54740">
        <w:rPr>
          <w:rFonts w:eastAsiaTheme="minorEastAsia"/>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E54740">
        <w:rPr>
          <w:rFonts w:eastAsiaTheme="minorEastAsia"/>
          <w:szCs w:val="21"/>
        </w:rPr>
        <w:t>FOF</w:t>
      </w:r>
      <w:r w:rsidRPr="00E54740">
        <w:rPr>
          <w:rFonts w:eastAsiaTheme="minorEastAsia"/>
          <w:szCs w:val="21"/>
        </w:rPr>
        <w:t>）、上投摩根中证创新药产业交易型开放式指数证券投资基金、上投摩根慧享成长混合型证券投资基金、上投摩根瑞享纯债债券型证券投资基金、上投摩根中证碳中和</w:t>
      </w:r>
      <w:r w:rsidRPr="00E54740">
        <w:rPr>
          <w:rFonts w:eastAsiaTheme="minorEastAsia"/>
          <w:szCs w:val="21"/>
        </w:rPr>
        <w:t>60</w:t>
      </w:r>
      <w:r w:rsidRPr="00E54740">
        <w:rPr>
          <w:rFonts w:eastAsiaTheme="minorEastAsia"/>
          <w:szCs w:val="21"/>
        </w:rPr>
        <w:t>交易型开放式指数证券投资基金、上投摩根沪深</w:t>
      </w:r>
      <w:r w:rsidRPr="00E54740">
        <w:rPr>
          <w:rFonts w:eastAsiaTheme="minorEastAsia"/>
          <w:szCs w:val="21"/>
        </w:rPr>
        <w:t>300</w:t>
      </w:r>
      <w:r w:rsidRPr="00E54740">
        <w:rPr>
          <w:rFonts w:eastAsiaTheme="minorEastAsia"/>
          <w:szCs w:val="21"/>
        </w:rPr>
        <w:t>指数增强型发起式证券投资基金。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DA196D">
        <w:tc>
          <w:tcPr>
            <w:tcW w:w="1090" w:type="dxa"/>
            <w:vAlign w:val="center"/>
          </w:tcPr>
          <w:p w:rsidR="00DA196D" w:rsidRDefault="008E14E5">
            <w:pPr>
              <w:jc w:val="center"/>
            </w:pPr>
            <w:r>
              <w:rPr>
                <w:rFonts w:eastAsiaTheme="minorEastAsia"/>
                <w:szCs w:val="21"/>
              </w:rPr>
              <w:t>李德辉</w:t>
            </w:r>
          </w:p>
        </w:tc>
        <w:tc>
          <w:tcPr>
            <w:tcW w:w="1500" w:type="dxa"/>
            <w:vAlign w:val="center"/>
          </w:tcPr>
          <w:p w:rsidR="00DA196D" w:rsidRDefault="008E14E5">
            <w:pPr>
              <w:jc w:val="center"/>
            </w:pPr>
            <w:r>
              <w:rPr>
                <w:rFonts w:eastAsiaTheme="minorEastAsia"/>
                <w:szCs w:val="21"/>
              </w:rPr>
              <w:t>本基金基金经理</w:t>
            </w:r>
          </w:p>
        </w:tc>
        <w:tc>
          <w:tcPr>
            <w:tcW w:w="1190" w:type="dxa"/>
            <w:vAlign w:val="center"/>
          </w:tcPr>
          <w:p w:rsidR="00DA196D" w:rsidRDefault="008E14E5">
            <w:pPr>
              <w:jc w:val="center"/>
            </w:pPr>
            <w:r>
              <w:rPr>
                <w:rFonts w:eastAsiaTheme="minorEastAsia"/>
                <w:szCs w:val="21"/>
              </w:rPr>
              <w:t>2019-03-29</w:t>
            </w:r>
          </w:p>
        </w:tc>
        <w:tc>
          <w:tcPr>
            <w:tcW w:w="1260" w:type="dxa"/>
            <w:vAlign w:val="center"/>
          </w:tcPr>
          <w:p w:rsidR="00DA196D" w:rsidRDefault="008E14E5">
            <w:pPr>
              <w:jc w:val="center"/>
            </w:pPr>
            <w:r>
              <w:rPr>
                <w:rFonts w:eastAsiaTheme="minorEastAsia"/>
                <w:szCs w:val="21"/>
              </w:rPr>
              <w:t>-</w:t>
            </w:r>
          </w:p>
        </w:tc>
        <w:tc>
          <w:tcPr>
            <w:tcW w:w="1260" w:type="dxa"/>
            <w:vAlign w:val="center"/>
          </w:tcPr>
          <w:p w:rsidR="00DA196D" w:rsidRDefault="008E14E5">
            <w:pPr>
              <w:jc w:val="center"/>
            </w:pPr>
            <w:r>
              <w:rPr>
                <w:rFonts w:eastAsiaTheme="minorEastAsia"/>
                <w:szCs w:val="21"/>
              </w:rPr>
              <w:t>11</w:t>
            </w:r>
            <w:r>
              <w:rPr>
                <w:rFonts w:eastAsiaTheme="minorEastAsia"/>
                <w:szCs w:val="21"/>
              </w:rPr>
              <w:t>年</w:t>
            </w:r>
          </w:p>
        </w:tc>
        <w:tc>
          <w:tcPr>
            <w:tcW w:w="3240" w:type="dxa"/>
            <w:vAlign w:val="center"/>
          </w:tcPr>
          <w:p w:rsidR="00DA196D" w:rsidRDefault="008E14E5">
            <w:r>
              <w:rPr>
                <w:rFonts w:eastAsiaTheme="minorEastAsia"/>
                <w:szCs w:val="21"/>
              </w:rPr>
              <w:t>李德辉先生，上海交通大学生物医学工程博士，</w:t>
            </w:r>
            <w:r>
              <w:rPr>
                <w:rFonts w:eastAsiaTheme="minorEastAsia"/>
                <w:szCs w:val="21"/>
              </w:rPr>
              <w:t>2012</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lastRenderedPageBreak/>
              <w:t>2014</w:t>
            </w:r>
            <w:r>
              <w:rPr>
                <w:rFonts w:eastAsiaTheme="minorEastAsia"/>
                <w:szCs w:val="21"/>
              </w:rPr>
              <w:t>年</w:t>
            </w:r>
            <w:r>
              <w:rPr>
                <w:rFonts w:eastAsiaTheme="minorEastAsia"/>
                <w:szCs w:val="21"/>
              </w:rPr>
              <w:t>7</w:t>
            </w:r>
            <w:r>
              <w:rPr>
                <w:rFonts w:eastAsiaTheme="minorEastAsia"/>
                <w:szCs w:val="21"/>
              </w:rPr>
              <w:t>月在农银汇理基金管理有限公司担任研究员。自</w:t>
            </w:r>
            <w:r>
              <w:rPr>
                <w:rFonts w:eastAsiaTheme="minorEastAsia"/>
                <w:szCs w:val="21"/>
              </w:rPr>
              <w:t>2014</w:t>
            </w:r>
            <w:r>
              <w:rPr>
                <w:rFonts w:eastAsiaTheme="minorEastAsia"/>
                <w:szCs w:val="21"/>
              </w:rPr>
              <w:t>年</w:t>
            </w:r>
            <w:r>
              <w:rPr>
                <w:rFonts w:eastAsiaTheme="minorEastAsia"/>
                <w:szCs w:val="21"/>
              </w:rPr>
              <w:t>8</w:t>
            </w:r>
            <w:r>
              <w:rPr>
                <w:rFonts w:eastAsiaTheme="minorEastAsia"/>
                <w:szCs w:val="21"/>
              </w:rPr>
              <w:t>月起加入上投摩根基金管理有限公司，先后担任研究员、行业专家兼基金经理助理、基金经理、高级基金经理，现担任资深基金经理。自</w:t>
            </w:r>
            <w:r>
              <w:rPr>
                <w:rFonts w:eastAsiaTheme="minorEastAsia"/>
                <w:szCs w:val="21"/>
              </w:rPr>
              <w:t>2016</w:t>
            </w:r>
            <w:r>
              <w:rPr>
                <w:rFonts w:eastAsiaTheme="minorEastAsia"/>
                <w:szCs w:val="21"/>
              </w:rPr>
              <w:t>年</w:t>
            </w:r>
            <w:r>
              <w:rPr>
                <w:rFonts w:eastAsiaTheme="minorEastAsia"/>
                <w:szCs w:val="21"/>
              </w:rPr>
              <w:t>11</w:t>
            </w:r>
            <w:r>
              <w:rPr>
                <w:rFonts w:eastAsiaTheme="minorEastAsia"/>
                <w:szCs w:val="21"/>
              </w:rPr>
              <w:t>月起担任上投摩根科技前沿灵活配置混合型证券投资基金基金经理，</w:t>
            </w:r>
            <w:r>
              <w:rPr>
                <w:rFonts w:eastAsiaTheme="minorEastAsia"/>
                <w:szCs w:val="21"/>
              </w:rPr>
              <w:t>2018</w:t>
            </w:r>
            <w:r>
              <w:rPr>
                <w:rFonts w:eastAsiaTheme="minorEastAsia"/>
                <w:szCs w:val="21"/>
              </w:rPr>
              <w:t>年</w:t>
            </w:r>
            <w:r>
              <w:rPr>
                <w:rFonts w:eastAsiaTheme="minorEastAsia"/>
                <w:szCs w:val="21"/>
              </w:rPr>
              <w:t>3</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7</w:t>
            </w:r>
            <w:r>
              <w:rPr>
                <w:rFonts w:eastAsiaTheme="minorEastAsia"/>
                <w:szCs w:val="21"/>
              </w:rPr>
              <w:t>月同时担任上投摩根安全战略股票型证券投资基金基金经理及上投摩根双核平衡混合型证券投资基金基金经理，自</w:t>
            </w:r>
            <w:r>
              <w:rPr>
                <w:rFonts w:eastAsiaTheme="minorEastAsia"/>
                <w:szCs w:val="21"/>
              </w:rPr>
              <w:t>2018</w:t>
            </w:r>
            <w:r>
              <w:rPr>
                <w:rFonts w:eastAsiaTheme="minorEastAsia"/>
                <w:szCs w:val="21"/>
              </w:rPr>
              <w:t>年</w:t>
            </w:r>
            <w:r>
              <w:rPr>
                <w:rFonts w:eastAsiaTheme="minorEastAsia"/>
                <w:szCs w:val="21"/>
              </w:rPr>
              <w:t>6</w:t>
            </w:r>
            <w:r>
              <w:rPr>
                <w:rFonts w:eastAsiaTheme="minorEastAsia"/>
                <w:szCs w:val="21"/>
              </w:rPr>
              <w:t>月起同时担任上投摩根卓越制造股票型证券投资基金基金经理，自</w:t>
            </w:r>
            <w:r>
              <w:rPr>
                <w:rFonts w:eastAsiaTheme="minorEastAsia"/>
                <w:szCs w:val="21"/>
              </w:rPr>
              <w:t>2019</w:t>
            </w:r>
            <w:r>
              <w:rPr>
                <w:rFonts w:eastAsiaTheme="minorEastAsia"/>
                <w:szCs w:val="21"/>
              </w:rPr>
              <w:t>年</w:t>
            </w:r>
            <w:r>
              <w:rPr>
                <w:rFonts w:eastAsiaTheme="minorEastAsia"/>
                <w:szCs w:val="21"/>
              </w:rPr>
              <w:t>3</w:t>
            </w:r>
            <w:r>
              <w:rPr>
                <w:rFonts w:eastAsiaTheme="minorEastAsia"/>
                <w:szCs w:val="21"/>
              </w:rPr>
              <w:t>月起同时担任上投摩根智选</w:t>
            </w:r>
            <w:r>
              <w:rPr>
                <w:rFonts w:eastAsiaTheme="minorEastAsia"/>
                <w:szCs w:val="21"/>
              </w:rPr>
              <w:t>30</w:t>
            </w:r>
            <w:r>
              <w:rPr>
                <w:rFonts w:eastAsiaTheme="minorEastAsia"/>
                <w:szCs w:val="21"/>
              </w:rPr>
              <w:t>混合型证券投资基金基金经理，自</w:t>
            </w:r>
            <w:r>
              <w:rPr>
                <w:rFonts w:eastAsiaTheme="minorEastAsia"/>
                <w:szCs w:val="21"/>
              </w:rPr>
              <w:t>2020</w:t>
            </w:r>
            <w:r>
              <w:rPr>
                <w:rFonts w:eastAsiaTheme="minorEastAsia"/>
                <w:szCs w:val="21"/>
              </w:rPr>
              <w:t>年</w:t>
            </w:r>
            <w:r>
              <w:rPr>
                <w:rFonts w:eastAsiaTheme="minorEastAsia"/>
                <w:szCs w:val="21"/>
              </w:rPr>
              <w:t>1</w:t>
            </w:r>
            <w:r>
              <w:rPr>
                <w:rFonts w:eastAsiaTheme="minorEastAsia"/>
                <w:szCs w:val="21"/>
              </w:rPr>
              <w:t>月起同时担任上投摩根慧选成长股票型证券投资基金基金经理，自</w:t>
            </w:r>
            <w:r>
              <w:rPr>
                <w:rFonts w:eastAsiaTheme="minorEastAsia"/>
                <w:szCs w:val="21"/>
              </w:rPr>
              <w:t>2020</w:t>
            </w:r>
            <w:r>
              <w:rPr>
                <w:rFonts w:eastAsiaTheme="minorEastAsia"/>
                <w:szCs w:val="21"/>
              </w:rPr>
              <w:t>年</w:t>
            </w:r>
            <w:r>
              <w:rPr>
                <w:rFonts w:eastAsiaTheme="minorEastAsia"/>
                <w:szCs w:val="21"/>
              </w:rPr>
              <w:t>9</w:t>
            </w:r>
            <w:r>
              <w:rPr>
                <w:rFonts w:eastAsiaTheme="minorEastAsia"/>
                <w:szCs w:val="21"/>
              </w:rPr>
              <w:t>月起同时担任上投摩根慧见两年持有期混合型证券投资基金基金经理，自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月起同时担任上投摩根慧享成长混合型证券投资基金基金经理。</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30208714"/>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李德辉</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8,824,077,432.33</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2016-11-18</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21,246,409.27</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2022-11-22</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7</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8,845,323,841.60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30208715"/>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w:t>
      </w:r>
      <w:r w:rsidRPr="00E54740">
        <w:rPr>
          <w:rFonts w:eastAsiaTheme="minorEastAsia"/>
          <w:szCs w:val="21"/>
        </w:rPr>
        <w:lastRenderedPageBreak/>
        <w:t>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30208716"/>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在本报告期内，基金管理人不存在损害基金份额持有人利益的行为，勤勉尽责地为基金份额持有人谋求利益。本基金管理人遵守了《证券投资基金法》及其他有关法律法规、《上投摩根智选</w:t>
      </w:r>
      <w:r w:rsidRPr="00E54740">
        <w:rPr>
          <w:rFonts w:eastAsiaTheme="minorEastAsia"/>
          <w:szCs w:val="21"/>
        </w:rPr>
        <w:t>30</w:t>
      </w:r>
      <w:r w:rsidRPr="00E54740">
        <w:rPr>
          <w:rFonts w:eastAsiaTheme="minorEastAsia"/>
          <w:szCs w:val="21"/>
        </w:rPr>
        <w:t>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30208717"/>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DA196D" w:rsidRDefault="008E14E5">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A196D" w:rsidRDefault="008E14E5">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DA196D" w:rsidRDefault="008E14E5">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w:t>
      </w:r>
      <w:r>
        <w:rPr>
          <w:rFonts w:eastAsiaTheme="minorEastAsia"/>
          <w:szCs w:val="21"/>
        </w:rPr>
        <w:lastRenderedPageBreak/>
        <w:t>的监控分析，公司未发现整体公平交易执行出现异常的情况。</w:t>
      </w:r>
    </w:p>
    <w:p w:rsidR="00DA196D" w:rsidRDefault="008E14E5">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DA196D" w:rsidRDefault="008E14E5">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DA196D" w:rsidRDefault="008E14E5">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30208718"/>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2022</w:t>
      </w:r>
      <w:r w:rsidRPr="00E54740">
        <w:rPr>
          <w:rFonts w:eastAsiaTheme="minorEastAsia"/>
          <w:szCs w:val="21"/>
        </w:rPr>
        <w:t>年市场全年波动下行，由于诸多宏观风险释放，导致经济下行幅度超预期，股市戴维斯双杀，尤其以成长类资产幅度较大，全年唯有煤炭资源股上涨幅度较大，新能源阶段性有收益，但全年仍录得较大负收益。本基金全年主要配置在新能源、电子、消费、军工等成长板块，跑输指数。</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DA196D" w:rsidRDefault="008E14E5">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:-36.23%</w:t>
      </w:r>
      <w:r>
        <w:rPr>
          <w:rFonts w:eastAsiaTheme="minorEastAsia"/>
          <w:szCs w:val="21"/>
        </w:rPr>
        <w:t>，同期业绩比较基准收益率为</w:t>
      </w:r>
      <w:r>
        <w:rPr>
          <w:rFonts w:eastAsiaTheme="minorEastAsia"/>
          <w:szCs w:val="21"/>
        </w:rPr>
        <w:t>:-16.58%</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本报告期本基金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:-21.55%</w:t>
      </w:r>
      <w:r w:rsidRPr="00E54740">
        <w:rPr>
          <w:rFonts w:eastAsiaTheme="minorEastAsia"/>
          <w:szCs w:val="21"/>
        </w:rPr>
        <w:t>，同期业绩比较基准收益率为</w:t>
      </w:r>
      <w:r w:rsidRPr="00E54740">
        <w:rPr>
          <w:rFonts w:eastAsiaTheme="minorEastAsia"/>
          <w:szCs w:val="21"/>
        </w:rPr>
        <w:t>:-6.41%</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30208719"/>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DA196D" w:rsidRDefault="008E14E5">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2023</w:t>
      </w:r>
      <w:r>
        <w:rPr>
          <w:rFonts w:eastAsiaTheme="minorEastAsia"/>
          <w:szCs w:val="21"/>
        </w:rPr>
        <w:t>年，我们认为股市有望否极泰来，</w:t>
      </w:r>
      <w:r>
        <w:rPr>
          <w:rFonts w:eastAsiaTheme="minorEastAsia"/>
          <w:szCs w:val="21"/>
        </w:rPr>
        <w:t>2022</w:t>
      </w:r>
      <w:r>
        <w:rPr>
          <w:rFonts w:eastAsiaTheme="minorEastAsia"/>
          <w:szCs w:val="21"/>
        </w:rPr>
        <w:t>年由于疫情等原因诸多经济活动无法开展，今年各行业需求回补，再加适度政策刺激，经济有望回到潜在增速之上，股市有望迎来戴维斯双击，各个板块预计都有机会，成长类资产可能收益弹性更大。</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我们从各行业潜在增速比较出发，看好如下行业：</w:t>
      </w:r>
      <w:r w:rsidRPr="00E54740">
        <w:rPr>
          <w:rFonts w:eastAsiaTheme="minorEastAsia"/>
          <w:szCs w:val="21"/>
        </w:rPr>
        <w:t>1</w:t>
      </w:r>
      <w:r w:rsidRPr="00E54740">
        <w:rPr>
          <w:rFonts w:eastAsiaTheme="minorEastAsia"/>
          <w:szCs w:val="21"/>
        </w:rPr>
        <w:t>）新能源：受益于上游成本大幅降价，光伏储能的需求有望超预期，光伏行业需求预计将有较快增长，储能可能增速更快。新能源车渗透率</w:t>
      </w:r>
      <w:r w:rsidRPr="00E54740">
        <w:rPr>
          <w:rFonts w:eastAsiaTheme="minorEastAsia"/>
          <w:szCs w:val="21"/>
        </w:rPr>
        <w:t>2023</w:t>
      </w:r>
      <w:r w:rsidRPr="00E54740">
        <w:rPr>
          <w:rFonts w:eastAsiaTheme="minorEastAsia"/>
          <w:szCs w:val="21"/>
        </w:rPr>
        <w:t>年仍有提升，增速在</w:t>
      </w:r>
      <w:r w:rsidRPr="00E54740">
        <w:rPr>
          <w:rFonts w:eastAsiaTheme="minorEastAsia"/>
          <w:szCs w:val="21"/>
        </w:rPr>
        <w:t>30%</w:t>
      </w:r>
      <w:r w:rsidRPr="00E54740">
        <w:rPr>
          <w:rFonts w:eastAsiaTheme="minorEastAsia"/>
          <w:szCs w:val="21"/>
        </w:rPr>
        <w:t>左右，我们看好有品牌和技术壁垒的龙头电池企业和一体化组件企业。</w:t>
      </w:r>
      <w:r w:rsidRPr="00E54740">
        <w:rPr>
          <w:rFonts w:eastAsiaTheme="minorEastAsia"/>
          <w:szCs w:val="21"/>
        </w:rPr>
        <w:t>2</w:t>
      </w:r>
      <w:r w:rsidRPr="00E54740">
        <w:rPr>
          <w:rFonts w:eastAsiaTheme="minorEastAsia"/>
          <w:szCs w:val="21"/>
        </w:rPr>
        <w:t>）科技：消费电子和半导体</w:t>
      </w:r>
      <w:r w:rsidRPr="00E54740">
        <w:rPr>
          <w:rFonts w:eastAsiaTheme="minorEastAsia"/>
          <w:szCs w:val="21"/>
        </w:rPr>
        <w:t>2022</w:t>
      </w:r>
      <w:r w:rsidRPr="00E54740">
        <w:rPr>
          <w:rFonts w:eastAsiaTheme="minorEastAsia"/>
          <w:szCs w:val="21"/>
        </w:rPr>
        <w:t>年需求不振，股价跌幅较大；</w:t>
      </w:r>
      <w:r w:rsidRPr="00E54740">
        <w:rPr>
          <w:rFonts w:eastAsiaTheme="minorEastAsia"/>
          <w:szCs w:val="21"/>
        </w:rPr>
        <w:t>2023</w:t>
      </w:r>
      <w:r w:rsidRPr="00E54740">
        <w:rPr>
          <w:rFonts w:eastAsiaTheme="minorEastAsia"/>
          <w:szCs w:val="21"/>
        </w:rPr>
        <w:t>年我们认为伴随宏观经济复苏，消费电子需求在下半年复苏，电子公司当下估值普遍较低，股价修复弹性可能较大。</w:t>
      </w:r>
      <w:r w:rsidRPr="00E54740">
        <w:rPr>
          <w:rFonts w:eastAsiaTheme="minorEastAsia"/>
          <w:szCs w:val="21"/>
        </w:rPr>
        <w:t>3</w:t>
      </w:r>
      <w:r w:rsidRPr="00E54740">
        <w:rPr>
          <w:rFonts w:eastAsiaTheme="minorEastAsia"/>
          <w:szCs w:val="21"/>
        </w:rPr>
        <w:t>）消费：我们认为需求回补今年经济复苏有望超预期，消费有一定价格弹性，目前估值合理，仍有上调空间，更为看好白酒和部分食品公司。</w:t>
      </w:r>
      <w:r w:rsidRPr="00E54740">
        <w:rPr>
          <w:rFonts w:eastAsiaTheme="minorEastAsia"/>
          <w:szCs w:val="21"/>
        </w:rPr>
        <w:t>4</w:t>
      </w:r>
      <w:r w:rsidRPr="00E54740">
        <w:rPr>
          <w:rFonts w:eastAsiaTheme="minorEastAsia"/>
          <w:szCs w:val="21"/>
        </w:rPr>
        <w:t>）医药：看好具备消费属性的医药公司，基本面受集采影响较低，去年估值也压缩较多，今年有望业绩和估值双向回升。</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30208720"/>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DA196D" w:rsidRDefault="008E14E5">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A196D" w:rsidRDefault="008E14E5">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DA196D" w:rsidRDefault="008E14E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DA196D" w:rsidRDefault="008E14E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DA196D" w:rsidRDefault="008E14E5">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DA196D" w:rsidRDefault="008E14E5">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w:t>
      </w:r>
      <w:r w:rsidRPr="00E54740">
        <w:rPr>
          <w:rFonts w:eastAsiaTheme="minorEastAsia"/>
          <w:szCs w:val="21"/>
        </w:rPr>
        <w:lastRenderedPageBreak/>
        <w:t>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30208721"/>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30208722"/>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30208723"/>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30208724"/>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30208725"/>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30208726"/>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DA196D" w:rsidRDefault="008E14E5">
      <w:pPr>
        <w:spacing w:line="360" w:lineRule="auto"/>
        <w:ind w:firstLineChars="200" w:firstLine="420"/>
        <w:rPr>
          <w:rFonts w:eastAsiaTheme="minorEastAsia"/>
          <w:szCs w:val="21"/>
        </w:rPr>
      </w:pPr>
      <w:r>
        <w:rPr>
          <w:rFonts w:eastAsiaTheme="minorEastAsia"/>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30208727"/>
      <w:r w:rsidRPr="00E54740">
        <w:rPr>
          <w:rFonts w:ascii="Times New Roman" w:eastAsiaTheme="minorEastAsia" w:hAnsi="Times New Roman"/>
          <w:kern w:val="0"/>
          <w:sz w:val="21"/>
          <w:szCs w:val="21"/>
        </w:rPr>
        <w:lastRenderedPageBreak/>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30208728"/>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(2023)</w:t>
      </w:r>
      <w:r w:rsidRPr="00E54740">
        <w:rPr>
          <w:rFonts w:eastAsiaTheme="minorEastAsia"/>
          <w:kern w:val="0"/>
          <w:szCs w:val="21"/>
        </w:rPr>
        <w:t>第</w:t>
      </w:r>
      <w:r w:rsidRPr="00E54740">
        <w:rPr>
          <w:rFonts w:eastAsiaTheme="minorEastAsia"/>
          <w:kern w:val="0"/>
          <w:szCs w:val="21"/>
        </w:rPr>
        <w:t>22771</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30208729"/>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DA196D" w:rsidRDefault="008E14E5">
      <w:pPr>
        <w:widowControl/>
        <w:spacing w:line="360" w:lineRule="auto"/>
        <w:ind w:firstLine="420"/>
        <w:rPr>
          <w:rFonts w:eastAsiaTheme="minorEastAsia"/>
          <w:kern w:val="0"/>
          <w:szCs w:val="21"/>
        </w:rPr>
      </w:pPr>
      <w:r>
        <w:rPr>
          <w:rFonts w:eastAsiaTheme="minorEastAsia"/>
          <w:kern w:val="0"/>
          <w:szCs w:val="21"/>
        </w:rPr>
        <w:t>我们审计了上投摩根智选</w:t>
      </w:r>
      <w:r>
        <w:rPr>
          <w:rFonts w:eastAsiaTheme="minorEastAsia"/>
          <w:kern w:val="0"/>
          <w:szCs w:val="21"/>
        </w:rPr>
        <w:t>30</w:t>
      </w:r>
      <w:r>
        <w:rPr>
          <w:rFonts w:eastAsiaTheme="minorEastAsia"/>
          <w:kern w:val="0"/>
          <w:szCs w:val="21"/>
        </w:rPr>
        <w:t>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上投摩根智选</w:t>
      </w:r>
      <w:r>
        <w:rPr>
          <w:rFonts w:eastAsiaTheme="minorEastAsia"/>
          <w:kern w:val="0"/>
          <w:szCs w:val="21"/>
        </w:rPr>
        <w:t>30</w:t>
      </w:r>
      <w:r>
        <w:rPr>
          <w:rFonts w:eastAsiaTheme="minorEastAsia"/>
          <w:kern w:val="0"/>
          <w:szCs w:val="21"/>
        </w:rPr>
        <w:t>基金</w:t>
      </w:r>
      <w:r>
        <w:rPr>
          <w:rFonts w:eastAsiaTheme="minorEastAsia"/>
          <w:kern w:val="0"/>
          <w:szCs w:val="21"/>
        </w:rPr>
        <w:t>”)</w:t>
      </w:r>
      <w:r>
        <w:rPr>
          <w:rFonts w:eastAsiaTheme="minorEastAsia"/>
          <w:kern w:val="0"/>
          <w:szCs w:val="21"/>
        </w:rPr>
        <w:t>的财务报表，包括</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2022</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发布的有关规定及允许的基金行业实务操作编制，公允反映了上投摩根智选</w:t>
      </w:r>
      <w:r w:rsidRPr="00E54740">
        <w:rPr>
          <w:rFonts w:eastAsiaTheme="minorEastAsia"/>
          <w:kern w:val="0"/>
          <w:szCs w:val="21"/>
        </w:rPr>
        <w:t>30</w:t>
      </w:r>
      <w:r w:rsidRPr="00E54740">
        <w:rPr>
          <w:rFonts w:eastAsiaTheme="minorEastAsia"/>
          <w:kern w:val="0"/>
          <w:szCs w:val="21"/>
        </w:rPr>
        <w:t>基金</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2022</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30208730"/>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DA196D" w:rsidRDefault="008E14E5">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A196D" w:rsidRDefault="00DA196D">
      <w:pPr>
        <w:spacing w:line="360" w:lineRule="auto"/>
        <w:ind w:firstLineChars="200" w:firstLine="420"/>
        <w:rPr>
          <w:rFonts w:eastAsiaTheme="minorEastAsia"/>
          <w:szCs w:val="21"/>
        </w:rPr>
      </w:pP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按照中国注册会计师职业道德守则，我们独立于上投摩根智选</w:t>
      </w:r>
      <w:r w:rsidRPr="00E54740">
        <w:rPr>
          <w:rFonts w:eastAsiaTheme="minorEastAsia" w:hint="eastAsia"/>
          <w:szCs w:val="21"/>
        </w:rPr>
        <w:t>30</w:t>
      </w:r>
      <w:r w:rsidRPr="00E54740">
        <w:rPr>
          <w:rFonts w:eastAsiaTheme="minorEastAsia" w:hint="eastAsia"/>
          <w:szCs w:val="21"/>
        </w:rPr>
        <w:t>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30208731"/>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DA196D" w:rsidRDefault="008E14E5">
      <w:pPr>
        <w:spacing w:line="360" w:lineRule="auto"/>
        <w:ind w:firstLineChars="200" w:firstLine="420"/>
        <w:rPr>
          <w:rFonts w:eastAsiaTheme="minorEastAsia"/>
          <w:szCs w:val="21"/>
        </w:rPr>
      </w:pPr>
      <w:r>
        <w:rPr>
          <w:rFonts w:eastAsiaTheme="minorEastAsia"/>
          <w:szCs w:val="21"/>
        </w:rPr>
        <w:t>上投摩根智选</w:t>
      </w:r>
      <w:r>
        <w:rPr>
          <w:rFonts w:eastAsiaTheme="minorEastAsia"/>
          <w:szCs w:val="21"/>
        </w:rPr>
        <w:t>30</w:t>
      </w:r>
      <w:r>
        <w:rPr>
          <w:rFonts w:eastAsiaTheme="minorEastAsia"/>
          <w:szCs w:val="21"/>
        </w:rPr>
        <w:t>基金的基金管理人上投摩根基金管理有限公司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A196D" w:rsidRDefault="008E14E5">
      <w:pPr>
        <w:spacing w:line="360" w:lineRule="auto"/>
        <w:ind w:firstLineChars="200" w:firstLine="420"/>
        <w:rPr>
          <w:rFonts w:eastAsiaTheme="minorEastAsia"/>
          <w:szCs w:val="21"/>
        </w:rPr>
      </w:pPr>
      <w:r>
        <w:rPr>
          <w:rFonts w:eastAsiaTheme="minorEastAsia"/>
          <w:szCs w:val="21"/>
        </w:rPr>
        <w:t>在编制财务报表时，基金管理人管理层负责评估上投摩根智选</w:t>
      </w:r>
      <w:r>
        <w:rPr>
          <w:rFonts w:eastAsiaTheme="minorEastAsia"/>
          <w:szCs w:val="21"/>
        </w:rPr>
        <w:t>30</w:t>
      </w:r>
      <w:r>
        <w:rPr>
          <w:rFonts w:eastAsiaTheme="minorEastAsia"/>
          <w:szCs w:val="21"/>
        </w:rPr>
        <w:t>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，并运用持续经营假设，除非基金管理人管理层计划清算上投摩根智选</w:t>
      </w:r>
      <w:r>
        <w:rPr>
          <w:rFonts w:eastAsiaTheme="minorEastAsia"/>
          <w:szCs w:val="21"/>
        </w:rPr>
        <w:lastRenderedPageBreak/>
        <w:t>30</w:t>
      </w:r>
      <w:r>
        <w:rPr>
          <w:rFonts w:eastAsiaTheme="minorEastAsia"/>
          <w:szCs w:val="21"/>
        </w:rPr>
        <w:t>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基金管理人治理层负责监督上投摩根智选</w:t>
      </w:r>
      <w:r w:rsidRPr="00E54740">
        <w:rPr>
          <w:rFonts w:eastAsiaTheme="minorEastAsia"/>
          <w:szCs w:val="21"/>
        </w:rPr>
        <w:t>30</w:t>
      </w:r>
      <w:r w:rsidRPr="00E54740">
        <w:rPr>
          <w:rFonts w:eastAsiaTheme="minorEastAsia"/>
          <w:szCs w:val="21"/>
        </w:rPr>
        <w:t>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30208732"/>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DA196D" w:rsidRDefault="008E14E5">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A196D" w:rsidRDefault="008E14E5">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DA196D" w:rsidRDefault="008E14E5">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DA196D" w:rsidRDefault="008E14E5">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DA196D" w:rsidRDefault="008E14E5">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对基金管理人管理层使用持续经营假设的恰当性得出结论。同时，根据获取的审计证据，就可能导致对上投摩根智选</w:t>
      </w:r>
      <w:r>
        <w:rPr>
          <w:rFonts w:eastAsiaTheme="minorEastAsia"/>
          <w:szCs w:val="21"/>
        </w:rPr>
        <w:t>30</w:t>
      </w:r>
      <w:r>
        <w:rPr>
          <w:rFonts w:eastAsiaTheme="minorEastAsia"/>
          <w:szCs w:val="21"/>
        </w:rPr>
        <w:t>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智选</w:t>
      </w:r>
      <w:r>
        <w:rPr>
          <w:rFonts w:eastAsiaTheme="minorEastAsia"/>
          <w:szCs w:val="21"/>
        </w:rPr>
        <w:t>30</w:t>
      </w:r>
      <w:r>
        <w:rPr>
          <w:rFonts w:eastAsiaTheme="minorEastAsia"/>
          <w:szCs w:val="21"/>
        </w:rPr>
        <w:t>基金不能持续经营。</w:t>
      </w:r>
    </w:p>
    <w:p w:rsidR="00DA196D" w:rsidRDefault="008E14E5">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lastRenderedPageBreak/>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29</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30208733"/>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30208734"/>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会计主体：上投摩根智选</w:t>
      </w:r>
      <w:r w:rsidRPr="00E54740">
        <w:rPr>
          <w:rFonts w:eastAsiaTheme="minorEastAsia"/>
          <w:szCs w:val="21"/>
        </w:rPr>
        <w:t>30</w:t>
      </w:r>
      <w:r w:rsidRPr="00E54740">
        <w:rPr>
          <w:rFonts w:eastAsiaTheme="minorEastAsia"/>
          <w:szCs w:val="21"/>
        </w:rPr>
        <w:t>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2022</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2022</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银行存款</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r w:rsidRPr="00E54740">
              <w:rPr>
                <w:szCs w:val="21"/>
              </w:rPr>
              <w:t>7.4.7.1</w:t>
            </w:r>
          </w:p>
        </w:tc>
        <w:tc>
          <w:tcPr>
            <w:tcW w:w="2520" w:type="dxa"/>
            <w:vAlign w:val="bottom"/>
          </w:tcPr>
          <w:p w:rsidR="00986196" w:rsidRPr="00E54740" w:rsidRDefault="00986196" w:rsidP="00CE7D52">
            <w:pPr>
              <w:spacing w:line="360" w:lineRule="auto"/>
              <w:jc w:val="right"/>
              <w:rPr>
                <w:szCs w:val="21"/>
              </w:rPr>
            </w:pPr>
            <w:r w:rsidRPr="00E54740">
              <w:rPr>
                <w:szCs w:val="21"/>
              </w:rPr>
              <w:t>150,109,554.40</w:t>
            </w:r>
          </w:p>
        </w:tc>
        <w:tc>
          <w:tcPr>
            <w:tcW w:w="2520" w:type="dxa"/>
            <w:vAlign w:val="bottom"/>
          </w:tcPr>
          <w:p w:rsidR="00986196" w:rsidRPr="00E54740" w:rsidRDefault="00986196" w:rsidP="00CE7D52">
            <w:pPr>
              <w:spacing w:line="360" w:lineRule="auto"/>
              <w:jc w:val="right"/>
              <w:rPr>
                <w:szCs w:val="21"/>
              </w:rPr>
            </w:pPr>
            <w:r w:rsidRPr="00E54740">
              <w:rPr>
                <w:szCs w:val="21"/>
              </w:rPr>
              <w:t>212,337,030.59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3,419,879.11</w:t>
            </w:r>
          </w:p>
        </w:tc>
        <w:tc>
          <w:tcPr>
            <w:tcW w:w="2520" w:type="dxa"/>
            <w:vAlign w:val="bottom"/>
          </w:tcPr>
          <w:p w:rsidR="00986196" w:rsidRPr="00E54740" w:rsidRDefault="00986196" w:rsidP="00CE7D52">
            <w:pPr>
              <w:spacing w:line="360" w:lineRule="auto"/>
              <w:jc w:val="right"/>
              <w:rPr>
                <w:szCs w:val="21"/>
              </w:rPr>
            </w:pPr>
            <w:r w:rsidRPr="00E54740">
              <w:rPr>
                <w:szCs w:val="21"/>
              </w:rPr>
              <w:t>3,325,761.04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518,851.21</w:t>
            </w:r>
          </w:p>
        </w:tc>
        <w:tc>
          <w:tcPr>
            <w:tcW w:w="2520" w:type="dxa"/>
            <w:vAlign w:val="bottom"/>
          </w:tcPr>
          <w:p w:rsidR="00986196" w:rsidRPr="00E54740" w:rsidRDefault="00986196" w:rsidP="00CE7D52">
            <w:pPr>
              <w:spacing w:line="360" w:lineRule="auto"/>
              <w:jc w:val="right"/>
              <w:rPr>
                <w:szCs w:val="21"/>
              </w:rPr>
            </w:pPr>
            <w:r w:rsidRPr="00E54740">
              <w:rPr>
                <w:szCs w:val="21"/>
              </w:rPr>
              <w:t>611,455.33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681,889,512.80</w:t>
            </w:r>
          </w:p>
        </w:tc>
        <w:tc>
          <w:tcPr>
            <w:tcW w:w="2520" w:type="dxa"/>
            <w:vAlign w:val="bottom"/>
          </w:tcPr>
          <w:p w:rsidR="00986196" w:rsidRPr="00E54740" w:rsidRDefault="00986196" w:rsidP="00CE7D52">
            <w:pPr>
              <w:spacing w:line="360" w:lineRule="auto"/>
              <w:jc w:val="right"/>
              <w:rPr>
                <w:szCs w:val="21"/>
              </w:rPr>
            </w:pPr>
            <w:r w:rsidRPr="00E54740">
              <w:rPr>
                <w:szCs w:val="21"/>
              </w:rPr>
              <w:t>1,161,604,132.06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681,889,512.80</w:t>
            </w:r>
          </w:p>
        </w:tc>
        <w:tc>
          <w:tcPr>
            <w:tcW w:w="2520" w:type="dxa"/>
            <w:vAlign w:val="bottom"/>
          </w:tcPr>
          <w:p w:rsidR="00986196" w:rsidRPr="00E54740" w:rsidRDefault="00986196" w:rsidP="00CE7D52">
            <w:pPr>
              <w:spacing w:line="360" w:lineRule="auto"/>
              <w:jc w:val="right"/>
              <w:rPr>
                <w:szCs w:val="21"/>
              </w:rPr>
            </w:pPr>
            <w:r w:rsidRPr="00E54740">
              <w:rPr>
                <w:szCs w:val="21"/>
              </w:rPr>
              <w:t>1,141,406,132.06</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20,198,000.00</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8,079,801.91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22,578,428.82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241,070.61</w:t>
            </w:r>
          </w:p>
        </w:tc>
        <w:tc>
          <w:tcPr>
            <w:tcW w:w="2520" w:type="dxa"/>
            <w:vAlign w:val="bottom"/>
          </w:tcPr>
          <w:p w:rsidR="00986196" w:rsidRPr="00E54740" w:rsidRDefault="00986196" w:rsidP="00CE7D52">
            <w:pPr>
              <w:spacing w:line="360" w:lineRule="auto"/>
              <w:jc w:val="right"/>
              <w:rPr>
                <w:szCs w:val="21"/>
              </w:rPr>
            </w:pPr>
            <w:r w:rsidRPr="00E54740">
              <w:rPr>
                <w:szCs w:val="21"/>
              </w:rPr>
              <w:t>951,597.31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85,846.95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844,258,670.04</w:t>
            </w:r>
          </w:p>
        </w:tc>
        <w:tc>
          <w:tcPr>
            <w:tcW w:w="2520" w:type="dxa"/>
            <w:vAlign w:val="bottom"/>
          </w:tcPr>
          <w:p w:rsidR="00986196" w:rsidRPr="00E54740" w:rsidRDefault="00986196" w:rsidP="00CE7D52">
            <w:pPr>
              <w:spacing w:line="360" w:lineRule="auto"/>
              <w:jc w:val="right"/>
              <w:rPr>
                <w:szCs w:val="21"/>
              </w:rPr>
            </w:pPr>
            <w:r w:rsidRPr="00E54740">
              <w:rPr>
                <w:szCs w:val="21"/>
              </w:rPr>
              <w:t>1,401,494,252.10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lastRenderedPageBreak/>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2022</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7,595,348.89</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318,713.23</w:t>
            </w:r>
          </w:p>
        </w:tc>
        <w:tc>
          <w:tcPr>
            <w:tcW w:w="2520" w:type="dxa"/>
            <w:vAlign w:val="bottom"/>
          </w:tcPr>
          <w:p w:rsidR="00986196" w:rsidRPr="00E54740" w:rsidRDefault="00986196" w:rsidP="00CE7D52">
            <w:pPr>
              <w:spacing w:line="360" w:lineRule="auto"/>
              <w:jc w:val="right"/>
              <w:rPr>
                <w:szCs w:val="21"/>
              </w:rPr>
            </w:pPr>
            <w:r w:rsidRPr="00E54740">
              <w:rPr>
                <w:szCs w:val="21"/>
              </w:rPr>
              <w:t>1,985,594.13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1,073,975.77</w:t>
            </w:r>
          </w:p>
        </w:tc>
        <w:tc>
          <w:tcPr>
            <w:tcW w:w="2520" w:type="dxa"/>
            <w:vAlign w:val="bottom"/>
          </w:tcPr>
          <w:p w:rsidR="00986196" w:rsidRPr="00E54740" w:rsidRDefault="00986196" w:rsidP="00CE7D52">
            <w:pPr>
              <w:spacing w:line="360" w:lineRule="auto"/>
              <w:jc w:val="right"/>
              <w:rPr>
                <w:szCs w:val="21"/>
              </w:rPr>
            </w:pPr>
            <w:r w:rsidRPr="00E54740">
              <w:rPr>
                <w:szCs w:val="21"/>
              </w:rPr>
              <w:t>1,847,371.84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178,995.96</w:t>
            </w:r>
          </w:p>
        </w:tc>
        <w:tc>
          <w:tcPr>
            <w:tcW w:w="2520" w:type="dxa"/>
            <w:vAlign w:val="bottom"/>
          </w:tcPr>
          <w:p w:rsidR="00986196" w:rsidRPr="00E54740" w:rsidRDefault="00986196" w:rsidP="00CE7D52">
            <w:pPr>
              <w:spacing w:line="360" w:lineRule="auto"/>
              <w:jc w:val="right"/>
              <w:rPr>
                <w:szCs w:val="21"/>
              </w:rPr>
            </w:pPr>
            <w:r w:rsidRPr="00E54740">
              <w:rPr>
                <w:szCs w:val="21"/>
              </w:rPr>
              <w:t>307,895.31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81.96</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2,137,901.55</w:t>
            </w:r>
          </w:p>
        </w:tc>
        <w:tc>
          <w:tcPr>
            <w:tcW w:w="2520" w:type="dxa"/>
            <w:vAlign w:val="bottom"/>
          </w:tcPr>
          <w:p w:rsidR="00986196" w:rsidRPr="00E54740" w:rsidRDefault="00986196" w:rsidP="00CE7D52">
            <w:pPr>
              <w:spacing w:line="360" w:lineRule="auto"/>
              <w:jc w:val="right"/>
              <w:rPr>
                <w:szCs w:val="21"/>
              </w:rPr>
            </w:pPr>
            <w:r w:rsidRPr="00E54740">
              <w:rPr>
                <w:szCs w:val="21"/>
              </w:rPr>
              <w:t>1,997,554.32</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11,305,017.36</w:t>
            </w:r>
          </w:p>
        </w:tc>
        <w:tc>
          <w:tcPr>
            <w:tcW w:w="2520" w:type="dxa"/>
            <w:vAlign w:val="bottom"/>
          </w:tcPr>
          <w:p w:rsidR="00986196" w:rsidRPr="00E54740" w:rsidRDefault="00986196" w:rsidP="00CE7D52">
            <w:pPr>
              <w:spacing w:line="360" w:lineRule="auto"/>
              <w:jc w:val="right"/>
              <w:rPr>
                <w:szCs w:val="21"/>
              </w:rPr>
            </w:pPr>
            <w:r w:rsidRPr="00E54740">
              <w:rPr>
                <w:szCs w:val="21"/>
              </w:rPr>
              <w:t>6,138,415.60</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7.4.7.7 </w:t>
            </w:r>
          </w:p>
        </w:tc>
        <w:tc>
          <w:tcPr>
            <w:tcW w:w="2520" w:type="dxa"/>
            <w:vAlign w:val="bottom"/>
          </w:tcPr>
          <w:p w:rsidR="00986196" w:rsidRPr="00E54740" w:rsidRDefault="00986196" w:rsidP="00CE7D52">
            <w:pPr>
              <w:spacing w:line="360" w:lineRule="auto"/>
              <w:jc w:val="right"/>
              <w:rPr>
                <w:szCs w:val="21"/>
              </w:rPr>
            </w:pPr>
            <w:r w:rsidRPr="00E54740">
              <w:rPr>
                <w:szCs w:val="21"/>
              </w:rPr>
              <w:t>338,436,134.21</w:t>
            </w:r>
          </w:p>
        </w:tc>
        <w:tc>
          <w:tcPr>
            <w:tcW w:w="2520" w:type="dxa"/>
            <w:vAlign w:val="bottom"/>
          </w:tcPr>
          <w:p w:rsidR="00986196" w:rsidRPr="00E54740" w:rsidRDefault="00986196" w:rsidP="00CE7D52">
            <w:pPr>
              <w:spacing w:line="360" w:lineRule="auto"/>
              <w:jc w:val="right"/>
              <w:rPr>
                <w:szCs w:val="21"/>
              </w:rPr>
            </w:pPr>
            <w:r w:rsidRPr="00E54740">
              <w:rPr>
                <w:szCs w:val="21"/>
              </w:rPr>
              <w:t>361,560,339.71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 xml:space="preserve">7.4.7.8 </w:t>
            </w:r>
          </w:p>
        </w:tc>
        <w:tc>
          <w:tcPr>
            <w:tcW w:w="2520" w:type="dxa"/>
            <w:vAlign w:val="bottom"/>
          </w:tcPr>
          <w:p w:rsidR="00986196" w:rsidRPr="00E54740" w:rsidRDefault="00986196" w:rsidP="00CE7D52">
            <w:pPr>
              <w:spacing w:line="360" w:lineRule="auto"/>
              <w:jc w:val="right"/>
              <w:rPr>
                <w:szCs w:val="21"/>
              </w:rPr>
            </w:pPr>
            <w:r w:rsidRPr="00E54740">
              <w:rPr>
                <w:szCs w:val="21"/>
              </w:rPr>
              <w:t>494,517,518.47</w:t>
            </w:r>
          </w:p>
        </w:tc>
        <w:tc>
          <w:tcPr>
            <w:tcW w:w="2520" w:type="dxa"/>
            <w:vAlign w:val="bottom"/>
          </w:tcPr>
          <w:p w:rsidR="00986196" w:rsidRPr="00E54740" w:rsidRDefault="00986196" w:rsidP="00CE7D52">
            <w:pPr>
              <w:spacing w:line="360" w:lineRule="auto"/>
              <w:jc w:val="right"/>
              <w:rPr>
                <w:szCs w:val="21"/>
              </w:rPr>
            </w:pPr>
            <w:r w:rsidRPr="00E54740">
              <w:rPr>
                <w:szCs w:val="21"/>
              </w:rPr>
              <w:t>1,033,795,496.79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832,953,652.68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1,395,355,836.50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844,258,670.04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1,401,494,252.10</w:t>
            </w:r>
          </w:p>
        </w:tc>
      </w:tr>
    </w:tbl>
    <w:p w:rsidR="00DA196D" w:rsidRDefault="008E14E5">
      <w:pPr>
        <w:tabs>
          <w:tab w:val="left" w:pos="426"/>
        </w:tabs>
        <w:spacing w:line="360" w:lineRule="auto"/>
        <w:ind w:firstLineChars="200" w:firstLine="420"/>
        <w:jc w:val="left"/>
        <w:rPr>
          <w:kern w:val="0"/>
          <w:szCs w:val="21"/>
        </w:rPr>
      </w:pPr>
      <w:r>
        <w:rPr>
          <w:kern w:val="0"/>
          <w:szCs w:val="21"/>
        </w:rPr>
        <w:t>注：报告截止日</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:338,436,134.21</w:t>
      </w:r>
      <w:r>
        <w:rPr>
          <w:kern w:val="0"/>
          <w:szCs w:val="21"/>
        </w:rPr>
        <w:t>份</w:t>
      </w:r>
      <w:r>
        <w:rPr>
          <w:kern w:val="0"/>
          <w:szCs w:val="21"/>
        </w:rPr>
        <w:t>,</w:t>
      </w:r>
      <w:r>
        <w:rPr>
          <w:kern w:val="0"/>
          <w:szCs w:val="21"/>
        </w:rPr>
        <w:t>其中</w:t>
      </w:r>
      <w:r>
        <w:rPr>
          <w:kern w:val="0"/>
          <w:szCs w:val="21"/>
        </w:rPr>
        <w:t>:</w:t>
      </w:r>
    </w:p>
    <w:p w:rsidR="00DA196D" w:rsidRDefault="008E14E5">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:2.4612</w:t>
      </w:r>
      <w:r>
        <w:rPr>
          <w:kern w:val="0"/>
          <w:szCs w:val="21"/>
        </w:rPr>
        <w:t>元</w:t>
      </w:r>
      <w:r>
        <w:rPr>
          <w:kern w:val="0"/>
          <w:szCs w:val="21"/>
        </w:rPr>
        <w:t>,</w:t>
      </w:r>
      <w:r>
        <w:rPr>
          <w:kern w:val="0"/>
          <w:szCs w:val="21"/>
        </w:rPr>
        <w:t>基金份额</w:t>
      </w:r>
      <w:r>
        <w:rPr>
          <w:kern w:val="0"/>
          <w:szCs w:val="21"/>
        </w:rPr>
        <w:t>:338,377,502.67</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:2.4567</w:t>
      </w:r>
      <w:r w:rsidRPr="00E54740">
        <w:rPr>
          <w:kern w:val="0"/>
          <w:szCs w:val="21"/>
        </w:rPr>
        <w:t>元</w:t>
      </w:r>
      <w:r w:rsidRPr="00E54740">
        <w:rPr>
          <w:kern w:val="0"/>
          <w:szCs w:val="21"/>
        </w:rPr>
        <w:t>,</w:t>
      </w:r>
      <w:r w:rsidRPr="00E54740">
        <w:rPr>
          <w:kern w:val="0"/>
          <w:szCs w:val="21"/>
        </w:rPr>
        <w:t>基金份额</w:t>
      </w:r>
      <w:r w:rsidRPr="00E54740">
        <w:rPr>
          <w:kern w:val="0"/>
          <w:szCs w:val="21"/>
        </w:rPr>
        <w:t>:58,631.54</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30208735"/>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2021</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-488,854,393.61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130,444,651.40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890,526.24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1,259,399.44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839,628.18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1,117,640.49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78,403.42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50,898.06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63,355.53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证券出借利息收入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ind w:firstLineChars="300" w:firstLine="630"/>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-361,203,228.74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421,230,568.75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-370,006,272.49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416,850,912.31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508,137.59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8,294,906.16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4,379,656.44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-128,807,566.00</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-294,511,632.91</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265,874.89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2,466,316.12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19,628,801.37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44,264,295.32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16,603,158.54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24,695,228.28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2,767,193.02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4,115,871.41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235.09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lastRenderedPageBreak/>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0.00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258,212.85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15,453,195.63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-508,483,194.98</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86,180,356.08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-508,483,194.98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86,180,356.08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-508,483,194.98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86,180,356.08</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30208736"/>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净资产（基金净值）变动表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13777" w:rsidRPr="00E54740" w:rsidTr="00A13777">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一、上期期末净资产（基金净值）</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361,560,339.71</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1,033,795,496.79</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1,395,355,836.50</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361,560,339.71</w:t>
            </w:r>
          </w:p>
        </w:tc>
        <w:tc>
          <w:tcPr>
            <w:tcW w:w="2053" w:type="dxa"/>
            <w:vAlign w:val="center"/>
          </w:tcPr>
          <w:p w:rsidR="00986196" w:rsidRPr="00E54740" w:rsidRDefault="00986196" w:rsidP="00CE7D52">
            <w:pPr>
              <w:spacing w:line="360" w:lineRule="auto"/>
              <w:jc w:val="right"/>
              <w:rPr>
                <w:szCs w:val="21"/>
              </w:rPr>
            </w:pPr>
            <w:r w:rsidRPr="00E54740">
              <w:rPr>
                <w:szCs w:val="21"/>
              </w:rPr>
              <w:t>1,033,795,496.79</w:t>
            </w:r>
          </w:p>
        </w:tc>
        <w:tc>
          <w:tcPr>
            <w:tcW w:w="1491" w:type="dxa"/>
            <w:vAlign w:val="center"/>
          </w:tcPr>
          <w:p w:rsidR="00986196" w:rsidRPr="00E54740" w:rsidRDefault="00986196" w:rsidP="00CE7D52">
            <w:pPr>
              <w:spacing w:line="360" w:lineRule="auto"/>
              <w:jc w:val="right"/>
              <w:rPr>
                <w:szCs w:val="21"/>
              </w:rPr>
            </w:pPr>
            <w:r w:rsidRPr="00E54740">
              <w:rPr>
                <w:szCs w:val="21"/>
              </w:rPr>
              <w:t>1,395,355,836.50</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-23,124,205.50</w:t>
            </w:r>
          </w:p>
        </w:tc>
        <w:tc>
          <w:tcPr>
            <w:tcW w:w="2053" w:type="dxa"/>
            <w:vAlign w:val="center"/>
          </w:tcPr>
          <w:p w:rsidR="00986196" w:rsidRPr="00E54740" w:rsidRDefault="00986196" w:rsidP="00CE7D52">
            <w:pPr>
              <w:spacing w:line="360" w:lineRule="auto"/>
              <w:jc w:val="right"/>
              <w:rPr>
                <w:szCs w:val="21"/>
              </w:rPr>
            </w:pPr>
            <w:r w:rsidRPr="00E54740">
              <w:rPr>
                <w:szCs w:val="21"/>
              </w:rPr>
              <w:t>-539,277,978.32</w:t>
            </w:r>
          </w:p>
        </w:tc>
        <w:tc>
          <w:tcPr>
            <w:tcW w:w="1491" w:type="dxa"/>
            <w:vAlign w:val="center"/>
          </w:tcPr>
          <w:p w:rsidR="00986196" w:rsidRPr="00E54740" w:rsidRDefault="00986196" w:rsidP="00CE7D52">
            <w:pPr>
              <w:spacing w:line="360" w:lineRule="auto"/>
              <w:jc w:val="right"/>
              <w:rPr>
                <w:szCs w:val="21"/>
              </w:rPr>
            </w:pPr>
            <w:r w:rsidRPr="00E54740">
              <w:rPr>
                <w:szCs w:val="21"/>
              </w:rPr>
              <w:t>-562,402,183.82</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-508,483,194.98</w:t>
            </w:r>
          </w:p>
        </w:tc>
        <w:tc>
          <w:tcPr>
            <w:tcW w:w="1491" w:type="dxa"/>
            <w:vAlign w:val="center"/>
          </w:tcPr>
          <w:p w:rsidR="00986196" w:rsidRPr="00E54740" w:rsidRDefault="00986196" w:rsidP="00CE7D52">
            <w:pPr>
              <w:spacing w:line="360" w:lineRule="auto"/>
              <w:jc w:val="right"/>
              <w:rPr>
                <w:szCs w:val="21"/>
              </w:rPr>
            </w:pPr>
            <w:r w:rsidRPr="00E54740">
              <w:rPr>
                <w:szCs w:val="21"/>
              </w:rPr>
              <w:t>-508,483,194.98</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（二）、</w:t>
            </w:r>
            <w:r w:rsidRPr="00E54740">
              <w:rPr>
                <w:szCs w:val="21"/>
              </w:rPr>
              <w:t>本期基金份额交易产生的基金净值变动数（净值减少以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-23,124,205.50</w:t>
            </w:r>
          </w:p>
        </w:tc>
        <w:tc>
          <w:tcPr>
            <w:tcW w:w="2053" w:type="dxa"/>
            <w:vAlign w:val="center"/>
          </w:tcPr>
          <w:p w:rsidR="00986196" w:rsidRPr="00E54740" w:rsidRDefault="00986196" w:rsidP="00CE7D52">
            <w:pPr>
              <w:spacing w:line="360" w:lineRule="auto"/>
              <w:jc w:val="right"/>
              <w:rPr>
                <w:szCs w:val="21"/>
              </w:rPr>
            </w:pPr>
            <w:r w:rsidRPr="00E54740">
              <w:rPr>
                <w:szCs w:val="21"/>
              </w:rPr>
              <w:t>-30,794,783.34</w:t>
            </w:r>
          </w:p>
        </w:tc>
        <w:tc>
          <w:tcPr>
            <w:tcW w:w="1491" w:type="dxa"/>
            <w:vAlign w:val="center"/>
          </w:tcPr>
          <w:p w:rsidR="00986196" w:rsidRPr="00E54740" w:rsidRDefault="00986196" w:rsidP="00CE7D52">
            <w:pPr>
              <w:spacing w:line="360" w:lineRule="auto"/>
              <w:jc w:val="right"/>
              <w:rPr>
                <w:szCs w:val="21"/>
              </w:rPr>
            </w:pPr>
            <w:r w:rsidRPr="00E54740">
              <w:rPr>
                <w:szCs w:val="21"/>
              </w:rPr>
              <w:t>-53,918,988.84</w:t>
            </w:r>
          </w:p>
        </w:tc>
      </w:tr>
      <w:tr w:rsidR="00A13777" w:rsidRPr="00E54740" w:rsidTr="00A13777">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69,055,672.76</w:t>
            </w:r>
          </w:p>
        </w:tc>
        <w:tc>
          <w:tcPr>
            <w:tcW w:w="2053" w:type="dxa"/>
            <w:vAlign w:val="center"/>
          </w:tcPr>
          <w:p w:rsidR="00986196" w:rsidRPr="00E54740" w:rsidRDefault="00986196" w:rsidP="00CE7D52">
            <w:pPr>
              <w:spacing w:line="360" w:lineRule="auto"/>
              <w:jc w:val="right"/>
              <w:rPr>
                <w:szCs w:val="21"/>
              </w:rPr>
            </w:pPr>
            <w:r w:rsidRPr="00E54740">
              <w:rPr>
                <w:szCs w:val="21"/>
              </w:rPr>
              <w:t>146,607,523.98</w:t>
            </w:r>
          </w:p>
        </w:tc>
        <w:tc>
          <w:tcPr>
            <w:tcW w:w="1491" w:type="dxa"/>
            <w:vAlign w:val="center"/>
          </w:tcPr>
          <w:p w:rsidR="00986196" w:rsidRPr="00E54740" w:rsidRDefault="00986196" w:rsidP="00CE7D52">
            <w:pPr>
              <w:spacing w:line="360" w:lineRule="auto"/>
              <w:jc w:val="right"/>
              <w:rPr>
                <w:szCs w:val="21"/>
              </w:rPr>
            </w:pPr>
            <w:r w:rsidRPr="00E54740">
              <w:rPr>
                <w:szCs w:val="21"/>
              </w:rPr>
              <w:t>215,663,196.74</w:t>
            </w:r>
          </w:p>
        </w:tc>
      </w:tr>
      <w:tr w:rsidR="00A13777" w:rsidRPr="00E54740" w:rsidTr="00A13777">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-92,179,878.26</w:t>
            </w:r>
          </w:p>
        </w:tc>
        <w:tc>
          <w:tcPr>
            <w:tcW w:w="2053" w:type="dxa"/>
            <w:vAlign w:val="center"/>
          </w:tcPr>
          <w:p w:rsidR="00986196" w:rsidRPr="00E54740" w:rsidRDefault="00986196" w:rsidP="00CE7D52">
            <w:pPr>
              <w:spacing w:line="360" w:lineRule="auto"/>
              <w:jc w:val="right"/>
              <w:rPr>
                <w:szCs w:val="21"/>
              </w:rPr>
            </w:pPr>
            <w:r w:rsidRPr="00E54740">
              <w:rPr>
                <w:szCs w:val="21"/>
              </w:rPr>
              <w:t>-177,402,307.32</w:t>
            </w:r>
          </w:p>
        </w:tc>
        <w:tc>
          <w:tcPr>
            <w:tcW w:w="1491" w:type="dxa"/>
            <w:vAlign w:val="center"/>
          </w:tcPr>
          <w:p w:rsidR="00986196" w:rsidRPr="00E54740" w:rsidRDefault="00986196" w:rsidP="00CE7D52">
            <w:pPr>
              <w:spacing w:line="360" w:lineRule="auto"/>
              <w:jc w:val="right"/>
              <w:rPr>
                <w:szCs w:val="21"/>
              </w:rPr>
            </w:pPr>
            <w:r w:rsidRPr="00E54740">
              <w:rPr>
                <w:szCs w:val="21"/>
              </w:rPr>
              <w:t>-269,582,185.58</w:t>
            </w:r>
          </w:p>
        </w:tc>
      </w:tr>
      <w:tr w:rsidR="00A13777" w:rsidRPr="00E54740" w:rsidTr="00A13777">
        <w:tc>
          <w:tcPr>
            <w:tcW w:w="1876" w:type="dxa"/>
          </w:tcPr>
          <w:p w:rsidR="00986196" w:rsidRPr="00E54740" w:rsidRDefault="00986196" w:rsidP="00CE7D52">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A13777" w:rsidRPr="00E54740" w:rsidTr="00A13777">
        <w:tc>
          <w:tcPr>
            <w:tcW w:w="1876" w:type="dxa"/>
          </w:tcPr>
          <w:p w:rsidR="00986196" w:rsidRPr="00E54740" w:rsidRDefault="00986196" w:rsidP="00CE7D52">
            <w:pPr>
              <w:spacing w:line="360" w:lineRule="auto"/>
              <w:rPr>
                <w:szCs w:val="21"/>
              </w:rPr>
            </w:pPr>
            <w:r w:rsidRPr="00E54740">
              <w:rPr>
                <w:rFonts w:ascii="宋体" w:hAnsi="宋体" w:hint="eastAsia"/>
                <w:szCs w:val="21"/>
              </w:rPr>
              <w:t>四、本期期末净资产（基金净值）</w:t>
            </w:r>
          </w:p>
        </w:tc>
        <w:tc>
          <w:tcPr>
            <w:tcW w:w="3902" w:type="dxa"/>
            <w:vAlign w:val="center"/>
          </w:tcPr>
          <w:p w:rsidR="00986196" w:rsidRPr="00E54740" w:rsidRDefault="00986196" w:rsidP="00CE7D52">
            <w:pPr>
              <w:spacing w:line="360" w:lineRule="auto"/>
              <w:jc w:val="right"/>
              <w:rPr>
                <w:szCs w:val="21"/>
              </w:rPr>
            </w:pPr>
            <w:r w:rsidRPr="00E54740">
              <w:rPr>
                <w:szCs w:val="21"/>
              </w:rPr>
              <w:t>338,436,134.21</w:t>
            </w:r>
          </w:p>
        </w:tc>
        <w:tc>
          <w:tcPr>
            <w:tcW w:w="2053" w:type="dxa"/>
            <w:vAlign w:val="center"/>
          </w:tcPr>
          <w:p w:rsidR="00986196" w:rsidRPr="00E54740" w:rsidRDefault="00986196" w:rsidP="00CE7D52">
            <w:pPr>
              <w:spacing w:line="360" w:lineRule="auto"/>
              <w:jc w:val="right"/>
              <w:rPr>
                <w:szCs w:val="21"/>
              </w:rPr>
            </w:pPr>
            <w:r w:rsidRPr="00E54740">
              <w:rPr>
                <w:szCs w:val="21"/>
              </w:rPr>
              <w:t>494,517,518.47</w:t>
            </w:r>
          </w:p>
        </w:tc>
        <w:tc>
          <w:tcPr>
            <w:tcW w:w="1491" w:type="dxa"/>
            <w:vAlign w:val="center"/>
          </w:tcPr>
          <w:p w:rsidR="00986196" w:rsidRPr="00E54740" w:rsidRDefault="00986196" w:rsidP="00CE7D52">
            <w:pPr>
              <w:spacing w:line="360" w:lineRule="auto"/>
              <w:jc w:val="right"/>
              <w:rPr>
                <w:szCs w:val="21"/>
              </w:rPr>
            </w:pPr>
            <w:r w:rsidRPr="00E54740">
              <w:rPr>
                <w:szCs w:val="21"/>
              </w:rPr>
              <w:t>832,953,652.68</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2021</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13777" w:rsidRPr="00E54740" w:rsidTr="00A13777">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一、上期期末净资产（基金净值）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373,086,638.52</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993,684,028.17</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1,366,770,666.69</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二、本期期初净资产（基金净值）</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373,086,638.52</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993,684,028.17</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1,366,770,666.69</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-11,526,298.81</w:t>
            </w:r>
          </w:p>
        </w:tc>
        <w:tc>
          <w:tcPr>
            <w:tcW w:w="2053" w:type="dxa"/>
            <w:vAlign w:val="center"/>
          </w:tcPr>
          <w:p w:rsidR="00281C60" w:rsidRPr="00E54740" w:rsidRDefault="00281C60" w:rsidP="00281C60">
            <w:pPr>
              <w:spacing w:line="360" w:lineRule="auto"/>
              <w:jc w:val="right"/>
              <w:rPr>
                <w:szCs w:val="21"/>
              </w:rPr>
            </w:pPr>
            <w:r w:rsidRPr="00E54740">
              <w:rPr>
                <w:szCs w:val="21"/>
              </w:rPr>
              <w:t>40,111,468.62</w:t>
            </w:r>
          </w:p>
        </w:tc>
        <w:tc>
          <w:tcPr>
            <w:tcW w:w="1491" w:type="dxa"/>
            <w:vAlign w:val="center"/>
          </w:tcPr>
          <w:p w:rsidR="00281C60" w:rsidRPr="00E54740" w:rsidRDefault="00281C60" w:rsidP="00281C60">
            <w:pPr>
              <w:spacing w:line="360" w:lineRule="auto"/>
              <w:jc w:val="right"/>
              <w:rPr>
                <w:szCs w:val="21"/>
              </w:rPr>
            </w:pPr>
            <w:r w:rsidRPr="00E54740">
              <w:rPr>
                <w:szCs w:val="21"/>
              </w:rPr>
              <w:t>28,585,169.81</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86,180,356.08</w:t>
            </w:r>
          </w:p>
        </w:tc>
        <w:tc>
          <w:tcPr>
            <w:tcW w:w="1491" w:type="dxa"/>
            <w:vAlign w:val="center"/>
          </w:tcPr>
          <w:p w:rsidR="00281C60" w:rsidRPr="00E54740" w:rsidRDefault="00281C60" w:rsidP="00281C60">
            <w:pPr>
              <w:spacing w:line="360" w:lineRule="auto"/>
              <w:jc w:val="right"/>
              <w:rPr>
                <w:szCs w:val="21"/>
              </w:rPr>
            </w:pPr>
            <w:r w:rsidRPr="00E54740">
              <w:rPr>
                <w:szCs w:val="21"/>
              </w:rPr>
              <w:t>86,180,356.08</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（二）、</w:t>
            </w:r>
            <w:r w:rsidRPr="00E54740">
              <w:rPr>
                <w:szCs w:val="21"/>
              </w:rPr>
              <w:t>本期基金份额交易产生的</w:t>
            </w:r>
            <w:r w:rsidRPr="00E54740">
              <w:rPr>
                <w:szCs w:val="21"/>
              </w:rPr>
              <w:lastRenderedPageBreak/>
              <w:t>基金净值变动数（净值减少以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-11,526,298.81</w:t>
            </w:r>
          </w:p>
        </w:tc>
        <w:tc>
          <w:tcPr>
            <w:tcW w:w="2053" w:type="dxa"/>
            <w:vAlign w:val="center"/>
          </w:tcPr>
          <w:p w:rsidR="00281C60" w:rsidRPr="00E54740" w:rsidRDefault="00281C60" w:rsidP="00281C60">
            <w:pPr>
              <w:spacing w:line="360" w:lineRule="auto"/>
              <w:jc w:val="right"/>
              <w:rPr>
                <w:szCs w:val="21"/>
              </w:rPr>
            </w:pPr>
            <w:r w:rsidRPr="00E54740">
              <w:rPr>
                <w:szCs w:val="21"/>
              </w:rPr>
              <w:t>-46,068,887.46</w:t>
            </w:r>
          </w:p>
        </w:tc>
        <w:tc>
          <w:tcPr>
            <w:tcW w:w="1491" w:type="dxa"/>
            <w:vAlign w:val="center"/>
          </w:tcPr>
          <w:p w:rsidR="00281C60" w:rsidRPr="00E54740" w:rsidRDefault="00281C60" w:rsidP="00281C60">
            <w:pPr>
              <w:spacing w:line="360" w:lineRule="auto"/>
              <w:jc w:val="right"/>
              <w:rPr>
                <w:szCs w:val="21"/>
              </w:rPr>
            </w:pPr>
            <w:r w:rsidRPr="00E54740">
              <w:rPr>
                <w:szCs w:val="21"/>
              </w:rPr>
              <w:t>-57,595,186.27</w:t>
            </w:r>
          </w:p>
        </w:tc>
      </w:tr>
      <w:tr w:rsidR="00A13777" w:rsidRPr="00E54740" w:rsidTr="00A13777">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484,126,206.04</w:t>
            </w:r>
          </w:p>
        </w:tc>
        <w:tc>
          <w:tcPr>
            <w:tcW w:w="2053" w:type="dxa"/>
            <w:vAlign w:val="center"/>
          </w:tcPr>
          <w:p w:rsidR="00281C60" w:rsidRPr="00E54740" w:rsidRDefault="00281C60" w:rsidP="00281C60">
            <w:pPr>
              <w:spacing w:line="360" w:lineRule="auto"/>
              <w:jc w:val="right"/>
              <w:rPr>
                <w:szCs w:val="21"/>
              </w:rPr>
            </w:pPr>
            <w:r w:rsidRPr="00E54740">
              <w:rPr>
                <w:szCs w:val="21"/>
              </w:rPr>
              <w:t>1,373,005,889.78</w:t>
            </w:r>
          </w:p>
        </w:tc>
        <w:tc>
          <w:tcPr>
            <w:tcW w:w="1491" w:type="dxa"/>
            <w:vAlign w:val="center"/>
          </w:tcPr>
          <w:p w:rsidR="00281C60" w:rsidRPr="00E54740" w:rsidRDefault="00281C60" w:rsidP="00281C60">
            <w:pPr>
              <w:spacing w:line="360" w:lineRule="auto"/>
              <w:jc w:val="right"/>
              <w:rPr>
                <w:szCs w:val="21"/>
              </w:rPr>
            </w:pPr>
            <w:r w:rsidRPr="00E54740">
              <w:rPr>
                <w:szCs w:val="21"/>
              </w:rPr>
              <w:t>1,857,132,095.82</w:t>
            </w:r>
          </w:p>
        </w:tc>
      </w:tr>
      <w:tr w:rsidR="00A13777" w:rsidRPr="00E54740" w:rsidTr="00A13777">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-495,652,504.85</w:t>
            </w:r>
          </w:p>
        </w:tc>
        <w:tc>
          <w:tcPr>
            <w:tcW w:w="2053" w:type="dxa"/>
            <w:vAlign w:val="center"/>
          </w:tcPr>
          <w:p w:rsidR="00281C60" w:rsidRPr="00E54740" w:rsidRDefault="00281C60" w:rsidP="00281C60">
            <w:pPr>
              <w:spacing w:line="360" w:lineRule="auto"/>
              <w:jc w:val="right"/>
              <w:rPr>
                <w:szCs w:val="21"/>
              </w:rPr>
            </w:pPr>
            <w:r w:rsidRPr="00E54740">
              <w:rPr>
                <w:szCs w:val="21"/>
              </w:rPr>
              <w:t>-1,419,074,777.24</w:t>
            </w:r>
          </w:p>
        </w:tc>
        <w:tc>
          <w:tcPr>
            <w:tcW w:w="1491" w:type="dxa"/>
            <w:vAlign w:val="center"/>
          </w:tcPr>
          <w:p w:rsidR="00281C60" w:rsidRPr="00E54740" w:rsidRDefault="00281C60" w:rsidP="00281C60">
            <w:pPr>
              <w:spacing w:line="360" w:lineRule="auto"/>
              <w:jc w:val="right"/>
              <w:rPr>
                <w:szCs w:val="21"/>
              </w:rPr>
            </w:pPr>
            <w:r w:rsidRPr="00E54740">
              <w:rPr>
                <w:szCs w:val="21"/>
              </w:rPr>
              <w:t>-1,914,727,282.09</w:t>
            </w:r>
          </w:p>
        </w:tc>
      </w:tr>
      <w:tr w:rsidR="00A13777" w:rsidRPr="00E54740" w:rsidTr="00A13777">
        <w:tc>
          <w:tcPr>
            <w:tcW w:w="1876" w:type="dxa"/>
          </w:tcPr>
          <w:p w:rsidR="00281C60" w:rsidRPr="00E54740" w:rsidRDefault="00281C60" w:rsidP="00281C60">
            <w:pPr>
              <w:spacing w:line="360" w:lineRule="auto"/>
              <w:rPr>
                <w:szCs w:val="21"/>
              </w:rPr>
            </w:pPr>
            <w:r w:rsidRPr="00E54740">
              <w:rPr>
                <w:rFonts w:hint="eastAsia"/>
                <w:szCs w:val="21"/>
              </w:rPr>
              <w:t>（三）</w:t>
            </w:r>
            <w:r w:rsidRPr="00E54740">
              <w:rPr>
                <w:szCs w:val="21"/>
              </w:rPr>
              <w:t>、本期向基金份额持有人分配利润产生的基金净值变动（净值减少以</w:t>
            </w:r>
            <w:r w:rsidRPr="00E54740">
              <w:rPr>
                <w:szCs w:val="21"/>
              </w:rPr>
              <w:t>“-”</w:t>
            </w:r>
            <w:r w:rsidRPr="00E54740">
              <w:rPr>
                <w:szCs w:val="21"/>
              </w:rPr>
              <w:t>号填列）</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w:t>
            </w:r>
          </w:p>
        </w:tc>
        <w:tc>
          <w:tcPr>
            <w:tcW w:w="1491" w:type="dxa"/>
            <w:vAlign w:val="center"/>
          </w:tcPr>
          <w:p w:rsidR="00281C60" w:rsidRPr="00E54740" w:rsidRDefault="00281C60" w:rsidP="00281C60">
            <w:pPr>
              <w:spacing w:line="360" w:lineRule="auto"/>
              <w:jc w:val="right"/>
              <w:rPr>
                <w:szCs w:val="21"/>
              </w:rPr>
            </w:pPr>
            <w:r w:rsidRPr="00E54740">
              <w:rPr>
                <w:szCs w:val="21"/>
              </w:rPr>
              <w:t>-</w:t>
            </w:r>
          </w:p>
        </w:tc>
      </w:tr>
      <w:tr w:rsidR="00A13777" w:rsidRPr="00E54740" w:rsidTr="00A13777">
        <w:tc>
          <w:tcPr>
            <w:tcW w:w="1876" w:type="dxa"/>
          </w:tcPr>
          <w:p w:rsidR="00281C60" w:rsidRPr="00E54740" w:rsidRDefault="00281C60" w:rsidP="00281C60">
            <w:pPr>
              <w:spacing w:line="360" w:lineRule="auto"/>
              <w:rPr>
                <w:szCs w:val="21"/>
              </w:rPr>
            </w:pPr>
            <w:r w:rsidRPr="00E54740">
              <w:rPr>
                <w:rFonts w:ascii="宋体" w:hAnsi="宋体" w:hint="eastAsia"/>
                <w:szCs w:val="21"/>
              </w:rPr>
              <w:t>四、本期期末净资产（基金净值）</w:t>
            </w:r>
          </w:p>
        </w:tc>
        <w:tc>
          <w:tcPr>
            <w:tcW w:w="3902" w:type="dxa"/>
            <w:vAlign w:val="center"/>
          </w:tcPr>
          <w:p w:rsidR="00281C60" w:rsidRPr="00E54740" w:rsidRDefault="00281C60" w:rsidP="00281C60">
            <w:pPr>
              <w:spacing w:line="360" w:lineRule="auto"/>
              <w:jc w:val="right"/>
              <w:rPr>
                <w:szCs w:val="21"/>
              </w:rPr>
            </w:pPr>
            <w:r w:rsidRPr="00E54740">
              <w:rPr>
                <w:szCs w:val="21"/>
              </w:rPr>
              <w:t>361,560,339.71</w:t>
            </w:r>
          </w:p>
        </w:tc>
        <w:tc>
          <w:tcPr>
            <w:tcW w:w="2053" w:type="dxa"/>
            <w:vAlign w:val="center"/>
          </w:tcPr>
          <w:p w:rsidR="00281C60" w:rsidRPr="00E54740" w:rsidRDefault="00281C60" w:rsidP="00281C60">
            <w:pPr>
              <w:spacing w:line="360" w:lineRule="auto"/>
              <w:jc w:val="right"/>
              <w:rPr>
                <w:szCs w:val="21"/>
              </w:rPr>
            </w:pPr>
            <w:r w:rsidRPr="00E54740">
              <w:rPr>
                <w:szCs w:val="21"/>
              </w:rPr>
              <w:t>1,033,795,496.79</w:t>
            </w:r>
          </w:p>
        </w:tc>
        <w:tc>
          <w:tcPr>
            <w:tcW w:w="1491" w:type="dxa"/>
            <w:vAlign w:val="center"/>
          </w:tcPr>
          <w:p w:rsidR="00281C60" w:rsidRPr="00E54740" w:rsidRDefault="00281C60" w:rsidP="00281C60">
            <w:pPr>
              <w:spacing w:line="360" w:lineRule="auto"/>
              <w:jc w:val="right"/>
              <w:rPr>
                <w:szCs w:val="21"/>
              </w:rPr>
            </w:pPr>
            <w:r w:rsidRPr="00E54740">
              <w:rPr>
                <w:szCs w:val="21"/>
              </w:rPr>
              <w:t>1,395,355,836.50</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负责人：王大智，主管会计工作负责人：王敏，会计机构负责人：张璐</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30208737"/>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DA196D" w:rsidRDefault="008E14E5">
      <w:pPr>
        <w:spacing w:line="360" w:lineRule="auto"/>
        <w:ind w:firstLineChars="200" w:firstLine="420"/>
        <w:rPr>
          <w:rFonts w:eastAsiaTheme="minorEastAsia"/>
          <w:szCs w:val="21"/>
        </w:rPr>
      </w:pPr>
      <w:r>
        <w:rPr>
          <w:rFonts w:eastAsiaTheme="minorEastAsia"/>
          <w:szCs w:val="21"/>
        </w:rPr>
        <w:t>上投摩根智选</w:t>
      </w:r>
      <w:r>
        <w:rPr>
          <w:rFonts w:eastAsiaTheme="minorEastAsia"/>
          <w:szCs w:val="21"/>
        </w:rPr>
        <w:t>30</w:t>
      </w:r>
      <w:r>
        <w:rPr>
          <w:rFonts w:eastAsiaTheme="minorEastAsia"/>
          <w:szCs w:val="21"/>
        </w:rPr>
        <w:t>混合型证券投资基金</w:t>
      </w:r>
      <w:r>
        <w:rPr>
          <w:rFonts w:eastAsiaTheme="minorEastAsia"/>
          <w:szCs w:val="21"/>
        </w:rPr>
        <w:t>(</w:t>
      </w:r>
      <w:r>
        <w:rPr>
          <w:rFonts w:eastAsiaTheme="minorEastAsia"/>
          <w:szCs w:val="21"/>
        </w:rPr>
        <w:t>原名为上投摩根智选</w:t>
      </w:r>
      <w:r>
        <w:rPr>
          <w:rFonts w:eastAsiaTheme="minorEastAsia"/>
          <w:szCs w:val="21"/>
        </w:rPr>
        <w:t>30</w:t>
      </w:r>
      <w:r>
        <w:rPr>
          <w:rFonts w:eastAsiaTheme="minorEastAsia"/>
          <w:szCs w:val="21"/>
        </w:rPr>
        <w:t>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[2012]1757</w:t>
      </w:r>
      <w:r>
        <w:rPr>
          <w:rFonts w:eastAsiaTheme="minorEastAsia"/>
          <w:szCs w:val="21"/>
        </w:rPr>
        <w:t>号《关于核准上投摩根智选</w:t>
      </w:r>
      <w:r>
        <w:rPr>
          <w:rFonts w:eastAsiaTheme="minorEastAsia"/>
          <w:szCs w:val="21"/>
        </w:rPr>
        <w:t>30</w:t>
      </w:r>
      <w:r>
        <w:rPr>
          <w:rFonts w:eastAsiaTheme="minorEastAsia"/>
          <w:szCs w:val="21"/>
        </w:rPr>
        <w:t>股票型证券投资基金募集的批复》核准，由上投摩根基金管理有限公司依照《中华人民共和国证券投资基金法》和《上投摩根智选</w:t>
      </w:r>
      <w:r>
        <w:rPr>
          <w:rFonts w:eastAsiaTheme="minorEastAsia"/>
          <w:szCs w:val="21"/>
        </w:rPr>
        <w:t>30</w:t>
      </w:r>
      <w:r>
        <w:rPr>
          <w:rFonts w:eastAsiaTheme="minorEastAsia"/>
          <w:szCs w:val="21"/>
        </w:rPr>
        <w:t>股票型证券投资基金基金合同》负责公开募集。本基金为契约型开放式，存续期限不定，首次设立募集不包括认购资金利息共募集人民币</w:t>
      </w:r>
      <w:r>
        <w:rPr>
          <w:rFonts w:eastAsiaTheme="minorEastAsia"/>
          <w:szCs w:val="21"/>
        </w:rPr>
        <w:t>1,576,537,060.63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(2013)</w:t>
      </w:r>
      <w:r>
        <w:rPr>
          <w:rFonts w:eastAsiaTheme="minorEastAsia"/>
          <w:szCs w:val="21"/>
        </w:rPr>
        <w:t>第</w:t>
      </w:r>
      <w:r>
        <w:rPr>
          <w:rFonts w:eastAsiaTheme="minorEastAsia"/>
          <w:szCs w:val="21"/>
        </w:rPr>
        <w:t>066</w:t>
      </w:r>
      <w:r>
        <w:rPr>
          <w:rFonts w:eastAsiaTheme="minorEastAsia"/>
          <w:szCs w:val="21"/>
        </w:rPr>
        <w:t>号验资报告予以验证。经向中国证监会备案，《上投摩根智选</w:t>
      </w:r>
      <w:r>
        <w:rPr>
          <w:rFonts w:eastAsiaTheme="minorEastAsia"/>
          <w:szCs w:val="21"/>
        </w:rPr>
        <w:t>30</w:t>
      </w:r>
      <w:r>
        <w:rPr>
          <w:rFonts w:eastAsiaTheme="minorEastAsia"/>
          <w:szCs w:val="21"/>
        </w:rPr>
        <w:t>股票型证券投资基金基金合同》于</w:t>
      </w:r>
      <w:r>
        <w:rPr>
          <w:rFonts w:eastAsiaTheme="minorEastAsia"/>
          <w:szCs w:val="21"/>
        </w:rPr>
        <w:t>2013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6</w:t>
      </w:r>
      <w:r>
        <w:rPr>
          <w:rFonts w:eastAsiaTheme="minorEastAsia"/>
          <w:szCs w:val="21"/>
        </w:rPr>
        <w:t>日正式生效，基金合同生效日的基金份额总额为</w:t>
      </w:r>
      <w:r>
        <w:rPr>
          <w:rFonts w:eastAsiaTheme="minorEastAsia"/>
          <w:szCs w:val="21"/>
        </w:rPr>
        <w:t>1,576,890,025.32</w:t>
      </w:r>
      <w:r>
        <w:rPr>
          <w:rFonts w:eastAsiaTheme="minorEastAsia"/>
          <w:szCs w:val="21"/>
        </w:rPr>
        <w:t>份基金份额，其中认购资金利息折合</w:t>
      </w:r>
      <w:r>
        <w:rPr>
          <w:rFonts w:eastAsiaTheme="minorEastAsia"/>
          <w:szCs w:val="21"/>
        </w:rPr>
        <w:t>352,964.69</w:t>
      </w:r>
      <w:r>
        <w:rPr>
          <w:rFonts w:eastAsiaTheme="minorEastAsia"/>
          <w:szCs w:val="21"/>
        </w:rPr>
        <w:t>份基金份额。本基金的基金管理人为上投摩根基金管理有限公司，基金托管人为中国建设银行股份有限公司。</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根据</w:t>
      </w:r>
      <w:r>
        <w:rPr>
          <w:rFonts w:eastAsiaTheme="minorEastAsia"/>
          <w:szCs w:val="21"/>
        </w:rPr>
        <w:t>2014</w:t>
      </w:r>
      <w:r>
        <w:rPr>
          <w:rFonts w:eastAsiaTheme="minorEastAsia"/>
          <w:szCs w:val="21"/>
        </w:rPr>
        <w:t>年中国证监会令第</w:t>
      </w:r>
      <w:r>
        <w:rPr>
          <w:rFonts w:eastAsiaTheme="minorEastAsia"/>
          <w:szCs w:val="21"/>
        </w:rPr>
        <w:t>104</w:t>
      </w:r>
      <w:r>
        <w:rPr>
          <w:rFonts w:eastAsiaTheme="minorEastAsia"/>
          <w:szCs w:val="21"/>
        </w:rPr>
        <w:t>号《公开募集证券投资基金运作管理办法》，上投摩根智选</w:t>
      </w:r>
      <w:r>
        <w:rPr>
          <w:rFonts w:eastAsiaTheme="minorEastAsia"/>
          <w:szCs w:val="21"/>
        </w:rPr>
        <w:t>30</w:t>
      </w:r>
      <w:r>
        <w:rPr>
          <w:rFonts w:eastAsiaTheme="minorEastAsia"/>
          <w:szCs w:val="21"/>
        </w:rPr>
        <w:t>股票型证券投资基金于</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21</w:t>
      </w:r>
      <w:r>
        <w:rPr>
          <w:rFonts w:eastAsiaTheme="minorEastAsia"/>
          <w:szCs w:val="21"/>
        </w:rPr>
        <w:t>日公告后更名为上投摩根智选</w:t>
      </w:r>
      <w:r>
        <w:rPr>
          <w:rFonts w:eastAsiaTheme="minorEastAsia"/>
          <w:szCs w:val="21"/>
        </w:rPr>
        <w:t>30</w:t>
      </w:r>
      <w:r>
        <w:rPr>
          <w:rFonts w:eastAsiaTheme="minorEastAsia"/>
          <w:szCs w:val="21"/>
        </w:rPr>
        <w:t>混合型证券投资基金。</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根据《关于上投摩根智选</w:t>
      </w:r>
      <w:r>
        <w:rPr>
          <w:rFonts w:eastAsiaTheme="minorEastAsia"/>
          <w:szCs w:val="21"/>
        </w:rPr>
        <w:t>30</w:t>
      </w:r>
      <w:r>
        <w:rPr>
          <w:rFonts w:eastAsiaTheme="minorEastAsia"/>
          <w:szCs w:val="21"/>
        </w:rPr>
        <w:t>混合型证券投资基金增设</w:t>
      </w:r>
      <w:r>
        <w:rPr>
          <w:rFonts w:eastAsiaTheme="minorEastAsia"/>
          <w:szCs w:val="21"/>
        </w:rPr>
        <w:t>C</w:t>
      </w:r>
      <w:r>
        <w:rPr>
          <w:rFonts w:eastAsiaTheme="minorEastAsia"/>
          <w:szCs w:val="21"/>
        </w:rPr>
        <w:t>类基金份额并修改基金合同和托管协议的公告》以及更新的《上投摩根智选</w:t>
      </w:r>
      <w:r>
        <w:rPr>
          <w:rFonts w:eastAsiaTheme="minorEastAsia"/>
          <w:szCs w:val="21"/>
        </w:rPr>
        <w:t>30</w:t>
      </w:r>
      <w:r>
        <w:rPr>
          <w:rFonts w:eastAsiaTheme="minorEastAsia"/>
          <w:szCs w:val="21"/>
        </w:rPr>
        <w:t>混合型证券投资基金招募说明书》的有关规定，自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10</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根据《中华人民共和国证券投资基金法》和《上投摩根智选</w:t>
      </w:r>
      <w:r>
        <w:rPr>
          <w:rFonts w:eastAsiaTheme="minorEastAsia"/>
          <w:szCs w:val="21"/>
        </w:rPr>
        <w:t>30</w:t>
      </w:r>
      <w:r>
        <w:rPr>
          <w:rFonts w:eastAsiaTheme="minorEastAsia"/>
          <w:szCs w:val="21"/>
        </w:rPr>
        <w:t>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。本基金的投资组合比例为：股票等权益类资产占基金资产的</w:t>
      </w:r>
      <w:r>
        <w:rPr>
          <w:rFonts w:eastAsiaTheme="minorEastAsia"/>
          <w:szCs w:val="21"/>
        </w:rPr>
        <w:t>60%-95%</w:t>
      </w:r>
      <w:r>
        <w:rPr>
          <w:rFonts w:eastAsiaTheme="minorEastAsia"/>
          <w:szCs w:val="21"/>
        </w:rPr>
        <w:t>，其中投资于基金持仓比例最高的前</w:t>
      </w:r>
      <w:r>
        <w:rPr>
          <w:rFonts w:eastAsiaTheme="minorEastAsia"/>
          <w:szCs w:val="21"/>
        </w:rPr>
        <w:t>30</w:t>
      </w:r>
      <w:r>
        <w:rPr>
          <w:rFonts w:eastAsiaTheme="minorEastAsia"/>
          <w:szCs w:val="21"/>
        </w:rPr>
        <w:t>只股票的资产不低于股票资产的</w:t>
      </w:r>
      <w:r>
        <w:rPr>
          <w:rFonts w:eastAsiaTheme="minorEastAsia"/>
          <w:szCs w:val="21"/>
        </w:rPr>
        <w:t>85%</w:t>
      </w:r>
      <w:r>
        <w:rPr>
          <w:rFonts w:eastAsiaTheme="minorEastAsia"/>
          <w:szCs w:val="21"/>
        </w:rPr>
        <w:t>；其余资产投资于债券，货币市场工具，权证，资产支持证券等金融工具；权证投资占基金资产净值的</w:t>
      </w:r>
      <w:r>
        <w:rPr>
          <w:rFonts w:eastAsiaTheme="minorEastAsia"/>
          <w:szCs w:val="21"/>
        </w:rPr>
        <w:t>0-3%</w:t>
      </w:r>
      <w:r>
        <w:rPr>
          <w:rFonts w:eastAsiaTheme="minorEastAsia"/>
          <w:szCs w:val="21"/>
        </w:rPr>
        <w:t>；每个交易日日终在扣除股指期货合约需缴纳的交易保证金后，保持现金或到期日在一年期以内的政府债券不低于基金资产净值的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×80%+</w:t>
      </w:r>
      <w:r>
        <w:rPr>
          <w:rFonts w:eastAsiaTheme="minorEastAsia"/>
          <w:szCs w:val="21"/>
        </w:rPr>
        <w:t>上证国债指数收益率</w:t>
      </w:r>
      <w:r>
        <w:rPr>
          <w:rFonts w:eastAsiaTheme="minorEastAsia"/>
          <w:szCs w:val="21"/>
        </w:rPr>
        <w:t>×20%</w:t>
      </w:r>
      <w:r>
        <w:rPr>
          <w:rFonts w:eastAsiaTheme="minorEastAsia"/>
          <w:szCs w:val="21"/>
        </w:rPr>
        <w:t>。</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本财务报表由本基金的基金管理人上投摩根基金管理有限公司于</w:t>
      </w:r>
      <w:r w:rsidRPr="00E54740">
        <w:rPr>
          <w:rFonts w:eastAsiaTheme="minorEastAsia"/>
          <w:szCs w:val="21"/>
        </w:rPr>
        <w:t>2023</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29</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DA196D" w:rsidRDefault="008E14E5">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w:t>
      </w:r>
      <w:r>
        <w:rPr>
          <w:rFonts w:eastAsiaTheme="minorEastAsia"/>
          <w:szCs w:val="21"/>
        </w:rPr>
        <w:lastRenderedPageBreak/>
        <w:t>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颁布的《证券投资基金会计核算业务指引》、《上投摩根智选</w:t>
      </w:r>
      <w:r>
        <w:rPr>
          <w:rFonts w:eastAsiaTheme="minorEastAsia"/>
          <w:szCs w:val="21"/>
        </w:rPr>
        <w:t>30</w:t>
      </w:r>
      <w:r>
        <w:rPr>
          <w:rFonts w:eastAsiaTheme="minorEastAsia"/>
          <w:szCs w:val="21"/>
        </w:rPr>
        <w:t>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2022</w:t>
      </w:r>
      <w:r w:rsidRPr="00E54740">
        <w:rPr>
          <w:rFonts w:eastAsiaTheme="minorEastAsia"/>
          <w:szCs w:val="21"/>
        </w:rPr>
        <w:t>年度财务报表符合企业会计准则的要求，真实、完整地反映了本基金</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2022</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DA196D" w:rsidRDefault="008E14E5">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金融工具，是指形成一方的金融资产并形成其他方的金融负债或权益工具的合同。当本基金成为金融工具合同的一方时，确认相关的金融资产或金融负债。</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金融资产</w:t>
      </w:r>
    </w:p>
    <w:p w:rsidR="00DA196D" w:rsidRDefault="008E14E5">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债务工具</w:t>
      </w:r>
    </w:p>
    <w:p w:rsidR="00DA196D" w:rsidRDefault="008E14E5">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lastRenderedPageBreak/>
        <w:t>以摊余成本计量：</w:t>
      </w:r>
    </w:p>
    <w:p w:rsidR="00DA196D" w:rsidRDefault="008E14E5">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DA196D" w:rsidRDefault="008E14E5">
      <w:pPr>
        <w:spacing w:line="360" w:lineRule="auto"/>
        <w:ind w:firstLineChars="200" w:firstLine="420"/>
        <w:rPr>
          <w:rFonts w:eastAsiaTheme="minorEastAsia"/>
          <w:szCs w:val="21"/>
        </w:rPr>
      </w:pPr>
      <w:r>
        <w:rPr>
          <w:rFonts w:eastAsiaTheme="minorEastAsia"/>
          <w:szCs w:val="21"/>
        </w:rPr>
        <w:t xml:space="preserve"> </w:t>
      </w:r>
    </w:p>
    <w:p w:rsidR="00DA196D" w:rsidRDefault="008E14E5">
      <w:pPr>
        <w:spacing w:line="360" w:lineRule="auto"/>
        <w:ind w:firstLineChars="200" w:firstLine="420"/>
        <w:rPr>
          <w:rFonts w:eastAsiaTheme="minorEastAsia"/>
          <w:szCs w:val="21"/>
        </w:rPr>
      </w:pPr>
      <w:r>
        <w:rPr>
          <w:rFonts w:eastAsiaTheme="minorEastAsia"/>
          <w:szCs w:val="21"/>
        </w:rPr>
        <w:t>以公允价值计量且其变动计入当期损益：</w:t>
      </w:r>
    </w:p>
    <w:p w:rsidR="00DA196D" w:rsidRDefault="008E14E5">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权益工具</w:t>
      </w:r>
    </w:p>
    <w:p w:rsidR="00DA196D" w:rsidRDefault="008E14E5">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DA196D" w:rsidRDefault="008E14E5">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lastRenderedPageBreak/>
        <w:t>本基金对于以摊余成本计量的金融资产，以预期信用损失为基础确认损失准备。</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对于在资产负债表日具有较低信用风险的金融工具，本基金假设其信用风险自初始确认后并未显著增加，认定为处于第一阶段的金融工具，按照未来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DA196D" w:rsidRDefault="008E14E5">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DA196D" w:rsidRDefault="008E14E5">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 xml:space="preserve">2) </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w:t>
      </w:r>
      <w:r w:rsidRPr="00E54740">
        <w:rPr>
          <w:rFonts w:eastAsiaTheme="minorEastAsia"/>
          <w:szCs w:val="21"/>
        </w:rPr>
        <w:lastRenderedPageBreak/>
        <w:t>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DA196D" w:rsidRDefault="008E14E5">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DA196D" w:rsidRDefault="008E14E5">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r>
        <w:rPr>
          <w:rFonts w:eastAsiaTheme="minorEastAsia"/>
          <w:szCs w:val="21"/>
        </w:rPr>
        <w:t xml:space="preserve"> </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DA196D" w:rsidRDefault="008E14E5">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DA196D" w:rsidRDefault="008E14E5">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DA196D" w:rsidRDefault="008E14E5">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(3) </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w:t>
      </w:r>
      <w:r w:rsidRPr="00E54740">
        <w:rPr>
          <w:rFonts w:eastAsiaTheme="minorEastAsia"/>
          <w:szCs w:val="21"/>
        </w:rPr>
        <w:lastRenderedPageBreak/>
        <w:t>金估值业务的指导意见》及《中国证券投资基金业协会估值核算工作小组关于</w:t>
      </w:r>
      <w:r w:rsidRPr="00E54740">
        <w:rPr>
          <w:rFonts w:eastAsiaTheme="minorEastAsia"/>
          <w:szCs w:val="21"/>
        </w:rPr>
        <w:t>2015</w:t>
      </w:r>
      <w:r w:rsidRPr="00E54740">
        <w:rPr>
          <w:rFonts w:eastAsiaTheme="minorEastAsia"/>
          <w:szCs w:val="21"/>
        </w:rPr>
        <w:t>年</w:t>
      </w:r>
      <w:r w:rsidRPr="00E54740">
        <w:rPr>
          <w:rFonts w:eastAsiaTheme="minorEastAsia"/>
          <w:szCs w:val="21"/>
        </w:rPr>
        <w:t>1</w:t>
      </w:r>
      <w:r w:rsidRPr="00E54740">
        <w:rPr>
          <w:rFonts w:eastAsiaTheme="minorEastAsia"/>
          <w:szCs w:val="21"/>
        </w:rPr>
        <w:t>季度固定收益品种的估值处理标准》采用估值技术确定公允价值。本基金持有的证券交易所上市或挂牌转让的固定收益品种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财政部于</w:t>
      </w:r>
      <w:r w:rsidRPr="00E54740">
        <w:rPr>
          <w:rFonts w:eastAsiaTheme="minorEastAsia"/>
          <w:szCs w:val="21"/>
        </w:rPr>
        <w:t>2017</w:t>
      </w:r>
      <w:r w:rsidRPr="00E54740">
        <w:rPr>
          <w:rFonts w:eastAsiaTheme="minorEastAsia"/>
          <w:szCs w:val="21"/>
        </w:rPr>
        <w:t>年颁布了修订后的《企业会计准则第</w:t>
      </w:r>
      <w:r w:rsidRPr="00E54740">
        <w:rPr>
          <w:rFonts w:eastAsiaTheme="minorEastAsia"/>
          <w:szCs w:val="21"/>
        </w:rPr>
        <w:t>22</w:t>
      </w:r>
      <w:r w:rsidRPr="00E54740">
        <w:rPr>
          <w:rFonts w:eastAsiaTheme="minorEastAsia"/>
          <w:szCs w:val="21"/>
        </w:rPr>
        <w:t>号</w:t>
      </w:r>
      <w:r w:rsidRPr="00E54740">
        <w:rPr>
          <w:rFonts w:eastAsiaTheme="minorEastAsia"/>
          <w:szCs w:val="21"/>
        </w:rPr>
        <w:t>——</w:t>
      </w:r>
      <w:r w:rsidRPr="00E54740">
        <w:rPr>
          <w:rFonts w:eastAsiaTheme="minorEastAsia"/>
          <w:szCs w:val="21"/>
        </w:rPr>
        <w:t>金融工具确认和计量》、《企业会计准则第</w:t>
      </w:r>
      <w:r w:rsidRPr="00E54740">
        <w:rPr>
          <w:rFonts w:eastAsiaTheme="minorEastAsia"/>
          <w:szCs w:val="21"/>
        </w:rPr>
        <w:t>23</w:t>
      </w:r>
      <w:r w:rsidRPr="00E54740">
        <w:rPr>
          <w:rFonts w:eastAsiaTheme="minorEastAsia"/>
          <w:szCs w:val="21"/>
        </w:rPr>
        <w:t>号</w:t>
      </w:r>
      <w:r w:rsidRPr="00E54740">
        <w:rPr>
          <w:rFonts w:eastAsiaTheme="minorEastAsia"/>
          <w:szCs w:val="21"/>
        </w:rPr>
        <w:t>——</w:t>
      </w:r>
      <w:r w:rsidRPr="00E54740">
        <w:rPr>
          <w:rFonts w:eastAsiaTheme="minorEastAsia"/>
          <w:szCs w:val="21"/>
        </w:rPr>
        <w:t>金融资产转移》、《企业会计准则第</w:t>
      </w:r>
      <w:r w:rsidRPr="00E54740">
        <w:rPr>
          <w:rFonts w:eastAsiaTheme="minorEastAsia"/>
          <w:szCs w:val="21"/>
        </w:rPr>
        <w:t>24</w:t>
      </w:r>
      <w:r w:rsidRPr="00E54740">
        <w:rPr>
          <w:rFonts w:eastAsiaTheme="minorEastAsia"/>
          <w:szCs w:val="21"/>
        </w:rPr>
        <w:t>号－套期会计》及《企业会计准则第</w:t>
      </w:r>
      <w:r w:rsidRPr="00E54740">
        <w:rPr>
          <w:rFonts w:eastAsiaTheme="minorEastAsia"/>
          <w:szCs w:val="21"/>
        </w:rPr>
        <w:t>37</w:t>
      </w:r>
      <w:r w:rsidRPr="00E54740">
        <w:rPr>
          <w:rFonts w:eastAsiaTheme="minorEastAsia"/>
          <w:szCs w:val="21"/>
        </w:rPr>
        <w:t>号</w:t>
      </w:r>
      <w:r w:rsidRPr="00E54740">
        <w:rPr>
          <w:rFonts w:eastAsiaTheme="minorEastAsia"/>
          <w:szCs w:val="21"/>
        </w:rPr>
        <w:t>——</w:t>
      </w:r>
      <w:r w:rsidRPr="00E54740">
        <w:rPr>
          <w:rFonts w:eastAsiaTheme="minorEastAsia"/>
          <w:szCs w:val="21"/>
        </w:rPr>
        <w:t>金融工具列报》</w:t>
      </w:r>
      <w:r w:rsidRPr="00E54740">
        <w:rPr>
          <w:rFonts w:eastAsiaTheme="minorEastAsia"/>
          <w:szCs w:val="21"/>
        </w:rPr>
        <w:t>(</w:t>
      </w:r>
      <w:r w:rsidRPr="00E54740">
        <w:rPr>
          <w:rFonts w:eastAsiaTheme="minorEastAsia"/>
          <w:szCs w:val="21"/>
        </w:rPr>
        <w:t>以下合称</w:t>
      </w:r>
      <w:r w:rsidRPr="00E54740">
        <w:rPr>
          <w:rFonts w:eastAsiaTheme="minorEastAsia"/>
          <w:szCs w:val="21"/>
        </w:rPr>
        <w:t>“</w:t>
      </w:r>
      <w:r w:rsidRPr="00E54740">
        <w:rPr>
          <w:rFonts w:eastAsiaTheme="minorEastAsia"/>
          <w:szCs w:val="21"/>
        </w:rPr>
        <w:t>新金融工具准则</w:t>
      </w:r>
      <w:r w:rsidRPr="00E54740">
        <w:rPr>
          <w:rFonts w:eastAsiaTheme="minorEastAsia"/>
          <w:szCs w:val="21"/>
        </w:rPr>
        <w:t>”)</w:t>
      </w:r>
      <w:r w:rsidRPr="00E54740">
        <w:rPr>
          <w:rFonts w:eastAsiaTheme="minorEastAsia"/>
          <w:szCs w:val="21"/>
        </w:rPr>
        <w:t>，财政部、中国银行保险监督管理委员会于</w:t>
      </w:r>
      <w:r w:rsidRPr="00E54740">
        <w:rPr>
          <w:rFonts w:eastAsiaTheme="minorEastAsia"/>
          <w:szCs w:val="21"/>
        </w:rPr>
        <w:t>2020</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30</w:t>
      </w:r>
      <w:r w:rsidRPr="00E54740">
        <w:rPr>
          <w:rFonts w:eastAsiaTheme="minorEastAsia"/>
          <w:szCs w:val="21"/>
        </w:rPr>
        <w:t>日发布了《关于进一步贯彻落实新金融工具相关会计准则的通知》，公募证券投资基金自</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日起执行新金融工具准则。此外，财政部于</w:t>
      </w:r>
      <w:r w:rsidRPr="00E54740">
        <w:rPr>
          <w:rFonts w:eastAsiaTheme="minorEastAsia"/>
          <w:szCs w:val="21"/>
        </w:rPr>
        <w:t>2022</w:t>
      </w:r>
      <w:r w:rsidRPr="00E54740">
        <w:rPr>
          <w:rFonts w:eastAsiaTheme="minorEastAsia"/>
          <w:szCs w:val="21"/>
        </w:rPr>
        <w:t>年颁布了《关于印发《资产管理产品相关会计处理规定》的通知》</w:t>
      </w:r>
      <w:r w:rsidRPr="00E54740">
        <w:rPr>
          <w:rFonts w:eastAsiaTheme="minorEastAsia"/>
          <w:szCs w:val="21"/>
        </w:rPr>
        <w:t>(</w:t>
      </w:r>
      <w:r w:rsidRPr="00E54740">
        <w:rPr>
          <w:rFonts w:eastAsiaTheme="minorEastAsia"/>
          <w:szCs w:val="21"/>
        </w:rPr>
        <w:t>财会</w:t>
      </w:r>
      <w:r w:rsidRPr="00E54740">
        <w:rPr>
          <w:rFonts w:eastAsiaTheme="minorEastAsia"/>
          <w:szCs w:val="21"/>
        </w:rPr>
        <w:t>[2022]14</w:t>
      </w:r>
      <w:r w:rsidRPr="00E54740">
        <w:rPr>
          <w:rFonts w:eastAsiaTheme="minorEastAsia"/>
          <w:szCs w:val="21"/>
        </w:rPr>
        <w:t>号</w:t>
      </w:r>
      <w:r w:rsidRPr="00E54740">
        <w:rPr>
          <w:rFonts w:eastAsiaTheme="minorEastAsia"/>
          <w:szCs w:val="21"/>
        </w:rPr>
        <w:t>)</w:t>
      </w:r>
      <w:r w:rsidRPr="00E54740">
        <w:rPr>
          <w:rFonts w:eastAsiaTheme="minorEastAsia"/>
          <w:szCs w:val="21"/>
        </w:rPr>
        <w:t>，中国证监会于</w:t>
      </w:r>
      <w:r w:rsidRPr="00E54740">
        <w:rPr>
          <w:rFonts w:eastAsiaTheme="minorEastAsia"/>
          <w:szCs w:val="21"/>
        </w:rPr>
        <w:t>2022</w:t>
      </w:r>
      <w:r w:rsidRPr="00E54740">
        <w:rPr>
          <w:rFonts w:eastAsiaTheme="minorEastAsia"/>
          <w:szCs w:val="21"/>
        </w:rPr>
        <w:t>年颁布了修订后的《证券投资基金信息披露</w:t>
      </w:r>
      <w:r w:rsidRPr="00E54740">
        <w:rPr>
          <w:rFonts w:eastAsiaTheme="minorEastAsia"/>
          <w:szCs w:val="21"/>
        </w:rPr>
        <w:t>XBRL</w:t>
      </w:r>
      <w:r w:rsidRPr="00E54740">
        <w:rPr>
          <w:rFonts w:eastAsiaTheme="minorEastAsia"/>
          <w:szCs w:val="21"/>
        </w:rPr>
        <w:t>模板第</w:t>
      </w:r>
      <w:r w:rsidRPr="00E54740">
        <w:rPr>
          <w:rFonts w:eastAsiaTheme="minorEastAsia"/>
          <w:szCs w:val="21"/>
        </w:rPr>
        <w:t>3</w:t>
      </w:r>
      <w:r w:rsidRPr="00E54740">
        <w:rPr>
          <w:rFonts w:eastAsiaTheme="minorEastAsia"/>
          <w:szCs w:val="21"/>
        </w:rPr>
        <w:t>号</w:t>
      </w:r>
      <w:r w:rsidRPr="00E54740">
        <w:rPr>
          <w:rFonts w:eastAsiaTheme="minorEastAsia"/>
          <w:szCs w:val="21"/>
        </w:rPr>
        <w:t>&lt;</w:t>
      </w:r>
      <w:r w:rsidRPr="00E54740">
        <w:rPr>
          <w:rFonts w:eastAsiaTheme="minorEastAsia"/>
          <w:szCs w:val="21"/>
        </w:rPr>
        <w:t>年度报告和中期报告</w:t>
      </w:r>
      <w:r w:rsidRPr="00E54740">
        <w:rPr>
          <w:rFonts w:eastAsiaTheme="minorEastAsia"/>
          <w:szCs w:val="21"/>
        </w:rPr>
        <w:t>&gt;</w:t>
      </w:r>
      <w:r w:rsidRPr="00E54740">
        <w:rPr>
          <w:rFonts w:eastAsiaTheme="minorEastAsia"/>
          <w:szCs w:val="21"/>
        </w:rPr>
        <w:t>》，本基金的基金管理人已采用上述准则及通知编制本基金</w:t>
      </w:r>
      <w:r w:rsidRPr="00E54740">
        <w:rPr>
          <w:rFonts w:eastAsiaTheme="minorEastAsia"/>
          <w:szCs w:val="21"/>
        </w:rPr>
        <w:t>2022</w:t>
      </w:r>
      <w:r w:rsidRPr="00E54740">
        <w:rPr>
          <w:rFonts w:eastAsiaTheme="minorEastAsia"/>
          <w:szCs w:val="21"/>
        </w:rPr>
        <w:t>年度财务报表，对本基金财务报表的影响列示如下：</w:t>
      </w:r>
      <w:r w:rsidRPr="00E54740">
        <w:rPr>
          <w:rFonts w:eastAsiaTheme="minorEastAsia"/>
          <w:szCs w:val="21"/>
        </w:rPr>
        <w:t xml:space="preserve">(a) </w:t>
      </w:r>
      <w:r w:rsidRPr="00E54740">
        <w:rPr>
          <w:rFonts w:eastAsiaTheme="minorEastAsia"/>
          <w:szCs w:val="21"/>
        </w:rPr>
        <w:t>金融工具根据新金融工具准则的相关规定，本基金对于首次执行该准则的累积影响数调整</w:t>
      </w:r>
      <w:r w:rsidRPr="00E54740">
        <w:rPr>
          <w:rFonts w:eastAsiaTheme="minorEastAsia"/>
          <w:szCs w:val="21"/>
        </w:rPr>
        <w:t>2022</w:t>
      </w:r>
      <w:r w:rsidRPr="00E54740">
        <w:rPr>
          <w:rFonts w:eastAsiaTheme="minorEastAsia"/>
          <w:szCs w:val="21"/>
        </w:rPr>
        <w:t>年年初留存收益以及财务报表其他相关项目金额，</w:t>
      </w:r>
      <w:r w:rsidRPr="00E54740">
        <w:rPr>
          <w:rFonts w:eastAsiaTheme="minorEastAsia"/>
          <w:szCs w:val="21"/>
        </w:rPr>
        <w:t>2021</w:t>
      </w:r>
      <w:r w:rsidRPr="00E54740">
        <w:rPr>
          <w:rFonts w:eastAsiaTheme="minorEastAsia"/>
          <w:szCs w:val="21"/>
        </w:rPr>
        <w:t>年度的比较财务报表未重列。于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日及</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日，本基金均没有指定为以公允价值计量且其变动计入当期损益的金融资产。</w:t>
      </w:r>
      <w:r w:rsidRPr="00E54740">
        <w:rPr>
          <w:rFonts w:eastAsiaTheme="minorEastAsia"/>
          <w:szCs w:val="21"/>
        </w:rPr>
        <w:t xml:space="preserve">(i) </w:t>
      </w:r>
      <w:r w:rsidRPr="00E54740">
        <w:rPr>
          <w:rFonts w:eastAsiaTheme="minorEastAsia"/>
          <w:szCs w:val="21"/>
        </w:rPr>
        <w:t>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财务报表中金融资产和金融负债按照原金融工具准则和新金融工具准则的规定进行分类和计量的结果如下：原金融工具准则下以摊余成本计量的金融资产为银行存款、结算备付金、存出保证金、应收利息、应收证券清算款和应收申购款，金额分别为</w:t>
      </w:r>
      <w:r w:rsidRPr="00E54740">
        <w:rPr>
          <w:rFonts w:eastAsiaTheme="minorEastAsia"/>
          <w:szCs w:val="21"/>
        </w:rPr>
        <w:t>212,337,030.59</w:t>
      </w:r>
      <w:r w:rsidRPr="00E54740">
        <w:rPr>
          <w:rFonts w:eastAsiaTheme="minorEastAsia"/>
          <w:szCs w:val="21"/>
        </w:rPr>
        <w:t>元、</w:t>
      </w:r>
      <w:r w:rsidRPr="00E54740">
        <w:rPr>
          <w:rFonts w:eastAsiaTheme="minorEastAsia"/>
          <w:szCs w:val="21"/>
        </w:rPr>
        <w:t>3,325,761.04</w:t>
      </w:r>
      <w:r w:rsidRPr="00E54740">
        <w:rPr>
          <w:rFonts w:eastAsiaTheme="minorEastAsia"/>
          <w:szCs w:val="21"/>
        </w:rPr>
        <w:t>元、</w:t>
      </w:r>
      <w:r w:rsidRPr="00E54740">
        <w:rPr>
          <w:rFonts w:eastAsiaTheme="minorEastAsia"/>
          <w:szCs w:val="21"/>
        </w:rPr>
        <w:t>611,455.33</w:t>
      </w:r>
      <w:r w:rsidRPr="00E54740">
        <w:rPr>
          <w:rFonts w:eastAsiaTheme="minorEastAsia"/>
          <w:szCs w:val="21"/>
        </w:rPr>
        <w:t>元、</w:t>
      </w:r>
      <w:r w:rsidRPr="00E54740">
        <w:rPr>
          <w:rFonts w:eastAsiaTheme="minorEastAsia"/>
          <w:szCs w:val="21"/>
        </w:rPr>
        <w:t>85,846.95</w:t>
      </w:r>
      <w:r w:rsidRPr="00E54740">
        <w:rPr>
          <w:rFonts w:eastAsiaTheme="minorEastAsia"/>
          <w:szCs w:val="21"/>
        </w:rPr>
        <w:t>元、</w:t>
      </w:r>
      <w:r w:rsidRPr="00E54740">
        <w:rPr>
          <w:rFonts w:eastAsiaTheme="minorEastAsia"/>
          <w:szCs w:val="21"/>
        </w:rPr>
        <w:t>22,578,428.82</w:t>
      </w:r>
      <w:r w:rsidRPr="00E54740">
        <w:rPr>
          <w:rFonts w:eastAsiaTheme="minorEastAsia"/>
          <w:szCs w:val="21"/>
        </w:rPr>
        <w:t>元和</w:t>
      </w:r>
      <w:r w:rsidRPr="00E54740">
        <w:rPr>
          <w:rFonts w:eastAsiaTheme="minorEastAsia"/>
          <w:szCs w:val="21"/>
        </w:rPr>
        <w:t>951,597.31</w:t>
      </w:r>
      <w:r w:rsidRPr="00E54740">
        <w:rPr>
          <w:rFonts w:eastAsiaTheme="minorEastAsia"/>
          <w:szCs w:val="21"/>
        </w:rPr>
        <w:t>元。新金融工具准则下以摊余成本计量的金融资产为银行存款、结算备付金、存出保证金、其他资产</w:t>
      </w:r>
      <w:r w:rsidRPr="00E54740">
        <w:rPr>
          <w:rFonts w:eastAsiaTheme="minorEastAsia"/>
          <w:szCs w:val="21"/>
        </w:rPr>
        <w:t>-</w:t>
      </w:r>
      <w:r w:rsidRPr="00E54740">
        <w:rPr>
          <w:rFonts w:eastAsiaTheme="minorEastAsia"/>
          <w:szCs w:val="21"/>
        </w:rPr>
        <w:t>应收利息、应收清算款和应收申购款，金额分别为</w:t>
      </w:r>
      <w:r w:rsidRPr="00E54740">
        <w:rPr>
          <w:rFonts w:eastAsiaTheme="minorEastAsia"/>
          <w:szCs w:val="21"/>
        </w:rPr>
        <w:t>212,361,914.59</w:t>
      </w:r>
      <w:r w:rsidRPr="00E54740">
        <w:rPr>
          <w:rFonts w:eastAsiaTheme="minorEastAsia"/>
          <w:szCs w:val="21"/>
        </w:rPr>
        <w:t>元、</w:t>
      </w:r>
      <w:r w:rsidRPr="00E54740">
        <w:rPr>
          <w:rFonts w:eastAsiaTheme="minorEastAsia"/>
          <w:szCs w:val="21"/>
        </w:rPr>
        <w:t>3,327,407.30</w:t>
      </w:r>
      <w:r w:rsidRPr="00E54740">
        <w:rPr>
          <w:rFonts w:eastAsiaTheme="minorEastAsia"/>
          <w:szCs w:val="21"/>
        </w:rPr>
        <w:t>元、</w:t>
      </w:r>
      <w:r w:rsidRPr="00E54740">
        <w:rPr>
          <w:rFonts w:eastAsiaTheme="minorEastAsia"/>
          <w:szCs w:val="21"/>
        </w:rPr>
        <w:t>611,757.94</w:t>
      </w:r>
      <w:r w:rsidRPr="00E54740">
        <w:rPr>
          <w:rFonts w:eastAsiaTheme="minorEastAsia"/>
          <w:szCs w:val="21"/>
        </w:rPr>
        <w:t>元、</w:t>
      </w:r>
      <w:r w:rsidRPr="00E54740">
        <w:rPr>
          <w:rFonts w:eastAsiaTheme="minorEastAsia"/>
          <w:szCs w:val="21"/>
        </w:rPr>
        <w:t>0.00</w:t>
      </w:r>
      <w:r w:rsidRPr="00E54740">
        <w:rPr>
          <w:rFonts w:eastAsiaTheme="minorEastAsia"/>
          <w:szCs w:val="21"/>
        </w:rPr>
        <w:t>元、</w:t>
      </w:r>
      <w:r w:rsidRPr="00E54740">
        <w:rPr>
          <w:rFonts w:eastAsiaTheme="minorEastAsia"/>
          <w:szCs w:val="21"/>
        </w:rPr>
        <w:t>22,578,428.82</w:t>
      </w:r>
      <w:r w:rsidRPr="00E54740">
        <w:rPr>
          <w:rFonts w:eastAsiaTheme="minorEastAsia"/>
          <w:szCs w:val="21"/>
        </w:rPr>
        <w:t>元和</w:t>
      </w:r>
      <w:r w:rsidRPr="00E54740">
        <w:rPr>
          <w:rFonts w:eastAsiaTheme="minorEastAsia"/>
          <w:szCs w:val="21"/>
        </w:rPr>
        <w:t>951,897.97</w:t>
      </w:r>
      <w:r w:rsidRPr="00E54740">
        <w:rPr>
          <w:rFonts w:eastAsiaTheme="minorEastAsia"/>
          <w:szCs w:val="21"/>
        </w:rPr>
        <w:t>元。原金融工具准则下以公允价值计量且其变动计入当期损益计量的金融资产为交易性金融资产，金额为</w:t>
      </w:r>
      <w:r w:rsidRPr="00E54740">
        <w:rPr>
          <w:rFonts w:eastAsiaTheme="minorEastAsia"/>
          <w:szCs w:val="21"/>
        </w:rPr>
        <w:t>1,161,604,132.06</w:t>
      </w:r>
      <w:r w:rsidRPr="00E54740">
        <w:rPr>
          <w:rFonts w:eastAsiaTheme="minorEastAsia"/>
          <w:szCs w:val="21"/>
        </w:rPr>
        <w:t>元。新金融工具准则下以公允价值计量且其变动计入当期损益计量的金融资产为交易性金融资产，金额为</w:t>
      </w:r>
      <w:r w:rsidRPr="00E54740">
        <w:rPr>
          <w:rFonts w:eastAsiaTheme="minorEastAsia"/>
          <w:szCs w:val="21"/>
        </w:rPr>
        <w:t>1,161,662,845.48</w:t>
      </w:r>
      <w:r w:rsidRPr="00E54740">
        <w:rPr>
          <w:rFonts w:eastAsiaTheme="minorEastAsia"/>
          <w:szCs w:val="21"/>
        </w:rPr>
        <w:t>元。原金融工具准则下以摊余成本计量的金融负债为应付赎回款、应付管理人报酬、应付托管费、应付交易费用和其他负债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1,985,594.13</w:t>
      </w:r>
      <w:r w:rsidRPr="00E54740">
        <w:rPr>
          <w:rFonts w:eastAsiaTheme="minorEastAsia"/>
          <w:szCs w:val="21"/>
        </w:rPr>
        <w:t>元、</w:t>
      </w:r>
      <w:r w:rsidRPr="00E54740">
        <w:rPr>
          <w:rFonts w:eastAsiaTheme="minorEastAsia"/>
          <w:szCs w:val="21"/>
        </w:rPr>
        <w:t>1,847,371.84</w:t>
      </w:r>
      <w:r w:rsidRPr="00E54740">
        <w:rPr>
          <w:rFonts w:eastAsiaTheme="minorEastAsia"/>
          <w:szCs w:val="21"/>
        </w:rPr>
        <w:t>元、</w:t>
      </w:r>
      <w:r w:rsidRPr="00E54740">
        <w:rPr>
          <w:rFonts w:eastAsiaTheme="minorEastAsia"/>
          <w:szCs w:val="21"/>
        </w:rPr>
        <w:t>307,895.31</w:t>
      </w:r>
      <w:r w:rsidRPr="00E54740">
        <w:rPr>
          <w:rFonts w:eastAsiaTheme="minorEastAsia"/>
          <w:szCs w:val="21"/>
        </w:rPr>
        <w:t>元、</w:t>
      </w:r>
      <w:r w:rsidRPr="00E54740">
        <w:rPr>
          <w:rFonts w:eastAsiaTheme="minorEastAsia"/>
          <w:szCs w:val="21"/>
        </w:rPr>
        <w:t>1,771,087.88</w:t>
      </w:r>
      <w:r w:rsidRPr="00E54740">
        <w:rPr>
          <w:rFonts w:eastAsiaTheme="minorEastAsia"/>
          <w:szCs w:val="21"/>
        </w:rPr>
        <w:t>元和</w:t>
      </w:r>
      <w:r w:rsidRPr="00E54740">
        <w:rPr>
          <w:rFonts w:eastAsiaTheme="minorEastAsia"/>
          <w:szCs w:val="21"/>
        </w:rPr>
        <w:t>6,466.44</w:t>
      </w:r>
      <w:r w:rsidRPr="00E54740">
        <w:rPr>
          <w:rFonts w:eastAsiaTheme="minorEastAsia"/>
          <w:szCs w:val="21"/>
        </w:rPr>
        <w:t>元。新金融工具准则下</w:t>
      </w:r>
      <w:r w:rsidRPr="00E54740">
        <w:rPr>
          <w:rFonts w:eastAsiaTheme="minorEastAsia"/>
          <w:szCs w:val="21"/>
        </w:rPr>
        <w:lastRenderedPageBreak/>
        <w:t>以摊余成本计量的金融负债为应付赎回款、应付管理人报酬、应付托管费、其他负债</w:t>
      </w:r>
      <w:r w:rsidRPr="00E54740">
        <w:rPr>
          <w:rFonts w:eastAsiaTheme="minorEastAsia"/>
          <w:szCs w:val="21"/>
        </w:rPr>
        <w:t>-</w:t>
      </w:r>
      <w:r w:rsidRPr="00E54740">
        <w:rPr>
          <w:rFonts w:eastAsiaTheme="minorEastAsia"/>
          <w:szCs w:val="21"/>
        </w:rPr>
        <w:t>应付交易费用和其他负债</w:t>
      </w:r>
      <w:r w:rsidRPr="00E54740">
        <w:rPr>
          <w:rFonts w:eastAsiaTheme="minorEastAsia"/>
          <w:szCs w:val="21"/>
        </w:rPr>
        <w:t>-</w:t>
      </w:r>
      <w:r w:rsidRPr="00E54740">
        <w:rPr>
          <w:rFonts w:eastAsiaTheme="minorEastAsia"/>
          <w:szCs w:val="21"/>
        </w:rPr>
        <w:t>其他应付款，金额分别为</w:t>
      </w:r>
      <w:r w:rsidRPr="00E54740">
        <w:rPr>
          <w:rFonts w:eastAsiaTheme="minorEastAsia"/>
          <w:szCs w:val="21"/>
        </w:rPr>
        <w:t>1,985,594.13</w:t>
      </w:r>
      <w:r w:rsidRPr="00E54740">
        <w:rPr>
          <w:rFonts w:eastAsiaTheme="minorEastAsia"/>
          <w:szCs w:val="21"/>
        </w:rPr>
        <w:t>元、</w:t>
      </w:r>
      <w:r w:rsidRPr="00E54740">
        <w:rPr>
          <w:rFonts w:eastAsiaTheme="minorEastAsia"/>
          <w:szCs w:val="21"/>
        </w:rPr>
        <w:t>1,847,371.84</w:t>
      </w:r>
      <w:r w:rsidRPr="00E54740">
        <w:rPr>
          <w:rFonts w:eastAsiaTheme="minorEastAsia"/>
          <w:szCs w:val="21"/>
        </w:rPr>
        <w:t>元、</w:t>
      </w:r>
      <w:r w:rsidRPr="00E54740">
        <w:rPr>
          <w:rFonts w:eastAsiaTheme="minorEastAsia"/>
          <w:szCs w:val="21"/>
        </w:rPr>
        <w:t>307,895.31</w:t>
      </w:r>
      <w:r w:rsidRPr="00E54740">
        <w:rPr>
          <w:rFonts w:eastAsiaTheme="minorEastAsia"/>
          <w:szCs w:val="21"/>
        </w:rPr>
        <w:t>元、</w:t>
      </w:r>
      <w:r w:rsidRPr="00E54740">
        <w:rPr>
          <w:rFonts w:eastAsiaTheme="minorEastAsia"/>
          <w:szCs w:val="21"/>
        </w:rPr>
        <w:t>1,771,087.88</w:t>
      </w:r>
      <w:r w:rsidRPr="00E54740">
        <w:rPr>
          <w:rFonts w:eastAsiaTheme="minorEastAsia"/>
          <w:szCs w:val="21"/>
        </w:rPr>
        <w:t>元和</w:t>
      </w:r>
      <w:r w:rsidRPr="00E54740">
        <w:rPr>
          <w:rFonts w:eastAsiaTheme="minorEastAsia"/>
          <w:szCs w:val="21"/>
        </w:rPr>
        <w:t>6,466.44</w:t>
      </w:r>
      <w:r w:rsidRPr="00E54740">
        <w:rPr>
          <w:rFonts w:eastAsiaTheme="minorEastAsia"/>
          <w:szCs w:val="21"/>
        </w:rPr>
        <w:t>元。</w:t>
      </w:r>
      <w:r w:rsidRPr="00E54740">
        <w:rPr>
          <w:rFonts w:eastAsiaTheme="minorEastAsia"/>
          <w:szCs w:val="21"/>
        </w:rPr>
        <w:t xml:space="preserve">i) </w:t>
      </w:r>
      <w:r w:rsidRPr="00E54740">
        <w:rPr>
          <w:rFonts w:eastAsiaTheme="minorEastAsia"/>
          <w:szCs w:val="21"/>
        </w:rPr>
        <w:t>于</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日，本基金持有的</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等对应的应计利息余额均列示在</w:t>
      </w:r>
      <w:r w:rsidRPr="00E54740">
        <w:rPr>
          <w:rFonts w:eastAsiaTheme="minorEastAsia"/>
          <w:szCs w:val="21"/>
        </w:rPr>
        <w:t>“</w:t>
      </w:r>
      <w:r w:rsidRPr="00E54740">
        <w:rPr>
          <w:rFonts w:eastAsiaTheme="minorEastAsia"/>
          <w:szCs w:val="21"/>
        </w:rPr>
        <w:t>应收利息</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应付利息</w:t>
      </w:r>
      <w:r w:rsidRPr="00E54740">
        <w:rPr>
          <w:rFonts w:eastAsiaTheme="minorEastAsia"/>
          <w:szCs w:val="21"/>
        </w:rPr>
        <w:t>”</w:t>
      </w:r>
      <w:r w:rsidRPr="00E54740">
        <w:rPr>
          <w:rFonts w:eastAsiaTheme="minorEastAsia"/>
          <w:szCs w:val="21"/>
        </w:rPr>
        <w:t>科目中。于</w:t>
      </w: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日，本基金根据新金融工具准则下的计量类别，将上述应计利息分别转入</w:t>
      </w:r>
      <w:r w:rsidRPr="00E54740">
        <w:rPr>
          <w:rFonts w:eastAsiaTheme="minorEastAsia"/>
          <w:szCs w:val="21"/>
        </w:rPr>
        <w:t>“</w:t>
      </w:r>
      <w:r w:rsidRPr="00E54740">
        <w:rPr>
          <w:rFonts w:eastAsiaTheme="minorEastAsia"/>
          <w:szCs w:val="21"/>
        </w:rPr>
        <w:t>银行存款</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结算备付金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存出保证金</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交易性金融资产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买入返售金融资产</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卖出回购金融资产款</w:t>
      </w:r>
      <w:r w:rsidRPr="00E54740">
        <w:rPr>
          <w:rFonts w:eastAsiaTheme="minorEastAsia"/>
          <w:szCs w:val="21"/>
        </w:rPr>
        <w:t>”</w:t>
      </w:r>
      <w:r w:rsidRPr="00E54740">
        <w:rPr>
          <w:rFonts w:eastAsiaTheme="minorEastAsia"/>
          <w:szCs w:val="21"/>
        </w:rPr>
        <w:t>等科目项下列示，无期初留存收益影响。</w:t>
      </w:r>
      <w:r w:rsidRPr="00E54740">
        <w:rPr>
          <w:rFonts w:eastAsiaTheme="minorEastAsia"/>
          <w:szCs w:val="21"/>
        </w:rPr>
        <w:t xml:space="preserve">(b) </w:t>
      </w:r>
      <w:r w:rsidRPr="00E54740">
        <w:rPr>
          <w:rFonts w:eastAsiaTheme="minorEastAsia"/>
          <w:szCs w:val="21"/>
        </w:rPr>
        <w:t>《资产管理产品相关会计处理规定》根据《资产管理产品相关会计处理规定》，本基金的基金管理人在编制本财务报表时调整了部分财务报表科目的列报和披露，这些调整未对本基金财务报表产生重大影响。</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DA196D" w:rsidRDefault="008E14E5">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lastRenderedPageBreak/>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DA196D" w:rsidRDefault="00DA196D">
      <w:pPr>
        <w:spacing w:line="360" w:lineRule="auto"/>
        <w:ind w:firstLineChars="200" w:firstLine="420"/>
        <w:rPr>
          <w:rFonts w:eastAsiaTheme="minorEastAsia"/>
          <w:szCs w:val="21"/>
        </w:rPr>
      </w:pPr>
    </w:p>
    <w:p w:rsidR="00DA196D" w:rsidRDefault="008E14E5">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w:t>
      </w:r>
    </w:p>
    <w:p w:rsidR="00DA196D" w:rsidRDefault="00DA196D">
      <w:pPr>
        <w:spacing w:line="360" w:lineRule="auto"/>
        <w:ind w:firstLineChars="200" w:firstLine="420"/>
        <w:rPr>
          <w:rFonts w:eastAsiaTheme="minorEastAsia"/>
          <w:szCs w:val="21"/>
        </w:rPr>
      </w:pP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E54740" w:rsidRDefault="005B5081" w:rsidP="005B5081">
      <w:pPr>
        <w:spacing w:line="360" w:lineRule="auto"/>
        <w:rPr>
          <w:rFonts w:eastAsiaTheme="minorEastAsia"/>
          <w:b/>
          <w:szCs w:val="21"/>
        </w:rPr>
      </w:pPr>
      <w:r w:rsidRPr="00E54740">
        <w:rPr>
          <w:rFonts w:eastAsiaTheme="minorEastAsia"/>
          <w:b/>
          <w:bCs/>
          <w:kern w:val="0"/>
          <w:szCs w:val="21"/>
        </w:rPr>
        <w:t xml:space="preserve">7.4.7.1 </w:t>
      </w:r>
      <w:r w:rsidRPr="00E54740">
        <w:rPr>
          <w:rFonts w:eastAsiaTheme="minorEastAsia"/>
          <w:b/>
          <w:szCs w:val="21"/>
        </w:rPr>
        <w:t>银行存款</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150,109,554.40</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212,337,030.59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150,092,418.39</w:t>
            </w:r>
          </w:p>
        </w:tc>
        <w:tc>
          <w:tcPr>
            <w:tcW w:w="2913" w:type="dxa"/>
            <w:tcMar>
              <w:top w:w="15" w:type="dxa"/>
              <w:left w:w="15" w:type="dxa"/>
              <w:bottom w:w="0" w:type="dxa"/>
              <w:right w:w="15" w:type="dxa"/>
            </w:tcMar>
            <w:vAlign w:val="bottom"/>
          </w:tcPr>
          <w:p w:rsidR="00186A79" w:rsidRPr="00E54740" w:rsidRDefault="00515E94" w:rsidP="00186A79">
            <w:pPr>
              <w:spacing w:line="360" w:lineRule="auto"/>
              <w:jc w:val="right"/>
              <w:rPr>
                <w:rFonts w:eastAsiaTheme="minorEastAsia"/>
                <w:kern w:val="0"/>
                <w:szCs w:val="21"/>
              </w:rPr>
            </w:pPr>
            <w:r w:rsidRPr="00E54740">
              <w:rPr>
                <w:rFonts w:eastAsiaTheme="minorEastAsia"/>
                <w:kern w:val="0"/>
                <w:szCs w:val="21"/>
              </w:rPr>
              <w:t>212,337,030.59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17,136.01</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lastRenderedPageBreak/>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合计</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150,109,554.40</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212,337,030.59</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692,621,086.13</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681,889,512.80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-10,731,573.33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692,621,086.13</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681,889,512.80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-10,731,573.33</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1,023,528,139.39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1,141,406,132.06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117,877,992.67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20,000,000.00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20,198,000.00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198,000.00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20,000,000.00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20,198,000.00</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198,000.00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1,043,528,139.39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1,161,604,132.06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118,075,992.67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3E5D0E" w:rsidRPr="00E54740" w:rsidRDefault="003E5D0E" w:rsidP="003E5D0E">
      <w:pPr>
        <w:spacing w:line="360" w:lineRule="auto"/>
        <w:rPr>
          <w:rFonts w:eastAsiaTheme="minorEastAsia"/>
          <w:b/>
          <w:bCs/>
          <w:kern w:val="0"/>
          <w:szCs w:val="21"/>
        </w:rPr>
      </w:pPr>
      <w:r w:rsidRPr="00E54740">
        <w:rPr>
          <w:rFonts w:eastAsiaTheme="minorEastAsia"/>
          <w:b/>
          <w:bCs/>
          <w:kern w:val="0"/>
          <w:szCs w:val="21"/>
        </w:rPr>
        <w:t xml:space="preserve">7.4.7.3.1 </w:t>
      </w:r>
      <w:r w:rsidRPr="00E54740">
        <w:rPr>
          <w:rFonts w:eastAsiaTheme="minorEastAsia" w:hint="eastAsia"/>
          <w:b/>
          <w:bCs/>
          <w:kern w:val="0"/>
          <w:szCs w:val="21"/>
        </w:rPr>
        <w:t>衍生金融资产</w:t>
      </w:r>
      <w:r w:rsidRPr="00E54740">
        <w:rPr>
          <w:rFonts w:eastAsiaTheme="minorEastAsia" w:hint="eastAsia"/>
          <w:b/>
          <w:bCs/>
          <w:kern w:val="0"/>
          <w:szCs w:val="21"/>
        </w:rPr>
        <w:t>/</w:t>
      </w:r>
      <w:r w:rsidRPr="00E54740">
        <w:rPr>
          <w:rFonts w:eastAsiaTheme="minorEastAsia" w:hint="eastAsia"/>
          <w:b/>
          <w:bCs/>
          <w:kern w:val="0"/>
          <w:szCs w:val="21"/>
        </w:rPr>
        <w:t>负债期末余额</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58"/>
        <w:gridCol w:w="3078"/>
        <w:gridCol w:w="3079"/>
      </w:tblGrid>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078"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9"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30"/>
        </w:trPr>
        <w:tc>
          <w:tcPr>
            <w:tcW w:w="2858" w:type="dxa"/>
            <w:vAlign w:val="center"/>
          </w:tcPr>
          <w:p w:rsidR="00CA7467" w:rsidRPr="00E54740" w:rsidRDefault="00CA7467" w:rsidP="001B4CF8">
            <w:pPr>
              <w:spacing w:line="360" w:lineRule="auto"/>
              <w:jc w:val="left"/>
              <w:rPr>
                <w:rFonts w:eastAsiaTheme="minorEastAsia"/>
                <w:szCs w:val="21"/>
              </w:rPr>
            </w:pPr>
            <w:r w:rsidRPr="00E54740">
              <w:rPr>
                <w:rFonts w:ascii="宋体" w:hAnsi="宋体" w:hint="eastAsia"/>
                <w:szCs w:val="21"/>
              </w:rPr>
              <w:t>应收利息</w:t>
            </w:r>
          </w:p>
        </w:tc>
        <w:tc>
          <w:tcPr>
            <w:tcW w:w="3078" w:type="dxa"/>
            <w:vAlign w:val="center"/>
          </w:tcPr>
          <w:p w:rsidR="00CA7467" w:rsidRPr="00E54740" w:rsidRDefault="00CA7467" w:rsidP="001B4CF8">
            <w:pPr>
              <w:spacing w:line="360" w:lineRule="auto"/>
              <w:jc w:val="right"/>
              <w:rPr>
                <w:rFonts w:eastAsiaTheme="minorEastAsia"/>
                <w:kern w:val="0"/>
                <w:szCs w:val="21"/>
              </w:rPr>
            </w:pPr>
            <w:r w:rsidRPr="00E54740">
              <w:rPr>
                <w:kern w:val="0"/>
                <w:szCs w:val="21"/>
              </w:rPr>
              <w:t>-</w:t>
            </w:r>
          </w:p>
        </w:tc>
        <w:tc>
          <w:tcPr>
            <w:tcW w:w="3079" w:type="dxa"/>
            <w:vAlign w:val="center"/>
          </w:tcPr>
          <w:p w:rsidR="00CA7467" w:rsidRPr="00E54740" w:rsidRDefault="00CA7467" w:rsidP="001B4CF8">
            <w:pPr>
              <w:spacing w:line="360" w:lineRule="auto"/>
              <w:jc w:val="right"/>
              <w:rPr>
                <w:rFonts w:eastAsiaTheme="minorEastAsia"/>
                <w:kern w:val="0"/>
                <w:szCs w:val="21"/>
              </w:rPr>
            </w:pPr>
            <w:r w:rsidRPr="00E54740">
              <w:rPr>
                <w:rFonts w:eastAsiaTheme="minorEastAsia"/>
                <w:szCs w:val="21"/>
              </w:rPr>
              <w:t>85,846.95</w:t>
            </w:r>
          </w:p>
        </w:tc>
      </w:tr>
      <w:tr w:rsidR="00134AFC" w:rsidRPr="00E54740" w:rsidTr="001B4CF8">
        <w:trPr>
          <w:trHeight w:val="325"/>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其他应收款</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287"/>
        </w:trPr>
        <w:tc>
          <w:tcPr>
            <w:tcW w:w="2858"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待摊费用</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30"/>
        </w:trPr>
        <w:tc>
          <w:tcPr>
            <w:tcW w:w="2858"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合计</w:t>
            </w:r>
          </w:p>
        </w:tc>
        <w:tc>
          <w:tcPr>
            <w:tcW w:w="3078"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079"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85,846.95</w:t>
            </w:r>
          </w:p>
        </w:tc>
      </w:tr>
    </w:tbl>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839.97</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6,466.44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lastRenderedPageBreak/>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1,917,061.58</w:t>
            </w:r>
          </w:p>
        </w:tc>
        <w:tc>
          <w:tcPr>
            <w:tcW w:w="3150" w:type="dxa"/>
            <w:vAlign w:val="center"/>
          </w:tcPr>
          <w:p w:rsidR="00CA7467" w:rsidRPr="00E54740" w:rsidRDefault="00CA7467" w:rsidP="001B4CF8">
            <w:pPr>
              <w:spacing w:line="360" w:lineRule="auto"/>
              <w:jc w:val="right"/>
              <w:rPr>
                <w:szCs w:val="21"/>
              </w:rPr>
            </w:pPr>
            <w:r w:rsidRPr="00E54740">
              <w:rPr>
                <w:szCs w:val="21"/>
              </w:rPr>
              <w:t>1,771,087.88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1,917,061.58</w:t>
            </w:r>
          </w:p>
        </w:tc>
        <w:tc>
          <w:tcPr>
            <w:tcW w:w="3150" w:type="dxa"/>
            <w:vAlign w:val="center"/>
          </w:tcPr>
          <w:p w:rsidR="00CA7467" w:rsidRPr="00E54740" w:rsidRDefault="00CA7467" w:rsidP="001B4CF8">
            <w:pPr>
              <w:spacing w:line="360" w:lineRule="auto"/>
              <w:jc w:val="right"/>
              <w:rPr>
                <w:szCs w:val="21"/>
              </w:rPr>
            </w:pPr>
            <w:r w:rsidRPr="00E54740">
              <w:rPr>
                <w:szCs w:val="21"/>
              </w:rPr>
              <w:t>1,771,087.88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DA196D">
        <w:tc>
          <w:tcPr>
            <w:tcW w:w="2715" w:type="dxa"/>
            <w:vAlign w:val="center"/>
          </w:tcPr>
          <w:p w:rsidR="00DA196D" w:rsidRDefault="008E14E5">
            <w:pPr>
              <w:jc w:val="left"/>
            </w:pPr>
            <w:r>
              <w:rPr>
                <w:rFonts w:eastAsiaTheme="minorEastAsia"/>
                <w:szCs w:val="21"/>
              </w:rPr>
              <w:t>预提费用</w:t>
            </w:r>
          </w:p>
        </w:tc>
        <w:tc>
          <w:tcPr>
            <w:tcW w:w="3150" w:type="dxa"/>
            <w:vAlign w:val="center"/>
          </w:tcPr>
          <w:p w:rsidR="00DA196D" w:rsidRDefault="008E14E5">
            <w:pPr>
              <w:jc w:val="right"/>
            </w:pPr>
            <w:r>
              <w:rPr>
                <w:rFonts w:eastAsiaTheme="minorEastAsia"/>
                <w:szCs w:val="21"/>
              </w:rPr>
              <w:t>220,000.00</w:t>
            </w:r>
          </w:p>
        </w:tc>
        <w:tc>
          <w:tcPr>
            <w:tcW w:w="3150" w:type="dxa"/>
            <w:vAlign w:val="center"/>
          </w:tcPr>
          <w:p w:rsidR="00DA196D" w:rsidRDefault="008E14E5">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2,137,901.55</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1,997,554.32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361,560,339.71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361,560,339.71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68,958,829.80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68,958,829.80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-92,141,666.84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-92,141,666.84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338,377,502.67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338,377,502.67</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96,842.96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96,842.96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-38,211.42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-38,211.42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58,631.54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58,631.54</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lastRenderedPageBreak/>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934,084,154.71</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99,711,342.08</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1,033,795,496.79</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-379,656,255.69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-128,804,899.99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-508,461,155.68</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-34,048,594.49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3,146,365.13</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-30,902,229.36</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148,315,630.99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-1,876,199.84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146,439,431.15</w:t>
            </w:r>
          </w:p>
        </w:tc>
      </w:tr>
      <w:tr w:rsidR="00134AFC" w:rsidRPr="00E54740" w:rsidTr="00F63E77">
        <w:tc>
          <w:tcPr>
            <w:tcW w:w="2706"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-182,364,225.48</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5,022,564.97</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-177,341,660.51</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520,379,304.53</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-25,947,192.78</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494,432,111.75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34AFC" w:rsidRPr="00E54740" w:rsidTr="00F63E77">
        <w:tc>
          <w:tcPr>
            <w:tcW w:w="270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2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134AFC" w:rsidRPr="00E54740" w:rsidTr="00F63E77">
        <w:tc>
          <w:tcPr>
            <w:tcW w:w="2706" w:type="dxa"/>
            <w:vAlign w:val="center"/>
          </w:tcPr>
          <w:p w:rsidR="00F63E77" w:rsidRPr="00E54740" w:rsidRDefault="00F63E77" w:rsidP="00F63E77">
            <w:pPr>
              <w:spacing w:line="360" w:lineRule="auto"/>
              <w:rPr>
                <w:rFonts w:eastAsiaTheme="minorEastAsia"/>
                <w:szCs w:val="21"/>
              </w:rPr>
            </w:pPr>
            <w:r w:rsidRPr="00E54740">
              <w:rPr>
                <w:rFonts w:eastAsiaTheme="minorEastAsia" w:hint="eastAsia"/>
                <w:szCs w:val="21"/>
              </w:rPr>
              <w:t>上年度末</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6"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c>
          <w:tcPr>
            <w:tcW w:w="2237" w:type="dxa"/>
            <w:vAlign w:val="center"/>
          </w:tcPr>
          <w:p w:rsidR="00F63E77" w:rsidRPr="00E54740" w:rsidRDefault="00F63E77" w:rsidP="00F63E77">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-19,373.29</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-2,666.01</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-22,039.30</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109,277.46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-1,831.44</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107,446.02</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173,964.52</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-5,871.69</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168,092.83</w:t>
            </w:r>
          </w:p>
        </w:tc>
      </w:tr>
      <w:tr w:rsidR="00134AFC" w:rsidRPr="00E54740" w:rsidTr="00F63E77">
        <w:tc>
          <w:tcPr>
            <w:tcW w:w="2706"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-64,687.06</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4,040.25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-60,646.81</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F63E77">
        <w:tc>
          <w:tcPr>
            <w:tcW w:w="270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89,904.17</w:t>
            </w:r>
          </w:p>
        </w:tc>
        <w:tc>
          <w:tcPr>
            <w:tcW w:w="223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-4,497.45</w:t>
            </w:r>
          </w:p>
        </w:tc>
        <w:tc>
          <w:tcPr>
            <w:tcW w:w="2237"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85,406.72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777,348.49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1,040,079.85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52,883.97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62,196.90</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9,395.72</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15,363.74</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839,628.18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1,117,640.49</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4,416,431,560.50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5,062,628,132.46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4,773,057,672.31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4,645,777,220.15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13,380,160.68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-370,006,272.49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416,850,912.31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28,656.89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479,480.70</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508,137.59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41,213,267.59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10,000,000.00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40,646,000.00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9,980,310.00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87,386.03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19,690.00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400.86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479,480.70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8,294,906.16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4,379,656.44</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8,294,906.16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4,379,656.44</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-128,807,566.00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-294,511,632.91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-128,609,566.00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-294,709,632.91</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-198,000.00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198,000.00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lastRenderedPageBreak/>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-128,807,566.00</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-294,511,632.91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222,385.19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2,088,279.61</w:t>
            </w:r>
          </w:p>
        </w:tc>
      </w:tr>
      <w:tr w:rsidR="00DA196D">
        <w:tc>
          <w:tcPr>
            <w:tcW w:w="1984" w:type="dxa"/>
            <w:vAlign w:val="center"/>
          </w:tcPr>
          <w:p w:rsidR="00DA196D" w:rsidRDefault="008E14E5">
            <w:pPr>
              <w:jc w:val="left"/>
            </w:pPr>
            <w:r>
              <w:rPr>
                <w:rFonts w:eastAsiaTheme="minorEastAsia"/>
                <w:szCs w:val="21"/>
              </w:rPr>
              <w:t>转换费收入</w:t>
            </w:r>
          </w:p>
        </w:tc>
        <w:tc>
          <w:tcPr>
            <w:tcW w:w="3598" w:type="dxa"/>
            <w:vAlign w:val="center"/>
          </w:tcPr>
          <w:p w:rsidR="00DA196D" w:rsidRDefault="008E14E5">
            <w:pPr>
              <w:jc w:val="right"/>
            </w:pPr>
            <w:r>
              <w:rPr>
                <w:rFonts w:eastAsiaTheme="minorEastAsia"/>
                <w:szCs w:val="21"/>
              </w:rPr>
              <w:t>43,489.70</w:t>
            </w:r>
          </w:p>
        </w:tc>
        <w:tc>
          <w:tcPr>
            <w:tcW w:w="3598" w:type="dxa"/>
            <w:vAlign w:val="center"/>
          </w:tcPr>
          <w:p w:rsidR="00DA196D" w:rsidRDefault="008E14E5">
            <w:pPr>
              <w:jc w:val="right"/>
            </w:pPr>
            <w:r>
              <w:rPr>
                <w:rFonts w:eastAsiaTheme="minorEastAsia"/>
                <w:szCs w:val="21"/>
              </w:rPr>
              <w:t>378,036.51</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265,874.89</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2,466,316.12</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DA196D">
        <w:tc>
          <w:tcPr>
            <w:tcW w:w="2855" w:type="dxa"/>
            <w:vAlign w:val="center"/>
          </w:tcPr>
          <w:p w:rsidR="00DA196D" w:rsidRDefault="008E14E5">
            <w:pPr>
              <w:jc w:val="left"/>
            </w:pPr>
            <w:r>
              <w:rPr>
                <w:rFonts w:eastAsiaTheme="minorEastAsia"/>
                <w:szCs w:val="21"/>
              </w:rPr>
              <w:t>交易费用</w:t>
            </w:r>
          </w:p>
        </w:tc>
        <w:tc>
          <w:tcPr>
            <w:tcW w:w="2893" w:type="dxa"/>
            <w:vAlign w:val="center"/>
          </w:tcPr>
          <w:p w:rsidR="00DA196D" w:rsidRDefault="008E14E5">
            <w:pPr>
              <w:jc w:val="right"/>
            </w:pPr>
            <w:r>
              <w:rPr>
                <w:rFonts w:eastAsiaTheme="minorEastAsia"/>
                <w:szCs w:val="21"/>
              </w:rPr>
              <w:t>-</w:t>
            </w:r>
          </w:p>
        </w:tc>
        <w:tc>
          <w:tcPr>
            <w:tcW w:w="3367" w:type="dxa"/>
            <w:vAlign w:val="center"/>
          </w:tcPr>
          <w:p w:rsidR="00DA196D" w:rsidRDefault="008E14E5">
            <w:pPr>
              <w:jc w:val="right"/>
            </w:pPr>
            <w:r>
              <w:rPr>
                <w:rFonts w:eastAsiaTheme="minorEastAsia"/>
                <w:szCs w:val="21"/>
              </w:rPr>
              <w:t>15,201,131.43</w:t>
            </w:r>
          </w:p>
        </w:tc>
      </w:tr>
      <w:tr w:rsidR="00DA196D">
        <w:tc>
          <w:tcPr>
            <w:tcW w:w="2855" w:type="dxa"/>
            <w:vAlign w:val="center"/>
          </w:tcPr>
          <w:p w:rsidR="00DA196D" w:rsidRDefault="008E14E5">
            <w:pPr>
              <w:jc w:val="left"/>
            </w:pPr>
            <w:r>
              <w:rPr>
                <w:rFonts w:eastAsiaTheme="minorEastAsia"/>
                <w:szCs w:val="21"/>
              </w:rPr>
              <w:t>其他</w:t>
            </w:r>
          </w:p>
        </w:tc>
        <w:tc>
          <w:tcPr>
            <w:tcW w:w="2893" w:type="dxa"/>
            <w:vAlign w:val="center"/>
          </w:tcPr>
          <w:p w:rsidR="00DA196D" w:rsidRDefault="008E14E5">
            <w:pPr>
              <w:jc w:val="right"/>
            </w:pPr>
            <w:r>
              <w:rPr>
                <w:rFonts w:eastAsiaTheme="minorEastAsia"/>
                <w:szCs w:val="21"/>
              </w:rPr>
              <w:t>1,200.00</w:t>
            </w:r>
          </w:p>
        </w:tc>
        <w:tc>
          <w:tcPr>
            <w:tcW w:w="3367" w:type="dxa"/>
            <w:vAlign w:val="center"/>
          </w:tcPr>
          <w:p w:rsidR="00DA196D" w:rsidRDefault="008E14E5">
            <w:pPr>
              <w:jc w:val="right"/>
            </w:pPr>
            <w:r>
              <w:rPr>
                <w:rFonts w:eastAsiaTheme="minorEastAsia"/>
                <w:szCs w:val="21"/>
              </w:rPr>
              <w:t>-</w:t>
            </w:r>
          </w:p>
        </w:tc>
      </w:tr>
      <w:tr w:rsidR="00DA196D">
        <w:tc>
          <w:tcPr>
            <w:tcW w:w="2855" w:type="dxa"/>
            <w:vAlign w:val="center"/>
          </w:tcPr>
          <w:p w:rsidR="00DA196D" w:rsidRDefault="008E14E5">
            <w:pPr>
              <w:jc w:val="left"/>
            </w:pPr>
            <w:r>
              <w:rPr>
                <w:rFonts w:eastAsiaTheme="minorEastAsia"/>
                <w:szCs w:val="21"/>
              </w:rPr>
              <w:t>银行汇划费</w:t>
            </w:r>
          </w:p>
        </w:tc>
        <w:tc>
          <w:tcPr>
            <w:tcW w:w="2893" w:type="dxa"/>
            <w:vAlign w:val="center"/>
          </w:tcPr>
          <w:p w:rsidR="00DA196D" w:rsidRDefault="008E14E5">
            <w:pPr>
              <w:jc w:val="right"/>
            </w:pPr>
            <w:r>
              <w:rPr>
                <w:rFonts w:eastAsiaTheme="minorEastAsia"/>
                <w:szCs w:val="21"/>
              </w:rPr>
              <w:t>1,012.85</w:t>
            </w:r>
          </w:p>
        </w:tc>
        <w:tc>
          <w:tcPr>
            <w:tcW w:w="3367" w:type="dxa"/>
            <w:vAlign w:val="center"/>
          </w:tcPr>
          <w:p w:rsidR="00DA196D" w:rsidRDefault="008E14E5">
            <w:pPr>
              <w:jc w:val="right"/>
            </w:pPr>
            <w:r>
              <w:rPr>
                <w:rFonts w:eastAsiaTheme="minorEastAsia"/>
                <w:szCs w:val="21"/>
              </w:rPr>
              <w:t>14,064.20</w:t>
            </w:r>
          </w:p>
        </w:tc>
      </w:tr>
      <w:tr w:rsidR="00DA196D">
        <w:tc>
          <w:tcPr>
            <w:tcW w:w="2855" w:type="dxa"/>
            <w:vAlign w:val="center"/>
          </w:tcPr>
          <w:p w:rsidR="00DA196D" w:rsidRDefault="008E14E5">
            <w:pPr>
              <w:jc w:val="left"/>
            </w:pPr>
            <w:r>
              <w:rPr>
                <w:rFonts w:eastAsiaTheme="minorEastAsia"/>
                <w:szCs w:val="21"/>
              </w:rPr>
              <w:t>账户维护费</w:t>
            </w:r>
          </w:p>
        </w:tc>
        <w:tc>
          <w:tcPr>
            <w:tcW w:w="2893" w:type="dxa"/>
            <w:vAlign w:val="center"/>
          </w:tcPr>
          <w:p w:rsidR="00DA196D" w:rsidRDefault="008E14E5">
            <w:pPr>
              <w:jc w:val="right"/>
            </w:pPr>
            <w:r>
              <w:rPr>
                <w:rFonts w:eastAsiaTheme="minorEastAsia"/>
                <w:szCs w:val="21"/>
              </w:rPr>
              <w:t>36,000.00</w:t>
            </w:r>
          </w:p>
        </w:tc>
        <w:tc>
          <w:tcPr>
            <w:tcW w:w="3367" w:type="dxa"/>
            <w:vAlign w:val="center"/>
          </w:tcPr>
          <w:p w:rsidR="00DA196D" w:rsidRDefault="008E14E5">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258,212.85</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15,453,195.63</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lastRenderedPageBreak/>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890CA2" w:rsidRDefault="00890CA2" w:rsidP="00890CA2">
      <w:pPr>
        <w:ind w:firstLineChars="200" w:firstLine="420"/>
        <w:rPr>
          <w:kern w:val="0"/>
          <w:szCs w:val="21"/>
        </w:rPr>
      </w:pPr>
      <w:r>
        <w:rPr>
          <w:rFonts w:hint="eastAsia"/>
        </w:rPr>
        <w:t>根据中国证监会证监许可</w:t>
      </w:r>
      <w:r>
        <w:rPr>
          <w:rFonts w:hint="eastAsia"/>
        </w:rPr>
        <w:t>(2023)151</w:t>
      </w:r>
      <w:r>
        <w:rPr>
          <w:rFonts w:hint="eastAsia"/>
        </w:rPr>
        <w:t>号《关于核准上投摩根基金管理有限公司变更股东、实际控制人的批复》，核准摩根资产管理控股公司</w:t>
      </w:r>
      <w:r>
        <w:rPr>
          <w:rFonts w:hint="eastAsia"/>
        </w:rPr>
        <w:t>(JPMorgan Asset Management Holdings Inc.)</w:t>
      </w:r>
      <w:r>
        <w:rPr>
          <w:rFonts w:hint="eastAsia"/>
        </w:rPr>
        <w:t>成为上投摩根基金管理有限公司主要股东；核准摩根大通公司</w:t>
      </w:r>
      <w:r>
        <w:rPr>
          <w:rFonts w:hint="eastAsia"/>
        </w:rPr>
        <w:t>(JPMorgan Chase &amp;Co. )</w:t>
      </w:r>
      <w:r>
        <w:rPr>
          <w:rFonts w:hint="eastAsia"/>
        </w:rPr>
        <w:t>成为上投摩根基金管理有限公司实际控制人；对摩根资产管理控股公司依法受让上投摩根基金管理有限公司</w:t>
      </w:r>
      <w:r>
        <w:rPr>
          <w:rFonts w:hint="eastAsia"/>
        </w:rPr>
        <w:t>2.5</w:t>
      </w:r>
      <w:r>
        <w:rPr>
          <w:rFonts w:hint="eastAsia"/>
        </w:rPr>
        <w:t>亿元出资</w:t>
      </w:r>
      <w:r>
        <w:rPr>
          <w:rFonts w:hint="eastAsia"/>
        </w:rPr>
        <w:t>(</w:t>
      </w:r>
      <w:r>
        <w:rPr>
          <w:rFonts w:hint="eastAsia"/>
        </w:rPr>
        <w:t>占注册资本比例</w:t>
      </w:r>
      <w:r>
        <w:rPr>
          <w:rFonts w:hint="eastAsia"/>
        </w:rPr>
        <w:t>100%)</w:t>
      </w:r>
      <w:r>
        <w:rPr>
          <w:rFonts w:hint="eastAsia"/>
        </w:rPr>
        <w:t>无异议。相关股权变更工商变更手续于</w:t>
      </w:r>
      <w:r>
        <w:rPr>
          <w:rFonts w:hint="eastAsia"/>
        </w:rPr>
        <w:t>2023</w:t>
      </w:r>
      <w:r>
        <w:rPr>
          <w:rFonts w:hint="eastAsia"/>
        </w:rPr>
        <w:t>年</w:t>
      </w:r>
      <w:r>
        <w:rPr>
          <w:rFonts w:hint="eastAsia"/>
        </w:rPr>
        <w:t>3</w:t>
      </w:r>
      <w:r>
        <w:rPr>
          <w:rFonts w:hint="eastAsia"/>
        </w:rPr>
        <w:t>月</w:t>
      </w:r>
      <w:r>
        <w:rPr>
          <w:rFonts w:hint="eastAsia"/>
        </w:rPr>
        <w:t>24</w:t>
      </w:r>
      <w:r>
        <w:rPr>
          <w:rFonts w:hint="eastAsia"/>
        </w:rPr>
        <w:t>日完成。</w:t>
      </w:r>
    </w:p>
    <w:p w:rsidR="001A59F9" w:rsidRPr="00E54740" w:rsidRDefault="001A59F9" w:rsidP="007320FB">
      <w:pPr>
        <w:spacing w:line="360" w:lineRule="auto"/>
        <w:ind w:firstLineChars="200" w:firstLine="420"/>
        <w:rPr>
          <w:rFonts w:eastAsiaTheme="minorEastAsia"/>
          <w:szCs w:val="21"/>
        </w:rPr>
      </w:pP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7.4.9</w:t>
      </w:r>
      <w:r w:rsidR="004C2C35" w:rsidRPr="00E54740">
        <w:rPr>
          <w:rFonts w:eastAsiaTheme="minorEastAsia"/>
          <w:b/>
          <w:bCs/>
          <w:kern w:val="0"/>
          <w:szCs w:val="21"/>
        </w:rPr>
        <w:t xml:space="preserve"> </w:t>
      </w:r>
      <w:r w:rsidRPr="00E54740">
        <w:rPr>
          <w:rFonts w:eastAsiaTheme="minorEastAsia"/>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D7C41" w:rsidRPr="00E54740" w:rsidTr="006D141C">
        <w:tc>
          <w:tcPr>
            <w:tcW w:w="522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关联方名称</w:t>
            </w:r>
          </w:p>
        </w:tc>
        <w:tc>
          <w:tcPr>
            <w:tcW w:w="378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与本基金的关系</w:t>
            </w:r>
          </w:p>
        </w:tc>
      </w:tr>
      <w:tr w:rsidR="00DA196D">
        <w:tc>
          <w:tcPr>
            <w:tcW w:w="5220" w:type="dxa"/>
            <w:vAlign w:val="center"/>
          </w:tcPr>
          <w:p w:rsidR="00DA196D" w:rsidRDefault="008E14E5">
            <w:pPr>
              <w:jc w:val="left"/>
            </w:pPr>
            <w:r>
              <w:rPr>
                <w:rFonts w:eastAsiaTheme="minorEastAsia"/>
                <w:szCs w:val="21"/>
              </w:rPr>
              <w:t>上投摩根基金管理有限公司</w:t>
            </w:r>
          </w:p>
        </w:tc>
        <w:tc>
          <w:tcPr>
            <w:tcW w:w="3780" w:type="dxa"/>
            <w:vAlign w:val="center"/>
          </w:tcPr>
          <w:p w:rsidR="00DA196D" w:rsidRDefault="008E14E5">
            <w:pPr>
              <w:jc w:val="center"/>
            </w:pPr>
            <w:r>
              <w:rPr>
                <w:rFonts w:eastAsiaTheme="minorEastAsia"/>
                <w:szCs w:val="21"/>
              </w:rPr>
              <w:t>基金管理人、注册登记机构、基金销售机构</w:t>
            </w:r>
          </w:p>
        </w:tc>
      </w:tr>
      <w:tr w:rsidR="00DA196D">
        <w:tc>
          <w:tcPr>
            <w:tcW w:w="5220" w:type="dxa"/>
            <w:vAlign w:val="center"/>
          </w:tcPr>
          <w:p w:rsidR="00DA196D" w:rsidRDefault="008E14E5">
            <w:pPr>
              <w:jc w:val="left"/>
            </w:pPr>
            <w:r>
              <w:rPr>
                <w:rFonts w:eastAsiaTheme="minorEastAsia"/>
                <w:szCs w:val="21"/>
              </w:rPr>
              <w:t>中国建设银行股份有限公司</w:t>
            </w:r>
            <w:r>
              <w:rPr>
                <w:rFonts w:eastAsiaTheme="minorEastAsia"/>
                <w:szCs w:val="21"/>
              </w:rPr>
              <w:t>(“</w:t>
            </w:r>
            <w:r>
              <w:rPr>
                <w:rFonts w:eastAsiaTheme="minorEastAsia"/>
                <w:szCs w:val="21"/>
              </w:rPr>
              <w:t>中国建设银行</w:t>
            </w:r>
            <w:r>
              <w:rPr>
                <w:rFonts w:eastAsiaTheme="minorEastAsia"/>
                <w:szCs w:val="21"/>
              </w:rPr>
              <w:t>”)</w:t>
            </w:r>
          </w:p>
        </w:tc>
        <w:tc>
          <w:tcPr>
            <w:tcW w:w="3780" w:type="dxa"/>
            <w:vAlign w:val="center"/>
          </w:tcPr>
          <w:p w:rsidR="00DA196D" w:rsidRDefault="008E14E5">
            <w:pPr>
              <w:jc w:val="center"/>
            </w:pPr>
            <w:r>
              <w:rPr>
                <w:rFonts w:eastAsiaTheme="minorEastAsia"/>
                <w:szCs w:val="21"/>
              </w:rPr>
              <w:t>基金托管人、基金销售机构</w:t>
            </w:r>
          </w:p>
        </w:tc>
      </w:tr>
      <w:tr w:rsidR="00DA196D">
        <w:tc>
          <w:tcPr>
            <w:tcW w:w="5220" w:type="dxa"/>
            <w:vAlign w:val="center"/>
          </w:tcPr>
          <w:p w:rsidR="00DA196D" w:rsidRDefault="008E14E5">
            <w:pPr>
              <w:jc w:val="left"/>
            </w:pPr>
            <w:r>
              <w:rPr>
                <w:rFonts w:eastAsiaTheme="minorEastAsia"/>
                <w:szCs w:val="21"/>
              </w:rPr>
              <w:t>上海国际信托有限公司</w:t>
            </w:r>
            <w:r>
              <w:rPr>
                <w:rFonts w:eastAsiaTheme="minorEastAsia"/>
                <w:szCs w:val="21"/>
              </w:rPr>
              <w:t>(“</w:t>
            </w:r>
            <w:r>
              <w:rPr>
                <w:rFonts w:eastAsiaTheme="minorEastAsia"/>
                <w:szCs w:val="21"/>
              </w:rPr>
              <w:t>上海信托</w:t>
            </w:r>
            <w:r>
              <w:rPr>
                <w:rFonts w:eastAsiaTheme="minorEastAsia"/>
                <w:szCs w:val="21"/>
              </w:rPr>
              <w:t>”)</w:t>
            </w:r>
          </w:p>
        </w:tc>
        <w:tc>
          <w:tcPr>
            <w:tcW w:w="3780" w:type="dxa"/>
            <w:vAlign w:val="center"/>
          </w:tcPr>
          <w:p w:rsidR="00DA196D" w:rsidRDefault="008E14E5">
            <w:pPr>
              <w:jc w:val="center"/>
            </w:pPr>
            <w:r>
              <w:rPr>
                <w:rFonts w:eastAsiaTheme="minorEastAsia"/>
                <w:szCs w:val="21"/>
              </w:rPr>
              <w:t>基金管理人的股东</w:t>
            </w:r>
          </w:p>
        </w:tc>
      </w:tr>
      <w:tr w:rsidR="00DA196D">
        <w:tc>
          <w:tcPr>
            <w:tcW w:w="5220" w:type="dxa"/>
            <w:vAlign w:val="center"/>
          </w:tcPr>
          <w:p w:rsidR="00DA196D" w:rsidRDefault="008E14E5">
            <w:pPr>
              <w:jc w:val="left"/>
            </w:pPr>
            <w:r>
              <w:rPr>
                <w:rFonts w:eastAsiaTheme="minorEastAsia"/>
                <w:szCs w:val="21"/>
              </w:rPr>
              <w:t>摩根资产管理</w:t>
            </w:r>
            <w:r>
              <w:rPr>
                <w:rFonts w:eastAsiaTheme="minorEastAsia"/>
                <w:szCs w:val="21"/>
              </w:rPr>
              <w:t>(</w:t>
            </w:r>
            <w:r>
              <w:rPr>
                <w:rFonts w:eastAsiaTheme="minorEastAsia"/>
                <w:szCs w:val="21"/>
              </w:rPr>
              <w:t>英国</w:t>
            </w:r>
            <w:r>
              <w:rPr>
                <w:rFonts w:eastAsiaTheme="minorEastAsia"/>
                <w:szCs w:val="21"/>
              </w:rPr>
              <w:t>)</w:t>
            </w:r>
            <w:r>
              <w:rPr>
                <w:rFonts w:eastAsiaTheme="minorEastAsia"/>
                <w:szCs w:val="21"/>
              </w:rPr>
              <w:t>有限公司</w:t>
            </w:r>
          </w:p>
        </w:tc>
        <w:tc>
          <w:tcPr>
            <w:tcW w:w="3780" w:type="dxa"/>
            <w:vAlign w:val="center"/>
          </w:tcPr>
          <w:p w:rsidR="00DA196D" w:rsidRDefault="008E14E5">
            <w:pPr>
              <w:jc w:val="center"/>
            </w:pPr>
            <w:r>
              <w:rPr>
                <w:rFonts w:eastAsiaTheme="minorEastAsia"/>
                <w:szCs w:val="21"/>
              </w:rPr>
              <w:t>基金管理人的股东</w:t>
            </w:r>
          </w:p>
        </w:tc>
      </w:tr>
      <w:tr w:rsidR="00DA196D">
        <w:tc>
          <w:tcPr>
            <w:tcW w:w="5220" w:type="dxa"/>
            <w:vAlign w:val="center"/>
          </w:tcPr>
          <w:p w:rsidR="00DA196D" w:rsidRDefault="008E14E5">
            <w:pPr>
              <w:jc w:val="left"/>
            </w:pPr>
            <w:r>
              <w:rPr>
                <w:rFonts w:eastAsiaTheme="minorEastAsia"/>
                <w:szCs w:val="21"/>
              </w:rPr>
              <w:t>上海浦东发展银行股份有限公司</w:t>
            </w:r>
            <w:r>
              <w:rPr>
                <w:rFonts w:eastAsiaTheme="minorEastAsia"/>
                <w:szCs w:val="21"/>
              </w:rPr>
              <w:t>(“</w:t>
            </w:r>
            <w:r>
              <w:rPr>
                <w:rFonts w:eastAsiaTheme="minorEastAsia"/>
                <w:szCs w:val="21"/>
              </w:rPr>
              <w:t>浦发银行</w:t>
            </w:r>
            <w:r>
              <w:rPr>
                <w:rFonts w:eastAsiaTheme="minorEastAsia"/>
                <w:szCs w:val="21"/>
              </w:rPr>
              <w:t>”)</w:t>
            </w:r>
          </w:p>
        </w:tc>
        <w:tc>
          <w:tcPr>
            <w:tcW w:w="3780" w:type="dxa"/>
            <w:vAlign w:val="center"/>
          </w:tcPr>
          <w:p w:rsidR="00DA196D" w:rsidRDefault="008E14E5">
            <w:pPr>
              <w:jc w:val="center"/>
            </w:pPr>
            <w:r>
              <w:rPr>
                <w:rFonts w:eastAsiaTheme="minorEastAsia"/>
                <w:szCs w:val="21"/>
              </w:rPr>
              <w:t>基金管理人的股东上海国际信托有限公司的控股股东、基金销售机构</w:t>
            </w:r>
          </w:p>
        </w:tc>
      </w:tr>
      <w:tr w:rsidR="00DA196D">
        <w:tc>
          <w:tcPr>
            <w:tcW w:w="5220" w:type="dxa"/>
            <w:vAlign w:val="center"/>
          </w:tcPr>
          <w:p w:rsidR="00DA196D" w:rsidRDefault="008E14E5">
            <w:pPr>
              <w:jc w:val="left"/>
            </w:pPr>
            <w:r>
              <w:rPr>
                <w:rFonts w:eastAsiaTheme="minorEastAsia"/>
                <w:szCs w:val="21"/>
              </w:rPr>
              <w:t>尚腾资本管理有限公司</w:t>
            </w:r>
          </w:p>
        </w:tc>
        <w:tc>
          <w:tcPr>
            <w:tcW w:w="3780" w:type="dxa"/>
            <w:vAlign w:val="center"/>
          </w:tcPr>
          <w:p w:rsidR="00DA196D" w:rsidRDefault="008E14E5">
            <w:pPr>
              <w:jc w:val="center"/>
            </w:pPr>
            <w:r>
              <w:rPr>
                <w:rFonts w:eastAsiaTheme="minorEastAsia"/>
                <w:szCs w:val="21"/>
              </w:rPr>
              <w:t>基金管理人的子公司</w:t>
            </w:r>
          </w:p>
        </w:tc>
      </w:tr>
      <w:tr w:rsidR="00DA196D">
        <w:tc>
          <w:tcPr>
            <w:tcW w:w="5220" w:type="dxa"/>
            <w:vAlign w:val="center"/>
          </w:tcPr>
          <w:p w:rsidR="00DA196D" w:rsidRDefault="008E14E5">
            <w:pPr>
              <w:jc w:val="left"/>
            </w:pPr>
            <w:r>
              <w:rPr>
                <w:rFonts w:eastAsiaTheme="minorEastAsia"/>
                <w:szCs w:val="21"/>
              </w:rPr>
              <w:t>上投摩根资产管理</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p>
        </w:tc>
        <w:tc>
          <w:tcPr>
            <w:tcW w:w="3780" w:type="dxa"/>
            <w:vAlign w:val="center"/>
          </w:tcPr>
          <w:p w:rsidR="00DA196D" w:rsidRDefault="008E14E5">
            <w:pPr>
              <w:jc w:val="center"/>
            </w:pPr>
            <w:r>
              <w:rPr>
                <w:rFonts w:eastAsiaTheme="minorEastAsia"/>
                <w:szCs w:val="21"/>
              </w:rPr>
              <w:t>基金管理人的子公司</w:t>
            </w:r>
          </w:p>
        </w:tc>
      </w:tr>
      <w:tr w:rsidR="00DA196D">
        <w:tc>
          <w:tcPr>
            <w:tcW w:w="5220" w:type="dxa"/>
            <w:vAlign w:val="center"/>
          </w:tcPr>
          <w:p w:rsidR="00DA196D" w:rsidRDefault="008E14E5">
            <w:pPr>
              <w:jc w:val="left"/>
            </w:pPr>
            <w:r>
              <w:rPr>
                <w:rFonts w:eastAsiaTheme="minorEastAsia"/>
                <w:szCs w:val="21"/>
              </w:rPr>
              <w:t>上信资产管理有限公司</w:t>
            </w:r>
          </w:p>
        </w:tc>
        <w:tc>
          <w:tcPr>
            <w:tcW w:w="3780" w:type="dxa"/>
            <w:vAlign w:val="center"/>
          </w:tcPr>
          <w:p w:rsidR="00DA196D" w:rsidRDefault="008E14E5">
            <w:pPr>
              <w:jc w:val="center"/>
            </w:pPr>
            <w:r>
              <w:rPr>
                <w:rFonts w:eastAsiaTheme="minorEastAsia"/>
                <w:szCs w:val="21"/>
              </w:rPr>
              <w:t>基金管理人的股东上海国际信托有限公司控制的公司</w:t>
            </w:r>
          </w:p>
        </w:tc>
      </w:tr>
      <w:tr w:rsidR="00DA196D">
        <w:tc>
          <w:tcPr>
            <w:tcW w:w="5220" w:type="dxa"/>
            <w:vAlign w:val="center"/>
          </w:tcPr>
          <w:p w:rsidR="00DA196D" w:rsidRDefault="008E14E5">
            <w:pPr>
              <w:jc w:val="left"/>
            </w:pPr>
            <w:r>
              <w:rPr>
                <w:rFonts w:eastAsiaTheme="minorEastAsia"/>
                <w:szCs w:val="21"/>
              </w:rPr>
              <w:t>上海国利货币经纪有限公司</w:t>
            </w:r>
          </w:p>
        </w:tc>
        <w:tc>
          <w:tcPr>
            <w:tcW w:w="3780" w:type="dxa"/>
            <w:vAlign w:val="center"/>
          </w:tcPr>
          <w:p w:rsidR="00DA196D" w:rsidRDefault="008E14E5">
            <w:pPr>
              <w:jc w:val="center"/>
            </w:pPr>
            <w:r>
              <w:rPr>
                <w:rFonts w:eastAsiaTheme="minorEastAsia"/>
                <w:szCs w:val="21"/>
              </w:rPr>
              <w:t>基金管理人的股东上海国际信托有限公司控制的公司</w:t>
            </w:r>
          </w:p>
        </w:tc>
      </w:tr>
    </w:tbl>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注：下述关联交易均在正常业务范围内按一般商业条款订立。</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7.4.10.2.1</w:t>
      </w:r>
      <w:r w:rsidR="002637E8" w:rsidRPr="00E54740">
        <w:rPr>
          <w:rFonts w:eastAsiaTheme="minorEastAsia"/>
          <w:b/>
          <w:bCs/>
          <w:kern w:val="0"/>
          <w:szCs w:val="21"/>
        </w:rPr>
        <w:t xml:space="preserve"> </w:t>
      </w:r>
      <w:r w:rsidRPr="00E54740">
        <w:rPr>
          <w:rFonts w:eastAsiaTheme="minorEastAsia"/>
          <w:b/>
          <w:kern w:val="0"/>
          <w:szCs w:val="21"/>
        </w:rPr>
        <w:t>基金管理费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0F5396">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lastRenderedPageBreak/>
              <w:t>当期发生的基金应支付的管理费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16,603,158.54</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24,695,228.28</w:t>
            </w:r>
          </w:p>
        </w:tc>
      </w:tr>
      <w:tr w:rsidR="001D7C41" w:rsidRPr="00E54740" w:rsidTr="00C657A6">
        <w:tc>
          <w:tcPr>
            <w:tcW w:w="3686" w:type="dxa"/>
            <w:vAlign w:val="center"/>
          </w:tcPr>
          <w:p w:rsidR="001A59F9" w:rsidRPr="00E54740" w:rsidRDefault="001A59F9" w:rsidP="00C657A6">
            <w:pPr>
              <w:spacing w:line="360" w:lineRule="auto"/>
              <w:rPr>
                <w:rFonts w:eastAsiaTheme="minorEastAsia"/>
                <w:szCs w:val="21"/>
              </w:rPr>
            </w:pPr>
            <w:r w:rsidRPr="00E54740">
              <w:rPr>
                <w:rFonts w:eastAsiaTheme="minorEastAsia"/>
                <w:szCs w:val="21"/>
              </w:rPr>
              <w:t>其中：支付销售机构的客户维护费</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6,665,319.68</w:t>
            </w:r>
          </w:p>
        </w:tc>
        <w:tc>
          <w:tcPr>
            <w:tcW w:w="2657" w:type="dxa"/>
            <w:vAlign w:val="center"/>
          </w:tcPr>
          <w:p w:rsidR="001A59F9" w:rsidRPr="00E54740" w:rsidRDefault="001A59F9" w:rsidP="00C657A6">
            <w:pPr>
              <w:spacing w:line="360" w:lineRule="auto"/>
              <w:jc w:val="right"/>
              <w:rPr>
                <w:rFonts w:eastAsiaTheme="minorEastAsia"/>
                <w:szCs w:val="21"/>
              </w:rPr>
            </w:pPr>
            <w:r w:rsidRPr="00E54740">
              <w:rPr>
                <w:rFonts w:eastAsiaTheme="minorEastAsia"/>
                <w:szCs w:val="21"/>
              </w:rPr>
              <w:t>9,536,466.29</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日管理人报酬＝前一日基金资产净值</w:t>
      </w:r>
      <w:r w:rsidRPr="00E54740">
        <w:rPr>
          <w:rFonts w:eastAsiaTheme="minorEastAsia"/>
          <w:kern w:val="0"/>
          <w:szCs w:val="21"/>
        </w:rPr>
        <w:t xml:space="preserve"> X 1.5%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2,767,193.02</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4,115,871.41</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DA196D">
        <w:tc>
          <w:tcPr>
            <w:tcW w:w="2110" w:type="dxa"/>
            <w:vAlign w:val="center"/>
          </w:tcPr>
          <w:p w:rsidR="00DA196D" w:rsidRDefault="008E14E5">
            <w:pPr>
              <w:jc w:val="left"/>
            </w:pPr>
            <w:r>
              <w:rPr>
                <w:rFonts w:eastAsiaTheme="minorEastAsia"/>
                <w:szCs w:val="21"/>
              </w:rPr>
              <w:t>上投摩根基金管理有限公司</w:t>
            </w:r>
          </w:p>
        </w:tc>
        <w:tc>
          <w:tcPr>
            <w:tcW w:w="2534" w:type="dxa"/>
            <w:vAlign w:val="center"/>
          </w:tcPr>
          <w:p w:rsidR="00DA196D" w:rsidRDefault="008E14E5">
            <w:pPr>
              <w:jc w:val="right"/>
            </w:pPr>
            <w:r>
              <w:rPr>
                <w:rFonts w:eastAsiaTheme="minorEastAsia"/>
                <w:szCs w:val="21"/>
              </w:rPr>
              <w:t>-</w:t>
            </w:r>
          </w:p>
        </w:tc>
        <w:tc>
          <w:tcPr>
            <w:tcW w:w="2694" w:type="dxa"/>
            <w:vAlign w:val="center"/>
          </w:tcPr>
          <w:p w:rsidR="00DA196D" w:rsidRDefault="008E14E5">
            <w:pPr>
              <w:jc w:val="right"/>
            </w:pPr>
            <w:r>
              <w:rPr>
                <w:rFonts w:eastAsiaTheme="minorEastAsia"/>
                <w:szCs w:val="21"/>
              </w:rPr>
              <w:t>78.93</w:t>
            </w:r>
          </w:p>
        </w:tc>
        <w:tc>
          <w:tcPr>
            <w:tcW w:w="1948" w:type="dxa"/>
            <w:vAlign w:val="center"/>
          </w:tcPr>
          <w:p w:rsidR="00DA196D" w:rsidRDefault="008E14E5">
            <w:pPr>
              <w:jc w:val="right"/>
            </w:pPr>
            <w:r>
              <w:rPr>
                <w:rFonts w:eastAsiaTheme="minorEastAsia"/>
                <w:szCs w:val="21"/>
              </w:rPr>
              <w:t>78.93</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78.93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78.93</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的年费率计提，逐日累计至每月月底，按月支付给上投摩根基金管理有限公司，再由上投摩根基金管理有限公司计算并支付给各基金销售机构。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7.4.10.4</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7.4.10.4.1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7.4.10.4.2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DA196D">
        <w:tc>
          <w:tcPr>
            <w:tcW w:w="2268" w:type="dxa"/>
            <w:vAlign w:val="center"/>
          </w:tcPr>
          <w:p w:rsidR="00DA196D" w:rsidRDefault="008E14E5">
            <w:pPr>
              <w:jc w:val="left"/>
            </w:pPr>
            <w:r>
              <w:rPr>
                <w:rFonts w:eastAsiaTheme="minorEastAsia"/>
                <w:szCs w:val="21"/>
              </w:rPr>
              <w:t>中国建设银行</w:t>
            </w:r>
          </w:p>
        </w:tc>
        <w:tc>
          <w:tcPr>
            <w:tcW w:w="1683" w:type="dxa"/>
            <w:vAlign w:val="center"/>
          </w:tcPr>
          <w:p w:rsidR="00DA196D" w:rsidRDefault="008E14E5">
            <w:pPr>
              <w:jc w:val="right"/>
            </w:pPr>
            <w:r>
              <w:rPr>
                <w:rFonts w:eastAsiaTheme="minorEastAsia"/>
                <w:szCs w:val="21"/>
              </w:rPr>
              <w:t>150,109,554.40</w:t>
            </w:r>
          </w:p>
        </w:tc>
        <w:tc>
          <w:tcPr>
            <w:tcW w:w="1683" w:type="dxa"/>
            <w:vAlign w:val="center"/>
          </w:tcPr>
          <w:p w:rsidR="00DA196D" w:rsidRDefault="008E14E5">
            <w:pPr>
              <w:jc w:val="right"/>
            </w:pPr>
            <w:r>
              <w:rPr>
                <w:rFonts w:eastAsiaTheme="minorEastAsia"/>
                <w:szCs w:val="21"/>
              </w:rPr>
              <w:t>777,348.49</w:t>
            </w:r>
          </w:p>
        </w:tc>
        <w:tc>
          <w:tcPr>
            <w:tcW w:w="1683" w:type="dxa"/>
            <w:vAlign w:val="center"/>
          </w:tcPr>
          <w:p w:rsidR="00DA196D" w:rsidRDefault="008E14E5">
            <w:pPr>
              <w:jc w:val="right"/>
            </w:pPr>
            <w:r>
              <w:rPr>
                <w:rFonts w:eastAsiaTheme="minorEastAsia"/>
                <w:szCs w:val="21"/>
              </w:rPr>
              <w:t>212,337,030.59</w:t>
            </w:r>
          </w:p>
        </w:tc>
        <w:tc>
          <w:tcPr>
            <w:tcW w:w="1683" w:type="dxa"/>
            <w:vAlign w:val="center"/>
          </w:tcPr>
          <w:p w:rsidR="00DA196D" w:rsidRDefault="008E14E5">
            <w:pPr>
              <w:jc w:val="right"/>
            </w:pPr>
            <w:r>
              <w:rPr>
                <w:rFonts w:eastAsiaTheme="minorEastAsia"/>
                <w:szCs w:val="21"/>
              </w:rPr>
              <w:t>1,040,079.85</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7.4.10.7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7.4.10.7</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7.4.10.7</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2022</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lastRenderedPageBreak/>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DA196D">
        <w:tc>
          <w:tcPr>
            <w:tcW w:w="834" w:type="dxa"/>
            <w:vAlign w:val="center"/>
          </w:tcPr>
          <w:p w:rsidR="00DA196D" w:rsidRDefault="008E14E5">
            <w:pPr>
              <w:jc w:val="center"/>
            </w:pPr>
            <w:r>
              <w:rPr>
                <w:rFonts w:eastAsiaTheme="minorEastAsia"/>
                <w:szCs w:val="21"/>
              </w:rPr>
              <w:t>600481</w:t>
            </w:r>
          </w:p>
        </w:tc>
        <w:tc>
          <w:tcPr>
            <w:tcW w:w="835" w:type="dxa"/>
            <w:vAlign w:val="center"/>
          </w:tcPr>
          <w:p w:rsidR="00DA196D" w:rsidRDefault="008E14E5">
            <w:pPr>
              <w:jc w:val="center"/>
            </w:pPr>
            <w:r>
              <w:rPr>
                <w:rFonts w:eastAsiaTheme="minorEastAsia"/>
                <w:szCs w:val="21"/>
              </w:rPr>
              <w:t>双良节能</w:t>
            </w:r>
          </w:p>
        </w:tc>
        <w:tc>
          <w:tcPr>
            <w:tcW w:w="834" w:type="dxa"/>
            <w:vAlign w:val="center"/>
          </w:tcPr>
          <w:p w:rsidR="00DA196D" w:rsidRDefault="008E14E5">
            <w:pPr>
              <w:jc w:val="center"/>
            </w:pPr>
            <w:r>
              <w:rPr>
                <w:rFonts w:eastAsiaTheme="minorEastAsia"/>
                <w:szCs w:val="21"/>
              </w:rPr>
              <w:t>2022-08-19</w:t>
            </w:r>
          </w:p>
        </w:tc>
        <w:tc>
          <w:tcPr>
            <w:tcW w:w="835" w:type="dxa"/>
            <w:vAlign w:val="center"/>
          </w:tcPr>
          <w:p w:rsidR="00DA196D" w:rsidRDefault="008E14E5">
            <w:pPr>
              <w:jc w:val="center"/>
            </w:pPr>
            <w:r>
              <w:rPr>
                <w:rFonts w:eastAsiaTheme="minorEastAsia"/>
                <w:szCs w:val="21"/>
              </w:rPr>
              <w:t>1-6</w:t>
            </w:r>
            <w:r>
              <w:rPr>
                <w:rFonts w:eastAsiaTheme="minorEastAsia"/>
                <w:szCs w:val="21"/>
              </w:rPr>
              <w:t>个月（含）</w:t>
            </w:r>
          </w:p>
        </w:tc>
        <w:tc>
          <w:tcPr>
            <w:tcW w:w="834" w:type="dxa"/>
            <w:vAlign w:val="center"/>
          </w:tcPr>
          <w:p w:rsidR="00DA196D" w:rsidRDefault="008E14E5">
            <w:pPr>
              <w:jc w:val="center"/>
            </w:pPr>
            <w:r>
              <w:rPr>
                <w:rFonts w:eastAsiaTheme="minorEastAsia"/>
                <w:szCs w:val="21"/>
              </w:rPr>
              <w:t>非公开发行流通受限</w:t>
            </w:r>
          </w:p>
        </w:tc>
        <w:tc>
          <w:tcPr>
            <w:tcW w:w="835" w:type="dxa"/>
            <w:vAlign w:val="center"/>
          </w:tcPr>
          <w:p w:rsidR="00DA196D" w:rsidRDefault="008E14E5">
            <w:pPr>
              <w:jc w:val="right"/>
            </w:pPr>
            <w:r>
              <w:rPr>
                <w:rFonts w:eastAsiaTheme="minorEastAsia"/>
                <w:szCs w:val="21"/>
              </w:rPr>
              <w:t>14.33</w:t>
            </w:r>
          </w:p>
        </w:tc>
        <w:tc>
          <w:tcPr>
            <w:tcW w:w="834" w:type="dxa"/>
            <w:vAlign w:val="center"/>
          </w:tcPr>
          <w:p w:rsidR="00DA196D" w:rsidRDefault="008E14E5">
            <w:pPr>
              <w:jc w:val="right"/>
            </w:pPr>
            <w:r>
              <w:rPr>
                <w:rFonts w:eastAsiaTheme="minorEastAsia"/>
                <w:szCs w:val="21"/>
              </w:rPr>
              <w:t>12.59</w:t>
            </w:r>
          </w:p>
        </w:tc>
        <w:tc>
          <w:tcPr>
            <w:tcW w:w="835" w:type="dxa"/>
            <w:vAlign w:val="center"/>
          </w:tcPr>
          <w:p w:rsidR="00DA196D" w:rsidRDefault="008E14E5">
            <w:pPr>
              <w:jc w:val="right"/>
            </w:pPr>
            <w:r>
              <w:rPr>
                <w:rFonts w:eastAsiaTheme="minorEastAsia"/>
                <w:szCs w:val="21"/>
              </w:rPr>
              <w:t>505,932.00</w:t>
            </w:r>
          </w:p>
        </w:tc>
        <w:tc>
          <w:tcPr>
            <w:tcW w:w="834" w:type="dxa"/>
            <w:vAlign w:val="center"/>
          </w:tcPr>
          <w:p w:rsidR="00DA196D" w:rsidRDefault="008E14E5">
            <w:pPr>
              <w:jc w:val="right"/>
            </w:pPr>
            <w:r>
              <w:rPr>
                <w:rFonts w:eastAsiaTheme="minorEastAsia"/>
                <w:szCs w:val="21"/>
              </w:rPr>
              <w:t>7,250,005.56</w:t>
            </w:r>
          </w:p>
        </w:tc>
        <w:tc>
          <w:tcPr>
            <w:tcW w:w="835" w:type="dxa"/>
            <w:vAlign w:val="center"/>
          </w:tcPr>
          <w:p w:rsidR="00DA196D" w:rsidRDefault="008E14E5">
            <w:pPr>
              <w:jc w:val="right"/>
            </w:pPr>
            <w:r>
              <w:rPr>
                <w:rFonts w:eastAsiaTheme="minorEastAsia"/>
                <w:szCs w:val="21"/>
              </w:rPr>
              <w:t>6,369,683.88</w:t>
            </w:r>
          </w:p>
        </w:tc>
        <w:tc>
          <w:tcPr>
            <w:tcW w:w="835" w:type="dxa"/>
            <w:vAlign w:val="center"/>
          </w:tcPr>
          <w:p w:rsidR="00DA196D" w:rsidRDefault="008E14E5">
            <w:pPr>
              <w:jc w:val="left"/>
            </w:pPr>
            <w:r>
              <w:rPr>
                <w:rFonts w:eastAsiaTheme="minorEastAsia"/>
                <w:szCs w:val="21"/>
              </w:rPr>
              <w:t>-</w:t>
            </w:r>
          </w:p>
        </w:tc>
      </w:tr>
      <w:tr w:rsidR="00DA196D">
        <w:tc>
          <w:tcPr>
            <w:tcW w:w="834" w:type="dxa"/>
            <w:vAlign w:val="center"/>
          </w:tcPr>
          <w:p w:rsidR="00DA196D" w:rsidRDefault="008E14E5">
            <w:pPr>
              <w:jc w:val="center"/>
            </w:pPr>
            <w:r>
              <w:rPr>
                <w:rFonts w:eastAsiaTheme="minorEastAsia"/>
                <w:szCs w:val="21"/>
              </w:rPr>
              <w:t>300568</w:t>
            </w:r>
          </w:p>
        </w:tc>
        <w:tc>
          <w:tcPr>
            <w:tcW w:w="835" w:type="dxa"/>
            <w:vAlign w:val="center"/>
          </w:tcPr>
          <w:p w:rsidR="00DA196D" w:rsidRDefault="008E14E5">
            <w:pPr>
              <w:jc w:val="center"/>
            </w:pPr>
            <w:r>
              <w:rPr>
                <w:rFonts w:eastAsiaTheme="minorEastAsia"/>
                <w:szCs w:val="21"/>
              </w:rPr>
              <w:t>星源材质</w:t>
            </w:r>
          </w:p>
        </w:tc>
        <w:tc>
          <w:tcPr>
            <w:tcW w:w="834" w:type="dxa"/>
            <w:vAlign w:val="center"/>
          </w:tcPr>
          <w:p w:rsidR="00DA196D" w:rsidRDefault="008E14E5">
            <w:pPr>
              <w:jc w:val="center"/>
            </w:pPr>
            <w:r>
              <w:rPr>
                <w:rFonts w:eastAsiaTheme="minorEastAsia"/>
                <w:szCs w:val="21"/>
              </w:rPr>
              <w:t>2022-07-29</w:t>
            </w:r>
          </w:p>
        </w:tc>
        <w:tc>
          <w:tcPr>
            <w:tcW w:w="835" w:type="dxa"/>
            <w:vAlign w:val="center"/>
          </w:tcPr>
          <w:p w:rsidR="00DA196D" w:rsidRDefault="008E14E5">
            <w:pPr>
              <w:jc w:val="center"/>
            </w:pPr>
            <w:r>
              <w:rPr>
                <w:rFonts w:eastAsiaTheme="minorEastAsia"/>
                <w:szCs w:val="21"/>
              </w:rPr>
              <w:t>1-6</w:t>
            </w:r>
            <w:r>
              <w:rPr>
                <w:rFonts w:eastAsiaTheme="minorEastAsia"/>
                <w:szCs w:val="21"/>
              </w:rPr>
              <w:t>个月（含）</w:t>
            </w:r>
          </w:p>
        </w:tc>
        <w:tc>
          <w:tcPr>
            <w:tcW w:w="834" w:type="dxa"/>
            <w:vAlign w:val="center"/>
          </w:tcPr>
          <w:p w:rsidR="00DA196D" w:rsidRDefault="008E14E5">
            <w:pPr>
              <w:jc w:val="center"/>
            </w:pPr>
            <w:r>
              <w:rPr>
                <w:rFonts w:eastAsiaTheme="minorEastAsia"/>
                <w:szCs w:val="21"/>
              </w:rPr>
              <w:t>非公开发行流通受限</w:t>
            </w:r>
          </w:p>
        </w:tc>
        <w:tc>
          <w:tcPr>
            <w:tcW w:w="835" w:type="dxa"/>
            <w:vAlign w:val="center"/>
          </w:tcPr>
          <w:p w:rsidR="00DA196D" w:rsidRDefault="008E14E5">
            <w:pPr>
              <w:jc w:val="right"/>
            </w:pPr>
            <w:r>
              <w:rPr>
                <w:rFonts w:eastAsiaTheme="minorEastAsia"/>
                <w:szCs w:val="21"/>
              </w:rPr>
              <w:t>27.85</w:t>
            </w:r>
          </w:p>
        </w:tc>
        <w:tc>
          <w:tcPr>
            <w:tcW w:w="834" w:type="dxa"/>
            <w:vAlign w:val="center"/>
          </w:tcPr>
          <w:p w:rsidR="00DA196D" w:rsidRDefault="008E14E5">
            <w:pPr>
              <w:jc w:val="right"/>
            </w:pPr>
            <w:r>
              <w:rPr>
                <w:rFonts w:eastAsiaTheme="minorEastAsia"/>
                <w:szCs w:val="21"/>
              </w:rPr>
              <w:t>20.65</w:t>
            </w:r>
          </w:p>
        </w:tc>
        <w:tc>
          <w:tcPr>
            <w:tcW w:w="835" w:type="dxa"/>
            <w:vAlign w:val="center"/>
          </w:tcPr>
          <w:p w:rsidR="00DA196D" w:rsidRDefault="008E14E5">
            <w:pPr>
              <w:jc w:val="right"/>
            </w:pPr>
            <w:r>
              <w:rPr>
                <w:rFonts w:eastAsiaTheme="minorEastAsia"/>
                <w:szCs w:val="21"/>
              </w:rPr>
              <w:t>193,896.00</w:t>
            </w:r>
          </w:p>
        </w:tc>
        <w:tc>
          <w:tcPr>
            <w:tcW w:w="834" w:type="dxa"/>
            <w:vAlign w:val="center"/>
          </w:tcPr>
          <w:p w:rsidR="00DA196D" w:rsidRDefault="008E14E5">
            <w:pPr>
              <w:jc w:val="right"/>
            </w:pPr>
            <w:r>
              <w:rPr>
                <w:rFonts w:eastAsiaTheme="minorEastAsia"/>
                <w:szCs w:val="21"/>
              </w:rPr>
              <w:t>5,400,003.60</w:t>
            </w:r>
          </w:p>
        </w:tc>
        <w:tc>
          <w:tcPr>
            <w:tcW w:w="835" w:type="dxa"/>
            <w:vAlign w:val="center"/>
          </w:tcPr>
          <w:p w:rsidR="00DA196D" w:rsidRDefault="008E14E5">
            <w:pPr>
              <w:jc w:val="right"/>
            </w:pPr>
            <w:r>
              <w:rPr>
                <w:rFonts w:eastAsiaTheme="minorEastAsia"/>
                <w:szCs w:val="21"/>
              </w:rPr>
              <w:t>4,003,952.40</w:t>
            </w:r>
          </w:p>
        </w:tc>
        <w:tc>
          <w:tcPr>
            <w:tcW w:w="835" w:type="dxa"/>
            <w:vAlign w:val="center"/>
          </w:tcPr>
          <w:p w:rsidR="00DA196D" w:rsidRDefault="008E14E5">
            <w:pPr>
              <w:jc w:val="left"/>
            </w:pPr>
            <w:r>
              <w:rPr>
                <w:rFonts w:eastAsiaTheme="minorEastAsia"/>
                <w:szCs w:val="21"/>
              </w:rPr>
              <w:t>-</w:t>
            </w:r>
          </w:p>
        </w:tc>
      </w:tr>
    </w:tbl>
    <w:p w:rsidR="00DA196D" w:rsidRDefault="008E14E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的决定》，本基金所认购的非公开发行股份，自发行结束之日起</w:t>
      </w:r>
      <w:r>
        <w:rPr>
          <w:rFonts w:eastAsiaTheme="minorEastAsia"/>
          <w:kern w:val="0"/>
          <w:szCs w:val="21"/>
        </w:rPr>
        <w:t>6</w:t>
      </w:r>
      <w:r>
        <w:rPr>
          <w:rFonts w:eastAsiaTheme="minorEastAsia"/>
          <w:kern w:val="0"/>
          <w:szCs w:val="21"/>
        </w:rPr>
        <w:t>个月内不得转让。</w:t>
      </w:r>
    </w:p>
    <w:p w:rsidR="00DA196D" w:rsidRDefault="00DA196D">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是一只混合型基金，其预期风险和预期收益低于股票型基金、高于债券型基金和货币市场基金，属于较高风险、较高预期收益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投资于受益于国家经济转型，具有较高增长潜力的上市公司股票，在有效控制风险的前提下，为基金份额持有人谋求长期、稳定的资本增值。</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lastRenderedPageBreak/>
        <w:t>信用风险是指基金在交易过程中因交易对手未履行合约责任，或者基金所投资证券之发行人出现违约、拒绝支付到期本息等情况，导致基金资产损失和收益变化的风险。</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DA196D" w:rsidRDefault="00DA196D">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(2021</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1.45%)</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A196D" w:rsidRDefault="00DA196D">
      <w:pPr>
        <w:widowControl/>
        <w:spacing w:line="360" w:lineRule="auto"/>
        <w:ind w:firstLineChars="200" w:firstLine="420"/>
        <w:rPr>
          <w:rFonts w:eastAsiaTheme="minorEastAsia"/>
          <w:kern w:val="0"/>
          <w:szCs w:val="21"/>
        </w:rPr>
      </w:pP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lastRenderedPageBreak/>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1.25%</w:t>
      </w:r>
      <w:r>
        <w:rPr>
          <w:rFonts w:eastAsiaTheme="minorEastAsia"/>
          <w:kern w:val="0"/>
          <w:szCs w:val="21"/>
        </w:rPr>
        <w:t>。</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2022</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822,333,717.99</w:t>
      </w:r>
      <w:r>
        <w:rPr>
          <w:rFonts w:eastAsiaTheme="minorEastAsia"/>
          <w:kern w:val="0"/>
          <w:szCs w:val="21"/>
        </w:rPr>
        <w:t>元，超过经确认的当日净赎回金额。</w:t>
      </w:r>
    </w:p>
    <w:p w:rsidR="00DA196D" w:rsidRDefault="00DA196D">
      <w:pPr>
        <w:widowControl/>
        <w:spacing w:line="360" w:lineRule="auto"/>
        <w:ind w:firstLineChars="200" w:firstLine="420"/>
        <w:rPr>
          <w:rFonts w:eastAsiaTheme="minorEastAsia"/>
          <w:kern w:val="0"/>
          <w:szCs w:val="21"/>
        </w:rPr>
      </w:pP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w:t>
      </w:r>
      <w:r w:rsidRPr="00E54740">
        <w:rPr>
          <w:rFonts w:eastAsiaTheme="minorEastAsia"/>
          <w:kern w:val="0"/>
          <w:szCs w:val="21"/>
        </w:rPr>
        <w:lastRenderedPageBreak/>
        <w:t>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DA196D" w:rsidRDefault="00DA196D">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DA196D">
        <w:tc>
          <w:tcPr>
            <w:tcW w:w="1588" w:type="dxa"/>
            <w:vAlign w:val="center"/>
          </w:tcPr>
          <w:p w:rsidR="00DA196D" w:rsidRDefault="008E14E5">
            <w:pPr>
              <w:jc w:val="center"/>
            </w:pPr>
            <w:r>
              <w:rPr>
                <w:rFonts w:eastAsiaTheme="minorEastAsia"/>
                <w:szCs w:val="21"/>
              </w:rPr>
              <w:t>银行存款</w:t>
            </w:r>
          </w:p>
        </w:tc>
        <w:tc>
          <w:tcPr>
            <w:tcW w:w="1701" w:type="dxa"/>
            <w:vAlign w:val="center"/>
          </w:tcPr>
          <w:p w:rsidR="00DA196D" w:rsidRDefault="008E14E5">
            <w:pPr>
              <w:jc w:val="right"/>
            </w:pPr>
            <w:r>
              <w:rPr>
                <w:rFonts w:eastAsiaTheme="minorEastAsia"/>
                <w:szCs w:val="21"/>
              </w:rPr>
              <w:t>150,109,554.40</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150,109,554.40</w:t>
            </w:r>
          </w:p>
        </w:tc>
      </w:tr>
      <w:tr w:rsidR="00DA196D">
        <w:tc>
          <w:tcPr>
            <w:tcW w:w="1588" w:type="dxa"/>
            <w:vAlign w:val="center"/>
          </w:tcPr>
          <w:p w:rsidR="00DA196D" w:rsidRDefault="008E14E5">
            <w:pPr>
              <w:jc w:val="center"/>
            </w:pPr>
            <w:r>
              <w:rPr>
                <w:rFonts w:eastAsiaTheme="minorEastAsia"/>
                <w:szCs w:val="21"/>
              </w:rPr>
              <w:t>结算备付金</w:t>
            </w:r>
          </w:p>
        </w:tc>
        <w:tc>
          <w:tcPr>
            <w:tcW w:w="1701" w:type="dxa"/>
            <w:vAlign w:val="center"/>
          </w:tcPr>
          <w:p w:rsidR="00DA196D" w:rsidRDefault="008E14E5">
            <w:pPr>
              <w:jc w:val="right"/>
            </w:pPr>
            <w:r>
              <w:rPr>
                <w:rFonts w:eastAsiaTheme="minorEastAsia"/>
                <w:szCs w:val="21"/>
              </w:rPr>
              <w:t>3,419,879.11</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3,419,879.11</w:t>
            </w:r>
          </w:p>
        </w:tc>
      </w:tr>
      <w:tr w:rsidR="00DA196D">
        <w:tc>
          <w:tcPr>
            <w:tcW w:w="1588" w:type="dxa"/>
            <w:vAlign w:val="center"/>
          </w:tcPr>
          <w:p w:rsidR="00DA196D" w:rsidRDefault="008E14E5">
            <w:pPr>
              <w:jc w:val="center"/>
            </w:pPr>
            <w:r>
              <w:rPr>
                <w:rFonts w:eastAsiaTheme="minorEastAsia"/>
                <w:szCs w:val="21"/>
              </w:rPr>
              <w:t>存出保证金</w:t>
            </w:r>
          </w:p>
        </w:tc>
        <w:tc>
          <w:tcPr>
            <w:tcW w:w="1701" w:type="dxa"/>
            <w:vAlign w:val="center"/>
          </w:tcPr>
          <w:p w:rsidR="00DA196D" w:rsidRDefault="008E14E5">
            <w:pPr>
              <w:jc w:val="right"/>
            </w:pPr>
            <w:r>
              <w:rPr>
                <w:rFonts w:eastAsiaTheme="minorEastAsia"/>
                <w:szCs w:val="21"/>
              </w:rPr>
              <w:t>518,851.21</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518,851.21</w:t>
            </w:r>
          </w:p>
        </w:tc>
      </w:tr>
      <w:tr w:rsidR="00DA196D">
        <w:tc>
          <w:tcPr>
            <w:tcW w:w="1588" w:type="dxa"/>
            <w:vAlign w:val="center"/>
          </w:tcPr>
          <w:p w:rsidR="00DA196D" w:rsidRDefault="008E14E5">
            <w:pPr>
              <w:jc w:val="center"/>
            </w:pPr>
            <w:r>
              <w:rPr>
                <w:rFonts w:eastAsiaTheme="minorEastAsia"/>
                <w:szCs w:val="21"/>
              </w:rPr>
              <w:t>交易性金融资产</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681,889,512.80</w:t>
            </w:r>
          </w:p>
        </w:tc>
        <w:tc>
          <w:tcPr>
            <w:tcW w:w="1301" w:type="dxa"/>
            <w:vAlign w:val="center"/>
          </w:tcPr>
          <w:p w:rsidR="00DA196D" w:rsidRDefault="008E14E5">
            <w:pPr>
              <w:jc w:val="right"/>
            </w:pPr>
            <w:r>
              <w:rPr>
                <w:rFonts w:eastAsiaTheme="minorEastAsia"/>
                <w:szCs w:val="21"/>
              </w:rPr>
              <w:t>681,889,512.80</w:t>
            </w:r>
          </w:p>
        </w:tc>
      </w:tr>
      <w:tr w:rsidR="00DA196D">
        <w:tc>
          <w:tcPr>
            <w:tcW w:w="1588" w:type="dxa"/>
            <w:vAlign w:val="center"/>
          </w:tcPr>
          <w:p w:rsidR="00DA196D" w:rsidRDefault="008E14E5">
            <w:pPr>
              <w:jc w:val="center"/>
            </w:pPr>
            <w:r>
              <w:rPr>
                <w:rFonts w:eastAsiaTheme="minorEastAsia"/>
                <w:szCs w:val="21"/>
              </w:rPr>
              <w:t>应收清算款</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8,079,801.91</w:t>
            </w:r>
          </w:p>
        </w:tc>
        <w:tc>
          <w:tcPr>
            <w:tcW w:w="1301" w:type="dxa"/>
            <w:vAlign w:val="center"/>
          </w:tcPr>
          <w:p w:rsidR="00DA196D" w:rsidRDefault="008E14E5">
            <w:pPr>
              <w:jc w:val="right"/>
            </w:pPr>
            <w:r>
              <w:rPr>
                <w:rFonts w:eastAsiaTheme="minorEastAsia"/>
                <w:szCs w:val="21"/>
              </w:rPr>
              <w:t>8,079,801.91</w:t>
            </w:r>
          </w:p>
        </w:tc>
      </w:tr>
      <w:tr w:rsidR="00DA196D">
        <w:tc>
          <w:tcPr>
            <w:tcW w:w="1588" w:type="dxa"/>
            <w:vAlign w:val="center"/>
          </w:tcPr>
          <w:p w:rsidR="00DA196D" w:rsidRDefault="008E14E5">
            <w:pPr>
              <w:jc w:val="center"/>
            </w:pPr>
            <w:r>
              <w:rPr>
                <w:rFonts w:eastAsiaTheme="minorEastAsia"/>
                <w:szCs w:val="21"/>
              </w:rPr>
              <w:lastRenderedPageBreak/>
              <w:t>应收申购款</w:t>
            </w:r>
          </w:p>
        </w:tc>
        <w:tc>
          <w:tcPr>
            <w:tcW w:w="1701" w:type="dxa"/>
            <w:vAlign w:val="center"/>
          </w:tcPr>
          <w:p w:rsidR="00DA196D" w:rsidRDefault="008E14E5">
            <w:pPr>
              <w:jc w:val="right"/>
            </w:pPr>
            <w:r>
              <w:rPr>
                <w:rFonts w:eastAsiaTheme="minorEastAsia"/>
                <w:szCs w:val="21"/>
              </w:rPr>
              <w:t>2,096.49</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238,974.12</w:t>
            </w:r>
          </w:p>
        </w:tc>
        <w:tc>
          <w:tcPr>
            <w:tcW w:w="1301" w:type="dxa"/>
            <w:vAlign w:val="center"/>
          </w:tcPr>
          <w:p w:rsidR="00DA196D" w:rsidRDefault="008E14E5">
            <w:pPr>
              <w:jc w:val="right"/>
            </w:pPr>
            <w:r>
              <w:rPr>
                <w:rFonts w:eastAsiaTheme="minorEastAsia"/>
                <w:szCs w:val="21"/>
              </w:rPr>
              <w:t>241,070.61</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154,050,381.21</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690,208,288.83</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844,258,670.04</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DA196D">
        <w:tc>
          <w:tcPr>
            <w:tcW w:w="1588" w:type="dxa"/>
            <w:vAlign w:val="center"/>
          </w:tcPr>
          <w:p w:rsidR="00DA196D" w:rsidRDefault="008E14E5">
            <w:pPr>
              <w:jc w:val="center"/>
            </w:pPr>
            <w:r>
              <w:rPr>
                <w:rFonts w:eastAsiaTheme="minorEastAsia"/>
                <w:szCs w:val="21"/>
              </w:rPr>
              <w:t>应付清算款</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7,595,348.89</w:t>
            </w:r>
          </w:p>
        </w:tc>
        <w:tc>
          <w:tcPr>
            <w:tcW w:w="1301" w:type="dxa"/>
            <w:vAlign w:val="center"/>
          </w:tcPr>
          <w:p w:rsidR="00DA196D" w:rsidRDefault="008E14E5">
            <w:pPr>
              <w:jc w:val="right"/>
            </w:pPr>
            <w:r>
              <w:rPr>
                <w:rFonts w:eastAsiaTheme="minorEastAsia"/>
                <w:szCs w:val="21"/>
              </w:rPr>
              <w:t>7,595,348.89</w:t>
            </w:r>
          </w:p>
        </w:tc>
      </w:tr>
      <w:tr w:rsidR="00DA196D">
        <w:tc>
          <w:tcPr>
            <w:tcW w:w="1588" w:type="dxa"/>
            <w:vAlign w:val="center"/>
          </w:tcPr>
          <w:p w:rsidR="00DA196D" w:rsidRDefault="008E14E5">
            <w:pPr>
              <w:jc w:val="center"/>
            </w:pPr>
            <w:r>
              <w:rPr>
                <w:rFonts w:eastAsiaTheme="minorEastAsia"/>
                <w:szCs w:val="21"/>
              </w:rPr>
              <w:t>应付赎回款</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318,713.23</w:t>
            </w:r>
          </w:p>
        </w:tc>
        <w:tc>
          <w:tcPr>
            <w:tcW w:w="1301" w:type="dxa"/>
            <w:vAlign w:val="center"/>
          </w:tcPr>
          <w:p w:rsidR="00DA196D" w:rsidRDefault="008E14E5">
            <w:pPr>
              <w:jc w:val="right"/>
            </w:pPr>
            <w:r>
              <w:rPr>
                <w:rFonts w:eastAsiaTheme="minorEastAsia"/>
                <w:szCs w:val="21"/>
              </w:rPr>
              <w:t>318,713.23</w:t>
            </w:r>
          </w:p>
        </w:tc>
      </w:tr>
      <w:tr w:rsidR="00DA196D">
        <w:tc>
          <w:tcPr>
            <w:tcW w:w="1588" w:type="dxa"/>
            <w:vAlign w:val="center"/>
          </w:tcPr>
          <w:p w:rsidR="00DA196D" w:rsidRDefault="008E14E5">
            <w:pPr>
              <w:jc w:val="center"/>
            </w:pPr>
            <w:r>
              <w:rPr>
                <w:rFonts w:eastAsiaTheme="minorEastAsia"/>
                <w:szCs w:val="21"/>
              </w:rPr>
              <w:t>应付管理人报酬</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1,073,975.77</w:t>
            </w:r>
          </w:p>
        </w:tc>
        <w:tc>
          <w:tcPr>
            <w:tcW w:w="1301" w:type="dxa"/>
            <w:vAlign w:val="center"/>
          </w:tcPr>
          <w:p w:rsidR="00DA196D" w:rsidRDefault="008E14E5">
            <w:pPr>
              <w:jc w:val="right"/>
            </w:pPr>
            <w:r>
              <w:rPr>
                <w:rFonts w:eastAsiaTheme="minorEastAsia"/>
                <w:szCs w:val="21"/>
              </w:rPr>
              <w:t>1,073,975.77</w:t>
            </w:r>
          </w:p>
        </w:tc>
      </w:tr>
      <w:tr w:rsidR="00DA196D">
        <w:tc>
          <w:tcPr>
            <w:tcW w:w="1588" w:type="dxa"/>
            <w:vAlign w:val="center"/>
          </w:tcPr>
          <w:p w:rsidR="00DA196D" w:rsidRDefault="008E14E5">
            <w:pPr>
              <w:jc w:val="center"/>
            </w:pPr>
            <w:r>
              <w:rPr>
                <w:rFonts w:eastAsiaTheme="minorEastAsia"/>
                <w:szCs w:val="21"/>
              </w:rPr>
              <w:t>应付托管费</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178,995.96</w:t>
            </w:r>
          </w:p>
        </w:tc>
        <w:tc>
          <w:tcPr>
            <w:tcW w:w="1301" w:type="dxa"/>
            <w:vAlign w:val="center"/>
          </w:tcPr>
          <w:p w:rsidR="00DA196D" w:rsidRDefault="008E14E5">
            <w:pPr>
              <w:jc w:val="right"/>
            </w:pPr>
            <w:r>
              <w:rPr>
                <w:rFonts w:eastAsiaTheme="minorEastAsia"/>
                <w:szCs w:val="21"/>
              </w:rPr>
              <w:t>178,995.96</w:t>
            </w:r>
          </w:p>
        </w:tc>
      </w:tr>
      <w:tr w:rsidR="00DA196D">
        <w:tc>
          <w:tcPr>
            <w:tcW w:w="1588" w:type="dxa"/>
            <w:vAlign w:val="center"/>
          </w:tcPr>
          <w:p w:rsidR="00DA196D" w:rsidRDefault="008E14E5">
            <w:pPr>
              <w:jc w:val="center"/>
            </w:pPr>
            <w:r>
              <w:rPr>
                <w:rFonts w:eastAsiaTheme="minorEastAsia"/>
                <w:szCs w:val="21"/>
              </w:rPr>
              <w:t>应付销售服务费</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81.96</w:t>
            </w:r>
          </w:p>
        </w:tc>
        <w:tc>
          <w:tcPr>
            <w:tcW w:w="1301" w:type="dxa"/>
            <w:vAlign w:val="center"/>
          </w:tcPr>
          <w:p w:rsidR="00DA196D" w:rsidRDefault="008E14E5">
            <w:pPr>
              <w:jc w:val="right"/>
            </w:pPr>
            <w:r>
              <w:rPr>
                <w:rFonts w:eastAsiaTheme="minorEastAsia"/>
                <w:szCs w:val="21"/>
              </w:rPr>
              <w:t>81.96</w:t>
            </w:r>
          </w:p>
        </w:tc>
      </w:tr>
      <w:tr w:rsidR="00DA196D">
        <w:tc>
          <w:tcPr>
            <w:tcW w:w="1588" w:type="dxa"/>
            <w:vAlign w:val="center"/>
          </w:tcPr>
          <w:p w:rsidR="00DA196D" w:rsidRDefault="008E14E5">
            <w:pPr>
              <w:jc w:val="center"/>
            </w:pPr>
            <w:r>
              <w:rPr>
                <w:rFonts w:eastAsiaTheme="minorEastAsia"/>
                <w:szCs w:val="21"/>
              </w:rPr>
              <w:t>其他负债</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2,137,901.55</w:t>
            </w:r>
          </w:p>
        </w:tc>
        <w:tc>
          <w:tcPr>
            <w:tcW w:w="1301" w:type="dxa"/>
            <w:vAlign w:val="center"/>
          </w:tcPr>
          <w:p w:rsidR="00DA196D" w:rsidRDefault="008E14E5">
            <w:pPr>
              <w:jc w:val="right"/>
            </w:pPr>
            <w:r>
              <w:rPr>
                <w:rFonts w:eastAsiaTheme="minorEastAsia"/>
                <w:szCs w:val="21"/>
              </w:rPr>
              <w:t>2,137,901.55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11,305,017.36</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11,305,017.36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154,050,381.21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678,903,271.47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832,953,652.68</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DA196D">
        <w:tc>
          <w:tcPr>
            <w:tcW w:w="1588" w:type="dxa"/>
            <w:vAlign w:val="center"/>
          </w:tcPr>
          <w:p w:rsidR="00DA196D" w:rsidRDefault="008E14E5">
            <w:pPr>
              <w:jc w:val="center"/>
            </w:pPr>
            <w:r>
              <w:rPr>
                <w:rFonts w:eastAsiaTheme="minorEastAsia"/>
                <w:szCs w:val="21"/>
              </w:rPr>
              <w:t>银行存款</w:t>
            </w:r>
          </w:p>
        </w:tc>
        <w:tc>
          <w:tcPr>
            <w:tcW w:w="1701" w:type="dxa"/>
            <w:vAlign w:val="center"/>
          </w:tcPr>
          <w:p w:rsidR="00DA196D" w:rsidRDefault="008E14E5">
            <w:pPr>
              <w:jc w:val="right"/>
            </w:pPr>
            <w:r>
              <w:rPr>
                <w:rFonts w:eastAsiaTheme="minorEastAsia"/>
                <w:szCs w:val="21"/>
              </w:rPr>
              <w:t>212,337,030.59</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212,337,030.59</w:t>
            </w:r>
          </w:p>
        </w:tc>
      </w:tr>
      <w:tr w:rsidR="00DA196D">
        <w:tc>
          <w:tcPr>
            <w:tcW w:w="1588" w:type="dxa"/>
            <w:vAlign w:val="center"/>
          </w:tcPr>
          <w:p w:rsidR="00DA196D" w:rsidRDefault="008E14E5">
            <w:pPr>
              <w:jc w:val="center"/>
            </w:pPr>
            <w:r>
              <w:rPr>
                <w:rFonts w:eastAsiaTheme="minorEastAsia"/>
                <w:szCs w:val="21"/>
              </w:rPr>
              <w:t>结算备付金</w:t>
            </w:r>
          </w:p>
        </w:tc>
        <w:tc>
          <w:tcPr>
            <w:tcW w:w="1701" w:type="dxa"/>
            <w:vAlign w:val="center"/>
          </w:tcPr>
          <w:p w:rsidR="00DA196D" w:rsidRDefault="008E14E5">
            <w:pPr>
              <w:jc w:val="right"/>
            </w:pPr>
            <w:r>
              <w:rPr>
                <w:rFonts w:eastAsiaTheme="minorEastAsia"/>
                <w:szCs w:val="21"/>
              </w:rPr>
              <w:t>3,325,761.04</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3,325,761.04</w:t>
            </w:r>
          </w:p>
        </w:tc>
      </w:tr>
      <w:tr w:rsidR="00DA196D">
        <w:tc>
          <w:tcPr>
            <w:tcW w:w="1588" w:type="dxa"/>
            <w:vAlign w:val="center"/>
          </w:tcPr>
          <w:p w:rsidR="00DA196D" w:rsidRDefault="008E14E5">
            <w:pPr>
              <w:jc w:val="center"/>
            </w:pPr>
            <w:r>
              <w:rPr>
                <w:rFonts w:eastAsiaTheme="minorEastAsia"/>
                <w:szCs w:val="21"/>
              </w:rPr>
              <w:t>存出保证金</w:t>
            </w:r>
          </w:p>
        </w:tc>
        <w:tc>
          <w:tcPr>
            <w:tcW w:w="1701" w:type="dxa"/>
            <w:vAlign w:val="center"/>
          </w:tcPr>
          <w:p w:rsidR="00DA196D" w:rsidRDefault="008E14E5">
            <w:pPr>
              <w:jc w:val="right"/>
            </w:pPr>
            <w:r>
              <w:rPr>
                <w:rFonts w:eastAsiaTheme="minorEastAsia"/>
                <w:szCs w:val="21"/>
              </w:rPr>
              <w:t>611,455.33</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301" w:type="dxa"/>
            <w:vAlign w:val="center"/>
          </w:tcPr>
          <w:p w:rsidR="00DA196D" w:rsidRDefault="008E14E5">
            <w:pPr>
              <w:jc w:val="right"/>
            </w:pPr>
            <w:r>
              <w:rPr>
                <w:rFonts w:eastAsiaTheme="minorEastAsia"/>
                <w:szCs w:val="21"/>
              </w:rPr>
              <w:t>611,455.33</w:t>
            </w:r>
          </w:p>
        </w:tc>
      </w:tr>
      <w:tr w:rsidR="00DA196D">
        <w:tc>
          <w:tcPr>
            <w:tcW w:w="1588" w:type="dxa"/>
            <w:vAlign w:val="center"/>
          </w:tcPr>
          <w:p w:rsidR="00DA196D" w:rsidRDefault="008E14E5">
            <w:pPr>
              <w:jc w:val="center"/>
            </w:pPr>
            <w:r>
              <w:rPr>
                <w:rFonts w:eastAsiaTheme="minorEastAsia"/>
                <w:szCs w:val="21"/>
              </w:rPr>
              <w:t>交易性金融资产</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20,198,000.00</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1,141,406,132.06</w:t>
            </w:r>
          </w:p>
        </w:tc>
        <w:tc>
          <w:tcPr>
            <w:tcW w:w="1301" w:type="dxa"/>
            <w:vAlign w:val="center"/>
          </w:tcPr>
          <w:p w:rsidR="00DA196D" w:rsidRDefault="008E14E5">
            <w:pPr>
              <w:jc w:val="right"/>
            </w:pPr>
            <w:r>
              <w:rPr>
                <w:rFonts w:eastAsiaTheme="minorEastAsia"/>
                <w:szCs w:val="21"/>
              </w:rPr>
              <w:t>1,161,604,132.06</w:t>
            </w:r>
          </w:p>
        </w:tc>
      </w:tr>
      <w:tr w:rsidR="00DA196D">
        <w:tc>
          <w:tcPr>
            <w:tcW w:w="1588" w:type="dxa"/>
            <w:vAlign w:val="center"/>
          </w:tcPr>
          <w:p w:rsidR="00DA196D" w:rsidRDefault="008E14E5">
            <w:pPr>
              <w:jc w:val="center"/>
            </w:pPr>
            <w:r>
              <w:rPr>
                <w:rFonts w:eastAsiaTheme="minorEastAsia"/>
                <w:szCs w:val="21"/>
              </w:rPr>
              <w:t>应收证券清算款</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22,578,428.82</w:t>
            </w:r>
          </w:p>
        </w:tc>
        <w:tc>
          <w:tcPr>
            <w:tcW w:w="1301" w:type="dxa"/>
            <w:vAlign w:val="center"/>
          </w:tcPr>
          <w:p w:rsidR="00DA196D" w:rsidRDefault="008E14E5">
            <w:pPr>
              <w:jc w:val="right"/>
            </w:pPr>
            <w:r>
              <w:rPr>
                <w:rFonts w:eastAsiaTheme="minorEastAsia"/>
                <w:szCs w:val="21"/>
              </w:rPr>
              <w:t>22,578,428.82</w:t>
            </w:r>
          </w:p>
        </w:tc>
      </w:tr>
      <w:tr w:rsidR="00DA196D">
        <w:tc>
          <w:tcPr>
            <w:tcW w:w="1588" w:type="dxa"/>
            <w:vAlign w:val="center"/>
          </w:tcPr>
          <w:p w:rsidR="00DA196D" w:rsidRDefault="008E14E5">
            <w:pPr>
              <w:jc w:val="center"/>
            </w:pPr>
            <w:r>
              <w:rPr>
                <w:rFonts w:eastAsiaTheme="minorEastAsia"/>
                <w:szCs w:val="21"/>
              </w:rPr>
              <w:t>其他资产</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85,846.95</w:t>
            </w:r>
          </w:p>
        </w:tc>
        <w:tc>
          <w:tcPr>
            <w:tcW w:w="1301" w:type="dxa"/>
            <w:vAlign w:val="center"/>
          </w:tcPr>
          <w:p w:rsidR="00DA196D" w:rsidRDefault="008E14E5">
            <w:pPr>
              <w:jc w:val="right"/>
            </w:pPr>
            <w:r>
              <w:rPr>
                <w:rFonts w:eastAsiaTheme="minorEastAsia"/>
                <w:szCs w:val="21"/>
              </w:rPr>
              <w:t>85,846.95</w:t>
            </w:r>
          </w:p>
        </w:tc>
      </w:tr>
      <w:tr w:rsidR="00DA196D">
        <w:tc>
          <w:tcPr>
            <w:tcW w:w="1588" w:type="dxa"/>
            <w:vAlign w:val="center"/>
          </w:tcPr>
          <w:p w:rsidR="00DA196D" w:rsidRDefault="008E14E5">
            <w:pPr>
              <w:jc w:val="center"/>
            </w:pPr>
            <w:r>
              <w:rPr>
                <w:rFonts w:eastAsiaTheme="minorEastAsia"/>
                <w:szCs w:val="21"/>
              </w:rPr>
              <w:t>应收申购款</w:t>
            </w:r>
          </w:p>
        </w:tc>
        <w:tc>
          <w:tcPr>
            <w:tcW w:w="1701" w:type="dxa"/>
            <w:vAlign w:val="center"/>
          </w:tcPr>
          <w:p w:rsidR="00DA196D" w:rsidRDefault="008E14E5">
            <w:pPr>
              <w:jc w:val="right"/>
            </w:pPr>
            <w:r>
              <w:rPr>
                <w:rFonts w:eastAsiaTheme="minorEastAsia"/>
                <w:szCs w:val="21"/>
              </w:rPr>
              <w:t>1,588.84</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950,008.47</w:t>
            </w:r>
          </w:p>
        </w:tc>
        <w:tc>
          <w:tcPr>
            <w:tcW w:w="1301" w:type="dxa"/>
            <w:vAlign w:val="center"/>
          </w:tcPr>
          <w:p w:rsidR="00DA196D" w:rsidRDefault="008E14E5">
            <w:pPr>
              <w:jc w:val="right"/>
            </w:pPr>
            <w:r>
              <w:rPr>
                <w:rFonts w:eastAsiaTheme="minorEastAsia"/>
                <w:szCs w:val="21"/>
              </w:rPr>
              <w:t>951,597.31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216,275,835.80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20,198,000.00</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1,165,020,416.30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1,401,494,252.10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DA196D">
        <w:tc>
          <w:tcPr>
            <w:tcW w:w="1588" w:type="dxa"/>
            <w:vAlign w:val="center"/>
          </w:tcPr>
          <w:p w:rsidR="00DA196D" w:rsidRDefault="008E14E5">
            <w:pPr>
              <w:jc w:val="center"/>
            </w:pPr>
            <w:r>
              <w:rPr>
                <w:rFonts w:eastAsiaTheme="minorEastAsia"/>
                <w:szCs w:val="21"/>
              </w:rPr>
              <w:t>应付赎回款</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center"/>
            </w:pPr>
            <w:r>
              <w:rPr>
                <w:rFonts w:eastAsiaTheme="minorEastAsia"/>
                <w:szCs w:val="21"/>
              </w:rPr>
              <w:t>1,985,594.13</w:t>
            </w:r>
          </w:p>
        </w:tc>
        <w:tc>
          <w:tcPr>
            <w:tcW w:w="1301" w:type="dxa"/>
            <w:vAlign w:val="center"/>
          </w:tcPr>
          <w:p w:rsidR="00DA196D" w:rsidRDefault="008E14E5">
            <w:pPr>
              <w:jc w:val="right"/>
            </w:pPr>
            <w:r>
              <w:rPr>
                <w:rFonts w:eastAsiaTheme="minorEastAsia"/>
                <w:szCs w:val="21"/>
              </w:rPr>
              <w:t>1,985,594.13</w:t>
            </w:r>
          </w:p>
        </w:tc>
      </w:tr>
      <w:tr w:rsidR="00DA196D">
        <w:tc>
          <w:tcPr>
            <w:tcW w:w="1588" w:type="dxa"/>
            <w:vAlign w:val="center"/>
          </w:tcPr>
          <w:p w:rsidR="00DA196D" w:rsidRDefault="008E14E5">
            <w:pPr>
              <w:jc w:val="center"/>
            </w:pPr>
            <w:r>
              <w:rPr>
                <w:rFonts w:eastAsiaTheme="minorEastAsia"/>
                <w:szCs w:val="21"/>
              </w:rPr>
              <w:t>应付管理人报酬</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center"/>
            </w:pPr>
            <w:r>
              <w:rPr>
                <w:rFonts w:eastAsiaTheme="minorEastAsia"/>
                <w:szCs w:val="21"/>
              </w:rPr>
              <w:t>1,847,371.84</w:t>
            </w:r>
          </w:p>
        </w:tc>
        <w:tc>
          <w:tcPr>
            <w:tcW w:w="1301" w:type="dxa"/>
            <w:vAlign w:val="center"/>
          </w:tcPr>
          <w:p w:rsidR="00DA196D" w:rsidRDefault="008E14E5">
            <w:pPr>
              <w:jc w:val="right"/>
            </w:pPr>
            <w:r>
              <w:rPr>
                <w:rFonts w:eastAsiaTheme="minorEastAsia"/>
                <w:szCs w:val="21"/>
              </w:rPr>
              <w:t>1,847,371.84</w:t>
            </w:r>
          </w:p>
        </w:tc>
      </w:tr>
      <w:tr w:rsidR="00DA196D">
        <w:tc>
          <w:tcPr>
            <w:tcW w:w="1588" w:type="dxa"/>
            <w:vAlign w:val="center"/>
          </w:tcPr>
          <w:p w:rsidR="00DA196D" w:rsidRDefault="008E14E5">
            <w:pPr>
              <w:jc w:val="center"/>
            </w:pPr>
            <w:r>
              <w:rPr>
                <w:rFonts w:eastAsiaTheme="minorEastAsia"/>
                <w:szCs w:val="21"/>
              </w:rPr>
              <w:t>应付托管费</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center"/>
            </w:pPr>
            <w:r>
              <w:rPr>
                <w:rFonts w:eastAsiaTheme="minorEastAsia"/>
                <w:szCs w:val="21"/>
              </w:rPr>
              <w:t>307,895.31</w:t>
            </w:r>
          </w:p>
        </w:tc>
        <w:tc>
          <w:tcPr>
            <w:tcW w:w="1301" w:type="dxa"/>
            <w:vAlign w:val="center"/>
          </w:tcPr>
          <w:p w:rsidR="00DA196D" w:rsidRDefault="008E14E5">
            <w:pPr>
              <w:jc w:val="right"/>
            </w:pPr>
            <w:r>
              <w:rPr>
                <w:rFonts w:eastAsiaTheme="minorEastAsia"/>
                <w:szCs w:val="21"/>
              </w:rPr>
              <w:t>307,895.31</w:t>
            </w:r>
          </w:p>
        </w:tc>
      </w:tr>
      <w:tr w:rsidR="00DA196D">
        <w:tc>
          <w:tcPr>
            <w:tcW w:w="1588" w:type="dxa"/>
            <w:vAlign w:val="center"/>
          </w:tcPr>
          <w:p w:rsidR="00DA196D" w:rsidRDefault="008E14E5">
            <w:pPr>
              <w:jc w:val="center"/>
            </w:pPr>
            <w:r>
              <w:rPr>
                <w:rFonts w:eastAsiaTheme="minorEastAsia"/>
                <w:szCs w:val="21"/>
              </w:rPr>
              <w:t>其他负债</w:t>
            </w:r>
          </w:p>
        </w:tc>
        <w:tc>
          <w:tcPr>
            <w:tcW w:w="1701" w:type="dxa"/>
            <w:vAlign w:val="center"/>
          </w:tcPr>
          <w:p w:rsidR="00DA196D" w:rsidRDefault="008E14E5">
            <w:pPr>
              <w:jc w:val="right"/>
            </w:pPr>
            <w:r>
              <w:rPr>
                <w:rFonts w:eastAsiaTheme="minorEastAsia"/>
                <w:szCs w:val="21"/>
              </w:rPr>
              <w:t>-</w:t>
            </w:r>
          </w:p>
        </w:tc>
        <w:tc>
          <w:tcPr>
            <w:tcW w:w="1701"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right"/>
            </w:pPr>
            <w:r>
              <w:rPr>
                <w:rFonts w:eastAsiaTheme="minorEastAsia"/>
                <w:szCs w:val="21"/>
              </w:rPr>
              <w:t>-</w:t>
            </w:r>
          </w:p>
        </w:tc>
        <w:tc>
          <w:tcPr>
            <w:tcW w:w="1559" w:type="dxa"/>
            <w:vAlign w:val="center"/>
          </w:tcPr>
          <w:p w:rsidR="00DA196D" w:rsidRDefault="008E14E5">
            <w:pPr>
              <w:jc w:val="center"/>
            </w:pPr>
            <w:r>
              <w:rPr>
                <w:rFonts w:eastAsiaTheme="minorEastAsia"/>
                <w:szCs w:val="21"/>
              </w:rPr>
              <w:t>1,997,554.32</w:t>
            </w:r>
          </w:p>
        </w:tc>
        <w:tc>
          <w:tcPr>
            <w:tcW w:w="1301" w:type="dxa"/>
            <w:vAlign w:val="center"/>
          </w:tcPr>
          <w:p w:rsidR="00DA196D" w:rsidRDefault="008E14E5">
            <w:pPr>
              <w:jc w:val="right"/>
            </w:pPr>
            <w:r>
              <w:rPr>
                <w:rFonts w:eastAsiaTheme="minorEastAsia"/>
                <w:szCs w:val="21"/>
              </w:rPr>
              <w:t>1,997,554.32</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6,138,415.60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6,138,415.60</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216,275,835.80</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20,198,000.00</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1,158,882,000.70</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1,395,355,836.50</w:t>
            </w:r>
          </w:p>
        </w:tc>
      </w:tr>
    </w:tbl>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注：表中所示为本基金资产及负债的账面价值，并按照合约规定的利率重新定价日或到期日孰早者予以分类。</w:t>
      </w:r>
    </w:p>
    <w:p w:rsidR="00A00581" w:rsidRPr="006D6271" w:rsidRDefault="00A00581" w:rsidP="00A00581">
      <w:pPr>
        <w:spacing w:beforeLines="100" w:before="312" w:line="360" w:lineRule="auto"/>
        <w:rPr>
          <w:rFonts w:eastAsiaTheme="minorEastAsia"/>
          <w:b/>
          <w:bCs/>
          <w:szCs w:val="21"/>
        </w:rPr>
      </w:pPr>
      <w:r w:rsidRPr="006D6271">
        <w:rPr>
          <w:rFonts w:eastAsiaTheme="minorEastAsia"/>
          <w:b/>
          <w:bCs/>
          <w:kern w:val="0"/>
          <w:szCs w:val="21"/>
        </w:rPr>
        <w:t xml:space="preserve">7.4.13.4.1.2 </w:t>
      </w:r>
      <w:r w:rsidRPr="006D6271">
        <w:rPr>
          <w:rFonts w:eastAsiaTheme="minorEastAsia"/>
          <w:b/>
          <w:bCs/>
          <w:szCs w:val="21"/>
        </w:rPr>
        <w:t>利率风险的敏感性分析</w:t>
      </w:r>
    </w:p>
    <w:p w:rsidR="00A00581" w:rsidRPr="006D6271" w:rsidRDefault="00A00581" w:rsidP="00A00581">
      <w:pPr>
        <w:widowControl/>
        <w:spacing w:line="360" w:lineRule="auto"/>
        <w:ind w:firstLineChars="200" w:firstLine="420"/>
        <w:jc w:val="left"/>
        <w:rPr>
          <w:rFonts w:eastAsiaTheme="minorEastAsia"/>
          <w:kern w:val="0"/>
          <w:szCs w:val="21"/>
        </w:rPr>
      </w:pPr>
      <w:r w:rsidRPr="006D6271">
        <w:rPr>
          <w:rFonts w:eastAsiaTheme="minorEastAsia"/>
          <w:kern w:val="0"/>
          <w:szCs w:val="21"/>
        </w:rPr>
        <w:t>于</w:t>
      </w: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日，本基金未持有交易性债券投资</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日：本基金持有的交易性债券投资公允价值占基金资产净值的比例为</w:t>
      </w:r>
      <w:r w:rsidRPr="006D6271">
        <w:rPr>
          <w:rFonts w:eastAsiaTheme="minorEastAsia"/>
          <w:kern w:val="0"/>
          <w:szCs w:val="21"/>
        </w:rPr>
        <w:t>1.45%)</w:t>
      </w:r>
      <w:r w:rsidRPr="006D6271">
        <w:rPr>
          <w:rFonts w:eastAsiaTheme="minorEastAsia"/>
          <w:kern w:val="0"/>
          <w:szCs w:val="21"/>
        </w:rPr>
        <w:t>，因此市场利率的变动对于本基金净资产无重大影响</w:t>
      </w:r>
      <w:r w:rsidRPr="006D6271">
        <w:rPr>
          <w:rFonts w:eastAsiaTheme="minorEastAsia"/>
          <w:kern w:val="0"/>
          <w:szCs w:val="21"/>
        </w:rPr>
        <w:t>(2021</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日：同</w:t>
      </w:r>
      <w:r w:rsidRPr="006D6271">
        <w:rPr>
          <w:rFonts w:eastAsiaTheme="minorEastAsia"/>
          <w:kern w:val="0"/>
          <w:szCs w:val="21"/>
        </w:rPr>
        <w:t>)</w:t>
      </w:r>
      <w:r w:rsidRPr="006D6271">
        <w:rPr>
          <w:rFonts w:eastAsiaTheme="minorEastAsia"/>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A196D" w:rsidRDefault="00DA196D">
      <w:pPr>
        <w:widowControl/>
        <w:spacing w:line="360" w:lineRule="auto"/>
        <w:ind w:firstLineChars="200" w:firstLine="420"/>
        <w:rPr>
          <w:rFonts w:eastAsiaTheme="minorEastAsia"/>
          <w:kern w:val="0"/>
          <w:szCs w:val="21"/>
        </w:rPr>
      </w:pP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A196D" w:rsidRDefault="00DA196D">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本基金通过投资组合的分散化降低其他价格风险。本基金投资组合中股票等权益类资产占基金资产的</w:t>
      </w:r>
      <w:r w:rsidRPr="00E54740">
        <w:rPr>
          <w:rFonts w:eastAsiaTheme="minorEastAsia"/>
          <w:kern w:val="0"/>
          <w:szCs w:val="21"/>
        </w:rPr>
        <w:t>60%-95%</w:t>
      </w:r>
      <w:r w:rsidRPr="00E54740">
        <w:rPr>
          <w:rFonts w:eastAsiaTheme="minorEastAsia"/>
          <w:kern w:val="0"/>
          <w:szCs w:val="21"/>
        </w:rPr>
        <w:t>，其中投资于基金持仓比例最高的前</w:t>
      </w:r>
      <w:r w:rsidRPr="00E54740">
        <w:rPr>
          <w:rFonts w:eastAsiaTheme="minorEastAsia"/>
          <w:kern w:val="0"/>
          <w:szCs w:val="21"/>
        </w:rPr>
        <w:t>30</w:t>
      </w:r>
      <w:r w:rsidRPr="00E54740">
        <w:rPr>
          <w:rFonts w:eastAsiaTheme="minorEastAsia"/>
          <w:kern w:val="0"/>
          <w:szCs w:val="21"/>
        </w:rPr>
        <w:t>只股票的资产不低于股票资产的</w:t>
      </w:r>
      <w:r w:rsidRPr="00E54740">
        <w:rPr>
          <w:rFonts w:eastAsiaTheme="minorEastAsia"/>
          <w:kern w:val="0"/>
          <w:szCs w:val="21"/>
        </w:rPr>
        <w:t>85%</w:t>
      </w:r>
      <w:r w:rsidRPr="00E54740">
        <w:rPr>
          <w:rFonts w:eastAsiaTheme="minorEastAsia"/>
          <w:kern w:val="0"/>
          <w:szCs w:val="21"/>
        </w:rPr>
        <w:t>；其余资产投资于债券，货币市场工具，权证，资产支持证券等金融工具；权证投资占基金资产净值的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w:t>
      </w:r>
      <w:r w:rsidRPr="00E54740">
        <w:rPr>
          <w:rFonts w:eastAsiaTheme="minorEastAsia"/>
          <w:kern w:val="0"/>
          <w:szCs w:val="21"/>
        </w:rPr>
        <w:lastRenderedPageBreak/>
        <w:t>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681,889,512.80</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81.86</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1,141,406,132.06</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81.80</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681,889,512.80</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81.86</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1,141,406,132.06</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81.80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DA196D">
        <w:tc>
          <w:tcPr>
            <w:tcW w:w="993" w:type="dxa"/>
            <w:vAlign w:val="center"/>
          </w:tcPr>
          <w:p w:rsidR="00DA196D" w:rsidRDefault="008E14E5">
            <w:pPr>
              <w:jc w:val="left"/>
            </w:pPr>
            <w:r>
              <w:rPr>
                <w:rFonts w:eastAsiaTheme="minorEastAsia"/>
                <w:szCs w:val="21"/>
              </w:rPr>
              <w:t>假设</w:t>
            </w:r>
          </w:p>
        </w:tc>
        <w:tc>
          <w:tcPr>
            <w:tcW w:w="8079" w:type="dxa"/>
            <w:gridSpan w:val="4"/>
            <w:vAlign w:val="center"/>
          </w:tcPr>
          <w:p w:rsidR="00DA196D" w:rsidRDefault="008E14E5">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指数以外的其他市场变量保持不变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425F76" w:rsidRPr="00E54740">
              <w:rPr>
                <w:rFonts w:eastAsiaTheme="minorEastAsia"/>
                <w:szCs w:val="21"/>
              </w:rPr>
              <w:t>人民币</w:t>
            </w:r>
            <w:r w:rsidR="009F354F">
              <w:rPr>
                <w:rFonts w:eastAsiaTheme="minorEastAsia" w:hint="eastAsia"/>
                <w:szCs w:val="21"/>
              </w:rPr>
              <w:t>万</w:t>
            </w:r>
            <w:r w:rsidR="00425F76" w:rsidRPr="00E54740">
              <w:rPr>
                <w:rFonts w:eastAsiaTheme="minorEastAsia"/>
                <w:szCs w:val="21"/>
              </w:rPr>
              <w:t>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DA196D">
        <w:trPr>
          <w:gridAfter w:val="1"/>
          <w:wAfter w:w="72" w:type="dxa"/>
        </w:trPr>
        <w:tc>
          <w:tcPr>
            <w:tcW w:w="993" w:type="dxa"/>
            <w:vMerge/>
          </w:tcPr>
          <w:p w:rsidR="00DA196D" w:rsidRDefault="00DA196D"/>
        </w:tc>
        <w:tc>
          <w:tcPr>
            <w:tcW w:w="2448" w:type="dxa"/>
            <w:vAlign w:val="center"/>
          </w:tcPr>
          <w:p w:rsidR="00DA196D" w:rsidRDefault="008E14E5">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DA196D" w:rsidRDefault="008E14E5">
            <w:pPr>
              <w:jc w:val="right"/>
            </w:pPr>
            <w:r>
              <w:rPr>
                <w:rFonts w:eastAsiaTheme="minorEastAsia"/>
                <w:szCs w:val="21"/>
              </w:rPr>
              <w:t>增加约</w:t>
            </w:r>
            <w:r>
              <w:rPr>
                <w:rFonts w:eastAsiaTheme="minorEastAsia"/>
                <w:szCs w:val="21"/>
              </w:rPr>
              <w:t>4</w:t>
            </w:r>
            <w:r w:rsidR="009F354F">
              <w:rPr>
                <w:rFonts w:eastAsiaTheme="minorEastAsia"/>
                <w:color w:val="000000" w:themeColor="text1"/>
                <w:szCs w:val="21"/>
              </w:rPr>
              <w:t>,</w:t>
            </w:r>
            <w:r>
              <w:rPr>
                <w:rFonts w:eastAsiaTheme="minorEastAsia"/>
                <w:szCs w:val="21"/>
              </w:rPr>
              <w:t>089</w:t>
            </w:r>
          </w:p>
        </w:tc>
        <w:tc>
          <w:tcPr>
            <w:tcW w:w="2679" w:type="dxa"/>
            <w:vAlign w:val="center"/>
          </w:tcPr>
          <w:p w:rsidR="00DA196D" w:rsidRDefault="008E14E5">
            <w:pPr>
              <w:jc w:val="right"/>
            </w:pPr>
            <w:r>
              <w:rPr>
                <w:rFonts w:eastAsiaTheme="minorEastAsia"/>
                <w:szCs w:val="21"/>
              </w:rPr>
              <w:t>增加约</w:t>
            </w:r>
            <w:r>
              <w:rPr>
                <w:rFonts w:eastAsiaTheme="minorEastAsia"/>
                <w:szCs w:val="21"/>
              </w:rPr>
              <w:t>8</w:t>
            </w:r>
            <w:r w:rsidR="009F354F">
              <w:rPr>
                <w:rFonts w:eastAsiaTheme="minorEastAsia"/>
                <w:color w:val="000000" w:themeColor="text1"/>
                <w:szCs w:val="21"/>
              </w:rPr>
              <w:t>,</w:t>
            </w:r>
            <w:r>
              <w:rPr>
                <w:rFonts w:eastAsiaTheme="minorEastAsia"/>
                <w:szCs w:val="21"/>
              </w:rPr>
              <w:t>958</w:t>
            </w:r>
          </w:p>
        </w:tc>
      </w:tr>
      <w:tr w:rsidR="00DA196D">
        <w:trPr>
          <w:gridAfter w:val="1"/>
          <w:wAfter w:w="72" w:type="dxa"/>
        </w:trPr>
        <w:tc>
          <w:tcPr>
            <w:tcW w:w="993" w:type="dxa"/>
            <w:vMerge/>
          </w:tcPr>
          <w:p w:rsidR="00DA196D" w:rsidRDefault="00DA196D"/>
        </w:tc>
        <w:tc>
          <w:tcPr>
            <w:tcW w:w="2448" w:type="dxa"/>
            <w:vAlign w:val="center"/>
          </w:tcPr>
          <w:p w:rsidR="00DA196D" w:rsidRDefault="008E14E5">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DA196D" w:rsidRDefault="008E14E5">
            <w:pPr>
              <w:jc w:val="right"/>
            </w:pPr>
            <w:r>
              <w:rPr>
                <w:rFonts w:eastAsiaTheme="minorEastAsia"/>
                <w:szCs w:val="21"/>
              </w:rPr>
              <w:t>减少约</w:t>
            </w:r>
            <w:r>
              <w:rPr>
                <w:rFonts w:eastAsiaTheme="minorEastAsia"/>
                <w:szCs w:val="21"/>
              </w:rPr>
              <w:t>4</w:t>
            </w:r>
            <w:r w:rsidR="009F354F">
              <w:rPr>
                <w:rFonts w:eastAsiaTheme="minorEastAsia"/>
                <w:color w:val="000000" w:themeColor="text1"/>
                <w:szCs w:val="21"/>
              </w:rPr>
              <w:t>,</w:t>
            </w:r>
            <w:r>
              <w:rPr>
                <w:rFonts w:eastAsiaTheme="minorEastAsia"/>
                <w:szCs w:val="21"/>
              </w:rPr>
              <w:t>089</w:t>
            </w:r>
          </w:p>
        </w:tc>
        <w:tc>
          <w:tcPr>
            <w:tcW w:w="2679" w:type="dxa"/>
            <w:vAlign w:val="center"/>
          </w:tcPr>
          <w:p w:rsidR="00DA196D" w:rsidRDefault="008E14E5">
            <w:pPr>
              <w:jc w:val="right"/>
            </w:pPr>
            <w:r>
              <w:rPr>
                <w:rFonts w:eastAsiaTheme="minorEastAsia"/>
                <w:szCs w:val="21"/>
              </w:rPr>
              <w:t>减少约</w:t>
            </w:r>
            <w:r>
              <w:rPr>
                <w:rFonts w:eastAsiaTheme="minorEastAsia"/>
                <w:szCs w:val="21"/>
              </w:rPr>
              <w:t>8</w:t>
            </w:r>
            <w:r w:rsidR="009F354F">
              <w:rPr>
                <w:rFonts w:eastAsiaTheme="minorEastAsia"/>
                <w:color w:val="000000" w:themeColor="text1"/>
                <w:szCs w:val="21"/>
              </w:rPr>
              <w:t>,</w:t>
            </w:r>
            <w:r>
              <w:rPr>
                <w:rFonts w:eastAsiaTheme="minorEastAsia"/>
                <w:szCs w:val="21"/>
              </w:rPr>
              <w:t>958</w:t>
            </w:r>
          </w:p>
        </w:tc>
      </w:tr>
    </w:tbl>
    <w:p w:rsidR="006B52D1" w:rsidRPr="00E54740" w:rsidRDefault="006B52D1" w:rsidP="006B52D1">
      <w:pPr>
        <w:spacing w:beforeLines="100" w:before="312" w:line="360" w:lineRule="auto"/>
        <w:rPr>
          <w:b/>
          <w:kern w:val="0"/>
          <w:szCs w:val="21"/>
        </w:rPr>
      </w:pPr>
      <w:bookmarkStart w:id="130"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DA196D" w:rsidRDefault="008E14E5">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DA196D" w:rsidRDefault="00DA196D">
      <w:pPr>
        <w:tabs>
          <w:tab w:val="left" w:pos="426"/>
        </w:tabs>
        <w:spacing w:line="360" w:lineRule="auto"/>
        <w:ind w:firstLineChars="200" w:firstLine="420"/>
        <w:jc w:val="left"/>
        <w:rPr>
          <w:szCs w:val="21"/>
        </w:rPr>
      </w:pPr>
    </w:p>
    <w:p w:rsidR="00DA196D" w:rsidRDefault="008E14E5">
      <w:pPr>
        <w:tabs>
          <w:tab w:val="left" w:pos="426"/>
        </w:tabs>
        <w:spacing w:line="360" w:lineRule="auto"/>
        <w:ind w:firstLineChars="200" w:firstLine="420"/>
        <w:jc w:val="left"/>
        <w:rPr>
          <w:szCs w:val="21"/>
        </w:rPr>
      </w:pPr>
      <w:r>
        <w:rPr>
          <w:szCs w:val="21"/>
        </w:rPr>
        <w:lastRenderedPageBreak/>
        <w:t>第一层次：相同资产或负债在活跃市场上未经调整的报价。</w:t>
      </w:r>
    </w:p>
    <w:p w:rsidR="00DA196D" w:rsidRDefault="008E14E5">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E1027D">
        <w:tc>
          <w:tcPr>
            <w:tcW w:w="2965" w:type="dxa"/>
            <w:vAlign w:val="center"/>
          </w:tcPr>
          <w:p w:rsidR="006B52D1" w:rsidRPr="00E54740" w:rsidRDefault="006B52D1" w:rsidP="00E1027D">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E1027D">
            <w:pPr>
              <w:spacing w:line="360" w:lineRule="auto"/>
              <w:jc w:val="center"/>
              <w:rPr>
                <w:szCs w:val="21"/>
              </w:rPr>
            </w:pPr>
            <w:r w:rsidRPr="00E54740">
              <w:rPr>
                <w:szCs w:val="21"/>
              </w:rPr>
              <w:t>本期末</w:t>
            </w:r>
          </w:p>
          <w:p w:rsidR="006B52D1" w:rsidRPr="00E54740" w:rsidRDefault="006B52D1" w:rsidP="00E1027D">
            <w:pPr>
              <w:spacing w:line="360" w:lineRule="auto"/>
              <w:jc w:val="center"/>
              <w:rPr>
                <w:rFonts w:ascii="宋体" w:hAnsi="宋体"/>
                <w:kern w:val="0"/>
                <w:szCs w:val="21"/>
              </w:rPr>
            </w:pP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E1027D">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E1027D">
            <w:pPr>
              <w:spacing w:line="360" w:lineRule="auto"/>
              <w:jc w:val="center"/>
              <w:rPr>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671,515,876.52</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1,130,268,110.10</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27,384,156.74</w:t>
            </w:r>
          </w:p>
        </w:tc>
      </w:tr>
      <w:tr w:rsidR="001D7C41" w:rsidRPr="00E54740" w:rsidTr="00E1027D">
        <w:tc>
          <w:tcPr>
            <w:tcW w:w="2965" w:type="dxa"/>
            <w:vAlign w:val="center"/>
          </w:tcPr>
          <w:p w:rsidR="006B52D1" w:rsidRPr="00E54740" w:rsidRDefault="006B52D1" w:rsidP="00E1027D">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10,373,636.28</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3,951,865.22</w:t>
            </w:r>
          </w:p>
        </w:tc>
      </w:tr>
      <w:tr w:rsidR="001D7C41" w:rsidRPr="00E54740" w:rsidTr="00E1027D">
        <w:tc>
          <w:tcPr>
            <w:tcW w:w="2965" w:type="dxa"/>
            <w:vAlign w:val="center"/>
          </w:tcPr>
          <w:p w:rsidR="006B52D1" w:rsidRPr="00E54740" w:rsidRDefault="006B52D1" w:rsidP="00E1027D">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E1027D">
            <w:pPr>
              <w:spacing w:line="360" w:lineRule="auto"/>
              <w:jc w:val="right"/>
              <w:rPr>
                <w:rFonts w:ascii="宋体" w:hAnsi="宋体"/>
                <w:kern w:val="0"/>
                <w:szCs w:val="21"/>
              </w:rPr>
            </w:pPr>
            <w:r w:rsidRPr="00E54740">
              <w:rPr>
                <w:kern w:val="0"/>
                <w:szCs w:val="21"/>
              </w:rPr>
              <w:t>681,889,512.80</w:t>
            </w:r>
          </w:p>
        </w:tc>
        <w:tc>
          <w:tcPr>
            <w:tcW w:w="2966" w:type="dxa"/>
            <w:vAlign w:val="center"/>
          </w:tcPr>
          <w:p w:rsidR="006B52D1" w:rsidRPr="00E54740" w:rsidRDefault="006B52D1" w:rsidP="00E1027D">
            <w:pPr>
              <w:spacing w:line="360" w:lineRule="auto"/>
              <w:jc w:val="right"/>
              <w:rPr>
                <w:kern w:val="0"/>
                <w:szCs w:val="21"/>
              </w:rPr>
            </w:pPr>
            <w:r w:rsidRPr="00E54740">
              <w:rPr>
                <w:rFonts w:eastAsiaTheme="minorEastAsia"/>
                <w:szCs w:val="21"/>
              </w:rPr>
              <w:t>1,161,604,132.06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DA196D" w:rsidRDefault="008E14E5">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DA196D" w:rsidRDefault="00DA196D">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0D5705">
        <w:tc>
          <w:tcPr>
            <w:tcW w:w="667"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0D570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0D5705">
        <w:trPr>
          <w:trHeight w:val="234"/>
        </w:trPr>
        <w:tc>
          <w:tcPr>
            <w:tcW w:w="667" w:type="pct"/>
            <w:vMerge/>
          </w:tcPr>
          <w:p w:rsidR="00134AFC" w:rsidRPr="00E54740" w:rsidRDefault="00134AFC" w:rsidP="000D5705">
            <w:pPr>
              <w:jc w:val="right"/>
              <w:rPr>
                <w:szCs w:val="21"/>
              </w:rPr>
            </w:pPr>
          </w:p>
        </w:tc>
        <w:tc>
          <w:tcPr>
            <w:tcW w:w="3361"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A13777" w:rsidRPr="00E54740" w:rsidTr="00A13777">
        <w:trPr>
          <w:trHeight w:val="234"/>
        </w:trPr>
        <w:tc>
          <w:tcPr>
            <w:tcW w:w="667" w:type="pct"/>
            <w:vMerge/>
          </w:tcPr>
          <w:p w:rsidR="00134AFC" w:rsidRPr="00E54740" w:rsidRDefault="00134AFC" w:rsidP="000D5705">
            <w:pPr>
              <w:jc w:val="right"/>
              <w:rPr>
                <w:szCs w:val="21"/>
              </w:rPr>
            </w:pPr>
          </w:p>
        </w:tc>
        <w:tc>
          <w:tcPr>
            <w:tcW w:w="1681"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680" w:type="pct"/>
          </w:tcPr>
          <w:p w:rsidR="00134AFC" w:rsidRPr="00E54740" w:rsidRDefault="00134AFC" w:rsidP="000D5705">
            <w:pPr>
              <w:jc w:val="right"/>
              <w:rPr>
                <w:szCs w:val="21"/>
              </w:rPr>
            </w:pPr>
            <w:r w:rsidRPr="00E54740">
              <w:rPr>
                <w:rFonts w:hint="eastAsia"/>
                <w:kern w:val="0"/>
                <w:szCs w:val="21"/>
              </w:rPr>
              <w:t>股票投资</w:t>
            </w:r>
          </w:p>
        </w:tc>
        <w:tc>
          <w:tcPr>
            <w:tcW w:w="972" w:type="pct"/>
            <w:vMerge/>
          </w:tcPr>
          <w:p w:rsidR="00134AFC" w:rsidRPr="00E54740" w:rsidRDefault="00134AFC" w:rsidP="000D5705">
            <w:pPr>
              <w:jc w:val="right"/>
              <w:rPr>
                <w:szCs w:val="21"/>
              </w:rPr>
            </w:pPr>
          </w:p>
        </w:tc>
      </w:tr>
      <w:tr w:rsidR="00A13777" w:rsidRPr="00E54740" w:rsidTr="00A13777">
        <w:trPr>
          <w:trHeight w:val="234"/>
        </w:trPr>
        <w:tc>
          <w:tcPr>
            <w:tcW w:w="667" w:type="pct"/>
            <w:vAlign w:val="center"/>
          </w:tcPr>
          <w:p w:rsidR="00134AFC" w:rsidRPr="00E54740" w:rsidRDefault="00134AFC" w:rsidP="000D5705">
            <w:pPr>
              <w:jc w:val="right"/>
              <w:rPr>
                <w:szCs w:val="21"/>
              </w:rPr>
            </w:pPr>
            <w:r w:rsidRPr="00E54740">
              <w:rPr>
                <w:rFonts w:cs="Arial" w:hint="eastAsia"/>
                <w:bCs/>
                <w:szCs w:val="21"/>
              </w:rPr>
              <w:t>期初余额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3,951,865.22</w:t>
            </w:r>
          </w:p>
        </w:tc>
        <w:tc>
          <w:tcPr>
            <w:tcW w:w="972" w:type="pct"/>
            <w:vAlign w:val="center"/>
          </w:tcPr>
          <w:p w:rsidR="00134AFC" w:rsidRPr="00E54740" w:rsidRDefault="00134AFC" w:rsidP="000D5705">
            <w:pPr>
              <w:jc w:val="right"/>
              <w:rPr>
                <w:szCs w:val="21"/>
              </w:rPr>
            </w:pPr>
            <w:r w:rsidRPr="00E54740">
              <w:rPr>
                <w:kern w:val="0"/>
                <w:szCs w:val="21"/>
              </w:rPr>
              <w:t>3,951,865.22</w:t>
            </w:r>
          </w:p>
        </w:tc>
      </w:tr>
      <w:tr w:rsidR="00A13777" w:rsidRPr="00E54740" w:rsidTr="00A13777">
        <w:trPr>
          <w:trHeight w:val="234"/>
        </w:trPr>
        <w:tc>
          <w:tcPr>
            <w:tcW w:w="667" w:type="pct"/>
            <w:vAlign w:val="center"/>
          </w:tcPr>
          <w:p w:rsidR="00134AFC" w:rsidRPr="00E54740" w:rsidRDefault="00134AFC" w:rsidP="000D5705">
            <w:pPr>
              <w:jc w:val="right"/>
              <w:rPr>
                <w:szCs w:val="21"/>
              </w:rPr>
            </w:pPr>
            <w:r w:rsidRPr="00E54740">
              <w:rPr>
                <w:rFonts w:cs="Arial" w:hint="eastAsia"/>
                <w:bCs/>
                <w:szCs w:val="21"/>
              </w:rPr>
              <w:t>当期购买</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18,418,315.08</w:t>
            </w:r>
          </w:p>
        </w:tc>
        <w:tc>
          <w:tcPr>
            <w:tcW w:w="972" w:type="pct"/>
            <w:vAlign w:val="center"/>
          </w:tcPr>
          <w:p w:rsidR="00134AFC" w:rsidRPr="00E54740" w:rsidRDefault="00134AFC" w:rsidP="000D5705">
            <w:pPr>
              <w:jc w:val="right"/>
              <w:rPr>
                <w:szCs w:val="21"/>
              </w:rPr>
            </w:pPr>
            <w:r w:rsidRPr="00E54740">
              <w:rPr>
                <w:kern w:val="0"/>
                <w:szCs w:val="21"/>
              </w:rPr>
              <w:t>18,418,315.08</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lastRenderedPageBreak/>
              <w:t>转出第三层次</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8,666,238.19</w:t>
            </w:r>
          </w:p>
        </w:tc>
        <w:tc>
          <w:tcPr>
            <w:tcW w:w="972" w:type="pct"/>
            <w:vAlign w:val="center"/>
          </w:tcPr>
          <w:p w:rsidR="00134AFC" w:rsidRPr="00E54740" w:rsidRDefault="00134AFC" w:rsidP="000D5705">
            <w:pPr>
              <w:jc w:val="right"/>
              <w:rPr>
                <w:szCs w:val="21"/>
              </w:rPr>
            </w:pPr>
            <w:r w:rsidRPr="00E54740">
              <w:rPr>
                <w:kern w:val="0"/>
                <w:szCs w:val="21"/>
              </w:rPr>
              <w:t>8,666,238.19</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-3,330,305.83</w:t>
            </w:r>
          </w:p>
        </w:tc>
        <w:tc>
          <w:tcPr>
            <w:tcW w:w="972" w:type="pct"/>
            <w:vAlign w:val="center"/>
          </w:tcPr>
          <w:p w:rsidR="00134AFC" w:rsidRPr="00E54740" w:rsidRDefault="00134AFC" w:rsidP="000D5705">
            <w:pPr>
              <w:jc w:val="right"/>
              <w:rPr>
                <w:szCs w:val="21"/>
              </w:rPr>
            </w:pPr>
            <w:r w:rsidRPr="00E54740">
              <w:rPr>
                <w:kern w:val="0"/>
                <w:szCs w:val="21"/>
              </w:rPr>
              <w:t>-3,330,305.83</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-3,330,305.83</w:t>
            </w:r>
          </w:p>
        </w:tc>
        <w:tc>
          <w:tcPr>
            <w:tcW w:w="972" w:type="pct"/>
            <w:vAlign w:val="center"/>
          </w:tcPr>
          <w:p w:rsidR="00134AFC" w:rsidRPr="00E54740" w:rsidRDefault="00134AFC" w:rsidP="000D5705">
            <w:pPr>
              <w:jc w:val="right"/>
              <w:rPr>
                <w:szCs w:val="21"/>
              </w:rPr>
            </w:pPr>
            <w:r w:rsidRPr="00E54740">
              <w:rPr>
                <w:kern w:val="0"/>
                <w:szCs w:val="21"/>
              </w:rPr>
              <w:t>-3,330,305.83</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10,373,636.28</w:t>
            </w:r>
          </w:p>
        </w:tc>
        <w:tc>
          <w:tcPr>
            <w:tcW w:w="972" w:type="pct"/>
            <w:vAlign w:val="center"/>
          </w:tcPr>
          <w:p w:rsidR="00134AFC" w:rsidRPr="00E54740" w:rsidRDefault="00134AFC" w:rsidP="000D5705">
            <w:pPr>
              <w:jc w:val="right"/>
              <w:rPr>
                <w:szCs w:val="21"/>
              </w:rPr>
            </w:pPr>
            <w:r w:rsidRPr="00E54740">
              <w:rPr>
                <w:kern w:val="0"/>
                <w:szCs w:val="21"/>
              </w:rPr>
              <w:t>10,373,636.28</w:t>
            </w:r>
          </w:p>
        </w:tc>
      </w:tr>
      <w:tr w:rsidR="00A13777" w:rsidRPr="00E54740" w:rsidTr="00A13777">
        <w:trPr>
          <w:trHeight w:val="234"/>
        </w:trPr>
        <w:tc>
          <w:tcPr>
            <w:tcW w:w="667"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-2,276,372.88</w:t>
            </w:r>
          </w:p>
        </w:tc>
        <w:tc>
          <w:tcPr>
            <w:tcW w:w="972" w:type="pct"/>
            <w:vAlign w:val="center"/>
          </w:tcPr>
          <w:p w:rsidR="00134AFC" w:rsidRPr="00E54740" w:rsidRDefault="00134AFC" w:rsidP="000D5705">
            <w:pPr>
              <w:jc w:val="right"/>
              <w:rPr>
                <w:szCs w:val="21"/>
              </w:rPr>
            </w:pPr>
            <w:r w:rsidRPr="00E54740">
              <w:rPr>
                <w:kern w:val="0"/>
                <w:szCs w:val="21"/>
              </w:rPr>
              <w:t>-2,276,372.88</w:t>
            </w:r>
          </w:p>
        </w:tc>
      </w:tr>
      <w:tr w:rsidR="001D7C41" w:rsidRPr="00E54740" w:rsidTr="000D5705">
        <w:tc>
          <w:tcPr>
            <w:tcW w:w="668" w:type="pct"/>
            <w:vMerge w:val="restart"/>
          </w:tcPr>
          <w:p w:rsidR="00134AFC" w:rsidRPr="00E54740" w:rsidRDefault="00134AFC" w:rsidP="000D570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0D570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0D5705">
            <w:pPr>
              <w:jc w:val="center"/>
              <w:rPr>
                <w:bCs/>
                <w:szCs w:val="21"/>
              </w:rPr>
            </w:pPr>
            <w:r w:rsidRPr="00E54740">
              <w:rPr>
                <w:bCs/>
                <w:szCs w:val="21"/>
              </w:rPr>
              <w:t>2021</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2021</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0D5705">
        <w:trPr>
          <w:trHeight w:val="234"/>
        </w:trPr>
        <w:tc>
          <w:tcPr>
            <w:tcW w:w="668" w:type="pct"/>
            <w:vMerge/>
          </w:tcPr>
          <w:p w:rsidR="00134AFC" w:rsidRPr="00E54740" w:rsidRDefault="00134AFC" w:rsidP="000D5705">
            <w:pPr>
              <w:jc w:val="right"/>
              <w:rPr>
                <w:szCs w:val="21"/>
              </w:rPr>
            </w:pPr>
          </w:p>
        </w:tc>
        <w:tc>
          <w:tcPr>
            <w:tcW w:w="3360" w:type="pct"/>
            <w:gridSpan w:val="2"/>
          </w:tcPr>
          <w:p w:rsidR="00134AFC" w:rsidRPr="00E54740" w:rsidRDefault="00134AFC" w:rsidP="000D570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0D5705">
            <w:pPr>
              <w:jc w:val="center"/>
              <w:rPr>
                <w:szCs w:val="21"/>
              </w:rPr>
            </w:pPr>
            <w:r w:rsidRPr="00E54740">
              <w:rPr>
                <w:rFonts w:ascii="Arial" w:hAnsi="Arial" w:cs="Arial" w:hint="eastAsia"/>
                <w:bCs/>
                <w:szCs w:val="21"/>
              </w:rPr>
              <w:t>合计</w:t>
            </w:r>
          </w:p>
        </w:tc>
      </w:tr>
      <w:tr w:rsidR="00A13777" w:rsidRPr="00E54740" w:rsidTr="00A13777">
        <w:trPr>
          <w:trHeight w:val="234"/>
        </w:trPr>
        <w:tc>
          <w:tcPr>
            <w:tcW w:w="668" w:type="pct"/>
            <w:vMerge/>
          </w:tcPr>
          <w:p w:rsidR="00134AFC" w:rsidRPr="00E54740" w:rsidRDefault="00134AFC" w:rsidP="000D5705">
            <w:pPr>
              <w:jc w:val="right"/>
              <w:rPr>
                <w:szCs w:val="21"/>
              </w:rPr>
            </w:pPr>
          </w:p>
        </w:tc>
        <w:tc>
          <w:tcPr>
            <w:tcW w:w="1680" w:type="pct"/>
          </w:tcPr>
          <w:p w:rsidR="00134AFC" w:rsidRPr="00E54740" w:rsidRDefault="00134AFC" w:rsidP="000D5705">
            <w:pPr>
              <w:jc w:val="center"/>
              <w:rPr>
                <w:szCs w:val="21"/>
              </w:rPr>
            </w:pPr>
            <w:r w:rsidRPr="00E54740">
              <w:rPr>
                <w:rFonts w:ascii="Arial" w:hAnsi="Arial" w:cs="Arial" w:hint="eastAsia"/>
                <w:bCs/>
                <w:szCs w:val="21"/>
              </w:rPr>
              <w:t>债券投资</w:t>
            </w:r>
          </w:p>
        </w:tc>
        <w:tc>
          <w:tcPr>
            <w:tcW w:w="1680" w:type="pct"/>
          </w:tcPr>
          <w:p w:rsidR="00134AFC" w:rsidRPr="00E54740" w:rsidRDefault="00134AFC" w:rsidP="000D5705">
            <w:pPr>
              <w:jc w:val="right"/>
              <w:rPr>
                <w:szCs w:val="21"/>
              </w:rPr>
            </w:pPr>
            <w:r w:rsidRPr="00E54740">
              <w:rPr>
                <w:kern w:val="0"/>
                <w:szCs w:val="21"/>
              </w:rPr>
              <w:t>股票投资</w:t>
            </w:r>
          </w:p>
        </w:tc>
        <w:tc>
          <w:tcPr>
            <w:tcW w:w="972" w:type="pct"/>
            <w:vMerge/>
          </w:tcPr>
          <w:p w:rsidR="00134AFC" w:rsidRPr="00E54740" w:rsidRDefault="00134AFC" w:rsidP="000D5705">
            <w:pPr>
              <w:jc w:val="right"/>
              <w:rPr>
                <w:szCs w:val="21"/>
              </w:rPr>
            </w:pPr>
          </w:p>
        </w:tc>
      </w:tr>
      <w:tr w:rsidR="00A13777" w:rsidRPr="00E54740" w:rsidTr="00A13777">
        <w:trPr>
          <w:trHeight w:val="234"/>
        </w:trPr>
        <w:tc>
          <w:tcPr>
            <w:tcW w:w="668" w:type="pct"/>
            <w:vAlign w:val="center"/>
          </w:tcPr>
          <w:p w:rsidR="00134AFC" w:rsidRPr="00E54740" w:rsidRDefault="00134AFC" w:rsidP="000D5705">
            <w:pPr>
              <w:jc w:val="right"/>
              <w:rPr>
                <w:szCs w:val="21"/>
              </w:rPr>
            </w:pPr>
            <w:r w:rsidRPr="00E54740">
              <w:rPr>
                <w:rFonts w:cs="Arial" w:hint="eastAsia"/>
                <w:bCs/>
                <w:szCs w:val="21"/>
              </w:rPr>
              <w:t>期初余额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8" w:type="pct"/>
            <w:vAlign w:val="center"/>
          </w:tcPr>
          <w:p w:rsidR="00134AFC" w:rsidRPr="00E54740" w:rsidRDefault="00134AFC" w:rsidP="000D5705">
            <w:pPr>
              <w:jc w:val="right"/>
              <w:rPr>
                <w:szCs w:val="21"/>
              </w:rPr>
            </w:pPr>
            <w:r w:rsidRPr="00E54740">
              <w:rPr>
                <w:rFonts w:cs="Arial" w:hint="eastAsia"/>
                <w:bCs/>
                <w:szCs w:val="21"/>
              </w:rPr>
              <w:t>当期购买</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2,850,830.65</w:t>
            </w:r>
          </w:p>
        </w:tc>
        <w:tc>
          <w:tcPr>
            <w:tcW w:w="972" w:type="pct"/>
            <w:vAlign w:val="center"/>
          </w:tcPr>
          <w:p w:rsidR="00134AFC" w:rsidRPr="00E54740" w:rsidRDefault="00134AFC" w:rsidP="000D5705">
            <w:pPr>
              <w:jc w:val="right"/>
              <w:rPr>
                <w:szCs w:val="21"/>
              </w:rPr>
            </w:pPr>
            <w:r w:rsidRPr="00E54740">
              <w:rPr>
                <w:kern w:val="0"/>
                <w:szCs w:val="21"/>
              </w:rPr>
              <w:t>2,850,830.65</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1,101,034.57</w:t>
            </w:r>
          </w:p>
        </w:tc>
        <w:tc>
          <w:tcPr>
            <w:tcW w:w="972" w:type="pct"/>
            <w:vAlign w:val="center"/>
          </w:tcPr>
          <w:p w:rsidR="00134AFC" w:rsidRPr="00E54740" w:rsidRDefault="00134AFC" w:rsidP="000D5705">
            <w:pPr>
              <w:jc w:val="right"/>
              <w:rPr>
                <w:szCs w:val="21"/>
              </w:rPr>
            </w:pPr>
            <w:r w:rsidRPr="00E54740">
              <w:rPr>
                <w:kern w:val="0"/>
                <w:szCs w:val="21"/>
              </w:rPr>
              <w:t>1,101,034.57</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其中：</w:t>
            </w:r>
            <w:r w:rsidRPr="00E54740">
              <w:rPr>
                <w:rFonts w:cs="Arial" w:hint="eastAsia"/>
                <w:bCs/>
                <w:szCs w:val="21"/>
              </w:rPr>
              <w:lastRenderedPageBreak/>
              <w:t>计入损益的利得或损失</w:t>
            </w:r>
          </w:p>
        </w:tc>
        <w:tc>
          <w:tcPr>
            <w:tcW w:w="1680" w:type="pct"/>
            <w:vAlign w:val="center"/>
          </w:tcPr>
          <w:p w:rsidR="00134AFC" w:rsidRPr="00E54740" w:rsidRDefault="00134AFC" w:rsidP="000D5705">
            <w:pPr>
              <w:jc w:val="right"/>
              <w:rPr>
                <w:szCs w:val="21"/>
              </w:rPr>
            </w:pPr>
            <w:r w:rsidRPr="00E54740">
              <w:rPr>
                <w:kern w:val="0"/>
                <w:szCs w:val="21"/>
              </w:rPr>
              <w:lastRenderedPageBreak/>
              <w:t>-</w:t>
            </w:r>
          </w:p>
        </w:tc>
        <w:tc>
          <w:tcPr>
            <w:tcW w:w="1680" w:type="pct"/>
            <w:vAlign w:val="center"/>
          </w:tcPr>
          <w:p w:rsidR="00134AFC" w:rsidRPr="00E54740" w:rsidRDefault="00134AFC" w:rsidP="000D5705">
            <w:pPr>
              <w:jc w:val="right"/>
              <w:rPr>
                <w:szCs w:val="21"/>
              </w:rPr>
            </w:pPr>
            <w:r w:rsidRPr="00E54740">
              <w:rPr>
                <w:kern w:val="0"/>
                <w:szCs w:val="21"/>
              </w:rPr>
              <w:t>1,101,034.57</w:t>
            </w:r>
          </w:p>
        </w:tc>
        <w:tc>
          <w:tcPr>
            <w:tcW w:w="972" w:type="pct"/>
            <w:vAlign w:val="center"/>
          </w:tcPr>
          <w:p w:rsidR="00134AFC" w:rsidRPr="00E54740" w:rsidRDefault="00134AFC" w:rsidP="000D5705">
            <w:pPr>
              <w:jc w:val="right"/>
              <w:rPr>
                <w:szCs w:val="21"/>
              </w:rPr>
            </w:pPr>
            <w:r w:rsidRPr="00E54740">
              <w:rPr>
                <w:kern w:val="0"/>
                <w:szCs w:val="21"/>
              </w:rPr>
              <w:t>1,101,034.57</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p>
        </w:tc>
        <w:tc>
          <w:tcPr>
            <w:tcW w:w="972" w:type="pct"/>
            <w:vAlign w:val="center"/>
          </w:tcPr>
          <w:p w:rsidR="00134AFC" w:rsidRPr="00E54740" w:rsidRDefault="00134AFC" w:rsidP="000D5705">
            <w:pPr>
              <w:jc w:val="right"/>
              <w:rPr>
                <w:szCs w:val="21"/>
              </w:rPr>
            </w:pPr>
            <w:r w:rsidRPr="00E54740">
              <w:rPr>
                <w:kern w:val="0"/>
                <w:szCs w:val="21"/>
              </w:rPr>
              <w:t>-</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3,951,865.22</w:t>
            </w:r>
          </w:p>
        </w:tc>
        <w:tc>
          <w:tcPr>
            <w:tcW w:w="972" w:type="pct"/>
            <w:vAlign w:val="center"/>
          </w:tcPr>
          <w:p w:rsidR="00134AFC" w:rsidRPr="00E54740" w:rsidRDefault="00134AFC" w:rsidP="000D5705">
            <w:pPr>
              <w:jc w:val="right"/>
              <w:rPr>
                <w:szCs w:val="21"/>
              </w:rPr>
            </w:pPr>
            <w:r w:rsidRPr="00E54740">
              <w:rPr>
                <w:kern w:val="0"/>
                <w:szCs w:val="21"/>
              </w:rPr>
              <w:t>3,951,865.22</w:t>
            </w:r>
          </w:p>
        </w:tc>
      </w:tr>
      <w:tr w:rsidR="00A13777" w:rsidRPr="00E54740" w:rsidTr="00A13777">
        <w:trPr>
          <w:trHeight w:val="234"/>
        </w:trPr>
        <w:tc>
          <w:tcPr>
            <w:tcW w:w="668" w:type="pct"/>
            <w:vAlign w:val="center"/>
          </w:tcPr>
          <w:p w:rsidR="00134AFC" w:rsidRPr="00E54740" w:rsidRDefault="00134AFC" w:rsidP="000D570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0D5705">
            <w:pPr>
              <w:jc w:val="right"/>
              <w:rPr>
                <w:szCs w:val="21"/>
              </w:rPr>
            </w:pPr>
            <w:r w:rsidRPr="00E54740">
              <w:rPr>
                <w:kern w:val="0"/>
                <w:szCs w:val="21"/>
              </w:rPr>
              <w:t>-</w:t>
            </w:r>
          </w:p>
        </w:tc>
        <w:tc>
          <w:tcPr>
            <w:tcW w:w="1680" w:type="pct"/>
            <w:vAlign w:val="center"/>
          </w:tcPr>
          <w:p w:rsidR="00134AFC" w:rsidRPr="00E54740" w:rsidRDefault="00134AFC" w:rsidP="000D5705">
            <w:pPr>
              <w:jc w:val="right"/>
              <w:rPr>
                <w:szCs w:val="21"/>
              </w:rPr>
            </w:pPr>
            <w:r w:rsidRPr="00E54740">
              <w:rPr>
                <w:kern w:val="0"/>
                <w:szCs w:val="21"/>
              </w:rPr>
              <w:t>1,101,034.57</w:t>
            </w:r>
          </w:p>
        </w:tc>
        <w:tc>
          <w:tcPr>
            <w:tcW w:w="972" w:type="pct"/>
            <w:vAlign w:val="center"/>
          </w:tcPr>
          <w:p w:rsidR="00134AFC" w:rsidRPr="00E54740" w:rsidRDefault="00134AFC" w:rsidP="000D5705">
            <w:pPr>
              <w:jc w:val="right"/>
              <w:rPr>
                <w:szCs w:val="21"/>
              </w:rPr>
            </w:pPr>
            <w:r w:rsidRPr="00E54740">
              <w:rPr>
                <w:kern w:val="0"/>
                <w:szCs w:val="21"/>
              </w:rPr>
              <w:t>1,101,034.57</w:t>
            </w:r>
          </w:p>
        </w:tc>
      </w:tr>
    </w:tbl>
    <w:p w:rsidR="00DA196D" w:rsidRDefault="008E14E5">
      <w:pPr>
        <w:autoSpaceDE w:val="0"/>
        <w:autoSpaceDN w:val="0"/>
        <w:adjustRightInd w:val="0"/>
        <w:ind w:firstLineChars="200" w:firstLine="420"/>
        <w:rPr>
          <w:kern w:val="0"/>
          <w:szCs w:val="21"/>
        </w:rPr>
      </w:pPr>
      <w:r>
        <w:rPr>
          <w:kern w:val="0"/>
          <w:szCs w:val="21"/>
        </w:rPr>
        <w:t>注：于</w:t>
      </w:r>
      <w:r>
        <w:rPr>
          <w:kern w:val="0"/>
          <w:szCs w:val="21"/>
        </w:rPr>
        <w:t>2022</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2022</w:t>
      </w:r>
      <w:r>
        <w:rPr>
          <w:kern w:val="0"/>
          <w:szCs w:val="21"/>
        </w:rPr>
        <w:t>年度，本基金从第三层次转出的交易性金融资产均为限售期结束可正常交易的股票投资。</w:t>
      </w:r>
    </w:p>
    <w:p w:rsidR="00DA196D" w:rsidRDefault="00DA196D">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0"/>
        <w:gridCol w:w="1437"/>
        <w:gridCol w:w="21"/>
        <w:gridCol w:w="1126"/>
        <w:gridCol w:w="27"/>
        <w:gridCol w:w="2229"/>
        <w:gridCol w:w="34"/>
        <w:gridCol w:w="1563"/>
        <w:gridCol w:w="18"/>
        <w:gridCol w:w="856"/>
      </w:tblGrid>
      <w:tr w:rsidR="001D7C41" w:rsidRPr="00E54740" w:rsidTr="00E1027D">
        <w:trPr>
          <w:trHeight w:val="285"/>
        </w:trPr>
        <w:tc>
          <w:tcPr>
            <w:tcW w:w="1491"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E1027D">
        <w:trPr>
          <w:trHeight w:val="855"/>
        </w:trPr>
        <w:tc>
          <w:tcPr>
            <w:tcW w:w="1491"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E1027D">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E1027D">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DA196D">
        <w:tc>
          <w:tcPr>
            <w:tcW w:w="0" w:type="auto"/>
            <w:gridSpan w:val="2"/>
            <w:vAlign w:val="center"/>
          </w:tcPr>
          <w:p w:rsidR="00DA196D" w:rsidRDefault="008E14E5">
            <w:pPr>
              <w:jc w:val="left"/>
            </w:pPr>
            <w:r>
              <w:rPr>
                <w:rFonts w:eastAsiaTheme="minorEastAsia"/>
                <w:szCs w:val="21"/>
              </w:rPr>
              <w:t>证券交易所上市但尚在限售期内的股票投资</w:t>
            </w:r>
          </w:p>
        </w:tc>
        <w:tc>
          <w:tcPr>
            <w:tcW w:w="0" w:type="auto"/>
            <w:gridSpan w:val="2"/>
            <w:vAlign w:val="center"/>
          </w:tcPr>
          <w:p w:rsidR="00DA196D" w:rsidRDefault="008E14E5">
            <w:pPr>
              <w:jc w:val="right"/>
            </w:pPr>
            <w:r>
              <w:rPr>
                <w:rFonts w:eastAsiaTheme="minorEastAsia"/>
                <w:szCs w:val="21"/>
              </w:rPr>
              <w:t>10,373,636.28</w:t>
            </w:r>
          </w:p>
        </w:tc>
        <w:tc>
          <w:tcPr>
            <w:tcW w:w="0" w:type="auto"/>
            <w:gridSpan w:val="2"/>
            <w:vAlign w:val="center"/>
          </w:tcPr>
          <w:p w:rsidR="00DA196D" w:rsidRDefault="008E14E5">
            <w:pPr>
              <w:jc w:val="right"/>
            </w:pPr>
            <w:r>
              <w:rPr>
                <w:rFonts w:eastAsiaTheme="minorEastAsia"/>
                <w:szCs w:val="21"/>
              </w:rPr>
              <w:t>平均价格亚式期权模型</w:t>
            </w:r>
          </w:p>
        </w:tc>
        <w:tc>
          <w:tcPr>
            <w:tcW w:w="0" w:type="auto"/>
            <w:gridSpan w:val="2"/>
            <w:vAlign w:val="center"/>
          </w:tcPr>
          <w:p w:rsidR="00DA196D" w:rsidRDefault="008E14E5">
            <w:pPr>
              <w:jc w:val="center"/>
            </w:pPr>
            <w:r>
              <w:rPr>
                <w:rFonts w:eastAsiaTheme="minorEastAsia"/>
                <w:szCs w:val="21"/>
              </w:rPr>
              <w:t>该流通受限股票在剩余限售期内的股价预期年化波动率</w:t>
            </w:r>
          </w:p>
        </w:tc>
        <w:tc>
          <w:tcPr>
            <w:tcW w:w="0" w:type="auto"/>
            <w:gridSpan w:val="2"/>
            <w:vAlign w:val="center"/>
          </w:tcPr>
          <w:p w:rsidR="00DA196D" w:rsidRDefault="0001604A">
            <w:pPr>
              <w:jc w:val="center"/>
            </w:pPr>
            <w:r w:rsidRPr="0001604A">
              <w:rPr>
                <w:rFonts w:eastAsiaTheme="minorEastAsia"/>
                <w:szCs w:val="21"/>
              </w:rPr>
              <w:t>32.84%-44.46%</w:t>
            </w:r>
          </w:p>
        </w:tc>
        <w:tc>
          <w:tcPr>
            <w:tcW w:w="0" w:type="auto"/>
            <w:vAlign w:val="center"/>
          </w:tcPr>
          <w:p w:rsidR="00DA196D" w:rsidRDefault="008E14E5">
            <w:pPr>
              <w:jc w:val="center"/>
            </w:pPr>
            <w:r>
              <w:rPr>
                <w:rFonts w:eastAsiaTheme="minorEastAsia"/>
                <w:szCs w:val="21"/>
              </w:rPr>
              <w:t>负相关</w:t>
            </w:r>
          </w:p>
        </w:tc>
      </w:tr>
      <w:tr w:rsidR="001D7C41" w:rsidRPr="00E54740" w:rsidTr="00E1027D">
        <w:trPr>
          <w:trHeight w:val="285"/>
        </w:trPr>
        <w:tc>
          <w:tcPr>
            <w:tcW w:w="1473" w:type="dxa"/>
            <w:vMerge w:val="restart"/>
            <w:shd w:val="clear" w:color="000000" w:fill="FFFFFF"/>
            <w:vAlign w:val="center"/>
          </w:tcPr>
          <w:p w:rsidR="006B52D1" w:rsidRPr="00E54740" w:rsidRDefault="006B52D1" w:rsidP="00E1027D">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w:t>
            </w:r>
            <w:r w:rsidRPr="00E54740">
              <w:rPr>
                <w:rFonts w:ascii="宋体" w:hAnsi="宋体" w:cs="宋体" w:hint="eastAsia"/>
                <w:kern w:val="0"/>
                <w:szCs w:val="21"/>
              </w:rPr>
              <w:lastRenderedPageBreak/>
              <w:t>允价值</w:t>
            </w:r>
          </w:p>
        </w:tc>
        <w:tc>
          <w:tcPr>
            <w:tcW w:w="1497" w:type="dxa"/>
            <w:gridSpan w:val="2"/>
            <w:vMerge w:val="restart"/>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Arial" w:hAnsi="Arial" w:cs="Arial" w:hint="eastAsia"/>
                <w:bCs/>
                <w:szCs w:val="21"/>
              </w:rPr>
              <w:lastRenderedPageBreak/>
              <w:t>采用的</w:t>
            </w:r>
            <w:r w:rsidRPr="00E54740">
              <w:rPr>
                <w:rFonts w:ascii="宋体" w:hAnsi="宋体" w:cs="宋体" w:hint="eastAsia"/>
                <w:kern w:val="0"/>
                <w:szCs w:val="21"/>
              </w:rPr>
              <w:t>估</w:t>
            </w:r>
            <w:r w:rsidRPr="00E54740">
              <w:rPr>
                <w:rFonts w:ascii="宋体" w:hAnsi="宋体" w:cs="宋体" w:hint="eastAsia"/>
                <w:kern w:val="0"/>
                <w:szCs w:val="21"/>
              </w:rPr>
              <w:lastRenderedPageBreak/>
              <w:t>值技术</w:t>
            </w:r>
          </w:p>
        </w:tc>
        <w:tc>
          <w:tcPr>
            <w:tcW w:w="4703" w:type="dxa"/>
            <w:gridSpan w:val="6"/>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lastRenderedPageBreak/>
              <w:t>不可观察输入值</w:t>
            </w:r>
          </w:p>
        </w:tc>
      </w:tr>
      <w:tr w:rsidR="001D7C41" w:rsidRPr="00E54740" w:rsidTr="00E1027D">
        <w:trPr>
          <w:trHeight w:val="855"/>
        </w:trPr>
        <w:tc>
          <w:tcPr>
            <w:tcW w:w="1473" w:type="dxa"/>
            <w:vMerge/>
            <w:shd w:val="clear" w:color="auto" w:fill="auto"/>
            <w:vAlign w:val="center"/>
          </w:tcPr>
          <w:p w:rsidR="006B52D1" w:rsidRPr="00E54740" w:rsidRDefault="006B52D1" w:rsidP="00E1027D">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E1027D">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E1027D">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DA196D">
        <w:tc>
          <w:tcPr>
            <w:tcW w:w="0" w:type="auto"/>
            <w:vAlign w:val="center"/>
          </w:tcPr>
          <w:p w:rsidR="00DA196D" w:rsidRDefault="008E14E5">
            <w:pPr>
              <w:jc w:val="left"/>
            </w:pPr>
            <w:r>
              <w:rPr>
                <w:rFonts w:eastAsiaTheme="minorEastAsia"/>
                <w:szCs w:val="21"/>
              </w:rPr>
              <w:t>证券交易所上市但尚在限售期内的股票投资</w:t>
            </w:r>
          </w:p>
        </w:tc>
        <w:tc>
          <w:tcPr>
            <w:tcW w:w="0" w:type="auto"/>
            <w:gridSpan w:val="2"/>
            <w:vAlign w:val="center"/>
          </w:tcPr>
          <w:p w:rsidR="00DA196D" w:rsidRDefault="008E14E5">
            <w:pPr>
              <w:jc w:val="right"/>
            </w:pPr>
            <w:r>
              <w:rPr>
                <w:rFonts w:eastAsiaTheme="minorEastAsia"/>
                <w:szCs w:val="21"/>
              </w:rPr>
              <w:t>3,951,865.22</w:t>
            </w:r>
          </w:p>
        </w:tc>
        <w:tc>
          <w:tcPr>
            <w:tcW w:w="0" w:type="auto"/>
            <w:gridSpan w:val="2"/>
            <w:vAlign w:val="center"/>
          </w:tcPr>
          <w:p w:rsidR="00DA196D" w:rsidRDefault="008E14E5">
            <w:pPr>
              <w:jc w:val="right"/>
            </w:pPr>
            <w:r>
              <w:rPr>
                <w:rFonts w:eastAsiaTheme="minorEastAsia"/>
                <w:szCs w:val="21"/>
              </w:rPr>
              <w:t>平均价格亚式期权模型</w:t>
            </w:r>
          </w:p>
        </w:tc>
        <w:tc>
          <w:tcPr>
            <w:tcW w:w="0" w:type="auto"/>
            <w:gridSpan w:val="2"/>
            <w:vAlign w:val="center"/>
          </w:tcPr>
          <w:p w:rsidR="00DA196D" w:rsidRDefault="008E14E5">
            <w:pPr>
              <w:jc w:val="center"/>
            </w:pPr>
            <w:r>
              <w:rPr>
                <w:rFonts w:eastAsiaTheme="minorEastAsia"/>
                <w:szCs w:val="21"/>
              </w:rPr>
              <w:t>该流通受限股票在剩余限售期内的股价预期年化波动率</w:t>
            </w:r>
          </w:p>
        </w:tc>
        <w:tc>
          <w:tcPr>
            <w:tcW w:w="0" w:type="auto"/>
            <w:gridSpan w:val="2"/>
            <w:vAlign w:val="center"/>
          </w:tcPr>
          <w:p w:rsidR="00DA196D" w:rsidRDefault="0001604A">
            <w:pPr>
              <w:jc w:val="center"/>
            </w:pPr>
            <w:r w:rsidRPr="0001604A">
              <w:rPr>
                <w:rFonts w:eastAsiaTheme="minorEastAsia"/>
                <w:szCs w:val="21"/>
              </w:rPr>
              <w:t>17.17%-67.75%</w:t>
            </w:r>
          </w:p>
        </w:tc>
        <w:tc>
          <w:tcPr>
            <w:tcW w:w="0" w:type="auto"/>
            <w:gridSpan w:val="2"/>
            <w:vAlign w:val="center"/>
          </w:tcPr>
          <w:p w:rsidR="00DA196D" w:rsidRDefault="008E14E5">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(2021</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0"/>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225498272"/>
      <w:bookmarkStart w:id="132" w:name="_Toc361324877"/>
      <w:bookmarkStart w:id="133" w:name="_Toc130208738"/>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1"/>
      <w:bookmarkEnd w:id="132"/>
      <w:bookmarkEnd w:id="133"/>
    </w:p>
    <w:p w:rsidR="001A59F9" w:rsidRPr="00E54740" w:rsidRDefault="001A59F9" w:rsidP="005A7FD8">
      <w:pPr>
        <w:pStyle w:val="20"/>
        <w:spacing w:before="0" w:after="0"/>
        <w:rPr>
          <w:rFonts w:ascii="Times New Roman" w:eastAsiaTheme="minorEastAsia" w:hAnsi="Times New Roman"/>
          <w:kern w:val="0"/>
          <w:sz w:val="21"/>
          <w:szCs w:val="21"/>
        </w:rPr>
      </w:pPr>
      <w:bookmarkStart w:id="134" w:name="_Toc225498273"/>
      <w:bookmarkStart w:id="135" w:name="_Toc361324878"/>
      <w:bookmarkStart w:id="136" w:name="_Toc130208739"/>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4"/>
      <w:bookmarkEnd w:id="135"/>
      <w:bookmarkEnd w:id="136"/>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681,889,512.80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681,889,512.80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80.77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w:t>
            </w:r>
            <w:r w:rsidRPr="00E54740">
              <w:rPr>
                <w:rFonts w:eastAsiaTheme="minorEastAsia"/>
                <w:szCs w:val="21"/>
              </w:rPr>
              <w:lastRenderedPageBreak/>
              <w:t>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lastRenderedPageBreak/>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153,529,433.51</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18.19</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8,839,723.73</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844,258,670.04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7" w:name="_Toc225498274"/>
      <w:bookmarkStart w:id="138" w:name="_Toc361324879"/>
      <w:bookmarkStart w:id="139" w:name="_Toc130208740"/>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7"/>
      <w:bookmarkEnd w:id="138"/>
      <w:bookmarkEnd w:id="139"/>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636,869,934.04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76.46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5,389,008.00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0.65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36,228,153.16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4.35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3,166,545.60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0.38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235,872.00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681,889,512.80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81.86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0" w:name="_Toc361324881"/>
      <w:bookmarkStart w:id="141" w:name="_Toc130208741"/>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0"/>
      <w:bookmarkEnd w:id="141"/>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DA196D">
        <w:tc>
          <w:tcPr>
            <w:tcW w:w="817" w:type="dxa"/>
            <w:vAlign w:val="center"/>
          </w:tcPr>
          <w:p w:rsidR="00DA196D" w:rsidRDefault="008E14E5">
            <w:pPr>
              <w:jc w:val="center"/>
            </w:pPr>
            <w:r>
              <w:rPr>
                <w:rFonts w:eastAsiaTheme="minorEastAsia"/>
                <w:szCs w:val="21"/>
              </w:rPr>
              <w:t>1</w:t>
            </w:r>
          </w:p>
        </w:tc>
        <w:tc>
          <w:tcPr>
            <w:tcW w:w="1276" w:type="dxa"/>
            <w:vAlign w:val="center"/>
          </w:tcPr>
          <w:p w:rsidR="00DA196D" w:rsidRDefault="008E14E5">
            <w:pPr>
              <w:jc w:val="center"/>
            </w:pPr>
            <w:r>
              <w:rPr>
                <w:rFonts w:eastAsiaTheme="minorEastAsia"/>
                <w:szCs w:val="21"/>
              </w:rPr>
              <w:t>300750</w:t>
            </w:r>
          </w:p>
        </w:tc>
        <w:tc>
          <w:tcPr>
            <w:tcW w:w="1701" w:type="dxa"/>
            <w:vAlign w:val="center"/>
          </w:tcPr>
          <w:p w:rsidR="00DA196D" w:rsidRDefault="008E14E5">
            <w:pPr>
              <w:jc w:val="center"/>
            </w:pPr>
            <w:r>
              <w:rPr>
                <w:rFonts w:eastAsiaTheme="minorEastAsia"/>
                <w:szCs w:val="21"/>
              </w:rPr>
              <w:t>宁德时代</w:t>
            </w:r>
          </w:p>
        </w:tc>
        <w:tc>
          <w:tcPr>
            <w:tcW w:w="1559" w:type="dxa"/>
            <w:vAlign w:val="center"/>
          </w:tcPr>
          <w:p w:rsidR="00DA196D" w:rsidRDefault="008E14E5">
            <w:pPr>
              <w:jc w:val="right"/>
            </w:pPr>
            <w:r>
              <w:rPr>
                <w:rFonts w:eastAsiaTheme="minorEastAsia"/>
                <w:szCs w:val="21"/>
              </w:rPr>
              <w:t>141,797</w:t>
            </w:r>
          </w:p>
        </w:tc>
        <w:tc>
          <w:tcPr>
            <w:tcW w:w="1932" w:type="dxa"/>
            <w:vAlign w:val="center"/>
          </w:tcPr>
          <w:p w:rsidR="00DA196D" w:rsidRDefault="008E14E5">
            <w:pPr>
              <w:jc w:val="right"/>
            </w:pPr>
            <w:r>
              <w:rPr>
                <w:rFonts w:eastAsiaTheme="minorEastAsia"/>
                <w:szCs w:val="21"/>
              </w:rPr>
              <w:t>55,785,775.74</w:t>
            </w:r>
          </w:p>
        </w:tc>
        <w:tc>
          <w:tcPr>
            <w:tcW w:w="1612" w:type="dxa"/>
            <w:vAlign w:val="center"/>
          </w:tcPr>
          <w:p w:rsidR="00DA196D" w:rsidRDefault="008E14E5">
            <w:pPr>
              <w:jc w:val="right"/>
            </w:pPr>
            <w:r>
              <w:rPr>
                <w:rFonts w:eastAsiaTheme="minorEastAsia"/>
                <w:szCs w:val="21"/>
              </w:rPr>
              <w:t>6.70</w:t>
            </w:r>
          </w:p>
        </w:tc>
      </w:tr>
      <w:tr w:rsidR="00DA196D">
        <w:tc>
          <w:tcPr>
            <w:tcW w:w="817" w:type="dxa"/>
            <w:vAlign w:val="center"/>
          </w:tcPr>
          <w:p w:rsidR="00DA196D" w:rsidRDefault="008E14E5">
            <w:pPr>
              <w:jc w:val="center"/>
            </w:pPr>
            <w:r>
              <w:rPr>
                <w:rFonts w:eastAsiaTheme="minorEastAsia"/>
                <w:szCs w:val="21"/>
              </w:rPr>
              <w:t>2</w:t>
            </w:r>
          </w:p>
        </w:tc>
        <w:tc>
          <w:tcPr>
            <w:tcW w:w="1276" w:type="dxa"/>
            <w:vAlign w:val="center"/>
          </w:tcPr>
          <w:p w:rsidR="00DA196D" w:rsidRDefault="008E14E5">
            <w:pPr>
              <w:jc w:val="center"/>
            </w:pPr>
            <w:r>
              <w:rPr>
                <w:rFonts w:eastAsiaTheme="minorEastAsia"/>
                <w:szCs w:val="21"/>
              </w:rPr>
              <w:t>600519</w:t>
            </w:r>
          </w:p>
        </w:tc>
        <w:tc>
          <w:tcPr>
            <w:tcW w:w="1701" w:type="dxa"/>
            <w:vAlign w:val="center"/>
          </w:tcPr>
          <w:p w:rsidR="00DA196D" w:rsidRDefault="008E14E5">
            <w:pPr>
              <w:jc w:val="center"/>
            </w:pPr>
            <w:r>
              <w:rPr>
                <w:rFonts w:eastAsiaTheme="minorEastAsia"/>
                <w:szCs w:val="21"/>
              </w:rPr>
              <w:t>贵州茅台</w:t>
            </w:r>
          </w:p>
        </w:tc>
        <w:tc>
          <w:tcPr>
            <w:tcW w:w="1559" w:type="dxa"/>
            <w:vAlign w:val="center"/>
          </w:tcPr>
          <w:p w:rsidR="00DA196D" w:rsidRDefault="008E14E5">
            <w:pPr>
              <w:jc w:val="right"/>
            </w:pPr>
            <w:r>
              <w:rPr>
                <w:rFonts w:eastAsiaTheme="minorEastAsia"/>
                <w:szCs w:val="21"/>
              </w:rPr>
              <w:t>29,583</w:t>
            </w:r>
          </w:p>
        </w:tc>
        <w:tc>
          <w:tcPr>
            <w:tcW w:w="1932" w:type="dxa"/>
            <w:vAlign w:val="center"/>
          </w:tcPr>
          <w:p w:rsidR="00DA196D" w:rsidRDefault="008E14E5">
            <w:pPr>
              <w:jc w:val="right"/>
            </w:pPr>
            <w:r>
              <w:rPr>
                <w:rFonts w:eastAsiaTheme="minorEastAsia"/>
                <w:szCs w:val="21"/>
              </w:rPr>
              <w:t>51,089,841.00</w:t>
            </w:r>
          </w:p>
        </w:tc>
        <w:tc>
          <w:tcPr>
            <w:tcW w:w="1612" w:type="dxa"/>
            <w:vAlign w:val="center"/>
          </w:tcPr>
          <w:p w:rsidR="00DA196D" w:rsidRDefault="008E14E5">
            <w:pPr>
              <w:jc w:val="right"/>
            </w:pPr>
            <w:r>
              <w:rPr>
                <w:rFonts w:eastAsiaTheme="minorEastAsia"/>
                <w:szCs w:val="21"/>
              </w:rPr>
              <w:t>6.13</w:t>
            </w:r>
          </w:p>
        </w:tc>
      </w:tr>
      <w:tr w:rsidR="00DA196D">
        <w:tc>
          <w:tcPr>
            <w:tcW w:w="817" w:type="dxa"/>
            <w:vAlign w:val="center"/>
          </w:tcPr>
          <w:p w:rsidR="00DA196D" w:rsidRDefault="008E14E5">
            <w:pPr>
              <w:jc w:val="center"/>
            </w:pPr>
            <w:r>
              <w:rPr>
                <w:rFonts w:eastAsiaTheme="minorEastAsia"/>
                <w:szCs w:val="21"/>
              </w:rPr>
              <w:t>3</w:t>
            </w:r>
          </w:p>
        </w:tc>
        <w:tc>
          <w:tcPr>
            <w:tcW w:w="1276" w:type="dxa"/>
            <w:vAlign w:val="center"/>
          </w:tcPr>
          <w:p w:rsidR="00DA196D" w:rsidRDefault="008E14E5">
            <w:pPr>
              <w:jc w:val="center"/>
            </w:pPr>
            <w:r>
              <w:rPr>
                <w:rFonts w:eastAsiaTheme="minorEastAsia"/>
                <w:szCs w:val="21"/>
              </w:rPr>
              <w:t>002475</w:t>
            </w:r>
          </w:p>
        </w:tc>
        <w:tc>
          <w:tcPr>
            <w:tcW w:w="1701" w:type="dxa"/>
            <w:vAlign w:val="center"/>
          </w:tcPr>
          <w:p w:rsidR="00DA196D" w:rsidRDefault="008E14E5">
            <w:pPr>
              <w:jc w:val="center"/>
            </w:pPr>
            <w:r>
              <w:rPr>
                <w:rFonts w:eastAsiaTheme="minorEastAsia"/>
                <w:szCs w:val="21"/>
              </w:rPr>
              <w:t>立讯精密</w:t>
            </w:r>
          </w:p>
        </w:tc>
        <w:tc>
          <w:tcPr>
            <w:tcW w:w="1559" w:type="dxa"/>
            <w:vAlign w:val="center"/>
          </w:tcPr>
          <w:p w:rsidR="00DA196D" w:rsidRDefault="008E14E5">
            <w:pPr>
              <w:jc w:val="right"/>
            </w:pPr>
            <w:r>
              <w:rPr>
                <w:rFonts w:eastAsiaTheme="minorEastAsia"/>
                <w:szCs w:val="21"/>
              </w:rPr>
              <w:t>1,601,423</w:t>
            </w:r>
          </w:p>
        </w:tc>
        <w:tc>
          <w:tcPr>
            <w:tcW w:w="1932" w:type="dxa"/>
            <w:vAlign w:val="center"/>
          </w:tcPr>
          <w:p w:rsidR="00DA196D" w:rsidRDefault="008E14E5">
            <w:pPr>
              <w:jc w:val="right"/>
            </w:pPr>
            <w:r>
              <w:rPr>
                <w:rFonts w:eastAsiaTheme="minorEastAsia"/>
                <w:szCs w:val="21"/>
              </w:rPr>
              <w:t>50,845,180.25</w:t>
            </w:r>
          </w:p>
        </w:tc>
        <w:tc>
          <w:tcPr>
            <w:tcW w:w="1612" w:type="dxa"/>
            <w:vAlign w:val="center"/>
          </w:tcPr>
          <w:p w:rsidR="00DA196D" w:rsidRDefault="008E14E5">
            <w:pPr>
              <w:jc w:val="right"/>
            </w:pPr>
            <w:r>
              <w:rPr>
                <w:rFonts w:eastAsiaTheme="minorEastAsia"/>
                <w:szCs w:val="21"/>
              </w:rPr>
              <w:t>6.10</w:t>
            </w:r>
          </w:p>
        </w:tc>
      </w:tr>
      <w:tr w:rsidR="00DA196D">
        <w:tc>
          <w:tcPr>
            <w:tcW w:w="817" w:type="dxa"/>
            <w:vAlign w:val="center"/>
          </w:tcPr>
          <w:p w:rsidR="00DA196D" w:rsidRDefault="008E14E5">
            <w:pPr>
              <w:jc w:val="center"/>
            </w:pPr>
            <w:r>
              <w:rPr>
                <w:rFonts w:eastAsiaTheme="minorEastAsia"/>
                <w:szCs w:val="21"/>
              </w:rPr>
              <w:t>4</w:t>
            </w:r>
          </w:p>
        </w:tc>
        <w:tc>
          <w:tcPr>
            <w:tcW w:w="1276" w:type="dxa"/>
            <w:vAlign w:val="center"/>
          </w:tcPr>
          <w:p w:rsidR="00DA196D" w:rsidRDefault="008E14E5">
            <w:pPr>
              <w:jc w:val="center"/>
            </w:pPr>
            <w:r>
              <w:rPr>
                <w:rFonts w:eastAsiaTheme="minorEastAsia"/>
                <w:szCs w:val="21"/>
              </w:rPr>
              <w:t>002180</w:t>
            </w:r>
          </w:p>
        </w:tc>
        <w:tc>
          <w:tcPr>
            <w:tcW w:w="1701" w:type="dxa"/>
            <w:vAlign w:val="center"/>
          </w:tcPr>
          <w:p w:rsidR="00DA196D" w:rsidRDefault="008E14E5">
            <w:pPr>
              <w:jc w:val="center"/>
            </w:pPr>
            <w:r>
              <w:rPr>
                <w:rFonts w:eastAsiaTheme="minorEastAsia"/>
                <w:szCs w:val="21"/>
              </w:rPr>
              <w:t>纳思达</w:t>
            </w:r>
          </w:p>
        </w:tc>
        <w:tc>
          <w:tcPr>
            <w:tcW w:w="1559" w:type="dxa"/>
            <w:vAlign w:val="center"/>
          </w:tcPr>
          <w:p w:rsidR="00DA196D" w:rsidRDefault="008E14E5">
            <w:pPr>
              <w:jc w:val="right"/>
            </w:pPr>
            <w:r>
              <w:rPr>
                <w:rFonts w:eastAsiaTheme="minorEastAsia"/>
                <w:szCs w:val="21"/>
              </w:rPr>
              <w:t>832,700</w:t>
            </w:r>
          </w:p>
        </w:tc>
        <w:tc>
          <w:tcPr>
            <w:tcW w:w="1932" w:type="dxa"/>
            <w:vAlign w:val="center"/>
          </w:tcPr>
          <w:p w:rsidR="00DA196D" w:rsidRDefault="008E14E5">
            <w:pPr>
              <w:jc w:val="right"/>
            </w:pPr>
            <w:r>
              <w:rPr>
                <w:rFonts w:eastAsiaTheme="minorEastAsia"/>
                <w:szCs w:val="21"/>
              </w:rPr>
              <w:t>43,208,803.00</w:t>
            </w:r>
          </w:p>
        </w:tc>
        <w:tc>
          <w:tcPr>
            <w:tcW w:w="1612" w:type="dxa"/>
            <w:vAlign w:val="center"/>
          </w:tcPr>
          <w:p w:rsidR="00DA196D" w:rsidRDefault="008E14E5">
            <w:pPr>
              <w:jc w:val="right"/>
            </w:pPr>
            <w:r>
              <w:rPr>
                <w:rFonts w:eastAsiaTheme="minorEastAsia"/>
                <w:szCs w:val="21"/>
              </w:rPr>
              <w:t>5.19</w:t>
            </w:r>
          </w:p>
        </w:tc>
      </w:tr>
      <w:tr w:rsidR="00DA196D">
        <w:tc>
          <w:tcPr>
            <w:tcW w:w="817" w:type="dxa"/>
            <w:vAlign w:val="center"/>
          </w:tcPr>
          <w:p w:rsidR="00DA196D" w:rsidRDefault="008E14E5">
            <w:pPr>
              <w:jc w:val="center"/>
            </w:pPr>
            <w:r>
              <w:rPr>
                <w:rFonts w:eastAsiaTheme="minorEastAsia"/>
                <w:szCs w:val="21"/>
              </w:rPr>
              <w:t>5</w:t>
            </w:r>
          </w:p>
        </w:tc>
        <w:tc>
          <w:tcPr>
            <w:tcW w:w="1276" w:type="dxa"/>
            <w:vAlign w:val="center"/>
          </w:tcPr>
          <w:p w:rsidR="00DA196D" w:rsidRDefault="008E14E5">
            <w:pPr>
              <w:jc w:val="center"/>
            </w:pPr>
            <w:r>
              <w:rPr>
                <w:rFonts w:eastAsiaTheme="minorEastAsia"/>
                <w:szCs w:val="21"/>
              </w:rPr>
              <w:t>300014</w:t>
            </w:r>
          </w:p>
        </w:tc>
        <w:tc>
          <w:tcPr>
            <w:tcW w:w="1701" w:type="dxa"/>
            <w:vAlign w:val="center"/>
          </w:tcPr>
          <w:p w:rsidR="00DA196D" w:rsidRDefault="008E14E5">
            <w:pPr>
              <w:jc w:val="center"/>
            </w:pPr>
            <w:r>
              <w:rPr>
                <w:rFonts w:eastAsiaTheme="minorEastAsia"/>
                <w:szCs w:val="21"/>
              </w:rPr>
              <w:t>亿纬锂能</w:t>
            </w:r>
          </w:p>
        </w:tc>
        <w:tc>
          <w:tcPr>
            <w:tcW w:w="1559" w:type="dxa"/>
            <w:vAlign w:val="center"/>
          </w:tcPr>
          <w:p w:rsidR="00DA196D" w:rsidRDefault="008E14E5">
            <w:pPr>
              <w:jc w:val="right"/>
            </w:pPr>
            <w:r>
              <w:rPr>
                <w:rFonts w:eastAsiaTheme="minorEastAsia"/>
                <w:szCs w:val="21"/>
              </w:rPr>
              <w:t>309,363</w:t>
            </w:r>
          </w:p>
        </w:tc>
        <w:tc>
          <w:tcPr>
            <w:tcW w:w="1932" w:type="dxa"/>
            <w:vAlign w:val="center"/>
          </w:tcPr>
          <w:p w:rsidR="00DA196D" w:rsidRDefault="008E14E5">
            <w:pPr>
              <w:jc w:val="right"/>
            </w:pPr>
            <w:r>
              <w:rPr>
                <w:rFonts w:eastAsiaTheme="minorEastAsia"/>
                <w:szCs w:val="21"/>
              </w:rPr>
              <w:t>27,193,007.70</w:t>
            </w:r>
          </w:p>
        </w:tc>
        <w:tc>
          <w:tcPr>
            <w:tcW w:w="1612" w:type="dxa"/>
            <w:vAlign w:val="center"/>
          </w:tcPr>
          <w:p w:rsidR="00DA196D" w:rsidRDefault="008E14E5">
            <w:pPr>
              <w:jc w:val="right"/>
            </w:pPr>
            <w:r>
              <w:rPr>
                <w:rFonts w:eastAsiaTheme="minorEastAsia"/>
                <w:szCs w:val="21"/>
              </w:rPr>
              <w:t>3.26</w:t>
            </w:r>
          </w:p>
        </w:tc>
      </w:tr>
      <w:tr w:rsidR="00DA196D">
        <w:tc>
          <w:tcPr>
            <w:tcW w:w="817" w:type="dxa"/>
            <w:vAlign w:val="center"/>
          </w:tcPr>
          <w:p w:rsidR="00DA196D" w:rsidRDefault="008E14E5">
            <w:pPr>
              <w:jc w:val="center"/>
            </w:pPr>
            <w:r>
              <w:rPr>
                <w:rFonts w:eastAsiaTheme="minorEastAsia"/>
                <w:szCs w:val="21"/>
              </w:rPr>
              <w:t>6</w:t>
            </w:r>
          </w:p>
        </w:tc>
        <w:tc>
          <w:tcPr>
            <w:tcW w:w="1276" w:type="dxa"/>
            <w:vAlign w:val="center"/>
          </w:tcPr>
          <w:p w:rsidR="00DA196D" w:rsidRDefault="008E14E5">
            <w:pPr>
              <w:jc w:val="center"/>
            </w:pPr>
            <w:r>
              <w:rPr>
                <w:rFonts w:eastAsiaTheme="minorEastAsia"/>
                <w:szCs w:val="21"/>
              </w:rPr>
              <w:t>600765</w:t>
            </w:r>
          </w:p>
        </w:tc>
        <w:tc>
          <w:tcPr>
            <w:tcW w:w="1701" w:type="dxa"/>
            <w:vAlign w:val="center"/>
          </w:tcPr>
          <w:p w:rsidR="00DA196D" w:rsidRDefault="008E14E5">
            <w:pPr>
              <w:jc w:val="center"/>
            </w:pPr>
            <w:r>
              <w:rPr>
                <w:rFonts w:eastAsiaTheme="minorEastAsia"/>
                <w:szCs w:val="21"/>
              </w:rPr>
              <w:t>中航重机</w:t>
            </w:r>
          </w:p>
        </w:tc>
        <w:tc>
          <w:tcPr>
            <w:tcW w:w="1559" w:type="dxa"/>
            <w:vAlign w:val="center"/>
          </w:tcPr>
          <w:p w:rsidR="00DA196D" w:rsidRDefault="008E14E5">
            <w:pPr>
              <w:jc w:val="right"/>
            </w:pPr>
            <w:r>
              <w:rPr>
                <w:rFonts w:eastAsiaTheme="minorEastAsia"/>
                <w:szCs w:val="21"/>
              </w:rPr>
              <w:t>859,030</w:t>
            </w:r>
          </w:p>
        </w:tc>
        <w:tc>
          <w:tcPr>
            <w:tcW w:w="1932" w:type="dxa"/>
            <w:vAlign w:val="center"/>
          </w:tcPr>
          <w:p w:rsidR="00DA196D" w:rsidRDefault="008E14E5">
            <w:pPr>
              <w:jc w:val="right"/>
            </w:pPr>
            <w:r>
              <w:rPr>
                <w:rFonts w:eastAsiaTheme="minorEastAsia"/>
                <w:szCs w:val="21"/>
              </w:rPr>
              <w:t>26,707,242.70</w:t>
            </w:r>
          </w:p>
        </w:tc>
        <w:tc>
          <w:tcPr>
            <w:tcW w:w="1612" w:type="dxa"/>
            <w:vAlign w:val="center"/>
          </w:tcPr>
          <w:p w:rsidR="00DA196D" w:rsidRDefault="008E14E5">
            <w:pPr>
              <w:jc w:val="right"/>
            </w:pPr>
            <w:r>
              <w:rPr>
                <w:rFonts w:eastAsiaTheme="minorEastAsia"/>
                <w:szCs w:val="21"/>
              </w:rPr>
              <w:t>3.21</w:t>
            </w:r>
          </w:p>
        </w:tc>
      </w:tr>
      <w:tr w:rsidR="00DA196D">
        <w:tc>
          <w:tcPr>
            <w:tcW w:w="817" w:type="dxa"/>
            <w:vAlign w:val="center"/>
          </w:tcPr>
          <w:p w:rsidR="00DA196D" w:rsidRDefault="008E14E5">
            <w:pPr>
              <w:jc w:val="center"/>
            </w:pPr>
            <w:r>
              <w:rPr>
                <w:rFonts w:eastAsiaTheme="minorEastAsia"/>
                <w:szCs w:val="21"/>
              </w:rPr>
              <w:t>7</w:t>
            </w:r>
          </w:p>
        </w:tc>
        <w:tc>
          <w:tcPr>
            <w:tcW w:w="1276" w:type="dxa"/>
            <w:vAlign w:val="center"/>
          </w:tcPr>
          <w:p w:rsidR="00DA196D" w:rsidRDefault="008E14E5">
            <w:pPr>
              <w:jc w:val="center"/>
            </w:pPr>
            <w:r>
              <w:rPr>
                <w:rFonts w:eastAsiaTheme="minorEastAsia"/>
                <w:szCs w:val="21"/>
              </w:rPr>
              <w:t>688599</w:t>
            </w:r>
          </w:p>
        </w:tc>
        <w:tc>
          <w:tcPr>
            <w:tcW w:w="1701" w:type="dxa"/>
            <w:vAlign w:val="center"/>
          </w:tcPr>
          <w:p w:rsidR="00DA196D" w:rsidRDefault="008E14E5">
            <w:pPr>
              <w:jc w:val="center"/>
            </w:pPr>
            <w:r>
              <w:rPr>
                <w:rFonts w:eastAsiaTheme="minorEastAsia"/>
                <w:szCs w:val="21"/>
              </w:rPr>
              <w:t>天合光能</w:t>
            </w:r>
          </w:p>
        </w:tc>
        <w:tc>
          <w:tcPr>
            <w:tcW w:w="1559" w:type="dxa"/>
            <w:vAlign w:val="center"/>
          </w:tcPr>
          <w:p w:rsidR="00DA196D" w:rsidRDefault="008E14E5">
            <w:pPr>
              <w:jc w:val="right"/>
            </w:pPr>
            <w:r>
              <w:rPr>
                <w:rFonts w:eastAsiaTheme="minorEastAsia"/>
                <w:szCs w:val="21"/>
              </w:rPr>
              <w:t>408,465</w:t>
            </w:r>
          </w:p>
        </w:tc>
        <w:tc>
          <w:tcPr>
            <w:tcW w:w="1932" w:type="dxa"/>
            <w:vAlign w:val="center"/>
          </w:tcPr>
          <w:p w:rsidR="00DA196D" w:rsidRDefault="008E14E5">
            <w:pPr>
              <w:jc w:val="right"/>
            </w:pPr>
            <w:r>
              <w:rPr>
                <w:rFonts w:eastAsiaTheme="minorEastAsia"/>
                <w:szCs w:val="21"/>
              </w:rPr>
              <w:t>26,043,728.40</w:t>
            </w:r>
          </w:p>
        </w:tc>
        <w:tc>
          <w:tcPr>
            <w:tcW w:w="1612" w:type="dxa"/>
            <w:vAlign w:val="center"/>
          </w:tcPr>
          <w:p w:rsidR="00DA196D" w:rsidRDefault="008E14E5">
            <w:pPr>
              <w:jc w:val="right"/>
            </w:pPr>
            <w:r>
              <w:rPr>
                <w:rFonts w:eastAsiaTheme="minorEastAsia"/>
                <w:szCs w:val="21"/>
              </w:rPr>
              <w:t>3.13</w:t>
            </w:r>
          </w:p>
        </w:tc>
      </w:tr>
      <w:tr w:rsidR="00DA196D">
        <w:tc>
          <w:tcPr>
            <w:tcW w:w="817" w:type="dxa"/>
            <w:vAlign w:val="center"/>
          </w:tcPr>
          <w:p w:rsidR="00DA196D" w:rsidRDefault="008E14E5">
            <w:pPr>
              <w:jc w:val="center"/>
            </w:pPr>
            <w:r>
              <w:rPr>
                <w:rFonts w:eastAsiaTheme="minorEastAsia"/>
                <w:szCs w:val="21"/>
              </w:rPr>
              <w:t>8</w:t>
            </w:r>
          </w:p>
        </w:tc>
        <w:tc>
          <w:tcPr>
            <w:tcW w:w="1276" w:type="dxa"/>
            <w:vAlign w:val="center"/>
          </w:tcPr>
          <w:p w:rsidR="00DA196D" w:rsidRDefault="008E14E5">
            <w:pPr>
              <w:jc w:val="center"/>
            </w:pPr>
            <w:r>
              <w:rPr>
                <w:rFonts w:eastAsiaTheme="minorEastAsia"/>
                <w:szCs w:val="21"/>
              </w:rPr>
              <w:t>300124</w:t>
            </w:r>
          </w:p>
        </w:tc>
        <w:tc>
          <w:tcPr>
            <w:tcW w:w="1701" w:type="dxa"/>
            <w:vAlign w:val="center"/>
          </w:tcPr>
          <w:p w:rsidR="00DA196D" w:rsidRDefault="008E14E5">
            <w:pPr>
              <w:jc w:val="center"/>
            </w:pPr>
            <w:r>
              <w:rPr>
                <w:rFonts w:eastAsiaTheme="minorEastAsia"/>
                <w:szCs w:val="21"/>
              </w:rPr>
              <w:t>汇川技术</w:t>
            </w:r>
          </w:p>
        </w:tc>
        <w:tc>
          <w:tcPr>
            <w:tcW w:w="1559" w:type="dxa"/>
            <w:vAlign w:val="center"/>
          </w:tcPr>
          <w:p w:rsidR="00DA196D" w:rsidRDefault="008E14E5">
            <w:pPr>
              <w:jc w:val="right"/>
            </w:pPr>
            <w:r>
              <w:rPr>
                <w:rFonts w:eastAsiaTheme="minorEastAsia"/>
                <w:szCs w:val="21"/>
              </w:rPr>
              <w:t>371,900</w:t>
            </w:r>
          </w:p>
        </w:tc>
        <w:tc>
          <w:tcPr>
            <w:tcW w:w="1932" w:type="dxa"/>
            <w:vAlign w:val="center"/>
          </w:tcPr>
          <w:p w:rsidR="00DA196D" w:rsidRDefault="008E14E5">
            <w:pPr>
              <w:jc w:val="right"/>
            </w:pPr>
            <w:r>
              <w:rPr>
                <w:rFonts w:eastAsiaTheme="minorEastAsia"/>
                <w:szCs w:val="21"/>
              </w:rPr>
              <w:t>25,847,050.00</w:t>
            </w:r>
          </w:p>
        </w:tc>
        <w:tc>
          <w:tcPr>
            <w:tcW w:w="1612" w:type="dxa"/>
            <w:vAlign w:val="center"/>
          </w:tcPr>
          <w:p w:rsidR="00DA196D" w:rsidRDefault="008E14E5">
            <w:pPr>
              <w:jc w:val="right"/>
            </w:pPr>
            <w:r>
              <w:rPr>
                <w:rFonts w:eastAsiaTheme="minorEastAsia"/>
                <w:szCs w:val="21"/>
              </w:rPr>
              <w:t>3.10</w:t>
            </w:r>
          </w:p>
        </w:tc>
      </w:tr>
      <w:tr w:rsidR="00DA196D">
        <w:tc>
          <w:tcPr>
            <w:tcW w:w="817" w:type="dxa"/>
            <w:vAlign w:val="center"/>
          </w:tcPr>
          <w:p w:rsidR="00DA196D" w:rsidRDefault="008E14E5">
            <w:pPr>
              <w:jc w:val="center"/>
            </w:pPr>
            <w:r>
              <w:rPr>
                <w:rFonts w:eastAsiaTheme="minorEastAsia"/>
                <w:szCs w:val="21"/>
              </w:rPr>
              <w:t>9</w:t>
            </w:r>
          </w:p>
        </w:tc>
        <w:tc>
          <w:tcPr>
            <w:tcW w:w="1276" w:type="dxa"/>
            <w:vAlign w:val="center"/>
          </w:tcPr>
          <w:p w:rsidR="00DA196D" w:rsidRDefault="008E14E5">
            <w:pPr>
              <w:jc w:val="center"/>
            </w:pPr>
            <w:r>
              <w:rPr>
                <w:rFonts w:eastAsiaTheme="minorEastAsia"/>
                <w:szCs w:val="21"/>
              </w:rPr>
              <w:t>688036</w:t>
            </w:r>
          </w:p>
        </w:tc>
        <w:tc>
          <w:tcPr>
            <w:tcW w:w="1701" w:type="dxa"/>
            <w:vAlign w:val="center"/>
          </w:tcPr>
          <w:p w:rsidR="00DA196D" w:rsidRDefault="008E14E5">
            <w:pPr>
              <w:jc w:val="center"/>
            </w:pPr>
            <w:r>
              <w:rPr>
                <w:rFonts w:eastAsiaTheme="minorEastAsia"/>
                <w:szCs w:val="21"/>
              </w:rPr>
              <w:t>传音控股</w:t>
            </w:r>
          </w:p>
        </w:tc>
        <w:tc>
          <w:tcPr>
            <w:tcW w:w="1559" w:type="dxa"/>
            <w:vAlign w:val="center"/>
          </w:tcPr>
          <w:p w:rsidR="00DA196D" w:rsidRDefault="008E14E5">
            <w:pPr>
              <w:jc w:val="right"/>
            </w:pPr>
            <w:r>
              <w:rPr>
                <w:rFonts w:eastAsiaTheme="minorEastAsia"/>
                <w:szCs w:val="21"/>
              </w:rPr>
              <w:t>323,110</w:t>
            </w:r>
          </w:p>
        </w:tc>
        <w:tc>
          <w:tcPr>
            <w:tcW w:w="1932" w:type="dxa"/>
            <w:vAlign w:val="center"/>
          </w:tcPr>
          <w:p w:rsidR="00DA196D" w:rsidRDefault="008E14E5">
            <w:pPr>
              <w:jc w:val="right"/>
            </w:pPr>
            <w:r>
              <w:rPr>
                <w:rFonts w:eastAsiaTheme="minorEastAsia"/>
                <w:szCs w:val="21"/>
              </w:rPr>
              <w:t>25,693,707.20</w:t>
            </w:r>
          </w:p>
        </w:tc>
        <w:tc>
          <w:tcPr>
            <w:tcW w:w="1612" w:type="dxa"/>
            <w:vAlign w:val="center"/>
          </w:tcPr>
          <w:p w:rsidR="00DA196D" w:rsidRDefault="008E14E5">
            <w:pPr>
              <w:jc w:val="right"/>
            </w:pPr>
            <w:r>
              <w:rPr>
                <w:rFonts w:eastAsiaTheme="minorEastAsia"/>
                <w:szCs w:val="21"/>
              </w:rPr>
              <w:t>3.08</w:t>
            </w:r>
          </w:p>
        </w:tc>
      </w:tr>
      <w:tr w:rsidR="00DA196D">
        <w:tc>
          <w:tcPr>
            <w:tcW w:w="817" w:type="dxa"/>
            <w:vAlign w:val="center"/>
          </w:tcPr>
          <w:p w:rsidR="00DA196D" w:rsidRDefault="008E14E5">
            <w:pPr>
              <w:jc w:val="center"/>
            </w:pPr>
            <w:r>
              <w:rPr>
                <w:rFonts w:eastAsiaTheme="minorEastAsia"/>
                <w:szCs w:val="21"/>
              </w:rPr>
              <w:t>10</w:t>
            </w:r>
          </w:p>
        </w:tc>
        <w:tc>
          <w:tcPr>
            <w:tcW w:w="1276" w:type="dxa"/>
            <w:vAlign w:val="center"/>
          </w:tcPr>
          <w:p w:rsidR="00DA196D" w:rsidRDefault="008E14E5">
            <w:pPr>
              <w:jc w:val="center"/>
            </w:pPr>
            <w:r>
              <w:rPr>
                <w:rFonts w:eastAsiaTheme="minorEastAsia"/>
                <w:szCs w:val="21"/>
              </w:rPr>
              <w:t>002459</w:t>
            </w:r>
          </w:p>
        </w:tc>
        <w:tc>
          <w:tcPr>
            <w:tcW w:w="1701" w:type="dxa"/>
            <w:vAlign w:val="center"/>
          </w:tcPr>
          <w:p w:rsidR="00DA196D" w:rsidRDefault="008E14E5">
            <w:pPr>
              <w:jc w:val="center"/>
            </w:pPr>
            <w:r>
              <w:rPr>
                <w:rFonts w:eastAsiaTheme="minorEastAsia"/>
                <w:szCs w:val="21"/>
              </w:rPr>
              <w:t>晶澳科技</w:t>
            </w:r>
          </w:p>
        </w:tc>
        <w:tc>
          <w:tcPr>
            <w:tcW w:w="1559" w:type="dxa"/>
            <w:vAlign w:val="center"/>
          </w:tcPr>
          <w:p w:rsidR="00DA196D" w:rsidRDefault="008E14E5">
            <w:pPr>
              <w:jc w:val="right"/>
            </w:pPr>
            <w:r>
              <w:rPr>
                <w:rFonts w:eastAsiaTheme="minorEastAsia"/>
                <w:szCs w:val="21"/>
              </w:rPr>
              <w:t>426,067</w:t>
            </w:r>
          </w:p>
        </w:tc>
        <w:tc>
          <w:tcPr>
            <w:tcW w:w="1932" w:type="dxa"/>
            <w:vAlign w:val="center"/>
          </w:tcPr>
          <w:p w:rsidR="00DA196D" w:rsidRDefault="008E14E5">
            <w:pPr>
              <w:jc w:val="right"/>
            </w:pPr>
            <w:r>
              <w:rPr>
                <w:rFonts w:eastAsiaTheme="minorEastAsia"/>
                <w:szCs w:val="21"/>
              </w:rPr>
              <w:t>25,602,366.03</w:t>
            </w:r>
          </w:p>
        </w:tc>
        <w:tc>
          <w:tcPr>
            <w:tcW w:w="1612" w:type="dxa"/>
            <w:vAlign w:val="center"/>
          </w:tcPr>
          <w:p w:rsidR="00DA196D" w:rsidRDefault="008E14E5">
            <w:pPr>
              <w:jc w:val="right"/>
            </w:pPr>
            <w:r>
              <w:rPr>
                <w:rFonts w:eastAsiaTheme="minorEastAsia"/>
                <w:szCs w:val="21"/>
              </w:rPr>
              <w:t>3.07</w:t>
            </w:r>
          </w:p>
        </w:tc>
      </w:tr>
      <w:tr w:rsidR="00DA196D">
        <w:tc>
          <w:tcPr>
            <w:tcW w:w="817" w:type="dxa"/>
            <w:vAlign w:val="center"/>
          </w:tcPr>
          <w:p w:rsidR="00DA196D" w:rsidRDefault="008E14E5">
            <w:pPr>
              <w:jc w:val="center"/>
            </w:pPr>
            <w:r>
              <w:rPr>
                <w:rFonts w:eastAsiaTheme="minorEastAsia"/>
                <w:szCs w:val="21"/>
              </w:rPr>
              <w:t>11</w:t>
            </w:r>
          </w:p>
        </w:tc>
        <w:tc>
          <w:tcPr>
            <w:tcW w:w="1276" w:type="dxa"/>
            <w:vAlign w:val="center"/>
          </w:tcPr>
          <w:p w:rsidR="00DA196D" w:rsidRDefault="008E14E5">
            <w:pPr>
              <w:jc w:val="center"/>
            </w:pPr>
            <w:r>
              <w:rPr>
                <w:rFonts w:eastAsiaTheme="minorEastAsia"/>
                <w:szCs w:val="21"/>
              </w:rPr>
              <w:t>000568</w:t>
            </w:r>
          </w:p>
        </w:tc>
        <w:tc>
          <w:tcPr>
            <w:tcW w:w="1701" w:type="dxa"/>
            <w:vAlign w:val="center"/>
          </w:tcPr>
          <w:p w:rsidR="00DA196D" w:rsidRDefault="008E14E5">
            <w:pPr>
              <w:jc w:val="center"/>
            </w:pPr>
            <w:r>
              <w:rPr>
                <w:rFonts w:eastAsiaTheme="minorEastAsia"/>
                <w:szCs w:val="21"/>
              </w:rPr>
              <w:t>泸州老窖</w:t>
            </w:r>
          </w:p>
        </w:tc>
        <w:tc>
          <w:tcPr>
            <w:tcW w:w="1559" w:type="dxa"/>
            <w:vAlign w:val="center"/>
          </w:tcPr>
          <w:p w:rsidR="00DA196D" w:rsidRDefault="008E14E5">
            <w:pPr>
              <w:jc w:val="right"/>
            </w:pPr>
            <w:r>
              <w:rPr>
                <w:rFonts w:eastAsiaTheme="minorEastAsia"/>
                <w:szCs w:val="21"/>
              </w:rPr>
              <w:t>111,054</w:t>
            </w:r>
          </w:p>
        </w:tc>
        <w:tc>
          <w:tcPr>
            <w:tcW w:w="1932" w:type="dxa"/>
            <w:vAlign w:val="center"/>
          </w:tcPr>
          <w:p w:rsidR="00DA196D" w:rsidRDefault="008E14E5">
            <w:pPr>
              <w:jc w:val="right"/>
            </w:pPr>
            <w:r>
              <w:rPr>
                <w:rFonts w:eastAsiaTheme="minorEastAsia"/>
                <w:szCs w:val="21"/>
              </w:rPr>
              <w:t>24,907,191.12</w:t>
            </w:r>
          </w:p>
        </w:tc>
        <w:tc>
          <w:tcPr>
            <w:tcW w:w="1612" w:type="dxa"/>
            <w:vAlign w:val="center"/>
          </w:tcPr>
          <w:p w:rsidR="00DA196D" w:rsidRDefault="008E14E5">
            <w:pPr>
              <w:jc w:val="right"/>
            </w:pPr>
            <w:r>
              <w:rPr>
                <w:rFonts w:eastAsiaTheme="minorEastAsia"/>
                <w:szCs w:val="21"/>
              </w:rPr>
              <w:t>2.99</w:t>
            </w:r>
          </w:p>
        </w:tc>
      </w:tr>
      <w:tr w:rsidR="00DA196D">
        <w:tc>
          <w:tcPr>
            <w:tcW w:w="817" w:type="dxa"/>
            <w:vAlign w:val="center"/>
          </w:tcPr>
          <w:p w:rsidR="00DA196D" w:rsidRDefault="008E14E5">
            <w:pPr>
              <w:jc w:val="center"/>
            </w:pPr>
            <w:r>
              <w:rPr>
                <w:rFonts w:eastAsiaTheme="minorEastAsia"/>
                <w:szCs w:val="21"/>
              </w:rPr>
              <w:t>12</w:t>
            </w:r>
          </w:p>
        </w:tc>
        <w:tc>
          <w:tcPr>
            <w:tcW w:w="1276" w:type="dxa"/>
            <w:vAlign w:val="center"/>
          </w:tcPr>
          <w:p w:rsidR="00DA196D" w:rsidRDefault="008E14E5">
            <w:pPr>
              <w:jc w:val="center"/>
            </w:pPr>
            <w:r>
              <w:rPr>
                <w:rFonts w:eastAsiaTheme="minorEastAsia"/>
                <w:szCs w:val="21"/>
              </w:rPr>
              <w:t>002179</w:t>
            </w:r>
          </w:p>
        </w:tc>
        <w:tc>
          <w:tcPr>
            <w:tcW w:w="1701" w:type="dxa"/>
            <w:vAlign w:val="center"/>
          </w:tcPr>
          <w:p w:rsidR="00DA196D" w:rsidRDefault="008E14E5">
            <w:pPr>
              <w:jc w:val="center"/>
            </w:pPr>
            <w:r>
              <w:rPr>
                <w:rFonts w:eastAsiaTheme="minorEastAsia"/>
                <w:szCs w:val="21"/>
              </w:rPr>
              <w:t>中航光电</w:t>
            </w:r>
          </w:p>
        </w:tc>
        <w:tc>
          <w:tcPr>
            <w:tcW w:w="1559" w:type="dxa"/>
            <w:vAlign w:val="center"/>
          </w:tcPr>
          <w:p w:rsidR="00DA196D" w:rsidRDefault="008E14E5">
            <w:pPr>
              <w:jc w:val="right"/>
            </w:pPr>
            <w:r>
              <w:rPr>
                <w:rFonts w:eastAsiaTheme="minorEastAsia"/>
                <w:szCs w:val="21"/>
              </w:rPr>
              <w:t>405,670</w:t>
            </w:r>
          </w:p>
        </w:tc>
        <w:tc>
          <w:tcPr>
            <w:tcW w:w="1932" w:type="dxa"/>
            <w:vAlign w:val="center"/>
          </w:tcPr>
          <w:p w:rsidR="00DA196D" w:rsidRDefault="008E14E5">
            <w:pPr>
              <w:jc w:val="right"/>
            </w:pPr>
            <w:r>
              <w:rPr>
                <w:rFonts w:eastAsiaTheme="minorEastAsia"/>
                <w:szCs w:val="21"/>
              </w:rPr>
              <w:t>23,431,499.20</w:t>
            </w:r>
          </w:p>
        </w:tc>
        <w:tc>
          <w:tcPr>
            <w:tcW w:w="1612" w:type="dxa"/>
            <w:vAlign w:val="center"/>
          </w:tcPr>
          <w:p w:rsidR="00DA196D" w:rsidRDefault="008E14E5">
            <w:pPr>
              <w:jc w:val="right"/>
            </w:pPr>
            <w:r>
              <w:rPr>
                <w:rFonts w:eastAsiaTheme="minorEastAsia"/>
                <w:szCs w:val="21"/>
              </w:rPr>
              <w:t>2.81</w:t>
            </w:r>
          </w:p>
        </w:tc>
      </w:tr>
      <w:tr w:rsidR="00DA196D">
        <w:tc>
          <w:tcPr>
            <w:tcW w:w="817" w:type="dxa"/>
            <w:vAlign w:val="center"/>
          </w:tcPr>
          <w:p w:rsidR="00DA196D" w:rsidRDefault="008E14E5">
            <w:pPr>
              <w:jc w:val="center"/>
            </w:pPr>
            <w:r>
              <w:rPr>
                <w:rFonts w:eastAsiaTheme="minorEastAsia"/>
                <w:szCs w:val="21"/>
              </w:rPr>
              <w:t>13</w:t>
            </w:r>
          </w:p>
        </w:tc>
        <w:tc>
          <w:tcPr>
            <w:tcW w:w="1276" w:type="dxa"/>
            <w:vAlign w:val="center"/>
          </w:tcPr>
          <w:p w:rsidR="00DA196D" w:rsidRDefault="008E14E5">
            <w:pPr>
              <w:jc w:val="center"/>
            </w:pPr>
            <w:r>
              <w:rPr>
                <w:rFonts w:eastAsiaTheme="minorEastAsia"/>
                <w:szCs w:val="21"/>
              </w:rPr>
              <w:t>000858</w:t>
            </w:r>
          </w:p>
        </w:tc>
        <w:tc>
          <w:tcPr>
            <w:tcW w:w="1701" w:type="dxa"/>
            <w:vAlign w:val="center"/>
          </w:tcPr>
          <w:p w:rsidR="00DA196D" w:rsidRDefault="008E14E5">
            <w:pPr>
              <w:jc w:val="center"/>
            </w:pPr>
            <w:r>
              <w:rPr>
                <w:rFonts w:eastAsiaTheme="minorEastAsia"/>
                <w:szCs w:val="21"/>
              </w:rPr>
              <w:t>五粮液</w:t>
            </w:r>
          </w:p>
        </w:tc>
        <w:tc>
          <w:tcPr>
            <w:tcW w:w="1559" w:type="dxa"/>
            <w:vAlign w:val="center"/>
          </w:tcPr>
          <w:p w:rsidR="00DA196D" w:rsidRDefault="008E14E5">
            <w:pPr>
              <w:jc w:val="right"/>
            </w:pPr>
            <w:r>
              <w:rPr>
                <w:rFonts w:eastAsiaTheme="minorEastAsia"/>
                <w:szCs w:val="21"/>
              </w:rPr>
              <w:t>119,061</w:t>
            </w:r>
          </w:p>
        </w:tc>
        <w:tc>
          <w:tcPr>
            <w:tcW w:w="1932" w:type="dxa"/>
            <w:vAlign w:val="center"/>
          </w:tcPr>
          <w:p w:rsidR="00DA196D" w:rsidRDefault="008E14E5">
            <w:pPr>
              <w:jc w:val="right"/>
            </w:pPr>
            <w:r>
              <w:rPr>
                <w:rFonts w:eastAsiaTheme="minorEastAsia"/>
                <w:szCs w:val="21"/>
              </w:rPr>
              <w:t>21,513,132.09</w:t>
            </w:r>
          </w:p>
        </w:tc>
        <w:tc>
          <w:tcPr>
            <w:tcW w:w="1612" w:type="dxa"/>
            <w:vAlign w:val="center"/>
          </w:tcPr>
          <w:p w:rsidR="00DA196D" w:rsidRDefault="008E14E5">
            <w:pPr>
              <w:jc w:val="right"/>
            </w:pPr>
            <w:r>
              <w:rPr>
                <w:rFonts w:eastAsiaTheme="minorEastAsia"/>
                <w:szCs w:val="21"/>
              </w:rPr>
              <w:t>2.58</w:t>
            </w:r>
          </w:p>
        </w:tc>
      </w:tr>
      <w:tr w:rsidR="00DA196D">
        <w:tc>
          <w:tcPr>
            <w:tcW w:w="817" w:type="dxa"/>
            <w:vAlign w:val="center"/>
          </w:tcPr>
          <w:p w:rsidR="00DA196D" w:rsidRDefault="008E14E5">
            <w:pPr>
              <w:jc w:val="center"/>
            </w:pPr>
            <w:r>
              <w:rPr>
                <w:rFonts w:eastAsiaTheme="minorEastAsia"/>
                <w:szCs w:val="21"/>
              </w:rPr>
              <w:t>14</w:t>
            </w:r>
          </w:p>
        </w:tc>
        <w:tc>
          <w:tcPr>
            <w:tcW w:w="1276" w:type="dxa"/>
            <w:vAlign w:val="center"/>
          </w:tcPr>
          <w:p w:rsidR="00DA196D" w:rsidRDefault="008E14E5">
            <w:pPr>
              <w:jc w:val="center"/>
            </w:pPr>
            <w:r>
              <w:rPr>
                <w:rFonts w:eastAsiaTheme="minorEastAsia"/>
                <w:szCs w:val="21"/>
              </w:rPr>
              <w:t>600745</w:t>
            </w:r>
          </w:p>
        </w:tc>
        <w:tc>
          <w:tcPr>
            <w:tcW w:w="1701" w:type="dxa"/>
            <w:vAlign w:val="center"/>
          </w:tcPr>
          <w:p w:rsidR="00DA196D" w:rsidRDefault="008E14E5">
            <w:pPr>
              <w:jc w:val="center"/>
            </w:pPr>
            <w:r>
              <w:rPr>
                <w:rFonts w:eastAsiaTheme="minorEastAsia"/>
                <w:szCs w:val="21"/>
              </w:rPr>
              <w:t>闻泰科技</w:t>
            </w:r>
          </w:p>
        </w:tc>
        <w:tc>
          <w:tcPr>
            <w:tcW w:w="1559" w:type="dxa"/>
            <w:vAlign w:val="center"/>
          </w:tcPr>
          <w:p w:rsidR="00DA196D" w:rsidRDefault="008E14E5">
            <w:pPr>
              <w:jc w:val="right"/>
            </w:pPr>
            <w:r>
              <w:rPr>
                <w:rFonts w:eastAsiaTheme="minorEastAsia"/>
                <w:szCs w:val="21"/>
              </w:rPr>
              <w:t>408,980</w:t>
            </w:r>
          </w:p>
        </w:tc>
        <w:tc>
          <w:tcPr>
            <w:tcW w:w="1932" w:type="dxa"/>
            <w:vAlign w:val="center"/>
          </w:tcPr>
          <w:p w:rsidR="00DA196D" w:rsidRDefault="008E14E5">
            <w:pPr>
              <w:jc w:val="right"/>
            </w:pPr>
            <w:r>
              <w:rPr>
                <w:rFonts w:eastAsiaTheme="minorEastAsia"/>
                <w:szCs w:val="21"/>
              </w:rPr>
              <w:t>21,504,168.40</w:t>
            </w:r>
          </w:p>
        </w:tc>
        <w:tc>
          <w:tcPr>
            <w:tcW w:w="1612" w:type="dxa"/>
            <w:vAlign w:val="center"/>
          </w:tcPr>
          <w:p w:rsidR="00DA196D" w:rsidRDefault="008E14E5">
            <w:pPr>
              <w:jc w:val="right"/>
            </w:pPr>
            <w:r>
              <w:rPr>
                <w:rFonts w:eastAsiaTheme="minorEastAsia"/>
                <w:szCs w:val="21"/>
              </w:rPr>
              <w:t>2.58</w:t>
            </w:r>
          </w:p>
        </w:tc>
      </w:tr>
      <w:tr w:rsidR="00DA196D">
        <w:tc>
          <w:tcPr>
            <w:tcW w:w="817" w:type="dxa"/>
            <w:vAlign w:val="center"/>
          </w:tcPr>
          <w:p w:rsidR="00DA196D" w:rsidRDefault="008E14E5">
            <w:pPr>
              <w:jc w:val="center"/>
            </w:pPr>
            <w:r>
              <w:rPr>
                <w:rFonts w:eastAsiaTheme="minorEastAsia"/>
                <w:szCs w:val="21"/>
              </w:rPr>
              <w:t>15</w:t>
            </w:r>
          </w:p>
        </w:tc>
        <w:tc>
          <w:tcPr>
            <w:tcW w:w="1276" w:type="dxa"/>
            <w:vAlign w:val="center"/>
          </w:tcPr>
          <w:p w:rsidR="00DA196D" w:rsidRDefault="008E14E5">
            <w:pPr>
              <w:jc w:val="center"/>
            </w:pPr>
            <w:r>
              <w:rPr>
                <w:rFonts w:eastAsiaTheme="minorEastAsia"/>
                <w:szCs w:val="21"/>
              </w:rPr>
              <w:t>002384</w:t>
            </w:r>
          </w:p>
        </w:tc>
        <w:tc>
          <w:tcPr>
            <w:tcW w:w="1701" w:type="dxa"/>
            <w:vAlign w:val="center"/>
          </w:tcPr>
          <w:p w:rsidR="00DA196D" w:rsidRDefault="008E14E5">
            <w:pPr>
              <w:jc w:val="center"/>
            </w:pPr>
            <w:r>
              <w:rPr>
                <w:rFonts w:eastAsiaTheme="minorEastAsia"/>
                <w:szCs w:val="21"/>
              </w:rPr>
              <w:t>东山精密</w:t>
            </w:r>
          </w:p>
        </w:tc>
        <w:tc>
          <w:tcPr>
            <w:tcW w:w="1559" w:type="dxa"/>
            <w:vAlign w:val="center"/>
          </w:tcPr>
          <w:p w:rsidR="00DA196D" w:rsidRDefault="008E14E5">
            <w:pPr>
              <w:jc w:val="right"/>
            </w:pPr>
            <w:r>
              <w:rPr>
                <w:rFonts w:eastAsiaTheme="minorEastAsia"/>
                <w:szCs w:val="21"/>
              </w:rPr>
              <w:t>845,100</w:t>
            </w:r>
          </w:p>
        </w:tc>
        <w:tc>
          <w:tcPr>
            <w:tcW w:w="1932" w:type="dxa"/>
            <w:vAlign w:val="center"/>
          </w:tcPr>
          <w:p w:rsidR="00DA196D" w:rsidRDefault="008E14E5">
            <w:pPr>
              <w:jc w:val="right"/>
            </w:pPr>
            <w:r>
              <w:rPr>
                <w:rFonts w:eastAsiaTheme="minorEastAsia"/>
                <w:szCs w:val="21"/>
              </w:rPr>
              <w:t>20,899,323.00</w:t>
            </w:r>
          </w:p>
        </w:tc>
        <w:tc>
          <w:tcPr>
            <w:tcW w:w="1612" w:type="dxa"/>
            <w:vAlign w:val="center"/>
          </w:tcPr>
          <w:p w:rsidR="00DA196D" w:rsidRDefault="008E14E5">
            <w:pPr>
              <w:jc w:val="right"/>
            </w:pPr>
            <w:r>
              <w:rPr>
                <w:rFonts w:eastAsiaTheme="minorEastAsia"/>
                <w:szCs w:val="21"/>
              </w:rPr>
              <w:t>2.51</w:t>
            </w:r>
          </w:p>
        </w:tc>
      </w:tr>
      <w:tr w:rsidR="00DA196D">
        <w:tc>
          <w:tcPr>
            <w:tcW w:w="817" w:type="dxa"/>
            <w:vAlign w:val="center"/>
          </w:tcPr>
          <w:p w:rsidR="00DA196D" w:rsidRDefault="008E14E5">
            <w:pPr>
              <w:jc w:val="center"/>
            </w:pPr>
            <w:r>
              <w:rPr>
                <w:rFonts w:eastAsiaTheme="minorEastAsia"/>
                <w:szCs w:val="21"/>
              </w:rPr>
              <w:t>16</w:t>
            </w:r>
          </w:p>
        </w:tc>
        <w:tc>
          <w:tcPr>
            <w:tcW w:w="1276" w:type="dxa"/>
            <w:vAlign w:val="center"/>
          </w:tcPr>
          <w:p w:rsidR="00DA196D" w:rsidRDefault="008E14E5">
            <w:pPr>
              <w:jc w:val="center"/>
            </w:pPr>
            <w:r>
              <w:rPr>
                <w:rFonts w:eastAsiaTheme="minorEastAsia"/>
                <w:szCs w:val="21"/>
              </w:rPr>
              <w:t>002484</w:t>
            </w:r>
          </w:p>
        </w:tc>
        <w:tc>
          <w:tcPr>
            <w:tcW w:w="1701" w:type="dxa"/>
            <w:vAlign w:val="center"/>
          </w:tcPr>
          <w:p w:rsidR="00DA196D" w:rsidRDefault="008E14E5">
            <w:pPr>
              <w:jc w:val="center"/>
            </w:pPr>
            <w:r>
              <w:rPr>
                <w:rFonts w:eastAsiaTheme="minorEastAsia"/>
                <w:szCs w:val="21"/>
              </w:rPr>
              <w:t>江海股份</w:t>
            </w:r>
          </w:p>
        </w:tc>
        <w:tc>
          <w:tcPr>
            <w:tcW w:w="1559" w:type="dxa"/>
            <w:vAlign w:val="center"/>
          </w:tcPr>
          <w:p w:rsidR="00DA196D" w:rsidRDefault="008E14E5">
            <w:pPr>
              <w:jc w:val="right"/>
            </w:pPr>
            <w:r>
              <w:rPr>
                <w:rFonts w:eastAsiaTheme="minorEastAsia"/>
                <w:szCs w:val="21"/>
              </w:rPr>
              <w:t>845,700</w:t>
            </w:r>
          </w:p>
        </w:tc>
        <w:tc>
          <w:tcPr>
            <w:tcW w:w="1932" w:type="dxa"/>
            <w:vAlign w:val="center"/>
          </w:tcPr>
          <w:p w:rsidR="00DA196D" w:rsidRDefault="008E14E5">
            <w:pPr>
              <w:jc w:val="right"/>
            </w:pPr>
            <w:r>
              <w:rPr>
                <w:rFonts w:eastAsiaTheme="minorEastAsia"/>
                <w:szCs w:val="21"/>
              </w:rPr>
              <w:t>18,918,309.00</w:t>
            </w:r>
          </w:p>
        </w:tc>
        <w:tc>
          <w:tcPr>
            <w:tcW w:w="1612" w:type="dxa"/>
            <w:vAlign w:val="center"/>
          </w:tcPr>
          <w:p w:rsidR="00DA196D" w:rsidRDefault="008E14E5">
            <w:pPr>
              <w:jc w:val="right"/>
            </w:pPr>
            <w:r>
              <w:rPr>
                <w:rFonts w:eastAsiaTheme="minorEastAsia"/>
                <w:szCs w:val="21"/>
              </w:rPr>
              <w:t>2.27</w:t>
            </w:r>
          </w:p>
        </w:tc>
      </w:tr>
      <w:tr w:rsidR="00DA196D">
        <w:tc>
          <w:tcPr>
            <w:tcW w:w="817" w:type="dxa"/>
            <w:vAlign w:val="center"/>
          </w:tcPr>
          <w:p w:rsidR="00DA196D" w:rsidRDefault="008E14E5">
            <w:pPr>
              <w:jc w:val="center"/>
            </w:pPr>
            <w:r>
              <w:rPr>
                <w:rFonts w:eastAsiaTheme="minorEastAsia"/>
                <w:szCs w:val="21"/>
              </w:rPr>
              <w:t>17</w:t>
            </w:r>
          </w:p>
        </w:tc>
        <w:tc>
          <w:tcPr>
            <w:tcW w:w="1276" w:type="dxa"/>
            <w:vAlign w:val="center"/>
          </w:tcPr>
          <w:p w:rsidR="00DA196D" w:rsidRDefault="008E14E5">
            <w:pPr>
              <w:jc w:val="center"/>
            </w:pPr>
            <w:r>
              <w:rPr>
                <w:rFonts w:eastAsiaTheme="minorEastAsia"/>
                <w:szCs w:val="21"/>
              </w:rPr>
              <w:t>002304</w:t>
            </w:r>
          </w:p>
        </w:tc>
        <w:tc>
          <w:tcPr>
            <w:tcW w:w="1701" w:type="dxa"/>
            <w:vAlign w:val="center"/>
          </w:tcPr>
          <w:p w:rsidR="00DA196D" w:rsidRDefault="008E14E5">
            <w:pPr>
              <w:jc w:val="center"/>
            </w:pPr>
            <w:r>
              <w:rPr>
                <w:rFonts w:eastAsiaTheme="minorEastAsia"/>
                <w:szCs w:val="21"/>
              </w:rPr>
              <w:t>洋河股份</w:t>
            </w:r>
          </w:p>
        </w:tc>
        <w:tc>
          <w:tcPr>
            <w:tcW w:w="1559" w:type="dxa"/>
            <w:vAlign w:val="center"/>
          </w:tcPr>
          <w:p w:rsidR="00DA196D" w:rsidRDefault="008E14E5">
            <w:pPr>
              <w:jc w:val="right"/>
            </w:pPr>
            <w:r>
              <w:rPr>
                <w:rFonts w:eastAsiaTheme="minorEastAsia"/>
                <w:szCs w:val="21"/>
              </w:rPr>
              <w:t>107,939</w:t>
            </w:r>
          </w:p>
        </w:tc>
        <w:tc>
          <w:tcPr>
            <w:tcW w:w="1932" w:type="dxa"/>
            <w:vAlign w:val="center"/>
          </w:tcPr>
          <w:p w:rsidR="00DA196D" w:rsidRDefault="008E14E5">
            <w:pPr>
              <w:jc w:val="right"/>
            </w:pPr>
            <w:r>
              <w:rPr>
                <w:rFonts w:eastAsiaTheme="minorEastAsia"/>
                <w:szCs w:val="21"/>
              </w:rPr>
              <w:t>17,324,209.50</w:t>
            </w:r>
          </w:p>
        </w:tc>
        <w:tc>
          <w:tcPr>
            <w:tcW w:w="1612" w:type="dxa"/>
            <w:vAlign w:val="center"/>
          </w:tcPr>
          <w:p w:rsidR="00DA196D" w:rsidRDefault="008E14E5">
            <w:pPr>
              <w:jc w:val="right"/>
            </w:pPr>
            <w:r>
              <w:rPr>
                <w:rFonts w:eastAsiaTheme="minorEastAsia"/>
                <w:szCs w:val="21"/>
              </w:rPr>
              <w:t>2.08</w:t>
            </w:r>
          </w:p>
        </w:tc>
      </w:tr>
      <w:tr w:rsidR="00DA196D">
        <w:tc>
          <w:tcPr>
            <w:tcW w:w="817" w:type="dxa"/>
            <w:vAlign w:val="center"/>
          </w:tcPr>
          <w:p w:rsidR="00DA196D" w:rsidRDefault="008E14E5">
            <w:pPr>
              <w:jc w:val="center"/>
            </w:pPr>
            <w:r>
              <w:rPr>
                <w:rFonts w:eastAsiaTheme="minorEastAsia"/>
                <w:szCs w:val="21"/>
              </w:rPr>
              <w:t>18</w:t>
            </w:r>
          </w:p>
        </w:tc>
        <w:tc>
          <w:tcPr>
            <w:tcW w:w="1276" w:type="dxa"/>
            <w:vAlign w:val="center"/>
          </w:tcPr>
          <w:p w:rsidR="00DA196D" w:rsidRDefault="008E14E5">
            <w:pPr>
              <w:jc w:val="center"/>
            </w:pPr>
            <w:r>
              <w:rPr>
                <w:rFonts w:eastAsiaTheme="minorEastAsia"/>
                <w:szCs w:val="21"/>
              </w:rPr>
              <w:t>603486</w:t>
            </w:r>
          </w:p>
        </w:tc>
        <w:tc>
          <w:tcPr>
            <w:tcW w:w="1701" w:type="dxa"/>
            <w:vAlign w:val="center"/>
          </w:tcPr>
          <w:p w:rsidR="00DA196D" w:rsidRDefault="008E14E5">
            <w:pPr>
              <w:jc w:val="center"/>
            </w:pPr>
            <w:r>
              <w:rPr>
                <w:rFonts w:eastAsiaTheme="minorEastAsia"/>
                <w:szCs w:val="21"/>
              </w:rPr>
              <w:t>科沃斯</w:t>
            </w:r>
          </w:p>
        </w:tc>
        <w:tc>
          <w:tcPr>
            <w:tcW w:w="1559" w:type="dxa"/>
            <w:vAlign w:val="center"/>
          </w:tcPr>
          <w:p w:rsidR="00DA196D" w:rsidRDefault="008E14E5">
            <w:pPr>
              <w:jc w:val="right"/>
            </w:pPr>
            <w:r>
              <w:rPr>
                <w:rFonts w:eastAsiaTheme="minorEastAsia"/>
                <w:szCs w:val="21"/>
              </w:rPr>
              <w:t>175,955</w:t>
            </w:r>
          </w:p>
        </w:tc>
        <w:tc>
          <w:tcPr>
            <w:tcW w:w="1932" w:type="dxa"/>
            <w:vAlign w:val="center"/>
          </w:tcPr>
          <w:p w:rsidR="00DA196D" w:rsidRDefault="008E14E5">
            <w:pPr>
              <w:jc w:val="right"/>
            </w:pPr>
            <w:r>
              <w:rPr>
                <w:rFonts w:eastAsiaTheme="minorEastAsia"/>
                <w:szCs w:val="21"/>
              </w:rPr>
              <w:t>12,834,157.70</w:t>
            </w:r>
          </w:p>
        </w:tc>
        <w:tc>
          <w:tcPr>
            <w:tcW w:w="1612" w:type="dxa"/>
            <w:vAlign w:val="center"/>
          </w:tcPr>
          <w:p w:rsidR="00DA196D" w:rsidRDefault="008E14E5">
            <w:pPr>
              <w:jc w:val="right"/>
            </w:pPr>
            <w:r>
              <w:rPr>
                <w:rFonts w:eastAsiaTheme="minorEastAsia"/>
                <w:szCs w:val="21"/>
              </w:rPr>
              <w:t>1.54</w:t>
            </w:r>
          </w:p>
        </w:tc>
      </w:tr>
      <w:tr w:rsidR="00DA196D">
        <w:tc>
          <w:tcPr>
            <w:tcW w:w="817" w:type="dxa"/>
            <w:vAlign w:val="center"/>
          </w:tcPr>
          <w:p w:rsidR="00DA196D" w:rsidRDefault="008E14E5">
            <w:pPr>
              <w:jc w:val="center"/>
            </w:pPr>
            <w:r>
              <w:rPr>
                <w:rFonts w:eastAsiaTheme="minorEastAsia"/>
                <w:szCs w:val="21"/>
              </w:rPr>
              <w:t>19</w:t>
            </w:r>
          </w:p>
        </w:tc>
        <w:tc>
          <w:tcPr>
            <w:tcW w:w="1276" w:type="dxa"/>
            <w:vAlign w:val="center"/>
          </w:tcPr>
          <w:p w:rsidR="00DA196D" w:rsidRDefault="008E14E5">
            <w:pPr>
              <w:jc w:val="center"/>
            </w:pPr>
            <w:r>
              <w:rPr>
                <w:rFonts w:eastAsiaTheme="minorEastAsia"/>
                <w:szCs w:val="21"/>
              </w:rPr>
              <w:t>688223</w:t>
            </w:r>
          </w:p>
        </w:tc>
        <w:tc>
          <w:tcPr>
            <w:tcW w:w="1701" w:type="dxa"/>
            <w:vAlign w:val="center"/>
          </w:tcPr>
          <w:p w:rsidR="00DA196D" w:rsidRDefault="008E14E5">
            <w:pPr>
              <w:jc w:val="center"/>
            </w:pPr>
            <w:r>
              <w:rPr>
                <w:rFonts w:eastAsiaTheme="minorEastAsia"/>
                <w:szCs w:val="21"/>
              </w:rPr>
              <w:t>晶科能源</w:t>
            </w:r>
          </w:p>
        </w:tc>
        <w:tc>
          <w:tcPr>
            <w:tcW w:w="1559" w:type="dxa"/>
            <w:vAlign w:val="center"/>
          </w:tcPr>
          <w:p w:rsidR="00DA196D" w:rsidRDefault="008E14E5">
            <w:pPr>
              <w:jc w:val="right"/>
            </w:pPr>
            <w:r>
              <w:rPr>
                <w:rFonts w:eastAsiaTheme="minorEastAsia"/>
                <w:szCs w:val="21"/>
              </w:rPr>
              <w:t>858,879</w:t>
            </w:r>
          </w:p>
        </w:tc>
        <w:tc>
          <w:tcPr>
            <w:tcW w:w="1932" w:type="dxa"/>
            <w:vAlign w:val="center"/>
          </w:tcPr>
          <w:p w:rsidR="00DA196D" w:rsidRDefault="008E14E5">
            <w:pPr>
              <w:jc w:val="right"/>
            </w:pPr>
            <w:r>
              <w:rPr>
                <w:rFonts w:eastAsiaTheme="minorEastAsia"/>
                <w:szCs w:val="21"/>
              </w:rPr>
              <w:t>12,582,577.35</w:t>
            </w:r>
          </w:p>
        </w:tc>
        <w:tc>
          <w:tcPr>
            <w:tcW w:w="1612" w:type="dxa"/>
            <w:vAlign w:val="center"/>
          </w:tcPr>
          <w:p w:rsidR="00DA196D" w:rsidRDefault="008E14E5">
            <w:pPr>
              <w:jc w:val="right"/>
            </w:pPr>
            <w:r>
              <w:rPr>
                <w:rFonts w:eastAsiaTheme="minorEastAsia"/>
                <w:szCs w:val="21"/>
              </w:rPr>
              <w:t>1.51</w:t>
            </w:r>
          </w:p>
        </w:tc>
      </w:tr>
      <w:tr w:rsidR="00DA196D">
        <w:tc>
          <w:tcPr>
            <w:tcW w:w="817" w:type="dxa"/>
            <w:vAlign w:val="center"/>
          </w:tcPr>
          <w:p w:rsidR="00DA196D" w:rsidRDefault="008E14E5">
            <w:pPr>
              <w:jc w:val="center"/>
            </w:pPr>
            <w:r>
              <w:rPr>
                <w:rFonts w:eastAsiaTheme="minorEastAsia"/>
                <w:szCs w:val="21"/>
              </w:rPr>
              <w:t>20</w:t>
            </w:r>
          </w:p>
        </w:tc>
        <w:tc>
          <w:tcPr>
            <w:tcW w:w="1276" w:type="dxa"/>
            <w:vAlign w:val="center"/>
          </w:tcPr>
          <w:p w:rsidR="00DA196D" w:rsidRDefault="008E14E5">
            <w:pPr>
              <w:jc w:val="center"/>
            </w:pPr>
            <w:r>
              <w:rPr>
                <w:rFonts w:eastAsiaTheme="minorEastAsia"/>
                <w:szCs w:val="21"/>
              </w:rPr>
              <w:t>600438</w:t>
            </w:r>
          </w:p>
        </w:tc>
        <w:tc>
          <w:tcPr>
            <w:tcW w:w="1701" w:type="dxa"/>
            <w:vAlign w:val="center"/>
          </w:tcPr>
          <w:p w:rsidR="00DA196D" w:rsidRDefault="008E14E5">
            <w:pPr>
              <w:jc w:val="center"/>
            </w:pPr>
            <w:r>
              <w:rPr>
                <w:rFonts w:eastAsiaTheme="minorEastAsia"/>
                <w:szCs w:val="21"/>
              </w:rPr>
              <w:t>通威股份</w:t>
            </w:r>
          </w:p>
        </w:tc>
        <w:tc>
          <w:tcPr>
            <w:tcW w:w="1559" w:type="dxa"/>
            <w:vAlign w:val="center"/>
          </w:tcPr>
          <w:p w:rsidR="00DA196D" w:rsidRDefault="008E14E5">
            <w:pPr>
              <w:jc w:val="right"/>
            </w:pPr>
            <w:r>
              <w:rPr>
                <w:rFonts w:eastAsiaTheme="minorEastAsia"/>
                <w:szCs w:val="21"/>
              </w:rPr>
              <w:t>309,254</w:t>
            </w:r>
          </w:p>
        </w:tc>
        <w:tc>
          <w:tcPr>
            <w:tcW w:w="1932" w:type="dxa"/>
            <w:vAlign w:val="center"/>
          </w:tcPr>
          <w:p w:rsidR="00DA196D" w:rsidRDefault="008E14E5">
            <w:pPr>
              <w:jc w:val="right"/>
            </w:pPr>
            <w:r>
              <w:rPr>
                <w:rFonts w:eastAsiaTheme="minorEastAsia"/>
                <w:szCs w:val="21"/>
              </w:rPr>
              <w:t>11,931,019.32</w:t>
            </w:r>
          </w:p>
        </w:tc>
        <w:tc>
          <w:tcPr>
            <w:tcW w:w="1612" w:type="dxa"/>
            <w:vAlign w:val="center"/>
          </w:tcPr>
          <w:p w:rsidR="00DA196D" w:rsidRDefault="008E14E5">
            <w:pPr>
              <w:jc w:val="right"/>
            </w:pPr>
            <w:r>
              <w:rPr>
                <w:rFonts w:eastAsiaTheme="minorEastAsia"/>
                <w:szCs w:val="21"/>
              </w:rPr>
              <w:t>1.43</w:t>
            </w:r>
          </w:p>
        </w:tc>
      </w:tr>
      <w:tr w:rsidR="00DA196D">
        <w:tc>
          <w:tcPr>
            <w:tcW w:w="817" w:type="dxa"/>
            <w:vAlign w:val="center"/>
          </w:tcPr>
          <w:p w:rsidR="00DA196D" w:rsidRDefault="008E14E5">
            <w:pPr>
              <w:jc w:val="center"/>
            </w:pPr>
            <w:r>
              <w:rPr>
                <w:rFonts w:eastAsiaTheme="minorEastAsia"/>
                <w:szCs w:val="21"/>
              </w:rPr>
              <w:t>21</w:t>
            </w:r>
          </w:p>
        </w:tc>
        <w:tc>
          <w:tcPr>
            <w:tcW w:w="1276" w:type="dxa"/>
            <w:vAlign w:val="center"/>
          </w:tcPr>
          <w:p w:rsidR="00DA196D" w:rsidRDefault="008E14E5">
            <w:pPr>
              <w:jc w:val="center"/>
            </w:pPr>
            <w:r>
              <w:rPr>
                <w:rFonts w:eastAsiaTheme="minorEastAsia"/>
                <w:szCs w:val="21"/>
              </w:rPr>
              <w:t>688232</w:t>
            </w:r>
          </w:p>
        </w:tc>
        <w:tc>
          <w:tcPr>
            <w:tcW w:w="1701" w:type="dxa"/>
            <w:vAlign w:val="center"/>
          </w:tcPr>
          <w:p w:rsidR="00DA196D" w:rsidRDefault="008E14E5">
            <w:pPr>
              <w:jc w:val="center"/>
            </w:pPr>
            <w:r>
              <w:rPr>
                <w:rFonts w:eastAsiaTheme="minorEastAsia"/>
                <w:szCs w:val="21"/>
              </w:rPr>
              <w:t>新点软件</w:t>
            </w:r>
          </w:p>
        </w:tc>
        <w:tc>
          <w:tcPr>
            <w:tcW w:w="1559" w:type="dxa"/>
            <w:vAlign w:val="center"/>
          </w:tcPr>
          <w:p w:rsidR="00DA196D" w:rsidRDefault="008E14E5">
            <w:pPr>
              <w:jc w:val="right"/>
            </w:pPr>
            <w:r>
              <w:rPr>
                <w:rFonts w:eastAsiaTheme="minorEastAsia"/>
                <w:szCs w:val="21"/>
              </w:rPr>
              <w:t>180,410</w:t>
            </w:r>
          </w:p>
        </w:tc>
        <w:tc>
          <w:tcPr>
            <w:tcW w:w="1932" w:type="dxa"/>
            <w:vAlign w:val="center"/>
          </w:tcPr>
          <w:p w:rsidR="00DA196D" w:rsidRDefault="008E14E5">
            <w:pPr>
              <w:jc w:val="right"/>
            </w:pPr>
            <w:r>
              <w:rPr>
                <w:rFonts w:eastAsiaTheme="minorEastAsia"/>
                <w:szCs w:val="21"/>
              </w:rPr>
              <w:t>10,294,194.60</w:t>
            </w:r>
          </w:p>
        </w:tc>
        <w:tc>
          <w:tcPr>
            <w:tcW w:w="1612" w:type="dxa"/>
            <w:vAlign w:val="center"/>
          </w:tcPr>
          <w:p w:rsidR="00DA196D" w:rsidRDefault="008E14E5">
            <w:pPr>
              <w:jc w:val="right"/>
            </w:pPr>
            <w:r>
              <w:rPr>
                <w:rFonts w:eastAsiaTheme="minorEastAsia"/>
                <w:szCs w:val="21"/>
              </w:rPr>
              <w:t>1.24</w:t>
            </w:r>
          </w:p>
        </w:tc>
      </w:tr>
      <w:tr w:rsidR="00DA196D">
        <w:tc>
          <w:tcPr>
            <w:tcW w:w="817" w:type="dxa"/>
            <w:vAlign w:val="center"/>
          </w:tcPr>
          <w:p w:rsidR="00DA196D" w:rsidRDefault="008E14E5">
            <w:pPr>
              <w:jc w:val="center"/>
            </w:pPr>
            <w:r>
              <w:rPr>
                <w:rFonts w:eastAsiaTheme="minorEastAsia"/>
                <w:szCs w:val="21"/>
              </w:rPr>
              <w:t>22</w:t>
            </w:r>
          </w:p>
        </w:tc>
        <w:tc>
          <w:tcPr>
            <w:tcW w:w="1276" w:type="dxa"/>
            <w:vAlign w:val="center"/>
          </w:tcPr>
          <w:p w:rsidR="00DA196D" w:rsidRDefault="008E14E5">
            <w:pPr>
              <w:jc w:val="center"/>
            </w:pPr>
            <w:r>
              <w:rPr>
                <w:rFonts w:eastAsiaTheme="minorEastAsia"/>
                <w:szCs w:val="21"/>
              </w:rPr>
              <w:t>002812</w:t>
            </w:r>
          </w:p>
        </w:tc>
        <w:tc>
          <w:tcPr>
            <w:tcW w:w="1701" w:type="dxa"/>
            <w:vAlign w:val="center"/>
          </w:tcPr>
          <w:p w:rsidR="00DA196D" w:rsidRDefault="008E14E5">
            <w:pPr>
              <w:jc w:val="center"/>
            </w:pPr>
            <w:r>
              <w:rPr>
                <w:rFonts w:eastAsiaTheme="minorEastAsia"/>
                <w:szCs w:val="21"/>
              </w:rPr>
              <w:t>恩捷股份</w:t>
            </w:r>
          </w:p>
        </w:tc>
        <w:tc>
          <w:tcPr>
            <w:tcW w:w="1559" w:type="dxa"/>
            <w:vAlign w:val="center"/>
          </w:tcPr>
          <w:p w:rsidR="00DA196D" w:rsidRDefault="008E14E5">
            <w:pPr>
              <w:jc w:val="right"/>
            </w:pPr>
            <w:r>
              <w:rPr>
                <w:rFonts w:eastAsiaTheme="minorEastAsia"/>
                <w:szCs w:val="21"/>
              </w:rPr>
              <w:t>72,900</w:t>
            </w:r>
          </w:p>
        </w:tc>
        <w:tc>
          <w:tcPr>
            <w:tcW w:w="1932" w:type="dxa"/>
            <w:vAlign w:val="center"/>
          </w:tcPr>
          <w:p w:rsidR="00DA196D" w:rsidRDefault="008E14E5">
            <w:pPr>
              <w:jc w:val="right"/>
            </w:pPr>
            <w:r>
              <w:rPr>
                <w:rFonts w:eastAsiaTheme="minorEastAsia"/>
                <w:szCs w:val="21"/>
              </w:rPr>
              <w:t>9,571,041.00</w:t>
            </w:r>
          </w:p>
        </w:tc>
        <w:tc>
          <w:tcPr>
            <w:tcW w:w="1612" w:type="dxa"/>
            <w:vAlign w:val="center"/>
          </w:tcPr>
          <w:p w:rsidR="00DA196D" w:rsidRDefault="008E14E5">
            <w:pPr>
              <w:jc w:val="right"/>
            </w:pPr>
            <w:r>
              <w:rPr>
                <w:rFonts w:eastAsiaTheme="minorEastAsia"/>
                <w:szCs w:val="21"/>
              </w:rPr>
              <w:t>1.15</w:t>
            </w:r>
          </w:p>
        </w:tc>
      </w:tr>
      <w:tr w:rsidR="00DA196D">
        <w:tc>
          <w:tcPr>
            <w:tcW w:w="817" w:type="dxa"/>
            <w:vAlign w:val="center"/>
          </w:tcPr>
          <w:p w:rsidR="00DA196D" w:rsidRDefault="008E14E5">
            <w:pPr>
              <w:jc w:val="center"/>
            </w:pPr>
            <w:r>
              <w:rPr>
                <w:rFonts w:eastAsiaTheme="minorEastAsia"/>
                <w:szCs w:val="21"/>
              </w:rPr>
              <w:t>23</w:t>
            </w:r>
          </w:p>
        </w:tc>
        <w:tc>
          <w:tcPr>
            <w:tcW w:w="1276" w:type="dxa"/>
            <w:vAlign w:val="center"/>
          </w:tcPr>
          <w:p w:rsidR="00DA196D" w:rsidRDefault="008E14E5">
            <w:pPr>
              <w:jc w:val="center"/>
            </w:pPr>
            <w:r>
              <w:rPr>
                <w:rFonts w:eastAsiaTheme="minorEastAsia"/>
                <w:szCs w:val="21"/>
              </w:rPr>
              <w:t>601012</w:t>
            </w:r>
          </w:p>
        </w:tc>
        <w:tc>
          <w:tcPr>
            <w:tcW w:w="1701" w:type="dxa"/>
            <w:vAlign w:val="center"/>
          </w:tcPr>
          <w:p w:rsidR="00DA196D" w:rsidRDefault="008E14E5">
            <w:pPr>
              <w:jc w:val="center"/>
            </w:pPr>
            <w:r>
              <w:rPr>
                <w:rFonts w:eastAsiaTheme="minorEastAsia"/>
                <w:szCs w:val="21"/>
              </w:rPr>
              <w:t>隆基绿能</w:t>
            </w:r>
          </w:p>
        </w:tc>
        <w:tc>
          <w:tcPr>
            <w:tcW w:w="1559" w:type="dxa"/>
            <w:vAlign w:val="center"/>
          </w:tcPr>
          <w:p w:rsidR="00DA196D" w:rsidRDefault="008E14E5">
            <w:pPr>
              <w:jc w:val="right"/>
            </w:pPr>
            <w:r>
              <w:rPr>
                <w:rFonts w:eastAsiaTheme="minorEastAsia"/>
                <w:szCs w:val="21"/>
              </w:rPr>
              <w:t>214,719</w:t>
            </w:r>
          </w:p>
        </w:tc>
        <w:tc>
          <w:tcPr>
            <w:tcW w:w="1932" w:type="dxa"/>
            <w:vAlign w:val="center"/>
          </w:tcPr>
          <w:p w:rsidR="00DA196D" w:rsidRDefault="008E14E5">
            <w:pPr>
              <w:jc w:val="right"/>
            </w:pPr>
            <w:r>
              <w:rPr>
                <w:rFonts w:eastAsiaTheme="minorEastAsia"/>
                <w:szCs w:val="21"/>
              </w:rPr>
              <w:t>9,074,024.94</w:t>
            </w:r>
          </w:p>
        </w:tc>
        <w:tc>
          <w:tcPr>
            <w:tcW w:w="1612" w:type="dxa"/>
            <w:vAlign w:val="center"/>
          </w:tcPr>
          <w:p w:rsidR="00DA196D" w:rsidRDefault="008E14E5">
            <w:pPr>
              <w:jc w:val="right"/>
            </w:pPr>
            <w:r>
              <w:rPr>
                <w:rFonts w:eastAsiaTheme="minorEastAsia"/>
                <w:szCs w:val="21"/>
              </w:rPr>
              <w:t>1.09</w:t>
            </w:r>
          </w:p>
        </w:tc>
      </w:tr>
      <w:tr w:rsidR="00DA196D">
        <w:tc>
          <w:tcPr>
            <w:tcW w:w="817" w:type="dxa"/>
            <w:vAlign w:val="center"/>
          </w:tcPr>
          <w:p w:rsidR="00DA196D" w:rsidRDefault="008E14E5">
            <w:pPr>
              <w:jc w:val="center"/>
            </w:pPr>
            <w:r>
              <w:rPr>
                <w:rFonts w:eastAsiaTheme="minorEastAsia"/>
                <w:szCs w:val="21"/>
              </w:rPr>
              <w:t>24</w:t>
            </w:r>
          </w:p>
        </w:tc>
        <w:tc>
          <w:tcPr>
            <w:tcW w:w="1276" w:type="dxa"/>
            <w:vAlign w:val="center"/>
          </w:tcPr>
          <w:p w:rsidR="00DA196D" w:rsidRDefault="008E14E5">
            <w:pPr>
              <w:jc w:val="center"/>
            </w:pPr>
            <w:r>
              <w:rPr>
                <w:rFonts w:eastAsiaTheme="minorEastAsia"/>
                <w:szCs w:val="21"/>
              </w:rPr>
              <w:t>688800</w:t>
            </w:r>
          </w:p>
        </w:tc>
        <w:tc>
          <w:tcPr>
            <w:tcW w:w="1701" w:type="dxa"/>
            <w:vAlign w:val="center"/>
          </w:tcPr>
          <w:p w:rsidR="00DA196D" w:rsidRDefault="008E14E5">
            <w:pPr>
              <w:jc w:val="center"/>
            </w:pPr>
            <w:r>
              <w:rPr>
                <w:rFonts w:eastAsiaTheme="minorEastAsia"/>
                <w:szCs w:val="21"/>
              </w:rPr>
              <w:t>瑞可达</w:t>
            </w:r>
          </w:p>
        </w:tc>
        <w:tc>
          <w:tcPr>
            <w:tcW w:w="1559" w:type="dxa"/>
            <w:vAlign w:val="center"/>
          </w:tcPr>
          <w:p w:rsidR="00DA196D" w:rsidRDefault="008E14E5">
            <w:pPr>
              <w:jc w:val="right"/>
            </w:pPr>
            <w:r>
              <w:rPr>
                <w:rFonts w:eastAsiaTheme="minorEastAsia"/>
                <w:szCs w:val="21"/>
              </w:rPr>
              <w:t>84,138</w:t>
            </w:r>
          </w:p>
        </w:tc>
        <w:tc>
          <w:tcPr>
            <w:tcW w:w="1932" w:type="dxa"/>
            <w:vAlign w:val="center"/>
          </w:tcPr>
          <w:p w:rsidR="00DA196D" w:rsidRDefault="008E14E5">
            <w:pPr>
              <w:jc w:val="right"/>
            </w:pPr>
            <w:r>
              <w:rPr>
                <w:rFonts w:eastAsiaTheme="minorEastAsia"/>
                <w:szCs w:val="21"/>
              </w:rPr>
              <w:t>8,975,841.84</w:t>
            </w:r>
          </w:p>
        </w:tc>
        <w:tc>
          <w:tcPr>
            <w:tcW w:w="1612" w:type="dxa"/>
            <w:vAlign w:val="center"/>
          </w:tcPr>
          <w:p w:rsidR="00DA196D" w:rsidRDefault="008E14E5">
            <w:pPr>
              <w:jc w:val="right"/>
            </w:pPr>
            <w:r>
              <w:rPr>
                <w:rFonts w:eastAsiaTheme="minorEastAsia"/>
                <w:szCs w:val="21"/>
              </w:rPr>
              <w:t>1.08</w:t>
            </w:r>
          </w:p>
        </w:tc>
      </w:tr>
      <w:tr w:rsidR="00DA196D">
        <w:tc>
          <w:tcPr>
            <w:tcW w:w="817" w:type="dxa"/>
            <w:vAlign w:val="center"/>
          </w:tcPr>
          <w:p w:rsidR="00DA196D" w:rsidRDefault="008E14E5">
            <w:pPr>
              <w:jc w:val="center"/>
            </w:pPr>
            <w:r>
              <w:rPr>
                <w:rFonts w:eastAsiaTheme="minorEastAsia"/>
                <w:szCs w:val="21"/>
              </w:rPr>
              <w:t>25</w:t>
            </w:r>
          </w:p>
        </w:tc>
        <w:tc>
          <w:tcPr>
            <w:tcW w:w="1276" w:type="dxa"/>
            <w:vAlign w:val="center"/>
          </w:tcPr>
          <w:p w:rsidR="00DA196D" w:rsidRDefault="008E14E5">
            <w:pPr>
              <w:jc w:val="center"/>
            </w:pPr>
            <w:r>
              <w:rPr>
                <w:rFonts w:eastAsiaTheme="minorEastAsia"/>
                <w:szCs w:val="21"/>
              </w:rPr>
              <w:t>002493</w:t>
            </w:r>
          </w:p>
        </w:tc>
        <w:tc>
          <w:tcPr>
            <w:tcW w:w="1701" w:type="dxa"/>
            <w:vAlign w:val="center"/>
          </w:tcPr>
          <w:p w:rsidR="00DA196D" w:rsidRDefault="008E14E5">
            <w:pPr>
              <w:jc w:val="center"/>
            </w:pPr>
            <w:r>
              <w:rPr>
                <w:rFonts w:eastAsiaTheme="minorEastAsia"/>
                <w:szCs w:val="21"/>
              </w:rPr>
              <w:t>荣盛石化</w:t>
            </w:r>
          </w:p>
        </w:tc>
        <w:tc>
          <w:tcPr>
            <w:tcW w:w="1559" w:type="dxa"/>
            <w:vAlign w:val="center"/>
          </w:tcPr>
          <w:p w:rsidR="00DA196D" w:rsidRDefault="008E14E5">
            <w:pPr>
              <w:jc w:val="right"/>
            </w:pPr>
            <w:r>
              <w:rPr>
                <w:rFonts w:eastAsiaTheme="minorEastAsia"/>
                <w:szCs w:val="21"/>
              </w:rPr>
              <w:t>676,800</w:t>
            </w:r>
          </w:p>
        </w:tc>
        <w:tc>
          <w:tcPr>
            <w:tcW w:w="1932" w:type="dxa"/>
            <w:vAlign w:val="center"/>
          </w:tcPr>
          <w:p w:rsidR="00DA196D" w:rsidRDefault="008E14E5">
            <w:pPr>
              <w:jc w:val="right"/>
            </w:pPr>
            <w:r>
              <w:rPr>
                <w:rFonts w:eastAsiaTheme="minorEastAsia"/>
                <w:szCs w:val="21"/>
              </w:rPr>
              <w:t>8,324,640.00</w:t>
            </w:r>
          </w:p>
        </w:tc>
        <w:tc>
          <w:tcPr>
            <w:tcW w:w="1612" w:type="dxa"/>
            <w:vAlign w:val="center"/>
          </w:tcPr>
          <w:p w:rsidR="00DA196D" w:rsidRDefault="008E14E5">
            <w:pPr>
              <w:jc w:val="right"/>
            </w:pPr>
            <w:r>
              <w:rPr>
                <w:rFonts w:eastAsiaTheme="minorEastAsia"/>
                <w:szCs w:val="21"/>
              </w:rPr>
              <w:t>1.00</w:t>
            </w:r>
          </w:p>
        </w:tc>
      </w:tr>
      <w:tr w:rsidR="00DA196D">
        <w:tc>
          <w:tcPr>
            <w:tcW w:w="817" w:type="dxa"/>
            <w:vAlign w:val="center"/>
          </w:tcPr>
          <w:p w:rsidR="00DA196D" w:rsidRDefault="008E14E5">
            <w:pPr>
              <w:jc w:val="center"/>
            </w:pPr>
            <w:r>
              <w:rPr>
                <w:rFonts w:eastAsiaTheme="minorEastAsia"/>
                <w:szCs w:val="21"/>
              </w:rPr>
              <w:t>26</w:t>
            </w:r>
          </w:p>
        </w:tc>
        <w:tc>
          <w:tcPr>
            <w:tcW w:w="1276" w:type="dxa"/>
            <w:vAlign w:val="center"/>
          </w:tcPr>
          <w:p w:rsidR="00DA196D" w:rsidRDefault="008E14E5">
            <w:pPr>
              <w:jc w:val="center"/>
            </w:pPr>
            <w:r>
              <w:rPr>
                <w:rFonts w:eastAsiaTheme="minorEastAsia"/>
                <w:szCs w:val="21"/>
              </w:rPr>
              <w:t>688031</w:t>
            </w:r>
          </w:p>
        </w:tc>
        <w:tc>
          <w:tcPr>
            <w:tcW w:w="1701" w:type="dxa"/>
            <w:vAlign w:val="center"/>
          </w:tcPr>
          <w:p w:rsidR="00DA196D" w:rsidRDefault="008E14E5">
            <w:pPr>
              <w:jc w:val="center"/>
            </w:pPr>
            <w:r>
              <w:rPr>
                <w:rFonts w:eastAsiaTheme="minorEastAsia"/>
                <w:szCs w:val="21"/>
              </w:rPr>
              <w:t>星环科技</w:t>
            </w:r>
          </w:p>
        </w:tc>
        <w:tc>
          <w:tcPr>
            <w:tcW w:w="1559" w:type="dxa"/>
            <w:vAlign w:val="center"/>
          </w:tcPr>
          <w:p w:rsidR="00DA196D" w:rsidRDefault="008E14E5">
            <w:pPr>
              <w:jc w:val="right"/>
            </w:pPr>
            <w:r>
              <w:rPr>
                <w:rFonts w:eastAsiaTheme="minorEastAsia"/>
                <w:szCs w:val="21"/>
              </w:rPr>
              <w:t>77,850</w:t>
            </w:r>
          </w:p>
        </w:tc>
        <w:tc>
          <w:tcPr>
            <w:tcW w:w="1932" w:type="dxa"/>
            <w:vAlign w:val="center"/>
          </w:tcPr>
          <w:p w:rsidR="00DA196D" w:rsidRDefault="008E14E5">
            <w:pPr>
              <w:jc w:val="right"/>
            </w:pPr>
            <w:r>
              <w:rPr>
                <w:rFonts w:eastAsiaTheme="minorEastAsia"/>
                <w:szCs w:val="21"/>
              </w:rPr>
              <w:t>7,084,350.00</w:t>
            </w:r>
          </w:p>
        </w:tc>
        <w:tc>
          <w:tcPr>
            <w:tcW w:w="1612" w:type="dxa"/>
            <w:vAlign w:val="center"/>
          </w:tcPr>
          <w:p w:rsidR="00DA196D" w:rsidRDefault="008E14E5">
            <w:pPr>
              <w:jc w:val="right"/>
            </w:pPr>
            <w:r>
              <w:rPr>
                <w:rFonts w:eastAsiaTheme="minorEastAsia"/>
                <w:szCs w:val="21"/>
              </w:rPr>
              <w:t>0.85</w:t>
            </w:r>
          </w:p>
        </w:tc>
      </w:tr>
      <w:tr w:rsidR="00DA196D">
        <w:tc>
          <w:tcPr>
            <w:tcW w:w="817" w:type="dxa"/>
            <w:vAlign w:val="center"/>
          </w:tcPr>
          <w:p w:rsidR="00DA196D" w:rsidRDefault="008E14E5">
            <w:pPr>
              <w:jc w:val="center"/>
            </w:pPr>
            <w:r>
              <w:rPr>
                <w:rFonts w:eastAsiaTheme="minorEastAsia"/>
                <w:szCs w:val="21"/>
              </w:rPr>
              <w:t>27</w:t>
            </w:r>
          </w:p>
        </w:tc>
        <w:tc>
          <w:tcPr>
            <w:tcW w:w="1276" w:type="dxa"/>
            <w:vAlign w:val="center"/>
          </w:tcPr>
          <w:p w:rsidR="00DA196D" w:rsidRDefault="008E14E5">
            <w:pPr>
              <w:jc w:val="center"/>
            </w:pPr>
            <w:r>
              <w:rPr>
                <w:rFonts w:eastAsiaTheme="minorEastAsia"/>
                <w:szCs w:val="21"/>
              </w:rPr>
              <w:t>600481</w:t>
            </w:r>
          </w:p>
        </w:tc>
        <w:tc>
          <w:tcPr>
            <w:tcW w:w="1701" w:type="dxa"/>
            <w:vAlign w:val="center"/>
          </w:tcPr>
          <w:p w:rsidR="00DA196D" w:rsidRDefault="008E14E5">
            <w:pPr>
              <w:jc w:val="center"/>
            </w:pPr>
            <w:r>
              <w:rPr>
                <w:rFonts w:eastAsiaTheme="minorEastAsia"/>
                <w:szCs w:val="21"/>
              </w:rPr>
              <w:t>双良节能</w:t>
            </w:r>
          </w:p>
        </w:tc>
        <w:tc>
          <w:tcPr>
            <w:tcW w:w="1559" w:type="dxa"/>
            <w:vAlign w:val="center"/>
          </w:tcPr>
          <w:p w:rsidR="00DA196D" w:rsidRDefault="008E14E5">
            <w:pPr>
              <w:jc w:val="right"/>
            </w:pPr>
            <w:r>
              <w:rPr>
                <w:rFonts w:eastAsiaTheme="minorEastAsia"/>
                <w:szCs w:val="21"/>
              </w:rPr>
              <w:t>505,932</w:t>
            </w:r>
          </w:p>
        </w:tc>
        <w:tc>
          <w:tcPr>
            <w:tcW w:w="1932" w:type="dxa"/>
            <w:vAlign w:val="center"/>
          </w:tcPr>
          <w:p w:rsidR="00DA196D" w:rsidRDefault="008E14E5">
            <w:pPr>
              <w:jc w:val="right"/>
            </w:pPr>
            <w:r>
              <w:rPr>
                <w:rFonts w:eastAsiaTheme="minorEastAsia"/>
                <w:szCs w:val="21"/>
              </w:rPr>
              <w:t>6,369,683.88</w:t>
            </w:r>
          </w:p>
        </w:tc>
        <w:tc>
          <w:tcPr>
            <w:tcW w:w="1612" w:type="dxa"/>
            <w:vAlign w:val="center"/>
          </w:tcPr>
          <w:p w:rsidR="00DA196D" w:rsidRDefault="008E14E5">
            <w:pPr>
              <w:jc w:val="right"/>
            </w:pPr>
            <w:r>
              <w:rPr>
                <w:rFonts w:eastAsiaTheme="minorEastAsia"/>
                <w:szCs w:val="21"/>
              </w:rPr>
              <w:t>0.76</w:t>
            </w:r>
          </w:p>
        </w:tc>
      </w:tr>
      <w:tr w:rsidR="00DA196D">
        <w:tc>
          <w:tcPr>
            <w:tcW w:w="817" w:type="dxa"/>
            <w:vAlign w:val="center"/>
          </w:tcPr>
          <w:p w:rsidR="00DA196D" w:rsidRDefault="008E14E5">
            <w:pPr>
              <w:jc w:val="center"/>
            </w:pPr>
            <w:r>
              <w:rPr>
                <w:rFonts w:eastAsiaTheme="minorEastAsia"/>
                <w:szCs w:val="21"/>
              </w:rPr>
              <w:t>28</w:t>
            </w:r>
          </w:p>
        </w:tc>
        <w:tc>
          <w:tcPr>
            <w:tcW w:w="1276" w:type="dxa"/>
            <w:vAlign w:val="center"/>
          </w:tcPr>
          <w:p w:rsidR="00DA196D" w:rsidRDefault="008E14E5">
            <w:pPr>
              <w:jc w:val="center"/>
            </w:pPr>
            <w:r>
              <w:rPr>
                <w:rFonts w:eastAsiaTheme="minorEastAsia"/>
                <w:szCs w:val="21"/>
              </w:rPr>
              <w:t>002777</w:t>
            </w:r>
          </w:p>
        </w:tc>
        <w:tc>
          <w:tcPr>
            <w:tcW w:w="1701" w:type="dxa"/>
            <w:vAlign w:val="center"/>
          </w:tcPr>
          <w:p w:rsidR="00DA196D" w:rsidRDefault="008E14E5">
            <w:pPr>
              <w:jc w:val="center"/>
            </w:pPr>
            <w:r>
              <w:rPr>
                <w:rFonts w:eastAsiaTheme="minorEastAsia"/>
                <w:szCs w:val="21"/>
              </w:rPr>
              <w:t>久远银海</w:t>
            </w:r>
          </w:p>
        </w:tc>
        <w:tc>
          <w:tcPr>
            <w:tcW w:w="1559" w:type="dxa"/>
            <w:vAlign w:val="center"/>
          </w:tcPr>
          <w:p w:rsidR="00DA196D" w:rsidRDefault="008E14E5">
            <w:pPr>
              <w:jc w:val="right"/>
            </w:pPr>
            <w:r>
              <w:rPr>
                <w:rFonts w:eastAsiaTheme="minorEastAsia"/>
                <w:szCs w:val="21"/>
              </w:rPr>
              <w:t>377,834</w:t>
            </w:r>
          </w:p>
        </w:tc>
        <w:tc>
          <w:tcPr>
            <w:tcW w:w="1932" w:type="dxa"/>
            <w:vAlign w:val="center"/>
          </w:tcPr>
          <w:p w:rsidR="00DA196D" w:rsidRDefault="008E14E5">
            <w:pPr>
              <w:jc w:val="right"/>
            </w:pPr>
            <w:r>
              <w:rPr>
                <w:rFonts w:eastAsiaTheme="minorEastAsia"/>
                <w:szCs w:val="21"/>
              </w:rPr>
              <w:t>5,667,510.00</w:t>
            </w:r>
          </w:p>
        </w:tc>
        <w:tc>
          <w:tcPr>
            <w:tcW w:w="1612" w:type="dxa"/>
            <w:vAlign w:val="center"/>
          </w:tcPr>
          <w:p w:rsidR="00DA196D" w:rsidRDefault="008E14E5">
            <w:pPr>
              <w:jc w:val="right"/>
            </w:pPr>
            <w:r>
              <w:rPr>
                <w:rFonts w:eastAsiaTheme="minorEastAsia"/>
                <w:szCs w:val="21"/>
              </w:rPr>
              <w:t>0.68</w:t>
            </w:r>
          </w:p>
        </w:tc>
      </w:tr>
      <w:tr w:rsidR="00DA196D">
        <w:tc>
          <w:tcPr>
            <w:tcW w:w="817" w:type="dxa"/>
            <w:vAlign w:val="center"/>
          </w:tcPr>
          <w:p w:rsidR="00DA196D" w:rsidRDefault="008E14E5">
            <w:pPr>
              <w:jc w:val="center"/>
            </w:pPr>
            <w:r>
              <w:rPr>
                <w:rFonts w:eastAsiaTheme="minorEastAsia"/>
                <w:szCs w:val="21"/>
              </w:rPr>
              <w:t>29</w:t>
            </w:r>
          </w:p>
        </w:tc>
        <w:tc>
          <w:tcPr>
            <w:tcW w:w="1276" w:type="dxa"/>
            <w:vAlign w:val="center"/>
          </w:tcPr>
          <w:p w:rsidR="00DA196D" w:rsidRDefault="008E14E5">
            <w:pPr>
              <w:jc w:val="center"/>
            </w:pPr>
            <w:r>
              <w:rPr>
                <w:rFonts w:eastAsiaTheme="minorEastAsia"/>
                <w:szCs w:val="21"/>
              </w:rPr>
              <w:t>688239</w:t>
            </w:r>
          </w:p>
        </w:tc>
        <w:tc>
          <w:tcPr>
            <w:tcW w:w="1701" w:type="dxa"/>
            <w:vAlign w:val="center"/>
          </w:tcPr>
          <w:p w:rsidR="00DA196D" w:rsidRDefault="008E14E5">
            <w:pPr>
              <w:jc w:val="center"/>
            </w:pPr>
            <w:r>
              <w:rPr>
                <w:rFonts w:eastAsiaTheme="minorEastAsia"/>
                <w:szCs w:val="21"/>
              </w:rPr>
              <w:t>航宇科技</w:t>
            </w:r>
          </w:p>
        </w:tc>
        <w:tc>
          <w:tcPr>
            <w:tcW w:w="1559" w:type="dxa"/>
            <w:vAlign w:val="center"/>
          </w:tcPr>
          <w:p w:rsidR="00DA196D" w:rsidRDefault="008E14E5">
            <w:pPr>
              <w:jc w:val="right"/>
            </w:pPr>
            <w:r>
              <w:rPr>
                <w:rFonts w:eastAsiaTheme="minorEastAsia"/>
                <w:szCs w:val="21"/>
              </w:rPr>
              <w:t>71,417</w:t>
            </w:r>
          </w:p>
        </w:tc>
        <w:tc>
          <w:tcPr>
            <w:tcW w:w="1932" w:type="dxa"/>
            <w:vAlign w:val="center"/>
          </w:tcPr>
          <w:p w:rsidR="00DA196D" w:rsidRDefault="008E14E5">
            <w:pPr>
              <w:jc w:val="right"/>
            </w:pPr>
            <w:r>
              <w:rPr>
                <w:rFonts w:eastAsiaTheme="minorEastAsia"/>
                <w:szCs w:val="21"/>
              </w:rPr>
              <w:t>5,548,386.73</w:t>
            </w:r>
          </w:p>
        </w:tc>
        <w:tc>
          <w:tcPr>
            <w:tcW w:w="1612" w:type="dxa"/>
            <w:vAlign w:val="center"/>
          </w:tcPr>
          <w:p w:rsidR="00DA196D" w:rsidRDefault="008E14E5">
            <w:pPr>
              <w:jc w:val="right"/>
            </w:pPr>
            <w:r>
              <w:rPr>
                <w:rFonts w:eastAsiaTheme="minorEastAsia"/>
                <w:szCs w:val="21"/>
              </w:rPr>
              <w:t>0.67</w:t>
            </w:r>
          </w:p>
        </w:tc>
      </w:tr>
      <w:tr w:rsidR="00DA196D">
        <w:tc>
          <w:tcPr>
            <w:tcW w:w="817" w:type="dxa"/>
            <w:vAlign w:val="center"/>
          </w:tcPr>
          <w:p w:rsidR="00DA196D" w:rsidRDefault="008E14E5">
            <w:pPr>
              <w:jc w:val="center"/>
            </w:pPr>
            <w:r>
              <w:rPr>
                <w:rFonts w:eastAsiaTheme="minorEastAsia"/>
                <w:szCs w:val="21"/>
              </w:rPr>
              <w:t>30</w:t>
            </w:r>
          </w:p>
        </w:tc>
        <w:tc>
          <w:tcPr>
            <w:tcW w:w="1276" w:type="dxa"/>
            <w:vAlign w:val="center"/>
          </w:tcPr>
          <w:p w:rsidR="00DA196D" w:rsidRDefault="008E14E5">
            <w:pPr>
              <w:jc w:val="center"/>
            </w:pPr>
            <w:r>
              <w:rPr>
                <w:rFonts w:eastAsiaTheme="minorEastAsia"/>
                <w:szCs w:val="21"/>
              </w:rPr>
              <w:t>002352</w:t>
            </w:r>
          </w:p>
        </w:tc>
        <w:tc>
          <w:tcPr>
            <w:tcW w:w="1701" w:type="dxa"/>
            <w:vAlign w:val="center"/>
          </w:tcPr>
          <w:p w:rsidR="00DA196D" w:rsidRDefault="008E14E5">
            <w:pPr>
              <w:jc w:val="center"/>
            </w:pPr>
            <w:r>
              <w:rPr>
                <w:rFonts w:eastAsiaTheme="minorEastAsia"/>
                <w:szCs w:val="21"/>
              </w:rPr>
              <w:t>顺丰控股</w:t>
            </w:r>
          </w:p>
        </w:tc>
        <w:tc>
          <w:tcPr>
            <w:tcW w:w="1559" w:type="dxa"/>
            <w:vAlign w:val="center"/>
          </w:tcPr>
          <w:p w:rsidR="00DA196D" w:rsidRDefault="008E14E5">
            <w:pPr>
              <w:jc w:val="right"/>
            </w:pPr>
            <w:r>
              <w:rPr>
                <w:rFonts w:eastAsiaTheme="minorEastAsia"/>
                <w:szCs w:val="21"/>
              </w:rPr>
              <w:t>93,300</w:t>
            </w:r>
          </w:p>
        </w:tc>
        <w:tc>
          <w:tcPr>
            <w:tcW w:w="1932" w:type="dxa"/>
            <w:vAlign w:val="center"/>
          </w:tcPr>
          <w:p w:rsidR="00DA196D" w:rsidRDefault="008E14E5">
            <w:pPr>
              <w:jc w:val="right"/>
            </w:pPr>
            <w:r>
              <w:rPr>
                <w:rFonts w:eastAsiaTheme="minorEastAsia"/>
                <w:szCs w:val="21"/>
              </w:rPr>
              <w:t>5,389,008.00</w:t>
            </w:r>
          </w:p>
        </w:tc>
        <w:tc>
          <w:tcPr>
            <w:tcW w:w="1612" w:type="dxa"/>
            <w:vAlign w:val="center"/>
          </w:tcPr>
          <w:p w:rsidR="00DA196D" w:rsidRDefault="008E14E5">
            <w:pPr>
              <w:jc w:val="right"/>
            </w:pPr>
            <w:r>
              <w:rPr>
                <w:rFonts w:eastAsiaTheme="minorEastAsia"/>
                <w:szCs w:val="21"/>
              </w:rPr>
              <w:t>0.65</w:t>
            </w:r>
          </w:p>
        </w:tc>
      </w:tr>
      <w:tr w:rsidR="00DA196D">
        <w:tc>
          <w:tcPr>
            <w:tcW w:w="817" w:type="dxa"/>
            <w:vAlign w:val="center"/>
          </w:tcPr>
          <w:p w:rsidR="00DA196D" w:rsidRDefault="008E14E5">
            <w:pPr>
              <w:jc w:val="center"/>
            </w:pPr>
            <w:r>
              <w:rPr>
                <w:rFonts w:eastAsiaTheme="minorEastAsia"/>
                <w:szCs w:val="21"/>
              </w:rPr>
              <w:t>31</w:t>
            </w:r>
          </w:p>
        </w:tc>
        <w:tc>
          <w:tcPr>
            <w:tcW w:w="1276" w:type="dxa"/>
            <w:vAlign w:val="center"/>
          </w:tcPr>
          <w:p w:rsidR="00DA196D" w:rsidRDefault="008E14E5">
            <w:pPr>
              <w:jc w:val="center"/>
            </w:pPr>
            <w:r>
              <w:rPr>
                <w:rFonts w:eastAsiaTheme="minorEastAsia"/>
                <w:szCs w:val="21"/>
              </w:rPr>
              <w:t>300415</w:t>
            </w:r>
          </w:p>
        </w:tc>
        <w:tc>
          <w:tcPr>
            <w:tcW w:w="1701" w:type="dxa"/>
            <w:vAlign w:val="center"/>
          </w:tcPr>
          <w:p w:rsidR="00DA196D" w:rsidRDefault="008E14E5">
            <w:pPr>
              <w:jc w:val="center"/>
            </w:pPr>
            <w:r>
              <w:rPr>
                <w:rFonts w:eastAsiaTheme="minorEastAsia"/>
                <w:szCs w:val="21"/>
              </w:rPr>
              <w:t>伊之密</w:t>
            </w:r>
          </w:p>
        </w:tc>
        <w:tc>
          <w:tcPr>
            <w:tcW w:w="1559" w:type="dxa"/>
            <w:vAlign w:val="center"/>
          </w:tcPr>
          <w:p w:rsidR="00DA196D" w:rsidRDefault="008E14E5">
            <w:pPr>
              <w:jc w:val="right"/>
            </w:pPr>
            <w:r>
              <w:rPr>
                <w:rFonts w:eastAsiaTheme="minorEastAsia"/>
                <w:szCs w:val="21"/>
              </w:rPr>
              <w:t>247,700</w:t>
            </w:r>
          </w:p>
        </w:tc>
        <w:tc>
          <w:tcPr>
            <w:tcW w:w="1932" w:type="dxa"/>
            <w:vAlign w:val="center"/>
          </w:tcPr>
          <w:p w:rsidR="00DA196D" w:rsidRDefault="008E14E5">
            <w:pPr>
              <w:jc w:val="right"/>
            </w:pPr>
            <w:r>
              <w:rPr>
                <w:rFonts w:eastAsiaTheme="minorEastAsia"/>
                <w:szCs w:val="21"/>
              </w:rPr>
              <w:t>4,386,767.00</w:t>
            </w:r>
          </w:p>
        </w:tc>
        <w:tc>
          <w:tcPr>
            <w:tcW w:w="1612" w:type="dxa"/>
            <w:vAlign w:val="center"/>
          </w:tcPr>
          <w:p w:rsidR="00DA196D" w:rsidRDefault="008E14E5">
            <w:pPr>
              <w:jc w:val="right"/>
            </w:pPr>
            <w:r>
              <w:rPr>
                <w:rFonts w:eastAsiaTheme="minorEastAsia"/>
                <w:szCs w:val="21"/>
              </w:rPr>
              <w:t>0.53</w:t>
            </w:r>
          </w:p>
        </w:tc>
      </w:tr>
      <w:tr w:rsidR="00DA196D">
        <w:tc>
          <w:tcPr>
            <w:tcW w:w="817" w:type="dxa"/>
            <w:vAlign w:val="center"/>
          </w:tcPr>
          <w:p w:rsidR="00DA196D" w:rsidRDefault="008E14E5">
            <w:pPr>
              <w:jc w:val="center"/>
            </w:pPr>
            <w:r>
              <w:rPr>
                <w:rFonts w:eastAsiaTheme="minorEastAsia"/>
                <w:szCs w:val="21"/>
              </w:rPr>
              <w:t>32</w:t>
            </w:r>
          </w:p>
        </w:tc>
        <w:tc>
          <w:tcPr>
            <w:tcW w:w="1276" w:type="dxa"/>
            <w:vAlign w:val="center"/>
          </w:tcPr>
          <w:p w:rsidR="00DA196D" w:rsidRDefault="008E14E5">
            <w:pPr>
              <w:jc w:val="center"/>
            </w:pPr>
            <w:r>
              <w:rPr>
                <w:rFonts w:eastAsiaTheme="minorEastAsia"/>
                <w:szCs w:val="21"/>
              </w:rPr>
              <w:t>603383</w:t>
            </w:r>
          </w:p>
        </w:tc>
        <w:tc>
          <w:tcPr>
            <w:tcW w:w="1701" w:type="dxa"/>
            <w:vAlign w:val="center"/>
          </w:tcPr>
          <w:p w:rsidR="00DA196D" w:rsidRDefault="008E14E5">
            <w:pPr>
              <w:jc w:val="center"/>
            </w:pPr>
            <w:r>
              <w:rPr>
                <w:rFonts w:eastAsiaTheme="minorEastAsia"/>
                <w:szCs w:val="21"/>
              </w:rPr>
              <w:t>顶点软件</w:t>
            </w:r>
          </w:p>
        </w:tc>
        <w:tc>
          <w:tcPr>
            <w:tcW w:w="1559" w:type="dxa"/>
            <w:vAlign w:val="center"/>
          </w:tcPr>
          <w:p w:rsidR="00DA196D" w:rsidRDefault="008E14E5">
            <w:pPr>
              <w:jc w:val="right"/>
            </w:pPr>
            <w:r>
              <w:rPr>
                <w:rFonts w:eastAsiaTheme="minorEastAsia"/>
                <w:szCs w:val="21"/>
              </w:rPr>
              <w:t>100,300</w:t>
            </w:r>
          </w:p>
        </w:tc>
        <w:tc>
          <w:tcPr>
            <w:tcW w:w="1932" w:type="dxa"/>
            <w:vAlign w:val="center"/>
          </w:tcPr>
          <w:p w:rsidR="00DA196D" w:rsidRDefault="008E14E5">
            <w:pPr>
              <w:jc w:val="right"/>
            </w:pPr>
            <w:r>
              <w:rPr>
                <w:rFonts w:eastAsiaTheme="minorEastAsia"/>
                <w:szCs w:val="21"/>
              </w:rPr>
              <w:t>4,377,092.00</w:t>
            </w:r>
          </w:p>
        </w:tc>
        <w:tc>
          <w:tcPr>
            <w:tcW w:w="1612" w:type="dxa"/>
            <w:vAlign w:val="center"/>
          </w:tcPr>
          <w:p w:rsidR="00DA196D" w:rsidRDefault="008E14E5">
            <w:pPr>
              <w:jc w:val="right"/>
            </w:pPr>
            <w:r>
              <w:rPr>
                <w:rFonts w:eastAsiaTheme="minorEastAsia"/>
                <w:szCs w:val="21"/>
              </w:rPr>
              <w:t>0.53</w:t>
            </w:r>
          </w:p>
        </w:tc>
      </w:tr>
      <w:tr w:rsidR="00DA196D">
        <w:tc>
          <w:tcPr>
            <w:tcW w:w="817" w:type="dxa"/>
            <w:vAlign w:val="center"/>
          </w:tcPr>
          <w:p w:rsidR="00DA196D" w:rsidRDefault="008E14E5">
            <w:pPr>
              <w:jc w:val="center"/>
            </w:pPr>
            <w:r>
              <w:rPr>
                <w:rFonts w:eastAsiaTheme="minorEastAsia"/>
                <w:szCs w:val="21"/>
              </w:rPr>
              <w:t>33</w:t>
            </w:r>
          </w:p>
        </w:tc>
        <w:tc>
          <w:tcPr>
            <w:tcW w:w="1276" w:type="dxa"/>
            <w:vAlign w:val="center"/>
          </w:tcPr>
          <w:p w:rsidR="00DA196D" w:rsidRDefault="008E14E5">
            <w:pPr>
              <w:jc w:val="center"/>
            </w:pPr>
            <w:r>
              <w:rPr>
                <w:rFonts w:eastAsiaTheme="minorEastAsia"/>
                <w:szCs w:val="21"/>
              </w:rPr>
              <w:t>300568</w:t>
            </w:r>
          </w:p>
        </w:tc>
        <w:tc>
          <w:tcPr>
            <w:tcW w:w="1701" w:type="dxa"/>
            <w:vAlign w:val="center"/>
          </w:tcPr>
          <w:p w:rsidR="00DA196D" w:rsidRDefault="008E14E5">
            <w:pPr>
              <w:jc w:val="center"/>
            </w:pPr>
            <w:r>
              <w:rPr>
                <w:rFonts w:eastAsiaTheme="minorEastAsia"/>
                <w:szCs w:val="21"/>
              </w:rPr>
              <w:t>星源材质</w:t>
            </w:r>
          </w:p>
        </w:tc>
        <w:tc>
          <w:tcPr>
            <w:tcW w:w="1559" w:type="dxa"/>
            <w:vAlign w:val="center"/>
          </w:tcPr>
          <w:p w:rsidR="00DA196D" w:rsidRDefault="008E14E5">
            <w:pPr>
              <w:jc w:val="right"/>
            </w:pPr>
            <w:r>
              <w:rPr>
                <w:rFonts w:eastAsiaTheme="minorEastAsia"/>
                <w:szCs w:val="21"/>
              </w:rPr>
              <w:t>193,896</w:t>
            </w:r>
          </w:p>
        </w:tc>
        <w:tc>
          <w:tcPr>
            <w:tcW w:w="1932" w:type="dxa"/>
            <w:vAlign w:val="center"/>
          </w:tcPr>
          <w:p w:rsidR="00DA196D" w:rsidRDefault="008E14E5">
            <w:pPr>
              <w:jc w:val="right"/>
            </w:pPr>
            <w:r>
              <w:rPr>
                <w:rFonts w:eastAsiaTheme="minorEastAsia"/>
                <w:szCs w:val="21"/>
              </w:rPr>
              <w:t>4,003,952.40</w:t>
            </w:r>
          </w:p>
        </w:tc>
        <w:tc>
          <w:tcPr>
            <w:tcW w:w="1612" w:type="dxa"/>
            <w:vAlign w:val="center"/>
          </w:tcPr>
          <w:p w:rsidR="00DA196D" w:rsidRDefault="008E14E5">
            <w:pPr>
              <w:jc w:val="right"/>
            </w:pPr>
            <w:r>
              <w:rPr>
                <w:rFonts w:eastAsiaTheme="minorEastAsia"/>
                <w:szCs w:val="21"/>
              </w:rPr>
              <w:t>0.48</w:t>
            </w:r>
          </w:p>
        </w:tc>
      </w:tr>
      <w:tr w:rsidR="00DA196D">
        <w:tc>
          <w:tcPr>
            <w:tcW w:w="817" w:type="dxa"/>
            <w:vAlign w:val="center"/>
          </w:tcPr>
          <w:p w:rsidR="00DA196D" w:rsidRDefault="008E14E5">
            <w:pPr>
              <w:jc w:val="center"/>
            </w:pPr>
            <w:r>
              <w:rPr>
                <w:rFonts w:eastAsiaTheme="minorEastAsia"/>
                <w:szCs w:val="21"/>
              </w:rPr>
              <w:t>34</w:t>
            </w:r>
          </w:p>
        </w:tc>
        <w:tc>
          <w:tcPr>
            <w:tcW w:w="1276" w:type="dxa"/>
            <w:vAlign w:val="center"/>
          </w:tcPr>
          <w:p w:rsidR="00DA196D" w:rsidRDefault="008E14E5">
            <w:pPr>
              <w:jc w:val="center"/>
            </w:pPr>
            <w:r>
              <w:rPr>
                <w:rFonts w:eastAsiaTheme="minorEastAsia"/>
                <w:szCs w:val="21"/>
              </w:rPr>
              <w:t>600584</w:t>
            </w:r>
          </w:p>
        </w:tc>
        <w:tc>
          <w:tcPr>
            <w:tcW w:w="1701" w:type="dxa"/>
            <w:vAlign w:val="center"/>
          </w:tcPr>
          <w:p w:rsidR="00DA196D" w:rsidRDefault="008E14E5">
            <w:pPr>
              <w:jc w:val="center"/>
            </w:pPr>
            <w:r>
              <w:rPr>
                <w:rFonts w:eastAsiaTheme="minorEastAsia"/>
                <w:szCs w:val="21"/>
              </w:rPr>
              <w:t>长电科技</w:t>
            </w:r>
          </w:p>
        </w:tc>
        <w:tc>
          <w:tcPr>
            <w:tcW w:w="1559" w:type="dxa"/>
            <w:vAlign w:val="center"/>
          </w:tcPr>
          <w:p w:rsidR="00DA196D" w:rsidRDefault="008E14E5">
            <w:pPr>
              <w:jc w:val="right"/>
            </w:pPr>
            <w:r>
              <w:rPr>
                <w:rFonts w:eastAsiaTheme="minorEastAsia"/>
                <w:szCs w:val="21"/>
              </w:rPr>
              <w:t>169,600</w:t>
            </w:r>
          </w:p>
        </w:tc>
        <w:tc>
          <w:tcPr>
            <w:tcW w:w="1932" w:type="dxa"/>
            <w:vAlign w:val="center"/>
          </w:tcPr>
          <w:p w:rsidR="00DA196D" w:rsidRDefault="008E14E5">
            <w:pPr>
              <w:jc w:val="right"/>
            </w:pPr>
            <w:r>
              <w:rPr>
                <w:rFonts w:eastAsiaTheme="minorEastAsia"/>
                <w:szCs w:val="21"/>
              </w:rPr>
              <w:t>3,909,280.00</w:t>
            </w:r>
          </w:p>
        </w:tc>
        <w:tc>
          <w:tcPr>
            <w:tcW w:w="1612" w:type="dxa"/>
            <w:vAlign w:val="center"/>
          </w:tcPr>
          <w:p w:rsidR="00DA196D" w:rsidRDefault="008E14E5">
            <w:pPr>
              <w:jc w:val="right"/>
            </w:pPr>
            <w:r>
              <w:rPr>
                <w:rFonts w:eastAsiaTheme="minorEastAsia"/>
                <w:szCs w:val="21"/>
              </w:rPr>
              <w:t>0.47</w:t>
            </w:r>
          </w:p>
        </w:tc>
      </w:tr>
      <w:tr w:rsidR="00DA196D">
        <w:tc>
          <w:tcPr>
            <w:tcW w:w="817" w:type="dxa"/>
            <w:vAlign w:val="center"/>
          </w:tcPr>
          <w:p w:rsidR="00DA196D" w:rsidRDefault="008E14E5">
            <w:pPr>
              <w:jc w:val="center"/>
            </w:pPr>
            <w:r>
              <w:rPr>
                <w:rFonts w:eastAsiaTheme="minorEastAsia"/>
                <w:szCs w:val="21"/>
              </w:rPr>
              <w:t>35</w:t>
            </w:r>
          </w:p>
        </w:tc>
        <w:tc>
          <w:tcPr>
            <w:tcW w:w="1276" w:type="dxa"/>
            <w:vAlign w:val="center"/>
          </w:tcPr>
          <w:p w:rsidR="00DA196D" w:rsidRDefault="008E14E5">
            <w:pPr>
              <w:jc w:val="center"/>
            </w:pPr>
            <w:r>
              <w:rPr>
                <w:rFonts w:eastAsiaTheme="minorEastAsia"/>
                <w:szCs w:val="21"/>
              </w:rPr>
              <w:t>301026</w:t>
            </w:r>
          </w:p>
        </w:tc>
        <w:tc>
          <w:tcPr>
            <w:tcW w:w="1701" w:type="dxa"/>
            <w:vAlign w:val="center"/>
          </w:tcPr>
          <w:p w:rsidR="00DA196D" w:rsidRDefault="008E14E5">
            <w:pPr>
              <w:jc w:val="center"/>
            </w:pPr>
            <w:r>
              <w:rPr>
                <w:rFonts w:eastAsiaTheme="minorEastAsia"/>
                <w:szCs w:val="21"/>
              </w:rPr>
              <w:t>浩通科技</w:t>
            </w:r>
          </w:p>
        </w:tc>
        <w:tc>
          <w:tcPr>
            <w:tcW w:w="1559" w:type="dxa"/>
            <w:vAlign w:val="center"/>
          </w:tcPr>
          <w:p w:rsidR="00DA196D" w:rsidRDefault="008E14E5">
            <w:pPr>
              <w:jc w:val="right"/>
            </w:pPr>
            <w:r>
              <w:rPr>
                <w:rFonts w:eastAsiaTheme="minorEastAsia"/>
                <w:szCs w:val="21"/>
              </w:rPr>
              <w:t>91,900</w:t>
            </w:r>
          </w:p>
        </w:tc>
        <w:tc>
          <w:tcPr>
            <w:tcW w:w="1932" w:type="dxa"/>
            <w:vAlign w:val="center"/>
          </w:tcPr>
          <w:p w:rsidR="00DA196D" w:rsidRDefault="008E14E5">
            <w:pPr>
              <w:jc w:val="right"/>
            </w:pPr>
            <w:r>
              <w:rPr>
                <w:rFonts w:eastAsiaTheme="minorEastAsia"/>
                <w:szCs w:val="21"/>
              </w:rPr>
              <w:t>3,859,800.00</w:t>
            </w:r>
          </w:p>
        </w:tc>
        <w:tc>
          <w:tcPr>
            <w:tcW w:w="1612" w:type="dxa"/>
            <w:vAlign w:val="center"/>
          </w:tcPr>
          <w:p w:rsidR="00DA196D" w:rsidRDefault="008E14E5">
            <w:pPr>
              <w:jc w:val="right"/>
            </w:pPr>
            <w:r>
              <w:rPr>
                <w:rFonts w:eastAsiaTheme="minorEastAsia"/>
                <w:szCs w:val="21"/>
              </w:rPr>
              <w:t>0.46</w:t>
            </w:r>
          </w:p>
        </w:tc>
      </w:tr>
      <w:tr w:rsidR="00DA196D">
        <w:tc>
          <w:tcPr>
            <w:tcW w:w="817" w:type="dxa"/>
            <w:vAlign w:val="center"/>
          </w:tcPr>
          <w:p w:rsidR="00DA196D" w:rsidRDefault="008E14E5">
            <w:pPr>
              <w:jc w:val="center"/>
            </w:pPr>
            <w:r>
              <w:rPr>
                <w:rFonts w:eastAsiaTheme="minorEastAsia"/>
                <w:szCs w:val="21"/>
              </w:rPr>
              <w:lastRenderedPageBreak/>
              <w:t>36</w:t>
            </w:r>
          </w:p>
        </w:tc>
        <w:tc>
          <w:tcPr>
            <w:tcW w:w="1276" w:type="dxa"/>
            <w:vAlign w:val="center"/>
          </w:tcPr>
          <w:p w:rsidR="00DA196D" w:rsidRDefault="008E14E5">
            <w:pPr>
              <w:jc w:val="center"/>
            </w:pPr>
            <w:r>
              <w:rPr>
                <w:rFonts w:eastAsiaTheme="minorEastAsia"/>
                <w:szCs w:val="21"/>
              </w:rPr>
              <w:t>300438</w:t>
            </w:r>
          </w:p>
        </w:tc>
        <w:tc>
          <w:tcPr>
            <w:tcW w:w="1701" w:type="dxa"/>
            <w:vAlign w:val="center"/>
          </w:tcPr>
          <w:p w:rsidR="00DA196D" w:rsidRDefault="008E14E5">
            <w:pPr>
              <w:jc w:val="center"/>
            </w:pPr>
            <w:r>
              <w:rPr>
                <w:rFonts w:eastAsiaTheme="minorEastAsia"/>
                <w:szCs w:val="21"/>
              </w:rPr>
              <w:t>鹏辉能源</w:t>
            </w:r>
          </w:p>
        </w:tc>
        <w:tc>
          <w:tcPr>
            <w:tcW w:w="1559" w:type="dxa"/>
            <w:vAlign w:val="center"/>
          </w:tcPr>
          <w:p w:rsidR="00DA196D" w:rsidRDefault="008E14E5">
            <w:pPr>
              <w:jc w:val="right"/>
            </w:pPr>
            <w:r>
              <w:rPr>
                <w:rFonts w:eastAsiaTheme="minorEastAsia"/>
                <w:szCs w:val="21"/>
              </w:rPr>
              <w:t>49,408</w:t>
            </w:r>
          </w:p>
        </w:tc>
        <w:tc>
          <w:tcPr>
            <w:tcW w:w="1932" w:type="dxa"/>
            <w:vAlign w:val="center"/>
          </w:tcPr>
          <w:p w:rsidR="00DA196D" w:rsidRDefault="008E14E5">
            <w:pPr>
              <w:jc w:val="right"/>
            </w:pPr>
            <w:r>
              <w:rPr>
                <w:rFonts w:eastAsiaTheme="minorEastAsia"/>
                <w:szCs w:val="21"/>
              </w:rPr>
              <w:t>3,853,329.92</w:t>
            </w:r>
          </w:p>
        </w:tc>
        <w:tc>
          <w:tcPr>
            <w:tcW w:w="1612" w:type="dxa"/>
            <w:vAlign w:val="center"/>
          </w:tcPr>
          <w:p w:rsidR="00DA196D" w:rsidRDefault="008E14E5">
            <w:pPr>
              <w:jc w:val="right"/>
            </w:pPr>
            <w:r>
              <w:rPr>
                <w:rFonts w:eastAsiaTheme="minorEastAsia"/>
                <w:szCs w:val="21"/>
              </w:rPr>
              <w:t>0.46</w:t>
            </w:r>
          </w:p>
        </w:tc>
      </w:tr>
      <w:tr w:rsidR="00DA196D">
        <w:tc>
          <w:tcPr>
            <w:tcW w:w="817" w:type="dxa"/>
            <w:vAlign w:val="center"/>
          </w:tcPr>
          <w:p w:rsidR="00DA196D" w:rsidRDefault="008E14E5">
            <w:pPr>
              <w:jc w:val="center"/>
            </w:pPr>
            <w:r>
              <w:rPr>
                <w:rFonts w:eastAsiaTheme="minorEastAsia"/>
                <w:szCs w:val="21"/>
              </w:rPr>
              <w:t>37</w:t>
            </w:r>
          </w:p>
        </w:tc>
        <w:tc>
          <w:tcPr>
            <w:tcW w:w="1276" w:type="dxa"/>
            <w:vAlign w:val="center"/>
          </w:tcPr>
          <w:p w:rsidR="00DA196D" w:rsidRDefault="008E14E5">
            <w:pPr>
              <w:jc w:val="center"/>
            </w:pPr>
            <w:r>
              <w:rPr>
                <w:rFonts w:eastAsiaTheme="minorEastAsia"/>
                <w:szCs w:val="21"/>
              </w:rPr>
              <w:t>300451</w:t>
            </w:r>
          </w:p>
        </w:tc>
        <w:tc>
          <w:tcPr>
            <w:tcW w:w="1701" w:type="dxa"/>
            <w:vAlign w:val="center"/>
          </w:tcPr>
          <w:p w:rsidR="00DA196D" w:rsidRDefault="008E14E5">
            <w:pPr>
              <w:jc w:val="center"/>
            </w:pPr>
            <w:r>
              <w:rPr>
                <w:rFonts w:eastAsiaTheme="minorEastAsia"/>
                <w:szCs w:val="21"/>
              </w:rPr>
              <w:t>创业慧康</w:t>
            </w:r>
          </w:p>
        </w:tc>
        <w:tc>
          <w:tcPr>
            <w:tcW w:w="1559" w:type="dxa"/>
            <w:vAlign w:val="center"/>
          </w:tcPr>
          <w:p w:rsidR="00DA196D" w:rsidRDefault="008E14E5">
            <w:pPr>
              <w:jc w:val="right"/>
            </w:pPr>
            <w:r>
              <w:rPr>
                <w:rFonts w:eastAsiaTheme="minorEastAsia"/>
                <w:szCs w:val="21"/>
              </w:rPr>
              <w:t>423,211</w:t>
            </w:r>
          </w:p>
        </w:tc>
        <w:tc>
          <w:tcPr>
            <w:tcW w:w="1932" w:type="dxa"/>
            <w:vAlign w:val="center"/>
          </w:tcPr>
          <w:p w:rsidR="00DA196D" w:rsidRDefault="008E14E5">
            <w:pPr>
              <w:jc w:val="right"/>
            </w:pPr>
            <w:r>
              <w:rPr>
                <w:rFonts w:eastAsiaTheme="minorEastAsia"/>
                <w:szCs w:val="21"/>
              </w:rPr>
              <w:t>3,347,599.01</w:t>
            </w:r>
          </w:p>
        </w:tc>
        <w:tc>
          <w:tcPr>
            <w:tcW w:w="1612" w:type="dxa"/>
            <w:vAlign w:val="center"/>
          </w:tcPr>
          <w:p w:rsidR="00DA196D" w:rsidRDefault="008E14E5">
            <w:pPr>
              <w:jc w:val="right"/>
            </w:pPr>
            <w:r>
              <w:rPr>
                <w:rFonts w:eastAsiaTheme="minorEastAsia"/>
                <w:szCs w:val="21"/>
              </w:rPr>
              <w:t>0.40</w:t>
            </w:r>
          </w:p>
        </w:tc>
      </w:tr>
      <w:tr w:rsidR="00DA196D">
        <w:tc>
          <w:tcPr>
            <w:tcW w:w="817" w:type="dxa"/>
            <w:vAlign w:val="center"/>
          </w:tcPr>
          <w:p w:rsidR="00DA196D" w:rsidRDefault="008E14E5">
            <w:pPr>
              <w:jc w:val="center"/>
            </w:pPr>
            <w:r>
              <w:rPr>
                <w:rFonts w:eastAsiaTheme="minorEastAsia"/>
                <w:szCs w:val="21"/>
              </w:rPr>
              <w:t>38</w:t>
            </w:r>
          </w:p>
        </w:tc>
        <w:tc>
          <w:tcPr>
            <w:tcW w:w="1276" w:type="dxa"/>
            <w:vAlign w:val="center"/>
          </w:tcPr>
          <w:p w:rsidR="00DA196D" w:rsidRDefault="008E14E5">
            <w:pPr>
              <w:jc w:val="center"/>
            </w:pPr>
            <w:r>
              <w:rPr>
                <w:rFonts w:eastAsiaTheme="minorEastAsia"/>
                <w:szCs w:val="21"/>
              </w:rPr>
              <w:t>603986</w:t>
            </w:r>
          </w:p>
        </w:tc>
        <w:tc>
          <w:tcPr>
            <w:tcW w:w="1701" w:type="dxa"/>
            <w:vAlign w:val="center"/>
          </w:tcPr>
          <w:p w:rsidR="00DA196D" w:rsidRDefault="008E14E5">
            <w:pPr>
              <w:jc w:val="center"/>
            </w:pPr>
            <w:r>
              <w:rPr>
                <w:rFonts w:eastAsiaTheme="minorEastAsia"/>
                <w:szCs w:val="21"/>
              </w:rPr>
              <w:t>兆易创新</w:t>
            </w:r>
          </w:p>
        </w:tc>
        <w:tc>
          <w:tcPr>
            <w:tcW w:w="1559" w:type="dxa"/>
            <w:vAlign w:val="center"/>
          </w:tcPr>
          <w:p w:rsidR="00DA196D" w:rsidRDefault="008E14E5">
            <w:pPr>
              <w:jc w:val="right"/>
            </w:pPr>
            <w:r>
              <w:rPr>
                <w:rFonts w:eastAsiaTheme="minorEastAsia"/>
                <w:szCs w:val="21"/>
              </w:rPr>
              <w:t>32,346</w:t>
            </w:r>
          </w:p>
        </w:tc>
        <w:tc>
          <w:tcPr>
            <w:tcW w:w="1932" w:type="dxa"/>
            <w:vAlign w:val="center"/>
          </w:tcPr>
          <w:p w:rsidR="00DA196D" w:rsidRDefault="008E14E5">
            <w:pPr>
              <w:jc w:val="right"/>
            </w:pPr>
            <w:r>
              <w:rPr>
                <w:rFonts w:eastAsiaTheme="minorEastAsia"/>
                <w:szCs w:val="21"/>
              </w:rPr>
              <w:t>3,314,494.62</w:t>
            </w:r>
          </w:p>
        </w:tc>
        <w:tc>
          <w:tcPr>
            <w:tcW w:w="1612" w:type="dxa"/>
            <w:vAlign w:val="center"/>
          </w:tcPr>
          <w:p w:rsidR="00DA196D" w:rsidRDefault="008E14E5">
            <w:pPr>
              <w:jc w:val="right"/>
            </w:pPr>
            <w:r>
              <w:rPr>
                <w:rFonts w:eastAsiaTheme="minorEastAsia"/>
                <w:szCs w:val="21"/>
              </w:rPr>
              <w:t>0.40</w:t>
            </w:r>
          </w:p>
        </w:tc>
      </w:tr>
      <w:tr w:rsidR="00DA196D">
        <w:tc>
          <w:tcPr>
            <w:tcW w:w="817" w:type="dxa"/>
            <w:vAlign w:val="center"/>
          </w:tcPr>
          <w:p w:rsidR="00DA196D" w:rsidRDefault="008E14E5">
            <w:pPr>
              <w:jc w:val="center"/>
            </w:pPr>
            <w:r>
              <w:rPr>
                <w:rFonts w:eastAsiaTheme="minorEastAsia"/>
                <w:szCs w:val="21"/>
              </w:rPr>
              <w:t>39</w:t>
            </w:r>
          </w:p>
        </w:tc>
        <w:tc>
          <w:tcPr>
            <w:tcW w:w="1276" w:type="dxa"/>
            <w:vAlign w:val="center"/>
          </w:tcPr>
          <w:p w:rsidR="00DA196D" w:rsidRDefault="008E14E5">
            <w:pPr>
              <w:jc w:val="center"/>
            </w:pPr>
            <w:r>
              <w:rPr>
                <w:rFonts w:eastAsiaTheme="minorEastAsia"/>
                <w:szCs w:val="21"/>
              </w:rPr>
              <w:t>002594</w:t>
            </w:r>
          </w:p>
        </w:tc>
        <w:tc>
          <w:tcPr>
            <w:tcW w:w="1701" w:type="dxa"/>
            <w:vAlign w:val="center"/>
          </w:tcPr>
          <w:p w:rsidR="00DA196D" w:rsidRDefault="008E14E5">
            <w:pPr>
              <w:jc w:val="center"/>
            </w:pPr>
            <w:r>
              <w:rPr>
                <w:rFonts w:eastAsiaTheme="minorEastAsia"/>
                <w:szCs w:val="21"/>
              </w:rPr>
              <w:t>比亚迪</w:t>
            </w:r>
          </w:p>
        </w:tc>
        <w:tc>
          <w:tcPr>
            <w:tcW w:w="1559" w:type="dxa"/>
            <w:vAlign w:val="center"/>
          </w:tcPr>
          <w:p w:rsidR="00DA196D" w:rsidRDefault="008E14E5">
            <w:pPr>
              <w:jc w:val="right"/>
            </w:pPr>
            <w:r>
              <w:rPr>
                <w:rFonts w:eastAsiaTheme="minorEastAsia"/>
                <w:szCs w:val="21"/>
              </w:rPr>
              <w:t>12,800</w:t>
            </w:r>
          </w:p>
        </w:tc>
        <w:tc>
          <w:tcPr>
            <w:tcW w:w="1932" w:type="dxa"/>
            <w:vAlign w:val="center"/>
          </w:tcPr>
          <w:p w:rsidR="00DA196D" w:rsidRDefault="008E14E5">
            <w:pPr>
              <w:jc w:val="right"/>
            </w:pPr>
            <w:r>
              <w:rPr>
                <w:rFonts w:eastAsiaTheme="minorEastAsia"/>
                <w:szCs w:val="21"/>
              </w:rPr>
              <w:t>3,289,216.00</w:t>
            </w:r>
          </w:p>
        </w:tc>
        <w:tc>
          <w:tcPr>
            <w:tcW w:w="1612" w:type="dxa"/>
            <w:vAlign w:val="center"/>
          </w:tcPr>
          <w:p w:rsidR="00DA196D" w:rsidRDefault="008E14E5">
            <w:pPr>
              <w:jc w:val="right"/>
            </w:pPr>
            <w:r>
              <w:rPr>
                <w:rFonts w:eastAsiaTheme="minorEastAsia"/>
                <w:szCs w:val="21"/>
              </w:rPr>
              <w:t>0.39</w:t>
            </w:r>
          </w:p>
        </w:tc>
      </w:tr>
      <w:tr w:rsidR="00DA196D">
        <w:tc>
          <w:tcPr>
            <w:tcW w:w="817" w:type="dxa"/>
            <w:vAlign w:val="center"/>
          </w:tcPr>
          <w:p w:rsidR="00DA196D" w:rsidRDefault="008E14E5">
            <w:pPr>
              <w:jc w:val="center"/>
            </w:pPr>
            <w:r>
              <w:rPr>
                <w:rFonts w:eastAsiaTheme="minorEastAsia"/>
                <w:szCs w:val="21"/>
              </w:rPr>
              <w:t>40</w:t>
            </w:r>
          </w:p>
        </w:tc>
        <w:tc>
          <w:tcPr>
            <w:tcW w:w="1276" w:type="dxa"/>
            <w:vAlign w:val="center"/>
          </w:tcPr>
          <w:p w:rsidR="00DA196D" w:rsidRDefault="008E14E5">
            <w:pPr>
              <w:jc w:val="center"/>
            </w:pPr>
            <w:r>
              <w:rPr>
                <w:rFonts w:eastAsiaTheme="minorEastAsia"/>
                <w:szCs w:val="21"/>
              </w:rPr>
              <w:t>300059</w:t>
            </w:r>
          </w:p>
        </w:tc>
        <w:tc>
          <w:tcPr>
            <w:tcW w:w="1701" w:type="dxa"/>
            <w:vAlign w:val="center"/>
          </w:tcPr>
          <w:p w:rsidR="00DA196D" w:rsidRDefault="008E14E5">
            <w:pPr>
              <w:jc w:val="center"/>
            </w:pPr>
            <w:r>
              <w:rPr>
                <w:rFonts w:eastAsiaTheme="minorEastAsia"/>
                <w:szCs w:val="21"/>
              </w:rPr>
              <w:t>东方财富</w:t>
            </w:r>
          </w:p>
        </w:tc>
        <w:tc>
          <w:tcPr>
            <w:tcW w:w="1559" w:type="dxa"/>
            <w:vAlign w:val="center"/>
          </w:tcPr>
          <w:p w:rsidR="00DA196D" w:rsidRDefault="008E14E5">
            <w:pPr>
              <w:jc w:val="right"/>
            </w:pPr>
            <w:r>
              <w:rPr>
                <w:rFonts w:eastAsiaTheme="minorEastAsia"/>
                <w:szCs w:val="21"/>
              </w:rPr>
              <w:t>163,224</w:t>
            </w:r>
          </w:p>
        </w:tc>
        <w:tc>
          <w:tcPr>
            <w:tcW w:w="1932" w:type="dxa"/>
            <w:vAlign w:val="center"/>
          </w:tcPr>
          <w:p w:rsidR="00DA196D" w:rsidRDefault="008E14E5">
            <w:pPr>
              <w:jc w:val="right"/>
            </w:pPr>
            <w:r>
              <w:rPr>
                <w:rFonts w:eastAsiaTheme="minorEastAsia"/>
                <w:szCs w:val="21"/>
              </w:rPr>
              <w:t>3,166,545.60</w:t>
            </w:r>
          </w:p>
        </w:tc>
        <w:tc>
          <w:tcPr>
            <w:tcW w:w="1612" w:type="dxa"/>
            <w:vAlign w:val="center"/>
          </w:tcPr>
          <w:p w:rsidR="00DA196D" w:rsidRDefault="008E14E5">
            <w:pPr>
              <w:jc w:val="right"/>
            </w:pPr>
            <w:r>
              <w:rPr>
                <w:rFonts w:eastAsiaTheme="minorEastAsia"/>
                <w:szCs w:val="21"/>
              </w:rPr>
              <w:t>0.38</w:t>
            </w:r>
          </w:p>
        </w:tc>
      </w:tr>
      <w:tr w:rsidR="00DA196D">
        <w:tc>
          <w:tcPr>
            <w:tcW w:w="817" w:type="dxa"/>
            <w:vAlign w:val="center"/>
          </w:tcPr>
          <w:p w:rsidR="00DA196D" w:rsidRDefault="008E14E5">
            <w:pPr>
              <w:jc w:val="center"/>
            </w:pPr>
            <w:r>
              <w:rPr>
                <w:rFonts w:eastAsiaTheme="minorEastAsia"/>
                <w:szCs w:val="21"/>
              </w:rPr>
              <w:t>41</w:t>
            </w:r>
          </w:p>
        </w:tc>
        <w:tc>
          <w:tcPr>
            <w:tcW w:w="1276" w:type="dxa"/>
            <w:vAlign w:val="center"/>
          </w:tcPr>
          <w:p w:rsidR="00DA196D" w:rsidRDefault="008E14E5">
            <w:pPr>
              <w:jc w:val="center"/>
            </w:pPr>
            <w:r>
              <w:rPr>
                <w:rFonts w:eastAsiaTheme="minorEastAsia"/>
                <w:szCs w:val="21"/>
              </w:rPr>
              <w:t>603297</w:t>
            </w:r>
          </w:p>
        </w:tc>
        <w:tc>
          <w:tcPr>
            <w:tcW w:w="1701" w:type="dxa"/>
            <w:vAlign w:val="center"/>
          </w:tcPr>
          <w:p w:rsidR="00DA196D" w:rsidRDefault="008E14E5">
            <w:pPr>
              <w:jc w:val="center"/>
            </w:pPr>
            <w:r>
              <w:rPr>
                <w:rFonts w:eastAsiaTheme="minorEastAsia"/>
                <w:szCs w:val="21"/>
              </w:rPr>
              <w:t>永新光学</w:t>
            </w:r>
          </w:p>
        </w:tc>
        <w:tc>
          <w:tcPr>
            <w:tcW w:w="1559" w:type="dxa"/>
            <w:vAlign w:val="center"/>
          </w:tcPr>
          <w:p w:rsidR="00DA196D" w:rsidRDefault="008E14E5">
            <w:pPr>
              <w:jc w:val="right"/>
            </w:pPr>
            <w:r>
              <w:rPr>
                <w:rFonts w:eastAsiaTheme="minorEastAsia"/>
                <w:szCs w:val="21"/>
              </w:rPr>
              <w:t>33,558</w:t>
            </w:r>
          </w:p>
        </w:tc>
        <w:tc>
          <w:tcPr>
            <w:tcW w:w="1932" w:type="dxa"/>
            <w:vAlign w:val="center"/>
          </w:tcPr>
          <w:p w:rsidR="00DA196D" w:rsidRDefault="008E14E5">
            <w:pPr>
              <w:jc w:val="right"/>
            </w:pPr>
            <w:r>
              <w:rPr>
                <w:rFonts w:eastAsiaTheme="minorEastAsia"/>
                <w:szCs w:val="21"/>
              </w:rPr>
              <w:t>2,785,649.58</w:t>
            </w:r>
          </w:p>
        </w:tc>
        <w:tc>
          <w:tcPr>
            <w:tcW w:w="1612" w:type="dxa"/>
            <w:vAlign w:val="center"/>
          </w:tcPr>
          <w:p w:rsidR="00DA196D" w:rsidRDefault="008E14E5">
            <w:pPr>
              <w:jc w:val="right"/>
            </w:pPr>
            <w:r>
              <w:rPr>
                <w:rFonts w:eastAsiaTheme="minorEastAsia"/>
                <w:szCs w:val="21"/>
              </w:rPr>
              <w:t>0.33</w:t>
            </w:r>
          </w:p>
        </w:tc>
      </w:tr>
      <w:tr w:rsidR="00DA196D">
        <w:tc>
          <w:tcPr>
            <w:tcW w:w="817" w:type="dxa"/>
            <w:vAlign w:val="center"/>
          </w:tcPr>
          <w:p w:rsidR="00DA196D" w:rsidRDefault="008E14E5">
            <w:pPr>
              <w:jc w:val="center"/>
            </w:pPr>
            <w:r>
              <w:rPr>
                <w:rFonts w:eastAsiaTheme="minorEastAsia"/>
                <w:szCs w:val="21"/>
              </w:rPr>
              <w:t>42</w:t>
            </w:r>
          </w:p>
        </w:tc>
        <w:tc>
          <w:tcPr>
            <w:tcW w:w="1276" w:type="dxa"/>
            <w:vAlign w:val="center"/>
          </w:tcPr>
          <w:p w:rsidR="00DA196D" w:rsidRDefault="008E14E5">
            <w:pPr>
              <w:jc w:val="center"/>
            </w:pPr>
            <w:r>
              <w:rPr>
                <w:rFonts w:eastAsiaTheme="minorEastAsia"/>
                <w:szCs w:val="21"/>
              </w:rPr>
              <w:t>002867</w:t>
            </w:r>
          </w:p>
        </w:tc>
        <w:tc>
          <w:tcPr>
            <w:tcW w:w="1701" w:type="dxa"/>
            <w:vAlign w:val="center"/>
          </w:tcPr>
          <w:p w:rsidR="00DA196D" w:rsidRDefault="008E14E5">
            <w:pPr>
              <w:jc w:val="center"/>
            </w:pPr>
            <w:r>
              <w:rPr>
                <w:rFonts w:eastAsiaTheme="minorEastAsia"/>
                <w:szCs w:val="21"/>
              </w:rPr>
              <w:t>周大生</w:t>
            </w:r>
          </w:p>
        </w:tc>
        <w:tc>
          <w:tcPr>
            <w:tcW w:w="1559" w:type="dxa"/>
            <w:vAlign w:val="center"/>
          </w:tcPr>
          <w:p w:rsidR="00DA196D" w:rsidRDefault="008E14E5">
            <w:pPr>
              <w:jc w:val="right"/>
            </w:pPr>
            <w:r>
              <w:rPr>
                <w:rFonts w:eastAsiaTheme="minorEastAsia"/>
                <w:szCs w:val="21"/>
              </w:rPr>
              <w:t>189,550</w:t>
            </w:r>
          </w:p>
        </w:tc>
        <w:tc>
          <w:tcPr>
            <w:tcW w:w="1932" w:type="dxa"/>
            <w:vAlign w:val="center"/>
          </w:tcPr>
          <w:p w:rsidR="00DA196D" w:rsidRDefault="008E14E5">
            <w:pPr>
              <w:jc w:val="right"/>
            </w:pPr>
            <w:r>
              <w:rPr>
                <w:rFonts w:eastAsiaTheme="minorEastAsia"/>
                <w:szCs w:val="21"/>
              </w:rPr>
              <w:t>2,659,386.50</w:t>
            </w:r>
          </w:p>
        </w:tc>
        <w:tc>
          <w:tcPr>
            <w:tcW w:w="1612" w:type="dxa"/>
            <w:vAlign w:val="center"/>
          </w:tcPr>
          <w:p w:rsidR="00DA196D" w:rsidRDefault="008E14E5">
            <w:pPr>
              <w:jc w:val="right"/>
            </w:pPr>
            <w:r>
              <w:rPr>
                <w:rFonts w:eastAsiaTheme="minorEastAsia"/>
                <w:szCs w:val="21"/>
              </w:rPr>
              <w:t>0.32</w:t>
            </w:r>
          </w:p>
        </w:tc>
      </w:tr>
      <w:tr w:rsidR="00DA196D">
        <w:tc>
          <w:tcPr>
            <w:tcW w:w="817" w:type="dxa"/>
            <w:vAlign w:val="center"/>
          </w:tcPr>
          <w:p w:rsidR="00DA196D" w:rsidRDefault="008E14E5">
            <w:pPr>
              <w:jc w:val="center"/>
            </w:pPr>
            <w:r>
              <w:rPr>
                <w:rFonts w:eastAsiaTheme="minorEastAsia"/>
                <w:szCs w:val="21"/>
              </w:rPr>
              <w:t>43</w:t>
            </w:r>
          </w:p>
        </w:tc>
        <w:tc>
          <w:tcPr>
            <w:tcW w:w="1276" w:type="dxa"/>
            <w:vAlign w:val="center"/>
          </w:tcPr>
          <w:p w:rsidR="00DA196D" w:rsidRDefault="008E14E5">
            <w:pPr>
              <w:jc w:val="center"/>
            </w:pPr>
            <w:r>
              <w:rPr>
                <w:rFonts w:eastAsiaTheme="minorEastAsia"/>
                <w:szCs w:val="21"/>
              </w:rPr>
              <w:t>688169</w:t>
            </w:r>
          </w:p>
        </w:tc>
        <w:tc>
          <w:tcPr>
            <w:tcW w:w="1701" w:type="dxa"/>
            <w:vAlign w:val="center"/>
          </w:tcPr>
          <w:p w:rsidR="00DA196D" w:rsidRDefault="008E14E5">
            <w:pPr>
              <w:jc w:val="center"/>
            </w:pPr>
            <w:r>
              <w:rPr>
                <w:rFonts w:eastAsiaTheme="minorEastAsia"/>
                <w:szCs w:val="21"/>
              </w:rPr>
              <w:t>石头科技</w:t>
            </w:r>
          </w:p>
        </w:tc>
        <w:tc>
          <w:tcPr>
            <w:tcW w:w="1559" w:type="dxa"/>
            <w:vAlign w:val="center"/>
          </w:tcPr>
          <w:p w:rsidR="00DA196D" w:rsidRDefault="008E14E5">
            <w:pPr>
              <w:jc w:val="right"/>
            </w:pPr>
            <w:r>
              <w:rPr>
                <w:rFonts w:eastAsiaTheme="minorEastAsia"/>
                <w:szCs w:val="21"/>
              </w:rPr>
              <w:t>8,235</w:t>
            </w:r>
          </w:p>
        </w:tc>
        <w:tc>
          <w:tcPr>
            <w:tcW w:w="1932" w:type="dxa"/>
            <w:vAlign w:val="center"/>
          </w:tcPr>
          <w:p w:rsidR="00DA196D" w:rsidRDefault="008E14E5">
            <w:pPr>
              <w:jc w:val="right"/>
            </w:pPr>
            <w:r>
              <w:rPr>
                <w:rFonts w:eastAsiaTheme="minorEastAsia"/>
                <w:szCs w:val="21"/>
              </w:rPr>
              <w:t>2,040,221.25</w:t>
            </w:r>
          </w:p>
        </w:tc>
        <w:tc>
          <w:tcPr>
            <w:tcW w:w="1612" w:type="dxa"/>
            <w:vAlign w:val="center"/>
          </w:tcPr>
          <w:p w:rsidR="00DA196D" w:rsidRDefault="008E14E5">
            <w:pPr>
              <w:jc w:val="right"/>
            </w:pPr>
            <w:r>
              <w:rPr>
                <w:rFonts w:eastAsiaTheme="minorEastAsia"/>
                <w:szCs w:val="21"/>
              </w:rPr>
              <w:t>0.24</w:t>
            </w:r>
          </w:p>
        </w:tc>
      </w:tr>
      <w:tr w:rsidR="00DA196D">
        <w:tc>
          <w:tcPr>
            <w:tcW w:w="817" w:type="dxa"/>
            <w:vAlign w:val="center"/>
          </w:tcPr>
          <w:p w:rsidR="00DA196D" w:rsidRDefault="008E14E5">
            <w:pPr>
              <w:jc w:val="center"/>
            </w:pPr>
            <w:r>
              <w:rPr>
                <w:rFonts w:eastAsiaTheme="minorEastAsia"/>
                <w:szCs w:val="21"/>
              </w:rPr>
              <w:t>44</w:t>
            </w:r>
          </w:p>
        </w:tc>
        <w:tc>
          <w:tcPr>
            <w:tcW w:w="1276" w:type="dxa"/>
            <w:vAlign w:val="center"/>
          </w:tcPr>
          <w:p w:rsidR="00DA196D" w:rsidRDefault="008E14E5">
            <w:pPr>
              <w:jc w:val="center"/>
            </w:pPr>
            <w:r>
              <w:rPr>
                <w:rFonts w:eastAsiaTheme="minorEastAsia"/>
                <w:szCs w:val="21"/>
              </w:rPr>
              <w:t>688618</w:t>
            </w:r>
          </w:p>
        </w:tc>
        <w:tc>
          <w:tcPr>
            <w:tcW w:w="1701" w:type="dxa"/>
            <w:vAlign w:val="center"/>
          </w:tcPr>
          <w:p w:rsidR="00DA196D" w:rsidRDefault="008E14E5">
            <w:pPr>
              <w:jc w:val="center"/>
            </w:pPr>
            <w:r>
              <w:rPr>
                <w:rFonts w:eastAsiaTheme="minorEastAsia"/>
                <w:szCs w:val="21"/>
              </w:rPr>
              <w:t>三旺通信</w:t>
            </w:r>
          </w:p>
        </w:tc>
        <w:tc>
          <w:tcPr>
            <w:tcW w:w="1559" w:type="dxa"/>
            <w:vAlign w:val="center"/>
          </w:tcPr>
          <w:p w:rsidR="00DA196D" w:rsidRDefault="008E14E5">
            <w:pPr>
              <w:jc w:val="right"/>
            </w:pPr>
            <w:r>
              <w:rPr>
                <w:rFonts w:eastAsiaTheme="minorEastAsia"/>
                <w:szCs w:val="21"/>
              </w:rPr>
              <w:t>24,173</w:t>
            </w:r>
          </w:p>
        </w:tc>
        <w:tc>
          <w:tcPr>
            <w:tcW w:w="1932" w:type="dxa"/>
            <w:vAlign w:val="center"/>
          </w:tcPr>
          <w:p w:rsidR="00DA196D" w:rsidRDefault="008E14E5">
            <w:pPr>
              <w:jc w:val="right"/>
            </w:pPr>
            <w:r>
              <w:rPr>
                <w:rFonts w:eastAsiaTheme="minorEastAsia"/>
                <w:szCs w:val="21"/>
              </w:rPr>
              <w:t>1,931,422.70</w:t>
            </w:r>
          </w:p>
        </w:tc>
        <w:tc>
          <w:tcPr>
            <w:tcW w:w="1612" w:type="dxa"/>
            <w:vAlign w:val="center"/>
          </w:tcPr>
          <w:p w:rsidR="00DA196D" w:rsidRDefault="008E14E5">
            <w:pPr>
              <w:jc w:val="right"/>
            </w:pPr>
            <w:r>
              <w:rPr>
                <w:rFonts w:eastAsiaTheme="minorEastAsia"/>
                <w:szCs w:val="21"/>
              </w:rPr>
              <w:t>0.23</w:t>
            </w:r>
          </w:p>
        </w:tc>
      </w:tr>
      <w:tr w:rsidR="00DA196D">
        <w:tc>
          <w:tcPr>
            <w:tcW w:w="817" w:type="dxa"/>
            <w:vAlign w:val="center"/>
          </w:tcPr>
          <w:p w:rsidR="00DA196D" w:rsidRDefault="008E14E5">
            <w:pPr>
              <w:jc w:val="center"/>
            </w:pPr>
            <w:r>
              <w:rPr>
                <w:rFonts w:eastAsiaTheme="minorEastAsia"/>
                <w:szCs w:val="21"/>
              </w:rPr>
              <w:t>45</w:t>
            </w:r>
          </w:p>
        </w:tc>
        <w:tc>
          <w:tcPr>
            <w:tcW w:w="1276" w:type="dxa"/>
            <w:vAlign w:val="center"/>
          </w:tcPr>
          <w:p w:rsidR="00DA196D" w:rsidRDefault="008E14E5">
            <w:pPr>
              <w:jc w:val="center"/>
            </w:pPr>
            <w:r>
              <w:rPr>
                <w:rFonts w:eastAsiaTheme="minorEastAsia"/>
                <w:szCs w:val="21"/>
              </w:rPr>
              <w:t>000661</w:t>
            </w:r>
          </w:p>
        </w:tc>
        <w:tc>
          <w:tcPr>
            <w:tcW w:w="1701" w:type="dxa"/>
            <w:vAlign w:val="center"/>
          </w:tcPr>
          <w:p w:rsidR="00DA196D" w:rsidRDefault="008E14E5">
            <w:pPr>
              <w:jc w:val="center"/>
            </w:pPr>
            <w:r>
              <w:rPr>
                <w:rFonts w:eastAsiaTheme="minorEastAsia"/>
                <w:szCs w:val="21"/>
              </w:rPr>
              <w:t>长春高新</w:t>
            </w:r>
          </w:p>
        </w:tc>
        <w:tc>
          <w:tcPr>
            <w:tcW w:w="1559" w:type="dxa"/>
            <w:vAlign w:val="center"/>
          </w:tcPr>
          <w:p w:rsidR="00DA196D" w:rsidRDefault="008E14E5">
            <w:pPr>
              <w:jc w:val="right"/>
            </w:pPr>
            <w:r>
              <w:rPr>
                <w:rFonts w:eastAsiaTheme="minorEastAsia"/>
                <w:szCs w:val="21"/>
              </w:rPr>
              <w:t>9,800</w:t>
            </w:r>
          </w:p>
        </w:tc>
        <w:tc>
          <w:tcPr>
            <w:tcW w:w="1932" w:type="dxa"/>
            <w:vAlign w:val="center"/>
          </w:tcPr>
          <w:p w:rsidR="00DA196D" w:rsidRDefault="008E14E5">
            <w:pPr>
              <w:jc w:val="right"/>
            </w:pPr>
            <w:r>
              <w:rPr>
                <w:rFonts w:eastAsiaTheme="minorEastAsia"/>
                <w:szCs w:val="21"/>
              </w:rPr>
              <w:t>1,631,210.00</w:t>
            </w:r>
          </w:p>
        </w:tc>
        <w:tc>
          <w:tcPr>
            <w:tcW w:w="1612" w:type="dxa"/>
            <w:vAlign w:val="center"/>
          </w:tcPr>
          <w:p w:rsidR="00DA196D" w:rsidRDefault="008E14E5">
            <w:pPr>
              <w:jc w:val="right"/>
            </w:pPr>
            <w:r>
              <w:rPr>
                <w:rFonts w:eastAsiaTheme="minorEastAsia"/>
                <w:szCs w:val="21"/>
              </w:rPr>
              <w:t>0.20</w:t>
            </w:r>
          </w:p>
        </w:tc>
      </w:tr>
      <w:tr w:rsidR="00DA196D">
        <w:tc>
          <w:tcPr>
            <w:tcW w:w="817" w:type="dxa"/>
            <w:vAlign w:val="center"/>
          </w:tcPr>
          <w:p w:rsidR="00DA196D" w:rsidRDefault="008E14E5">
            <w:pPr>
              <w:jc w:val="center"/>
            </w:pPr>
            <w:r>
              <w:rPr>
                <w:rFonts w:eastAsiaTheme="minorEastAsia"/>
                <w:szCs w:val="21"/>
              </w:rPr>
              <w:t>46</w:t>
            </w:r>
          </w:p>
        </w:tc>
        <w:tc>
          <w:tcPr>
            <w:tcW w:w="1276" w:type="dxa"/>
            <w:vAlign w:val="center"/>
          </w:tcPr>
          <w:p w:rsidR="00DA196D" w:rsidRDefault="008E14E5">
            <w:pPr>
              <w:jc w:val="center"/>
            </w:pPr>
            <w:r>
              <w:rPr>
                <w:rFonts w:eastAsiaTheme="minorEastAsia"/>
                <w:szCs w:val="21"/>
              </w:rPr>
              <w:t>301273</w:t>
            </w:r>
          </w:p>
        </w:tc>
        <w:tc>
          <w:tcPr>
            <w:tcW w:w="1701" w:type="dxa"/>
            <w:vAlign w:val="center"/>
          </w:tcPr>
          <w:p w:rsidR="00DA196D" w:rsidRDefault="008E14E5">
            <w:pPr>
              <w:jc w:val="center"/>
            </w:pPr>
            <w:r>
              <w:rPr>
                <w:rFonts w:eastAsiaTheme="minorEastAsia"/>
                <w:szCs w:val="21"/>
              </w:rPr>
              <w:t>瑞晨环保</w:t>
            </w:r>
          </w:p>
        </w:tc>
        <w:tc>
          <w:tcPr>
            <w:tcW w:w="1559" w:type="dxa"/>
            <w:vAlign w:val="center"/>
          </w:tcPr>
          <w:p w:rsidR="00DA196D" w:rsidRDefault="008E14E5">
            <w:pPr>
              <w:jc w:val="right"/>
            </w:pPr>
            <w:r>
              <w:rPr>
                <w:rFonts w:eastAsiaTheme="minorEastAsia"/>
                <w:szCs w:val="21"/>
              </w:rPr>
              <w:t>39,700</w:t>
            </w:r>
          </w:p>
        </w:tc>
        <w:tc>
          <w:tcPr>
            <w:tcW w:w="1932" w:type="dxa"/>
            <w:vAlign w:val="center"/>
          </w:tcPr>
          <w:p w:rsidR="00DA196D" w:rsidRDefault="008E14E5">
            <w:pPr>
              <w:jc w:val="right"/>
            </w:pPr>
            <w:r>
              <w:rPr>
                <w:rFonts w:eastAsiaTheme="minorEastAsia"/>
                <w:szCs w:val="21"/>
              </w:rPr>
              <w:t>1,630,479.00</w:t>
            </w:r>
          </w:p>
        </w:tc>
        <w:tc>
          <w:tcPr>
            <w:tcW w:w="1612" w:type="dxa"/>
            <w:vAlign w:val="center"/>
          </w:tcPr>
          <w:p w:rsidR="00DA196D" w:rsidRDefault="008E14E5">
            <w:pPr>
              <w:jc w:val="right"/>
            </w:pPr>
            <w:r>
              <w:rPr>
                <w:rFonts w:eastAsiaTheme="minorEastAsia"/>
                <w:szCs w:val="21"/>
              </w:rPr>
              <w:t>0.20</w:t>
            </w:r>
          </w:p>
        </w:tc>
      </w:tr>
      <w:tr w:rsidR="00DA196D">
        <w:tc>
          <w:tcPr>
            <w:tcW w:w="817" w:type="dxa"/>
            <w:vAlign w:val="center"/>
          </w:tcPr>
          <w:p w:rsidR="00DA196D" w:rsidRDefault="008E14E5">
            <w:pPr>
              <w:jc w:val="center"/>
            </w:pPr>
            <w:r>
              <w:rPr>
                <w:rFonts w:eastAsiaTheme="minorEastAsia"/>
                <w:szCs w:val="21"/>
              </w:rPr>
              <w:t>47</w:t>
            </w:r>
          </w:p>
        </w:tc>
        <w:tc>
          <w:tcPr>
            <w:tcW w:w="1276" w:type="dxa"/>
            <w:vAlign w:val="center"/>
          </w:tcPr>
          <w:p w:rsidR="00DA196D" w:rsidRDefault="008E14E5">
            <w:pPr>
              <w:jc w:val="center"/>
            </w:pPr>
            <w:r>
              <w:rPr>
                <w:rFonts w:eastAsiaTheme="minorEastAsia"/>
                <w:szCs w:val="21"/>
              </w:rPr>
              <w:t>300401</w:t>
            </w:r>
          </w:p>
        </w:tc>
        <w:tc>
          <w:tcPr>
            <w:tcW w:w="1701" w:type="dxa"/>
            <w:vAlign w:val="center"/>
          </w:tcPr>
          <w:p w:rsidR="00DA196D" w:rsidRDefault="008E14E5">
            <w:pPr>
              <w:jc w:val="center"/>
            </w:pPr>
            <w:r>
              <w:rPr>
                <w:rFonts w:eastAsiaTheme="minorEastAsia"/>
                <w:szCs w:val="21"/>
              </w:rPr>
              <w:t>花园生物</w:t>
            </w:r>
          </w:p>
        </w:tc>
        <w:tc>
          <w:tcPr>
            <w:tcW w:w="1559" w:type="dxa"/>
            <w:vAlign w:val="center"/>
          </w:tcPr>
          <w:p w:rsidR="00DA196D" w:rsidRDefault="008E14E5">
            <w:pPr>
              <w:jc w:val="right"/>
            </w:pPr>
            <w:r>
              <w:rPr>
                <w:rFonts w:eastAsiaTheme="minorEastAsia"/>
                <w:szCs w:val="21"/>
              </w:rPr>
              <w:t>107,700</w:t>
            </w:r>
          </w:p>
        </w:tc>
        <w:tc>
          <w:tcPr>
            <w:tcW w:w="1932" w:type="dxa"/>
            <w:vAlign w:val="center"/>
          </w:tcPr>
          <w:p w:rsidR="00DA196D" w:rsidRDefault="008E14E5">
            <w:pPr>
              <w:jc w:val="right"/>
            </w:pPr>
            <w:r>
              <w:rPr>
                <w:rFonts w:eastAsiaTheme="minorEastAsia"/>
                <w:szCs w:val="21"/>
              </w:rPr>
              <w:t>1,549,803.00</w:t>
            </w:r>
          </w:p>
        </w:tc>
        <w:tc>
          <w:tcPr>
            <w:tcW w:w="1612" w:type="dxa"/>
            <w:vAlign w:val="center"/>
          </w:tcPr>
          <w:p w:rsidR="00DA196D" w:rsidRDefault="008E14E5">
            <w:pPr>
              <w:jc w:val="right"/>
            </w:pPr>
            <w:r>
              <w:rPr>
                <w:rFonts w:eastAsiaTheme="minorEastAsia"/>
                <w:szCs w:val="21"/>
              </w:rPr>
              <w:t>0.19</w:t>
            </w:r>
          </w:p>
        </w:tc>
      </w:tr>
      <w:tr w:rsidR="00DA196D">
        <w:tc>
          <w:tcPr>
            <w:tcW w:w="817" w:type="dxa"/>
            <w:vAlign w:val="center"/>
          </w:tcPr>
          <w:p w:rsidR="00DA196D" w:rsidRDefault="008E14E5">
            <w:pPr>
              <w:jc w:val="center"/>
            </w:pPr>
            <w:r>
              <w:rPr>
                <w:rFonts w:eastAsiaTheme="minorEastAsia"/>
                <w:szCs w:val="21"/>
              </w:rPr>
              <w:t>48</w:t>
            </w:r>
          </w:p>
        </w:tc>
        <w:tc>
          <w:tcPr>
            <w:tcW w:w="1276" w:type="dxa"/>
            <w:vAlign w:val="center"/>
          </w:tcPr>
          <w:p w:rsidR="00DA196D" w:rsidRDefault="008E14E5">
            <w:pPr>
              <w:jc w:val="center"/>
            </w:pPr>
            <w:r>
              <w:rPr>
                <w:rFonts w:eastAsiaTheme="minorEastAsia"/>
                <w:szCs w:val="21"/>
              </w:rPr>
              <w:t>300996</w:t>
            </w:r>
          </w:p>
        </w:tc>
        <w:tc>
          <w:tcPr>
            <w:tcW w:w="1701" w:type="dxa"/>
            <w:vAlign w:val="center"/>
          </w:tcPr>
          <w:p w:rsidR="00DA196D" w:rsidRDefault="008E14E5">
            <w:pPr>
              <w:jc w:val="center"/>
            </w:pPr>
            <w:r>
              <w:rPr>
                <w:rFonts w:eastAsiaTheme="minorEastAsia"/>
                <w:szCs w:val="21"/>
              </w:rPr>
              <w:t>普联软件</w:t>
            </w:r>
          </w:p>
        </w:tc>
        <w:tc>
          <w:tcPr>
            <w:tcW w:w="1559" w:type="dxa"/>
            <w:vAlign w:val="center"/>
          </w:tcPr>
          <w:p w:rsidR="00DA196D" w:rsidRDefault="008E14E5">
            <w:pPr>
              <w:jc w:val="right"/>
            </w:pPr>
            <w:r>
              <w:rPr>
                <w:rFonts w:eastAsiaTheme="minorEastAsia"/>
                <w:szCs w:val="21"/>
              </w:rPr>
              <w:t>35,000</w:t>
            </w:r>
          </w:p>
        </w:tc>
        <w:tc>
          <w:tcPr>
            <w:tcW w:w="1932" w:type="dxa"/>
            <w:vAlign w:val="center"/>
          </w:tcPr>
          <w:p w:rsidR="00DA196D" w:rsidRDefault="008E14E5">
            <w:pPr>
              <w:jc w:val="right"/>
            </w:pPr>
            <w:r>
              <w:rPr>
                <w:rFonts w:eastAsiaTheme="minorEastAsia"/>
                <w:szCs w:val="21"/>
              </w:rPr>
              <w:t>1,436,750.00</w:t>
            </w:r>
          </w:p>
        </w:tc>
        <w:tc>
          <w:tcPr>
            <w:tcW w:w="1612" w:type="dxa"/>
            <w:vAlign w:val="center"/>
          </w:tcPr>
          <w:p w:rsidR="00DA196D" w:rsidRDefault="008E14E5">
            <w:pPr>
              <w:jc w:val="right"/>
            </w:pPr>
            <w:r>
              <w:rPr>
                <w:rFonts w:eastAsiaTheme="minorEastAsia"/>
                <w:szCs w:val="21"/>
              </w:rPr>
              <w:t>0.17</w:t>
            </w:r>
          </w:p>
        </w:tc>
      </w:tr>
      <w:tr w:rsidR="00DA196D">
        <w:tc>
          <w:tcPr>
            <w:tcW w:w="817" w:type="dxa"/>
            <w:vAlign w:val="center"/>
          </w:tcPr>
          <w:p w:rsidR="00DA196D" w:rsidRDefault="008E14E5">
            <w:pPr>
              <w:jc w:val="center"/>
            </w:pPr>
            <w:r>
              <w:rPr>
                <w:rFonts w:eastAsiaTheme="minorEastAsia"/>
                <w:szCs w:val="21"/>
              </w:rPr>
              <w:t>49</w:t>
            </w:r>
          </w:p>
        </w:tc>
        <w:tc>
          <w:tcPr>
            <w:tcW w:w="1276" w:type="dxa"/>
            <w:vAlign w:val="center"/>
          </w:tcPr>
          <w:p w:rsidR="00DA196D" w:rsidRDefault="008E14E5">
            <w:pPr>
              <w:jc w:val="center"/>
            </w:pPr>
            <w:r>
              <w:rPr>
                <w:rFonts w:eastAsiaTheme="minorEastAsia"/>
                <w:szCs w:val="21"/>
              </w:rPr>
              <w:t>301162</w:t>
            </w:r>
          </w:p>
        </w:tc>
        <w:tc>
          <w:tcPr>
            <w:tcW w:w="1701" w:type="dxa"/>
            <w:vAlign w:val="center"/>
          </w:tcPr>
          <w:p w:rsidR="00DA196D" w:rsidRDefault="008E14E5">
            <w:pPr>
              <w:jc w:val="center"/>
            </w:pPr>
            <w:r>
              <w:rPr>
                <w:rFonts w:eastAsiaTheme="minorEastAsia"/>
                <w:szCs w:val="21"/>
              </w:rPr>
              <w:t>国能日新</w:t>
            </w:r>
          </w:p>
        </w:tc>
        <w:tc>
          <w:tcPr>
            <w:tcW w:w="1559" w:type="dxa"/>
            <w:vAlign w:val="center"/>
          </w:tcPr>
          <w:p w:rsidR="00DA196D" w:rsidRDefault="008E14E5">
            <w:pPr>
              <w:jc w:val="right"/>
            </w:pPr>
            <w:r>
              <w:rPr>
                <w:rFonts w:eastAsiaTheme="minorEastAsia"/>
                <w:szCs w:val="21"/>
              </w:rPr>
              <w:t>14,200</w:t>
            </w:r>
          </w:p>
        </w:tc>
        <w:tc>
          <w:tcPr>
            <w:tcW w:w="1932" w:type="dxa"/>
            <w:vAlign w:val="center"/>
          </w:tcPr>
          <w:p w:rsidR="00DA196D" w:rsidRDefault="008E14E5">
            <w:pPr>
              <w:jc w:val="right"/>
            </w:pPr>
            <w:r>
              <w:rPr>
                <w:rFonts w:eastAsiaTheme="minorEastAsia"/>
                <w:szCs w:val="21"/>
              </w:rPr>
              <w:t>1,247,044.00</w:t>
            </w:r>
          </w:p>
        </w:tc>
        <w:tc>
          <w:tcPr>
            <w:tcW w:w="1612" w:type="dxa"/>
            <w:vAlign w:val="center"/>
          </w:tcPr>
          <w:p w:rsidR="00DA196D" w:rsidRDefault="008E14E5">
            <w:pPr>
              <w:jc w:val="right"/>
            </w:pPr>
            <w:r>
              <w:rPr>
                <w:rFonts w:eastAsiaTheme="minorEastAsia"/>
                <w:szCs w:val="21"/>
              </w:rPr>
              <w:t>0.15</w:t>
            </w:r>
          </w:p>
        </w:tc>
      </w:tr>
      <w:tr w:rsidR="00DA196D">
        <w:tc>
          <w:tcPr>
            <w:tcW w:w="817" w:type="dxa"/>
            <w:vAlign w:val="center"/>
          </w:tcPr>
          <w:p w:rsidR="00DA196D" w:rsidRDefault="008E14E5">
            <w:pPr>
              <w:jc w:val="center"/>
            </w:pPr>
            <w:r>
              <w:rPr>
                <w:rFonts w:eastAsiaTheme="minorEastAsia"/>
                <w:szCs w:val="21"/>
              </w:rPr>
              <w:t>50</w:t>
            </w:r>
          </w:p>
        </w:tc>
        <w:tc>
          <w:tcPr>
            <w:tcW w:w="1276" w:type="dxa"/>
            <w:vAlign w:val="center"/>
          </w:tcPr>
          <w:p w:rsidR="00DA196D" w:rsidRDefault="008E14E5">
            <w:pPr>
              <w:jc w:val="center"/>
            </w:pPr>
            <w:r>
              <w:rPr>
                <w:rFonts w:eastAsiaTheme="minorEastAsia"/>
                <w:szCs w:val="21"/>
              </w:rPr>
              <w:t>603878</w:t>
            </w:r>
          </w:p>
        </w:tc>
        <w:tc>
          <w:tcPr>
            <w:tcW w:w="1701" w:type="dxa"/>
            <w:vAlign w:val="center"/>
          </w:tcPr>
          <w:p w:rsidR="00DA196D" w:rsidRDefault="008E14E5">
            <w:pPr>
              <w:jc w:val="center"/>
            </w:pPr>
            <w:r>
              <w:rPr>
                <w:rFonts w:eastAsiaTheme="minorEastAsia"/>
                <w:szCs w:val="21"/>
              </w:rPr>
              <w:t>武进不锈</w:t>
            </w:r>
          </w:p>
        </w:tc>
        <w:tc>
          <w:tcPr>
            <w:tcW w:w="1559" w:type="dxa"/>
            <w:vAlign w:val="center"/>
          </w:tcPr>
          <w:p w:rsidR="00DA196D" w:rsidRDefault="008E14E5">
            <w:pPr>
              <w:jc w:val="right"/>
            </w:pPr>
            <w:r>
              <w:rPr>
                <w:rFonts w:eastAsiaTheme="minorEastAsia"/>
                <w:szCs w:val="21"/>
              </w:rPr>
              <w:t>81,661</w:t>
            </w:r>
          </w:p>
        </w:tc>
        <w:tc>
          <w:tcPr>
            <w:tcW w:w="1932" w:type="dxa"/>
            <w:vAlign w:val="center"/>
          </w:tcPr>
          <w:p w:rsidR="00DA196D" w:rsidRDefault="008E14E5">
            <w:pPr>
              <w:jc w:val="right"/>
            </w:pPr>
            <w:r>
              <w:rPr>
                <w:rFonts w:eastAsiaTheme="minorEastAsia"/>
                <w:szCs w:val="21"/>
              </w:rPr>
              <w:t>878,672.36</w:t>
            </w:r>
          </w:p>
        </w:tc>
        <w:tc>
          <w:tcPr>
            <w:tcW w:w="1612" w:type="dxa"/>
            <w:vAlign w:val="center"/>
          </w:tcPr>
          <w:p w:rsidR="00DA196D" w:rsidRDefault="008E14E5">
            <w:pPr>
              <w:jc w:val="right"/>
            </w:pPr>
            <w:r>
              <w:rPr>
                <w:rFonts w:eastAsiaTheme="minorEastAsia"/>
                <w:szCs w:val="21"/>
              </w:rPr>
              <w:t>0.11</w:t>
            </w:r>
          </w:p>
        </w:tc>
      </w:tr>
      <w:tr w:rsidR="00DA196D">
        <w:tc>
          <w:tcPr>
            <w:tcW w:w="817" w:type="dxa"/>
            <w:vAlign w:val="center"/>
          </w:tcPr>
          <w:p w:rsidR="00DA196D" w:rsidRDefault="008E14E5">
            <w:pPr>
              <w:jc w:val="center"/>
            </w:pPr>
            <w:r>
              <w:rPr>
                <w:rFonts w:eastAsiaTheme="minorEastAsia"/>
                <w:szCs w:val="21"/>
              </w:rPr>
              <w:t>51</w:t>
            </w:r>
          </w:p>
        </w:tc>
        <w:tc>
          <w:tcPr>
            <w:tcW w:w="1276" w:type="dxa"/>
            <w:vAlign w:val="center"/>
          </w:tcPr>
          <w:p w:rsidR="00DA196D" w:rsidRDefault="008E14E5">
            <w:pPr>
              <w:jc w:val="center"/>
            </w:pPr>
            <w:r>
              <w:rPr>
                <w:rFonts w:eastAsiaTheme="minorEastAsia"/>
                <w:szCs w:val="21"/>
              </w:rPr>
              <w:t>002648</w:t>
            </w:r>
          </w:p>
        </w:tc>
        <w:tc>
          <w:tcPr>
            <w:tcW w:w="1701" w:type="dxa"/>
            <w:vAlign w:val="center"/>
          </w:tcPr>
          <w:p w:rsidR="00DA196D" w:rsidRDefault="008E14E5">
            <w:pPr>
              <w:jc w:val="center"/>
            </w:pPr>
            <w:r>
              <w:rPr>
                <w:rFonts w:eastAsiaTheme="minorEastAsia"/>
                <w:szCs w:val="21"/>
              </w:rPr>
              <w:t>卫星化学</w:t>
            </w:r>
          </w:p>
        </w:tc>
        <w:tc>
          <w:tcPr>
            <w:tcW w:w="1559" w:type="dxa"/>
            <w:vAlign w:val="center"/>
          </w:tcPr>
          <w:p w:rsidR="00DA196D" w:rsidRDefault="008E14E5">
            <w:pPr>
              <w:jc w:val="right"/>
            </w:pPr>
            <w:r>
              <w:rPr>
                <w:rFonts w:eastAsiaTheme="minorEastAsia"/>
                <w:szCs w:val="21"/>
              </w:rPr>
              <w:t>55,900</w:t>
            </w:r>
          </w:p>
        </w:tc>
        <w:tc>
          <w:tcPr>
            <w:tcW w:w="1932" w:type="dxa"/>
            <w:vAlign w:val="center"/>
          </w:tcPr>
          <w:p w:rsidR="00DA196D" w:rsidRDefault="008E14E5">
            <w:pPr>
              <w:jc w:val="right"/>
            </w:pPr>
            <w:r>
              <w:rPr>
                <w:rFonts w:eastAsiaTheme="minorEastAsia"/>
                <w:szCs w:val="21"/>
              </w:rPr>
              <w:t>866,450.00</w:t>
            </w:r>
          </w:p>
        </w:tc>
        <w:tc>
          <w:tcPr>
            <w:tcW w:w="1612" w:type="dxa"/>
            <w:vAlign w:val="center"/>
          </w:tcPr>
          <w:p w:rsidR="00DA196D" w:rsidRDefault="008E14E5">
            <w:pPr>
              <w:jc w:val="right"/>
            </w:pPr>
            <w:r>
              <w:rPr>
                <w:rFonts w:eastAsiaTheme="minorEastAsia"/>
                <w:szCs w:val="21"/>
              </w:rPr>
              <w:t>0.10</w:t>
            </w:r>
          </w:p>
        </w:tc>
      </w:tr>
      <w:tr w:rsidR="00DA196D">
        <w:tc>
          <w:tcPr>
            <w:tcW w:w="817" w:type="dxa"/>
            <w:vAlign w:val="center"/>
          </w:tcPr>
          <w:p w:rsidR="00DA196D" w:rsidRDefault="008E14E5">
            <w:pPr>
              <w:jc w:val="center"/>
            </w:pPr>
            <w:r>
              <w:rPr>
                <w:rFonts w:eastAsiaTheme="minorEastAsia"/>
                <w:szCs w:val="21"/>
              </w:rPr>
              <w:t>52</w:t>
            </w:r>
          </w:p>
        </w:tc>
        <w:tc>
          <w:tcPr>
            <w:tcW w:w="1276" w:type="dxa"/>
            <w:vAlign w:val="center"/>
          </w:tcPr>
          <w:p w:rsidR="00DA196D" w:rsidRDefault="008E14E5">
            <w:pPr>
              <w:jc w:val="center"/>
            </w:pPr>
            <w:r>
              <w:rPr>
                <w:rFonts w:eastAsiaTheme="minorEastAsia"/>
                <w:szCs w:val="21"/>
              </w:rPr>
              <w:t>688369</w:t>
            </w:r>
          </w:p>
        </w:tc>
        <w:tc>
          <w:tcPr>
            <w:tcW w:w="1701" w:type="dxa"/>
            <w:vAlign w:val="center"/>
          </w:tcPr>
          <w:p w:rsidR="00DA196D" w:rsidRDefault="008E14E5">
            <w:pPr>
              <w:jc w:val="center"/>
            </w:pPr>
            <w:r>
              <w:rPr>
                <w:rFonts w:eastAsiaTheme="minorEastAsia"/>
                <w:szCs w:val="21"/>
              </w:rPr>
              <w:t>致远互联</w:t>
            </w:r>
          </w:p>
        </w:tc>
        <w:tc>
          <w:tcPr>
            <w:tcW w:w="1559" w:type="dxa"/>
            <w:vAlign w:val="center"/>
          </w:tcPr>
          <w:p w:rsidR="00DA196D" w:rsidRDefault="008E14E5">
            <w:pPr>
              <w:jc w:val="right"/>
            </w:pPr>
            <w:r>
              <w:rPr>
                <w:rFonts w:eastAsiaTheme="minorEastAsia"/>
                <w:szCs w:val="21"/>
              </w:rPr>
              <w:t>11,117</w:t>
            </w:r>
          </w:p>
        </w:tc>
        <w:tc>
          <w:tcPr>
            <w:tcW w:w="1932" w:type="dxa"/>
            <w:vAlign w:val="center"/>
          </w:tcPr>
          <w:p w:rsidR="00DA196D" w:rsidRDefault="008E14E5">
            <w:pPr>
              <w:jc w:val="right"/>
            </w:pPr>
            <w:r>
              <w:rPr>
                <w:rFonts w:eastAsiaTheme="minorEastAsia"/>
                <w:szCs w:val="21"/>
              </w:rPr>
              <w:t>765,405.45</w:t>
            </w:r>
          </w:p>
        </w:tc>
        <w:tc>
          <w:tcPr>
            <w:tcW w:w="1612" w:type="dxa"/>
            <w:vAlign w:val="center"/>
          </w:tcPr>
          <w:p w:rsidR="00DA196D" w:rsidRDefault="008E14E5">
            <w:pPr>
              <w:jc w:val="right"/>
            </w:pPr>
            <w:r>
              <w:rPr>
                <w:rFonts w:eastAsiaTheme="minorEastAsia"/>
                <w:szCs w:val="21"/>
              </w:rPr>
              <w:t>0.09</w:t>
            </w:r>
          </w:p>
        </w:tc>
      </w:tr>
      <w:tr w:rsidR="00DA196D">
        <w:tc>
          <w:tcPr>
            <w:tcW w:w="817" w:type="dxa"/>
            <w:vAlign w:val="center"/>
          </w:tcPr>
          <w:p w:rsidR="00DA196D" w:rsidRDefault="008E14E5">
            <w:pPr>
              <w:jc w:val="center"/>
            </w:pPr>
            <w:r>
              <w:rPr>
                <w:rFonts w:eastAsiaTheme="minorEastAsia"/>
                <w:szCs w:val="21"/>
              </w:rPr>
              <w:t>53</w:t>
            </w:r>
          </w:p>
        </w:tc>
        <w:tc>
          <w:tcPr>
            <w:tcW w:w="1276" w:type="dxa"/>
            <w:vAlign w:val="center"/>
          </w:tcPr>
          <w:p w:rsidR="00DA196D" w:rsidRDefault="008E14E5">
            <w:pPr>
              <w:jc w:val="center"/>
            </w:pPr>
            <w:r>
              <w:rPr>
                <w:rFonts w:eastAsiaTheme="minorEastAsia"/>
                <w:szCs w:val="21"/>
              </w:rPr>
              <w:t>300567</w:t>
            </w:r>
          </w:p>
        </w:tc>
        <w:tc>
          <w:tcPr>
            <w:tcW w:w="1701" w:type="dxa"/>
            <w:vAlign w:val="center"/>
          </w:tcPr>
          <w:p w:rsidR="00DA196D" w:rsidRDefault="008E14E5">
            <w:pPr>
              <w:jc w:val="center"/>
            </w:pPr>
            <w:r>
              <w:rPr>
                <w:rFonts w:eastAsiaTheme="minorEastAsia"/>
                <w:szCs w:val="21"/>
              </w:rPr>
              <w:t>精测电子</w:t>
            </w:r>
          </w:p>
        </w:tc>
        <w:tc>
          <w:tcPr>
            <w:tcW w:w="1559" w:type="dxa"/>
            <w:vAlign w:val="center"/>
          </w:tcPr>
          <w:p w:rsidR="00DA196D" w:rsidRDefault="008E14E5">
            <w:pPr>
              <w:jc w:val="right"/>
            </w:pPr>
            <w:r>
              <w:rPr>
                <w:rFonts w:eastAsiaTheme="minorEastAsia"/>
                <w:szCs w:val="21"/>
              </w:rPr>
              <w:t>14,715</w:t>
            </w:r>
          </w:p>
        </w:tc>
        <w:tc>
          <w:tcPr>
            <w:tcW w:w="1932" w:type="dxa"/>
            <w:vAlign w:val="center"/>
          </w:tcPr>
          <w:p w:rsidR="00DA196D" w:rsidRDefault="008E14E5">
            <w:pPr>
              <w:jc w:val="right"/>
            </w:pPr>
            <w:r>
              <w:rPr>
                <w:rFonts w:eastAsiaTheme="minorEastAsia"/>
                <w:szCs w:val="21"/>
              </w:rPr>
              <w:t>738,693.00</w:t>
            </w:r>
          </w:p>
        </w:tc>
        <w:tc>
          <w:tcPr>
            <w:tcW w:w="1612" w:type="dxa"/>
            <w:vAlign w:val="center"/>
          </w:tcPr>
          <w:p w:rsidR="00DA196D" w:rsidRDefault="008E14E5">
            <w:pPr>
              <w:jc w:val="right"/>
            </w:pPr>
            <w:r>
              <w:rPr>
                <w:rFonts w:eastAsiaTheme="minorEastAsia"/>
                <w:szCs w:val="21"/>
              </w:rPr>
              <w:t>0.09</w:t>
            </w:r>
          </w:p>
        </w:tc>
      </w:tr>
      <w:tr w:rsidR="00DA196D">
        <w:tc>
          <w:tcPr>
            <w:tcW w:w="817" w:type="dxa"/>
            <w:vAlign w:val="center"/>
          </w:tcPr>
          <w:p w:rsidR="00DA196D" w:rsidRDefault="008E14E5">
            <w:pPr>
              <w:jc w:val="center"/>
            </w:pPr>
            <w:r>
              <w:rPr>
                <w:rFonts w:eastAsiaTheme="minorEastAsia"/>
                <w:szCs w:val="21"/>
              </w:rPr>
              <w:t>54</w:t>
            </w:r>
          </w:p>
        </w:tc>
        <w:tc>
          <w:tcPr>
            <w:tcW w:w="1276" w:type="dxa"/>
            <w:vAlign w:val="center"/>
          </w:tcPr>
          <w:p w:rsidR="00DA196D" w:rsidRDefault="008E14E5">
            <w:pPr>
              <w:jc w:val="center"/>
            </w:pPr>
            <w:r>
              <w:rPr>
                <w:rFonts w:eastAsiaTheme="minorEastAsia"/>
                <w:szCs w:val="21"/>
              </w:rPr>
              <w:t>688556</w:t>
            </w:r>
          </w:p>
        </w:tc>
        <w:tc>
          <w:tcPr>
            <w:tcW w:w="1701" w:type="dxa"/>
            <w:vAlign w:val="center"/>
          </w:tcPr>
          <w:p w:rsidR="00DA196D" w:rsidRDefault="008E14E5">
            <w:pPr>
              <w:jc w:val="center"/>
            </w:pPr>
            <w:r>
              <w:rPr>
                <w:rFonts w:eastAsiaTheme="minorEastAsia"/>
                <w:szCs w:val="21"/>
              </w:rPr>
              <w:t>高测股份</w:t>
            </w:r>
          </w:p>
        </w:tc>
        <w:tc>
          <w:tcPr>
            <w:tcW w:w="1559" w:type="dxa"/>
            <w:vAlign w:val="center"/>
          </w:tcPr>
          <w:p w:rsidR="00DA196D" w:rsidRDefault="008E14E5">
            <w:pPr>
              <w:jc w:val="right"/>
            </w:pPr>
            <w:r>
              <w:rPr>
                <w:rFonts w:eastAsiaTheme="minorEastAsia"/>
                <w:szCs w:val="21"/>
              </w:rPr>
              <w:t>9,654</w:t>
            </w:r>
          </w:p>
        </w:tc>
        <w:tc>
          <w:tcPr>
            <w:tcW w:w="1932" w:type="dxa"/>
            <w:vAlign w:val="center"/>
          </w:tcPr>
          <w:p w:rsidR="00DA196D" w:rsidRDefault="008E14E5">
            <w:pPr>
              <w:jc w:val="right"/>
            </w:pPr>
            <w:r>
              <w:rPr>
                <w:rFonts w:eastAsiaTheme="minorEastAsia"/>
                <w:szCs w:val="21"/>
              </w:rPr>
              <w:t>724,243.08</w:t>
            </w:r>
          </w:p>
        </w:tc>
        <w:tc>
          <w:tcPr>
            <w:tcW w:w="1612" w:type="dxa"/>
            <w:vAlign w:val="center"/>
          </w:tcPr>
          <w:p w:rsidR="00DA196D" w:rsidRDefault="008E14E5">
            <w:pPr>
              <w:jc w:val="right"/>
            </w:pPr>
            <w:r>
              <w:rPr>
                <w:rFonts w:eastAsiaTheme="minorEastAsia"/>
                <w:szCs w:val="21"/>
              </w:rPr>
              <w:t>0.09</w:t>
            </w:r>
          </w:p>
        </w:tc>
      </w:tr>
      <w:tr w:rsidR="00DA196D">
        <w:tc>
          <w:tcPr>
            <w:tcW w:w="817" w:type="dxa"/>
            <w:vAlign w:val="center"/>
          </w:tcPr>
          <w:p w:rsidR="00DA196D" w:rsidRDefault="008E14E5">
            <w:pPr>
              <w:jc w:val="center"/>
            </w:pPr>
            <w:r>
              <w:rPr>
                <w:rFonts w:eastAsiaTheme="minorEastAsia"/>
                <w:szCs w:val="21"/>
              </w:rPr>
              <w:t>55</w:t>
            </w:r>
          </w:p>
        </w:tc>
        <w:tc>
          <w:tcPr>
            <w:tcW w:w="1276" w:type="dxa"/>
            <w:vAlign w:val="center"/>
          </w:tcPr>
          <w:p w:rsidR="00DA196D" w:rsidRDefault="008E14E5">
            <w:pPr>
              <w:jc w:val="center"/>
            </w:pPr>
            <w:r>
              <w:rPr>
                <w:rFonts w:eastAsiaTheme="minorEastAsia"/>
                <w:szCs w:val="21"/>
              </w:rPr>
              <w:t>300687</w:t>
            </w:r>
          </w:p>
        </w:tc>
        <w:tc>
          <w:tcPr>
            <w:tcW w:w="1701" w:type="dxa"/>
            <w:vAlign w:val="center"/>
          </w:tcPr>
          <w:p w:rsidR="00DA196D" w:rsidRDefault="008E14E5">
            <w:pPr>
              <w:jc w:val="center"/>
            </w:pPr>
            <w:r>
              <w:rPr>
                <w:rFonts w:eastAsiaTheme="minorEastAsia"/>
                <w:szCs w:val="21"/>
              </w:rPr>
              <w:t>赛意信息</w:t>
            </w:r>
          </w:p>
        </w:tc>
        <w:tc>
          <w:tcPr>
            <w:tcW w:w="1559" w:type="dxa"/>
            <w:vAlign w:val="center"/>
          </w:tcPr>
          <w:p w:rsidR="00DA196D" w:rsidRDefault="008E14E5">
            <w:pPr>
              <w:jc w:val="right"/>
            </w:pPr>
            <w:r>
              <w:rPr>
                <w:rFonts w:eastAsiaTheme="minorEastAsia"/>
                <w:szCs w:val="21"/>
              </w:rPr>
              <w:t>20,700</w:t>
            </w:r>
          </w:p>
        </w:tc>
        <w:tc>
          <w:tcPr>
            <w:tcW w:w="1932" w:type="dxa"/>
            <w:vAlign w:val="center"/>
          </w:tcPr>
          <w:p w:rsidR="00DA196D" w:rsidRDefault="008E14E5">
            <w:pPr>
              <w:jc w:val="right"/>
            </w:pPr>
            <w:r>
              <w:rPr>
                <w:rFonts w:eastAsiaTheme="minorEastAsia"/>
                <w:szCs w:val="21"/>
              </w:rPr>
              <w:t>610,650.00</w:t>
            </w:r>
          </w:p>
        </w:tc>
        <w:tc>
          <w:tcPr>
            <w:tcW w:w="1612" w:type="dxa"/>
            <w:vAlign w:val="center"/>
          </w:tcPr>
          <w:p w:rsidR="00DA196D" w:rsidRDefault="008E14E5">
            <w:pPr>
              <w:jc w:val="right"/>
            </w:pPr>
            <w:r>
              <w:rPr>
                <w:rFonts w:eastAsiaTheme="minorEastAsia"/>
                <w:szCs w:val="21"/>
              </w:rPr>
              <w:t>0.07</w:t>
            </w:r>
          </w:p>
        </w:tc>
      </w:tr>
      <w:tr w:rsidR="00DA196D">
        <w:tc>
          <w:tcPr>
            <w:tcW w:w="817" w:type="dxa"/>
            <w:vAlign w:val="center"/>
          </w:tcPr>
          <w:p w:rsidR="00DA196D" w:rsidRDefault="008E14E5">
            <w:pPr>
              <w:jc w:val="center"/>
            </w:pPr>
            <w:r>
              <w:rPr>
                <w:rFonts w:eastAsiaTheme="minorEastAsia"/>
                <w:szCs w:val="21"/>
              </w:rPr>
              <w:t>56</w:t>
            </w:r>
          </w:p>
        </w:tc>
        <w:tc>
          <w:tcPr>
            <w:tcW w:w="1276" w:type="dxa"/>
            <w:vAlign w:val="center"/>
          </w:tcPr>
          <w:p w:rsidR="00DA196D" w:rsidRDefault="008E14E5">
            <w:pPr>
              <w:jc w:val="center"/>
            </w:pPr>
            <w:r>
              <w:rPr>
                <w:rFonts w:eastAsiaTheme="minorEastAsia"/>
                <w:szCs w:val="21"/>
              </w:rPr>
              <w:t>002368</w:t>
            </w:r>
          </w:p>
        </w:tc>
        <w:tc>
          <w:tcPr>
            <w:tcW w:w="1701" w:type="dxa"/>
            <w:vAlign w:val="center"/>
          </w:tcPr>
          <w:p w:rsidR="00DA196D" w:rsidRDefault="008E14E5">
            <w:pPr>
              <w:jc w:val="center"/>
            </w:pPr>
            <w:r>
              <w:rPr>
                <w:rFonts w:eastAsiaTheme="minorEastAsia"/>
                <w:szCs w:val="21"/>
              </w:rPr>
              <w:t>太极股份</w:t>
            </w:r>
          </w:p>
        </w:tc>
        <w:tc>
          <w:tcPr>
            <w:tcW w:w="1559" w:type="dxa"/>
            <w:vAlign w:val="center"/>
          </w:tcPr>
          <w:p w:rsidR="00DA196D" w:rsidRDefault="008E14E5">
            <w:pPr>
              <w:jc w:val="right"/>
            </w:pPr>
            <w:r>
              <w:rPr>
                <w:rFonts w:eastAsiaTheme="minorEastAsia"/>
                <w:szCs w:val="21"/>
              </w:rPr>
              <w:t>17,633</w:t>
            </w:r>
          </w:p>
        </w:tc>
        <w:tc>
          <w:tcPr>
            <w:tcW w:w="1932" w:type="dxa"/>
            <w:vAlign w:val="center"/>
          </w:tcPr>
          <w:p w:rsidR="00DA196D" w:rsidRDefault="008E14E5">
            <w:pPr>
              <w:jc w:val="right"/>
            </w:pPr>
            <w:r>
              <w:rPr>
                <w:rFonts w:eastAsiaTheme="minorEastAsia"/>
                <w:szCs w:val="21"/>
              </w:rPr>
              <w:t>496,016.29</w:t>
            </w:r>
          </w:p>
        </w:tc>
        <w:tc>
          <w:tcPr>
            <w:tcW w:w="1612" w:type="dxa"/>
            <w:vAlign w:val="center"/>
          </w:tcPr>
          <w:p w:rsidR="00DA196D" w:rsidRDefault="008E14E5">
            <w:pPr>
              <w:jc w:val="right"/>
            </w:pPr>
            <w:r>
              <w:rPr>
                <w:rFonts w:eastAsiaTheme="minorEastAsia"/>
                <w:szCs w:val="21"/>
              </w:rPr>
              <w:t>0.06</w:t>
            </w:r>
          </w:p>
        </w:tc>
      </w:tr>
      <w:tr w:rsidR="00DA196D">
        <w:tc>
          <w:tcPr>
            <w:tcW w:w="817" w:type="dxa"/>
            <w:vAlign w:val="center"/>
          </w:tcPr>
          <w:p w:rsidR="00DA196D" w:rsidRDefault="008E14E5">
            <w:pPr>
              <w:jc w:val="center"/>
            </w:pPr>
            <w:r>
              <w:rPr>
                <w:rFonts w:eastAsiaTheme="minorEastAsia"/>
                <w:szCs w:val="21"/>
              </w:rPr>
              <w:t>57</w:t>
            </w:r>
          </w:p>
        </w:tc>
        <w:tc>
          <w:tcPr>
            <w:tcW w:w="1276" w:type="dxa"/>
            <w:vAlign w:val="center"/>
          </w:tcPr>
          <w:p w:rsidR="00DA196D" w:rsidRDefault="008E14E5">
            <w:pPr>
              <w:jc w:val="center"/>
            </w:pPr>
            <w:r>
              <w:rPr>
                <w:rFonts w:eastAsiaTheme="minorEastAsia"/>
                <w:szCs w:val="21"/>
              </w:rPr>
              <w:t>688372</w:t>
            </w:r>
          </w:p>
        </w:tc>
        <w:tc>
          <w:tcPr>
            <w:tcW w:w="1701" w:type="dxa"/>
            <w:vAlign w:val="center"/>
          </w:tcPr>
          <w:p w:rsidR="00DA196D" w:rsidRDefault="008E14E5">
            <w:pPr>
              <w:jc w:val="center"/>
            </w:pPr>
            <w:r>
              <w:rPr>
                <w:rFonts w:eastAsiaTheme="minorEastAsia"/>
                <w:szCs w:val="21"/>
              </w:rPr>
              <w:t>伟测科技</w:t>
            </w:r>
          </w:p>
        </w:tc>
        <w:tc>
          <w:tcPr>
            <w:tcW w:w="1559" w:type="dxa"/>
            <w:vAlign w:val="center"/>
          </w:tcPr>
          <w:p w:rsidR="00DA196D" w:rsidRDefault="008E14E5">
            <w:pPr>
              <w:jc w:val="right"/>
            </w:pPr>
            <w:r>
              <w:rPr>
                <w:rFonts w:eastAsiaTheme="minorEastAsia"/>
                <w:szCs w:val="21"/>
              </w:rPr>
              <w:t>4,082</w:t>
            </w:r>
          </w:p>
        </w:tc>
        <w:tc>
          <w:tcPr>
            <w:tcW w:w="1932" w:type="dxa"/>
            <w:vAlign w:val="center"/>
          </w:tcPr>
          <w:p w:rsidR="00DA196D" w:rsidRDefault="008E14E5">
            <w:pPr>
              <w:jc w:val="right"/>
            </w:pPr>
            <w:r>
              <w:rPr>
                <w:rFonts w:eastAsiaTheme="minorEastAsia"/>
                <w:szCs w:val="21"/>
              </w:rPr>
              <w:t>388,769.68</w:t>
            </w:r>
          </w:p>
        </w:tc>
        <w:tc>
          <w:tcPr>
            <w:tcW w:w="1612" w:type="dxa"/>
            <w:vAlign w:val="center"/>
          </w:tcPr>
          <w:p w:rsidR="00DA196D" w:rsidRDefault="008E14E5">
            <w:pPr>
              <w:jc w:val="right"/>
            </w:pPr>
            <w:r>
              <w:rPr>
                <w:rFonts w:eastAsiaTheme="minorEastAsia"/>
                <w:szCs w:val="21"/>
              </w:rPr>
              <w:t>0.05</w:t>
            </w:r>
          </w:p>
        </w:tc>
      </w:tr>
      <w:tr w:rsidR="00DA196D">
        <w:tc>
          <w:tcPr>
            <w:tcW w:w="817" w:type="dxa"/>
            <w:vAlign w:val="center"/>
          </w:tcPr>
          <w:p w:rsidR="00DA196D" w:rsidRDefault="008E14E5">
            <w:pPr>
              <w:jc w:val="center"/>
            </w:pPr>
            <w:r>
              <w:rPr>
                <w:rFonts w:eastAsiaTheme="minorEastAsia"/>
                <w:szCs w:val="21"/>
              </w:rPr>
              <w:t>58</w:t>
            </w:r>
          </w:p>
        </w:tc>
        <w:tc>
          <w:tcPr>
            <w:tcW w:w="1276" w:type="dxa"/>
            <w:vAlign w:val="center"/>
          </w:tcPr>
          <w:p w:rsidR="00DA196D" w:rsidRDefault="008E14E5">
            <w:pPr>
              <w:jc w:val="center"/>
            </w:pPr>
            <w:r>
              <w:rPr>
                <w:rFonts w:eastAsiaTheme="minorEastAsia"/>
                <w:szCs w:val="21"/>
              </w:rPr>
              <w:t>688052</w:t>
            </w:r>
          </w:p>
        </w:tc>
        <w:tc>
          <w:tcPr>
            <w:tcW w:w="1701" w:type="dxa"/>
            <w:vAlign w:val="center"/>
          </w:tcPr>
          <w:p w:rsidR="00DA196D" w:rsidRDefault="008E14E5">
            <w:pPr>
              <w:jc w:val="center"/>
            </w:pPr>
            <w:r>
              <w:rPr>
                <w:rFonts w:eastAsiaTheme="minorEastAsia"/>
                <w:szCs w:val="21"/>
              </w:rPr>
              <w:t>纳芯微</w:t>
            </w:r>
          </w:p>
        </w:tc>
        <w:tc>
          <w:tcPr>
            <w:tcW w:w="1559" w:type="dxa"/>
            <w:vAlign w:val="center"/>
          </w:tcPr>
          <w:p w:rsidR="00DA196D" w:rsidRDefault="008E14E5">
            <w:pPr>
              <w:jc w:val="right"/>
            </w:pPr>
            <w:r>
              <w:rPr>
                <w:rFonts w:eastAsiaTheme="minorEastAsia"/>
                <w:szCs w:val="21"/>
              </w:rPr>
              <w:t>821</w:t>
            </w:r>
          </w:p>
        </w:tc>
        <w:tc>
          <w:tcPr>
            <w:tcW w:w="1932" w:type="dxa"/>
            <w:vAlign w:val="center"/>
          </w:tcPr>
          <w:p w:rsidR="00DA196D" w:rsidRDefault="008E14E5">
            <w:pPr>
              <w:jc w:val="right"/>
            </w:pPr>
            <w:r>
              <w:rPr>
                <w:rFonts w:eastAsiaTheme="minorEastAsia"/>
                <w:szCs w:val="21"/>
              </w:rPr>
              <w:t>260,749.60</w:t>
            </w:r>
          </w:p>
        </w:tc>
        <w:tc>
          <w:tcPr>
            <w:tcW w:w="1612" w:type="dxa"/>
            <w:vAlign w:val="center"/>
          </w:tcPr>
          <w:p w:rsidR="00DA196D" w:rsidRDefault="008E14E5">
            <w:pPr>
              <w:jc w:val="right"/>
            </w:pPr>
            <w:r>
              <w:rPr>
                <w:rFonts w:eastAsiaTheme="minorEastAsia"/>
                <w:szCs w:val="21"/>
              </w:rPr>
              <w:t>0.03</w:t>
            </w:r>
          </w:p>
        </w:tc>
      </w:tr>
      <w:tr w:rsidR="00DA196D">
        <w:tc>
          <w:tcPr>
            <w:tcW w:w="817" w:type="dxa"/>
            <w:vAlign w:val="center"/>
          </w:tcPr>
          <w:p w:rsidR="00DA196D" w:rsidRDefault="008E14E5">
            <w:pPr>
              <w:jc w:val="center"/>
            </w:pPr>
            <w:r>
              <w:rPr>
                <w:rFonts w:eastAsiaTheme="minorEastAsia"/>
                <w:szCs w:val="21"/>
              </w:rPr>
              <w:t>59</w:t>
            </w:r>
          </w:p>
        </w:tc>
        <w:tc>
          <w:tcPr>
            <w:tcW w:w="1276" w:type="dxa"/>
            <w:vAlign w:val="center"/>
          </w:tcPr>
          <w:p w:rsidR="00DA196D" w:rsidRDefault="008E14E5">
            <w:pPr>
              <w:jc w:val="center"/>
            </w:pPr>
            <w:r>
              <w:rPr>
                <w:rFonts w:eastAsiaTheme="minorEastAsia"/>
                <w:szCs w:val="21"/>
              </w:rPr>
              <w:t>688536</w:t>
            </w:r>
          </w:p>
        </w:tc>
        <w:tc>
          <w:tcPr>
            <w:tcW w:w="1701" w:type="dxa"/>
            <w:vAlign w:val="center"/>
          </w:tcPr>
          <w:p w:rsidR="00DA196D" w:rsidRDefault="008E14E5">
            <w:pPr>
              <w:jc w:val="center"/>
            </w:pPr>
            <w:r>
              <w:rPr>
                <w:rFonts w:eastAsiaTheme="minorEastAsia"/>
                <w:szCs w:val="21"/>
              </w:rPr>
              <w:t>思瑞浦</w:t>
            </w:r>
          </w:p>
        </w:tc>
        <w:tc>
          <w:tcPr>
            <w:tcW w:w="1559" w:type="dxa"/>
            <w:vAlign w:val="center"/>
          </w:tcPr>
          <w:p w:rsidR="00DA196D" w:rsidRDefault="008E14E5">
            <w:pPr>
              <w:jc w:val="right"/>
            </w:pPr>
            <w:r>
              <w:rPr>
                <w:rFonts w:eastAsiaTheme="minorEastAsia"/>
                <w:szCs w:val="21"/>
              </w:rPr>
              <w:t>903</w:t>
            </w:r>
          </w:p>
        </w:tc>
        <w:tc>
          <w:tcPr>
            <w:tcW w:w="1932" w:type="dxa"/>
            <w:vAlign w:val="center"/>
          </w:tcPr>
          <w:p w:rsidR="00DA196D" w:rsidRDefault="008E14E5">
            <w:pPr>
              <w:jc w:val="right"/>
            </w:pPr>
            <w:r>
              <w:rPr>
                <w:rFonts w:eastAsiaTheme="minorEastAsia"/>
                <w:szCs w:val="21"/>
              </w:rPr>
              <w:t>248,695.23</w:t>
            </w:r>
          </w:p>
        </w:tc>
        <w:tc>
          <w:tcPr>
            <w:tcW w:w="1612" w:type="dxa"/>
            <w:vAlign w:val="center"/>
          </w:tcPr>
          <w:p w:rsidR="00DA196D" w:rsidRDefault="008E14E5">
            <w:pPr>
              <w:jc w:val="right"/>
            </w:pPr>
            <w:r>
              <w:rPr>
                <w:rFonts w:eastAsiaTheme="minorEastAsia"/>
                <w:szCs w:val="21"/>
              </w:rPr>
              <w:t>0.03</w:t>
            </w:r>
          </w:p>
        </w:tc>
      </w:tr>
      <w:tr w:rsidR="00DA196D">
        <w:tc>
          <w:tcPr>
            <w:tcW w:w="817" w:type="dxa"/>
            <w:vAlign w:val="center"/>
          </w:tcPr>
          <w:p w:rsidR="00DA196D" w:rsidRDefault="008E14E5">
            <w:pPr>
              <w:jc w:val="center"/>
            </w:pPr>
            <w:r>
              <w:rPr>
                <w:rFonts w:eastAsiaTheme="minorEastAsia"/>
                <w:szCs w:val="21"/>
              </w:rPr>
              <w:t>60</w:t>
            </w:r>
          </w:p>
        </w:tc>
        <w:tc>
          <w:tcPr>
            <w:tcW w:w="1276" w:type="dxa"/>
            <w:vAlign w:val="center"/>
          </w:tcPr>
          <w:p w:rsidR="00DA196D" w:rsidRDefault="008E14E5">
            <w:pPr>
              <w:jc w:val="center"/>
            </w:pPr>
            <w:r>
              <w:rPr>
                <w:rFonts w:eastAsiaTheme="minorEastAsia"/>
                <w:szCs w:val="21"/>
              </w:rPr>
              <w:t>300797</w:t>
            </w:r>
          </w:p>
        </w:tc>
        <w:tc>
          <w:tcPr>
            <w:tcW w:w="1701" w:type="dxa"/>
            <w:vAlign w:val="center"/>
          </w:tcPr>
          <w:p w:rsidR="00DA196D" w:rsidRDefault="008E14E5">
            <w:pPr>
              <w:jc w:val="center"/>
            </w:pPr>
            <w:r>
              <w:rPr>
                <w:rFonts w:eastAsiaTheme="minorEastAsia"/>
                <w:szCs w:val="21"/>
              </w:rPr>
              <w:t>钢研纳克</w:t>
            </w:r>
          </w:p>
        </w:tc>
        <w:tc>
          <w:tcPr>
            <w:tcW w:w="1559" w:type="dxa"/>
            <w:vAlign w:val="center"/>
          </w:tcPr>
          <w:p w:rsidR="00DA196D" w:rsidRDefault="008E14E5">
            <w:pPr>
              <w:jc w:val="right"/>
            </w:pPr>
            <w:r>
              <w:rPr>
                <w:rFonts w:eastAsiaTheme="minorEastAsia"/>
                <w:szCs w:val="21"/>
              </w:rPr>
              <w:t>15,600</w:t>
            </w:r>
          </w:p>
        </w:tc>
        <w:tc>
          <w:tcPr>
            <w:tcW w:w="1932" w:type="dxa"/>
            <w:vAlign w:val="center"/>
          </w:tcPr>
          <w:p w:rsidR="00DA196D" w:rsidRDefault="008E14E5">
            <w:pPr>
              <w:jc w:val="right"/>
            </w:pPr>
            <w:r>
              <w:rPr>
                <w:rFonts w:eastAsiaTheme="minorEastAsia"/>
                <w:szCs w:val="21"/>
              </w:rPr>
              <w:t>235,872.00</w:t>
            </w:r>
          </w:p>
        </w:tc>
        <w:tc>
          <w:tcPr>
            <w:tcW w:w="1612" w:type="dxa"/>
            <w:vAlign w:val="center"/>
          </w:tcPr>
          <w:p w:rsidR="00DA196D" w:rsidRDefault="008E14E5">
            <w:pPr>
              <w:jc w:val="right"/>
            </w:pPr>
            <w:r>
              <w:rPr>
                <w:rFonts w:eastAsiaTheme="minorEastAsia"/>
                <w:szCs w:val="21"/>
              </w:rPr>
              <w:t>0.03</w:t>
            </w:r>
          </w:p>
        </w:tc>
      </w:tr>
      <w:tr w:rsidR="00DA196D">
        <w:tc>
          <w:tcPr>
            <w:tcW w:w="817" w:type="dxa"/>
            <w:vAlign w:val="center"/>
          </w:tcPr>
          <w:p w:rsidR="00DA196D" w:rsidRDefault="008E14E5">
            <w:pPr>
              <w:jc w:val="center"/>
            </w:pPr>
            <w:r>
              <w:rPr>
                <w:rFonts w:eastAsiaTheme="minorEastAsia"/>
                <w:szCs w:val="21"/>
              </w:rPr>
              <w:t>61</w:t>
            </w:r>
          </w:p>
        </w:tc>
        <w:tc>
          <w:tcPr>
            <w:tcW w:w="1276" w:type="dxa"/>
            <w:vAlign w:val="center"/>
          </w:tcPr>
          <w:p w:rsidR="00DA196D" w:rsidRDefault="008E14E5">
            <w:pPr>
              <w:jc w:val="center"/>
            </w:pPr>
            <w:r>
              <w:rPr>
                <w:rFonts w:eastAsiaTheme="minorEastAsia"/>
                <w:szCs w:val="21"/>
              </w:rPr>
              <w:t>300660</w:t>
            </w:r>
          </w:p>
        </w:tc>
        <w:tc>
          <w:tcPr>
            <w:tcW w:w="1701" w:type="dxa"/>
            <w:vAlign w:val="center"/>
          </w:tcPr>
          <w:p w:rsidR="00DA196D" w:rsidRDefault="008E14E5">
            <w:pPr>
              <w:jc w:val="center"/>
            </w:pPr>
            <w:r>
              <w:rPr>
                <w:rFonts w:eastAsiaTheme="minorEastAsia"/>
                <w:szCs w:val="21"/>
              </w:rPr>
              <w:t>江苏雷利</w:t>
            </w:r>
          </w:p>
        </w:tc>
        <w:tc>
          <w:tcPr>
            <w:tcW w:w="1559" w:type="dxa"/>
            <w:vAlign w:val="center"/>
          </w:tcPr>
          <w:p w:rsidR="00DA196D" w:rsidRDefault="008E14E5">
            <w:pPr>
              <w:jc w:val="right"/>
            </w:pPr>
            <w:r>
              <w:rPr>
                <w:rFonts w:eastAsiaTheme="minorEastAsia"/>
                <w:szCs w:val="21"/>
              </w:rPr>
              <w:t>8,486</w:t>
            </w:r>
          </w:p>
        </w:tc>
        <w:tc>
          <w:tcPr>
            <w:tcW w:w="1932" w:type="dxa"/>
            <w:vAlign w:val="center"/>
          </w:tcPr>
          <w:p w:rsidR="00DA196D" w:rsidRDefault="008E14E5">
            <w:pPr>
              <w:jc w:val="right"/>
            </w:pPr>
            <w:r>
              <w:rPr>
                <w:rFonts w:eastAsiaTheme="minorEastAsia"/>
                <w:szCs w:val="21"/>
              </w:rPr>
              <w:t>198,487.54</w:t>
            </w:r>
          </w:p>
        </w:tc>
        <w:tc>
          <w:tcPr>
            <w:tcW w:w="1612" w:type="dxa"/>
            <w:vAlign w:val="center"/>
          </w:tcPr>
          <w:p w:rsidR="00DA196D" w:rsidRDefault="008E14E5">
            <w:pPr>
              <w:jc w:val="right"/>
            </w:pPr>
            <w:r>
              <w:rPr>
                <w:rFonts w:eastAsiaTheme="minorEastAsia"/>
                <w:szCs w:val="21"/>
              </w:rPr>
              <w:t>0.02</w:t>
            </w:r>
          </w:p>
        </w:tc>
      </w:tr>
      <w:tr w:rsidR="00DA196D">
        <w:tc>
          <w:tcPr>
            <w:tcW w:w="817" w:type="dxa"/>
            <w:vAlign w:val="center"/>
          </w:tcPr>
          <w:p w:rsidR="00DA196D" w:rsidRDefault="008E14E5">
            <w:pPr>
              <w:jc w:val="center"/>
            </w:pPr>
            <w:r>
              <w:rPr>
                <w:rFonts w:eastAsiaTheme="minorEastAsia"/>
                <w:szCs w:val="21"/>
              </w:rPr>
              <w:t>62</w:t>
            </w:r>
          </w:p>
        </w:tc>
        <w:tc>
          <w:tcPr>
            <w:tcW w:w="1276" w:type="dxa"/>
            <w:vAlign w:val="center"/>
          </w:tcPr>
          <w:p w:rsidR="00DA196D" w:rsidRDefault="008E14E5">
            <w:pPr>
              <w:jc w:val="center"/>
            </w:pPr>
            <w:r>
              <w:rPr>
                <w:rFonts w:eastAsiaTheme="minorEastAsia"/>
                <w:szCs w:val="21"/>
              </w:rPr>
              <w:t>688788</w:t>
            </w:r>
          </w:p>
        </w:tc>
        <w:tc>
          <w:tcPr>
            <w:tcW w:w="1701" w:type="dxa"/>
            <w:vAlign w:val="center"/>
          </w:tcPr>
          <w:p w:rsidR="00DA196D" w:rsidRDefault="008E14E5">
            <w:pPr>
              <w:jc w:val="center"/>
            </w:pPr>
            <w:r>
              <w:rPr>
                <w:rFonts w:eastAsiaTheme="minorEastAsia"/>
                <w:szCs w:val="21"/>
              </w:rPr>
              <w:t>科思科技</w:t>
            </w:r>
          </w:p>
        </w:tc>
        <w:tc>
          <w:tcPr>
            <w:tcW w:w="1559" w:type="dxa"/>
            <w:vAlign w:val="center"/>
          </w:tcPr>
          <w:p w:rsidR="00DA196D" w:rsidRDefault="008E14E5">
            <w:pPr>
              <w:jc w:val="right"/>
            </w:pPr>
            <w:r>
              <w:rPr>
                <w:rFonts w:eastAsiaTheme="minorEastAsia"/>
                <w:szCs w:val="21"/>
              </w:rPr>
              <w:t>5,081</w:t>
            </w:r>
          </w:p>
        </w:tc>
        <w:tc>
          <w:tcPr>
            <w:tcW w:w="1932" w:type="dxa"/>
            <w:vAlign w:val="center"/>
          </w:tcPr>
          <w:p w:rsidR="00DA196D" w:rsidRDefault="008E14E5">
            <w:pPr>
              <w:jc w:val="right"/>
            </w:pPr>
            <w:r>
              <w:rPr>
                <w:rFonts w:eastAsiaTheme="minorEastAsia"/>
                <w:szCs w:val="21"/>
              </w:rPr>
              <w:t>183,373.29</w:t>
            </w:r>
          </w:p>
        </w:tc>
        <w:tc>
          <w:tcPr>
            <w:tcW w:w="1612" w:type="dxa"/>
            <w:vAlign w:val="center"/>
          </w:tcPr>
          <w:p w:rsidR="00DA196D" w:rsidRDefault="008E14E5">
            <w:pPr>
              <w:jc w:val="right"/>
            </w:pPr>
            <w:r>
              <w:rPr>
                <w:rFonts w:eastAsiaTheme="minorEastAsia"/>
                <w:szCs w:val="21"/>
              </w:rPr>
              <w:t>0.02</w:t>
            </w:r>
          </w:p>
        </w:tc>
      </w:tr>
      <w:tr w:rsidR="00DA196D">
        <w:tc>
          <w:tcPr>
            <w:tcW w:w="817" w:type="dxa"/>
            <w:vAlign w:val="center"/>
          </w:tcPr>
          <w:p w:rsidR="00DA196D" w:rsidRDefault="008E14E5">
            <w:pPr>
              <w:jc w:val="center"/>
            </w:pPr>
            <w:r>
              <w:rPr>
                <w:rFonts w:eastAsiaTheme="minorEastAsia"/>
                <w:szCs w:val="21"/>
              </w:rPr>
              <w:t>63</w:t>
            </w:r>
          </w:p>
        </w:tc>
        <w:tc>
          <w:tcPr>
            <w:tcW w:w="1276" w:type="dxa"/>
            <w:vAlign w:val="center"/>
          </w:tcPr>
          <w:p w:rsidR="00DA196D" w:rsidRDefault="008E14E5">
            <w:pPr>
              <w:jc w:val="center"/>
            </w:pPr>
            <w:r>
              <w:rPr>
                <w:rFonts w:eastAsiaTheme="minorEastAsia"/>
                <w:szCs w:val="21"/>
              </w:rPr>
              <w:t>688095</w:t>
            </w:r>
          </w:p>
        </w:tc>
        <w:tc>
          <w:tcPr>
            <w:tcW w:w="1701" w:type="dxa"/>
            <w:vAlign w:val="center"/>
          </w:tcPr>
          <w:p w:rsidR="00DA196D" w:rsidRDefault="008E14E5">
            <w:pPr>
              <w:jc w:val="center"/>
            </w:pPr>
            <w:r>
              <w:rPr>
                <w:rFonts w:eastAsiaTheme="minorEastAsia"/>
                <w:szCs w:val="21"/>
              </w:rPr>
              <w:t>福昕软件</w:t>
            </w:r>
          </w:p>
        </w:tc>
        <w:tc>
          <w:tcPr>
            <w:tcW w:w="1559" w:type="dxa"/>
            <w:vAlign w:val="center"/>
          </w:tcPr>
          <w:p w:rsidR="00DA196D" w:rsidRDefault="008E14E5">
            <w:pPr>
              <w:jc w:val="right"/>
            </w:pPr>
            <w:r>
              <w:rPr>
                <w:rFonts w:eastAsiaTheme="minorEastAsia"/>
                <w:szCs w:val="21"/>
              </w:rPr>
              <w:t>2,773</w:t>
            </w:r>
          </w:p>
        </w:tc>
        <w:tc>
          <w:tcPr>
            <w:tcW w:w="1932" w:type="dxa"/>
            <w:vAlign w:val="center"/>
          </w:tcPr>
          <w:p w:rsidR="00DA196D" w:rsidRDefault="008E14E5">
            <w:pPr>
              <w:jc w:val="right"/>
            </w:pPr>
            <w:r>
              <w:rPr>
                <w:rFonts w:eastAsiaTheme="minorEastAsia"/>
                <w:szCs w:val="21"/>
              </w:rPr>
              <w:t>172,425.14</w:t>
            </w:r>
          </w:p>
        </w:tc>
        <w:tc>
          <w:tcPr>
            <w:tcW w:w="1612" w:type="dxa"/>
            <w:vAlign w:val="center"/>
          </w:tcPr>
          <w:p w:rsidR="00DA196D" w:rsidRDefault="008E14E5">
            <w:pPr>
              <w:jc w:val="right"/>
            </w:pPr>
            <w:r>
              <w:rPr>
                <w:rFonts w:eastAsiaTheme="minorEastAsia"/>
                <w:szCs w:val="21"/>
              </w:rPr>
              <w:t>0.02</w:t>
            </w:r>
          </w:p>
        </w:tc>
      </w:tr>
      <w:tr w:rsidR="00DA196D">
        <w:tc>
          <w:tcPr>
            <w:tcW w:w="817" w:type="dxa"/>
            <w:vAlign w:val="center"/>
          </w:tcPr>
          <w:p w:rsidR="00DA196D" w:rsidRDefault="008E14E5">
            <w:pPr>
              <w:jc w:val="center"/>
            </w:pPr>
            <w:r>
              <w:rPr>
                <w:rFonts w:eastAsiaTheme="minorEastAsia"/>
                <w:szCs w:val="21"/>
              </w:rPr>
              <w:t>64</w:t>
            </w:r>
          </w:p>
        </w:tc>
        <w:tc>
          <w:tcPr>
            <w:tcW w:w="1276" w:type="dxa"/>
            <w:vAlign w:val="center"/>
          </w:tcPr>
          <w:p w:rsidR="00DA196D" w:rsidRDefault="008E14E5">
            <w:pPr>
              <w:jc w:val="center"/>
            </w:pPr>
            <w:r>
              <w:rPr>
                <w:rFonts w:eastAsiaTheme="minorEastAsia"/>
                <w:szCs w:val="21"/>
              </w:rPr>
              <w:t>688051</w:t>
            </w:r>
          </w:p>
        </w:tc>
        <w:tc>
          <w:tcPr>
            <w:tcW w:w="1701" w:type="dxa"/>
            <w:vAlign w:val="center"/>
          </w:tcPr>
          <w:p w:rsidR="00DA196D" w:rsidRDefault="008E14E5">
            <w:pPr>
              <w:jc w:val="center"/>
            </w:pPr>
            <w:r>
              <w:rPr>
                <w:rFonts w:eastAsiaTheme="minorEastAsia"/>
                <w:szCs w:val="21"/>
              </w:rPr>
              <w:t>佳华科技</w:t>
            </w:r>
          </w:p>
        </w:tc>
        <w:tc>
          <w:tcPr>
            <w:tcW w:w="1559" w:type="dxa"/>
            <w:vAlign w:val="center"/>
          </w:tcPr>
          <w:p w:rsidR="00DA196D" w:rsidRDefault="008E14E5">
            <w:pPr>
              <w:jc w:val="right"/>
            </w:pPr>
            <w:r>
              <w:rPr>
                <w:rFonts w:eastAsiaTheme="minorEastAsia"/>
                <w:szCs w:val="21"/>
              </w:rPr>
              <w:t>4,053</w:t>
            </w:r>
          </w:p>
        </w:tc>
        <w:tc>
          <w:tcPr>
            <w:tcW w:w="1932" w:type="dxa"/>
            <w:vAlign w:val="center"/>
          </w:tcPr>
          <w:p w:rsidR="00DA196D" w:rsidRDefault="008E14E5">
            <w:pPr>
              <w:jc w:val="right"/>
            </w:pPr>
            <w:r>
              <w:rPr>
                <w:rFonts w:eastAsiaTheme="minorEastAsia"/>
                <w:szCs w:val="21"/>
              </w:rPr>
              <w:t>125,521.41</w:t>
            </w:r>
          </w:p>
        </w:tc>
        <w:tc>
          <w:tcPr>
            <w:tcW w:w="1612" w:type="dxa"/>
            <w:vAlign w:val="center"/>
          </w:tcPr>
          <w:p w:rsidR="00DA196D" w:rsidRDefault="008E14E5">
            <w:pPr>
              <w:jc w:val="right"/>
            </w:pPr>
            <w:r>
              <w:rPr>
                <w:rFonts w:eastAsiaTheme="minorEastAsia"/>
                <w:szCs w:val="21"/>
              </w:rPr>
              <w:t>0.02</w:t>
            </w:r>
          </w:p>
        </w:tc>
      </w:tr>
      <w:tr w:rsidR="00DA196D">
        <w:tc>
          <w:tcPr>
            <w:tcW w:w="817" w:type="dxa"/>
            <w:vAlign w:val="center"/>
          </w:tcPr>
          <w:p w:rsidR="00DA196D" w:rsidRDefault="008E14E5">
            <w:pPr>
              <w:jc w:val="center"/>
            </w:pPr>
            <w:r>
              <w:rPr>
                <w:rFonts w:eastAsiaTheme="minorEastAsia"/>
                <w:szCs w:val="21"/>
              </w:rPr>
              <w:t>65</w:t>
            </w:r>
          </w:p>
        </w:tc>
        <w:tc>
          <w:tcPr>
            <w:tcW w:w="1276" w:type="dxa"/>
            <w:vAlign w:val="center"/>
          </w:tcPr>
          <w:p w:rsidR="00DA196D" w:rsidRDefault="008E14E5">
            <w:pPr>
              <w:jc w:val="center"/>
            </w:pPr>
            <w:r>
              <w:rPr>
                <w:rFonts w:eastAsiaTheme="minorEastAsia"/>
                <w:szCs w:val="21"/>
              </w:rPr>
              <w:t>688569</w:t>
            </w:r>
          </w:p>
        </w:tc>
        <w:tc>
          <w:tcPr>
            <w:tcW w:w="1701" w:type="dxa"/>
            <w:vAlign w:val="center"/>
          </w:tcPr>
          <w:p w:rsidR="00DA196D" w:rsidRDefault="008E14E5">
            <w:pPr>
              <w:jc w:val="center"/>
            </w:pPr>
            <w:r>
              <w:rPr>
                <w:rFonts w:eastAsiaTheme="minorEastAsia"/>
                <w:szCs w:val="21"/>
              </w:rPr>
              <w:t>铁科轨道</w:t>
            </w:r>
          </w:p>
        </w:tc>
        <w:tc>
          <w:tcPr>
            <w:tcW w:w="1559" w:type="dxa"/>
            <w:vAlign w:val="center"/>
          </w:tcPr>
          <w:p w:rsidR="00DA196D" w:rsidRDefault="008E14E5">
            <w:pPr>
              <w:jc w:val="right"/>
            </w:pPr>
            <w:r>
              <w:rPr>
                <w:rFonts w:eastAsiaTheme="minorEastAsia"/>
                <w:szCs w:val="21"/>
              </w:rPr>
              <w:t>6,841</w:t>
            </w:r>
          </w:p>
        </w:tc>
        <w:tc>
          <w:tcPr>
            <w:tcW w:w="1932" w:type="dxa"/>
            <w:vAlign w:val="center"/>
          </w:tcPr>
          <w:p w:rsidR="00DA196D" w:rsidRDefault="008E14E5">
            <w:pPr>
              <w:jc w:val="right"/>
            </w:pPr>
            <w:r>
              <w:rPr>
                <w:rFonts w:eastAsiaTheme="minorEastAsia"/>
                <w:szCs w:val="21"/>
              </w:rPr>
              <w:t>120,333.19</w:t>
            </w:r>
          </w:p>
        </w:tc>
        <w:tc>
          <w:tcPr>
            <w:tcW w:w="1612" w:type="dxa"/>
            <w:vAlign w:val="center"/>
          </w:tcPr>
          <w:p w:rsidR="00DA196D" w:rsidRDefault="008E14E5">
            <w:pPr>
              <w:jc w:val="right"/>
            </w:pPr>
            <w:r>
              <w:rPr>
                <w:rFonts w:eastAsiaTheme="minorEastAsia"/>
                <w:szCs w:val="21"/>
              </w:rPr>
              <w:t>0.01</w:t>
            </w:r>
          </w:p>
        </w:tc>
      </w:tr>
      <w:tr w:rsidR="00DA196D">
        <w:tc>
          <w:tcPr>
            <w:tcW w:w="817" w:type="dxa"/>
            <w:vAlign w:val="center"/>
          </w:tcPr>
          <w:p w:rsidR="00DA196D" w:rsidRDefault="008E14E5">
            <w:pPr>
              <w:jc w:val="center"/>
            </w:pPr>
            <w:r>
              <w:rPr>
                <w:rFonts w:eastAsiaTheme="minorEastAsia"/>
                <w:szCs w:val="21"/>
              </w:rPr>
              <w:t>66</w:t>
            </w:r>
          </w:p>
        </w:tc>
        <w:tc>
          <w:tcPr>
            <w:tcW w:w="1276" w:type="dxa"/>
            <w:vAlign w:val="center"/>
          </w:tcPr>
          <w:p w:rsidR="00DA196D" w:rsidRDefault="008E14E5">
            <w:pPr>
              <w:jc w:val="center"/>
            </w:pPr>
            <w:r>
              <w:rPr>
                <w:rFonts w:eastAsiaTheme="minorEastAsia"/>
                <w:szCs w:val="21"/>
              </w:rPr>
              <w:t>688551</w:t>
            </w:r>
          </w:p>
        </w:tc>
        <w:tc>
          <w:tcPr>
            <w:tcW w:w="1701" w:type="dxa"/>
            <w:vAlign w:val="center"/>
          </w:tcPr>
          <w:p w:rsidR="00DA196D" w:rsidRDefault="008E14E5">
            <w:pPr>
              <w:jc w:val="center"/>
            </w:pPr>
            <w:r>
              <w:rPr>
                <w:rFonts w:eastAsiaTheme="minorEastAsia"/>
                <w:szCs w:val="21"/>
              </w:rPr>
              <w:t>科威尔</w:t>
            </w:r>
          </w:p>
        </w:tc>
        <w:tc>
          <w:tcPr>
            <w:tcW w:w="1559" w:type="dxa"/>
            <w:vAlign w:val="center"/>
          </w:tcPr>
          <w:p w:rsidR="00DA196D" w:rsidRDefault="008E14E5">
            <w:pPr>
              <w:jc w:val="right"/>
            </w:pPr>
            <w:r>
              <w:rPr>
                <w:rFonts w:eastAsiaTheme="minorEastAsia"/>
                <w:szCs w:val="21"/>
              </w:rPr>
              <w:t>2,211</w:t>
            </w:r>
          </w:p>
        </w:tc>
        <w:tc>
          <w:tcPr>
            <w:tcW w:w="1932" w:type="dxa"/>
            <w:vAlign w:val="center"/>
          </w:tcPr>
          <w:p w:rsidR="00DA196D" w:rsidRDefault="008E14E5">
            <w:pPr>
              <w:jc w:val="right"/>
            </w:pPr>
            <w:r>
              <w:rPr>
                <w:rFonts w:eastAsiaTheme="minorEastAsia"/>
                <w:szCs w:val="21"/>
              </w:rPr>
              <w:t>107,896.80</w:t>
            </w:r>
          </w:p>
        </w:tc>
        <w:tc>
          <w:tcPr>
            <w:tcW w:w="1612" w:type="dxa"/>
            <w:vAlign w:val="center"/>
          </w:tcPr>
          <w:p w:rsidR="00DA196D" w:rsidRDefault="008E14E5">
            <w:pPr>
              <w:jc w:val="right"/>
            </w:pPr>
            <w:r>
              <w:rPr>
                <w:rFonts w:eastAsiaTheme="minorEastAsia"/>
                <w:szCs w:val="21"/>
              </w:rPr>
              <w:t>0.01</w:t>
            </w:r>
          </w:p>
        </w:tc>
      </w:tr>
      <w:tr w:rsidR="00DA196D">
        <w:tc>
          <w:tcPr>
            <w:tcW w:w="817" w:type="dxa"/>
            <w:vAlign w:val="center"/>
          </w:tcPr>
          <w:p w:rsidR="00DA196D" w:rsidRDefault="008E14E5">
            <w:pPr>
              <w:jc w:val="center"/>
            </w:pPr>
            <w:r>
              <w:rPr>
                <w:rFonts w:eastAsiaTheme="minorEastAsia"/>
                <w:szCs w:val="21"/>
              </w:rPr>
              <w:t>67</w:t>
            </w:r>
          </w:p>
        </w:tc>
        <w:tc>
          <w:tcPr>
            <w:tcW w:w="1276" w:type="dxa"/>
            <w:vAlign w:val="center"/>
          </w:tcPr>
          <w:p w:rsidR="00DA196D" w:rsidRDefault="008E14E5">
            <w:pPr>
              <w:jc w:val="center"/>
            </w:pPr>
            <w:r>
              <w:rPr>
                <w:rFonts w:eastAsiaTheme="minorEastAsia"/>
                <w:szCs w:val="21"/>
              </w:rPr>
              <w:t>688579</w:t>
            </w:r>
          </w:p>
        </w:tc>
        <w:tc>
          <w:tcPr>
            <w:tcW w:w="1701" w:type="dxa"/>
            <w:vAlign w:val="center"/>
          </w:tcPr>
          <w:p w:rsidR="00DA196D" w:rsidRDefault="008E14E5">
            <w:pPr>
              <w:jc w:val="center"/>
            </w:pPr>
            <w:r>
              <w:rPr>
                <w:rFonts w:eastAsiaTheme="minorEastAsia"/>
                <w:szCs w:val="21"/>
              </w:rPr>
              <w:t>山大地纬</w:t>
            </w:r>
          </w:p>
        </w:tc>
        <w:tc>
          <w:tcPr>
            <w:tcW w:w="1559" w:type="dxa"/>
            <w:vAlign w:val="center"/>
          </w:tcPr>
          <w:p w:rsidR="00DA196D" w:rsidRDefault="008E14E5">
            <w:pPr>
              <w:jc w:val="right"/>
            </w:pPr>
            <w:r>
              <w:rPr>
                <w:rFonts w:eastAsiaTheme="minorEastAsia"/>
                <w:szCs w:val="21"/>
              </w:rPr>
              <w:t>9,617</w:t>
            </w:r>
          </w:p>
        </w:tc>
        <w:tc>
          <w:tcPr>
            <w:tcW w:w="1932" w:type="dxa"/>
            <w:vAlign w:val="center"/>
          </w:tcPr>
          <w:p w:rsidR="00DA196D" w:rsidRDefault="008E14E5">
            <w:pPr>
              <w:jc w:val="right"/>
            </w:pPr>
            <w:r>
              <w:rPr>
                <w:rFonts w:eastAsiaTheme="minorEastAsia"/>
                <w:szCs w:val="21"/>
              </w:rPr>
              <w:t>94,150.43</w:t>
            </w:r>
          </w:p>
        </w:tc>
        <w:tc>
          <w:tcPr>
            <w:tcW w:w="1612" w:type="dxa"/>
            <w:vAlign w:val="center"/>
          </w:tcPr>
          <w:p w:rsidR="00DA196D" w:rsidRDefault="008E14E5">
            <w:pPr>
              <w:jc w:val="right"/>
            </w:pPr>
            <w:r>
              <w:rPr>
                <w:rFonts w:eastAsiaTheme="minorEastAsia"/>
                <w:szCs w:val="21"/>
              </w:rPr>
              <w:t>0.01</w:t>
            </w:r>
          </w:p>
        </w:tc>
      </w:tr>
      <w:tr w:rsidR="00DA196D">
        <w:tc>
          <w:tcPr>
            <w:tcW w:w="817" w:type="dxa"/>
            <w:vAlign w:val="center"/>
          </w:tcPr>
          <w:p w:rsidR="00DA196D" w:rsidRDefault="008E14E5">
            <w:pPr>
              <w:jc w:val="center"/>
            </w:pPr>
            <w:r>
              <w:rPr>
                <w:rFonts w:eastAsiaTheme="minorEastAsia"/>
                <w:szCs w:val="21"/>
              </w:rPr>
              <w:t>68</w:t>
            </w:r>
          </w:p>
        </w:tc>
        <w:tc>
          <w:tcPr>
            <w:tcW w:w="1276" w:type="dxa"/>
            <w:vAlign w:val="center"/>
          </w:tcPr>
          <w:p w:rsidR="00DA196D" w:rsidRDefault="008E14E5">
            <w:pPr>
              <w:jc w:val="center"/>
            </w:pPr>
            <w:r>
              <w:rPr>
                <w:rFonts w:eastAsiaTheme="minorEastAsia"/>
                <w:szCs w:val="21"/>
              </w:rPr>
              <w:t>603833</w:t>
            </w:r>
          </w:p>
        </w:tc>
        <w:tc>
          <w:tcPr>
            <w:tcW w:w="1701" w:type="dxa"/>
            <w:vAlign w:val="center"/>
          </w:tcPr>
          <w:p w:rsidR="00DA196D" w:rsidRDefault="008E14E5">
            <w:pPr>
              <w:jc w:val="center"/>
            </w:pPr>
            <w:r>
              <w:rPr>
                <w:rFonts w:eastAsiaTheme="minorEastAsia"/>
                <w:szCs w:val="21"/>
              </w:rPr>
              <w:t>欧派家居</w:t>
            </w:r>
          </w:p>
        </w:tc>
        <w:tc>
          <w:tcPr>
            <w:tcW w:w="1559" w:type="dxa"/>
            <w:vAlign w:val="center"/>
          </w:tcPr>
          <w:p w:rsidR="00DA196D" w:rsidRDefault="008E14E5">
            <w:pPr>
              <w:jc w:val="right"/>
            </w:pPr>
            <w:r>
              <w:rPr>
                <w:rFonts w:eastAsiaTheme="minorEastAsia"/>
                <w:szCs w:val="21"/>
              </w:rPr>
              <w:t>370</w:t>
            </w:r>
          </w:p>
        </w:tc>
        <w:tc>
          <w:tcPr>
            <w:tcW w:w="1932" w:type="dxa"/>
            <w:vAlign w:val="center"/>
          </w:tcPr>
          <w:p w:rsidR="00DA196D" w:rsidRDefault="008E14E5">
            <w:pPr>
              <w:jc w:val="right"/>
            </w:pPr>
            <w:r>
              <w:rPr>
                <w:rFonts w:eastAsiaTheme="minorEastAsia"/>
                <w:szCs w:val="21"/>
              </w:rPr>
              <w:t>44,966.10</w:t>
            </w:r>
          </w:p>
        </w:tc>
        <w:tc>
          <w:tcPr>
            <w:tcW w:w="1612" w:type="dxa"/>
            <w:vAlign w:val="center"/>
          </w:tcPr>
          <w:p w:rsidR="00DA196D" w:rsidRDefault="008E14E5">
            <w:pPr>
              <w:jc w:val="right"/>
            </w:pPr>
            <w:r>
              <w:rPr>
                <w:rFonts w:eastAsiaTheme="minorEastAsia"/>
                <w:szCs w:val="21"/>
              </w:rPr>
              <w:t>0.01</w:t>
            </w:r>
          </w:p>
        </w:tc>
      </w:tr>
      <w:tr w:rsidR="00DA196D">
        <w:tc>
          <w:tcPr>
            <w:tcW w:w="817" w:type="dxa"/>
            <w:vAlign w:val="center"/>
          </w:tcPr>
          <w:p w:rsidR="00DA196D" w:rsidRDefault="008E14E5">
            <w:pPr>
              <w:jc w:val="center"/>
            </w:pPr>
            <w:r>
              <w:rPr>
                <w:rFonts w:eastAsiaTheme="minorEastAsia"/>
                <w:szCs w:val="21"/>
              </w:rPr>
              <w:t>69</w:t>
            </w:r>
          </w:p>
        </w:tc>
        <w:tc>
          <w:tcPr>
            <w:tcW w:w="1276" w:type="dxa"/>
            <w:vAlign w:val="center"/>
          </w:tcPr>
          <w:p w:rsidR="00DA196D" w:rsidRDefault="008E14E5">
            <w:pPr>
              <w:jc w:val="center"/>
            </w:pPr>
            <w:r>
              <w:rPr>
                <w:rFonts w:eastAsiaTheme="minorEastAsia"/>
                <w:szCs w:val="21"/>
              </w:rPr>
              <w:t>688215</w:t>
            </w:r>
          </w:p>
        </w:tc>
        <w:tc>
          <w:tcPr>
            <w:tcW w:w="1701" w:type="dxa"/>
            <w:vAlign w:val="center"/>
          </w:tcPr>
          <w:p w:rsidR="00DA196D" w:rsidRDefault="008E14E5">
            <w:pPr>
              <w:jc w:val="center"/>
            </w:pPr>
            <w:r>
              <w:rPr>
                <w:rFonts w:eastAsiaTheme="minorEastAsia"/>
                <w:szCs w:val="21"/>
              </w:rPr>
              <w:t>瑞晟智能</w:t>
            </w:r>
          </w:p>
        </w:tc>
        <w:tc>
          <w:tcPr>
            <w:tcW w:w="1559" w:type="dxa"/>
            <w:vAlign w:val="center"/>
          </w:tcPr>
          <w:p w:rsidR="00DA196D" w:rsidRDefault="008E14E5">
            <w:pPr>
              <w:jc w:val="right"/>
            </w:pPr>
            <w:r>
              <w:rPr>
                <w:rFonts w:eastAsiaTheme="minorEastAsia"/>
                <w:szCs w:val="21"/>
              </w:rPr>
              <w:t>1,229</w:t>
            </w:r>
          </w:p>
        </w:tc>
        <w:tc>
          <w:tcPr>
            <w:tcW w:w="1932" w:type="dxa"/>
            <w:vAlign w:val="center"/>
          </w:tcPr>
          <w:p w:rsidR="00DA196D" w:rsidRDefault="008E14E5">
            <w:pPr>
              <w:jc w:val="right"/>
            </w:pPr>
            <w:r>
              <w:rPr>
                <w:rFonts w:eastAsiaTheme="minorEastAsia"/>
                <w:szCs w:val="21"/>
              </w:rPr>
              <w:t>37,791.75</w:t>
            </w:r>
          </w:p>
        </w:tc>
        <w:tc>
          <w:tcPr>
            <w:tcW w:w="1612" w:type="dxa"/>
            <w:vAlign w:val="center"/>
          </w:tcPr>
          <w:p w:rsidR="00DA196D" w:rsidRDefault="008E14E5">
            <w:pPr>
              <w:jc w:val="right"/>
            </w:pPr>
            <w:r>
              <w:rPr>
                <w:rFonts w:eastAsiaTheme="minorEastAsia"/>
                <w:szCs w:val="21"/>
              </w:rPr>
              <w:t>0.00</w:t>
            </w:r>
          </w:p>
        </w:tc>
      </w:tr>
      <w:tr w:rsidR="00DA196D">
        <w:tc>
          <w:tcPr>
            <w:tcW w:w="817" w:type="dxa"/>
            <w:vAlign w:val="center"/>
          </w:tcPr>
          <w:p w:rsidR="00DA196D" w:rsidRDefault="008E14E5">
            <w:pPr>
              <w:jc w:val="center"/>
            </w:pPr>
            <w:r>
              <w:rPr>
                <w:rFonts w:eastAsiaTheme="minorEastAsia"/>
                <w:szCs w:val="21"/>
              </w:rPr>
              <w:t>70</w:t>
            </w:r>
          </w:p>
        </w:tc>
        <w:tc>
          <w:tcPr>
            <w:tcW w:w="1276" w:type="dxa"/>
            <w:vAlign w:val="center"/>
          </w:tcPr>
          <w:p w:rsidR="00DA196D" w:rsidRDefault="008E14E5">
            <w:pPr>
              <w:jc w:val="center"/>
            </w:pPr>
            <w:r>
              <w:rPr>
                <w:rFonts w:eastAsiaTheme="minorEastAsia"/>
                <w:szCs w:val="21"/>
              </w:rPr>
              <w:t>300881</w:t>
            </w:r>
          </w:p>
        </w:tc>
        <w:tc>
          <w:tcPr>
            <w:tcW w:w="1701" w:type="dxa"/>
            <w:vAlign w:val="center"/>
          </w:tcPr>
          <w:p w:rsidR="00DA196D" w:rsidRDefault="008E14E5">
            <w:pPr>
              <w:jc w:val="center"/>
            </w:pPr>
            <w:r>
              <w:rPr>
                <w:rFonts w:eastAsiaTheme="minorEastAsia"/>
                <w:szCs w:val="21"/>
              </w:rPr>
              <w:t>盛德鑫泰</w:t>
            </w:r>
          </w:p>
        </w:tc>
        <w:tc>
          <w:tcPr>
            <w:tcW w:w="1559" w:type="dxa"/>
            <w:vAlign w:val="center"/>
          </w:tcPr>
          <w:p w:rsidR="00DA196D" w:rsidRDefault="008E14E5">
            <w:pPr>
              <w:jc w:val="right"/>
            </w:pPr>
            <w:r>
              <w:rPr>
                <w:rFonts w:eastAsiaTheme="minorEastAsia"/>
                <w:szCs w:val="21"/>
              </w:rPr>
              <w:t>291</w:t>
            </w:r>
          </w:p>
        </w:tc>
        <w:tc>
          <w:tcPr>
            <w:tcW w:w="1932" w:type="dxa"/>
            <w:vAlign w:val="center"/>
          </w:tcPr>
          <w:p w:rsidR="00DA196D" w:rsidRDefault="008E14E5">
            <w:pPr>
              <w:jc w:val="right"/>
            </w:pPr>
            <w:r>
              <w:rPr>
                <w:rFonts w:eastAsiaTheme="minorEastAsia"/>
                <w:szCs w:val="21"/>
              </w:rPr>
              <w:t>9,338.19</w:t>
            </w:r>
          </w:p>
        </w:tc>
        <w:tc>
          <w:tcPr>
            <w:tcW w:w="1612" w:type="dxa"/>
            <w:vAlign w:val="center"/>
          </w:tcPr>
          <w:p w:rsidR="00DA196D" w:rsidRDefault="008E14E5">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2"/>
      <w:bookmarkStart w:id="143" w:name="_Toc130208742"/>
      <w:r w:rsidRPr="00E54740">
        <w:rPr>
          <w:rFonts w:ascii="Times New Roman" w:eastAsiaTheme="minorEastAsia" w:hAnsi="Times New Roman"/>
          <w:kern w:val="0"/>
          <w:sz w:val="21"/>
          <w:szCs w:val="21"/>
        </w:rPr>
        <w:t>8.4</w:t>
      </w:r>
      <w:bookmarkStart w:id="144"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2"/>
      <w:bookmarkEnd w:id="144"/>
      <w:bookmarkEnd w:id="143"/>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r w:rsidRPr="00E54740">
              <w:rPr>
                <w:rFonts w:eastAsiaTheme="minorEastAsia"/>
                <w:szCs w:val="21"/>
              </w:rPr>
              <w:lastRenderedPageBreak/>
              <w:t>（％）</w:t>
            </w:r>
          </w:p>
        </w:tc>
      </w:tr>
      <w:tr w:rsidR="00DA196D">
        <w:tc>
          <w:tcPr>
            <w:tcW w:w="870" w:type="dxa"/>
            <w:vAlign w:val="center"/>
          </w:tcPr>
          <w:p w:rsidR="00DA196D" w:rsidRDefault="008E14E5">
            <w:pPr>
              <w:jc w:val="center"/>
            </w:pPr>
            <w:r>
              <w:rPr>
                <w:rFonts w:eastAsiaTheme="minorEastAsia"/>
                <w:szCs w:val="21"/>
              </w:rPr>
              <w:lastRenderedPageBreak/>
              <w:t>1</w:t>
            </w:r>
          </w:p>
        </w:tc>
        <w:tc>
          <w:tcPr>
            <w:tcW w:w="1650" w:type="dxa"/>
            <w:vAlign w:val="center"/>
          </w:tcPr>
          <w:p w:rsidR="00DA196D" w:rsidRDefault="008E14E5">
            <w:pPr>
              <w:jc w:val="center"/>
            </w:pPr>
            <w:r>
              <w:rPr>
                <w:rFonts w:eastAsiaTheme="minorEastAsia"/>
                <w:szCs w:val="21"/>
              </w:rPr>
              <w:t>300014</w:t>
            </w:r>
          </w:p>
        </w:tc>
        <w:tc>
          <w:tcPr>
            <w:tcW w:w="1980" w:type="dxa"/>
            <w:vAlign w:val="center"/>
          </w:tcPr>
          <w:p w:rsidR="00DA196D" w:rsidRDefault="008E14E5">
            <w:pPr>
              <w:jc w:val="center"/>
            </w:pPr>
            <w:r>
              <w:rPr>
                <w:rFonts w:eastAsiaTheme="minorEastAsia"/>
                <w:szCs w:val="21"/>
              </w:rPr>
              <w:t>亿纬锂能</w:t>
            </w:r>
          </w:p>
        </w:tc>
        <w:tc>
          <w:tcPr>
            <w:tcW w:w="2880" w:type="dxa"/>
            <w:vAlign w:val="center"/>
          </w:tcPr>
          <w:p w:rsidR="00DA196D" w:rsidRDefault="008E14E5">
            <w:pPr>
              <w:jc w:val="right"/>
            </w:pPr>
            <w:r>
              <w:rPr>
                <w:rFonts w:eastAsiaTheme="minorEastAsia"/>
                <w:szCs w:val="21"/>
              </w:rPr>
              <w:t>158,887,221.11</w:t>
            </w:r>
          </w:p>
        </w:tc>
        <w:tc>
          <w:tcPr>
            <w:tcW w:w="1620" w:type="dxa"/>
            <w:vAlign w:val="center"/>
          </w:tcPr>
          <w:p w:rsidR="00DA196D" w:rsidRDefault="008E14E5">
            <w:pPr>
              <w:jc w:val="right"/>
            </w:pPr>
            <w:r>
              <w:rPr>
                <w:rFonts w:eastAsiaTheme="minorEastAsia"/>
                <w:szCs w:val="21"/>
              </w:rPr>
              <w:t>11.39</w:t>
            </w:r>
          </w:p>
        </w:tc>
      </w:tr>
      <w:tr w:rsidR="00DA196D">
        <w:tc>
          <w:tcPr>
            <w:tcW w:w="870" w:type="dxa"/>
            <w:vAlign w:val="center"/>
          </w:tcPr>
          <w:p w:rsidR="00DA196D" w:rsidRDefault="008E14E5">
            <w:pPr>
              <w:jc w:val="center"/>
            </w:pPr>
            <w:r>
              <w:rPr>
                <w:rFonts w:eastAsiaTheme="minorEastAsia"/>
                <w:szCs w:val="21"/>
              </w:rPr>
              <w:t>2</w:t>
            </w:r>
          </w:p>
        </w:tc>
        <w:tc>
          <w:tcPr>
            <w:tcW w:w="1650" w:type="dxa"/>
            <w:vAlign w:val="center"/>
          </w:tcPr>
          <w:p w:rsidR="00DA196D" w:rsidRDefault="008E14E5">
            <w:pPr>
              <w:jc w:val="center"/>
            </w:pPr>
            <w:r>
              <w:rPr>
                <w:rFonts w:eastAsiaTheme="minorEastAsia"/>
                <w:szCs w:val="21"/>
              </w:rPr>
              <w:t>002475</w:t>
            </w:r>
          </w:p>
        </w:tc>
        <w:tc>
          <w:tcPr>
            <w:tcW w:w="1980" w:type="dxa"/>
            <w:vAlign w:val="center"/>
          </w:tcPr>
          <w:p w:rsidR="00DA196D" w:rsidRDefault="008E14E5">
            <w:pPr>
              <w:jc w:val="center"/>
            </w:pPr>
            <w:r>
              <w:rPr>
                <w:rFonts w:eastAsiaTheme="minorEastAsia"/>
                <w:szCs w:val="21"/>
              </w:rPr>
              <w:t>立讯精密</w:t>
            </w:r>
          </w:p>
        </w:tc>
        <w:tc>
          <w:tcPr>
            <w:tcW w:w="2880" w:type="dxa"/>
            <w:vAlign w:val="center"/>
          </w:tcPr>
          <w:p w:rsidR="00DA196D" w:rsidRDefault="008E14E5">
            <w:pPr>
              <w:jc w:val="right"/>
            </w:pPr>
            <w:r>
              <w:rPr>
                <w:rFonts w:eastAsiaTheme="minorEastAsia"/>
                <w:szCs w:val="21"/>
              </w:rPr>
              <w:t>112,084,478.68</w:t>
            </w:r>
          </w:p>
        </w:tc>
        <w:tc>
          <w:tcPr>
            <w:tcW w:w="1620" w:type="dxa"/>
            <w:vAlign w:val="center"/>
          </w:tcPr>
          <w:p w:rsidR="00DA196D" w:rsidRDefault="008E14E5">
            <w:pPr>
              <w:jc w:val="right"/>
            </w:pPr>
            <w:r>
              <w:rPr>
                <w:rFonts w:eastAsiaTheme="minorEastAsia"/>
                <w:szCs w:val="21"/>
              </w:rPr>
              <w:t>8.03</w:t>
            </w:r>
          </w:p>
        </w:tc>
      </w:tr>
      <w:tr w:rsidR="00DA196D">
        <w:tc>
          <w:tcPr>
            <w:tcW w:w="870" w:type="dxa"/>
            <w:vAlign w:val="center"/>
          </w:tcPr>
          <w:p w:rsidR="00DA196D" w:rsidRDefault="008E14E5">
            <w:pPr>
              <w:jc w:val="center"/>
            </w:pPr>
            <w:r>
              <w:rPr>
                <w:rFonts w:eastAsiaTheme="minorEastAsia"/>
                <w:szCs w:val="21"/>
              </w:rPr>
              <w:t>3</w:t>
            </w:r>
          </w:p>
        </w:tc>
        <w:tc>
          <w:tcPr>
            <w:tcW w:w="1650" w:type="dxa"/>
            <w:vAlign w:val="center"/>
          </w:tcPr>
          <w:p w:rsidR="00DA196D" w:rsidRDefault="008E14E5">
            <w:pPr>
              <w:jc w:val="center"/>
            </w:pPr>
            <w:r>
              <w:rPr>
                <w:rFonts w:eastAsiaTheme="minorEastAsia"/>
                <w:szCs w:val="21"/>
              </w:rPr>
              <w:t>002142</w:t>
            </w:r>
          </w:p>
        </w:tc>
        <w:tc>
          <w:tcPr>
            <w:tcW w:w="1980" w:type="dxa"/>
            <w:vAlign w:val="center"/>
          </w:tcPr>
          <w:p w:rsidR="00DA196D" w:rsidRDefault="008E14E5">
            <w:pPr>
              <w:jc w:val="center"/>
            </w:pPr>
            <w:r>
              <w:rPr>
                <w:rFonts w:eastAsiaTheme="minorEastAsia"/>
                <w:szCs w:val="21"/>
              </w:rPr>
              <w:t>宁波银行</w:t>
            </w:r>
          </w:p>
        </w:tc>
        <w:tc>
          <w:tcPr>
            <w:tcW w:w="2880" w:type="dxa"/>
            <w:vAlign w:val="center"/>
          </w:tcPr>
          <w:p w:rsidR="00DA196D" w:rsidRDefault="008E14E5">
            <w:pPr>
              <w:jc w:val="right"/>
            </w:pPr>
            <w:r>
              <w:rPr>
                <w:rFonts w:eastAsiaTheme="minorEastAsia"/>
                <w:szCs w:val="21"/>
              </w:rPr>
              <w:t>97,148,334.47</w:t>
            </w:r>
          </w:p>
        </w:tc>
        <w:tc>
          <w:tcPr>
            <w:tcW w:w="1620" w:type="dxa"/>
            <w:vAlign w:val="center"/>
          </w:tcPr>
          <w:p w:rsidR="00DA196D" w:rsidRDefault="008E14E5">
            <w:pPr>
              <w:jc w:val="right"/>
            </w:pPr>
            <w:r>
              <w:rPr>
                <w:rFonts w:eastAsiaTheme="minorEastAsia"/>
                <w:szCs w:val="21"/>
              </w:rPr>
              <w:t>6.96</w:t>
            </w:r>
          </w:p>
        </w:tc>
      </w:tr>
      <w:tr w:rsidR="00DA196D">
        <w:tc>
          <w:tcPr>
            <w:tcW w:w="870" w:type="dxa"/>
            <w:vAlign w:val="center"/>
          </w:tcPr>
          <w:p w:rsidR="00DA196D" w:rsidRDefault="008E14E5">
            <w:pPr>
              <w:jc w:val="center"/>
            </w:pPr>
            <w:r>
              <w:rPr>
                <w:rFonts w:eastAsiaTheme="minorEastAsia"/>
                <w:szCs w:val="21"/>
              </w:rPr>
              <w:t>4</w:t>
            </w:r>
          </w:p>
        </w:tc>
        <w:tc>
          <w:tcPr>
            <w:tcW w:w="1650" w:type="dxa"/>
            <w:vAlign w:val="center"/>
          </w:tcPr>
          <w:p w:rsidR="00DA196D" w:rsidRDefault="008E14E5">
            <w:pPr>
              <w:jc w:val="center"/>
            </w:pPr>
            <w:r>
              <w:rPr>
                <w:rFonts w:eastAsiaTheme="minorEastAsia"/>
                <w:szCs w:val="21"/>
              </w:rPr>
              <w:t>300059</w:t>
            </w:r>
          </w:p>
        </w:tc>
        <w:tc>
          <w:tcPr>
            <w:tcW w:w="1980" w:type="dxa"/>
            <w:vAlign w:val="center"/>
          </w:tcPr>
          <w:p w:rsidR="00DA196D" w:rsidRDefault="008E14E5">
            <w:pPr>
              <w:jc w:val="center"/>
            </w:pPr>
            <w:r>
              <w:rPr>
                <w:rFonts w:eastAsiaTheme="minorEastAsia"/>
                <w:szCs w:val="21"/>
              </w:rPr>
              <w:t>东方财富</w:t>
            </w:r>
          </w:p>
        </w:tc>
        <w:tc>
          <w:tcPr>
            <w:tcW w:w="2880" w:type="dxa"/>
            <w:vAlign w:val="center"/>
          </w:tcPr>
          <w:p w:rsidR="00DA196D" w:rsidRDefault="008E14E5">
            <w:pPr>
              <w:jc w:val="right"/>
            </w:pPr>
            <w:r>
              <w:rPr>
                <w:rFonts w:eastAsiaTheme="minorEastAsia"/>
                <w:szCs w:val="21"/>
              </w:rPr>
              <w:t>96,147,532.31</w:t>
            </w:r>
          </w:p>
        </w:tc>
        <w:tc>
          <w:tcPr>
            <w:tcW w:w="1620" w:type="dxa"/>
            <w:vAlign w:val="center"/>
          </w:tcPr>
          <w:p w:rsidR="00DA196D" w:rsidRDefault="008E14E5">
            <w:pPr>
              <w:jc w:val="right"/>
            </w:pPr>
            <w:r>
              <w:rPr>
                <w:rFonts w:eastAsiaTheme="minorEastAsia"/>
                <w:szCs w:val="21"/>
              </w:rPr>
              <w:t>6.89</w:t>
            </w:r>
          </w:p>
        </w:tc>
      </w:tr>
      <w:tr w:rsidR="00DA196D">
        <w:tc>
          <w:tcPr>
            <w:tcW w:w="870" w:type="dxa"/>
            <w:vAlign w:val="center"/>
          </w:tcPr>
          <w:p w:rsidR="00DA196D" w:rsidRDefault="008E14E5">
            <w:pPr>
              <w:jc w:val="center"/>
            </w:pPr>
            <w:r>
              <w:rPr>
                <w:rFonts w:eastAsiaTheme="minorEastAsia"/>
                <w:szCs w:val="21"/>
              </w:rPr>
              <w:t>5</w:t>
            </w:r>
          </w:p>
        </w:tc>
        <w:tc>
          <w:tcPr>
            <w:tcW w:w="1650" w:type="dxa"/>
            <w:vAlign w:val="center"/>
          </w:tcPr>
          <w:p w:rsidR="00DA196D" w:rsidRDefault="008E14E5">
            <w:pPr>
              <w:jc w:val="center"/>
            </w:pPr>
            <w:r>
              <w:rPr>
                <w:rFonts w:eastAsiaTheme="minorEastAsia"/>
                <w:szCs w:val="21"/>
              </w:rPr>
              <w:t>002594</w:t>
            </w:r>
          </w:p>
        </w:tc>
        <w:tc>
          <w:tcPr>
            <w:tcW w:w="1980" w:type="dxa"/>
            <w:vAlign w:val="center"/>
          </w:tcPr>
          <w:p w:rsidR="00DA196D" w:rsidRDefault="008E14E5">
            <w:pPr>
              <w:jc w:val="center"/>
            </w:pPr>
            <w:r>
              <w:rPr>
                <w:rFonts w:eastAsiaTheme="minorEastAsia"/>
                <w:szCs w:val="21"/>
              </w:rPr>
              <w:t>比亚迪</w:t>
            </w:r>
          </w:p>
        </w:tc>
        <w:tc>
          <w:tcPr>
            <w:tcW w:w="2880" w:type="dxa"/>
            <w:vAlign w:val="center"/>
          </w:tcPr>
          <w:p w:rsidR="00DA196D" w:rsidRDefault="008E14E5">
            <w:pPr>
              <w:jc w:val="right"/>
            </w:pPr>
            <w:r>
              <w:rPr>
                <w:rFonts w:eastAsiaTheme="minorEastAsia"/>
                <w:szCs w:val="21"/>
              </w:rPr>
              <w:t>94,933,850.49</w:t>
            </w:r>
          </w:p>
        </w:tc>
        <w:tc>
          <w:tcPr>
            <w:tcW w:w="1620" w:type="dxa"/>
            <w:vAlign w:val="center"/>
          </w:tcPr>
          <w:p w:rsidR="00DA196D" w:rsidRDefault="008E14E5">
            <w:pPr>
              <w:jc w:val="right"/>
            </w:pPr>
            <w:r>
              <w:rPr>
                <w:rFonts w:eastAsiaTheme="minorEastAsia"/>
                <w:szCs w:val="21"/>
              </w:rPr>
              <w:t>6.80</w:t>
            </w:r>
          </w:p>
        </w:tc>
      </w:tr>
      <w:tr w:rsidR="00DA196D">
        <w:tc>
          <w:tcPr>
            <w:tcW w:w="870" w:type="dxa"/>
            <w:vAlign w:val="center"/>
          </w:tcPr>
          <w:p w:rsidR="00DA196D" w:rsidRDefault="008E14E5">
            <w:pPr>
              <w:jc w:val="center"/>
            </w:pPr>
            <w:r>
              <w:rPr>
                <w:rFonts w:eastAsiaTheme="minorEastAsia"/>
                <w:szCs w:val="21"/>
              </w:rPr>
              <w:t>6</w:t>
            </w:r>
          </w:p>
        </w:tc>
        <w:tc>
          <w:tcPr>
            <w:tcW w:w="1650" w:type="dxa"/>
            <w:vAlign w:val="center"/>
          </w:tcPr>
          <w:p w:rsidR="00DA196D" w:rsidRDefault="008E14E5">
            <w:pPr>
              <w:jc w:val="center"/>
            </w:pPr>
            <w:r>
              <w:rPr>
                <w:rFonts w:eastAsiaTheme="minorEastAsia"/>
                <w:szCs w:val="21"/>
              </w:rPr>
              <w:t>601012</w:t>
            </w:r>
          </w:p>
        </w:tc>
        <w:tc>
          <w:tcPr>
            <w:tcW w:w="1980" w:type="dxa"/>
            <w:vAlign w:val="center"/>
          </w:tcPr>
          <w:p w:rsidR="00DA196D" w:rsidRDefault="008E14E5">
            <w:pPr>
              <w:jc w:val="center"/>
            </w:pPr>
            <w:r>
              <w:rPr>
                <w:rFonts w:eastAsiaTheme="minorEastAsia"/>
                <w:szCs w:val="21"/>
              </w:rPr>
              <w:t>隆基绿能</w:t>
            </w:r>
          </w:p>
        </w:tc>
        <w:tc>
          <w:tcPr>
            <w:tcW w:w="2880" w:type="dxa"/>
            <w:vAlign w:val="center"/>
          </w:tcPr>
          <w:p w:rsidR="00DA196D" w:rsidRDefault="008E14E5">
            <w:pPr>
              <w:jc w:val="right"/>
            </w:pPr>
            <w:r>
              <w:rPr>
                <w:rFonts w:eastAsiaTheme="minorEastAsia"/>
                <w:szCs w:val="21"/>
              </w:rPr>
              <w:t>92,379,973.66</w:t>
            </w:r>
          </w:p>
        </w:tc>
        <w:tc>
          <w:tcPr>
            <w:tcW w:w="1620" w:type="dxa"/>
            <w:vAlign w:val="center"/>
          </w:tcPr>
          <w:p w:rsidR="00DA196D" w:rsidRDefault="008E14E5">
            <w:pPr>
              <w:jc w:val="right"/>
            </w:pPr>
            <w:r>
              <w:rPr>
                <w:rFonts w:eastAsiaTheme="minorEastAsia"/>
                <w:szCs w:val="21"/>
              </w:rPr>
              <w:t>6.62</w:t>
            </w:r>
          </w:p>
        </w:tc>
      </w:tr>
      <w:tr w:rsidR="00DA196D">
        <w:tc>
          <w:tcPr>
            <w:tcW w:w="870" w:type="dxa"/>
            <w:vAlign w:val="center"/>
          </w:tcPr>
          <w:p w:rsidR="00DA196D" w:rsidRDefault="008E14E5">
            <w:pPr>
              <w:jc w:val="center"/>
            </w:pPr>
            <w:r>
              <w:rPr>
                <w:rFonts w:eastAsiaTheme="minorEastAsia"/>
                <w:szCs w:val="21"/>
              </w:rPr>
              <w:t>7</w:t>
            </w:r>
          </w:p>
        </w:tc>
        <w:tc>
          <w:tcPr>
            <w:tcW w:w="1650" w:type="dxa"/>
            <w:vAlign w:val="center"/>
          </w:tcPr>
          <w:p w:rsidR="00DA196D" w:rsidRDefault="008E14E5">
            <w:pPr>
              <w:jc w:val="center"/>
            </w:pPr>
            <w:r>
              <w:rPr>
                <w:rFonts w:eastAsiaTheme="minorEastAsia"/>
                <w:szCs w:val="21"/>
              </w:rPr>
              <w:t>603986</w:t>
            </w:r>
          </w:p>
        </w:tc>
        <w:tc>
          <w:tcPr>
            <w:tcW w:w="1980" w:type="dxa"/>
            <w:vAlign w:val="center"/>
          </w:tcPr>
          <w:p w:rsidR="00DA196D" w:rsidRDefault="008E14E5">
            <w:pPr>
              <w:jc w:val="center"/>
            </w:pPr>
            <w:r>
              <w:rPr>
                <w:rFonts w:eastAsiaTheme="minorEastAsia"/>
                <w:szCs w:val="21"/>
              </w:rPr>
              <w:t>兆易创新</w:t>
            </w:r>
          </w:p>
        </w:tc>
        <w:tc>
          <w:tcPr>
            <w:tcW w:w="2880" w:type="dxa"/>
            <w:vAlign w:val="center"/>
          </w:tcPr>
          <w:p w:rsidR="00DA196D" w:rsidRDefault="008E14E5">
            <w:pPr>
              <w:jc w:val="right"/>
            </w:pPr>
            <w:r>
              <w:rPr>
                <w:rFonts w:eastAsiaTheme="minorEastAsia"/>
                <w:szCs w:val="21"/>
              </w:rPr>
              <w:t>85,443,073.91</w:t>
            </w:r>
          </w:p>
        </w:tc>
        <w:tc>
          <w:tcPr>
            <w:tcW w:w="1620" w:type="dxa"/>
            <w:vAlign w:val="center"/>
          </w:tcPr>
          <w:p w:rsidR="00DA196D" w:rsidRDefault="008E14E5">
            <w:pPr>
              <w:jc w:val="right"/>
            </w:pPr>
            <w:r>
              <w:rPr>
                <w:rFonts w:eastAsiaTheme="minorEastAsia"/>
                <w:szCs w:val="21"/>
              </w:rPr>
              <w:t>6.12</w:t>
            </w:r>
          </w:p>
        </w:tc>
      </w:tr>
      <w:tr w:rsidR="00DA196D">
        <w:tc>
          <w:tcPr>
            <w:tcW w:w="870" w:type="dxa"/>
            <w:vAlign w:val="center"/>
          </w:tcPr>
          <w:p w:rsidR="00DA196D" w:rsidRDefault="008E14E5">
            <w:pPr>
              <w:jc w:val="center"/>
            </w:pPr>
            <w:r>
              <w:rPr>
                <w:rFonts w:eastAsiaTheme="minorEastAsia"/>
                <w:szCs w:val="21"/>
              </w:rPr>
              <w:t>8</w:t>
            </w:r>
          </w:p>
        </w:tc>
        <w:tc>
          <w:tcPr>
            <w:tcW w:w="1650" w:type="dxa"/>
            <w:vAlign w:val="center"/>
          </w:tcPr>
          <w:p w:rsidR="00DA196D" w:rsidRDefault="008E14E5">
            <w:pPr>
              <w:jc w:val="center"/>
            </w:pPr>
            <w:r>
              <w:rPr>
                <w:rFonts w:eastAsiaTheme="minorEastAsia"/>
                <w:szCs w:val="21"/>
              </w:rPr>
              <w:t>603259</w:t>
            </w:r>
          </w:p>
        </w:tc>
        <w:tc>
          <w:tcPr>
            <w:tcW w:w="1980" w:type="dxa"/>
            <w:vAlign w:val="center"/>
          </w:tcPr>
          <w:p w:rsidR="00DA196D" w:rsidRDefault="008E14E5">
            <w:pPr>
              <w:jc w:val="center"/>
            </w:pPr>
            <w:r>
              <w:rPr>
                <w:rFonts w:eastAsiaTheme="minorEastAsia"/>
                <w:szCs w:val="21"/>
              </w:rPr>
              <w:t>药明康德</w:t>
            </w:r>
          </w:p>
        </w:tc>
        <w:tc>
          <w:tcPr>
            <w:tcW w:w="2880" w:type="dxa"/>
            <w:vAlign w:val="center"/>
          </w:tcPr>
          <w:p w:rsidR="00DA196D" w:rsidRDefault="008E14E5">
            <w:pPr>
              <w:jc w:val="right"/>
            </w:pPr>
            <w:r>
              <w:rPr>
                <w:rFonts w:eastAsiaTheme="minorEastAsia"/>
                <w:szCs w:val="21"/>
              </w:rPr>
              <w:t>79,193,337.69</w:t>
            </w:r>
          </w:p>
        </w:tc>
        <w:tc>
          <w:tcPr>
            <w:tcW w:w="1620" w:type="dxa"/>
            <w:vAlign w:val="center"/>
          </w:tcPr>
          <w:p w:rsidR="00DA196D" w:rsidRDefault="008E14E5">
            <w:pPr>
              <w:jc w:val="right"/>
            </w:pPr>
            <w:r>
              <w:rPr>
                <w:rFonts w:eastAsiaTheme="minorEastAsia"/>
                <w:szCs w:val="21"/>
              </w:rPr>
              <w:t>5.68</w:t>
            </w:r>
          </w:p>
        </w:tc>
      </w:tr>
      <w:tr w:rsidR="00DA196D">
        <w:tc>
          <w:tcPr>
            <w:tcW w:w="870" w:type="dxa"/>
            <w:vAlign w:val="center"/>
          </w:tcPr>
          <w:p w:rsidR="00DA196D" w:rsidRDefault="008E14E5">
            <w:pPr>
              <w:jc w:val="center"/>
            </w:pPr>
            <w:r>
              <w:rPr>
                <w:rFonts w:eastAsiaTheme="minorEastAsia"/>
                <w:szCs w:val="21"/>
              </w:rPr>
              <w:t>9</w:t>
            </w:r>
          </w:p>
        </w:tc>
        <w:tc>
          <w:tcPr>
            <w:tcW w:w="1650" w:type="dxa"/>
            <w:vAlign w:val="center"/>
          </w:tcPr>
          <w:p w:rsidR="00DA196D" w:rsidRDefault="008E14E5">
            <w:pPr>
              <w:jc w:val="center"/>
            </w:pPr>
            <w:r>
              <w:rPr>
                <w:rFonts w:eastAsiaTheme="minorEastAsia"/>
                <w:szCs w:val="21"/>
              </w:rPr>
              <w:t>000568</w:t>
            </w:r>
          </w:p>
        </w:tc>
        <w:tc>
          <w:tcPr>
            <w:tcW w:w="1980" w:type="dxa"/>
            <w:vAlign w:val="center"/>
          </w:tcPr>
          <w:p w:rsidR="00DA196D" w:rsidRDefault="008E14E5">
            <w:pPr>
              <w:jc w:val="center"/>
            </w:pPr>
            <w:r>
              <w:rPr>
                <w:rFonts w:eastAsiaTheme="minorEastAsia"/>
                <w:szCs w:val="21"/>
              </w:rPr>
              <w:t>泸州老窖</w:t>
            </w:r>
          </w:p>
        </w:tc>
        <w:tc>
          <w:tcPr>
            <w:tcW w:w="2880" w:type="dxa"/>
            <w:vAlign w:val="center"/>
          </w:tcPr>
          <w:p w:rsidR="00DA196D" w:rsidRDefault="008E14E5">
            <w:pPr>
              <w:jc w:val="right"/>
            </w:pPr>
            <w:r>
              <w:rPr>
                <w:rFonts w:eastAsiaTheme="minorEastAsia"/>
                <w:szCs w:val="21"/>
              </w:rPr>
              <w:t>78,193,903.21</w:t>
            </w:r>
          </w:p>
        </w:tc>
        <w:tc>
          <w:tcPr>
            <w:tcW w:w="1620" w:type="dxa"/>
            <w:vAlign w:val="center"/>
          </w:tcPr>
          <w:p w:rsidR="00DA196D" w:rsidRDefault="008E14E5">
            <w:pPr>
              <w:jc w:val="right"/>
            </w:pPr>
            <w:r>
              <w:rPr>
                <w:rFonts w:eastAsiaTheme="minorEastAsia"/>
                <w:szCs w:val="21"/>
              </w:rPr>
              <w:t>5.60</w:t>
            </w:r>
          </w:p>
        </w:tc>
      </w:tr>
      <w:tr w:rsidR="00DA196D">
        <w:tc>
          <w:tcPr>
            <w:tcW w:w="870" w:type="dxa"/>
            <w:vAlign w:val="center"/>
          </w:tcPr>
          <w:p w:rsidR="00DA196D" w:rsidRDefault="008E14E5">
            <w:pPr>
              <w:jc w:val="center"/>
            </w:pPr>
            <w:r>
              <w:rPr>
                <w:rFonts w:eastAsiaTheme="minorEastAsia"/>
                <w:szCs w:val="21"/>
              </w:rPr>
              <w:t>10</w:t>
            </w:r>
          </w:p>
        </w:tc>
        <w:tc>
          <w:tcPr>
            <w:tcW w:w="1650" w:type="dxa"/>
            <w:vAlign w:val="center"/>
          </w:tcPr>
          <w:p w:rsidR="00DA196D" w:rsidRDefault="008E14E5">
            <w:pPr>
              <w:jc w:val="center"/>
            </w:pPr>
            <w:r>
              <w:rPr>
                <w:rFonts w:eastAsiaTheme="minorEastAsia"/>
                <w:szCs w:val="21"/>
              </w:rPr>
              <w:t>300274</w:t>
            </w:r>
          </w:p>
        </w:tc>
        <w:tc>
          <w:tcPr>
            <w:tcW w:w="1980" w:type="dxa"/>
            <w:vAlign w:val="center"/>
          </w:tcPr>
          <w:p w:rsidR="00DA196D" w:rsidRDefault="008E14E5">
            <w:pPr>
              <w:jc w:val="center"/>
            </w:pPr>
            <w:r>
              <w:rPr>
                <w:rFonts w:eastAsiaTheme="minorEastAsia"/>
                <w:szCs w:val="21"/>
              </w:rPr>
              <w:t>阳光电源</w:t>
            </w:r>
          </w:p>
        </w:tc>
        <w:tc>
          <w:tcPr>
            <w:tcW w:w="2880" w:type="dxa"/>
            <w:vAlign w:val="center"/>
          </w:tcPr>
          <w:p w:rsidR="00DA196D" w:rsidRDefault="008E14E5">
            <w:pPr>
              <w:jc w:val="right"/>
            </w:pPr>
            <w:r>
              <w:rPr>
                <w:rFonts w:eastAsiaTheme="minorEastAsia"/>
                <w:szCs w:val="21"/>
              </w:rPr>
              <w:t>77,330,928.99</w:t>
            </w:r>
          </w:p>
        </w:tc>
        <w:tc>
          <w:tcPr>
            <w:tcW w:w="1620" w:type="dxa"/>
            <w:vAlign w:val="center"/>
          </w:tcPr>
          <w:p w:rsidR="00DA196D" w:rsidRDefault="008E14E5">
            <w:pPr>
              <w:jc w:val="right"/>
            </w:pPr>
            <w:r>
              <w:rPr>
                <w:rFonts w:eastAsiaTheme="minorEastAsia"/>
                <w:szCs w:val="21"/>
              </w:rPr>
              <w:t>5.54</w:t>
            </w:r>
          </w:p>
        </w:tc>
      </w:tr>
      <w:tr w:rsidR="00DA196D">
        <w:tc>
          <w:tcPr>
            <w:tcW w:w="870" w:type="dxa"/>
            <w:vAlign w:val="center"/>
          </w:tcPr>
          <w:p w:rsidR="00DA196D" w:rsidRDefault="008E14E5">
            <w:pPr>
              <w:jc w:val="center"/>
            </w:pPr>
            <w:r>
              <w:rPr>
                <w:rFonts w:eastAsiaTheme="minorEastAsia"/>
                <w:szCs w:val="21"/>
              </w:rPr>
              <w:t>11</w:t>
            </w:r>
          </w:p>
        </w:tc>
        <w:tc>
          <w:tcPr>
            <w:tcW w:w="1650" w:type="dxa"/>
            <w:vAlign w:val="center"/>
          </w:tcPr>
          <w:p w:rsidR="00DA196D" w:rsidRDefault="008E14E5">
            <w:pPr>
              <w:jc w:val="center"/>
            </w:pPr>
            <w:r>
              <w:rPr>
                <w:rFonts w:eastAsiaTheme="minorEastAsia"/>
                <w:szCs w:val="21"/>
              </w:rPr>
              <w:t>002459</w:t>
            </w:r>
          </w:p>
        </w:tc>
        <w:tc>
          <w:tcPr>
            <w:tcW w:w="1980" w:type="dxa"/>
            <w:vAlign w:val="center"/>
          </w:tcPr>
          <w:p w:rsidR="00DA196D" w:rsidRDefault="008E14E5">
            <w:pPr>
              <w:jc w:val="center"/>
            </w:pPr>
            <w:r>
              <w:rPr>
                <w:rFonts w:eastAsiaTheme="minorEastAsia"/>
                <w:szCs w:val="21"/>
              </w:rPr>
              <w:t>晶澳科技</w:t>
            </w:r>
          </w:p>
        </w:tc>
        <w:tc>
          <w:tcPr>
            <w:tcW w:w="2880" w:type="dxa"/>
            <w:vAlign w:val="center"/>
          </w:tcPr>
          <w:p w:rsidR="00DA196D" w:rsidRDefault="008E14E5">
            <w:pPr>
              <w:jc w:val="right"/>
            </w:pPr>
            <w:r>
              <w:rPr>
                <w:rFonts w:eastAsiaTheme="minorEastAsia"/>
                <w:szCs w:val="21"/>
              </w:rPr>
              <w:t>74,401,282.60</w:t>
            </w:r>
          </w:p>
        </w:tc>
        <w:tc>
          <w:tcPr>
            <w:tcW w:w="1620" w:type="dxa"/>
            <w:vAlign w:val="center"/>
          </w:tcPr>
          <w:p w:rsidR="00DA196D" w:rsidRDefault="008E14E5">
            <w:pPr>
              <w:jc w:val="right"/>
            </w:pPr>
            <w:r>
              <w:rPr>
                <w:rFonts w:eastAsiaTheme="minorEastAsia"/>
                <w:szCs w:val="21"/>
              </w:rPr>
              <w:t>5.33</w:t>
            </w:r>
          </w:p>
        </w:tc>
      </w:tr>
      <w:tr w:rsidR="00DA196D">
        <w:tc>
          <w:tcPr>
            <w:tcW w:w="870" w:type="dxa"/>
            <w:vAlign w:val="center"/>
          </w:tcPr>
          <w:p w:rsidR="00DA196D" w:rsidRDefault="008E14E5">
            <w:pPr>
              <w:jc w:val="center"/>
            </w:pPr>
            <w:r>
              <w:rPr>
                <w:rFonts w:eastAsiaTheme="minorEastAsia"/>
                <w:szCs w:val="21"/>
              </w:rPr>
              <w:t>12</w:t>
            </w:r>
          </w:p>
        </w:tc>
        <w:tc>
          <w:tcPr>
            <w:tcW w:w="1650" w:type="dxa"/>
            <w:vAlign w:val="center"/>
          </w:tcPr>
          <w:p w:rsidR="00DA196D" w:rsidRDefault="008E14E5">
            <w:pPr>
              <w:jc w:val="center"/>
            </w:pPr>
            <w:r>
              <w:rPr>
                <w:rFonts w:eastAsiaTheme="minorEastAsia"/>
                <w:szCs w:val="21"/>
              </w:rPr>
              <w:t>000333</w:t>
            </w:r>
          </w:p>
        </w:tc>
        <w:tc>
          <w:tcPr>
            <w:tcW w:w="1980" w:type="dxa"/>
            <w:vAlign w:val="center"/>
          </w:tcPr>
          <w:p w:rsidR="00DA196D" w:rsidRDefault="008E14E5">
            <w:pPr>
              <w:jc w:val="center"/>
            </w:pPr>
            <w:r>
              <w:rPr>
                <w:rFonts w:eastAsiaTheme="minorEastAsia"/>
                <w:szCs w:val="21"/>
              </w:rPr>
              <w:t>美的集团</w:t>
            </w:r>
          </w:p>
        </w:tc>
        <w:tc>
          <w:tcPr>
            <w:tcW w:w="2880" w:type="dxa"/>
            <w:vAlign w:val="center"/>
          </w:tcPr>
          <w:p w:rsidR="00DA196D" w:rsidRDefault="008E14E5">
            <w:pPr>
              <w:jc w:val="right"/>
            </w:pPr>
            <w:r>
              <w:rPr>
                <w:rFonts w:eastAsiaTheme="minorEastAsia"/>
                <w:szCs w:val="21"/>
              </w:rPr>
              <w:t>73,288,855.19</w:t>
            </w:r>
          </w:p>
        </w:tc>
        <w:tc>
          <w:tcPr>
            <w:tcW w:w="1620" w:type="dxa"/>
            <w:vAlign w:val="center"/>
          </w:tcPr>
          <w:p w:rsidR="00DA196D" w:rsidRDefault="008E14E5">
            <w:pPr>
              <w:jc w:val="right"/>
            </w:pPr>
            <w:r>
              <w:rPr>
                <w:rFonts w:eastAsiaTheme="minorEastAsia"/>
                <w:szCs w:val="21"/>
              </w:rPr>
              <w:t>5.25</w:t>
            </w:r>
          </w:p>
        </w:tc>
      </w:tr>
      <w:tr w:rsidR="00DA196D">
        <w:tc>
          <w:tcPr>
            <w:tcW w:w="870" w:type="dxa"/>
            <w:vAlign w:val="center"/>
          </w:tcPr>
          <w:p w:rsidR="00DA196D" w:rsidRDefault="008E14E5">
            <w:pPr>
              <w:jc w:val="center"/>
            </w:pPr>
            <w:r>
              <w:rPr>
                <w:rFonts w:eastAsiaTheme="minorEastAsia"/>
                <w:szCs w:val="21"/>
              </w:rPr>
              <w:t>13</w:t>
            </w:r>
          </w:p>
        </w:tc>
        <w:tc>
          <w:tcPr>
            <w:tcW w:w="1650" w:type="dxa"/>
            <w:vAlign w:val="center"/>
          </w:tcPr>
          <w:p w:rsidR="00DA196D" w:rsidRDefault="008E14E5">
            <w:pPr>
              <w:jc w:val="center"/>
            </w:pPr>
            <w:r>
              <w:rPr>
                <w:rFonts w:eastAsiaTheme="minorEastAsia"/>
                <w:szCs w:val="21"/>
              </w:rPr>
              <w:t>002714</w:t>
            </w:r>
          </w:p>
        </w:tc>
        <w:tc>
          <w:tcPr>
            <w:tcW w:w="1980" w:type="dxa"/>
            <w:vAlign w:val="center"/>
          </w:tcPr>
          <w:p w:rsidR="00DA196D" w:rsidRDefault="008E14E5">
            <w:pPr>
              <w:jc w:val="center"/>
            </w:pPr>
            <w:r>
              <w:rPr>
                <w:rFonts w:eastAsiaTheme="minorEastAsia"/>
                <w:szCs w:val="21"/>
              </w:rPr>
              <w:t>牧原股份</w:t>
            </w:r>
          </w:p>
        </w:tc>
        <w:tc>
          <w:tcPr>
            <w:tcW w:w="2880" w:type="dxa"/>
            <w:vAlign w:val="center"/>
          </w:tcPr>
          <w:p w:rsidR="00DA196D" w:rsidRDefault="008E14E5">
            <w:pPr>
              <w:jc w:val="right"/>
            </w:pPr>
            <w:r>
              <w:rPr>
                <w:rFonts w:eastAsiaTheme="minorEastAsia"/>
                <w:szCs w:val="21"/>
              </w:rPr>
              <w:t>72,791,107.49</w:t>
            </w:r>
          </w:p>
        </w:tc>
        <w:tc>
          <w:tcPr>
            <w:tcW w:w="1620" w:type="dxa"/>
            <w:vAlign w:val="center"/>
          </w:tcPr>
          <w:p w:rsidR="00DA196D" w:rsidRDefault="008E14E5">
            <w:pPr>
              <w:jc w:val="right"/>
            </w:pPr>
            <w:r>
              <w:rPr>
                <w:rFonts w:eastAsiaTheme="minorEastAsia"/>
                <w:szCs w:val="21"/>
              </w:rPr>
              <w:t>5.22</w:t>
            </w:r>
          </w:p>
        </w:tc>
      </w:tr>
      <w:tr w:rsidR="00DA196D">
        <w:tc>
          <w:tcPr>
            <w:tcW w:w="870" w:type="dxa"/>
            <w:vAlign w:val="center"/>
          </w:tcPr>
          <w:p w:rsidR="00DA196D" w:rsidRDefault="008E14E5">
            <w:pPr>
              <w:jc w:val="center"/>
            </w:pPr>
            <w:r>
              <w:rPr>
                <w:rFonts w:eastAsiaTheme="minorEastAsia"/>
                <w:szCs w:val="21"/>
              </w:rPr>
              <w:t>14</w:t>
            </w:r>
          </w:p>
        </w:tc>
        <w:tc>
          <w:tcPr>
            <w:tcW w:w="1650" w:type="dxa"/>
            <w:vAlign w:val="center"/>
          </w:tcPr>
          <w:p w:rsidR="00DA196D" w:rsidRDefault="008E14E5">
            <w:pPr>
              <w:jc w:val="center"/>
            </w:pPr>
            <w:r>
              <w:rPr>
                <w:rFonts w:eastAsiaTheme="minorEastAsia"/>
                <w:szCs w:val="21"/>
              </w:rPr>
              <w:t>000858</w:t>
            </w:r>
          </w:p>
        </w:tc>
        <w:tc>
          <w:tcPr>
            <w:tcW w:w="1980" w:type="dxa"/>
            <w:vAlign w:val="center"/>
          </w:tcPr>
          <w:p w:rsidR="00DA196D" w:rsidRDefault="008E14E5">
            <w:pPr>
              <w:jc w:val="center"/>
            </w:pPr>
            <w:r>
              <w:rPr>
                <w:rFonts w:eastAsiaTheme="minorEastAsia"/>
                <w:szCs w:val="21"/>
              </w:rPr>
              <w:t>五粮液</w:t>
            </w:r>
          </w:p>
        </w:tc>
        <w:tc>
          <w:tcPr>
            <w:tcW w:w="2880" w:type="dxa"/>
            <w:vAlign w:val="center"/>
          </w:tcPr>
          <w:p w:rsidR="00DA196D" w:rsidRDefault="008E14E5">
            <w:pPr>
              <w:jc w:val="right"/>
            </w:pPr>
            <w:r>
              <w:rPr>
                <w:rFonts w:eastAsiaTheme="minorEastAsia"/>
                <w:szCs w:val="21"/>
              </w:rPr>
              <w:t>67,860,835.37</w:t>
            </w:r>
          </w:p>
        </w:tc>
        <w:tc>
          <w:tcPr>
            <w:tcW w:w="1620" w:type="dxa"/>
            <w:vAlign w:val="center"/>
          </w:tcPr>
          <w:p w:rsidR="00DA196D" w:rsidRDefault="008E14E5">
            <w:pPr>
              <w:jc w:val="right"/>
            </w:pPr>
            <w:r>
              <w:rPr>
                <w:rFonts w:eastAsiaTheme="minorEastAsia"/>
                <w:szCs w:val="21"/>
              </w:rPr>
              <w:t>4.86</w:t>
            </w:r>
          </w:p>
        </w:tc>
      </w:tr>
      <w:tr w:rsidR="00DA196D">
        <w:tc>
          <w:tcPr>
            <w:tcW w:w="870" w:type="dxa"/>
            <w:vAlign w:val="center"/>
          </w:tcPr>
          <w:p w:rsidR="00DA196D" w:rsidRDefault="008E14E5">
            <w:pPr>
              <w:jc w:val="center"/>
            </w:pPr>
            <w:r>
              <w:rPr>
                <w:rFonts w:eastAsiaTheme="minorEastAsia"/>
                <w:szCs w:val="21"/>
              </w:rPr>
              <w:t>15</w:t>
            </w:r>
          </w:p>
        </w:tc>
        <w:tc>
          <w:tcPr>
            <w:tcW w:w="1650" w:type="dxa"/>
            <w:vAlign w:val="center"/>
          </w:tcPr>
          <w:p w:rsidR="00DA196D" w:rsidRDefault="008E14E5">
            <w:pPr>
              <w:jc w:val="center"/>
            </w:pPr>
            <w:r>
              <w:rPr>
                <w:rFonts w:eastAsiaTheme="minorEastAsia"/>
                <w:szCs w:val="21"/>
              </w:rPr>
              <w:t>300760</w:t>
            </w:r>
          </w:p>
        </w:tc>
        <w:tc>
          <w:tcPr>
            <w:tcW w:w="1980" w:type="dxa"/>
            <w:vAlign w:val="center"/>
          </w:tcPr>
          <w:p w:rsidR="00DA196D" w:rsidRDefault="008E14E5">
            <w:pPr>
              <w:jc w:val="center"/>
            </w:pPr>
            <w:r>
              <w:rPr>
                <w:rFonts w:eastAsiaTheme="minorEastAsia"/>
                <w:szCs w:val="21"/>
              </w:rPr>
              <w:t>迈瑞医疗</w:t>
            </w:r>
          </w:p>
        </w:tc>
        <w:tc>
          <w:tcPr>
            <w:tcW w:w="2880" w:type="dxa"/>
            <w:vAlign w:val="center"/>
          </w:tcPr>
          <w:p w:rsidR="00DA196D" w:rsidRDefault="008E14E5">
            <w:pPr>
              <w:jc w:val="right"/>
            </w:pPr>
            <w:r>
              <w:rPr>
                <w:rFonts w:eastAsiaTheme="minorEastAsia"/>
                <w:szCs w:val="21"/>
              </w:rPr>
              <w:t>66,499,276.25</w:t>
            </w:r>
          </w:p>
        </w:tc>
        <w:tc>
          <w:tcPr>
            <w:tcW w:w="1620" w:type="dxa"/>
            <w:vAlign w:val="center"/>
          </w:tcPr>
          <w:p w:rsidR="00DA196D" w:rsidRDefault="008E14E5">
            <w:pPr>
              <w:jc w:val="right"/>
            </w:pPr>
            <w:r>
              <w:rPr>
                <w:rFonts w:eastAsiaTheme="minorEastAsia"/>
                <w:szCs w:val="21"/>
              </w:rPr>
              <w:t>4.77</w:t>
            </w:r>
          </w:p>
        </w:tc>
      </w:tr>
      <w:tr w:rsidR="00DA196D">
        <w:tc>
          <w:tcPr>
            <w:tcW w:w="870" w:type="dxa"/>
            <w:vAlign w:val="center"/>
          </w:tcPr>
          <w:p w:rsidR="00DA196D" w:rsidRDefault="008E14E5">
            <w:pPr>
              <w:jc w:val="center"/>
            </w:pPr>
            <w:r>
              <w:rPr>
                <w:rFonts w:eastAsiaTheme="minorEastAsia"/>
                <w:szCs w:val="21"/>
              </w:rPr>
              <w:t>16</w:t>
            </w:r>
          </w:p>
        </w:tc>
        <w:tc>
          <w:tcPr>
            <w:tcW w:w="1650" w:type="dxa"/>
            <w:vAlign w:val="center"/>
          </w:tcPr>
          <w:p w:rsidR="00DA196D" w:rsidRDefault="008E14E5">
            <w:pPr>
              <w:jc w:val="center"/>
            </w:pPr>
            <w:r>
              <w:rPr>
                <w:rFonts w:eastAsiaTheme="minorEastAsia"/>
                <w:szCs w:val="21"/>
              </w:rPr>
              <w:t>600036</w:t>
            </w:r>
          </w:p>
        </w:tc>
        <w:tc>
          <w:tcPr>
            <w:tcW w:w="1980" w:type="dxa"/>
            <w:vAlign w:val="center"/>
          </w:tcPr>
          <w:p w:rsidR="00DA196D" w:rsidRDefault="008E14E5">
            <w:pPr>
              <w:jc w:val="center"/>
            </w:pPr>
            <w:r>
              <w:rPr>
                <w:rFonts w:eastAsiaTheme="minorEastAsia"/>
                <w:szCs w:val="21"/>
              </w:rPr>
              <w:t>招商银行</w:t>
            </w:r>
          </w:p>
        </w:tc>
        <w:tc>
          <w:tcPr>
            <w:tcW w:w="2880" w:type="dxa"/>
            <w:vAlign w:val="center"/>
          </w:tcPr>
          <w:p w:rsidR="00DA196D" w:rsidRDefault="008E14E5">
            <w:pPr>
              <w:jc w:val="right"/>
            </w:pPr>
            <w:r>
              <w:rPr>
                <w:rFonts w:eastAsiaTheme="minorEastAsia"/>
                <w:szCs w:val="21"/>
              </w:rPr>
              <w:t>64,876,556.10</w:t>
            </w:r>
          </w:p>
        </w:tc>
        <w:tc>
          <w:tcPr>
            <w:tcW w:w="1620" w:type="dxa"/>
            <w:vAlign w:val="center"/>
          </w:tcPr>
          <w:p w:rsidR="00DA196D" w:rsidRDefault="008E14E5">
            <w:pPr>
              <w:jc w:val="right"/>
            </w:pPr>
            <w:r>
              <w:rPr>
                <w:rFonts w:eastAsiaTheme="minorEastAsia"/>
                <w:szCs w:val="21"/>
              </w:rPr>
              <w:t>4.65</w:t>
            </w:r>
          </w:p>
        </w:tc>
      </w:tr>
      <w:tr w:rsidR="00DA196D">
        <w:tc>
          <w:tcPr>
            <w:tcW w:w="870" w:type="dxa"/>
            <w:vAlign w:val="center"/>
          </w:tcPr>
          <w:p w:rsidR="00DA196D" w:rsidRDefault="008E14E5">
            <w:pPr>
              <w:jc w:val="center"/>
            </w:pPr>
            <w:r>
              <w:rPr>
                <w:rFonts w:eastAsiaTheme="minorEastAsia"/>
                <w:szCs w:val="21"/>
              </w:rPr>
              <w:t>17</w:t>
            </w:r>
          </w:p>
        </w:tc>
        <w:tc>
          <w:tcPr>
            <w:tcW w:w="1650" w:type="dxa"/>
            <w:vAlign w:val="center"/>
          </w:tcPr>
          <w:p w:rsidR="00DA196D" w:rsidRDefault="008E14E5">
            <w:pPr>
              <w:jc w:val="center"/>
            </w:pPr>
            <w:r>
              <w:rPr>
                <w:rFonts w:eastAsiaTheme="minorEastAsia"/>
                <w:szCs w:val="21"/>
              </w:rPr>
              <w:t>600438</w:t>
            </w:r>
          </w:p>
        </w:tc>
        <w:tc>
          <w:tcPr>
            <w:tcW w:w="1980" w:type="dxa"/>
            <w:vAlign w:val="center"/>
          </w:tcPr>
          <w:p w:rsidR="00DA196D" w:rsidRDefault="008E14E5">
            <w:pPr>
              <w:jc w:val="center"/>
            </w:pPr>
            <w:r>
              <w:rPr>
                <w:rFonts w:eastAsiaTheme="minorEastAsia"/>
                <w:szCs w:val="21"/>
              </w:rPr>
              <w:t>通威股份</w:t>
            </w:r>
          </w:p>
        </w:tc>
        <w:tc>
          <w:tcPr>
            <w:tcW w:w="2880" w:type="dxa"/>
            <w:vAlign w:val="center"/>
          </w:tcPr>
          <w:p w:rsidR="00DA196D" w:rsidRDefault="008E14E5">
            <w:pPr>
              <w:jc w:val="right"/>
            </w:pPr>
            <w:r>
              <w:rPr>
                <w:rFonts w:eastAsiaTheme="minorEastAsia"/>
                <w:szCs w:val="21"/>
              </w:rPr>
              <w:t>63,654,656.11</w:t>
            </w:r>
          </w:p>
        </w:tc>
        <w:tc>
          <w:tcPr>
            <w:tcW w:w="1620" w:type="dxa"/>
            <w:vAlign w:val="center"/>
          </w:tcPr>
          <w:p w:rsidR="00DA196D" w:rsidRDefault="008E14E5">
            <w:pPr>
              <w:jc w:val="right"/>
            </w:pPr>
            <w:r>
              <w:rPr>
                <w:rFonts w:eastAsiaTheme="minorEastAsia"/>
                <w:szCs w:val="21"/>
              </w:rPr>
              <w:t>4.56</w:t>
            </w:r>
          </w:p>
        </w:tc>
      </w:tr>
      <w:tr w:rsidR="00DA196D">
        <w:tc>
          <w:tcPr>
            <w:tcW w:w="870" w:type="dxa"/>
            <w:vAlign w:val="center"/>
          </w:tcPr>
          <w:p w:rsidR="00DA196D" w:rsidRDefault="008E14E5">
            <w:pPr>
              <w:jc w:val="center"/>
            </w:pPr>
            <w:r>
              <w:rPr>
                <w:rFonts w:eastAsiaTheme="minorEastAsia"/>
                <w:szCs w:val="21"/>
              </w:rPr>
              <w:t>18</w:t>
            </w:r>
          </w:p>
        </w:tc>
        <w:tc>
          <w:tcPr>
            <w:tcW w:w="1650" w:type="dxa"/>
            <w:vAlign w:val="center"/>
          </w:tcPr>
          <w:p w:rsidR="00DA196D" w:rsidRDefault="008E14E5">
            <w:pPr>
              <w:jc w:val="center"/>
            </w:pPr>
            <w:r>
              <w:rPr>
                <w:rFonts w:eastAsiaTheme="minorEastAsia"/>
                <w:szCs w:val="21"/>
              </w:rPr>
              <w:t>300750</w:t>
            </w:r>
          </w:p>
        </w:tc>
        <w:tc>
          <w:tcPr>
            <w:tcW w:w="1980" w:type="dxa"/>
            <w:vAlign w:val="center"/>
          </w:tcPr>
          <w:p w:rsidR="00DA196D" w:rsidRDefault="008E14E5">
            <w:pPr>
              <w:jc w:val="center"/>
            </w:pPr>
            <w:r>
              <w:rPr>
                <w:rFonts w:eastAsiaTheme="minorEastAsia"/>
                <w:szCs w:val="21"/>
              </w:rPr>
              <w:t>宁德时代</w:t>
            </w:r>
          </w:p>
        </w:tc>
        <w:tc>
          <w:tcPr>
            <w:tcW w:w="2880" w:type="dxa"/>
            <w:vAlign w:val="center"/>
          </w:tcPr>
          <w:p w:rsidR="00DA196D" w:rsidRDefault="008E14E5">
            <w:pPr>
              <w:jc w:val="right"/>
            </w:pPr>
            <w:r>
              <w:rPr>
                <w:rFonts w:eastAsiaTheme="minorEastAsia"/>
                <w:szCs w:val="21"/>
              </w:rPr>
              <w:t>58,388,539.24</w:t>
            </w:r>
          </w:p>
        </w:tc>
        <w:tc>
          <w:tcPr>
            <w:tcW w:w="1620" w:type="dxa"/>
            <w:vAlign w:val="center"/>
          </w:tcPr>
          <w:p w:rsidR="00DA196D" w:rsidRDefault="008E14E5">
            <w:pPr>
              <w:jc w:val="right"/>
            </w:pPr>
            <w:r>
              <w:rPr>
                <w:rFonts w:eastAsiaTheme="minorEastAsia"/>
                <w:szCs w:val="21"/>
              </w:rPr>
              <w:t>4.18</w:t>
            </w:r>
          </w:p>
        </w:tc>
      </w:tr>
      <w:tr w:rsidR="00DA196D">
        <w:tc>
          <w:tcPr>
            <w:tcW w:w="870" w:type="dxa"/>
            <w:vAlign w:val="center"/>
          </w:tcPr>
          <w:p w:rsidR="00DA196D" w:rsidRDefault="008E14E5">
            <w:pPr>
              <w:jc w:val="center"/>
            </w:pPr>
            <w:r>
              <w:rPr>
                <w:rFonts w:eastAsiaTheme="minorEastAsia"/>
                <w:szCs w:val="21"/>
              </w:rPr>
              <w:t>19</w:t>
            </w:r>
          </w:p>
        </w:tc>
        <w:tc>
          <w:tcPr>
            <w:tcW w:w="1650" w:type="dxa"/>
            <w:vAlign w:val="center"/>
          </w:tcPr>
          <w:p w:rsidR="00DA196D" w:rsidRDefault="008E14E5">
            <w:pPr>
              <w:jc w:val="center"/>
            </w:pPr>
            <w:r>
              <w:rPr>
                <w:rFonts w:eastAsiaTheme="minorEastAsia"/>
                <w:szCs w:val="21"/>
              </w:rPr>
              <w:t>600745</w:t>
            </w:r>
          </w:p>
        </w:tc>
        <w:tc>
          <w:tcPr>
            <w:tcW w:w="1980" w:type="dxa"/>
            <w:vAlign w:val="center"/>
          </w:tcPr>
          <w:p w:rsidR="00DA196D" w:rsidRDefault="008E14E5">
            <w:pPr>
              <w:jc w:val="center"/>
            </w:pPr>
            <w:r>
              <w:rPr>
                <w:rFonts w:eastAsiaTheme="minorEastAsia"/>
                <w:szCs w:val="21"/>
              </w:rPr>
              <w:t>闻泰科技</w:t>
            </w:r>
          </w:p>
        </w:tc>
        <w:tc>
          <w:tcPr>
            <w:tcW w:w="2880" w:type="dxa"/>
            <w:vAlign w:val="center"/>
          </w:tcPr>
          <w:p w:rsidR="00DA196D" w:rsidRDefault="008E14E5">
            <w:pPr>
              <w:jc w:val="right"/>
            </w:pPr>
            <w:r>
              <w:rPr>
                <w:rFonts w:eastAsiaTheme="minorEastAsia"/>
                <w:szCs w:val="21"/>
              </w:rPr>
              <w:t>56,309,650.45</w:t>
            </w:r>
          </w:p>
        </w:tc>
        <w:tc>
          <w:tcPr>
            <w:tcW w:w="1620" w:type="dxa"/>
            <w:vAlign w:val="center"/>
          </w:tcPr>
          <w:p w:rsidR="00DA196D" w:rsidRDefault="008E14E5">
            <w:pPr>
              <w:jc w:val="right"/>
            </w:pPr>
            <w:r>
              <w:rPr>
                <w:rFonts w:eastAsiaTheme="minorEastAsia"/>
                <w:szCs w:val="21"/>
              </w:rPr>
              <w:t>4.04</w:t>
            </w:r>
          </w:p>
        </w:tc>
      </w:tr>
      <w:tr w:rsidR="00DA196D">
        <w:tc>
          <w:tcPr>
            <w:tcW w:w="870" w:type="dxa"/>
            <w:vAlign w:val="center"/>
          </w:tcPr>
          <w:p w:rsidR="00DA196D" w:rsidRDefault="008E14E5">
            <w:pPr>
              <w:jc w:val="center"/>
            </w:pPr>
            <w:r>
              <w:rPr>
                <w:rFonts w:eastAsiaTheme="minorEastAsia"/>
                <w:szCs w:val="21"/>
              </w:rPr>
              <w:t>20</w:t>
            </w:r>
          </w:p>
        </w:tc>
        <w:tc>
          <w:tcPr>
            <w:tcW w:w="1650" w:type="dxa"/>
            <w:vAlign w:val="center"/>
          </w:tcPr>
          <w:p w:rsidR="00DA196D" w:rsidRDefault="008E14E5">
            <w:pPr>
              <w:jc w:val="center"/>
            </w:pPr>
            <w:r>
              <w:rPr>
                <w:rFonts w:eastAsiaTheme="minorEastAsia"/>
                <w:szCs w:val="21"/>
              </w:rPr>
              <w:t>600809</w:t>
            </w:r>
          </w:p>
        </w:tc>
        <w:tc>
          <w:tcPr>
            <w:tcW w:w="1980" w:type="dxa"/>
            <w:vAlign w:val="center"/>
          </w:tcPr>
          <w:p w:rsidR="00DA196D" w:rsidRDefault="008E14E5">
            <w:pPr>
              <w:jc w:val="center"/>
            </w:pPr>
            <w:r>
              <w:rPr>
                <w:rFonts w:eastAsiaTheme="minorEastAsia"/>
                <w:szCs w:val="21"/>
              </w:rPr>
              <w:t>山西汾酒</w:t>
            </w:r>
          </w:p>
        </w:tc>
        <w:tc>
          <w:tcPr>
            <w:tcW w:w="2880" w:type="dxa"/>
            <w:vAlign w:val="center"/>
          </w:tcPr>
          <w:p w:rsidR="00DA196D" w:rsidRDefault="008E14E5">
            <w:pPr>
              <w:jc w:val="right"/>
            </w:pPr>
            <w:r>
              <w:rPr>
                <w:rFonts w:eastAsiaTheme="minorEastAsia"/>
                <w:szCs w:val="21"/>
              </w:rPr>
              <w:t>52,977,881.60</w:t>
            </w:r>
          </w:p>
        </w:tc>
        <w:tc>
          <w:tcPr>
            <w:tcW w:w="1620" w:type="dxa"/>
            <w:vAlign w:val="center"/>
          </w:tcPr>
          <w:p w:rsidR="00DA196D" w:rsidRDefault="008E14E5">
            <w:pPr>
              <w:jc w:val="right"/>
            </w:pPr>
            <w:r>
              <w:rPr>
                <w:rFonts w:eastAsiaTheme="minorEastAsia"/>
                <w:szCs w:val="21"/>
              </w:rPr>
              <w:t>3.80</w:t>
            </w:r>
          </w:p>
        </w:tc>
      </w:tr>
      <w:tr w:rsidR="00DA196D">
        <w:tc>
          <w:tcPr>
            <w:tcW w:w="870" w:type="dxa"/>
            <w:vAlign w:val="center"/>
          </w:tcPr>
          <w:p w:rsidR="00DA196D" w:rsidRDefault="008E14E5">
            <w:pPr>
              <w:jc w:val="center"/>
            </w:pPr>
            <w:r>
              <w:rPr>
                <w:rFonts w:eastAsiaTheme="minorEastAsia"/>
                <w:szCs w:val="21"/>
              </w:rPr>
              <w:t>21</w:t>
            </w:r>
          </w:p>
        </w:tc>
        <w:tc>
          <w:tcPr>
            <w:tcW w:w="1650" w:type="dxa"/>
            <w:vAlign w:val="center"/>
          </w:tcPr>
          <w:p w:rsidR="00DA196D" w:rsidRDefault="008E14E5">
            <w:pPr>
              <w:jc w:val="center"/>
            </w:pPr>
            <w:r>
              <w:rPr>
                <w:rFonts w:eastAsiaTheme="minorEastAsia"/>
                <w:szCs w:val="21"/>
              </w:rPr>
              <w:t>002049</w:t>
            </w:r>
          </w:p>
        </w:tc>
        <w:tc>
          <w:tcPr>
            <w:tcW w:w="1980" w:type="dxa"/>
            <w:vAlign w:val="center"/>
          </w:tcPr>
          <w:p w:rsidR="00DA196D" w:rsidRDefault="008E14E5">
            <w:pPr>
              <w:jc w:val="center"/>
            </w:pPr>
            <w:r>
              <w:rPr>
                <w:rFonts w:eastAsiaTheme="minorEastAsia"/>
                <w:szCs w:val="21"/>
              </w:rPr>
              <w:t>紫光国微</w:t>
            </w:r>
          </w:p>
        </w:tc>
        <w:tc>
          <w:tcPr>
            <w:tcW w:w="2880" w:type="dxa"/>
            <w:vAlign w:val="center"/>
          </w:tcPr>
          <w:p w:rsidR="00DA196D" w:rsidRDefault="008E14E5">
            <w:pPr>
              <w:jc w:val="right"/>
            </w:pPr>
            <w:r>
              <w:rPr>
                <w:rFonts w:eastAsiaTheme="minorEastAsia"/>
                <w:szCs w:val="21"/>
              </w:rPr>
              <w:t>51,845,862.40</w:t>
            </w:r>
          </w:p>
        </w:tc>
        <w:tc>
          <w:tcPr>
            <w:tcW w:w="1620" w:type="dxa"/>
            <w:vAlign w:val="center"/>
          </w:tcPr>
          <w:p w:rsidR="00DA196D" w:rsidRDefault="008E14E5">
            <w:pPr>
              <w:jc w:val="right"/>
            </w:pPr>
            <w:r>
              <w:rPr>
                <w:rFonts w:eastAsiaTheme="minorEastAsia"/>
                <w:szCs w:val="21"/>
              </w:rPr>
              <w:t>3.72</w:t>
            </w:r>
          </w:p>
        </w:tc>
      </w:tr>
      <w:tr w:rsidR="00DA196D">
        <w:tc>
          <w:tcPr>
            <w:tcW w:w="870" w:type="dxa"/>
            <w:vAlign w:val="center"/>
          </w:tcPr>
          <w:p w:rsidR="00DA196D" w:rsidRDefault="008E14E5">
            <w:pPr>
              <w:jc w:val="center"/>
            </w:pPr>
            <w:r>
              <w:rPr>
                <w:rFonts w:eastAsiaTheme="minorEastAsia"/>
                <w:szCs w:val="21"/>
              </w:rPr>
              <w:t>22</w:t>
            </w:r>
          </w:p>
        </w:tc>
        <w:tc>
          <w:tcPr>
            <w:tcW w:w="1650" w:type="dxa"/>
            <w:vAlign w:val="center"/>
          </w:tcPr>
          <w:p w:rsidR="00DA196D" w:rsidRDefault="008E14E5">
            <w:pPr>
              <w:jc w:val="center"/>
            </w:pPr>
            <w:r>
              <w:rPr>
                <w:rFonts w:eastAsiaTheme="minorEastAsia"/>
                <w:szCs w:val="21"/>
              </w:rPr>
              <w:t>600089</w:t>
            </w:r>
          </w:p>
        </w:tc>
        <w:tc>
          <w:tcPr>
            <w:tcW w:w="1980" w:type="dxa"/>
            <w:vAlign w:val="center"/>
          </w:tcPr>
          <w:p w:rsidR="00DA196D" w:rsidRDefault="008E14E5">
            <w:pPr>
              <w:jc w:val="center"/>
            </w:pPr>
            <w:r>
              <w:rPr>
                <w:rFonts w:eastAsiaTheme="minorEastAsia"/>
                <w:szCs w:val="21"/>
              </w:rPr>
              <w:t>特变电工</w:t>
            </w:r>
          </w:p>
        </w:tc>
        <w:tc>
          <w:tcPr>
            <w:tcW w:w="2880" w:type="dxa"/>
            <w:vAlign w:val="center"/>
          </w:tcPr>
          <w:p w:rsidR="00DA196D" w:rsidRDefault="008E14E5">
            <w:pPr>
              <w:jc w:val="right"/>
            </w:pPr>
            <w:r>
              <w:rPr>
                <w:rFonts w:eastAsiaTheme="minorEastAsia"/>
                <w:szCs w:val="21"/>
              </w:rPr>
              <w:t>47,401,466.89</w:t>
            </w:r>
          </w:p>
        </w:tc>
        <w:tc>
          <w:tcPr>
            <w:tcW w:w="1620" w:type="dxa"/>
            <w:vAlign w:val="center"/>
          </w:tcPr>
          <w:p w:rsidR="00DA196D" w:rsidRDefault="008E14E5">
            <w:pPr>
              <w:jc w:val="right"/>
            </w:pPr>
            <w:r>
              <w:rPr>
                <w:rFonts w:eastAsiaTheme="minorEastAsia"/>
                <w:szCs w:val="21"/>
              </w:rPr>
              <w:t>3.40</w:t>
            </w:r>
          </w:p>
        </w:tc>
      </w:tr>
      <w:tr w:rsidR="00DA196D">
        <w:tc>
          <w:tcPr>
            <w:tcW w:w="870" w:type="dxa"/>
            <w:vAlign w:val="center"/>
          </w:tcPr>
          <w:p w:rsidR="00DA196D" w:rsidRDefault="008E14E5">
            <w:pPr>
              <w:jc w:val="center"/>
            </w:pPr>
            <w:r>
              <w:rPr>
                <w:rFonts w:eastAsiaTheme="minorEastAsia"/>
                <w:szCs w:val="21"/>
              </w:rPr>
              <w:t>23</w:t>
            </w:r>
          </w:p>
        </w:tc>
        <w:tc>
          <w:tcPr>
            <w:tcW w:w="1650" w:type="dxa"/>
            <w:vAlign w:val="center"/>
          </w:tcPr>
          <w:p w:rsidR="00DA196D" w:rsidRDefault="008E14E5">
            <w:pPr>
              <w:jc w:val="center"/>
            </w:pPr>
            <w:r>
              <w:rPr>
                <w:rFonts w:eastAsiaTheme="minorEastAsia"/>
                <w:szCs w:val="21"/>
              </w:rPr>
              <w:t>002812</w:t>
            </w:r>
          </w:p>
        </w:tc>
        <w:tc>
          <w:tcPr>
            <w:tcW w:w="1980" w:type="dxa"/>
            <w:vAlign w:val="center"/>
          </w:tcPr>
          <w:p w:rsidR="00DA196D" w:rsidRDefault="008E14E5">
            <w:pPr>
              <w:jc w:val="center"/>
            </w:pPr>
            <w:r>
              <w:rPr>
                <w:rFonts w:eastAsiaTheme="minorEastAsia"/>
                <w:szCs w:val="21"/>
              </w:rPr>
              <w:t>恩捷股份</w:t>
            </w:r>
          </w:p>
        </w:tc>
        <w:tc>
          <w:tcPr>
            <w:tcW w:w="2880" w:type="dxa"/>
            <w:vAlign w:val="center"/>
          </w:tcPr>
          <w:p w:rsidR="00DA196D" w:rsidRDefault="008E14E5">
            <w:pPr>
              <w:jc w:val="right"/>
            </w:pPr>
            <w:r>
              <w:rPr>
                <w:rFonts w:eastAsiaTheme="minorEastAsia"/>
                <w:szCs w:val="21"/>
              </w:rPr>
              <w:t>47,080,226.09</w:t>
            </w:r>
          </w:p>
        </w:tc>
        <w:tc>
          <w:tcPr>
            <w:tcW w:w="1620" w:type="dxa"/>
            <w:vAlign w:val="center"/>
          </w:tcPr>
          <w:p w:rsidR="00DA196D" w:rsidRDefault="008E14E5">
            <w:pPr>
              <w:jc w:val="right"/>
            </w:pPr>
            <w:r>
              <w:rPr>
                <w:rFonts w:eastAsiaTheme="minorEastAsia"/>
                <w:szCs w:val="21"/>
              </w:rPr>
              <w:t>3.37</w:t>
            </w:r>
          </w:p>
        </w:tc>
      </w:tr>
      <w:tr w:rsidR="00DA196D">
        <w:tc>
          <w:tcPr>
            <w:tcW w:w="870" w:type="dxa"/>
            <w:vAlign w:val="center"/>
          </w:tcPr>
          <w:p w:rsidR="00DA196D" w:rsidRDefault="008E14E5">
            <w:pPr>
              <w:jc w:val="center"/>
            </w:pPr>
            <w:r>
              <w:rPr>
                <w:rFonts w:eastAsiaTheme="minorEastAsia"/>
                <w:szCs w:val="21"/>
              </w:rPr>
              <w:t>24</w:t>
            </w:r>
          </w:p>
        </w:tc>
        <w:tc>
          <w:tcPr>
            <w:tcW w:w="1650" w:type="dxa"/>
            <w:vAlign w:val="center"/>
          </w:tcPr>
          <w:p w:rsidR="00DA196D" w:rsidRDefault="008E14E5">
            <w:pPr>
              <w:jc w:val="center"/>
            </w:pPr>
            <w:r>
              <w:rPr>
                <w:rFonts w:eastAsiaTheme="minorEastAsia"/>
                <w:szCs w:val="21"/>
              </w:rPr>
              <w:t>002466</w:t>
            </w:r>
          </w:p>
        </w:tc>
        <w:tc>
          <w:tcPr>
            <w:tcW w:w="1980" w:type="dxa"/>
            <w:vAlign w:val="center"/>
          </w:tcPr>
          <w:p w:rsidR="00DA196D" w:rsidRDefault="008E14E5">
            <w:pPr>
              <w:jc w:val="center"/>
            </w:pPr>
            <w:r>
              <w:rPr>
                <w:rFonts w:eastAsiaTheme="minorEastAsia"/>
                <w:szCs w:val="21"/>
              </w:rPr>
              <w:t>天齐锂业</w:t>
            </w:r>
          </w:p>
        </w:tc>
        <w:tc>
          <w:tcPr>
            <w:tcW w:w="2880" w:type="dxa"/>
            <w:vAlign w:val="center"/>
          </w:tcPr>
          <w:p w:rsidR="00DA196D" w:rsidRDefault="008E14E5">
            <w:pPr>
              <w:jc w:val="right"/>
            </w:pPr>
            <w:r>
              <w:rPr>
                <w:rFonts w:eastAsiaTheme="minorEastAsia"/>
                <w:szCs w:val="21"/>
              </w:rPr>
              <w:t>45,833,358.00</w:t>
            </w:r>
          </w:p>
        </w:tc>
        <w:tc>
          <w:tcPr>
            <w:tcW w:w="1620" w:type="dxa"/>
            <w:vAlign w:val="center"/>
          </w:tcPr>
          <w:p w:rsidR="00DA196D" w:rsidRDefault="008E14E5">
            <w:pPr>
              <w:jc w:val="right"/>
            </w:pPr>
            <w:r>
              <w:rPr>
                <w:rFonts w:eastAsiaTheme="minorEastAsia"/>
                <w:szCs w:val="21"/>
              </w:rPr>
              <w:t>3.28</w:t>
            </w:r>
          </w:p>
        </w:tc>
      </w:tr>
      <w:tr w:rsidR="00DA196D">
        <w:tc>
          <w:tcPr>
            <w:tcW w:w="870" w:type="dxa"/>
            <w:vAlign w:val="center"/>
          </w:tcPr>
          <w:p w:rsidR="00DA196D" w:rsidRDefault="008E14E5">
            <w:pPr>
              <w:jc w:val="center"/>
            </w:pPr>
            <w:r>
              <w:rPr>
                <w:rFonts w:eastAsiaTheme="minorEastAsia"/>
                <w:szCs w:val="21"/>
              </w:rPr>
              <w:t>25</w:t>
            </w:r>
          </w:p>
        </w:tc>
        <w:tc>
          <w:tcPr>
            <w:tcW w:w="1650" w:type="dxa"/>
            <w:vAlign w:val="center"/>
          </w:tcPr>
          <w:p w:rsidR="00DA196D" w:rsidRDefault="008E14E5">
            <w:pPr>
              <w:jc w:val="center"/>
            </w:pPr>
            <w:r>
              <w:rPr>
                <w:rFonts w:eastAsiaTheme="minorEastAsia"/>
                <w:szCs w:val="21"/>
              </w:rPr>
              <w:t>600309</w:t>
            </w:r>
          </w:p>
        </w:tc>
        <w:tc>
          <w:tcPr>
            <w:tcW w:w="1980" w:type="dxa"/>
            <w:vAlign w:val="center"/>
          </w:tcPr>
          <w:p w:rsidR="00DA196D" w:rsidRDefault="008E14E5">
            <w:pPr>
              <w:jc w:val="center"/>
            </w:pPr>
            <w:r>
              <w:rPr>
                <w:rFonts w:eastAsiaTheme="minorEastAsia"/>
                <w:szCs w:val="21"/>
              </w:rPr>
              <w:t>万华化学</w:t>
            </w:r>
          </w:p>
        </w:tc>
        <w:tc>
          <w:tcPr>
            <w:tcW w:w="2880" w:type="dxa"/>
            <w:vAlign w:val="center"/>
          </w:tcPr>
          <w:p w:rsidR="00DA196D" w:rsidRDefault="008E14E5">
            <w:pPr>
              <w:jc w:val="right"/>
            </w:pPr>
            <w:r>
              <w:rPr>
                <w:rFonts w:eastAsiaTheme="minorEastAsia"/>
                <w:szCs w:val="21"/>
              </w:rPr>
              <w:t>44,507,857.00</w:t>
            </w:r>
          </w:p>
        </w:tc>
        <w:tc>
          <w:tcPr>
            <w:tcW w:w="1620" w:type="dxa"/>
            <w:vAlign w:val="center"/>
          </w:tcPr>
          <w:p w:rsidR="00DA196D" w:rsidRDefault="008E14E5">
            <w:pPr>
              <w:jc w:val="right"/>
            </w:pPr>
            <w:r>
              <w:rPr>
                <w:rFonts w:eastAsiaTheme="minorEastAsia"/>
                <w:szCs w:val="21"/>
              </w:rPr>
              <w:t>3.19</w:t>
            </w:r>
          </w:p>
        </w:tc>
      </w:tr>
      <w:tr w:rsidR="00DA196D">
        <w:tc>
          <w:tcPr>
            <w:tcW w:w="870" w:type="dxa"/>
            <w:vAlign w:val="center"/>
          </w:tcPr>
          <w:p w:rsidR="00DA196D" w:rsidRDefault="008E14E5">
            <w:pPr>
              <w:jc w:val="center"/>
            </w:pPr>
            <w:r>
              <w:rPr>
                <w:rFonts w:eastAsiaTheme="minorEastAsia"/>
                <w:szCs w:val="21"/>
              </w:rPr>
              <w:t>26</w:t>
            </w:r>
          </w:p>
        </w:tc>
        <w:tc>
          <w:tcPr>
            <w:tcW w:w="1650" w:type="dxa"/>
            <w:vAlign w:val="center"/>
          </w:tcPr>
          <w:p w:rsidR="00DA196D" w:rsidRDefault="008E14E5">
            <w:pPr>
              <w:jc w:val="center"/>
            </w:pPr>
            <w:r>
              <w:rPr>
                <w:rFonts w:eastAsiaTheme="minorEastAsia"/>
                <w:szCs w:val="21"/>
              </w:rPr>
              <w:t>002415</w:t>
            </w:r>
          </w:p>
        </w:tc>
        <w:tc>
          <w:tcPr>
            <w:tcW w:w="1980" w:type="dxa"/>
            <w:vAlign w:val="center"/>
          </w:tcPr>
          <w:p w:rsidR="00DA196D" w:rsidRDefault="008E14E5">
            <w:pPr>
              <w:jc w:val="center"/>
            </w:pPr>
            <w:r>
              <w:rPr>
                <w:rFonts w:eastAsiaTheme="minorEastAsia"/>
                <w:szCs w:val="21"/>
              </w:rPr>
              <w:t>海康威视</w:t>
            </w:r>
          </w:p>
        </w:tc>
        <w:tc>
          <w:tcPr>
            <w:tcW w:w="2880" w:type="dxa"/>
            <w:vAlign w:val="center"/>
          </w:tcPr>
          <w:p w:rsidR="00DA196D" w:rsidRDefault="008E14E5">
            <w:pPr>
              <w:jc w:val="right"/>
            </w:pPr>
            <w:r>
              <w:rPr>
                <w:rFonts w:eastAsiaTheme="minorEastAsia"/>
                <w:szCs w:val="21"/>
              </w:rPr>
              <w:t>44,124,057.20</w:t>
            </w:r>
          </w:p>
        </w:tc>
        <w:tc>
          <w:tcPr>
            <w:tcW w:w="1620" w:type="dxa"/>
            <w:vAlign w:val="center"/>
          </w:tcPr>
          <w:p w:rsidR="00DA196D" w:rsidRDefault="008E14E5">
            <w:pPr>
              <w:jc w:val="right"/>
            </w:pPr>
            <w:r>
              <w:rPr>
                <w:rFonts w:eastAsiaTheme="minorEastAsia"/>
                <w:szCs w:val="21"/>
              </w:rPr>
              <w:t>3.16</w:t>
            </w:r>
          </w:p>
        </w:tc>
      </w:tr>
      <w:tr w:rsidR="00DA196D">
        <w:tc>
          <w:tcPr>
            <w:tcW w:w="870" w:type="dxa"/>
            <w:vAlign w:val="center"/>
          </w:tcPr>
          <w:p w:rsidR="00DA196D" w:rsidRDefault="008E14E5">
            <w:pPr>
              <w:jc w:val="center"/>
            </w:pPr>
            <w:r>
              <w:rPr>
                <w:rFonts w:eastAsiaTheme="minorEastAsia"/>
                <w:szCs w:val="21"/>
              </w:rPr>
              <w:t>27</w:t>
            </w:r>
          </w:p>
        </w:tc>
        <w:tc>
          <w:tcPr>
            <w:tcW w:w="1650" w:type="dxa"/>
            <w:vAlign w:val="center"/>
          </w:tcPr>
          <w:p w:rsidR="00DA196D" w:rsidRDefault="008E14E5">
            <w:pPr>
              <w:jc w:val="center"/>
            </w:pPr>
            <w:r>
              <w:rPr>
                <w:rFonts w:eastAsiaTheme="minorEastAsia"/>
                <w:szCs w:val="21"/>
              </w:rPr>
              <w:t>688599</w:t>
            </w:r>
          </w:p>
        </w:tc>
        <w:tc>
          <w:tcPr>
            <w:tcW w:w="1980" w:type="dxa"/>
            <w:vAlign w:val="center"/>
          </w:tcPr>
          <w:p w:rsidR="00DA196D" w:rsidRDefault="008E14E5">
            <w:pPr>
              <w:jc w:val="center"/>
            </w:pPr>
            <w:r>
              <w:rPr>
                <w:rFonts w:eastAsiaTheme="minorEastAsia"/>
                <w:szCs w:val="21"/>
              </w:rPr>
              <w:t>天合光能</w:t>
            </w:r>
          </w:p>
        </w:tc>
        <w:tc>
          <w:tcPr>
            <w:tcW w:w="2880" w:type="dxa"/>
            <w:vAlign w:val="center"/>
          </w:tcPr>
          <w:p w:rsidR="00DA196D" w:rsidRDefault="008E14E5">
            <w:pPr>
              <w:jc w:val="right"/>
            </w:pPr>
            <w:r>
              <w:rPr>
                <w:rFonts w:eastAsiaTheme="minorEastAsia"/>
                <w:szCs w:val="21"/>
              </w:rPr>
              <w:t>43,235,315.42</w:t>
            </w:r>
          </w:p>
        </w:tc>
        <w:tc>
          <w:tcPr>
            <w:tcW w:w="1620" w:type="dxa"/>
            <w:vAlign w:val="center"/>
          </w:tcPr>
          <w:p w:rsidR="00DA196D" w:rsidRDefault="008E14E5">
            <w:pPr>
              <w:jc w:val="right"/>
            </w:pPr>
            <w:r>
              <w:rPr>
                <w:rFonts w:eastAsiaTheme="minorEastAsia"/>
                <w:szCs w:val="21"/>
              </w:rPr>
              <w:t>3.10</w:t>
            </w:r>
          </w:p>
        </w:tc>
      </w:tr>
      <w:tr w:rsidR="00DA196D">
        <w:tc>
          <w:tcPr>
            <w:tcW w:w="870" w:type="dxa"/>
            <w:vAlign w:val="center"/>
          </w:tcPr>
          <w:p w:rsidR="00DA196D" w:rsidRDefault="008E14E5">
            <w:pPr>
              <w:jc w:val="center"/>
            </w:pPr>
            <w:r>
              <w:rPr>
                <w:rFonts w:eastAsiaTheme="minorEastAsia"/>
                <w:szCs w:val="21"/>
              </w:rPr>
              <w:t>28</w:t>
            </w:r>
          </w:p>
        </w:tc>
        <w:tc>
          <w:tcPr>
            <w:tcW w:w="1650" w:type="dxa"/>
            <w:vAlign w:val="center"/>
          </w:tcPr>
          <w:p w:rsidR="00DA196D" w:rsidRDefault="008E14E5">
            <w:pPr>
              <w:jc w:val="center"/>
            </w:pPr>
            <w:r>
              <w:rPr>
                <w:rFonts w:eastAsiaTheme="minorEastAsia"/>
                <w:szCs w:val="21"/>
              </w:rPr>
              <w:t>688390</w:t>
            </w:r>
          </w:p>
        </w:tc>
        <w:tc>
          <w:tcPr>
            <w:tcW w:w="1980" w:type="dxa"/>
            <w:vAlign w:val="center"/>
          </w:tcPr>
          <w:p w:rsidR="00DA196D" w:rsidRDefault="008E14E5">
            <w:pPr>
              <w:jc w:val="center"/>
            </w:pPr>
            <w:r>
              <w:rPr>
                <w:rFonts w:eastAsiaTheme="minorEastAsia"/>
                <w:szCs w:val="21"/>
              </w:rPr>
              <w:t>固德威</w:t>
            </w:r>
          </w:p>
        </w:tc>
        <w:tc>
          <w:tcPr>
            <w:tcW w:w="2880" w:type="dxa"/>
            <w:vAlign w:val="center"/>
          </w:tcPr>
          <w:p w:rsidR="00DA196D" w:rsidRDefault="008E14E5">
            <w:pPr>
              <w:jc w:val="right"/>
            </w:pPr>
            <w:r>
              <w:rPr>
                <w:rFonts w:eastAsiaTheme="minorEastAsia"/>
                <w:szCs w:val="21"/>
              </w:rPr>
              <w:t>43,227,389.58</w:t>
            </w:r>
          </w:p>
        </w:tc>
        <w:tc>
          <w:tcPr>
            <w:tcW w:w="1620" w:type="dxa"/>
            <w:vAlign w:val="center"/>
          </w:tcPr>
          <w:p w:rsidR="00DA196D" w:rsidRDefault="008E14E5">
            <w:pPr>
              <w:jc w:val="right"/>
            </w:pPr>
            <w:r>
              <w:rPr>
                <w:rFonts w:eastAsiaTheme="minorEastAsia"/>
                <w:szCs w:val="21"/>
              </w:rPr>
              <w:t>3.10</w:t>
            </w:r>
          </w:p>
        </w:tc>
      </w:tr>
      <w:tr w:rsidR="00DA196D">
        <w:tc>
          <w:tcPr>
            <w:tcW w:w="870" w:type="dxa"/>
            <w:vAlign w:val="center"/>
          </w:tcPr>
          <w:p w:rsidR="00DA196D" w:rsidRDefault="008E14E5">
            <w:pPr>
              <w:jc w:val="center"/>
            </w:pPr>
            <w:r>
              <w:rPr>
                <w:rFonts w:eastAsiaTheme="minorEastAsia"/>
                <w:szCs w:val="21"/>
              </w:rPr>
              <w:t>29</w:t>
            </w:r>
          </w:p>
        </w:tc>
        <w:tc>
          <w:tcPr>
            <w:tcW w:w="1650" w:type="dxa"/>
            <w:vAlign w:val="center"/>
          </w:tcPr>
          <w:p w:rsidR="00DA196D" w:rsidRDefault="008E14E5">
            <w:pPr>
              <w:jc w:val="center"/>
            </w:pPr>
            <w:r>
              <w:rPr>
                <w:rFonts w:eastAsiaTheme="minorEastAsia"/>
                <w:szCs w:val="21"/>
              </w:rPr>
              <w:t>002352</w:t>
            </w:r>
          </w:p>
        </w:tc>
        <w:tc>
          <w:tcPr>
            <w:tcW w:w="1980" w:type="dxa"/>
            <w:vAlign w:val="center"/>
          </w:tcPr>
          <w:p w:rsidR="00DA196D" w:rsidRDefault="008E14E5">
            <w:pPr>
              <w:jc w:val="center"/>
            </w:pPr>
            <w:r>
              <w:rPr>
                <w:rFonts w:eastAsiaTheme="minorEastAsia"/>
                <w:szCs w:val="21"/>
              </w:rPr>
              <w:t>顺丰控股</w:t>
            </w:r>
          </w:p>
        </w:tc>
        <w:tc>
          <w:tcPr>
            <w:tcW w:w="2880" w:type="dxa"/>
            <w:vAlign w:val="center"/>
          </w:tcPr>
          <w:p w:rsidR="00DA196D" w:rsidRDefault="008E14E5">
            <w:pPr>
              <w:jc w:val="right"/>
            </w:pPr>
            <w:r>
              <w:rPr>
                <w:rFonts w:eastAsiaTheme="minorEastAsia"/>
                <w:szCs w:val="21"/>
              </w:rPr>
              <w:t>43,167,478.74</w:t>
            </w:r>
          </w:p>
        </w:tc>
        <w:tc>
          <w:tcPr>
            <w:tcW w:w="1620" w:type="dxa"/>
            <w:vAlign w:val="center"/>
          </w:tcPr>
          <w:p w:rsidR="00DA196D" w:rsidRDefault="008E14E5">
            <w:pPr>
              <w:jc w:val="right"/>
            </w:pPr>
            <w:r>
              <w:rPr>
                <w:rFonts w:eastAsiaTheme="minorEastAsia"/>
                <w:szCs w:val="21"/>
              </w:rPr>
              <w:t>3.09</w:t>
            </w:r>
          </w:p>
        </w:tc>
      </w:tr>
      <w:tr w:rsidR="00DA196D">
        <w:tc>
          <w:tcPr>
            <w:tcW w:w="870" w:type="dxa"/>
            <w:vAlign w:val="center"/>
          </w:tcPr>
          <w:p w:rsidR="00DA196D" w:rsidRDefault="008E14E5">
            <w:pPr>
              <w:jc w:val="center"/>
            </w:pPr>
            <w:r>
              <w:rPr>
                <w:rFonts w:eastAsiaTheme="minorEastAsia"/>
                <w:szCs w:val="21"/>
              </w:rPr>
              <w:t>30</w:t>
            </w:r>
          </w:p>
        </w:tc>
        <w:tc>
          <w:tcPr>
            <w:tcW w:w="1650" w:type="dxa"/>
            <w:vAlign w:val="center"/>
          </w:tcPr>
          <w:p w:rsidR="00DA196D" w:rsidRDefault="008E14E5">
            <w:pPr>
              <w:jc w:val="center"/>
            </w:pPr>
            <w:r>
              <w:rPr>
                <w:rFonts w:eastAsiaTheme="minorEastAsia"/>
                <w:szCs w:val="21"/>
              </w:rPr>
              <w:t>002180</w:t>
            </w:r>
          </w:p>
        </w:tc>
        <w:tc>
          <w:tcPr>
            <w:tcW w:w="1980" w:type="dxa"/>
            <w:vAlign w:val="center"/>
          </w:tcPr>
          <w:p w:rsidR="00DA196D" w:rsidRDefault="008E14E5">
            <w:pPr>
              <w:jc w:val="center"/>
            </w:pPr>
            <w:r>
              <w:rPr>
                <w:rFonts w:eastAsiaTheme="minorEastAsia"/>
                <w:szCs w:val="21"/>
              </w:rPr>
              <w:t>纳思达</w:t>
            </w:r>
          </w:p>
        </w:tc>
        <w:tc>
          <w:tcPr>
            <w:tcW w:w="2880" w:type="dxa"/>
            <w:vAlign w:val="center"/>
          </w:tcPr>
          <w:p w:rsidR="00DA196D" w:rsidRDefault="008E14E5">
            <w:pPr>
              <w:jc w:val="right"/>
            </w:pPr>
            <w:r>
              <w:rPr>
                <w:rFonts w:eastAsiaTheme="minorEastAsia"/>
                <w:szCs w:val="21"/>
              </w:rPr>
              <w:t>42,684,321.00</w:t>
            </w:r>
          </w:p>
        </w:tc>
        <w:tc>
          <w:tcPr>
            <w:tcW w:w="1620" w:type="dxa"/>
            <w:vAlign w:val="center"/>
          </w:tcPr>
          <w:p w:rsidR="00DA196D" w:rsidRDefault="008E14E5">
            <w:pPr>
              <w:jc w:val="right"/>
            </w:pPr>
            <w:r>
              <w:rPr>
                <w:rFonts w:eastAsiaTheme="minorEastAsia"/>
                <w:szCs w:val="21"/>
              </w:rPr>
              <w:t>3.06</w:t>
            </w:r>
          </w:p>
        </w:tc>
      </w:tr>
      <w:tr w:rsidR="00DA196D">
        <w:tc>
          <w:tcPr>
            <w:tcW w:w="870" w:type="dxa"/>
            <w:vAlign w:val="center"/>
          </w:tcPr>
          <w:p w:rsidR="00DA196D" w:rsidRDefault="008E14E5">
            <w:pPr>
              <w:jc w:val="center"/>
            </w:pPr>
            <w:r>
              <w:rPr>
                <w:rFonts w:eastAsiaTheme="minorEastAsia"/>
                <w:szCs w:val="21"/>
              </w:rPr>
              <w:t>31</w:t>
            </w:r>
          </w:p>
        </w:tc>
        <w:tc>
          <w:tcPr>
            <w:tcW w:w="1650" w:type="dxa"/>
            <w:vAlign w:val="center"/>
          </w:tcPr>
          <w:p w:rsidR="00DA196D" w:rsidRDefault="008E14E5">
            <w:pPr>
              <w:jc w:val="center"/>
            </w:pPr>
            <w:r>
              <w:rPr>
                <w:rFonts w:eastAsiaTheme="minorEastAsia"/>
                <w:szCs w:val="21"/>
              </w:rPr>
              <w:t>600660</w:t>
            </w:r>
          </w:p>
        </w:tc>
        <w:tc>
          <w:tcPr>
            <w:tcW w:w="1980" w:type="dxa"/>
            <w:vAlign w:val="center"/>
          </w:tcPr>
          <w:p w:rsidR="00DA196D" w:rsidRDefault="008E14E5">
            <w:pPr>
              <w:jc w:val="center"/>
            </w:pPr>
            <w:r>
              <w:rPr>
                <w:rFonts w:eastAsiaTheme="minorEastAsia"/>
                <w:szCs w:val="21"/>
              </w:rPr>
              <w:t>福耀玻璃</w:t>
            </w:r>
          </w:p>
        </w:tc>
        <w:tc>
          <w:tcPr>
            <w:tcW w:w="2880" w:type="dxa"/>
            <w:vAlign w:val="center"/>
          </w:tcPr>
          <w:p w:rsidR="00DA196D" w:rsidRDefault="008E14E5">
            <w:pPr>
              <w:jc w:val="right"/>
            </w:pPr>
            <w:r>
              <w:rPr>
                <w:rFonts w:eastAsiaTheme="minorEastAsia"/>
                <w:szCs w:val="21"/>
              </w:rPr>
              <w:t>42,420,557.42</w:t>
            </w:r>
          </w:p>
        </w:tc>
        <w:tc>
          <w:tcPr>
            <w:tcW w:w="1620" w:type="dxa"/>
            <w:vAlign w:val="center"/>
          </w:tcPr>
          <w:p w:rsidR="00DA196D" w:rsidRDefault="008E14E5">
            <w:pPr>
              <w:jc w:val="right"/>
            </w:pPr>
            <w:r>
              <w:rPr>
                <w:rFonts w:eastAsiaTheme="minorEastAsia"/>
                <w:szCs w:val="21"/>
              </w:rPr>
              <w:t>3.04</w:t>
            </w:r>
          </w:p>
        </w:tc>
      </w:tr>
      <w:tr w:rsidR="00DA196D">
        <w:tc>
          <w:tcPr>
            <w:tcW w:w="870" w:type="dxa"/>
            <w:vAlign w:val="center"/>
          </w:tcPr>
          <w:p w:rsidR="00DA196D" w:rsidRDefault="008E14E5">
            <w:pPr>
              <w:jc w:val="center"/>
            </w:pPr>
            <w:r>
              <w:rPr>
                <w:rFonts w:eastAsiaTheme="minorEastAsia"/>
                <w:szCs w:val="21"/>
              </w:rPr>
              <w:t>32</w:t>
            </w:r>
          </w:p>
        </w:tc>
        <w:tc>
          <w:tcPr>
            <w:tcW w:w="1650" w:type="dxa"/>
            <w:vAlign w:val="center"/>
          </w:tcPr>
          <w:p w:rsidR="00DA196D" w:rsidRDefault="008E14E5">
            <w:pPr>
              <w:jc w:val="center"/>
            </w:pPr>
            <w:r>
              <w:rPr>
                <w:rFonts w:eastAsiaTheme="minorEastAsia"/>
                <w:szCs w:val="21"/>
              </w:rPr>
              <w:t>002484</w:t>
            </w:r>
          </w:p>
        </w:tc>
        <w:tc>
          <w:tcPr>
            <w:tcW w:w="1980" w:type="dxa"/>
            <w:vAlign w:val="center"/>
          </w:tcPr>
          <w:p w:rsidR="00DA196D" w:rsidRDefault="008E14E5">
            <w:pPr>
              <w:jc w:val="center"/>
            </w:pPr>
            <w:r>
              <w:rPr>
                <w:rFonts w:eastAsiaTheme="minorEastAsia"/>
                <w:szCs w:val="21"/>
              </w:rPr>
              <w:t>江海股份</w:t>
            </w:r>
          </w:p>
        </w:tc>
        <w:tc>
          <w:tcPr>
            <w:tcW w:w="2880" w:type="dxa"/>
            <w:vAlign w:val="center"/>
          </w:tcPr>
          <w:p w:rsidR="00DA196D" w:rsidRDefault="008E14E5">
            <w:pPr>
              <w:jc w:val="right"/>
            </w:pPr>
            <w:r>
              <w:rPr>
                <w:rFonts w:eastAsiaTheme="minorEastAsia"/>
                <w:szCs w:val="21"/>
              </w:rPr>
              <w:t>41,395,725.70</w:t>
            </w:r>
          </w:p>
        </w:tc>
        <w:tc>
          <w:tcPr>
            <w:tcW w:w="1620" w:type="dxa"/>
            <w:vAlign w:val="center"/>
          </w:tcPr>
          <w:p w:rsidR="00DA196D" w:rsidRDefault="008E14E5">
            <w:pPr>
              <w:jc w:val="right"/>
            </w:pPr>
            <w:r>
              <w:rPr>
                <w:rFonts w:eastAsiaTheme="minorEastAsia"/>
                <w:szCs w:val="21"/>
              </w:rPr>
              <w:t>2.97</w:t>
            </w:r>
          </w:p>
        </w:tc>
      </w:tr>
      <w:tr w:rsidR="00DA196D">
        <w:tc>
          <w:tcPr>
            <w:tcW w:w="870" w:type="dxa"/>
            <w:vAlign w:val="center"/>
          </w:tcPr>
          <w:p w:rsidR="00DA196D" w:rsidRDefault="008E14E5">
            <w:pPr>
              <w:jc w:val="center"/>
            </w:pPr>
            <w:r>
              <w:rPr>
                <w:rFonts w:eastAsiaTheme="minorEastAsia"/>
                <w:szCs w:val="21"/>
              </w:rPr>
              <w:t>33</w:t>
            </w:r>
          </w:p>
        </w:tc>
        <w:tc>
          <w:tcPr>
            <w:tcW w:w="1650" w:type="dxa"/>
            <w:vAlign w:val="center"/>
          </w:tcPr>
          <w:p w:rsidR="00DA196D" w:rsidRDefault="008E14E5">
            <w:pPr>
              <w:jc w:val="center"/>
            </w:pPr>
            <w:r>
              <w:rPr>
                <w:rFonts w:eastAsiaTheme="minorEastAsia"/>
                <w:szCs w:val="21"/>
              </w:rPr>
              <w:t>600765</w:t>
            </w:r>
          </w:p>
        </w:tc>
        <w:tc>
          <w:tcPr>
            <w:tcW w:w="1980" w:type="dxa"/>
            <w:vAlign w:val="center"/>
          </w:tcPr>
          <w:p w:rsidR="00DA196D" w:rsidRDefault="008E14E5">
            <w:pPr>
              <w:jc w:val="center"/>
            </w:pPr>
            <w:r>
              <w:rPr>
                <w:rFonts w:eastAsiaTheme="minorEastAsia"/>
                <w:szCs w:val="21"/>
              </w:rPr>
              <w:t>中航重机</w:t>
            </w:r>
          </w:p>
        </w:tc>
        <w:tc>
          <w:tcPr>
            <w:tcW w:w="2880" w:type="dxa"/>
            <w:vAlign w:val="center"/>
          </w:tcPr>
          <w:p w:rsidR="00DA196D" w:rsidRDefault="008E14E5">
            <w:pPr>
              <w:jc w:val="right"/>
            </w:pPr>
            <w:r>
              <w:rPr>
                <w:rFonts w:eastAsiaTheme="minorEastAsia"/>
                <w:szCs w:val="21"/>
              </w:rPr>
              <w:t>41,178,538.58</w:t>
            </w:r>
          </w:p>
        </w:tc>
        <w:tc>
          <w:tcPr>
            <w:tcW w:w="1620" w:type="dxa"/>
            <w:vAlign w:val="center"/>
          </w:tcPr>
          <w:p w:rsidR="00DA196D" w:rsidRDefault="008E14E5">
            <w:pPr>
              <w:jc w:val="right"/>
            </w:pPr>
            <w:r>
              <w:rPr>
                <w:rFonts w:eastAsiaTheme="minorEastAsia"/>
                <w:szCs w:val="21"/>
              </w:rPr>
              <w:t>2.95</w:t>
            </w:r>
          </w:p>
        </w:tc>
      </w:tr>
      <w:tr w:rsidR="00DA196D">
        <w:tc>
          <w:tcPr>
            <w:tcW w:w="870" w:type="dxa"/>
            <w:vAlign w:val="center"/>
          </w:tcPr>
          <w:p w:rsidR="00DA196D" w:rsidRDefault="008E14E5">
            <w:pPr>
              <w:jc w:val="center"/>
            </w:pPr>
            <w:r>
              <w:rPr>
                <w:rFonts w:eastAsiaTheme="minorEastAsia"/>
                <w:szCs w:val="21"/>
              </w:rPr>
              <w:t>34</w:t>
            </w:r>
          </w:p>
        </w:tc>
        <w:tc>
          <w:tcPr>
            <w:tcW w:w="1650" w:type="dxa"/>
            <w:vAlign w:val="center"/>
          </w:tcPr>
          <w:p w:rsidR="00DA196D" w:rsidRDefault="008E14E5">
            <w:pPr>
              <w:jc w:val="center"/>
            </w:pPr>
            <w:r>
              <w:rPr>
                <w:rFonts w:eastAsiaTheme="minorEastAsia"/>
                <w:szCs w:val="21"/>
              </w:rPr>
              <w:t>002738</w:t>
            </w:r>
          </w:p>
        </w:tc>
        <w:tc>
          <w:tcPr>
            <w:tcW w:w="1980" w:type="dxa"/>
            <w:vAlign w:val="center"/>
          </w:tcPr>
          <w:p w:rsidR="00DA196D" w:rsidRDefault="008E14E5">
            <w:pPr>
              <w:jc w:val="center"/>
            </w:pPr>
            <w:r>
              <w:rPr>
                <w:rFonts w:eastAsiaTheme="minorEastAsia"/>
                <w:szCs w:val="21"/>
              </w:rPr>
              <w:t>中矿资源</w:t>
            </w:r>
          </w:p>
        </w:tc>
        <w:tc>
          <w:tcPr>
            <w:tcW w:w="2880" w:type="dxa"/>
            <w:vAlign w:val="center"/>
          </w:tcPr>
          <w:p w:rsidR="00DA196D" w:rsidRDefault="008E14E5">
            <w:pPr>
              <w:jc w:val="right"/>
            </w:pPr>
            <w:r>
              <w:rPr>
                <w:rFonts w:eastAsiaTheme="minorEastAsia"/>
                <w:szCs w:val="21"/>
              </w:rPr>
              <w:t>40,343,774.11</w:t>
            </w:r>
          </w:p>
        </w:tc>
        <w:tc>
          <w:tcPr>
            <w:tcW w:w="1620" w:type="dxa"/>
            <w:vAlign w:val="center"/>
          </w:tcPr>
          <w:p w:rsidR="00DA196D" w:rsidRDefault="008E14E5">
            <w:pPr>
              <w:jc w:val="right"/>
            </w:pPr>
            <w:r>
              <w:rPr>
                <w:rFonts w:eastAsiaTheme="minorEastAsia"/>
                <w:szCs w:val="21"/>
              </w:rPr>
              <w:t>2.89</w:t>
            </w:r>
          </w:p>
        </w:tc>
      </w:tr>
      <w:tr w:rsidR="00DA196D">
        <w:tc>
          <w:tcPr>
            <w:tcW w:w="870" w:type="dxa"/>
            <w:vAlign w:val="center"/>
          </w:tcPr>
          <w:p w:rsidR="00DA196D" w:rsidRDefault="008E14E5">
            <w:pPr>
              <w:jc w:val="center"/>
            </w:pPr>
            <w:r>
              <w:rPr>
                <w:rFonts w:eastAsiaTheme="minorEastAsia"/>
                <w:szCs w:val="21"/>
              </w:rPr>
              <w:t>35</w:t>
            </w:r>
          </w:p>
        </w:tc>
        <w:tc>
          <w:tcPr>
            <w:tcW w:w="1650" w:type="dxa"/>
            <w:vAlign w:val="center"/>
          </w:tcPr>
          <w:p w:rsidR="00DA196D" w:rsidRDefault="008E14E5">
            <w:pPr>
              <w:jc w:val="center"/>
            </w:pPr>
            <w:r>
              <w:rPr>
                <w:rFonts w:eastAsiaTheme="minorEastAsia"/>
                <w:szCs w:val="21"/>
              </w:rPr>
              <w:t>000776</w:t>
            </w:r>
          </w:p>
        </w:tc>
        <w:tc>
          <w:tcPr>
            <w:tcW w:w="1980" w:type="dxa"/>
            <w:vAlign w:val="center"/>
          </w:tcPr>
          <w:p w:rsidR="00DA196D" w:rsidRDefault="008E14E5">
            <w:pPr>
              <w:jc w:val="center"/>
            </w:pPr>
            <w:r>
              <w:rPr>
                <w:rFonts w:eastAsiaTheme="minorEastAsia"/>
                <w:szCs w:val="21"/>
              </w:rPr>
              <w:t>广发证券</w:t>
            </w:r>
          </w:p>
        </w:tc>
        <w:tc>
          <w:tcPr>
            <w:tcW w:w="2880" w:type="dxa"/>
            <w:vAlign w:val="center"/>
          </w:tcPr>
          <w:p w:rsidR="00DA196D" w:rsidRDefault="008E14E5">
            <w:pPr>
              <w:jc w:val="right"/>
            </w:pPr>
            <w:r>
              <w:rPr>
                <w:rFonts w:eastAsiaTheme="minorEastAsia"/>
                <w:szCs w:val="21"/>
              </w:rPr>
              <w:t>40,103,611.03</w:t>
            </w:r>
          </w:p>
        </w:tc>
        <w:tc>
          <w:tcPr>
            <w:tcW w:w="1620" w:type="dxa"/>
            <w:vAlign w:val="center"/>
          </w:tcPr>
          <w:p w:rsidR="00DA196D" w:rsidRDefault="008E14E5">
            <w:pPr>
              <w:jc w:val="right"/>
            </w:pPr>
            <w:r>
              <w:rPr>
                <w:rFonts w:eastAsiaTheme="minorEastAsia"/>
                <w:szCs w:val="21"/>
              </w:rPr>
              <w:t>2.87</w:t>
            </w:r>
          </w:p>
        </w:tc>
      </w:tr>
      <w:tr w:rsidR="00DA196D">
        <w:tc>
          <w:tcPr>
            <w:tcW w:w="870" w:type="dxa"/>
            <w:vAlign w:val="center"/>
          </w:tcPr>
          <w:p w:rsidR="00DA196D" w:rsidRDefault="008E14E5">
            <w:pPr>
              <w:jc w:val="center"/>
            </w:pPr>
            <w:r>
              <w:rPr>
                <w:rFonts w:eastAsiaTheme="minorEastAsia"/>
                <w:szCs w:val="21"/>
              </w:rPr>
              <w:t>36</w:t>
            </w:r>
          </w:p>
        </w:tc>
        <w:tc>
          <w:tcPr>
            <w:tcW w:w="1650" w:type="dxa"/>
            <w:vAlign w:val="center"/>
          </w:tcPr>
          <w:p w:rsidR="00DA196D" w:rsidRDefault="008E14E5">
            <w:pPr>
              <w:jc w:val="center"/>
            </w:pPr>
            <w:r>
              <w:rPr>
                <w:rFonts w:eastAsiaTheme="minorEastAsia"/>
                <w:szCs w:val="21"/>
              </w:rPr>
              <w:t>002371</w:t>
            </w:r>
          </w:p>
        </w:tc>
        <w:tc>
          <w:tcPr>
            <w:tcW w:w="1980" w:type="dxa"/>
            <w:vAlign w:val="center"/>
          </w:tcPr>
          <w:p w:rsidR="00DA196D" w:rsidRDefault="008E14E5">
            <w:pPr>
              <w:jc w:val="center"/>
            </w:pPr>
            <w:r>
              <w:rPr>
                <w:rFonts w:eastAsiaTheme="minorEastAsia"/>
                <w:szCs w:val="21"/>
              </w:rPr>
              <w:t>北方华创</w:t>
            </w:r>
          </w:p>
        </w:tc>
        <w:tc>
          <w:tcPr>
            <w:tcW w:w="2880" w:type="dxa"/>
            <w:vAlign w:val="center"/>
          </w:tcPr>
          <w:p w:rsidR="00DA196D" w:rsidRDefault="008E14E5">
            <w:pPr>
              <w:jc w:val="right"/>
            </w:pPr>
            <w:r>
              <w:rPr>
                <w:rFonts w:eastAsiaTheme="minorEastAsia"/>
                <w:szCs w:val="21"/>
              </w:rPr>
              <w:t>39,564,681.87</w:t>
            </w:r>
          </w:p>
        </w:tc>
        <w:tc>
          <w:tcPr>
            <w:tcW w:w="1620" w:type="dxa"/>
            <w:vAlign w:val="center"/>
          </w:tcPr>
          <w:p w:rsidR="00DA196D" w:rsidRDefault="008E14E5">
            <w:pPr>
              <w:jc w:val="right"/>
            </w:pPr>
            <w:r>
              <w:rPr>
                <w:rFonts w:eastAsiaTheme="minorEastAsia"/>
                <w:szCs w:val="21"/>
              </w:rPr>
              <w:t>2.84</w:t>
            </w:r>
          </w:p>
        </w:tc>
      </w:tr>
      <w:tr w:rsidR="00DA196D">
        <w:tc>
          <w:tcPr>
            <w:tcW w:w="870" w:type="dxa"/>
            <w:vAlign w:val="center"/>
          </w:tcPr>
          <w:p w:rsidR="00DA196D" w:rsidRDefault="008E14E5">
            <w:pPr>
              <w:jc w:val="center"/>
            </w:pPr>
            <w:r>
              <w:rPr>
                <w:rFonts w:eastAsiaTheme="minorEastAsia"/>
                <w:szCs w:val="21"/>
              </w:rPr>
              <w:t>37</w:t>
            </w:r>
          </w:p>
        </w:tc>
        <w:tc>
          <w:tcPr>
            <w:tcW w:w="1650" w:type="dxa"/>
            <w:vAlign w:val="center"/>
          </w:tcPr>
          <w:p w:rsidR="00DA196D" w:rsidRDefault="008E14E5">
            <w:pPr>
              <w:jc w:val="center"/>
            </w:pPr>
            <w:r>
              <w:rPr>
                <w:rFonts w:eastAsiaTheme="minorEastAsia"/>
                <w:szCs w:val="21"/>
              </w:rPr>
              <w:t>300124</w:t>
            </w:r>
          </w:p>
        </w:tc>
        <w:tc>
          <w:tcPr>
            <w:tcW w:w="1980" w:type="dxa"/>
            <w:vAlign w:val="center"/>
          </w:tcPr>
          <w:p w:rsidR="00DA196D" w:rsidRDefault="008E14E5">
            <w:pPr>
              <w:jc w:val="center"/>
            </w:pPr>
            <w:r>
              <w:rPr>
                <w:rFonts w:eastAsiaTheme="minorEastAsia"/>
                <w:szCs w:val="21"/>
              </w:rPr>
              <w:t>汇川技术</w:t>
            </w:r>
          </w:p>
        </w:tc>
        <w:tc>
          <w:tcPr>
            <w:tcW w:w="2880" w:type="dxa"/>
            <w:vAlign w:val="center"/>
          </w:tcPr>
          <w:p w:rsidR="00DA196D" w:rsidRDefault="008E14E5">
            <w:pPr>
              <w:jc w:val="right"/>
            </w:pPr>
            <w:r>
              <w:rPr>
                <w:rFonts w:eastAsiaTheme="minorEastAsia"/>
                <w:szCs w:val="21"/>
              </w:rPr>
              <w:t>38,901,726.49</w:t>
            </w:r>
          </w:p>
        </w:tc>
        <w:tc>
          <w:tcPr>
            <w:tcW w:w="1620" w:type="dxa"/>
            <w:vAlign w:val="center"/>
          </w:tcPr>
          <w:p w:rsidR="00DA196D" w:rsidRDefault="008E14E5">
            <w:pPr>
              <w:jc w:val="right"/>
            </w:pPr>
            <w:r>
              <w:rPr>
                <w:rFonts w:eastAsiaTheme="minorEastAsia"/>
                <w:szCs w:val="21"/>
              </w:rPr>
              <w:t>2.79</w:t>
            </w:r>
          </w:p>
        </w:tc>
      </w:tr>
      <w:tr w:rsidR="00DA196D">
        <w:tc>
          <w:tcPr>
            <w:tcW w:w="870" w:type="dxa"/>
            <w:vAlign w:val="center"/>
          </w:tcPr>
          <w:p w:rsidR="00DA196D" w:rsidRDefault="008E14E5">
            <w:pPr>
              <w:jc w:val="center"/>
            </w:pPr>
            <w:r>
              <w:rPr>
                <w:rFonts w:eastAsiaTheme="minorEastAsia"/>
                <w:szCs w:val="21"/>
              </w:rPr>
              <w:t>38</w:t>
            </w:r>
          </w:p>
        </w:tc>
        <w:tc>
          <w:tcPr>
            <w:tcW w:w="1650" w:type="dxa"/>
            <w:vAlign w:val="center"/>
          </w:tcPr>
          <w:p w:rsidR="00DA196D" w:rsidRDefault="008E14E5">
            <w:pPr>
              <w:jc w:val="center"/>
            </w:pPr>
            <w:r>
              <w:rPr>
                <w:rFonts w:eastAsiaTheme="minorEastAsia"/>
                <w:szCs w:val="21"/>
              </w:rPr>
              <w:t>600893</w:t>
            </w:r>
          </w:p>
        </w:tc>
        <w:tc>
          <w:tcPr>
            <w:tcW w:w="1980" w:type="dxa"/>
            <w:vAlign w:val="center"/>
          </w:tcPr>
          <w:p w:rsidR="00DA196D" w:rsidRDefault="008E14E5">
            <w:pPr>
              <w:jc w:val="center"/>
            </w:pPr>
            <w:r>
              <w:rPr>
                <w:rFonts w:eastAsiaTheme="minorEastAsia"/>
                <w:szCs w:val="21"/>
              </w:rPr>
              <w:t>航发动力</w:t>
            </w:r>
          </w:p>
        </w:tc>
        <w:tc>
          <w:tcPr>
            <w:tcW w:w="2880" w:type="dxa"/>
            <w:vAlign w:val="center"/>
          </w:tcPr>
          <w:p w:rsidR="00DA196D" w:rsidRDefault="008E14E5">
            <w:pPr>
              <w:jc w:val="right"/>
            </w:pPr>
            <w:r>
              <w:rPr>
                <w:rFonts w:eastAsiaTheme="minorEastAsia"/>
                <w:szCs w:val="21"/>
              </w:rPr>
              <w:t>36,172,483.70</w:t>
            </w:r>
          </w:p>
        </w:tc>
        <w:tc>
          <w:tcPr>
            <w:tcW w:w="1620" w:type="dxa"/>
            <w:vAlign w:val="center"/>
          </w:tcPr>
          <w:p w:rsidR="00DA196D" w:rsidRDefault="008E14E5">
            <w:pPr>
              <w:jc w:val="right"/>
            </w:pPr>
            <w:r>
              <w:rPr>
                <w:rFonts w:eastAsiaTheme="minorEastAsia"/>
                <w:szCs w:val="21"/>
              </w:rPr>
              <w:t>2.59</w:t>
            </w:r>
          </w:p>
        </w:tc>
      </w:tr>
      <w:tr w:rsidR="00DA196D">
        <w:tc>
          <w:tcPr>
            <w:tcW w:w="870" w:type="dxa"/>
            <w:vAlign w:val="center"/>
          </w:tcPr>
          <w:p w:rsidR="00DA196D" w:rsidRDefault="008E14E5">
            <w:pPr>
              <w:jc w:val="center"/>
            </w:pPr>
            <w:r>
              <w:rPr>
                <w:rFonts w:eastAsiaTheme="minorEastAsia"/>
                <w:szCs w:val="21"/>
              </w:rPr>
              <w:t>39</w:t>
            </w:r>
          </w:p>
        </w:tc>
        <w:tc>
          <w:tcPr>
            <w:tcW w:w="1650" w:type="dxa"/>
            <w:vAlign w:val="center"/>
          </w:tcPr>
          <w:p w:rsidR="00DA196D" w:rsidRDefault="008E14E5">
            <w:pPr>
              <w:jc w:val="center"/>
            </w:pPr>
            <w:r>
              <w:rPr>
                <w:rFonts w:eastAsiaTheme="minorEastAsia"/>
                <w:szCs w:val="21"/>
              </w:rPr>
              <w:t>002756</w:t>
            </w:r>
          </w:p>
        </w:tc>
        <w:tc>
          <w:tcPr>
            <w:tcW w:w="1980" w:type="dxa"/>
            <w:vAlign w:val="center"/>
          </w:tcPr>
          <w:p w:rsidR="00DA196D" w:rsidRDefault="008E14E5">
            <w:pPr>
              <w:jc w:val="center"/>
            </w:pPr>
            <w:r>
              <w:rPr>
                <w:rFonts w:eastAsiaTheme="minorEastAsia"/>
                <w:szCs w:val="21"/>
              </w:rPr>
              <w:t>永兴材料</w:t>
            </w:r>
          </w:p>
        </w:tc>
        <w:tc>
          <w:tcPr>
            <w:tcW w:w="2880" w:type="dxa"/>
            <w:vAlign w:val="center"/>
          </w:tcPr>
          <w:p w:rsidR="00DA196D" w:rsidRDefault="008E14E5">
            <w:pPr>
              <w:jc w:val="right"/>
            </w:pPr>
            <w:r>
              <w:rPr>
                <w:rFonts w:eastAsiaTheme="minorEastAsia"/>
                <w:szCs w:val="21"/>
              </w:rPr>
              <w:t>36,040,307.00</w:t>
            </w:r>
          </w:p>
        </w:tc>
        <w:tc>
          <w:tcPr>
            <w:tcW w:w="1620" w:type="dxa"/>
            <w:vAlign w:val="center"/>
          </w:tcPr>
          <w:p w:rsidR="00DA196D" w:rsidRDefault="008E14E5">
            <w:pPr>
              <w:jc w:val="right"/>
            </w:pPr>
            <w:r>
              <w:rPr>
                <w:rFonts w:eastAsiaTheme="minorEastAsia"/>
                <w:szCs w:val="21"/>
              </w:rPr>
              <w:t>2.58</w:t>
            </w:r>
          </w:p>
        </w:tc>
      </w:tr>
      <w:tr w:rsidR="00DA196D">
        <w:tc>
          <w:tcPr>
            <w:tcW w:w="870" w:type="dxa"/>
            <w:vAlign w:val="center"/>
          </w:tcPr>
          <w:p w:rsidR="00DA196D" w:rsidRDefault="008E14E5">
            <w:pPr>
              <w:jc w:val="center"/>
            </w:pPr>
            <w:r>
              <w:rPr>
                <w:rFonts w:eastAsiaTheme="minorEastAsia"/>
                <w:szCs w:val="21"/>
              </w:rPr>
              <w:t>40</w:t>
            </w:r>
          </w:p>
        </w:tc>
        <w:tc>
          <w:tcPr>
            <w:tcW w:w="1650" w:type="dxa"/>
            <w:vAlign w:val="center"/>
          </w:tcPr>
          <w:p w:rsidR="00DA196D" w:rsidRDefault="008E14E5">
            <w:pPr>
              <w:jc w:val="center"/>
            </w:pPr>
            <w:r>
              <w:rPr>
                <w:rFonts w:eastAsiaTheme="minorEastAsia"/>
                <w:szCs w:val="21"/>
              </w:rPr>
              <w:t>002304</w:t>
            </w:r>
          </w:p>
        </w:tc>
        <w:tc>
          <w:tcPr>
            <w:tcW w:w="1980" w:type="dxa"/>
            <w:vAlign w:val="center"/>
          </w:tcPr>
          <w:p w:rsidR="00DA196D" w:rsidRDefault="008E14E5">
            <w:pPr>
              <w:jc w:val="center"/>
            </w:pPr>
            <w:r>
              <w:rPr>
                <w:rFonts w:eastAsiaTheme="minorEastAsia"/>
                <w:szCs w:val="21"/>
              </w:rPr>
              <w:t>洋河股份</w:t>
            </w:r>
          </w:p>
        </w:tc>
        <w:tc>
          <w:tcPr>
            <w:tcW w:w="2880" w:type="dxa"/>
            <w:vAlign w:val="center"/>
          </w:tcPr>
          <w:p w:rsidR="00DA196D" w:rsidRDefault="008E14E5">
            <w:pPr>
              <w:jc w:val="right"/>
            </w:pPr>
            <w:r>
              <w:rPr>
                <w:rFonts w:eastAsiaTheme="minorEastAsia"/>
                <w:szCs w:val="21"/>
              </w:rPr>
              <w:t>34,684,493.50</w:t>
            </w:r>
          </w:p>
        </w:tc>
        <w:tc>
          <w:tcPr>
            <w:tcW w:w="1620" w:type="dxa"/>
            <w:vAlign w:val="center"/>
          </w:tcPr>
          <w:p w:rsidR="00DA196D" w:rsidRDefault="008E14E5">
            <w:pPr>
              <w:jc w:val="right"/>
            </w:pPr>
            <w:r>
              <w:rPr>
                <w:rFonts w:eastAsiaTheme="minorEastAsia"/>
                <w:szCs w:val="21"/>
              </w:rPr>
              <w:t>2.49</w:t>
            </w:r>
          </w:p>
        </w:tc>
      </w:tr>
      <w:tr w:rsidR="00DA196D">
        <w:tc>
          <w:tcPr>
            <w:tcW w:w="870" w:type="dxa"/>
            <w:vAlign w:val="center"/>
          </w:tcPr>
          <w:p w:rsidR="00DA196D" w:rsidRDefault="008E14E5">
            <w:pPr>
              <w:jc w:val="center"/>
            </w:pPr>
            <w:r>
              <w:rPr>
                <w:rFonts w:eastAsiaTheme="minorEastAsia"/>
                <w:szCs w:val="21"/>
              </w:rPr>
              <w:t>41</w:t>
            </w:r>
          </w:p>
        </w:tc>
        <w:tc>
          <w:tcPr>
            <w:tcW w:w="1650" w:type="dxa"/>
            <w:vAlign w:val="center"/>
          </w:tcPr>
          <w:p w:rsidR="00DA196D" w:rsidRDefault="008E14E5">
            <w:pPr>
              <w:jc w:val="center"/>
            </w:pPr>
            <w:r>
              <w:rPr>
                <w:rFonts w:eastAsiaTheme="minorEastAsia"/>
                <w:szCs w:val="21"/>
              </w:rPr>
              <w:t>601225</w:t>
            </w:r>
          </w:p>
        </w:tc>
        <w:tc>
          <w:tcPr>
            <w:tcW w:w="1980" w:type="dxa"/>
            <w:vAlign w:val="center"/>
          </w:tcPr>
          <w:p w:rsidR="00DA196D" w:rsidRDefault="008E14E5">
            <w:pPr>
              <w:jc w:val="center"/>
            </w:pPr>
            <w:r>
              <w:rPr>
                <w:rFonts w:eastAsiaTheme="minorEastAsia"/>
                <w:szCs w:val="21"/>
              </w:rPr>
              <w:t>陕西煤业</w:t>
            </w:r>
          </w:p>
        </w:tc>
        <w:tc>
          <w:tcPr>
            <w:tcW w:w="2880" w:type="dxa"/>
            <w:vAlign w:val="center"/>
          </w:tcPr>
          <w:p w:rsidR="00DA196D" w:rsidRDefault="008E14E5">
            <w:pPr>
              <w:jc w:val="right"/>
            </w:pPr>
            <w:r>
              <w:rPr>
                <w:rFonts w:eastAsiaTheme="minorEastAsia"/>
                <w:szCs w:val="21"/>
              </w:rPr>
              <w:t>34,682,765.77</w:t>
            </w:r>
          </w:p>
        </w:tc>
        <w:tc>
          <w:tcPr>
            <w:tcW w:w="1620" w:type="dxa"/>
            <w:vAlign w:val="center"/>
          </w:tcPr>
          <w:p w:rsidR="00DA196D" w:rsidRDefault="008E14E5">
            <w:pPr>
              <w:jc w:val="right"/>
            </w:pPr>
            <w:r>
              <w:rPr>
                <w:rFonts w:eastAsiaTheme="minorEastAsia"/>
                <w:szCs w:val="21"/>
              </w:rPr>
              <w:t>2.49</w:t>
            </w:r>
          </w:p>
        </w:tc>
      </w:tr>
      <w:tr w:rsidR="00DA196D">
        <w:tc>
          <w:tcPr>
            <w:tcW w:w="870" w:type="dxa"/>
            <w:vAlign w:val="center"/>
          </w:tcPr>
          <w:p w:rsidR="00DA196D" w:rsidRDefault="008E14E5">
            <w:pPr>
              <w:jc w:val="center"/>
            </w:pPr>
            <w:r>
              <w:rPr>
                <w:rFonts w:eastAsiaTheme="minorEastAsia"/>
                <w:szCs w:val="21"/>
              </w:rPr>
              <w:t>42</w:t>
            </w:r>
          </w:p>
        </w:tc>
        <w:tc>
          <w:tcPr>
            <w:tcW w:w="1650" w:type="dxa"/>
            <w:vAlign w:val="center"/>
          </w:tcPr>
          <w:p w:rsidR="00DA196D" w:rsidRDefault="008E14E5">
            <w:pPr>
              <w:jc w:val="center"/>
            </w:pPr>
            <w:r>
              <w:rPr>
                <w:rFonts w:eastAsiaTheme="minorEastAsia"/>
                <w:szCs w:val="21"/>
              </w:rPr>
              <w:t>600690</w:t>
            </w:r>
          </w:p>
        </w:tc>
        <w:tc>
          <w:tcPr>
            <w:tcW w:w="1980" w:type="dxa"/>
            <w:vAlign w:val="center"/>
          </w:tcPr>
          <w:p w:rsidR="00DA196D" w:rsidRDefault="008E14E5">
            <w:pPr>
              <w:jc w:val="center"/>
            </w:pPr>
            <w:r>
              <w:rPr>
                <w:rFonts w:eastAsiaTheme="minorEastAsia"/>
                <w:szCs w:val="21"/>
              </w:rPr>
              <w:t>海尔智家</w:t>
            </w:r>
          </w:p>
        </w:tc>
        <w:tc>
          <w:tcPr>
            <w:tcW w:w="2880" w:type="dxa"/>
            <w:vAlign w:val="center"/>
          </w:tcPr>
          <w:p w:rsidR="00DA196D" w:rsidRDefault="008E14E5">
            <w:pPr>
              <w:jc w:val="right"/>
            </w:pPr>
            <w:r>
              <w:rPr>
                <w:rFonts w:eastAsiaTheme="minorEastAsia"/>
                <w:szCs w:val="21"/>
              </w:rPr>
              <w:t>34,397,619.00</w:t>
            </w:r>
          </w:p>
        </w:tc>
        <w:tc>
          <w:tcPr>
            <w:tcW w:w="1620" w:type="dxa"/>
            <w:vAlign w:val="center"/>
          </w:tcPr>
          <w:p w:rsidR="00DA196D" w:rsidRDefault="008E14E5">
            <w:pPr>
              <w:jc w:val="right"/>
            </w:pPr>
            <w:r>
              <w:rPr>
                <w:rFonts w:eastAsiaTheme="minorEastAsia"/>
                <w:szCs w:val="21"/>
              </w:rPr>
              <w:t>2.47</w:t>
            </w:r>
          </w:p>
        </w:tc>
      </w:tr>
      <w:tr w:rsidR="00DA196D">
        <w:tc>
          <w:tcPr>
            <w:tcW w:w="870" w:type="dxa"/>
            <w:vAlign w:val="center"/>
          </w:tcPr>
          <w:p w:rsidR="00DA196D" w:rsidRDefault="008E14E5">
            <w:pPr>
              <w:jc w:val="center"/>
            </w:pPr>
            <w:r>
              <w:rPr>
                <w:rFonts w:eastAsiaTheme="minorEastAsia"/>
                <w:szCs w:val="21"/>
              </w:rPr>
              <w:lastRenderedPageBreak/>
              <w:t>43</w:t>
            </w:r>
          </w:p>
        </w:tc>
        <w:tc>
          <w:tcPr>
            <w:tcW w:w="1650" w:type="dxa"/>
            <w:vAlign w:val="center"/>
          </w:tcPr>
          <w:p w:rsidR="00DA196D" w:rsidRDefault="008E14E5">
            <w:pPr>
              <w:jc w:val="center"/>
            </w:pPr>
            <w:r>
              <w:rPr>
                <w:rFonts w:eastAsiaTheme="minorEastAsia"/>
                <w:szCs w:val="21"/>
              </w:rPr>
              <w:t>688800</w:t>
            </w:r>
          </w:p>
        </w:tc>
        <w:tc>
          <w:tcPr>
            <w:tcW w:w="1980" w:type="dxa"/>
            <w:vAlign w:val="center"/>
          </w:tcPr>
          <w:p w:rsidR="00DA196D" w:rsidRDefault="008E14E5">
            <w:pPr>
              <w:jc w:val="center"/>
            </w:pPr>
            <w:r>
              <w:rPr>
                <w:rFonts w:eastAsiaTheme="minorEastAsia"/>
                <w:szCs w:val="21"/>
              </w:rPr>
              <w:t>瑞可达</w:t>
            </w:r>
          </w:p>
        </w:tc>
        <w:tc>
          <w:tcPr>
            <w:tcW w:w="2880" w:type="dxa"/>
            <w:vAlign w:val="center"/>
          </w:tcPr>
          <w:p w:rsidR="00DA196D" w:rsidRDefault="008E14E5">
            <w:pPr>
              <w:jc w:val="right"/>
            </w:pPr>
            <w:r>
              <w:rPr>
                <w:rFonts w:eastAsiaTheme="minorEastAsia"/>
                <w:szCs w:val="21"/>
              </w:rPr>
              <w:t>32,020,387.66</w:t>
            </w:r>
          </w:p>
        </w:tc>
        <w:tc>
          <w:tcPr>
            <w:tcW w:w="1620" w:type="dxa"/>
            <w:vAlign w:val="center"/>
          </w:tcPr>
          <w:p w:rsidR="00DA196D" w:rsidRDefault="008E14E5">
            <w:pPr>
              <w:jc w:val="right"/>
            </w:pPr>
            <w:r>
              <w:rPr>
                <w:rFonts w:eastAsiaTheme="minorEastAsia"/>
                <w:szCs w:val="21"/>
              </w:rPr>
              <w:t>2.29</w:t>
            </w:r>
          </w:p>
        </w:tc>
      </w:tr>
      <w:tr w:rsidR="00DA196D">
        <w:tc>
          <w:tcPr>
            <w:tcW w:w="870" w:type="dxa"/>
            <w:vAlign w:val="center"/>
          </w:tcPr>
          <w:p w:rsidR="00DA196D" w:rsidRDefault="008E14E5">
            <w:pPr>
              <w:jc w:val="center"/>
            </w:pPr>
            <w:r>
              <w:rPr>
                <w:rFonts w:eastAsiaTheme="minorEastAsia"/>
                <w:szCs w:val="21"/>
              </w:rPr>
              <w:t>44</w:t>
            </w:r>
          </w:p>
        </w:tc>
        <w:tc>
          <w:tcPr>
            <w:tcW w:w="1650" w:type="dxa"/>
            <w:vAlign w:val="center"/>
          </w:tcPr>
          <w:p w:rsidR="00DA196D" w:rsidRDefault="008E14E5">
            <w:pPr>
              <w:jc w:val="center"/>
            </w:pPr>
            <w:r>
              <w:rPr>
                <w:rFonts w:eastAsiaTheme="minorEastAsia"/>
                <w:szCs w:val="21"/>
              </w:rPr>
              <w:t>600900</w:t>
            </w:r>
          </w:p>
        </w:tc>
        <w:tc>
          <w:tcPr>
            <w:tcW w:w="1980" w:type="dxa"/>
            <w:vAlign w:val="center"/>
          </w:tcPr>
          <w:p w:rsidR="00DA196D" w:rsidRDefault="008E14E5">
            <w:pPr>
              <w:jc w:val="center"/>
            </w:pPr>
            <w:r>
              <w:rPr>
                <w:rFonts w:eastAsiaTheme="minorEastAsia"/>
                <w:szCs w:val="21"/>
              </w:rPr>
              <w:t>长江电力</w:t>
            </w:r>
          </w:p>
        </w:tc>
        <w:tc>
          <w:tcPr>
            <w:tcW w:w="2880" w:type="dxa"/>
            <w:vAlign w:val="center"/>
          </w:tcPr>
          <w:p w:rsidR="00DA196D" w:rsidRDefault="008E14E5">
            <w:pPr>
              <w:jc w:val="right"/>
            </w:pPr>
            <w:r>
              <w:rPr>
                <w:rFonts w:eastAsiaTheme="minorEastAsia"/>
                <w:szCs w:val="21"/>
              </w:rPr>
              <w:t>31,904,486.28</w:t>
            </w:r>
          </w:p>
        </w:tc>
        <w:tc>
          <w:tcPr>
            <w:tcW w:w="1620" w:type="dxa"/>
            <w:vAlign w:val="center"/>
          </w:tcPr>
          <w:p w:rsidR="00DA196D" w:rsidRDefault="008E14E5">
            <w:pPr>
              <w:jc w:val="right"/>
            </w:pPr>
            <w:r>
              <w:rPr>
                <w:rFonts w:eastAsiaTheme="minorEastAsia"/>
                <w:szCs w:val="21"/>
              </w:rPr>
              <w:t>2.29</w:t>
            </w:r>
          </w:p>
        </w:tc>
      </w:tr>
      <w:tr w:rsidR="00DA196D">
        <w:tc>
          <w:tcPr>
            <w:tcW w:w="870" w:type="dxa"/>
            <w:vAlign w:val="center"/>
          </w:tcPr>
          <w:p w:rsidR="00DA196D" w:rsidRDefault="008E14E5">
            <w:pPr>
              <w:jc w:val="center"/>
            </w:pPr>
            <w:r>
              <w:rPr>
                <w:rFonts w:eastAsiaTheme="minorEastAsia"/>
                <w:szCs w:val="21"/>
              </w:rPr>
              <w:t>45</w:t>
            </w:r>
          </w:p>
        </w:tc>
        <w:tc>
          <w:tcPr>
            <w:tcW w:w="1650" w:type="dxa"/>
            <w:vAlign w:val="center"/>
          </w:tcPr>
          <w:p w:rsidR="00DA196D" w:rsidRDefault="008E14E5">
            <w:pPr>
              <w:jc w:val="center"/>
            </w:pPr>
            <w:r>
              <w:rPr>
                <w:rFonts w:eastAsiaTheme="minorEastAsia"/>
                <w:szCs w:val="21"/>
              </w:rPr>
              <w:t>688169</w:t>
            </w:r>
          </w:p>
        </w:tc>
        <w:tc>
          <w:tcPr>
            <w:tcW w:w="1980" w:type="dxa"/>
            <w:vAlign w:val="center"/>
          </w:tcPr>
          <w:p w:rsidR="00DA196D" w:rsidRDefault="008E14E5">
            <w:pPr>
              <w:jc w:val="center"/>
            </w:pPr>
            <w:r>
              <w:rPr>
                <w:rFonts w:eastAsiaTheme="minorEastAsia"/>
                <w:szCs w:val="21"/>
              </w:rPr>
              <w:t>石头科技</w:t>
            </w:r>
          </w:p>
        </w:tc>
        <w:tc>
          <w:tcPr>
            <w:tcW w:w="2880" w:type="dxa"/>
            <w:vAlign w:val="center"/>
          </w:tcPr>
          <w:p w:rsidR="00DA196D" w:rsidRDefault="008E14E5">
            <w:pPr>
              <w:jc w:val="right"/>
            </w:pPr>
            <w:r>
              <w:rPr>
                <w:rFonts w:eastAsiaTheme="minorEastAsia"/>
                <w:szCs w:val="21"/>
              </w:rPr>
              <w:t>31,886,134.24</w:t>
            </w:r>
          </w:p>
        </w:tc>
        <w:tc>
          <w:tcPr>
            <w:tcW w:w="1620" w:type="dxa"/>
            <w:vAlign w:val="center"/>
          </w:tcPr>
          <w:p w:rsidR="00DA196D" w:rsidRDefault="008E14E5">
            <w:pPr>
              <w:jc w:val="right"/>
            </w:pPr>
            <w:r>
              <w:rPr>
                <w:rFonts w:eastAsiaTheme="minorEastAsia"/>
                <w:szCs w:val="21"/>
              </w:rPr>
              <w:t>2.29</w:t>
            </w:r>
          </w:p>
        </w:tc>
      </w:tr>
      <w:tr w:rsidR="00DA196D">
        <w:tc>
          <w:tcPr>
            <w:tcW w:w="870" w:type="dxa"/>
            <w:vAlign w:val="center"/>
          </w:tcPr>
          <w:p w:rsidR="00DA196D" w:rsidRDefault="008E14E5">
            <w:pPr>
              <w:jc w:val="center"/>
            </w:pPr>
            <w:r>
              <w:rPr>
                <w:rFonts w:eastAsiaTheme="minorEastAsia"/>
                <w:szCs w:val="21"/>
              </w:rPr>
              <w:t>46</w:t>
            </w:r>
          </w:p>
        </w:tc>
        <w:tc>
          <w:tcPr>
            <w:tcW w:w="1650" w:type="dxa"/>
            <w:vAlign w:val="center"/>
          </w:tcPr>
          <w:p w:rsidR="00DA196D" w:rsidRDefault="008E14E5">
            <w:pPr>
              <w:jc w:val="center"/>
            </w:pPr>
            <w:r>
              <w:rPr>
                <w:rFonts w:eastAsiaTheme="minorEastAsia"/>
                <w:szCs w:val="21"/>
              </w:rPr>
              <w:t>002179</w:t>
            </w:r>
          </w:p>
        </w:tc>
        <w:tc>
          <w:tcPr>
            <w:tcW w:w="1980" w:type="dxa"/>
            <w:vAlign w:val="center"/>
          </w:tcPr>
          <w:p w:rsidR="00DA196D" w:rsidRDefault="008E14E5">
            <w:pPr>
              <w:jc w:val="center"/>
            </w:pPr>
            <w:r>
              <w:rPr>
                <w:rFonts w:eastAsiaTheme="minorEastAsia"/>
                <w:szCs w:val="21"/>
              </w:rPr>
              <w:t>中航光电</w:t>
            </w:r>
          </w:p>
        </w:tc>
        <w:tc>
          <w:tcPr>
            <w:tcW w:w="2880" w:type="dxa"/>
            <w:vAlign w:val="center"/>
          </w:tcPr>
          <w:p w:rsidR="00DA196D" w:rsidRDefault="008E14E5">
            <w:pPr>
              <w:jc w:val="right"/>
            </w:pPr>
            <w:r>
              <w:rPr>
                <w:rFonts w:eastAsiaTheme="minorEastAsia"/>
                <w:szCs w:val="21"/>
              </w:rPr>
              <w:t>31,224,531.97</w:t>
            </w:r>
          </w:p>
        </w:tc>
        <w:tc>
          <w:tcPr>
            <w:tcW w:w="1620" w:type="dxa"/>
            <w:vAlign w:val="center"/>
          </w:tcPr>
          <w:p w:rsidR="00DA196D" w:rsidRDefault="008E14E5">
            <w:pPr>
              <w:jc w:val="right"/>
            </w:pPr>
            <w:r>
              <w:rPr>
                <w:rFonts w:eastAsiaTheme="minorEastAsia"/>
                <w:szCs w:val="21"/>
              </w:rPr>
              <w:t>2.24</w:t>
            </w:r>
          </w:p>
        </w:tc>
      </w:tr>
      <w:tr w:rsidR="00DA196D">
        <w:tc>
          <w:tcPr>
            <w:tcW w:w="870" w:type="dxa"/>
            <w:vAlign w:val="center"/>
          </w:tcPr>
          <w:p w:rsidR="00DA196D" w:rsidRDefault="008E14E5">
            <w:pPr>
              <w:jc w:val="center"/>
            </w:pPr>
            <w:r>
              <w:rPr>
                <w:rFonts w:eastAsiaTheme="minorEastAsia"/>
                <w:szCs w:val="21"/>
              </w:rPr>
              <w:t>47</w:t>
            </w:r>
          </w:p>
        </w:tc>
        <w:tc>
          <w:tcPr>
            <w:tcW w:w="1650" w:type="dxa"/>
            <w:vAlign w:val="center"/>
          </w:tcPr>
          <w:p w:rsidR="00DA196D" w:rsidRDefault="008E14E5">
            <w:pPr>
              <w:jc w:val="center"/>
            </w:pPr>
            <w:r>
              <w:rPr>
                <w:rFonts w:eastAsiaTheme="minorEastAsia"/>
                <w:szCs w:val="21"/>
              </w:rPr>
              <w:t>688536</w:t>
            </w:r>
          </w:p>
        </w:tc>
        <w:tc>
          <w:tcPr>
            <w:tcW w:w="1980" w:type="dxa"/>
            <w:vAlign w:val="center"/>
          </w:tcPr>
          <w:p w:rsidR="00DA196D" w:rsidRDefault="008E14E5">
            <w:pPr>
              <w:jc w:val="center"/>
            </w:pPr>
            <w:r>
              <w:rPr>
                <w:rFonts w:eastAsiaTheme="minorEastAsia"/>
                <w:szCs w:val="21"/>
              </w:rPr>
              <w:t>思瑞浦</w:t>
            </w:r>
          </w:p>
        </w:tc>
        <w:tc>
          <w:tcPr>
            <w:tcW w:w="2880" w:type="dxa"/>
            <w:vAlign w:val="center"/>
          </w:tcPr>
          <w:p w:rsidR="00DA196D" w:rsidRDefault="008E14E5">
            <w:pPr>
              <w:jc w:val="right"/>
            </w:pPr>
            <w:r>
              <w:rPr>
                <w:rFonts w:eastAsiaTheme="minorEastAsia"/>
                <w:szCs w:val="21"/>
              </w:rPr>
              <w:t>30,435,813.54</w:t>
            </w:r>
          </w:p>
        </w:tc>
        <w:tc>
          <w:tcPr>
            <w:tcW w:w="1620" w:type="dxa"/>
            <w:vAlign w:val="center"/>
          </w:tcPr>
          <w:p w:rsidR="00DA196D" w:rsidRDefault="008E14E5">
            <w:pPr>
              <w:jc w:val="right"/>
            </w:pPr>
            <w:r>
              <w:rPr>
                <w:rFonts w:eastAsiaTheme="minorEastAsia"/>
                <w:szCs w:val="21"/>
              </w:rPr>
              <w:t>2.18</w:t>
            </w:r>
          </w:p>
        </w:tc>
      </w:tr>
      <w:tr w:rsidR="00DA196D">
        <w:tc>
          <w:tcPr>
            <w:tcW w:w="870" w:type="dxa"/>
            <w:vAlign w:val="center"/>
          </w:tcPr>
          <w:p w:rsidR="00DA196D" w:rsidRDefault="008E14E5">
            <w:pPr>
              <w:jc w:val="center"/>
            </w:pPr>
            <w:r>
              <w:rPr>
                <w:rFonts w:eastAsiaTheme="minorEastAsia"/>
                <w:szCs w:val="21"/>
              </w:rPr>
              <w:t>48</w:t>
            </w:r>
          </w:p>
        </w:tc>
        <w:tc>
          <w:tcPr>
            <w:tcW w:w="1650" w:type="dxa"/>
            <w:vAlign w:val="center"/>
          </w:tcPr>
          <w:p w:rsidR="00DA196D" w:rsidRDefault="008E14E5">
            <w:pPr>
              <w:jc w:val="center"/>
            </w:pPr>
            <w:r>
              <w:rPr>
                <w:rFonts w:eastAsiaTheme="minorEastAsia"/>
                <w:szCs w:val="21"/>
              </w:rPr>
              <w:t>300122</w:t>
            </w:r>
          </w:p>
        </w:tc>
        <w:tc>
          <w:tcPr>
            <w:tcW w:w="1980" w:type="dxa"/>
            <w:vAlign w:val="center"/>
          </w:tcPr>
          <w:p w:rsidR="00DA196D" w:rsidRDefault="008E14E5">
            <w:pPr>
              <w:jc w:val="center"/>
            </w:pPr>
            <w:r>
              <w:rPr>
                <w:rFonts w:eastAsiaTheme="minorEastAsia"/>
                <w:szCs w:val="21"/>
              </w:rPr>
              <w:t>智飞生物</w:t>
            </w:r>
          </w:p>
        </w:tc>
        <w:tc>
          <w:tcPr>
            <w:tcW w:w="2880" w:type="dxa"/>
            <w:vAlign w:val="center"/>
          </w:tcPr>
          <w:p w:rsidR="00DA196D" w:rsidRDefault="008E14E5">
            <w:pPr>
              <w:jc w:val="right"/>
            </w:pPr>
            <w:r>
              <w:rPr>
                <w:rFonts w:eastAsiaTheme="minorEastAsia"/>
                <w:szCs w:val="21"/>
              </w:rPr>
              <w:t>30,388,455.06</w:t>
            </w:r>
          </w:p>
        </w:tc>
        <w:tc>
          <w:tcPr>
            <w:tcW w:w="1620" w:type="dxa"/>
            <w:vAlign w:val="center"/>
          </w:tcPr>
          <w:p w:rsidR="00DA196D" w:rsidRDefault="008E14E5">
            <w:pPr>
              <w:jc w:val="right"/>
            </w:pPr>
            <w:r>
              <w:rPr>
                <w:rFonts w:eastAsiaTheme="minorEastAsia"/>
                <w:szCs w:val="21"/>
              </w:rPr>
              <w:t>2.18</w:t>
            </w:r>
          </w:p>
        </w:tc>
      </w:tr>
      <w:tr w:rsidR="00DA196D">
        <w:tc>
          <w:tcPr>
            <w:tcW w:w="870" w:type="dxa"/>
            <w:vAlign w:val="center"/>
          </w:tcPr>
          <w:p w:rsidR="00DA196D" w:rsidRDefault="008E14E5">
            <w:pPr>
              <w:jc w:val="center"/>
            </w:pPr>
            <w:r>
              <w:rPr>
                <w:rFonts w:eastAsiaTheme="minorEastAsia"/>
                <w:szCs w:val="21"/>
              </w:rPr>
              <w:t>49</w:t>
            </w:r>
          </w:p>
        </w:tc>
        <w:tc>
          <w:tcPr>
            <w:tcW w:w="1650" w:type="dxa"/>
            <w:vAlign w:val="center"/>
          </w:tcPr>
          <w:p w:rsidR="00DA196D" w:rsidRDefault="008E14E5">
            <w:pPr>
              <w:jc w:val="center"/>
            </w:pPr>
            <w:r>
              <w:rPr>
                <w:rFonts w:eastAsiaTheme="minorEastAsia"/>
                <w:szCs w:val="21"/>
              </w:rPr>
              <w:t>603659</w:t>
            </w:r>
          </w:p>
        </w:tc>
        <w:tc>
          <w:tcPr>
            <w:tcW w:w="1980" w:type="dxa"/>
            <w:vAlign w:val="center"/>
          </w:tcPr>
          <w:p w:rsidR="00DA196D" w:rsidRDefault="008E14E5">
            <w:pPr>
              <w:jc w:val="center"/>
            </w:pPr>
            <w:r>
              <w:rPr>
                <w:rFonts w:eastAsiaTheme="minorEastAsia"/>
                <w:szCs w:val="21"/>
              </w:rPr>
              <w:t>璞泰来</w:t>
            </w:r>
          </w:p>
        </w:tc>
        <w:tc>
          <w:tcPr>
            <w:tcW w:w="2880" w:type="dxa"/>
            <w:vAlign w:val="center"/>
          </w:tcPr>
          <w:p w:rsidR="00DA196D" w:rsidRDefault="008E14E5">
            <w:pPr>
              <w:jc w:val="right"/>
            </w:pPr>
            <w:r>
              <w:rPr>
                <w:rFonts w:eastAsiaTheme="minorEastAsia"/>
                <w:szCs w:val="21"/>
              </w:rPr>
              <w:t>29,833,105.55</w:t>
            </w:r>
          </w:p>
        </w:tc>
        <w:tc>
          <w:tcPr>
            <w:tcW w:w="1620" w:type="dxa"/>
            <w:vAlign w:val="center"/>
          </w:tcPr>
          <w:p w:rsidR="00DA196D" w:rsidRDefault="008E14E5">
            <w:pPr>
              <w:jc w:val="right"/>
            </w:pPr>
            <w:r>
              <w:rPr>
                <w:rFonts w:eastAsiaTheme="minorEastAsia"/>
                <w:szCs w:val="21"/>
              </w:rPr>
              <w:t>2.14</w:t>
            </w:r>
          </w:p>
        </w:tc>
      </w:tr>
      <w:tr w:rsidR="00DA196D">
        <w:tc>
          <w:tcPr>
            <w:tcW w:w="870" w:type="dxa"/>
            <w:vAlign w:val="center"/>
          </w:tcPr>
          <w:p w:rsidR="00DA196D" w:rsidRDefault="008E14E5">
            <w:pPr>
              <w:jc w:val="center"/>
            </w:pPr>
            <w:r>
              <w:rPr>
                <w:rFonts w:eastAsiaTheme="minorEastAsia"/>
                <w:szCs w:val="21"/>
              </w:rPr>
              <w:t>50</w:t>
            </w:r>
          </w:p>
        </w:tc>
        <w:tc>
          <w:tcPr>
            <w:tcW w:w="1650" w:type="dxa"/>
            <w:vAlign w:val="center"/>
          </w:tcPr>
          <w:p w:rsidR="00DA196D" w:rsidRDefault="008E14E5">
            <w:pPr>
              <w:jc w:val="center"/>
            </w:pPr>
            <w:r>
              <w:rPr>
                <w:rFonts w:eastAsiaTheme="minorEastAsia"/>
                <w:szCs w:val="21"/>
              </w:rPr>
              <w:t>600519</w:t>
            </w:r>
          </w:p>
        </w:tc>
        <w:tc>
          <w:tcPr>
            <w:tcW w:w="1980" w:type="dxa"/>
            <w:vAlign w:val="center"/>
          </w:tcPr>
          <w:p w:rsidR="00DA196D" w:rsidRDefault="008E14E5">
            <w:pPr>
              <w:jc w:val="center"/>
            </w:pPr>
            <w:r>
              <w:rPr>
                <w:rFonts w:eastAsiaTheme="minorEastAsia"/>
                <w:szCs w:val="21"/>
              </w:rPr>
              <w:t>贵州茅台</w:t>
            </w:r>
          </w:p>
        </w:tc>
        <w:tc>
          <w:tcPr>
            <w:tcW w:w="2880" w:type="dxa"/>
            <w:vAlign w:val="center"/>
          </w:tcPr>
          <w:p w:rsidR="00DA196D" w:rsidRDefault="008E14E5">
            <w:pPr>
              <w:jc w:val="right"/>
            </w:pPr>
            <w:r>
              <w:rPr>
                <w:rFonts w:eastAsiaTheme="minorEastAsia"/>
                <w:szCs w:val="21"/>
              </w:rPr>
              <w:t>29,533,691.12</w:t>
            </w:r>
          </w:p>
        </w:tc>
        <w:tc>
          <w:tcPr>
            <w:tcW w:w="1620" w:type="dxa"/>
            <w:vAlign w:val="center"/>
          </w:tcPr>
          <w:p w:rsidR="00DA196D" w:rsidRDefault="008E14E5">
            <w:pPr>
              <w:jc w:val="right"/>
            </w:pPr>
            <w:r>
              <w:rPr>
                <w:rFonts w:eastAsiaTheme="minorEastAsia"/>
                <w:szCs w:val="21"/>
              </w:rPr>
              <w:t>2.12</w:t>
            </w:r>
          </w:p>
        </w:tc>
      </w:tr>
      <w:tr w:rsidR="00DA196D">
        <w:tc>
          <w:tcPr>
            <w:tcW w:w="870" w:type="dxa"/>
            <w:vAlign w:val="center"/>
          </w:tcPr>
          <w:p w:rsidR="00DA196D" w:rsidRDefault="008E14E5">
            <w:pPr>
              <w:jc w:val="center"/>
            </w:pPr>
            <w:r>
              <w:rPr>
                <w:rFonts w:eastAsiaTheme="minorEastAsia"/>
                <w:szCs w:val="21"/>
              </w:rPr>
              <w:t>51</w:t>
            </w:r>
          </w:p>
        </w:tc>
        <w:tc>
          <w:tcPr>
            <w:tcW w:w="1650" w:type="dxa"/>
            <w:vAlign w:val="center"/>
          </w:tcPr>
          <w:p w:rsidR="00DA196D" w:rsidRDefault="008E14E5">
            <w:pPr>
              <w:jc w:val="center"/>
            </w:pPr>
            <w:r>
              <w:rPr>
                <w:rFonts w:eastAsiaTheme="minorEastAsia"/>
                <w:szCs w:val="21"/>
              </w:rPr>
              <w:t>603501</w:t>
            </w:r>
          </w:p>
        </w:tc>
        <w:tc>
          <w:tcPr>
            <w:tcW w:w="1980" w:type="dxa"/>
            <w:vAlign w:val="center"/>
          </w:tcPr>
          <w:p w:rsidR="00DA196D" w:rsidRDefault="008E14E5">
            <w:pPr>
              <w:jc w:val="center"/>
            </w:pPr>
            <w:r>
              <w:rPr>
                <w:rFonts w:eastAsiaTheme="minorEastAsia"/>
                <w:szCs w:val="21"/>
              </w:rPr>
              <w:t>韦尔股份</w:t>
            </w:r>
          </w:p>
        </w:tc>
        <w:tc>
          <w:tcPr>
            <w:tcW w:w="2880" w:type="dxa"/>
            <w:vAlign w:val="center"/>
          </w:tcPr>
          <w:p w:rsidR="00DA196D" w:rsidRDefault="008E14E5">
            <w:pPr>
              <w:jc w:val="right"/>
            </w:pPr>
            <w:r>
              <w:rPr>
                <w:rFonts w:eastAsiaTheme="minorEastAsia"/>
                <w:szCs w:val="21"/>
              </w:rPr>
              <w:t>29,495,995.83</w:t>
            </w:r>
          </w:p>
        </w:tc>
        <w:tc>
          <w:tcPr>
            <w:tcW w:w="1620" w:type="dxa"/>
            <w:vAlign w:val="center"/>
          </w:tcPr>
          <w:p w:rsidR="00DA196D" w:rsidRDefault="008E14E5">
            <w:pPr>
              <w:jc w:val="right"/>
            </w:pPr>
            <w:r>
              <w:rPr>
                <w:rFonts w:eastAsiaTheme="minorEastAsia"/>
                <w:szCs w:val="21"/>
              </w:rPr>
              <w:t>2.11</w:t>
            </w:r>
          </w:p>
        </w:tc>
      </w:tr>
      <w:tr w:rsidR="00DA196D">
        <w:tc>
          <w:tcPr>
            <w:tcW w:w="870" w:type="dxa"/>
            <w:vAlign w:val="center"/>
          </w:tcPr>
          <w:p w:rsidR="00DA196D" w:rsidRDefault="008E14E5">
            <w:pPr>
              <w:jc w:val="center"/>
            </w:pPr>
            <w:r>
              <w:rPr>
                <w:rFonts w:eastAsiaTheme="minorEastAsia"/>
                <w:szCs w:val="21"/>
              </w:rPr>
              <w:t>52</w:t>
            </w:r>
          </w:p>
        </w:tc>
        <w:tc>
          <w:tcPr>
            <w:tcW w:w="1650" w:type="dxa"/>
            <w:vAlign w:val="center"/>
          </w:tcPr>
          <w:p w:rsidR="00DA196D" w:rsidRDefault="008E14E5">
            <w:pPr>
              <w:jc w:val="center"/>
            </w:pPr>
            <w:r>
              <w:rPr>
                <w:rFonts w:eastAsiaTheme="minorEastAsia"/>
                <w:szCs w:val="21"/>
              </w:rPr>
              <w:t>300568</w:t>
            </w:r>
          </w:p>
        </w:tc>
        <w:tc>
          <w:tcPr>
            <w:tcW w:w="1980" w:type="dxa"/>
            <w:vAlign w:val="center"/>
          </w:tcPr>
          <w:p w:rsidR="00DA196D" w:rsidRDefault="008E14E5">
            <w:pPr>
              <w:jc w:val="center"/>
            </w:pPr>
            <w:r>
              <w:rPr>
                <w:rFonts w:eastAsiaTheme="minorEastAsia"/>
                <w:szCs w:val="21"/>
              </w:rPr>
              <w:t>星源材质</w:t>
            </w:r>
          </w:p>
        </w:tc>
        <w:tc>
          <w:tcPr>
            <w:tcW w:w="2880" w:type="dxa"/>
            <w:vAlign w:val="center"/>
          </w:tcPr>
          <w:p w:rsidR="00DA196D" w:rsidRDefault="008E14E5">
            <w:pPr>
              <w:jc w:val="right"/>
            </w:pPr>
            <w:r>
              <w:rPr>
                <w:rFonts w:eastAsiaTheme="minorEastAsia"/>
                <w:szCs w:val="21"/>
              </w:rPr>
              <w:t>29,200,249.36</w:t>
            </w:r>
          </w:p>
        </w:tc>
        <w:tc>
          <w:tcPr>
            <w:tcW w:w="1620" w:type="dxa"/>
            <w:vAlign w:val="center"/>
          </w:tcPr>
          <w:p w:rsidR="00DA196D" w:rsidRDefault="008E14E5">
            <w:pPr>
              <w:jc w:val="right"/>
            </w:pPr>
            <w:r>
              <w:rPr>
                <w:rFonts w:eastAsiaTheme="minorEastAsia"/>
                <w:szCs w:val="21"/>
              </w:rPr>
              <w:t>2.09</w:t>
            </w:r>
          </w:p>
        </w:tc>
      </w:tr>
      <w:tr w:rsidR="00DA196D">
        <w:tc>
          <w:tcPr>
            <w:tcW w:w="870" w:type="dxa"/>
            <w:vAlign w:val="center"/>
          </w:tcPr>
          <w:p w:rsidR="00DA196D" w:rsidRDefault="008E14E5">
            <w:pPr>
              <w:jc w:val="center"/>
            </w:pPr>
            <w:r>
              <w:rPr>
                <w:rFonts w:eastAsiaTheme="minorEastAsia"/>
                <w:szCs w:val="21"/>
              </w:rPr>
              <w:t>53</w:t>
            </w:r>
          </w:p>
        </w:tc>
        <w:tc>
          <w:tcPr>
            <w:tcW w:w="1650" w:type="dxa"/>
            <w:vAlign w:val="center"/>
          </w:tcPr>
          <w:p w:rsidR="00DA196D" w:rsidRDefault="008E14E5">
            <w:pPr>
              <w:jc w:val="center"/>
            </w:pPr>
            <w:r>
              <w:rPr>
                <w:rFonts w:eastAsiaTheme="minorEastAsia"/>
                <w:szCs w:val="21"/>
              </w:rPr>
              <w:t>601985</w:t>
            </w:r>
          </w:p>
        </w:tc>
        <w:tc>
          <w:tcPr>
            <w:tcW w:w="1980" w:type="dxa"/>
            <w:vAlign w:val="center"/>
          </w:tcPr>
          <w:p w:rsidR="00DA196D" w:rsidRDefault="008E14E5">
            <w:pPr>
              <w:jc w:val="center"/>
            </w:pPr>
            <w:r>
              <w:rPr>
                <w:rFonts w:eastAsiaTheme="minorEastAsia"/>
                <w:szCs w:val="21"/>
              </w:rPr>
              <w:t>中国核电</w:t>
            </w:r>
          </w:p>
        </w:tc>
        <w:tc>
          <w:tcPr>
            <w:tcW w:w="2880" w:type="dxa"/>
            <w:vAlign w:val="center"/>
          </w:tcPr>
          <w:p w:rsidR="00DA196D" w:rsidRDefault="008E14E5">
            <w:pPr>
              <w:jc w:val="right"/>
            </w:pPr>
            <w:r>
              <w:rPr>
                <w:rFonts w:eastAsiaTheme="minorEastAsia"/>
                <w:szCs w:val="21"/>
              </w:rPr>
              <w:t>28,835,597.48</w:t>
            </w:r>
          </w:p>
        </w:tc>
        <w:tc>
          <w:tcPr>
            <w:tcW w:w="1620" w:type="dxa"/>
            <w:vAlign w:val="center"/>
          </w:tcPr>
          <w:p w:rsidR="00DA196D" w:rsidRDefault="008E14E5">
            <w:pPr>
              <w:jc w:val="right"/>
            </w:pPr>
            <w:r>
              <w:rPr>
                <w:rFonts w:eastAsiaTheme="minorEastAsia"/>
                <w:szCs w:val="21"/>
              </w:rPr>
              <w:t>2.07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DA196D">
        <w:tc>
          <w:tcPr>
            <w:tcW w:w="870" w:type="dxa"/>
            <w:vAlign w:val="center"/>
          </w:tcPr>
          <w:p w:rsidR="00DA196D" w:rsidRDefault="008E14E5">
            <w:pPr>
              <w:jc w:val="center"/>
            </w:pPr>
            <w:r>
              <w:rPr>
                <w:rFonts w:eastAsiaTheme="minorEastAsia"/>
                <w:szCs w:val="21"/>
              </w:rPr>
              <w:t>1</w:t>
            </w:r>
          </w:p>
        </w:tc>
        <w:tc>
          <w:tcPr>
            <w:tcW w:w="1650" w:type="dxa"/>
            <w:vAlign w:val="center"/>
          </w:tcPr>
          <w:p w:rsidR="00DA196D" w:rsidRDefault="008E14E5">
            <w:pPr>
              <w:jc w:val="center"/>
            </w:pPr>
            <w:r>
              <w:rPr>
                <w:rFonts w:eastAsiaTheme="minorEastAsia"/>
                <w:szCs w:val="21"/>
              </w:rPr>
              <w:t>300014</w:t>
            </w:r>
          </w:p>
        </w:tc>
        <w:tc>
          <w:tcPr>
            <w:tcW w:w="1980" w:type="dxa"/>
            <w:vAlign w:val="center"/>
          </w:tcPr>
          <w:p w:rsidR="00DA196D" w:rsidRDefault="008E14E5">
            <w:pPr>
              <w:jc w:val="center"/>
            </w:pPr>
            <w:r>
              <w:rPr>
                <w:rFonts w:eastAsiaTheme="minorEastAsia"/>
                <w:szCs w:val="21"/>
              </w:rPr>
              <w:t>亿纬锂能</w:t>
            </w:r>
          </w:p>
        </w:tc>
        <w:tc>
          <w:tcPr>
            <w:tcW w:w="2880" w:type="dxa"/>
            <w:vAlign w:val="center"/>
          </w:tcPr>
          <w:p w:rsidR="00DA196D" w:rsidRDefault="008E14E5">
            <w:pPr>
              <w:jc w:val="right"/>
            </w:pPr>
            <w:r>
              <w:rPr>
                <w:rFonts w:eastAsiaTheme="minorEastAsia"/>
                <w:szCs w:val="21"/>
              </w:rPr>
              <w:t>179,639,086.92</w:t>
            </w:r>
          </w:p>
        </w:tc>
        <w:tc>
          <w:tcPr>
            <w:tcW w:w="1620" w:type="dxa"/>
            <w:vAlign w:val="center"/>
          </w:tcPr>
          <w:p w:rsidR="00DA196D" w:rsidRDefault="008E14E5">
            <w:pPr>
              <w:jc w:val="right"/>
            </w:pPr>
            <w:r>
              <w:rPr>
                <w:rFonts w:eastAsiaTheme="minorEastAsia"/>
                <w:szCs w:val="21"/>
              </w:rPr>
              <w:t>12.87</w:t>
            </w:r>
          </w:p>
        </w:tc>
      </w:tr>
      <w:tr w:rsidR="00DA196D">
        <w:tc>
          <w:tcPr>
            <w:tcW w:w="870" w:type="dxa"/>
            <w:vAlign w:val="center"/>
          </w:tcPr>
          <w:p w:rsidR="00DA196D" w:rsidRDefault="008E14E5">
            <w:pPr>
              <w:jc w:val="center"/>
            </w:pPr>
            <w:r>
              <w:rPr>
                <w:rFonts w:eastAsiaTheme="minorEastAsia"/>
                <w:szCs w:val="21"/>
              </w:rPr>
              <w:t>2</w:t>
            </w:r>
          </w:p>
        </w:tc>
        <w:tc>
          <w:tcPr>
            <w:tcW w:w="1650" w:type="dxa"/>
            <w:vAlign w:val="center"/>
          </w:tcPr>
          <w:p w:rsidR="00DA196D" w:rsidRDefault="008E14E5">
            <w:pPr>
              <w:jc w:val="center"/>
            </w:pPr>
            <w:r>
              <w:rPr>
                <w:rFonts w:eastAsiaTheme="minorEastAsia"/>
                <w:szCs w:val="21"/>
              </w:rPr>
              <w:t>300059</w:t>
            </w:r>
          </w:p>
        </w:tc>
        <w:tc>
          <w:tcPr>
            <w:tcW w:w="1980" w:type="dxa"/>
            <w:vAlign w:val="center"/>
          </w:tcPr>
          <w:p w:rsidR="00DA196D" w:rsidRDefault="008E14E5">
            <w:pPr>
              <w:jc w:val="center"/>
            </w:pPr>
            <w:r>
              <w:rPr>
                <w:rFonts w:eastAsiaTheme="minorEastAsia"/>
                <w:szCs w:val="21"/>
              </w:rPr>
              <w:t>东方财富</w:t>
            </w:r>
          </w:p>
        </w:tc>
        <w:tc>
          <w:tcPr>
            <w:tcW w:w="2880" w:type="dxa"/>
            <w:vAlign w:val="center"/>
          </w:tcPr>
          <w:p w:rsidR="00DA196D" w:rsidRDefault="008E14E5">
            <w:pPr>
              <w:jc w:val="right"/>
            </w:pPr>
            <w:r>
              <w:rPr>
                <w:rFonts w:eastAsiaTheme="minorEastAsia"/>
                <w:szCs w:val="21"/>
              </w:rPr>
              <w:t>161,114,065.10</w:t>
            </w:r>
          </w:p>
        </w:tc>
        <w:tc>
          <w:tcPr>
            <w:tcW w:w="1620" w:type="dxa"/>
            <w:vAlign w:val="center"/>
          </w:tcPr>
          <w:p w:rsidR="00DA196D" w:rsidRDefault="008E14E5">
            <w:pPr>
              <w:jc w:val="right"/>
            </w:pPr>
            <w:r>
              <w:rPr>
                <w:rFonts w:eastAsiaTheme="minorEastAsia"/>
                <w:szCs w:val="21"/>
              </w:rPr>
              <w:t>11.55</w:t>
            </w:r>
          </w:p>
        </w:tc>
      </w:tr>
      <w:tr w:rsidR="00DA196D">
        <w:tc>
          <w:tcPr>
            <w:tcW w:w="870" w:type="dxa"/>
            <w:vAlign w:val="center"/>
          </w:tcPr>
          <w:p w:rsidR="00DA196D" w:rsidRDefault="008E14E5">
            <w:pPr>
              <w:jc w:val="center"/>
            </w:pPr>
            <w:r>
              <w:rPr>
                <w:rFonts w:eastAsiaTheme="minorEastAsia"/>
                <w:szCs w:val="21"/>
              </w:rPr>
              <w:t>3</w:t>
            </w:r>
          </w:p>
        </w:tc>
        <w:tc>
          <w:tcPr>
            <w:tcW w:w="1650" w:type="dxa"/>
            <w:vAlign w:val="center"/>
          </w:tcPr>
          <w:p w:rsidR="00DA196D" w:rsidRDefault="008E14E5">
            <w:pPr>
              <w:jc w:val="center"/>
            </w:pPr>
            <w:r>
              <w:rPr>
                <w:rFonts w:eastAsiaTheme="minorEastAsia"/>
                <w:szCs w:val="21"/>
              </w:rPr>
              <w:t>603259</w:t>
            </w:r>
          </w:p>
        </w:tc>
        <w:tc>
          <w:tcPr>
            <w:tcW w:w="1980" w:type="dxa"/>
            <w:vAlign w:val="center"/>
          </w:tcPr>
          <w:p w:rsidR="00DA196D" w:rsidRDefault="008E14E5">
            <w:pPr>
              <w:jc w:val="center"/>
            </w:pPr>
            <w:r>
              <w:rPr>
                <w:rFonts w:eastAsiaTheme="minorEastAsia"/>
                <w:szCs w:val="21"/>
              </w:rPr>
              <w:t>药明康德</w:t>
            </w:r>
          </w:p>
        </w:tc>
        <w:tc>
          <w:tcPr>
            <w:tcW w:w="2880" w:type="dxa"/>
            <w:vAlign w:val="center"/>
          </w:tcPr>
          <w:p w:rsidR="00DA196D" w:rsidRDefault="008E14E5">
            <w:pPr>
              <w:jc w:val="right"/>
            </w:pPr>
            <w:r>
              <w:rPr>
                <w:rFonts w:eastAsiaTheme="minorEastAsia"/>
                <w:szCs w:val="21"/>
              </w:rPr>
              <w:t>104,864,428.75</w:t>
            </w:r>
          </w:p>
        </w:tc>
        <w:tc>
          <w:tcPr>
            <w:tcW w:w="1620" w:type="dxa"/>
            <w:vAlign w:val="center"/>
          </w:tcPr>
          <w:p w:rsidR="00DA196D" w:rsidRDefault="008E14E5">
            <w:pPr>
              <w:jc w:val="right"/>
            </w:pPr>
            <w:r>
              <w:rPr>
                <w:rFonts w:eastAsiaTheme="minorEastAsia"/>
                <w:szCs w:val="21"/>
              </w:rPr>
              <w:t>7.52</w:t>
            </w:r>
          </w:p>
        </w:tc>
      </w:tr>
      <w:tr w:rsidR="00DA196D">
        <w:tc>
          <w:tcPr>
            <w:tcW w:w="870" w:type="dxa"/>
            <w:vAlign w:val="center"/>
          </w:tcPr>
          <w:p w:rsidR="00DA196D" w:rsidRDefault="008E14E5">
            <w:pPr>
              <w:jc w:val="center"/>
            </w:pPr>
            <w:r>
              <w:rPr>
                <w:rFonts w:eastAsiaTheme="minorEastAsia"/>
                <w:szCs w:val="21"/>
              </w:rPr>
              <w:t>4</w:t>
            </w:r>
          </w:p>
        </w:tc>
        <w:tc>
          <w:tcPr>
            <w:tcW w:w="1650" w:type="dxa"/>
            <w:vAlign w:val="center"/>
          </w:tcPr>
          <w:p w:rsidR="00DA196D" w:rsidRDefault="008E14E5">
            <w:pPr>
              <w:jc w:val="center"/>
            </w:pPr>
            <w:r>
              <w:rPr>
                <w:rFonts w:eastAsiaTheme="minorEastAsia"/>
                <w:szCs w:val="21"/>
              </w:rPr>
              <w:t>002594</w:t>
            </w:r>
          </w:p>
        </w:tc>
        <w:tc>
          <w:tcPr>
            <w:tcW w:w="1980" w:type="dxa"/>
            <w:vAlign w:val="center"/>
          </w:tcPr>
          <w:p w:rsidR="00DA196D" w:rsidRDefault="008E14E5">
            <w:pPr>
              <w:jc w:val="center"/>
            </w:pPr>
            <w:r>
              <w:rPr>
                <w:rFonts w:eastAsiaTheme="minorEastAsia"/>
                <w:szCs w:val="21"/>
              </w:rPr>
              <w:t>比亚迪</w:t>
            </w:r>
          </w:p>
        </w:tc>
        <w:tc>
          <w:tcPr>
            <w:tcW w:w="2880" w:type="dxa"/>
            <w:vAlign w:val="center"/>
          </w:tcPr>
          <w:p w:rsidR="00DA196D" w:rsidRDefault="008E14E5">
            <w:pPr>
              <w:jc w:val="right"/>
            </w:pPr>
            <w:r>
              <w:rPr>
                <w:rFonts w:eastAsiaTheme="minorEastAsia"/>
                <w:szCs w:val="21"/>
              </w:rPr>
              <w:t>99,267,053.49</w:t>
            </w:r>
          </w:p>
        </w:tc>
        <w:tc>
          <w:tcPr>
            <w:tcW w:w="1620" w:type="dxa"/>
            <w:vAlign w:val="center"/>
          </w:tcPr>
          <w:p w:rsidR="00DA196D" w:rsidRDefault="008E14E5">
            <w:pPr>
              <w:jc w:val="right"/>
            </w:pPr>
            <w:r>
              <w:rPr>
                <w:rFonts w:eastAsiaTheme="minorEastAsia"/>
                <w:szCs w:val="21"/>
              </w:rPr>
              <w:t>7.11</w:t>
            </w:r>
          </w:p>
        </w:tc>
      </w:tr>
      <w:tr w:rsidR="00DA196D">
        <w:tc>
          <w:tcPr>
            <w:tcW w:w="870" w:type="dxa"/>
            <w:vAlign w:val="center"/>
          </w:tcPr>
          <w:p w:rsidR="00DA196D" w:rsidRDefault="008E14E5">
            <w:pPr>
              <w:jc w:val="center"/>
            </w:pPr>
            <w:r>
              <w:rPr>
                <w:rFonts w:eastAsiaTheme="minorEastAsia"/>
                <w:szCs w:val="21"/>
              </w:rPr>
              <w:t>5</w:t>
            </w:r>
          </w:p>
        </w:tc>
        <w:tc>
          <w:tcPr>
            <w:tcW w:w="1650" w:type="dxa"/>
            <w:vAlign w:val="center"/>
          </w:tcPr>
          <w:p w:rsidR="00DA196D" w:rsidRDefault="008E14E5">
            <w:pPr>
              <w:jc w:val="center"/>
            </w:pPr>
            <w:r>
              <w:rPr>
                <w:rFonts w:eastAsiaTheme="minorEastAsia"/>
                <w:szCs w:val="21"/>
              </w:rPr>
              <w:t>300750</w:t>
            </w:r>
          </w:p>
        </w:tc>
        <w:tc>
          <w:tcPr>
            <w:tcW w:w="1980" w:type="dxa"/>
            <w:vAlign w:val="center"/>
          </w:tcPr>
          <w:p w:rsidR="00DA196D" w:rsidRDefault="008E14E5">
            <w:pPr>
              <w:jc w:val="center"/>
            </w:pPr>
            <w:r>
              <w:rPr>
                <w:rFonts w:eastAsiaTheme="minorEastAsia"/>
                <w:szCs w:val="21"/>
              </w:rPr>
              <w:t>宁德时代</w:t>
            </w:r>
          </w:p>
        </w:tc>
        <w:tc>
          <w:tcPr>
            <w:tcW w:w="2880" w:type="dxa"/>
            <w:vAlign w:val="center"/>
          </w:tcPr>
          <w:p w:rsidR="00DA196D" w:rsidRDefault="008E14E5">
            <w:pPr>
              <w:jc w:val="right"/>
            </w:pPr>
            <w:r>
              <w:rPr>
                <w:rFonts w:eastAsiaTheme="minorEastAsia"/>
                <w:szCs w:val="21"/>
              </w:rPr>
              <w:t>91,640,324.97</w:t>
            </w:r>
          </w:p>
        </w:tc>
        <w:tc>
          <w:tcPr>
            <w:tcW w:w="1620" w:type="dxa"/>
            <w:vAlign w:val="center"/>
          </w:tcPr>
          <w:p w:rsidR="00DA196D" w:rsidRDefault="008E14E5">
            <w:pPr>
              <w:jc w:val="right"/>
            </w:pPr>
            <w:r>
              <w:rPr>
                <w:rFonts w:eastAsiaTheme="minorEastAsia"/>
                <w:szCs w:val="21"/>
              </w:rPr>
              <w:t>6.57</w:t>
            </w:r>
          </w:p>
        </w:tc>
      </w:tr>
      <w:tr w:rsidR="00DA196D">
        <w:tc>
          <w:tcPr>
            <w:tcW w:w="870" w:type="dxa"/>
            <w:vAlign w:val="center"/>
          </w:tcPr>
          <w:p w:rsidR="00DA196D" w:rsidRDefault="008E14E5">
            <w:pPr>
              <w:jc w:val="center"/>
            </w:pPr>
            <w:r>
              <w:rPr>
                <w:rFonts w:eastAsiaTheme="minorEastAsia"/>
                <w:szCs w:val="21"/>
              </w:rPr>
              <w:t>6</w:t>
            </w:r>
          </w:p>
        </w:tc>
        <w:tc>
          <w:tcPr>
            <w:tcW w:w="1650" w:type="dxa"/>
            <w:vAlign w:val="center"/>
          </w:tcPr>
          <w:p w:rsidR="00DA196D" w:rsidRDefault="008E14E5">
            <w:pPr>
              <w:jc w:val="center"/>
            </w:pPr>
            <w:r>
              <w:rPr>
                <w:rFonts w:eastAsiaTheme="minorEastAsia"/>
                <w:szCs w:val="21"/>
              </w:rPr>
              <w:t>002142</w:t>
            </w:r>
          </w:p>
        </w:tc>
        <w:tc>
          <w:tcPr>
            <w:tcW w:w="1980" w:type="dxa"/>
            <w:vAlign w:val="center"/>
          </w:tcPr>
          <w:p w:rsidR="00DA196D" w:rsidRDefault="008E14E5">
            <w:pPr>
              <w:jc w:val="center"/>
            </w:pPr>
            <w:r>
              <w:rPr>
                <w:rFonts w:eastAsiaTheme="minorEastAsia"/>
                <w:szCs w:val="21"/>
              </w:rPr>
              <w:t>宁波银行</w:t>
            </w:r>
          </w:p>
        </w:tc>
        <w:tc>
          <w:tcPr>
            <w:tcW w:w="2880" w:type="dxa"/>
            <w:vAlign w:val="center"/>
          </w:tcPr>
          <w:p w:rsidR="00DA196D" w:rsidRDefault="008E14E5">
            <w:pPr>
              <w:jc w:val="right"/>
            </w:pPr>
            <w:r>
              <w:rPr>
                <w:rFonts w:eastAsiaTheme="minorEastAsia"/>
                <w:szCs w:val="21"/>
              </w:rPr>
              <w:t>89,445,191.18</w:t>
            </w:r>
          </w:p>
        </w:tc>
        <w:tc>
          <w:tcPr>
            <w:tcW w:w="1620" w:type="dxa"/>
            <w:vAlign w:val="center"/>
          </w:tcPr>
          <w:p w:rsidR="00DA196D" w:rsidRDefault="008E14E5">
            <w:pPr>
              <w:jc w:val="right"/>
            </w:pPr>
            <w:r>
              <w:rPr>
                <w:rFonts w:eastAsiaTheme="minorEastAsia"/>
                <w:szCs w:val="21"/>
              </w:rPr>
              <w:t>6.41</w:t>
            </w:r>
          </w:p>
        </w:tc>
      </w:tr>
      <w:tr w:rsidR="00DA196D">
        <w:tc>
          <w:tcPr>
            <w:tcW w:w="870" w:type="dxa"/>
            <w:vAlign w:val="center"/>
          </w:tcPr>
          <w:p w:rsidR="00DA196D" w:rsidRDefault="008E14E5">
            <w:pPr>
              <w:jc w:val="center"/>
            </w:pPr>
            <w:r>
              <w:rPr>
                <w:rFonts w:eastAsiaTheme="minorEastAsia"/>
                <w:szCs w:val="21"/>
              </w:rPr>
              <w:t>7</w:t>
            </w:r>
          </w:p>
        </w:tc>
        <w:tc>
          <w:tcPr>
            <w:tcW w:w="1650" w:type="dxa"/>
            <w:vAlign w:val="center"/>
          </w:tcPr>
          <w:p w:rsidR="00DA196D" w:rsidRDefault="008E14E5">
            <w:pPr>
              <w:jc w:val="center"/>
            </w:pPr>
            <w:r>
              <w:rPr>
                <w:rFonts w:eastAsiaTheme="minorEastAsia"/>
                <w:szCs w:val="21"/>
              </w:rPr>
              <w:t>000858</w:t>
            </w:r>
          </w:p>
        </w:tc>
        <w:tc>
          <w:tcPr>
            <w:tcW w:w="1980" w:type="dxa"/>
            <w:vAlign w:val="center"/>
          </w:tcPr>
          <w:p w:rsidR="00DA196D" w:rsidRDefault="008E14E5">
            <w:pPr>
              <w:jc w:val="center"/>
            </w:pPr>
            <w:r>
              <w:rPr>
                <w:rFonts w:eastAsiaTheme="minorEastAsia"/>
                <w:szCs w:val="21"/>
              </w:rPr>
              <w:t>五粮液</w:t>
            </w:r>
          </w:p>
        </w:tc>
        <w:tc>
          <w:tcPr>
            <w:tcW w:w="2880" w:type="dxa"/>
            <w:vAlign w:val="center"/>
          </w:tcPr>
          <w:p w:rsidR="00DA196D" w:rsidRDefault="008E14E5">
            <w:pPr>
              <w:jc w:val="right"/>
            </w:pPr>
            <w:r>
              <w:rPr>
                <w:rFonts w:eastAsiaTheme="minorEastAsia"/>
                <w:szCs w:val="21"/>
              </w:rPr>
              <w:t>87,626,624.61</w:t>
            </w:r>
          </w:p>
        </w:tc>
        <w:tc>
          <w:tcPr>
            <w:tcW w:w="1620" w:type="dxa"/>
            <w:vAlign w:val="center"/>
          </w:tcPr>
          <w:p w:rsidR="00DA196D" w:rsidRDefault="008E14E5">
            <w:pPr>
              <w:jc w:val="right"/>
            </w:pPr>
            <w:r>
              <w:rPr>
                <w:rFonts w:eastAsiaTheme="minorEastAsia"/>
                <w:szCs w:val="21"/>
              </w:rPr>
              <w:t>6.28</w:t>
            </w:r>
          </w:p>
        </w:tc>
      </w:tr>
      <w:tr w:rsidR="00DA196D">
        <w:tc>
          <w:tcPr>
            <w:tcW w:w="870" w:type="dxa"/>
            <w:vAlign w:val="center"/>
          </w:tcPr>
          <w:p w:rsidR="00DA196D" w:rsidRDefault="008E14E5">
            <w:pPr>
              <w:jc w:val="center"/>
            </w:pPr>
            <w:r>
              <w:rPr>
                <w:rFonts w:eastAsiaTheme="minorEastAsia"/>
                <w:szCs w:val="21"/>
              </w:rPr>
              <w:t>8</w:t>
            </w:r>
          </w:p>
        </w:tc>
        <w:tc>
          <w:tcPr>
            <w:tcW w:w="1650" w:type="dxa"/>
            <w:vAlign w:val="center"/>
          </w:tcPr>
          <w:p w:rsidR="00DA196D" w:rsidRDefault="008E14E5">
            <w:pPr>
              <w:jc w:val="center"/>
            </w:pPr>
            <w:r>
              <w:rPr>
                <w:rFonts w:eastAsiaTheme="minorEastAsia"/>
                <w:szCs w:val="21"/>
              </w:rPr>
              <w:t>000568</w:t>
            </w:r>
          </w:p>
        </w:tc>
        <w:tc>
          <w:tcPr>
            <w:tcW w:w="1980" w:type="dxa"/>
            <w:vAlign w:val="center"/>
          </w:tcPr>
          <w:p w:rsidR="00DA196D" w:rsidRDefault="008E14E5">
            <w:pPr>
              <w:jc w:val="center"/>
            </w:pPr>
            <w:r>
              <w:rPr>
                <w:rFonts w:eastAsiaTheme="minorEastAsia"/>
                <w:szCs w:val="21"/>
              </w:rPr>
              <w:t>泸州老窖</w:t>
            </w:r>
          </w:p>
        </w:tc>
        <w:tc>
          <w:tcPr>
            <w:tcW w:w="2880" w:type="dxa"/>
            <w:vAlign w:val="center"/>
          </w:tcPr>
          <w:p w:rsidR="00DA196D" w:rsidRDefault="008E14E5">
            <w:pPr>
              <w:jc w:val="right"/>
            </w:pPr>
            <w:r>
              <w:rPr>
                <w:rFonts w:eastAsiaTheme="minorEastAsia"/>
                <w:szCs w:val="21"/>
              </w:rPr>
              <w:t>87,409,535.49</w:t>
            </w:r>
          </w:p>
        </w:tc>
        <w:tc>
          <w:tcPr>
            <w:tcW w:w="1620" w:type="dxa"/>
            <w:vAlign w:val="center"/>
          </w:tcPr>
          <w:p w:rsidR="00DA196D" w:rsidRDefault="008E14E5">
            <w:pPr>
              <w:jc w:val="right"/>
            </w:pPr>
            <w:r>
              <w:rPr>
                <w:rFonts w:eastAsiaTheme="minorEastAsia"/>
                <w:szCs w:val="21"/>
              </w:rPr>
              <w:t>6.26</w:t>
            </w:r>
          </w:p>
        </w:tc>
      </w:tr>
      <w:tr w:rsidR="00DA196D">
        <w:tc>
          <w:tcPr>
            <w:tcW w:w="870" w:type="dxa"/>
            <w:vAlign w:val="center"/>
          </w:tcPr>
          <w:p w:rsidR="00DA196D" w:rsidRDefault="008E14E5">
            <w:pPr>
              <w:jc w:val="center"/>
            </w:pPr>
            <w:r>
              <w:rPr>
                <w:rFonts w:eastAsiaTheme="minorEastAsia"/>
                <w:szCs w:val="21"/>
              </w:rPr>
              <w:t>9</w:t>
            </w:r>
          </w:p>
        </w:tc>
        <w:tc>
          <w:tcPr>
            <w:tcW w:w="1650" w:type="dxa"/>
            <w:vAlign w:val="center"/>
          </w:tcPr>
          <w:p w:rsidR="00DA196D" w:rsidRDefault="008E14E5">
            <w:pPr>
              <w:jc w:val="center"/>
            </w:pPr>
            <w:r>
              <w:rPr>
                <w:rFonts w:eastAsiaTheme="minorEastAsia"/>
                <w:szCs w:val="21"/>
              </w:rPr>
              <w:t>600036</w:t>
            </w:r>
          </w:p>
        </w:tc>
        <w:tc>
          <w:tcPr>
            <w:tcW w:w="1980" w:type="dxa"/>
            <w:vAlign w:val="center"/>
          </w:tcPr>
          <w:p w:rsidR="00DA196D" w:rsidRDefault="008E14E5">
            <w:pPr>
              <w:jc w:val="center"/>
            </w:pPr>
            <w:r>
              <w:rPr>
                <w:rFonts w:eastAsiaTheme="minorEastAsia"/>
                <w:szCs w:val="21"/>
              </w:rPr>
              <w:t>招商银行</w:t>
            </w:r>
          </w:p>
        </w:tc>
        <w:tc>
          <w:tcPr>
            <w:tcW w:w="2880" w:type="dxa"/>
            <w:vAlign w:val="center"/>
          </w:tcPr>
          <w:p w:rsidR="00DA196D" w:rsidRDefault="008E14E5">
            <w:pPr>
              <w:jc w:val="right"/>
            </w:pPr>
            <w:r>
              <w:rPr>
                <w:rFonts w:eastAsiaTheme="minorEastAsia"/>
                <w:szCs w:val="21"/>
              </w:rPr>
              <w:t>84,593,409.40</w:t>
            </w:r>
          </w:p>
        </w:tc>
        <w:tc>
          <w:tcPr>
            <w:tcW w:w="1620" w:type="dxa"/>
            <w:vAlign w:val="center"/>
          </w:tcPr>
          <w:p w:rsidR="00DA196D" w:rsidRDefault="008E14E5">
            <w:pPr>
              <w:jc w:val="right"/>
            </w:pPr>
            <w:r>
              <w:rPr>
                <w:rFonts w:eastAsiaTheme="minorEastAsia"/>
                <w:szCs w:val="21"/>
              </w:rPr>
              <w:t>6.06</w:t>
            </w:r>
          </w:p>
        </w:tc>
      </w:tr>
      <w:tr w:rsidR="00DA196D">
        <w:tc>
          <w:tcPr>
            <w:tcW w:w="870" w:type="dxa"/>
            <w:vAlign w:val="center"/>
          </w:tcPr>
          <w:p w:rsidR="00DA196D" w:rsidRDefault="008E14E5">
            <w:pPr>
              <w:jc w:val="center"/>
            </w:pPr>
            <w:r>
              <w:rPr>
                <w:rFonts w:eastAsiaTheme="minorEastAsia"/>
                <w:szCs w:val="21"/>
              </w:rPr>
              <w:t>10</w:t>
            </w:r>
          </w:p>
        </w:tc>
        <w:tc>
          <w:tcPr>
            <w:tcW w:w="1650" w:type="dxa"/>
            <w:vAlign w:val="center"/>
          </w:tcPr>
          <w:p w:rsidR="00DA196D" w:rsidRDefault="008E14E5">
            <w:pPr>
              <w:jc w:val="center"/>
            </w:pPr>
            <w:r>
              <w:rPr>
                <w:rFonts w:eastAsiaTheme="minorEastAsia"/>
                <w:szCs w:val="21"/>
              </w:rPr>
              <w:t>601012</w:t>
            </w:r>
          </w:p>
        </w:tc>
        <w:tc>
          <w:tcPr>
            <w:tcW w:w="1980" w:type="dxa"/>
            <w:vAlign w:val="center"/>
          </w:tcPr>
          <w:p w:rsidR="00DA196D" w:rsidRDefault="008E14E5">
            <w:pPr>
              <w:jc w:val="center"/>
            </w:pPr>
            <w:r>
              <w:rPr>
                <w:rFonts w:eastAsiaTheme="minorEastAsia"/>
                <w:szCs w:val="21"/>
              </w:rPr>
              <w:t>隆基绿能</w:t>
            </w:r>
          </w:p>
        </w:tc>
        <w:tc>
          <w:tcPr>
            <w:tcW w:w="2880" w:type="dxa"/>
            <w:vAlign w:val="center"/>
          </w:tcPr>
          <w:p w:rsidR="00DA196D" w:rsidRDefault="008E14E5">
            <w:pPr>
              <w:jc w:val="right"/>
            </w:pPr>
            <w:r>
              <w:rPr>
                <w:rFonts w:eastAsiaTheme="minorEastAsia"/>
                <w:szCs w:val="21"/>
              </w:rPr>
              <w:t>80,288,957.86</w:t>
            </w:r>
          </w:p>
        </w:tc>
        <w:tc>
          <w:tcPr>
            <w:tcW w:w="1620" w:type="dxa"/>
            <w:vAlign w:val="center"/>
          </w:tcPr>
          <w:p w:rsidR="00DA196D" w:rsidRDefault="008E14E5">
            <w:pPr>
              <w:jc w:val="right"/>
            </w:pPr>
            <w:r>
              <w:rPr>
                <w:rFonts w:eastAsiaTheme="minorEastAsia"/>
                <w:szCs w:val="21"/>
              </w:rPr>
              <w:t>5.75</w:t>
            </w:r>
          </w:p>
        </w:tc>
      </w:tr>
      <w:tr w:rsidR="00DA196D">
        <w:tc>
          <w:tcPr>
            <w:tcW w:w="870" w:type="dxa"/>
            <w:vAlign w:val="center"/>
          </w:tcPr>
          <w:p w:rsidR="00DA196D" w:rsidRDefault="008E14E5">
            <w:pPr>
              <w:jc w:val="center"/>
            </w:pPr>
            <w:r>
              <w:rPr>
                <w:rFonts w:eastAsiaTheme="minorEastAsia"/>
                <w:szCs w:val="21"/>
              </w:rPr>
              <w:t>11</w:t>
            </w:r>
          </w:p>
        </w:tc>
        <w:tc>
          <w:tcPr>
            <w:tcW w:w="1650" w:type="dxa"/>
            <w:vAlign w:val="center"/>
          </w:tcPr>
          <w:p w:rsidR="00DA196D" w:rsidRDefault="008E14E5">
            <w:pPr>
              <w:jc w:val="center"/>
            </w:pPr>
            <w:r>
              <w:rPr>
                <w:rFonts w:eastAsiaTheme="minorEastAsia"/>
                <w:szCs w:val="21"/>
              </w:rPr>
              <w:t>002049</w:t>
            </w:r>
          </w:p>
        </w:tc>
        <w:tc>
          <w:tcPr>
            <w:tcW w:w="1980" w:type="dxa"/>
            <w:vAlign w:val="center"/>
          </w:tcPr>
          <w:p w:rsidR="00DA196D" w:rsidRDefault="008E14E5">
            <w:pPr>
              <w:jc w:val="center"/>
            </w:pPr>
            <w:r>
              <w:rPr>
                <w:rFonts w:eastAsiaTheme="minorEastAsia"/>
                <w:szCs w:val="21"/>
              </w:rPr>
              <w:t>紫光国微</w:t>
            </w:r>
          </w:p>
        </w:tc>
        <w:tc>
          <w:tcPr>
            <w:tcW w:w="2880" w:type="dxa"/>
            <w:vAlign w:val="center"/>
          </w:tcPr>
          <w:p w:rsidR="00DA196D" w:rsidRDefault="008E14E5">
            <w:pPr>
              <w:jc w:val="right"/>
            </w:pPr>
            <w:r>
              <w:rPr>
                <w:rFonts w:eastAsiaTheme="minorEastAsia"/>
                <w:szCs w:val="21"/>
              </w:rPr>
              <w:t>80,028,961.19</w:t>
            </w:r>
          </w:p>
        </w:tc>
        <w:tc>
          <w:tcPr>
            <w:tcW w:w="1620" w:type="dxa"/>
            <w:vAlign w:val="center"/>
          </w:tcPr>
          <w:p w:rsidR="00DA196D" w:rsidRDefault="008E14E5">
            <w:pPr>
              <w:jc w:val="right"/>
            </w:pPr>
            <w:r>
              <w:rPr>
                <w:rFonts w:eastAsiaTheme="minorEastAsia"/>
                <w:szCs w:val="21"/>
              </w:rPr>
              <w:t>5.74</w:t>
            </w:r>
          </w:p>
        </w:tc>
      </w:tr>
      <w:tr w:rsidR="00DA196D">
        <w:tc>
          <w:tcPr>
            <w:tcW w:w="870" w:type="dxa"/>
            <w:vAlign w:val="center"/>
          </w:tcPr>
          <w:p w:rsidR="00DA196D" w:rsidRDefault="008E14E5">
            <w:pPr>
              <w:jc w:val="center"/>
            </w:pPr>
            <w:r>
              <w:rPr>
                <w:rFonts w:eastAsiaTheme="minorEastAsia"/>
                <w:szCs w:val="21"/>
              </w:rPr>
              <w:t>12</w:t>
            </w:r>
          </w:p>
        </w:tc>
        <w:tc>
          <w:tcPr>
            <w:tcW w:w="1650" w:type="dxa"/>
            <w:vAlign w:val="center"/>
          </w:tcPr>
          <w:p w:rsidR="00DA196D" w:rsidRDefault="008E14E5">
            <w:pPr>
              <w:jc w:val="center"/>
            </w:pPr>
            <w:r>
              <w:rPr>
                <w:rFonts w:eastAsiaTheme="minorEastAsia"/>
                <w:szCs w:val="21"/>
              </w:rPr>
              <w:t>603986</w:t>
            </w:r>
          </w:p>
        </w:tc>
        <w:tc>
          <w:tcPr>
            <w:tcW w:w="1980" w:type="dxa"/>
            <w:vAlign w:val="center"/>
          </w:tcPr>
          <w:p w:rsidR="00DA196D" w:rsidRDefault="008E14E5">
            <w:pPr>
              <w:jc w:val="center"/>
            </w:pPr>
            <w:r>
              <w:rPr>
                <w:rFonts w:eastAsiaTheme="minorEastAsia"/>
                <w:szCs w:val="21"/>
              </w:rPr>
              <w:t>兆易创新</w:t>
            </w:r>
          </w:p>
        </w:tc>
        <w:tc>
          <w:tcPr>
            <w:tcW w:w="2880" w:type="dxa"/>
            <w:vAlign w:val="center"/>
          </w:tcPr>
          <w:p w:rsidR="00DA196D" w:rsidRDefault="008E14E5">
            <w:pPr>
              <w:jc w:val="right"/>
            </w:pPr>
            <w:r>
              <w:rPr>
                <w:rFonts w:eastAsiaTheme="minorEastAsia"/>
                <w:szCs w:val="21"/>
              </w:rPr>
              <w:t>75,314,831.83</w:t>
            </w:r>
          </w:p>
        </w:tc>
        <w:tc>
          <w:tcPr>
            <w:tcW w:w="1620" w:type="dxa"/>
            <w:vAlign w:val="center"/>
          </w:tcPr>
          <w:p w:rsidR="00DA196D" w:rsidRDefault="008E14E5">
            <w:pPr>
              <w:jc w:val="right"/>
            </w:pPr>
            <w:r>
              <w:rPr>
                <w:rFonts w:eastAsiaTheme="minorEastAsia"/>
                <w:szCs w:val="21"/>
              </w:rPr>
              <w:t>5.40</w:t>
            </w:r>
          </w:p>
        </w:tc>
      </w:tr>
      <w:tr w:rsidR="00DA196D">
        <w:tc>
          <w:tcPr>
            <w:tcW w:w="870" w:type="dxa"/>
            <w:vAlign w:val="center"/>
          </w:tcPr>
          <w:p w:rsidR="00DA196D" w:rsidRDefault="008E14E5">
            <w:pPr>
              <w:jc w:val="center"/>
            </w:pPr>
            <w:r>
              <w:rPr>
                <w:rFonts w:eastAsiaTheme="minorEastAsia"/>
                <w:szCs w:val="21"/>
              </w:rPr>
              <w:t>13</w:t>
            </w:r>
          </w:p>
        </w:tc>
        <w:tc>
          <w:tcPr>
            <w:tcW w:w="1650" w:type="dxa"/>
            <w:vAlign w:val="center"/>
          </w:tcPr>
          <w:p w:rsidR="00DA196D" w:rsidRDefault="008E14E5">
            <w:pPr>
              <w:jc w:val="center"/>
            </w:pPr>
            <w:r>
              <w:rPr>
                <w:rFonts w:eastAsiaTheme="minorEastAsia"/>
                <w:szCs w:val="21"/>
              </w:rPr>
              <w:t>300274</w:t>
            </w:r>
          </w:p>
        </w:tc>
        <w:tc>
          <w:tcPr>
            <w:tcW w:w="1980" w:type="dxa"/>
            <w:vAlign w:val="center"/>
          </w:tcPr>
          <w:p w:rsidR="00DA196D" w:rsidRDefault="008E14E5">
            <w:pPr>
              <w:jc w:val="center"/>
            </w:pPr>
            <w:r>
              <w:rPr>
                <w:rFonts w:eastAsiaTheme="minorEastAsia"/>
                <w:szCs w:val="21"/>
              </w:rPr>
              <w:t>阳光电源</w:t>
            </w:r>
          </w:p>
        </w:tc>
        <w:tc>
          <w:tcPr>
            <w:tcW w:w="2880" w:type="dxa"/>
            <w:vAlign w:val="center"/>
          </w:tcPr>
          <w:p w:rsidR="00DA196D" w:rsidRDefault="008E14E5">
            <w:pPr>
              <w:jc w:val="right"/>
            </w:pPr>
            <w:r>
              <w:rPr>
                <w:rFonts w:eastAsiaTheme="minorEastAsia"/>
                <w:szCs w:val="21"/>
              </w:rPr>
              <w:t>73,284,127.43</w:t>
            </w:r>
          </w:p>
        </w:tc>
        <w:tc>
          <w:tcPr>
            <w:tcW w:w="1620" w:type="dxa"/>
            <w:vAlign w:val="center"/>
          </w:tcPr>
          <w:p w:rsidR="00DA196D" w:rsidRDefault="008E14E5">
            <w:pPr>
              <w:jc w:val="right"/>
            </w:pPr>
            <w:r>
              <w:rPr>
                <w:rFonts w:eastAsiaTheme="minorEastAsia"/>
                <w:szCs w:val="21"/>
              </w:rPr>
              <w:t>5.25</w:t>
            </w:r>
          </w:p>
        </w:tc>
      </w:tr>
      <w:tr w:rsidR="00DA196D">
        <w:tc>
          <w:tcPr>
            <w:tcW w:w="870" w:type="dxa"/>
            <w:vAlign w:val="center"/>
          </w:tcPr>
          <w:p w:rsidR="00DA196D" w:rsidRDefault="008E14E5">
            <w:pPr>
              <w:jc w:val="center"/>
            </w:pPr>
            <w:r>
              <w:rPr>
                <w:rFonts w:eastAsiaTheme="minorEastAsia"/>
                <w:szCs w:val="21"/>
              </w:rPr>
              <w:t>14</w:t>
            </w:r>
          </w:p>
        </w:tc>
        <w:tc>
          <w:tcPr>
            <w:tcW w:w="1650" w:type="dxa"/>
            <w:vAlign w:val="center"/>
          </w:tcPr>
          <w:p w:rsidR="00DA196D" w:rsidRDefault="008E14E5">
            <w:pPr>
              <w:jc w:val="center"/>
            </w:pPr>
            <w:r>
              <w:rPr>
                <w:rFonts w:eastAsiaTheme="minorEastAsia"/>
                <w:szCs w:val="21"/>
              </w:rPr>
              <w:t>002415</w:t>
            </w:r>
          </w:p>
        </w:tc>
        <w:tc>
          <w:tcPr>
            <w:tcW w:w="1980" w:type="dxa"/>
            <w:vAlign w:val="center"/>
          </w:tcPr>
          <w:p w:rsidR="00DA196D" w:rsidRDefault="008E14E5">
            <w:pPr>
              <w:jc w:val="center"/>
            </w:pPr>
            <w:r>
              <w:rPr>
                <w:rFonts w:eastAsiaTheme="minorEastAsia"/>
                <w:szCs w:val="21"/>
              </w:rPr>
              <w:t>海康威视</w:t>
            </w:r>
          </w:p>
        </w:tc>
        <w:tc>
          <w:tcPr>
            <w:tcW w:w="2880" w:type="dxa"/>
            <w:vAlign w:val="center"/>
          </w:tcPr>
          <w:p w:rsidR="00DA196D" w:rsidRDefault="008E14E5">
            <w:pPr>
              <w:jc w:val="right"/>
            </w:pPr>
            <w:r>
              <w:rPr>
                <w:rFonts w:eastAsiaTheme="minorEastAsia"/>
                <w:szCs w:val="21"/>
              </w:rPr>
              <w:t>69,834,346.78</w:t>
            </w:r>
          </w:p>
        </w:tc>
        <w:tc>
          <w:tcPr>
            <w:tcW w:w="1620" w:type="dxa"/>
            <w:vAlign w:val="center"/>
          </w:tcPr>
          <w:p w:rsidR="00DA196D" w:rsidRDefault="008E14E5">
            <w:pPr>
              <w:jc w:val="right"/>
            </w:pPr>
            <w:r>
              <w:rPr>
                <w:rFonts w:eastAsiaTheme="minorEastAsia"/>
                <w:szCs w:val="21"/>
              </w:rPr>
              <w:t>5.00</w:t>
            </w:r>
          </w:p>
        </w:tc>
      </w:tr>
      <w:tr w:rsidR="00DA196D">
        <w:tc>
          <w:tcPr>
            <w:tcW w:w="870" w:type="dxa"/>
            <w:vAlign w:val="center"/>
          </w:tcPr>
          <w:p w:rsidR="00DA196D" w:rsidRDefault="008E14E5">
            <w:pPr>
              <w:jc w:val="center"/>
            </w:pPr>
            <w:r>
              <w:rPr>
                <w:rFonts w:eastAsiaTheme="minorEastAsia"/>
                <w:szCs w:val="21"/>
              </w:rPr>
              <w:t>15</w:t>
            </w:r>
          </w:p>
        </w:tc>
        <w:tc>
          <w:tcPr>
            <w:tcW w:w="1650" w:type="dxa"/>
            <w:vAlign w:val="center"/>
          </w:tcPr>
          <w:p w:rsidR="00DA196D" w:rsidRDefault="008E14E5">
            <w:pPr>
              <w:jc w:val="center"/>
            </w:pPr>
            <w:r>
              <w:rPr>
                <w:rFonts w:eastAsiaTheme="minorEastAsia"/>
                <w:szCs w:val="21"/>
              </w:rPr>
              <w:t>000333</w:t>
            </w:r>
          </w:p>
        </w:tc>
        <w:tc>
          <w:tcPr>
            <w:tcW w:w="1980" w:type="dxa"/>
            <w:vAlign w:val="center"/>
          </w:tcPr>
          <w:p w:rsidR="00DA196D" w:rsidRDefault="008E14E5">
            <w:pPr>
              <w:jc w:val="center"/>
            </w:pPr>
            <w:r>
              <w:rPr>
                <w:rFonts w:eastAsiaTheme="minorEastAsia"/>
                <w:szCs w:val="21"/>
              </w:rPr>
              <w:t>美的集团</w:t>
            </w:r>
          </w:p>
        </w:tc>
        <w:tc>
          <w:tcPr>
            <w:tcW w:w="2880" w:type="dxa"/>
            <w:vAlign w:val="center"/>
          </w:tcPr>
          <w:p w:rsidR="00DA196D" w:rsidRDefault="008E14E5">
            <w:pPr>
              <w:jc w:val="right"/>
            </w:pPr>
            <w:r>
              <w:rPr>
                <w:rFonts w:eastAsiaTheme="minorEastAsia"/>
                <w:szCs w:val="21"/>
              </w:rPr>
              <w:t>67,839,726.86</w:t>
            </w:r>
          </w:p>
        </w:tc>
        <w:tc>
          <w:tcPr>
            <w:tcW w:w="1620" w:type="dxa"/>
            <w:vAlign w:val="center"/>
          </w:tcPr>
          <w:p w:rsidR="00DA196D" w:rsidRDefault="008E14E5">
            <w:pPr>
              <w:jc w:val="right"/>
            </w:pPr>
            <w:r>
              <w:rPr>
                <w:rFonts w:eastAsiaTheme="minorEastAsia"/>
                <w:szCs w:val="21"/>
              </w:rPr>
              <w:t>4.86</w:t>
            </w:r>
          </w:p>
        </w:tc>
      </w:tr>
      <w:tr w:rsidR="00DA196D">
        <w:tc>
          <w:tcPr>
            <w:tcW w:w="870" w:type="dxa"/>
            <w:vAlign w:val="center"/>
          </w:tcPr>
          <w:p w:rsidR="00DA196D" w:rsidRDefault="008E14E5">
            <w:pPr>
              <w:jc w:val="center"/>
            </w:pPr>
            <w:r>
              <w:rPr>
                <w:rFonts w:eastAsiaTheme="minorEastAsia"/>
                <w:szCs w:val="21"/>
              </w:rPr>
              <w:t>16</w:t>
            </w:r>
          </w:p>
        </w:tc>
        <w:tc>
          <w:tcPr>
            <w:tcW w:w="1650" w:type="dxa"/>
            <w:vAlign w:val="center"/>
          </w:tcPr>
          <w:p w:rsidR="00DA196D" w:rsidRDefault="008E14E5">
            <w:pPr>
              <w:jc w:val="center"/>
            </w:pPr>
            <w:r>
              <w:rPr>
                <w:rFonts w:eastAsiaTheme="minorEastAsia"/>
                <w:szCs w:val="21"/>
              </w:rPr>
              <w:t>300760</w:t>
            </w:r>
          </w:p>
        </w:tc>
        <w:tc>
          <w:tcPr>
            <w:tcW w:w="1980" w:type="dxa"/>
            <w:vAlign w:val="center"/>
          </w:tcPr>
          <w:p w:rsidR="00DA196D" w:rsidRDefault="008E14E5">
            <w:pPr>
              <w:jc w:val="center"/>
            </w:pPr>
            <w:r>
              <w:rPr>
                <w:rFonts w:eastAsiaTheme="minorEastAsia"/>
                <w:szCs w:val="21"/>
              </w:rPr>
              <w:t>迈瑞医疗</w:t>
            </w:r>
          </w:p>
        </w:tc>
        <w:tc>
          <w:tcPr>
            <w:tcW w:w="2880" w:type="dxa"/>
            <w:vAlign w:val="center"/>
          </w:tcPr>
          <w:p w:rsidR="00DA196D" w:rsidRDefault="008E14E5">
            <w:pPr>
              <w:jc w:val="right"/>
            </w:pPr>
            <w:r>
              <w:rPr>
                <w:rFonts w:eastAsiaTheme="minorEastAsia"/>
                <w:szCs w:val="21"/>
              </w:rPr>
              <w:t>66,526,201.90</w:t>
            </w:r>
          </w:p>
        </w:tc>
        <w:tc>
          <w:tcPr>
            <w:tcW w:w="1620" w:type="dxa"/>
            <w:vAlign w:val="center"/>
          </w:tcPr>
          <w:p w:rsidR="00DA196D" w:rsidRDefault="008E14E5">
            <w:pPr>
              <w:jc w:val="right"/>
            </w:pPr>
            <w:r>
              <w:rPr>
                <w:rFonts w:eastAsiaTheme="minorEastAsia"/>
                <w:szCs w:val="21"/>
              </w:rPr>
              <w:t>4.77</w:t>
            </w:r>
          </w:p>
        </w:tc>
      </w:tr>
      <w:tr w:rsidR="00DA196D">
        <w:tc>
          <w:tcPr>
            <w:tcW w:w="870" w:type="dxa"/>
            <w:vAlign w:val="center"/>
          </w:tcPr>
          <w:p w:rsidR="00DA196D" w:rsidRDefault="008E14E5">
            <w:pPr>
              <w:jc w:val="center"/>
            </w:pPr>
            <w:r>
              <w:rPr>
                <w:rFonts w:eastAsiaTheme="minorEastAsia"/>
                <w:szCs w:val="21"/>
              </w:rPr>
              <w:t>17</w:t>
            </w:r>
          </w:p>
        </w:tc>
        <w:tc>
          <w:tcPr>
            <w:tcW w:w="1650" w:type="dxa"/>
            <w:vAlign w:val="center"/>
          </w:tcPr>
          <w:p w:rsidR="00DA196D" w:rsidRDefault="008E14E5">
            <w:pPr>
              <w:jc w:val="center"/>
            </w:pPr>
            <w:r>
              <w:rPr>
                <w:rFonts w:eastAsiaTheme="minorEastAsia"/>
                <w:szCs w:val="21"/>
              </w:rPr>
              <w:t>002475</w:t>
            </w:r>
          </w:p>
        </w:tc>
        <w:tc>
          <w:tcPr>
            <w:tcW w:w="1980" w:type="dxa"/>
            <w:vAlign w:val="center"/>
          </w:tcPr>
          <w:p w:rsidR="00DA196D" w:rsidRDefault="008E14E5">
            <w:pPr>
              <w:jc w:val="center"/>
            </w:pPr>
            <w:r>
              <w:rPr>
                <w:rFonts w:eastAsiaTheme="minorEastAsia"/>
                <w:szCs w:val="21"/>
              </w:rPr>
              <w:t>立讯精密</w:t>
            </w:r>
          </w:p>
        </w:tc>
        <w:tc>
          <w:tcPr>
            <w:tcW w:w="2880" w:type="dxa"/>
            <w:vAlign w:val="center"/>
          </w:tcPr>
          <w:p w:rsidR="00DA196D" w:rsidRDefault="008E14E5">
            <w:pPr>
              <w:jc w:val="right"/>
            </w:pPr>
            <w:r>
              <w:rPr>
                <w:rFonts w:eastAsiaTheme="minorEastAsia"/>
                <w:szCs w:val="21"/>
              </w:rPr>
              <w:t>64,424,993.65</w:t>
            </w:r>
          </w:p>
        </w:tc>
        <w:tc>
          <w:tcPr>
            <w:tcW w:w="1620" w:type="dxa"/>
            <w:vAlign w:val="center"/>
          </w:tcPr>
          <w:p w:rsidR="00DA196D" w:rsidRDefault="008E14E5">
            <w:pPr>
              <w:jc w:val="right"/>
            </w:pPr>
            <w:r>
              <w:rPr>
                <w:rFonts w:eastAsiaTheme="minorEastAsia"/>
                <w:szCs w:val="21"/>
              </w:rPr>
              <w:t>4.62</w:t>
            </w:r>
          </w:p>
        </w:tc>
      </w:tr>
      <w:tr w:rsidR="00DA196D">
        <w:tc>
          <w:tcPr>
            <w:tcW w:w="870" w:type="dxa"/>
            <w:vAlign w:val="center"/>
          </w:tcPr>
          <w:p w:rsidR="00DA196D" w:rsidRDefault="008E14E5">
            <w:pPr>
              <w:jc w:val="center"/>
            </w:pPr>
            <w:r>
              <w:rPr>
                <w:rFonts w:eastAsiaTheme="minorEastAsia"/>
                <w:szCs w:val="21"/>
              </w:rPr>
              <w:t>18</w:t>
            </w:r>
          </w:p>
        </w:tc>
        <w:tc>
          <w:tcPr>
            <w:tcW w:w="1650" w:type="dxa"/>
            <w:vAlign w:val="center"/>
          </w:tcPr>
          <w:p w:rsidR="00DA196D" w:rsidRDefault="008E14E5">
            <w:pPr>
              <w:jc w:val="center"/>
            </w:pPr>
            <w:r>
              <w:rPr>
                <w:rFonts w:eastAsiaTheme="minorEastAsia"/>
                <w:szCs w:val="21"/>
              </w:rPr>
              <w:t>600519</w:t>
            </w:r>
          </w:p>
        </w:tc>
        <w:tc>
          <w:tcPr>
            <w:tcW w:w="1980" w:type="dxa"/>
            <w:vAlign w:val="center"/>
          </w:tcPr>
          <w:p w:rsidR="00DA196D" w:rsidRDefault="008E14E5">
            <w:pPr>
              <w:jc w:val="center"/>
            </w:pPr>
            <w:r>
              <w:rPr>
                <w:rFonts w:eastAsiaTheme="minorEastAsia"/>
                <w:szCs w:val="21"/>
              </w:rPr>
              <w:t>贵州茅台</w:t>
            </w:r>
          </w:p>
        </w:tc>
        <w:tc>
          <w:tcPr>
            <w:tcW w:w="2880" w:type="dxa"/>
            <w:vAlign w:val="center"/>
          </w:tcPr>
          <w:p w:rsidR="00DA196D" w:rsidRDefault="008E14E5">
            <w:pPr>
              <w:jc w:val="right"/>
            </w:pPr>
            <w:r>
              <w:rPr>
                <w:rFonts w:eastAsiaTheme="minorEastAsia"/>
                <w:szCs w:val="21"/>
              </w:rPr>
              <w:t>60,128,021.31</w:t>
            </w:r>
          </w:p>
        </w:tc>
        <w:tc>
          <w:tcPr>
            <w:tcW w:w="1620" w:type="dxa"/>
            <w:vAlign w:val="center"/>
          </w:tcPr>
          <w:p w:rsidR="00DA196D" w:rsidRDefault="008E14E5">
            <w:pPr>
              <w:jc w:val="right"/>
            </w:pPr>
            <w:r>
              <w:rPr>
                <w:rFonts w:eastAsiaTheme="minorEastAsia"/>
                <w:szCs w:val="21"/>
              </w:rPr>
              <w:t>4.31</w:t>
            </w:r>
          </w:p>
        </w:tc>
      </w:tr>
      <w:tr w:rsidR="00DA196D">
        <w:tc>
          <w:tcPr>
            <w:tcW w:w="870" w:type="dxa"/>
            <w:vAlign w:val="center"/>
          </w:tcPr>
          <w:p w:rsidR="00DA196D" w:rsidRDefault="008E14E5">
            <w:pPr>
              <w:jc w:val="center"/>
            </w:pPr>
            <w:r>
              <w:rPr>
                <w:rFonts w:eastAsiaTheme="minorEastAsia"/>
                <w:szCs w:val="21"/>
              </w:rPr>
              <w:t>19</w:t>
            </w:r>
          </w:p>
        </w:tc>
        <w:tc>
          <w:tcPr>
            <w:tcW w:w="1650" w:type="dxa"/>
            <w:vAlign w:val="center"/>
          </w:tcPr>
          <w:p w:rsidR="00DA196D" w:rsidRDefault="008E14E5">
            <w:pPr>
              <w:jc w:val="center"/>
            </w:pPr>
            <w:r>
              <w:rPr>
                <w:rFonts w:eastAsiaTheme="minorEastAsia"/>
                <w:szCs w:val="21"/>
              </w:rPr>
              <w:t>002714</w:t>
            </w:r>
          </w:p>
        </w:tc>
        <w:tc>
          <w:tcPr>
            <w:tcW w:w="1980" w:type="dxa"/>
            <w:vAlign w:val="center"/>
          </w:tcPr>
          <w:p w:rsidR="00DA196D" w:rsidRDefault="008E14E5">
            <w:pPr>
              <w:jc w:val="center"/>
            </w:pPr>
            <w:r>
              <w:rPr>
                <w:rFonts w:eastAsiaTheme="minorEastAsia"/>
                <w:szCs w:val="21"/>
              </w:rPr>
              <w:t>牧原股份</w:t>
            </w:r>
          </w:p>
        </w:tc>
        <w:tc>
          <w:tcPr>
            <w:tcW w:w="2880" w:type="dxa"/>
            <w:vAlign w:val="center"/>
          </w:tcPr>
          <w:p w:rsidR="00DA196D" w:rsidRDefault="008E14E5">
            <w:pPr>
              <w:jc w:val="right"/>
            </w:pPr>
            <w:r>
              <w:rPr>
                <w:rFonts w:eastAsiaTheme="minorEastAsia"/>
                <w:szCs w:val="21"/>
              </w:rPr>
              <w:t>59,042,886.52</w:t>
            </w:r>
          </w:p>
        </w:tc>
        <w:tc>
          <w:tcPr>
            <w:tcW w:w="1620" w:type="dxa"/>
            <w:vAlign w:val="center"/>
          </w:tcPr>
          <w:p w:rsidR="00DA196D" w:rsidRDefault="008E14E5">
            <w:pPr>
              <w:jc w:val="right"/>
            </w:pPr>
            <w:r>
              <w:rPr>
                <w:rFonts w:eastAsiaTheme="minorEastAsia"/>
                <w:szCs w:val="21"/>
              </w:rPr>
              <w:t>4.23</w:t>
            </w:r>
          </w:p>
        </w:tc>
      </w:tr>
      <w:tr w:rsidR="00DA196D">
        <w:tc>
          <w:tcPr>
            <w:tcW w:w="870" w:type="dxa"/>
            <w:vAlign w:val="center"/>
          </w:tcPr>
          <w:p w:rsidR="00DA196D" w:rsidRDefault="008E14E5">
            <w:pPr>
              <w:jc w:val="center"/>
            </w:pPr>
            <w:r>
              <w:rPr>
                <w:rFonts w:eastAsiaTheme="minorEastAsia"/>
                <w:szCs w:val="21"/>
              </w:rPr>
              <w:t>20</w:t>
            </w:r>
          </w:p>
        </w:tc>
        <w:tc>
          <w:tcPr>
            <w:tcW w:w="1650" w:type="dxa"/>
            <w:vAlign w:val="center"/>
          </w:tcPr>
          <w:p w:rsidR="00DA196D" w:rsidRDefault="008E14E5">
            <w:pPr>
              <w:jc w:val="center"/>
            </w:pPr>
            <w:r>
              <w:rPr>
                <w:rFonts w:eastAsiaTheme="minorEastAsia"/>
                <w:szCs w:val="21"/>
              </w:rPr>
              <w:t>600809</w:t>
            </w:r>
          </w:p>
        </w:tc>
        <w:tc>
          <w:tcPr>
            <w:tcW w:w="1980" w:type="dxa"/>
            <w:vAlign w:val="center"/>
          </w:tcPr>
          <w:p w:rsidR="00DA196D" w:rsidRDefault="008E14E5">
            <w:pPr>
              <w:jc w:val="center"/>
            </w:pPr>
            <w:r>
              <w:rPr>
                <w:rFonts w:eastAsiaTheme="minorEastAsia"/>
                <w:szCs w:val="21"/>
              </w:rPr>
              <w:t>山西汾酒</w:t>
            </w:r>
          </w:p>
        </w:tc>
        <w:tc>
          <w:tcPr>
            <w:tcW w:w="2880" w:type="dxa"/>
            <w:vAlign w:val="center"/>
          </w:tcPr>
          <w:p w:rsidR="00DA196D" w:rsidRDefault="008E14E5">
            <w:pPr>
              <w:jc w:val="right"/>
            </w:pPr>
            <w:r>
              <w:rPr>
                <w:rFonts w:eastAsiaTheme="minorEastAsia"/>
                <w:szCs w:val="21"/>
              </w:rPr>
              <w:t>57,627,543.21</w:t>
            </w:r>
          </w:p>
        </w:tc>
        <w:tc>
          <w:tcPr>
            <w:tcW w:w="1620" w:type="dxa"/>
            <w:vAlign w:val="center"/>
          </w:tcPr>
          <w:p w:rsidR="00DA196D" w:rsidRDefault="008E14E5">
            <w:pPr>
              <w:jc w:val="right"/>
            </w:pPr>
            <w:r>
              <w:rPr>
                <w:rFonts w:eastAsiaTheme="minorEastAsia"/>
                <w:szCs w:val="21"/>
              </w:rPr>
              <w:t>4.13</w:t>
            </w:r>
          </w:p>
        </w:tc>
      </w:tr>
      <w:tr w:rsidR="00DA196D">
        <w:tc>
          <w:tcPr>
            <w:tcW w:w="870" w:type="dxa"/>
            <w:vAlign w:val="center"/>
          </w:tcPr>
          <w:p w:rsidR="00DA196D" w:rsidRDefault="008E14E5">
            <w:pPr>
              <w:jc w:val="center"/>
            </w:pPr>
            <w:r>
              <w:rPr>
                <w:rFonts w:eastAsiaTheme="minorEastAsia"/>
                <w:szCs w:val="21"/>
              </w:rPr>
              <w:t>21</w:t>
            </w:r>
          </w:p>
        </w:tc>
        <w:tc>
          <w:tcPr>
            <w:tcW w:w="1650" w:type="dxa"/>
            <w:vAlign w:val="center"/>
          </w:tcPr>
          <w:p w:rsidR="00DA196D" w:rsidRDefault="008E14E5">
            <w:pPr>
              <w:jc w:val="center"/>
            </w:pPr>
            <w:r>
              <w:rPr>
                <w:rFonts w:eastAsiaTheme="minorEastAsia"/>
                <w:szCs w:val="21"/>
              </w:rPr>
              <w:t>002459</w:t>
            </w:r>
          </w:p>
        </w:tc>
        <w:tc>
          <w:tcPr>
            <w:tcW w:w="1980" w:type="dxa"/>
            <w:vAlign w:val="center"/>
          </w:tcPr>
          <w:p w:rsidR="00DA196D" w:rsidRDefault="008E14E5">
            <w:pPr>
              <w:jc w:val="center"/>
            </w:pPr>
            <w:r>
              <w:rPr>
                <w:rFonts w:eastAsiaTheme="minorEastAsia"/>
                <w:szCs w:val="21"/>
              </w:rPr>
              <w:t>晶澳科技</w:t>
            </w:r>
          </w:p>
        </w:tc>
        <w:tc>
          <w:tcPr>
            <w:tcW w:w="2880" w:type="dxa"/>
            <w:vAlign w:val="center"/>
          </w:tcPr>
          <w:p w:rsidR="00DA196D" w:rsidRDefault="008E14E5">
            <w:pPr>
              <w:jc w:val="right"/>
            </w:pPr>
            <w:r>
              <w:rPr>
                <w:rFonts w:eastAsiaTheme="minorEastAsia"/>
                <w:szCs w:val="21"/>
              </w:rPr>
              <w:t>45,770,891.16</w:t>
            </w:r>
          </w:p>
        </w:tc>
        <w:tc>
          <w:tcPr>
            <w:tcW w:w="1620" w:type="dxa"/>
            <w:vAlign w:val="center"/>
          </w:tcPr>
          <w:p w:rsidR="00DA196D" w:rsidRDefault="008E14E5">
            <w:pPr>
              <w:jc w:val="right"/>
            </w:pPr>
            <w:r>
              <w:rPr>
                <w:rFonts w:eastAsiaTheme="minorEastAsia"/>
                <w:szCs w:val="21"/>
              </w:rPr>
              <w:t>3.28</w:t>
            </w:r>
          </w:p>
        </w:tc>
      </w:tr>
      <w:tr w:rsidR="00DA196D">
        <w:tc>
          <w:tcPr>
            <w:tcW w:w="870" w:type="dxa"/>
            <w:vAlign w:val="center"/>
          </w:tcPr>
          <w:p w:rsidR="00DA196D" w:rsidRDefault="008E14E5">
            <w:pPr>
              <w:jc w:val="center"/>
            </w:pPr>
            <w:r>
              <w:rPr>
                <w:rFonts w:eastAsiaTheme="minorEastAsia"/>
                <w:szCs w:val="21"/>
              </w:rPr>
              <w:lastRenderedPageBreak/>
              <w:t>22</w:t>
            </w:r>
          </w:p>
        </w:tc>
        <w:tc>
          <w:tcPr>
            <w:tcW w:w="1650" w:type="dxa"/>
            <w:vAlign w:val="center"/>
          </w:tcPr>
          <w:p w:rsidR="00DA196D" w:rsidRDefault="008E14E5">
            <w:pPr>
              <w:jc w:val="center"/>
            </w:pPr>
            <w:r>
              <w:rPr>
                <w:rFonts w:eastAsiaTheme="minorEastAsia"/>
                <w:szCs w:val="21"/>
              </w:rPr>
              <w:t>600309</w:t>
            </w:r>
          </w:p>
        </w:tc>
        <w:tc>
          <w:tcPr>
            <w:tcW w:w="1980" w:type="dxa"/>
            <w:vAlign w:val="center"/>
          </w:tcPr>
          <w:p w:rsidR="00DA196D" w:rsidRDefault="008E14E5">
            <w:pPr>
              <w:jc w:val="center"/>
            </w:pPr>
            <w:r>
              <w:rPr>
                <w:rFonts w:eastAsiaTheme="minorEastAsia"/>
                <w:szCs w:val="21"/>
              </w:rPr>
              <w:t>万华化学</w:t>
            </w:r>
          </w:p>
        </w:tc>
        <w:tc>
          <w:tcPr>
            <w:tcW w:w="2880" w:type="dxa"/>
            <w:vAlign w:val="center"/>
          </w:tcPr>
          <w:p w:rsidR="00DA196D" w:rsidRDefault="008E14E5">
            <w:pPr>
              <w:jc w:val="right"/>
            </w:pPr>
            <w:r>
              <w:rPr>
                <w:rFonts w:eastAsiaTheme="minorEastAsia"/>
                <w:szCs w:val="21"/>
              </w:rPr>
              <w:t>44,806,314.24</w:t>
            </w:r>
          </w:p>
        </w:tc>
        <w:tc>
          <w:tcPr>
            <w:tcW w:w="1620" w:type="dxa"/>
            <w:vAlign w:val="center"/>
          </w:tcPr>
          <w:p w:rsidR="00DA196D" w:rsidRDefault="008E14E5">
            <w:pPr>
              <w:jc w:val="right"/>
            </w:pPr>
            <w:r>
              <w:rPr>
                <w:rFonts w:eastAsiaTheme="minorEastAsia"/>
                <w:szCs w:val="21"/>
              </w:rPr>
              <w:t>3.21</w:t>
            </w:r>
          </w:p>
        </w:tc>
      </w:tr>
      <w:tr w:rsidR="00DA196D">
        <w:tc>
          <w:tcPr>
            <w:tcW w:w="870" w:type="dxa"/>
            <w:vAlign w:val="center"/>
          </w:tcPr>
          <w:p w:rsidR="00DA196D" w:rsidRDefault="008E14E5">
            <w:pPr>
              <w:jc w:val="center"/>
            </w:pPr>
            <w:r>
              <w:rPr>
                <w:rFonts w:eastAsiaTheme="minorEastAsia"/>
                <w:szCs w:val="21"/>
              </w:rPr>
              <w:t>23</w:t>
            </w:r>
          </w:p>
        </w:tc>
        <w:tc>
          <w:tcPr>
            <w:tcW w:w="1650" w:type="dxa"/>
            <w:vAlign w:val="center"/>
          </w:tcPr>
          <w:p w:rsidR="00DA196D" w:rsidRDefault="008E14E5">
            <w:pPr>
              <w:jc w:val="center"/>
            </w:pPr>
            <w:r>
              <w:rPr>
                <w:rFonts w:eastAsiaTheme="minorEastAsia"/>
                <w:szCs w:val="21"/>
              </w:rPr>
              <w:t>002812</w:t>
            </w:r>
          </w:p>
        </w:tc>
        <w:tc>
          <w:tcPr>
            <w:tcW w:w="1980" w:type="dxa"/>
            <w:vAlign w:val="center"/>
          </w:tcPr>
          <w:p w:rsidR="00DA196D" w:rsidRDefault="008E14E5">
            <w:pPr>
              <w:jc w:val="center"/>
            </w:pPr>
            <w:r>
              <w:rPr>
                <w:rFonts w:eastAsiaTheme="minorEastAsia"/>
                <w:szCs w:val="21"/>
              </w:rPr>
              <w:t>恩捷股份</w:t>
            </w:r>
          </w:p>
        </w:tc>
        <w:tc>
          <w:tcPr>
            <w:tcW w:w="2880" w:type="dxa"/>
            <w:vAlign w:val="center"/>
          </w:tcPr>
          <w:p w:rsidR="00DA196D" w:rsidRDefault="008E14E5">
            <w:pPr>
              <w:jc w:val="right"/>
            </w:pPr>
            <w:r>
              <w:rPr>
                <w:rFonts w:eastAsiaTheme="minorEastAsia"/>
                <w:szCs w:val="21"/>
              </w:rPr>
              <w:t>44,785,705.71</w:t>
            </w:r>
          </w:p>
        </w:tc>
        <w:tc>
          <w:tcPr>
            <w:tcW w:w="1620" w:type="dxa"/>
            <w:vAlign w:val="center"/>
          </w:tcPr>
          <w:p w:rsidR="00DA196D" w:rsidRDefault="008E14E5">
            <w:pPr>
              <w:jc w:val="right"/>
            </w:pPr>
            <w:r>
              <w:rPr>
                <w:rFonts w:eastAsiaTheme="minorEastAsia"/>
                <w:szCs w:val="21"/>
              </w:rPr>
              <w:t>3.21</w:t>
            </w:r>
          </w:p>
        </w:tc>
      </w:tr>
      <w:tr w:rsidR="00DA196D">
        <w:tc>
          <w:tcPr>
            <w:tcW w:w="870" w:type="dxa"/>
            <w:vAlign w:val="center"/>
          </w:tcPr>
          <w:p w:rsidR="00DA196D" w:rsidRDefault="008E14E5">
            <w:pPr>
              <w:jc w:val="center"/>
            </w:pPr>
            <w:r>
              <w:rPr>
                <w:rFonts w:eastAsiaTheme="minorEastAsia"/>
                <w:szCs w:val="21"/>
              </w:rPr>
              <w:t>24</w:t>
            </w:r>
          </w:p>
        </w:tc>
        <w:tc>
          <w:tcPr>
            <w:tcW w:w="1650" w:type="dxa"/>
            <w:vAlign w:val="center"/>
          </w:tcPr>
          <w:p w:rsidR="00DA196D" w:rsidRDefault="008E14E5">
            <w:pPr>
              <w:jc w:val="center"/>
            </w:pPr>
            <w:r>
              <w:rPr>
                <w:rFonts w:eastAsiaTheme="minorEastAsia"/>
                <w:szCs w:val="21"/>
              </w:rPr>
              <w:t>600438</w:t>
            </w:r>
          </w:p>
        </w:tc>
        <w:tc>
          <w:tcPr>
            <w:tcW w:w="1980" w:type="dxa"/>
            <w:vAlign w:val="center"/>
          </w:tcPr>
          <w:p w:rsidR="00DA196D" w:rsidRDefault="008E14E5">
            <w:pPr>
              <w:jc w:val="center"/>
            </w:pPr>
            <w:r>
              <w:rPr>
                <w:rFonts w:eastAsiaTheme="minorEastAsia"/>
                <w:szCs w:val="21"/>
              </w:rPr>
              <w:t>通威股份</w:t>
            </w:r>
          </w:p>
        </w:tc>
        <w:tc>
          <w:tcPr>
            <w:tcW w:w="2880" w:type="dxa"/>
            <w:vAlign w:val="center"/>
          </w:tcPr>
          <w:p w:rsidR="00DA196D" w:rsidRDefault="008E14E5">
            <w:pPr>
              <w:jc w:val="right"/>
            </w:pPr>
            <w:r>
              <w:rPr>
                <w:rFonts w:eastAsiaTheme="minorEastAsia"/>
                <w:szCs w:val="21"/>
              </w:rPr>
              <w:t>44,690,500.21</w:t>
            </w:r>
          </w:p>
        </w:tc>
        <w:tc>
          <w:tcPr>
            <w:tcW w:w="1620" w:type="dxa"/>
            <w:vAlign w:val="center"/>
          </w:tcPr>
          <w:p w:rsidR="00DA196D" w:rsidRDefault="008E14E5">
            <w:pPr>
              <w:jc w:val="right"/>
            </w:pPr>
            <w:r>
              <w:rPr>
                <w:rFonts w:eastAsiaTheme="minorEastAsia"/>
                <w:szCs w:val="21"/>
              </w:rPr>
              <w:t>3.20</w:t>
            </w:r>
          </w:p>
        </w:tc>
      </w:tr>
      <w:tr w:rsidR="00DA196D">
        <w:tc>
          <w:tcPr>
            <w:tcW w:w="870" w:type="dxa"/>
            <w:vAlign w:val="center"/>
          </w:tcPr>
          <w:p w:rsidR="00DA196D" w:rsidRDefault="008E14E5">
            <w:pPr>
              <w:jc w:val="center"/>
            </w:pPr>
            <w:r>
              <w:rPr>
                <w:rFonts w:eastAsiaTheme="minorEastAsia"/>
                <w:szCs w:val="21"/>
              </w:rPr>
              <w:t>25</w:t>
            </w:r>
          </w:p>
        </w:tc>
        <w:tc>
          <w:tcPr>
            <w:tcW w:w="1650" w:type="dxa"/>
            <w:vAlign w:val="center"/>
          </w:tcPr>
          <w:p w:rsidR="00DA196D" w:rsidRDefault="008E14E5">
            <w:pPr>
              <w:jc w:val="center"/>
            </w:pPr>
            <w:r>
              <w:rPr>
                <w:rFonts w:eastAsiaTheme="minorEastAsia"/>
                <w:szCs w:val="21"/>
              </w:rPr>
              <w:t>603659</w:t>
            </w:r>
          </w:p>
        </w:tc>
        <w:tc>
          <w:tcPr>
            <w:tcW w:w="1980" w:type="dxa"/>
            <w:vAlign w:val="center"/>
          </w:tcPr>
          <w:p w:rsidR="00DA196D" w:rsidRDefault="008E14E5">
            <w:pPr>
              <w:jc w:val="center"/>
            </w:pPr>
            <w:r>
              <w:rPr>
                <w:rFonts w:eastAsiaTheme="minorEastAsia"/>
                <w:szCs w:val="21"/>
              </w:rPr>
              <w:t>璞泰来</w:t>
            </w:r>
          </w:p>
        </w:tc>
        <w:tc>
          <w:tcPr>
            <w:tcW w:w="2880" w:type="dxa"/>
            <w:vAlign w:val="center"/>
          </w:tcPr>
          <w:p w:rsidR="00DA196D" w:rsidRDefault="008E14E5">
            <w:pPr>
              <w:jc w:val="right"/>
            </w:pPr>
            <w:r>
              <w:rPr>
                <w:rFonts w:eastAsiaTheme="minorEastAsia"/>
                <w:szCs w:val="21"/>
              </w:rPr>
              <w:t>44,131,449.39</w:t>
            </w:r>
          </w:p>
        </w:tc>
        <w:tc>
          <w:tcPr>
            <w:tcW w:w="1620" w:type="dxa"/>
            <w:vAlign w:val="center"/>
          </w:tcPr>
          <w:p w:rsidR="00DA196D" w:rsidRDefault="008E14E5">
            <w:pPr>
              <w:jc w:val="right"/>
            </w:pPr>
            <w:r>
              <w:rPr>
                <w:rFonts w:eastAsiaTheme="minorEastAsia"/>
                <w:szCs w:val="21"/>
              </w:rPr>
              <w:t>3.16</w:t>
            </w:r>
          </w:p>
        </w:tc>
      </w:tr>
      <w:tr w:rsidR="00DA196D">
        <w:tc>
          <w:tcPr>
            <w:tcW w:w="870" w:type="dxa"/>
            <w:vAlign w:val="center"/>
          </w:tcPr>
          <w:p w:rsidR="00DA196D" w:rsidRDefault="008E14E5">
            <w:pPr>
              <w:jc w:val="center"/>
            </w:pPr>
            <w:r>
              <w:rPr>
                <w:rFonts w:eastAsiaTheme="minorEastAsia"/>
                <w:szCs w:val="21"/>
              </w:rPr>
              <w:t>26</w:t>
            </w:r>
          </w:p>
        </w:tc>
        <w:tc>
          <w:tcPr>
            <w:tcW w:w="1650" w:type="dxa"/>
            <w:vAlign w:val="center"/>
          </w:tcPr>
          <w:p w:rsidR="00DA196D" w:rsidRDefault="008E14E5">
            <w:pPr>
              <w:jc w:val="center"/>
            </w:pPr>
            <w:r>
              <w:rPr>
                <w:rFonts w:eastAsiaTheme="minorEastAsia"/>
                <w:szCs w:val="21"/>
              </w:rPr>
              <w:t>600089</w:t>
            </w:r>
          </w:p>
        </w:tc>
        <w:tc>
          <w:tcPr>
            <w:tcW w:w="1980" w:type="dxa"/>
            <w:vAlign w:val="center"/>
          </w:tcPr>
          <w:p w:rsidR="00DA196D" w:rsidRDefault="008E14E5">
            <w:pPr>
              <w:jc w:val="center"/>
            </w:pPr>
            <w:r>
              <w:rPr>
                <w:rFonts w:eastAsiaTheme="minorEastAsia"/>
                <w:szCs w:val="21"/>
              </w:rPr>
              <w:t>特变电工</w:t>
            </w:r>
          </w:p>
        </w:tc>
        <w:tc>
          <w:tcPr>
            <w:tcW w:w="2880" w:type="dxa"/>
            <w:vAlign w:val="center"/>
          </w:tcPr>
          <w:p w:rsidR="00DA196D" w:rsidRDefault="008E14E5">
            <w:pPr>
              <w:jc w:val="right"/>
            </w:pPr>
            <w:r>
              <w:rPr>
                <w:rFonts w:eastAsiaTheme="minorEastAsia"/>
                <w:szCs w:val="21"/>
              </w:rPr>
              <w:t>42,625,148.93</w:t>
            </w:r>
          </w:p>
        </w:tc>
        <w:tc>
          <w:tcPr>
            <w:tcW w:w="1620" w:type="dxa"/>
            <w:vAlign w:val="center"/>
          </w:tcPr>
          <w:p w:rsidR="00DA196D" w:rsidRDefault="008E14E5">
            <w:pPr>
              <w:jc w:val="right"/>
            </w:pPr>
            <w:r>
              <w:rPr>
                <w:rFonts w:eastAsiaTheme="minorEastAsia"/>
                <w:szCs w:val="21"/>
              </w:rPr>
              <w:t>3.05</w:t>
            </w:r>
          </w:p>
        </w:tc>
      </w:tr>
      <w:tr w:rsidR="00DA196D">
        <w:tc>
          <w:tcPr>
            <w:tcW w:w="870" w:type="dxa"/>
            <w:vAlign w:val="center"/>
          </w:tcPr>
          <w:p w:rsidR="00DA196D" w:rsidRDefault="008E14E5">
            <w:pPr>
              <w:jc w:val="center"/>
            </w:pPr>
            <w:r>
              <w:rPr>
                <w:rFonts w:eastAsiaTheme="minorEastAsia"/>
                <w:szCs w:val="21"/>
              </w:rPr>
              <w:t>27</w:t>
            </w:r>
          </w:p>
        </w:tc>
        <w:tc>
          <w:tcPr>
            <w:tcW w:w="1650" w:type="dxa"/>
            <w:vAlign w:val="center"/>
          </w:tcPr>
          <w:p w:rsidR="00DA196D" w:rsidRDefault="008E14E5">
            <w:pPr>
              <w:jc w:val="center"/>
            </w:pPr>
            <w:r>
              <w:rPr>
                <w:rFonts w:eastAsiaTheme="minorEastAsia"/>
                <w:szCs w:val="21"/>
              </w:rPr>
              <w:t>603129</w:t>
            </w:r>
          </w:p>
        </w:tc>
        <w:tc>
          <w:tcPr>
            <w:tcW w:w="1980" w:type="dxa"/>
            <w:vAlign w:val="center"/>
          </w:tcPr>
          <w:p w:rsidR="00DA196D" w:rsidRDefault="008E14E5">
            <w:pPr>
              <w:jc w:val="center"/>
            </w:pPr>
            <w:r>
              <w:rPr>
                <w:rFonts w:eastAsiaTheme="minorEastAsia"/>
                <w:szCs w:val="21"/>
              </w:rPr>
              <w:t>春风动力</w:t>
            </w:r>
          </w:p>
        </w:tc>
        <w:tc>
          <w:tcPr>
            <w:tcW w:w="2880" w:type="dxa"/>
            <w:vAlign w:val="center"/>
          </w:tcPr>
          <w:p w:rsidR="00DA196D" w:rsidRDefault="008E14E5">
            <w:pPr>
              <w:jc w:val="right"/>
            </w:pPr>
            <w:r>
              <w:rPr>
                <w:rFonts w:eastAsiaTheme="minorEastAsia"/>
                <w:szCs w:val="21"/>
              </w:rPr>
              <w:t>42,221,325.38</w:t>
            </w:r>
          </w:p>
        </w:tc>
        <w:tc>
          <w:tcPr>
            <w:tcW w:w="1620" w:type="dxa"/>
            <w:vAlign w:val="center"/>
          </w:tcPr>
          <w:p w:rsidR="00DA196D" w:rsidRDefault="008E14E5">
            <w:pPr>
              <w:jc w:val="right"/>
            </w:pPr>
            <w:r>
              <w:rPr>
                <w:rFonts w:eastAsiaTheme="minorEastAsia"/>
                <w:szCs w:val="21"/>
              </w:rPr>
              <w:t>3.03</w:t>
            </w:r>
          </w:p>
        </w:tc>
      </w:tr>
      <w:tr w:rsidR="00DA196D">
        <w:tc>
          <w:tcPr>
            <w:tcW w:w="870" w:type="dxa"/>
            <w:vAlign w:val="center"/>
          </w:tcPr>
          <w:p w:rsidR="00DA196D" w:rsidRDefault="008E14E5">
            <w:pPr>
              <w:jc w:val="center"/>
            </w:pPr>
            <w:r>
              <w:rPr>
                <w:rFonts w:eastAsiaTheme="minorEastAsia"/>
                <w:szCs w:val="21"/>
              </w:rPr>
              <w:t>28</w:t>
            </w:r>
          </w:p>
        </w:tc>
        <w:tc>
          <w:tcPr>
            <w:tcW w:w="1650" w:type="dxa"/>
            <w:vAlign w:val="center"/>
          </w:tcPr>
          <w:p w:rsidR="00DA196D" w:rsidRDefault="008E14E5">
            <w:pPr>
              <w:jc w:val="center"/>
            </w:pPr>
            <w:r>
              <w:rPr>
                <w:rFonts w:eastAsiaTheme="minorEastAsia"/>
                <w:szCs w:val="21"/>
              </w:rPr>
              <w:t>002466</w:t>
            </w:r>
          </w:p>
        </w:tc>
        <w:tc>
          <w:tcPr>
            <w:tcW w:w="1980" w:type="dxa"/>
            <w:vAlign w:val="center"/>
          </w:tcPr>
          <w:p w:rsidR="00DA196D" w:rsidRDefault="008E14E5">
            <w:pPr>
              <w:jc w:val="center"/>
            </w:pPr>
            <w:r>
              <w:rPr>
                <w:rFonts w:eastAsiaTheme="minorEastAsia"/>
                <w:szCs w:val="21"/>
              </w:rPr>
              <w:t>天齐锂业</w:t>
            </w:r>
          </w:p>
        </w:tc>
        <w:tc>
          <w:tcPr>
            <w:tcW w:w="2880" w:type="dxa"/>
            <w:vAlign w:val="center"/>
          </w:tcPr>
          <w:p w:rsidR="00DA196D" w:rsidRDefault="008E14E5">
            <w:pPr>
              <w:jc w:val="right"/>
            </w:pPr>
            <w:r>
              <w:rPr>
                <w:rFonts w:eastAsiaTheme="minorEastAsia"/>
                <w:szCs w:val="21"/>
              </w:rPr>
              <w:t>39,074,197.63</w:t>
            </w:r>
          </w:p>
        </w:tc>
        <w:tc>
          <w:tcPr>
            <w:tcW w:w="1620" w:type="dxa"/>
            <w:vAlign w:val="center"/>
          </w:tcPr>
          <w:p w:rsidR="00DA196D" w:rsidRDefault="008E14E5">
            <w:pPr>
              <w:jc w:val="right"/>
            </w:pPr>
            <w:r>
              <w:rPr>
                <w:rFonts w:eastAsiaTheme="minorEastAsia"/>
                <w:szCs w:val="21"/>
              </w:rPr>
              <w:t>2.80</w:t>
            </w:r>
          </w:p>
        </w:tc>
      </w:tr>
      <w:tr w:rsidR="00DA196D">
        <w:tc>
          <w:tcPr>
            <w:tcW w:w="870" w:type="dxa"/>
            <w:vAlign w:val="center"/>
          </w:tcPr>
          <w:p w:rsidR="00DA196D" w:rsidRDefault="008E14E5">
            <w:pPr>
              <w:jc w:val="center"/>
            </w:pPr>
            <w:r>
              <w:rPr>
                <w:rFonts w:eastAsiaTheme="minorEastAsia"/>
                <w:szCs w:val="21"/>
              </w:rPr>
              <w:t>29</w:t>
            </w:r>
          </w:p>
        </w:tc>
        <w:tc>
          <w:tcPr>
            <w:tcW w:w="1650" w:type="dxa"/>
            <w:vAlign w:val="center"/>
          </w:tcPr>
          <w:p w:rsidR="00DA196D" w:rsidRDefault="008E14E5">
            <w:pPr>
              <w:jc w:val="center"/>
            </w:pPr>
            <w:r>
              <w:rPr>
                <w:rFonts w:eastAsiaTheme="minorEastAsia"/>
                <w:szCs w:val="21"/>
              </w:rPr>
              <w:t>688390</w:t>
            </w:r>
          </w:p>
        </w:tc>
        <w:tc>
          <w:tcPr>
            <w:tcW w:w="1980" w:type="dxa"/>
            <w:vAlign w:val="center"/>
          </w:tcPr>
          <w:p w:rsidR="00DA196D" w:rsidRDefault="008E14E5">
            <w:pPr>
              <w:jc w:val="center"/>
            </w:pPr>
            <w:r>
              <w:rPr>
                <w:rFonts w:eastAsiaTheme="minorEastAsia"/>
                <w:szCs w:val="21"/>
              </w:rPr>
              <w:t>固德威</w:t>
            </w:r>
          </w:p>
        </w:tc>
        <w:tc>
          <w:tcPr>
            <w:tcW w:w="2880" w:type="dxa"/>
            <w:vAlign w:val="center"/>
          </w:tcPr>
          <w:p w:rsidR="00DA196D" w:rsidRDefault="008E14E5">
            <w:pPr>
              <w:jc w:val="right"/>
            </w:pPr>
            <w:r>
              <w:rPr>
                <w:rFonts w:eastAsiaTheme="minorEastAsia"/>
                <w:szCs w:val="21"/>
              </w:rPr>
              <w:t>39,035,411.29</w:t>
            </w:r>
          </w:p>
        </w:tc>
        <w:tc>
          <w:tcPr>
            <w:tcW w:w="1620" w:type="dxa"/>
            <w:vAlign w:val="center"/>
          </w:tcPr>
          <w:p w:rsidR="00DA196D" w:rsidRDefault="008E14E5">
            <w:pPr>
              <w:jc w:val="right"/>
            </w:pPr>
            <w:r>
              <w:rPr>
                <w:rFonts w:eastAsiaTheme="minorEastAsia"/>
                <w:szCs w:val="21"/>
              </w:rPr>
              <w:t>2.80</w:t>
            </w:r>
          </w:p>
        </w:tc>
      </w:tr>
      <w:tr w:rsidR="00DA196D">
        <w:tc>
          <w:tcPr>
            <w:tcW w:w="870" w:type="dxa"/>
            <w:vAlign w:val="center"/>
          </w:tcPr>
          <w:p w:rsidR="00DA196D" w:rsidRDefault="008E14E5">
            <w:pPr>
              <w:jc w:val="center"/>
            </w:pPr>
            <w:r>
              <w:rPr>
                <w:rFonts w:eastAsiaTheme="minorEastAsia"/>
                <w:szCs w:val="21"/>
              </w:rPr>
              <w:t>30</w:t>
            </w:r>
          </w:p>
        </w:tc>
        <w:tc>
          <w:tcPr>
            <w:tcW w:w="1650" w:type="dxa"/>
            <w:vAlign w:val="center"/>
          </w:tcPr>
          <w:p w:rsidR="00DA196D" w:rsidRDefault="008E14E5">
            <w:pPr>
              <w:jc w:val="center"/>
            </w:pPr>
            <w:r>
              <w:rPr>
                <w:rFonts w:eastAsiaTheme="minorEastAsia"/>
                <w:szCs w:val="21"/>
              </w:rPr>
              <w:t>002352</w:t>
            </w:r>
          </w:p>
        </w:tc>
        <w:tc>
          <w:tcPr>
            <w:tcW w:w="1980" w:type="dxa"/>
            <w:vAlign w:val="center"/>
          </w:tcPr>
          <w:p w:rsidR="00DA196D" w:rsidRDefault="008E14E5">
            <w:pPr>
              <w:jc w:val="center"/>
            </w:pPr>
            <w:r>
              <w:rPr>
                <w:rFonts w:eastAsiaTheme="minorEastAsia"/>
                <w:szCs w:val="21"/>
              </w:rPr>
              <w:t>顺丰控股</w:t>
            </w:r>
          </w:p>
        </w:tc>
        <w:tc>
          <w:tcPr>
            <w:tcW w:w="2880" w:type="dxa"/>
            <w:vAlign w:val="center"/>
          </w:tcPr>
          <w:p w:rsidR="00DA196D" w:rsidRDefault="008E14E5">
            <w:pPr>
              <w:jc w:val="right"/>
            </w:pPr>
            <w:r>
              <w:rPr>
                <w:rFonts w:eastAsiaTheme="minorEastAsia"/>
                <w:szCs w:val="21"/>
              </w:rPr>
              <w:t>37,863,867.07</w:t>
            </w:r>
          </w:p>
        </w:tc>
        <w:tc>
          <w:tcPr>
            <w:tcW w:w="1620" w:type="dxa"/>
            <w:vAlign w:val="center"/>
          </w:tcPr>
          <w:p w:rsidR="00DA196D" w:rsidRDefault="008E14E5">
            <w:pPr>
              <w:jc w:val="right"/>
            </w:pPr>
            <w:r>
              <w:rPr>
                <w:rFonts w:eastAsiaTheme="minorEastAsia"/>
                <w:szCs w:val="21"/>
              </w:rPr>
              <w:t>2.71</w:t>
            </w:r>
          </w:p>
        </w:tc>
      </w:tr>
      <w:tr w:rsidR="00DA196D">
        <w:tc>
          <w:tcPr>
            <w:tcW w:w="870" w:type="dxa"/>
            <w:vAlign w:val="center"/>
          </w:tcPr>
          <w:p w:rsidR="00DA196D" w:rsidRDefault="008E14E5">
            <w:pPr>
              <w:jc w:val="center"/>
            </w:pPr>
            <w:r>
              <w:rPr>
                <w:rFonts w:eastAsiaTheme="minorEastAsia"/>
                <w:szCs w:val="21"/>
              </w:rPr>
              <w:t>31</w:t>
            </w:r>
          </w:p>
        </w:tc>
        <w:tc>
          <w:tcPr>
            <w:tcW w:w="1650" w:type="dxa"/>
            <w:vAlign w:val="center"/>
          </w:tcPr>
          <w:p w:rsidR="00DA196D" w:rsidRDefault="008E14E5">
            <w:pPr>
              <w:jc w:val="center"/>
            </w:pPr>
            <w:r>
              <w:rPr>
                <w:rFonts w:eastAsiaTheme="minorEastAsia"/>
                <w:szCs w:val="21"/>
              </w:rPr>
              <w:t>688536</w:t>
            </w:r>
          </w:p>
        </w:tc>
        <w:tc>
          <w:tcPr>
            <w:tcW w:w="1980" w:type="dxa"/>
            <w:vAlign w:val="center"/>
          </w:tcPr>
          <w:p w:rsidR="00DA196D" w:rsidRDefault="008E14E5">
            <w:pPr>
              <w:jc w:val="center"/>
            </w:pPr>
            <w:r>
              <w:rPr>
                <w:rFonts w:eastAsiaTheme="minorEastAsia"/>
                <w:szCs w:val="21"/>
              </w:rPr>
              <w:t>思瑞浦</w:t>
            </w:r>
          </w:p>
        </w:tc>
        <w:tc>
          <w:tcPr>
            <w:tcW w:w="2880" w:type="dxa"/>
            <w:vAlign w:val="center"/>
          </w:tcPr>
          <w:p w:rsidR="00DA196D" w:rsidRDefault="008E14E5">
            <w:pPr>
              <w:jc w:val="right"/>
            </w:pPr>
            <w:r>
              <w:rPr>
                <w:rFonts w:eastAsiaTheme="minorEastAsia"/>
                <w:szCs w:val="21"/>
              </w:rPr>
              <w:t>37,104,457.17</w:t>
            </w:r>
          </w:p>
        </w:tc>
        <w:tc>
          <w:tcPr>
            <w:tcW w:w="1620" w:type="dxa"/>
            <w:vAlign w:val="center"/>
          </w:tcPr>
          <w:p w:rsidR="00DA196D" w:rsidRDefault="008E14E5">
            <w:pPr>
              <w:jc w:val="right"/>
            </w:pPr>
            <w:r>
              <w:rPr>
                <w:rFonts w:eastAsiaTheme="minorEastAsia"/>
                <w:szCs w:val="21"/>
              </w:rPr>
              <w:t>2.66</w:t>
            </w:r>
          </w:p>
        </w:tc>
      </w:tr>
      <w:tr w:rsidR="00DA196D">
        <w:tc>
          <w:tcPr>
            <w:tcW w:w="870" w:type="dxa"/>
            <w:vAlign w:val="center"/>
          </w:tcPr>
          <w:p w:rsidR="00DA196D" w:rsidRDefault="008E14E5">
            <w:pPr>
              <w:jc w:val="center"/>
            </w:pPr>
            <w:r>
              <w:rPr>
                <w:rFonts w:eastAsiaTheme="minorEastAsia"/>
                <w:szCs w:val="21"/>
              </w:rPr>
              <w:t>32</w:t>
            </w:r>
          </w:p>
        </w:tc>
        <w:tc>
          <w:tcPr>
            <w:tcW w:w="1650" w:type="dxa"/>
            <w:vAlign w:val="center"/>
          </w:tcPr>
          <w:p w:rsidR="00DA196D" w:rsidRDefault="008E14E5">
            <w:pPr>
              <w:jc w:val="center"/>
            </w:pPr>
            <w:r>
              <w:rPr>
                <w:rFonts w:eastAsiaTheme="minorEastAsia"/>
                <w:szCs w:val="21"/>
              </w:rPr>
              <w:t>600660</w:t>
            </w:r>
          </w:p>
        </w:tc>
        <w:tc>
          <w:tcPr>
            <w:tcW w:w="1980" w:type="dxa"/>
            <w:vAlign w:val="center"/>
          </w:tcPr>
          <w:p w:rsidR="00DA196D" w:rsidRDefault="008E14E5">
            <w:pPr>
              <w:jc w:val="center"/>
            </w:pPr>
            <w:r>
              <w:rPr>
                <w:rFonts w:eastAsiaTheme="minorEastAsia"/>
                <w:szCs w:val="21"/>
              </w:rPr>
              <w:t>福耀玻璃</w:t>
            </w:r>
          </w:p>
        </w:tc>
        <w:tc>
          <w:tcPr>
            <w:tcW w:w="2880" w:type="dxa"/>
            <w:vAlign w:val="center"/>
          </w:tcPr>
          <w:p w:rsidR="00DA196D" w:rsidRDefault="008E14E5">
            <w:pPr>
              <w:jc w:val="right"/>
            </w:pPr>
            <w:r>
              <w:rPr>
                <w:rFonts w:eastAsiaTheme="minorEastAsia"/>
                <w:szCs w:val="21"/>
              </w:rPr>
              <w:t>37,103,112.83</w:t>
            </w:r>
          </w:p>
        </w:tc>
        <w:tc>
          <w:tcPr>
            <w:tcW w:w="1620" w:type="dxa"/>
            <w:vAlign w:val="center"/>
          </w:tcPr>
          <w:p w:rsidR="00DA196D" w:rsidRDefault="008E14E5">
            <w:pPr>
              <w:jc w:val="right"/>
            </w:pPr>
            <w:r>
              <w:rPr>
                <w:rFonts w:eastAsiaTheme="minorEastAsia"/>
                <w:szCs w:val="21"/>
              </w:rPr>
              <w:t>2.66</w:t>
            </w:r>
          </w:p>
        </w:tc>
      </w:tr>
      <w:tr w:rsidR="00DA196D">
        <w:tc>
          <w:tcPr>
            <w:tcW w:w="870" w:type="dxa"/>
            <w:vAlign w:val="center"/>
          </w:tcPr>
          <w:p w:rsidR="00DA196D" w:rsidRDefault="008E14E5">
            <w:pPr>
              <w:jc w:val="center"/>
            </w:pPr>
            <w:r>
              <w:rPr>
                <w:rFonts w:eastAsiaTheme="minorEastAsia"/>
                <w:szCs w:val="21"/>
              </w:rPr>
              <w:t>33</w:t>
            </w:r>
          </w:p>
        </w:tc>
        <w:tc>
          <w:tcPr>
            <w:tcW w:w="1650" w:type="dxa"/>
            <w:vAlign w:val="center"/>
          </w:tcPr>
          <w:p w:rsidR="00DA196D" w:rsidRDefault="008E14E5">
            <w:pPr>
              <w:jc w:val="center"/>
            </w:pPr>
            <w:r>
              <w:rPr>
                <w:rFonts w:eastAsiaTheme="minorEastAsia"/>
                <w:szCs w:val="21"/>
              </w:rPr>
              <w:t>002738</w:t>
            </w:r>
          </w:p>
        </w:tc>
        <w:tc>
          <w:tcPr>
            <w:tcW w:w="1980" w:type="dxa"/>
            <w:vAlign w:val="center"/>
          </w:tcPr>
          <w:p w:rsidR="00DA196D" w:rsidRDefault="008E14E5">
            <w:pPr>
              <w:jc w:val="center"/>
            </w:pPr>
            <w:r>
              <w:rPr>
                <w:rFonts w:eastAsiaTheme="minorEastAsia"/>
                <w:szCs w:val="21"/>
              </w:rPr>
              <w:t>中矿资源</w:t>
            </w:r>
          </w:p>
        </w:tc>
        <w:tc>
          <w:tcPr>
            <w:tcW w:w="2880" w:type="dxa"/>
            <w:vAlign w:val="center"/>
          </w:tcPr>
          <w:p w:rsidR="00DA196D" w:rsidRDefault="008E14E5">
            <w:pPr>
              <w:jc w:val="right"/>
            </w:pPr>
            <w:r>
              <w:rPr>
                <w:rFonts w:eastAsiaTheme="minorEastAsia"/>
                <w:szCs w:val="21"/>
              </w:rPr>
              <w:t>36,825,146.27</w:t>
            </w:r>
          </w:p>
        </w:tc>
        <w:tc>
          <w:tcPr>
            <w:tcW w:w="1620" w:type="dxa"/>
            <w:vAlign w:val="center"/>
          </w:tcPr>
          <w:p w:rsidR="00DA196D" w:rsidRDefault="008E14E5">
            <w:pPr>
              <w:jc w:val="right"/>
            </w:pPr>
            <w:r>
              <w:rPr>
                <w:rFonts w:eastAsiaTheme="minorEastAsia"/>
                <w:szCs w:val="21"/>
              </w:rPr>
              <w:t>2.64</w:t>
            </w:r>
          </w:p>
        </w:tc>
      </w:tr>
      <w:tr w:rsidR="00DA196D">
        <w:tc>
          <w:tcPr>
            <w:tcW w:w="870" w:type="dxa"/>
            <w:vAlign w:val="center"/>
          </w:tcPr>
          <w:p w:rsidR="00DA196D" w:rsidRDefault="008E14E5">
            <w:pPr>
              <w:jc w:val="center"/>
            </w:pPr>
            <w:r>
              <w:rPr>
                <w:rFonts w:eastAsiaTheme="minorEastAsia"/>
                <w:szCs w:val="21"/>
              </w:rPr>
              <w:t>34</w:t>
            </w:r>
          </w:p>
        </w:tc>
        <w:tc>
          <w:tcPr>
            <w:tcW w:w="1650" w:type="dxa"/>
            <w:vAlign w:val="center"/>
          </w:tcPr>
          <w:p w:rsidR="00DA196D" w:rsidRDefault="008E14E5">
            <w:pPr>
              <w:jc w:val="center"/>
            </w:pPr>
            <w:r>
              <w:rPr>
                <w:rFonts w:eastAsiaTheme="minorEastAsia"/>
                <w:szCs w:val="21"/>
              </w:rPr>
              <w:t>600690</w:t>
            </w:r>
          </w:p>
        </w:tc>
        <w:tc>
          <w:tcPr>
            <w:tcW w:w="1980" w:type="dxa"/>
            <w:vAlign w:val="center"/>
          </w:tcPr>
          <w:p w:rsidR="00DA196D" w:rsidRDefault="008E14E5">
            <w:pPr>
              <w:jc w:val="center"/>
            </w:pPr>
            <w:r>
              <w:rPr>
                <w:rFonts w:eastAsiaTheme="minorEastAsia"/>
                <w:szCs w:val="21"/>
              </w:rPr>
              <w:t>海尔智家</w:t>
            </w:r>
          </w:p>
        </w:tc>
        <w:tc>
          <w:tcPr>
            <w:tcW w:w="2880" w:type="dxa"/>
            <w:vAlign w:val="center"/>
          </w:tcPr>
          <w:p w:rsidR="00DA196D" w:rsidRDefault="008E14E5">
            <w:pPr>
              <w:jc w:val="right"/>
            </w:pPr>
            <w:r>
              <w:rPr>
                <w:rFonts w:eastAsiaTheme="minorEastAsia"/>
                <w:szCs w:val="21"/>
              </w:rPr>
              <w:t>35,820,408.14</w:t>
            </w:r>
          </w:p>
        </w:tc>
        <w:tc>
          <w:tcPr>
            <w:tcW w:w="1620" w:type="dxa"/>
            <w:vAlign w:val="center"/>
          </w:tcPr>
          <w:p w:rsidR="00DA196D" w:rsidRDefault="008E14E5">
            <w:pPr>
              <w:jc w:val="right"/>
            </w:pPr>
            <w:r>
              <w:rPr>
                <w:rFonts w:eastAsiaTheme="minorEastAsia"/>
                <w:szCs w:val="21"/>
              </w:rPr>
              <w:t>2.57</w:t>
            </w:r>
          </w:p>
        </w:tc>
      </w:tr>
      <w:tr w:rsidR="00DA196D">
        <w:tc>
          <w:tcPr>
            <w:tcW w:w="870" w:type="dxa"/>
            <w:vAlign w:val="center"/>
          </w:tcPr>
          <w:p w:rsidR="00DA196D" w:rsidRDefault="008E14E5">
            <w:pPr>
              <w:jc w:val="center"/>
            </w:pPr>
            <w:r>
              <w:rPr>
                <w:rFonts w:eastAsiaTheme="minorEastAsia"/>
                <w:szCs w:val="21"/>
              </w:rPr>
              <w:t>35</w:t>
            </w:r>
          </w:p>
        </w:tc>
        <w:tc>
          <w:tcPr>
            <w:tcW w:w="1650" w:type="dxa"/>
            <w:vAlign w:val="center"/>
          </w:tcPr>
          <w:p w:rsidR="00DA196D" w:rsidRDefault="008E14E5">
            <w:pPr>
              <w:jc w:val="center"/>
            </w:pPr>
            <w:r>
              <w:rPr>
                <w:rFonts w:eastAsiaTheme="minorEastAsia"/>
                <w:szCs w:val="21"/>
              </w:rPr>
              <w:t>600460</w:t>
            </w:r>
          </w:p>
        </w:tc>
        <w:tc>
          <w:tcPr>
            <w:tcW w:w="1980" w:type="dxa"/>
            <w:vAlign w:val="center"/>
          </w:tcPr>
          <w:p w:rsidR="00DA196D" w:rsidRDefault="008E14E5">
            <w:pPr>
              <w:jc w:val="center"/>
            </w:pPr>
            <w:r>
              <w:rPr>
                <w:rFonts w:eastAsiaTheme="minorEastAsia"/>
                <w:szCs w:val="21"/>
              </w:rPr>
              <w:t>士兰微</w:t>
            </w:r>
          </w:p>
        </w:tc>
        <w:tc>
          <w:tcPr>
            <w:tcW w:w="2880" w:type="dxa"/>
            <w:vAlign w:val="center"/>
          </w:tcPr>
          <w:p w:rsidR="00DA196D" w:rsidRDefault="008E14E5">
            <w:pPr>
              <w:jc w:val="right"/>
            </w:pPr>
            <w:r>
              <w:rPr>
                <w:rFonts w:eastAsiaTheme="minorEastAsia"/>
                <w:szCs w:val="21"/>
              </w:rPr>
              <w:t>34,783,049.45</w:t>
            </w:r>
          </w:p>
        </w:tc>
        <w:tc>
          <w:tcPr>
            <w:tcW w:w="1620" w:type="dxa"/>
            <w:vAlign w:val="center"/>
          </w:tcPr>
          <w:p w:rsidR="00DA196D" w:rsidRDefault="008E14E5">
            <w:pPr>
              <w:jc w:val="right"/>
            </w:pPr>
            <w:r>
              <w:rPr>
                <w:rFonts w:eastAsiaTheme="minorEastAsia"/>
                <w:szCs w:val="21"/>
              </w:rPr>
              <w:t>2.49</w:t>
            </w:r>
          </w:p>
        </w:tc>
      </w:tr>
      <w:tr w:rsidR="00DA196D">
        <w:tc>
          <w:tcPr>
            <w:tcW w:w="870" w:type="dxa"/>
            <w:vAlign w:val="center"/>
          </w:tcPr>
          <w:p w:rsidR="00DA196D" w:rsidRDefault="008E14E5">
            <w:pPr>
              <w:jc w:val="center"/>
            </w:pPr>
            <w:r>
              <w:rPr>
                <w:rFonts w:eastAsiaTheme="minorEastAsia"/>
                <w:szCs w:val="21"/>
              </w:rPr>
              <w:t>36</w:t>
            </w:r>
          </w:p>
        </w:tc>
        <w:tc>
          <w:tcPr>
            <w:tcW w:w="1650" w:type="dxa"/>
            <w:vAlign w:val="center"/>
          </w:tcPr>
          <w:p w:rsidR="00DA196D" w:rsidRDefault="008E14E5">
            <w:pPr>
              <w:jc w:val="center"/>
            </w:pPr>
            <w:r>
              <w:rPr>
                <w:rFonts w:eastAsiaTheme="minorEastAsia"/>
                <w:szCs w:val="21"/>
              </w:rPr>
              <w:t>002756</w:t>
            </w:r>
          </w:p>
        </w:tc>
        <w:tc>
          <w:tcPr>
            <w:tcW w:w="1980" w:type="dxa"/>
            <w:vAlign w:val="center"/>
          </w:tcPr>
          <w:p w:rsidR="00DA196D" w:rsidRDefault="008E14E5">
            <w:pPr>
              <w:jc w:val="center"/>
            </w:pPr>
            <w:r>
              <w:rPr>
                <w:rFonts w:eastAsiaTheme="minorEastAsia"/>
                <w:szCs w:val="21"/>
              </w:rPr>
              <w:t>永兴材料</w:t>
            </w:r>
          </w:p>
        </w:tc>
        <w:tc>
          <w:tcPr>
            <w:tcW w:w="2880" w:type="dxa"/>
            <w:vAlign w:val="center"/>
          </w:tcPr>
          <w:p w:rsidR="00DA196D" w:rsidRDefault="008E14E5">
            <w:pPr>
              <w:jc w:val="right"/>
            </w:pPr>
            <w:r>
              <w:rPr>
                <w:rFonts w:eastAsiaTheme="minorEastAsia"/>
                <w:szCs w:val="21"/>
              </w:rPr>
              <w:t>34,364,148.19</w:t>
            </w:r>
          </w:p>
        </w:tc>
        <w:tc>
          <w:tcPr>
            <w:tcW w:w="1620" w:type="dxa"/>
            <w:vAlign w:val="center"/>
          </w:tcPr>
          <w:p w:rsidR="00DA196D" w:rsidRDefault="008E14E5">
            <w:pPr>
              <w:jc w:val="right"/>
            </w:pPr>
            <w:r>
              <w:rPr>
                <w:rFonts w:eastAsiaTheme="minorEastAsia"/>
                <w:szCs w:val="21"/>
              </w:rPr>
              <w:t>2.46</w:t>
            </w:r>
          </w:p>
        </w:tc>
      </w:tr>
      <w:tr w:rsidR="00DA196D">
        <w:tc>
          <w:tcPr>
            <w:tcW w:w="870" w:type="dxa"/>
            <w:vAlign w:val="center"/>
          </w:tcPr>
          <w:p w:rsidR="00DA196D" w:rsidRDefault="008E14E5">
            <w:pPr>
              <w:jc w:val="center"/>
            </w:pPr>
            <w:r>
              <w:rPr>
                <w:rFonts w:eastAsiaTheme="minorEastAsia"/>
                <w:szCs w:val="21"/>
              </w:rPr>
              <w:t>37</w:t>
            </w:r>
          </w:p>
        </w:tc>
        <w:tc>
          <w:tcPr>
            <w:tcW w:w="1650" w:type="dxa"/>
            <w:vAlign w:val="center"/>
          </w:tcPr>
          <w:p w:rsidR="00DA196D" w:rsidRDefault="008E14E5">
            <w:pPr>
              <w:jc w:val="center"/>
            </w:pPr>
            <w:r>
              <w:rPr>
                <w:rFonts w:eastAsiaTheme="minorEastAsia"/>
                <w:szCs w:val="21"/>
              </w:rPr>
              <w:t>002371</w:t>
            </w:r>
          </w:p>
        </w:tc>
        <w:tc>
          <w:tcPr>
            <w:tcW w:w="1980" w:type="dxa"/>
            <w:vAlign w:val="center"/>
          </w:tcPr>
          <w:p w:rsidR="00DA196D" w:rsidRDefault="008E14E5">
            <w:pPr>
              <w:jc w:val="center"/>
            </w:pPr>
            <w:r>
              <w:rPr>
                <w:rFonts w:eastAsiaTheme="minorEastAsia"/>
                <w:szCs w:val="21"/>
              </w:rPr>
              <w:t>北方华创</w:t>
            </w:r>
          </w:p>
        </w:tc>
        <w:tc>
          <w:tcPr>
            <w:tcW w:w="2880" w:type="dxa"/>
            <w:vAlign w:val="center"/>
          </w:tcPr>
          <w:p w:rsidR="00DA196D" w:rsidRDefault="008E14E5">
            <w:pPr>
              <w:jc w:val="right"/>
            </w:pPr>
            <w:r>
              <w:rPr>
                <w:rFonts w:eastAsiaTheme="minorEastAsia"/>
                <w:szCs w:val="21"/>
              </w:rPr>
              <w:t>34,103,220.83</w:t>
            </w:r>
          </w:p>
        </w:tc>
        <w:tc>
          <w:tcPr>
            <w:tcW w:w="1620" w:type="dxa"/>
            <w:vAlign w:val="center"/>
          </w:tcPr>
          <w:p w:rsidR="00DA196D" w:rsidRDefault="008E14E5">
            <w:pPr>
              <w:jc w:val="right"/>
            </w:pPr>
            <w:r>
              <w:rPr>
                <w:rFonts w:eastAsiaTheme="minorEastAsia"/>
                <w:szCs w:val="21"/>
              </w:rPr>
              <w:t>2.44</w:t>
            </w:r>
          </w:p>
        </w:tc>
      </w:tr>
      <w:tr w:rsidR="00DA196D">
        <w:tc>
          <w:tcPr>
            <w:tcW w:w="870" w:type="dxa"/>
            <w:vAlign w:val="center"/>
          </w:tcPr>
          <w:p w:rsidR="00DA196D" w:rsidRDefault="008E14E5">
            <w:pPr>
              <w:jc w:val="center"/>
            </w:pPr>
            <w:r>
              <w:rPr>
                <w:rFonts w:eastAsiaTheme="minorEastAsia"/>
                <w:szCs w:val="21"/>
              </w:rPr>
              <w:t>38</w:t>
            </w:r>
          </w:p>
        </w:tc>
        <w:tc>
          <w:tcPr>
            <w:tcW w:w="1650" w:type="dxa"/>
            <w:vAlign w:val="center"/>
          </w:tcPr>
          <w:p w:rsidR="00DA196D" w:rsidRDefault="008E14E5">
            <w:pPr>
              <w:jc w:val="center"/>
            </w:pPr>
            <w:r>
              <w:rPr>
                <w:rFonts w:eastAsiaTheme="minorEastAsia"/>
                <w:szCs w:val="21"/>
              </w:rPr>
              <w:t>600399</w:t>
            </w:r>
          </w:p>
        </w:tc>
        <w:tc>
          <w:tcPr>
            <w:tcW w:w="1980" w:type="dxa"/>
            <w:vAlign w:val="center"/>
          </w:tcPr>
          <w:p w:rsidR="00DA196D" w:rsidRDefault="008E14E5">
            <w:pPr>
              <w:jc w:val="center"/>
            </w:pPr>
            <w:r>
              <w:rPr>
                <w:rFonts w:eastAsiaTheme="minorEastAsia"/>
                <w:szCs w:val="21"/>
              </w:rPr>
              <w:t>抚顺特钢</w:t>
            </w:r>
          </w:p>
        </w:tc>
        <w:tc>
          <w:tcPr>
            <w:tcW w:w="2880" w:type="dxa"/>
            <w:vAlign w:val="center"/>
          </w:tcPr>
          <w:p w:rsidR="00DA196D" w:rsidRDefault="008E14E5">
            <w:pPr>
              <w:jc w:val="right"/>
            </w:pPr>
            <w:r>
              <w:rPr>
                <w:rFonts w:eastAsiaTheme="minorEastAsia"/>
                <w:szCs w:val="21"/>
              </w:rPr>
              <w:t>32,915,252.34</w:t>
            </w:r>
          </w:p>
        </w:tc>
        <w:tc>
          <w:tcPr>
            <w:tcW w:w="1620" w:type="dxa"/>
            <w:vAlign w:val="center"/>
          </w:tcPr>
          <w:p w:rsidR="00DA196D" w:rsidRDefault="008E14E5">
            <w:pPr>
              <w:jc w:val="right"/>
            </w:pPr>
            <w:r>
              <w:rPr>
                <w:rFonts w:eastAsiaTheme="minorEastAsia"/>
                <w:szCs w:val="21"/>
              </w:rPr>
              <w:t>2.36</w:t>
            </w:r>
          </w:p>
        </w:tc>
      </w:tr>
      <w:tr w:rsidR="00DA196D">
        <w:tc>
          <w:tcPr>
            <w:tcW w:w="870" w:type="dxa"/>
            <w:vAlign w:val="center"/>
          </w:tcPr>
          <w:p w:rsidR="00DA196D" w:rsidRDefault="008E14E5">
            <w:pPr>
              <w:jc w:val="center"/>
            </w:pPr>
            <w:r>
              <w:rPr>
                <w:rFonts w:eastAsiaTheme="minorEastAsia"/>
                <w:szCs w:val="21"/>
              </w:rPr>
              <w:t>39</w:t>
            </w:r>
          </w:p>
        </w:tc>
        <w:tc>
          <w:tcPr>
            <w:tcW w:w="1650" w:type="dxa"/>
            <w:vAlign w:val="center"/>
          </w:tcPr>
          <w:p w:rsidR="00DA196D" w:rsidRDefault="008E14E5">
            <w:pPr>
              <w:jc w:val="center"/>
            </w:pPr>
            <w:r>
              <w:rPr>
                <w:rFonts w:eastAsiaTheme="minorEastAsia"/>
                <w:szCs w:val="21"/>
              </w:rPr>
              <w:t>000776</w:t>
            </w:r>
          </w:p>
        </w:tc>
        <w:tc>
          <w:tcPr>
            <w:tcW w:w="1980" w:type="dxa"/>
            <w:vAlign w:val="center"/>
          </w:tcPr>
          <w:p w:rsidR="00DA196D" w:rsidRDefault="008E14E5">
            <w:pPr>
              <w:jc w:val="center"/>
            </w:pPr>
            <w:r>
              <w:rPr>
                <w:rFonts w:eastAsiaTheme="minorEastAsia"/>
                <w:szCs w:val="21"/>
              </w:rPr>
              <w:t>广发证券</w:t>
            </w:r>
          </w:p>
        </w:tc>
        <w:tc>
          <w:tcPr>
            <w:tcW w:w="2880" w:type="dxa"/>
            <w:vAlign w:val="center"/>
          </w:tcPr>
          <w:p w:rsidR="00DA196D" w:rsidRDefault="008E14E5">
            <w:pPr>
              <w:jc w:val="right"/>
            </w:pPr>
            <w:r>
              <w:rPr>
                <w:rFonts w:eastAsiaTheme="minorEastAsia"/>
                <w:szCs w:val="21"/>
              </w:rPr>
              <w:t>32,852,470.58</w:t>
            </w:r>
          </w:p>
        </w:tc>
        <w:tc>
          <w:tcPr>
            <w:tcW w:w="1620" w:type="dxa"/>
            <w:vAlign w:val="center"/>
          </w:tcPr>
          <w:p w:rsidR="00DA196D" w:rsidRDefault="008E14E5">
            <w:pPr>
              <w:jc w:val="right"/>
            </w:pPr>
            <w:r>
              <w:rPr>
                <w:rFonts w:eastAsiaTheme="minorEastAsia"/>
                <w:szCs w:val="21"/>
              </w:rPr>
              <w:t>2.35</w:t>
            </w:r>
          </w:p>
        </w:tc>
      </w:tr>
      <w:tr w:rsidR="00DA196D">
        <w:tc>
          <w:tcPr>
            <w:tcW w:w="870" w:type="dxa"/>
            <w:vAlign w:val="center"/>
          </w:tcPr>
          <w:p w:rsidR="00DA196D" w:rsidRDefault="008E14E5">
            <w:pPr>
              <w:jc w:val="center"/>
            </w:pPr>
            <w:r>
              <w:rPr>
                <w:rFonts w:eastAsiaTheme="minorEastAsia"/>
                <w:szCs w:val="21"/>
              </w:rPr>
              <w:t>40</w:t>
            </w:r>
          </w:p>
        </w:tc>
        <w:tc>
          <w:tcPr>
            <w:tcW w:w="1650" w:type="dxa"/>
            <w:vAlign w:val="center"/>
          </w:tcPr>
          <w:p w:rsidR="00DA196D" w:rsidRDefault="008E14E5">
            <w:pPr>
              <w:jc w:val="center"/>
            </w:pPr>
            <w:r>
              <w:rPr>
                <w:rFonts w:eastAsiaTheme="minorEastAsia"/>
                <w:szCs w:val="21"/>
              </w:rPr>
              <w:t>600893</w:t>
            </w:r>
          </w:p>
        </w:tc>
        <w:tc>
          <w:tcPr>
            <w:tcW w:w="1980" w:type="dxa"/>
            <w:vAlign w:val="center"/>
          </w:tcPr>
          <w:p w:rsidR="00DA196D" w:rsidRDefault="008E14E5">
            <w:pPr>
              <w:jc w:val="center"/>
            </w:pPr>
            <w:r>
              <w:rPr>
                <w:rFonts w:eastAsiaTheme="minorEastAsia"/>
                <w:szCs w:val="21"/>
              </w:rPr>
              <w:t>航发动力</w:t>
            </w:r>
          </w:p>
        </w:tc>
        <w:tc>
          <w:tcPr>
            <w:tcW w:w="2880" w:type="dxa"/>
            <w:vAlign w:val="center"/>
          </w:tcPr>
          <w:p w:rsidR="00DA196D" w:rsidRDefault="008E14E5">
            <w:pPr>
              <w:jc w:val="right"/>
            </w:pPr>
            <w:r>
              <w:rPr>
                <w:rFonts w:eastAsiaTheme="minorEastAsia"/>
                <w:szCs w:val="21"/>
              </w:rPr>
              <w:t>32,221,506.97</w:t>
            </w:r>
          </w:p>
        </w:tc>
        <w:tc>
          <w:tcPr>
            <w:tcW w:w="1620" w:type="dxa"/>
            <w:vAlign w:val="center"/>
          </w:tcPr>
          <w:p w:rsidR="00DA196D" w:rsidRDefault="008E14E5">
            <w:pPr>
              <w:jc w:val="right"/>
            </w:pPr>
            <w:r>
              <w:rPr>
                <w:rFonts w:eastAsiaTheme="minorEastAsia"/>
                <w:szCs w:val="21"/>
              </w:rPr>
              <w:t>2.31</w:t>
            </w:r>
          </w:p>
        </w:tc>
      </w:tr>
      <w:tr w:rsidR="00DA196D">
        <w:tc>
          <w:tcPr>
            <w:tcW w:w="870" w:type="dxa"/>
            <w:vAlign w:val="center"/>
          </w:tcPr>
          <w:p w:rsidR="00DA196D" w:rsidRDefault="008E14E5">
            <w:pPr>
              <w:jc w:val="center"/>
            </w:pPr>
            <w:r>
              <w:rPr>
                <w:rFonts w:eastAsiaTheme="minorEastAsia"/>
                <w:szCs w:val="21"/>
              </w:rPr>
              <w:t>41</w:t>
            </w:r>
          </w:p>
        </w:tc>
        <w:tc>
          <w:tcPr>
            <w:tcW w:w="1650" w:type="dxa"/>
            <w:vAlign w:val="center"/>
          </w:tcPr>
          <w:p w:rsidR="00DA196D" w:rsidRDefault="008E14E5">
            <w:pPr>
              <w:jc w:val="center"/>
            </w:pPr>
            <w:r>
              <w:rPr>
                <w:rFonts w:eastAsiaTheme="minorEastAsia"/>
                <w:szCs w:val="21"/>
              </w:rPr>
              <w:t>600900</w:t>
            </w:r>
          </w:p>
        </w:tc>
        <w:tc>
          <w:tcPr>
            <w:tcW w:w="1980" w:type="dxa"/>
            <w:vAlign w:val="center"/>
          </w:tcPr>
          <w:p w:rsidR="00DA196D" w:rsidRDefault="008E14E5">
            <w:pPr>
              <w:jc w:val="center"/>
            </w:pPr>
            <w:r>
              <w:rPr>
                <w:rFonts w:eastAsiaTheme="minorEastAsia"/>
                <w:szCs w:val="21"/>
              </w:rPr>
              <w:t>长江电力</w:t>
            </w:r>
          </w:p>
        </w:tc>
        <w:tc>
          <w:tcPr>
            <w:tcW w:w="2880" w:type="dxa"/>
            <w:vAlign w:val="center"/>
          </w:tcPr>
          <w:p w:rsidR="00DA196D" w:rsidRDefault="008E14E5">
            <w:pPr>
              <w:jc w:val="right"/>
            </w:pPr>
            <w:r>
              <w:rPr>
                <w:rFonts w:eastAsiaTheme="minorEastAsia"/>
                <w:szCs w:val="21"/>
              </w:rPr>
              <w:t>31,687,031.71</w:t>
            </w:r>
          </w:p>
        </w:tc>
        <w:tc>
          <w:tcPr>
            <w:tcW w:w="1620" w:type="dxa"/>
            <w:vAlign w:val="center"/>
          </w:tcPr>
          <w:p w:rsidR="00DA196D" w:rsidRDefault="008E14E5">
            <w:pPr>
              <w:jc w:val="right"/>
            </w:pPr>
            <w:r>
              <w:rPr>
                <w:rFonts w:eastAsiaTheme="minorEastAsia"/>
                <w:szCs w:val="21"/>
              </w:rPr>
              <w:t>2.27</w:t>
            </w:r>
          </w:p>
        </w:tc>
      </w:tr>
      <w:tr w:rsidR="00DA196D">
        <w:tc>
          <w:tcPr>
            <w:tcW w:w="870" w:type="dxa"/>
            <w:vAlign w:val="center"/>
          </w:tcPr>
          <w:p w:rsidR="00DA196D" w:rsidRDefault="008E14E5">
            <w:pPr>
              <w:jc w:val="center"/>
            </w:pPr>
            <w:r>
              <w:rPr>
                <w:rFonts w:eastAsiaTheme="minorEastAsia"/>
                <w:szCs w:val="21"/>
              </w:rPr>
              <w:t>42</w:t>
            </w:r>
          </w:p>
        </w:tc>
        <w:tc>
          <w:tcPr>
            <w:tcW w:w="1650" w:type="dxa"/>
            <w:vAlign w:val="center"/>
          </w:tcPr>
          <w:p w:rsidR="00DA196D" w:rsidRDefault="008E14E5">
            <w:pPr>
              <w:jc w:val="center"/>
            </w:pPr>
            <w:r>
              <w:rPr>
                <w:rFonts w:eastAsiaTheme="minorEastAsia"/>
                <w:szCs w:val="21"/>
              </w:rPr>
              <w:t>601225</w:t>
            </w:r>
          </w:p>
        </w:tc>
        <w:tc>
          <w:tcPr>
            <w:tcW w:w="1980" w:type="dxa"/>
            <w:vAlign w:val="center"/>
          </w:tcPr>
          <w:p w:rsidR="00DA196D" w:rsidRDefault="008E14E5">
            <w:pPr>
              <w:jc w:val="center"/>
            </w:pPr>
            <w:r>
              <w:rPr>
                <w:rFonts w:eastAsiaTheme="minorEastAsia"/>
                <w:szCs w:val="21"/>
              </w:rPr>
              <w:t>陕西煤业</w:t>
            </w:r>
          </w:p>
        </w:tc>
        <w:tc>
          <w:tcPr>
            <w:tcW w:w="2880" w:type="dxa"/>
            <w:vAlign w:val="center"/>
          </w:tcPr>
          <w:p w:rsidR="00DA196D" w:rsidRDefault="008E14E5">
            <w:pPr>
              <w:jc w:val="right"/>
            </w:pPr>
            <w:r>
              <w:rPr>
                <w:rFonts w:eastAsiaTheme="minorEastAsia"/>
                <w:szCs w:val="21"/>
              </w:rPr>
              <w:t>31,328,452.60</w:t>
            </w:r>
          </w:p>
        </w:tc>
        <w:tc>
          <w:tcPr>
            <w:tcW w:w="1620" w:type="dxa"/>
            <w:vAlign w:val="center"/>
          </w:tcPr>
          <w:p w:rsidR="00DA196D" w:rsidRDefault="008E14E5">
            <w:pPr>
              <w:jc w:val="right"/>
            </w:pPr>
            <w:r>
              <w:rPr>
                <w:rFonts w:eastAsiaTheme="minorEastAsia"/>
                <w:szCs w:val="21"/>
              </w:rPr>
              <w:t>2.25</w:t>
            </w:r>
          </w:p>
        </w:tc>
      </w:tr>
      <w:tr w:rsidR="00DA196D">
        <w:tc>
          <w:tcPr>
            <w:tcW w:w="870" w:type="dxa"/>
            <w:vAlign w:val="center"/>
          </w:tcPr>
          <w:p w:rsidR="00DA196D" w:rsidRDefault="008E14E5">
            <w:pPr>
              <w:jc w:val="center"/>
            </w:pPr>
            <w:r>
              <w:rPr>
                <w:rFonts w:eastAsiaTheme="minorEastAsia"/>
                <w:szCs w:val="21"/>
              </w:rPr>
              <w:t>43</w:t>
            </w:r>
          </w:p>
        </w:tc>
        <w:tc>
          <w:tcPr>
            <w:tcW w:w="1650" w:type="dxa"/>
            <w:vAlign w:val="center"/>
          </w:tcPr>
          <w:p w:rsidR="00DA196D" w:rsidRDefault="008E14E5">
            <w:pPr>
              <w:jc w:val="center"/>
            </w:pPr>
            <w:r>
              <w:rPr>
                <w:rFonts w:eastAsiaTheme="minorEastAsia"/>
                <w:szCs w:val="21"/>
              </w:rPr>
              <w:t>603501</w:t>
            </w:r>
          </w:p>
        </w:tc>
        <w:tc>
          <w:tcPr>
            <w:tcW w:w="1980" w:type="dxa"/>
            <w:vAlign w:val="center"/>
          </w:tcPr>
          <w:p w:rsidR="00DA196D" w:rsidRDefault="008E14E5">
            <w:pPr>
              <w:jc w:val="center"/>
            </w:pPr>
            <w:r>
              <w:rPr>
                <w:rFonts w:eastAsiaTheme="minorEastAsia"/>
                <w:szCs w:val="21"/>
              </w:rPr>
              <w:t>韦尔股份</w:t>
            </w:r>
          </w:p>
        </w:tc>
        <w:tc>
          <w:tcPr>
            <w:tcW w:w="2880" w:type="dxa"/>
            <w:vAlign w:val="center"/>
          </w:tcPr>
          <w:p w:rsidR="00DA196D" w:rsidRDefault="008E14E5">
            <w:pPr>
              <w:jc w:val="right"/>
            </w:pPr>
            <w:r>
              <w:rPr>
                <w:rFonts w:eastAsiaTheme="minorEastAsia"/>
                <w:szCs w:val="21"/>
              </w:rPr>
              <w:t>29,067,074.59</w:t>
            </w:r>
          </w:p>
        </w:tc>
        <w:tc>
          <w:tcPr>
            <w:tcW w:w="1620" w:type="dxa"/>
            <w:vAlign w:val="center"/>
          </w:tcPr>
          <w:p w:rsidR="00DA196D" w:rsidRDefault="008E14E5">
            <w:pPr>
              <w:jc w:val="right"/>
            </w:pPr>
            <w:r>
              <w:rPr>
                <w:rFonts w:eastAsiaTheme="minorEastAsia"/>
                <w:szCs w:val="21"/>
              </w:rPr>
              <w:t>2.08</w:t>
            </w:r>
          </w:p>
        </w:tc>
      </w:tr>
      <w:tr w:rsidR="00DA196D">
        <w:tc>
          <w:tcPr>
            <w:tcW w:w="870" w:type="dxa"/>
            <w:vAlign w:val="center"/>
          </w:tcPr>
          <w:p w:rsidR="00DA196D" w:rsidRDefault="008E14E5">
            <w:pPr>
              <w:jc w:val="center"/>
            </w:pPr>
            <w:r>
              <w:rPr>
                <w:rFonts w:eastAsiaTheme="minorEastAsia"/>
                <w:szCs w:val="21"/>
              </w:rPr>
              <w:t>44</w:t>
            </w:r>
          </w:p>
        </w:tc>
        <w:tc>
          <w:tcPr>
            <w:tcW w:w="1650" w:type="dxa"/>
            <w:vAlign w:val="center"/>
          </w:tcPr>
          <w:p w:rsidR="00DA196D" w:rsidRDefault="008E14E5">
            <w:pPr>
              <w:jc w:val="center"/>
            </w:pPr>
            <w:r>
              <w:rPr>
                <w:rFonts w:eastAsiaTheme="minorEastAsia"/>
                <w:szCs w:val="21"/>
              </w:rPr>
              <w:t>688169</w:t>
            </w:r>
          </w:p>
        </w:tc>
        <w:tc>
          <w:tcPr>
            <w:tcW w:w="1980" w:type="dxa"/>
            <w:vAlign w:val="center"/>
          </w:tcPr>
          <w:p w:rsidR="00DA196D" w:rsidRDefault="008E14E5">
            <w:pPr>
              <w:jc w:val="center"/>
            </w:pPr>
            <w:r>
              <w:rPr>
                <w:rFonts w:eastAsiaTheme="minorEastAsia"/>
                <w:szCs w:val="21"/>
              </w:rPr>
              <w:t>石头科技</w:t>
            </w:r>
          </w:p>
        </w:tc>
        <w:tc>
          <w:tcPr>
            <w:tcW w:w="2880" w:type="dxa"/>
            <w:vAlign w:val="center"/>
          </w:tcPr>
          <w:p w:rsidR="00DA196D" w:rsidRDefault="008E14E5">
            <w:pPr>
              <w:jc w:val="right"/>
            </w:pPr>
            <w:r>
              <w:rPr>
                <w:rFonts w:eastAsiaTheme="minorEastAsia"/>
                <w:szCs w:val="21"/>
              </w:rPr>
              <w:t>28,760,209.90</w:t>
            </w:r>
          </w:p>
        </w:tc>
        <w:tc>
          <w:tcPr>
            <w:tcW w:w="1620" w:type="dxa"/>
            <w:vAlign w:val="center"/>
          </w:tcPr>
          <w:p w:rsidR="00DA196D" w:rsidRDefault="008E14E5">
            <w:pPr>
              <w:jc w:val="right"/>
            </w:pPr>
            <w:r>
              <w:rPr>
                <w:rFonts w:eastAsiaTheme="minorEastAsia"/>
                <w:szCs w:val="21"/>
              </w:rPr>
              <w:t>2.06</w:t>
            </w:r>
          </w:p>
        </w:tc>
      </w:tr>
      <w:tr w:rsidR="00DA196D">
        <w:tc>
          <w:tcPr>
            <w:tcW w:w="870" w:type="dxa"/>
            <w:vAlign w:val="center"/>
          </w:tcPr>
          <w:p w:rsidR="00DA196D" w:rsidRDefault="008E14E5">
            <w:pPr>
              <w:jc w:val="center"/>
            </w:pPr>
            <w:r>
              <w:rPr>
                <w:rFonts w:eastAsiaTheme="minorEastAsia"/>
                <w:szCs w:val="21"/>
              </w:rPr>
              <w:t>45</w:t>
            </w:r>
          </w:p>
        </w:tc>
        <w:tc>
          <w:tcPr>
            <w:tcW w:w="1650" w:type="dxa"/>
            <w:vAlign w:val="center"/>
          </w:tcPr>
          <w:p w:rsidR="00DA196D" w:rsidRDefault="008E14E5">
            <w:pPr>
              <w:jc w:val="center"/>
            </w:pPr>
            <w:r>
              <w:rPr>
                <w:rFonts w:eastAsiaTheme="minorEastAsia"/>
                <w:szCs w:val="21"/>
              </w:rPr>
              <w:t>600745</w:t>
            </w:r>
          </w:p>
        </w:tc>
        <w:tc>
          <w:tcPr>
            <w:tcW w:w="1980" w:type="dxa"/>
            <w:vAlign w:val="center"/>
          </w:tcPr>
          <w:p w:rsidR="00DA196D" w:rsidRDefault="008E14E5">
            <w:pPr>
              <w:jc w:val="center"/>
            </w:pPr>
            <w:r>
              <w:rPr>
                <w:rFonts w:eastAsiaTheme="minorEastAsia"/>
                <w:szCs w:val="21"/>
              </w:rPr>
              <w:t>闻泰科技</w:t>
            </w:r>
          </w:p>
        </w:tc>
        <w:tc>
          <w:tcPr>
            <w:tcW w:w="2880" w:type="dxa"/>
            <w:vAlign w:val="center"/>
          </w:tcPr>
          <w:p w:rsidR="00DA196D" w:rsidRDefault="008E14E5">
            <w:pPr>
              <w:jc w:val="right"/>
            </w:pPr>
            <w:r>
              <w:rPr>
                <w:rFonts w:eastAsiaTheme="minorEastAsia"/>
                <w:szCs w:val="21"/>
              </w:rPr>
              <w:t>28,461,802.31</w:t>
            </w:r>
          </w:p>
        </w:tc>
        <w:tc>
          <w:tcPr>
            <w:tcW w:w="1620" w:type="dxa"/>
            <w:vAlign w:val="center"/>
          </w:tcPr>
          <w:p w:rsidR="00DA196D" w:rsidRDefault="008E14E5">
            <w:pPr>
              <w:jc w:val="right"/>
            </w:pPr>
            <w:r>
              <w:rPr>
                <w:rFonts w:eastAsiaTheme="minorEastAsia"/>
                <w:szCs w:val="21"/>
              </w:rPr>
              <w:t>2.04</w:t>
            </w:r>
          </w:p>
        </w:tc>
      </w:tr>
      <w:tr w:rsidR="00DA196D">
        <w:tc>
          <w:tcPr>
            <w:tcW w:w="870" w:type="dxa"/>
            <w:vAlign w:val="center"/>
          </w:tcPr>
          <w:p w:rsidR="00DA196D" w:rsidRDefault="008E14E5">
            <w:pPr>
              <w:jc w:val="center"/>
            </w:pPr>
            <w:r>
              <w:rPr>
                <w:rFonts w:eastAsiaTheme="minorEastAsia"/>
                <w:szCs w:val="21"/>
              </w:rPr>
              <w:t>46</w:t>
            </w:r>
          </w:p>
        </w:tc>
        <w:tc>
          <w:tcPr>
            <w:tcW w:w="1650" w:type="dxa"/>
            <w:vAlign w:val="center"/>
          </w:tcPr>
          <w:p w:rsidR="00DA196D" w:rsidRDefault="008E14E5">
            <w:pPr>
              <w:jc w:val="center"/>
            </w:pPr>
            <w:r>
              <w:rPr>
                <w:rFonts w:eastAsiaTheme="minorEastAsia"/>
                <w:szCs w:val="21"/>
              </w:rPr>
              <w:t>002179</w:t>
            </w:r>
          </w:p>
        </w:tc>
        <w:tc>
          <w:tcPr>
            <w:tcW w:w="1980" w:type="dxa"/>
            <w:vAlign w:val="center"/>
          </w:tcPr>
          <w:p w:rsidR="00DA196D" w:rsidRDefault="008E14E5">
            <w:pPr>
              <w:jc w:val="center"/>
            </w:pPr>
            <w:r>
              <w:rPr>
                <w:rFonts w:eastAsiaTheme="minorEastAsia"/>
                <w:szCs w:val="21"/>
              </w:rPr>
              <w:t>中航光电</w:t>
            </w:r>
          </w:p>
        </w:tc>
        <w:tc>
          <w:tcPr>
            <w:tcW w:w="2880" w:type="dxa"/>
            <w:vAlign w:val="center"/>
          </w:tcPr>
          <w:p w:rsidR="00DA196D" w:rsidRDefault="008E14E5">
            <w:pPr>
              <w:jc w:val="right"/>
            </w:pPr>
            <w:r>
              <w:rPr>
                <w:rFonts w:eastAsiaTheme="minorEastAsia"/>
                <w:szCs w:val="21"/>
              </w:rPr>
              <w:t>28,150,550.40</w:t>
            </w:r>
          </w:p>
        </w:tc>
        <w:tc>
          <w:tcPr>
            <w:tcW w:w="1620" w:type="dxa"/>
            <w:vAlign w:val="center"/>
          </w:tcPr>
          <w:p w:rsidR="00DA196D" w:rsidRDefault="008E14E5">
            <w:pPr>
              <w:jc w:val="right"/>
            </w:pPr>
            <w:r>
              <w:rPr>
                <w:rFonts w:eastAsiaTheme="minorEastAsia"/>
                <w:szCs w:val="21"/>
              </w:rPr>
              <w:t>2.02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4,442,150,619.05</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4,416,431,560.50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5" w:name="_Toc234814104"/>
      <w:bookmarkStart w:id="146" w:name="_Toc361324883"/>
      <w:bookmarkStart w:id="147" w:name="_Toc130208743"/>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5"/>
      <w:bookmarkEnd w:id="146"/>
      <w:bookmarkEnd w:id="14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8" w:name="_Toc361324884"/>
      <w:bookmarkStart w:id="149" w:name="_Toc130208744"/>
      <w:r w:rsidRPr="00E54740">
        <w:rPr>
          <w:rFonts w:ascii="Times New Roman" w:eastAsiaTheme="minorEastAsia" w:hAnsi="Times New Roman"/>
          <w:kern w:val="0"/>
          <w:sz w:val="21"/>
          <w:szCs w:val="21"/>
        </w:rPr>
        <w:lastRenderedPageBreak/>
        <w:t>8.6</w:t>
      </w:r>
      <w:bookmarkStart w:id="150"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8"/>
      <w:bookmarkEnd w:id="150"/>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1" w:name="_Toc361324885"/>
      <w:bookmarkStart w:id="152" w:name="_Toc130208745"/>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1"/>
      <w:bookmarkEnd w:id="152"/>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3" w:name="_Toc130208746"/>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3"/>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4" w:name="_Toc361324886"/>
      <w:bookmarkStart w:id="155" w:name="_Toc130208747"/>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4"/>
      <w:bookmarkEnd w:id="155"/>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6" w:name="_Toc130208748"/>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6"/>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7" w:name="_Toc130208749"/>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7"/>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8" w:name="_Toc130208750"/>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8"/>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Pr="00E54740"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9" w:name="_Toc361324887"/>
      <w:bookmarkStart w:id="160" w:name="_Toc130208751"/>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9"/>
      <w:bookmarkEnd w:id="160"/>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518,851.21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8,079,801.91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241,070.61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8,839,723.73</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1" w:name="_Toc225500050"/>
      <w:bookmarkStart w:id="162" w:name="_Toc361324888"/>
      <w:bookmarkStart w:id="163" w:name="_Toc130208752"/>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1"/>
      <w:bookmarkEnd w:id="162"/>
      <w:bookmarkEnd w:id="163"/>
    </w:p>
    <w:p w:rsidR="001A59F9" w:rsidRPr="00E54740" w:rsidRDefault="001A59F9" w:rsidP="00A90B96">
      <w:pPr>
        <w:pStyle w:val="20"/>
        <w:spacing w:before="0" w:after="0"/>
        <w:rPr>
          <w:rFonts w:ascii="Times New Roman" w:eastAsiaTheme="minorEastAsia" w:hAnsi="Times New Roman"/>
          <w:kern w:val="0"/>
          <w:sz w:val="21"/>
          <w:szCs w:val="21"/>
        </w:rPr>
      </w:pPr>
      <w:bookmarkStart w:id="164" w:name="_Toc225500051"/>
      <w:bookmarkStart w:id="165" w:name="_Toc361324889"/>
      <w:bookmarkStart w:id="166" w:name="_Toc130208753"/>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4"/>
      <w:bookmarkEnd w:id="165"/>
      <w:bookmarkEnd w:id="166"/>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上投摩根智选</w:t>
            </w:r>
            <w:r w:rsidRPr="00E54740">
              <w:rPr>
                <w:rFonts w:eastAsiaTheme="minorEastAsia"/>
                <w:bCs/>
                <w:szCs w:val="21"/>
              </w:rPr>
              <w:t>30</w:t>
            </w:r>
            <w:r w:rsidRPr="00E54740">
              <w:rPr>
                <w:rFonts w:eastAsiaTheme="minorEastAsia"/>
                <w:bCs/>
                <w:szCs w:val="21"/>
              </w:rPr>
              <w:t>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30,746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11,005.58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3,699,801.81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334,677,700.86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98.91%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上投摩根智选</w:t>
            </w:r>
            <w:r w:rsidRPr="00E54740">
              <w:rPr>
                <w:rFonts w:eastAsiaTheme="minorEastAsia"/>
                <w:bCs/>
                <w:szCs w:val="21"/>
              </w:rPr>
              <w:t>30</w:t>
            </w:r>
            <w:r w:rsidRPr="00E54740">
              <w:rPr>
                <w:rFonts w:eastAsiaTheme="minorEastAsia"/>
                <w:bCs/>
                <w:szCs w:val="21"/>
              </w:rPr>
              <w:t>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888.36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58,631.54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30,812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10,983.91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3,699,801.81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334,736,332.40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98.91%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7" w:name="_Toc361324891"/>
      <w:bookmarkStart w:id="168" w:name="_Toc130208754"/>
      <w:r w:rsidRPr="00E54740">
        <w:rPr>
          <w:rFonts w:ascii="Times New Roman" w:eastAsiaTheme="minorEastAsia" w:hAnsi="Times New Roman"/>
          <w:kern w:val="0"/>
          <w:sz w:val="21"/>
          <w:szCs w:val="21"/>
        </w:rPr>
        <w:lastRenderedPageBreak/>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7"/>
      <w:bookmarkEnd w:id="168"/>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353,846.39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0.1046%</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353,846.39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0.1046%</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9" w:name="_Toc130208755"/>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上投摩根智选</w:t>
            </w:r>
            <w:r w:rsidRPr="00E54740">
              <w:rPr>
                <w:rFonts w:eastAsiaTheme="minorEastAsia"/>
                <w:kern w:val="0"/>
                <w:szCs w:val="21"/>
              </w:rPr>
              <w:t>30</w:t>
            </w:r>
            <w:r w:rsidRPr="00E54740">
              <w:rPr>
                <w:rFonts w:eastAsiaTheme="minorEastAsia"/>
                <w:kern w:val="0"/>
                <w:szCs w:val="21"/>
              </w:rPr>
              <w:t>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0" w:name="_Toc130208756"/>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0"/>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李德辉</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&gt;100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&gt;100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1" w:name="_Toc225500053"/>
      <w:bookmarkStart w:id="172" w:name="_Toc361324892"/>
      <w:bookmarkStart w:id="173" w:name="_Toc130208757"/>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1"/>
      <w:bookmarkEnd w:id="172"/>
      <w:bookmarkEnd w:id="173"/>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上投摩根智选</w:t>
            </w:r>
            <w:r w:rsidRPr="00E54740">
              <w:rPr>
                <w:rFonts w:eastAsiaTheme="minorEastAsia"/>
                <w:szCs w:val="21"/>
              </w:rPr>
              <w:t>30</w:t>
            </w:r>
            <w:r w:rsidRPr="00E54740">
              <w:rPr>
                <w:rFonts w:eastAsiaTheme="minorEastAsia"/>
                <w:szCs w:val="21"/>
              </w:rPr>
              <w:t>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2013</w:t>
            </w:r>
            <w:r w:rsidR="00146153" w:rsidRPr="00E54740">
              <w:rPr>
                <w:rFonts w:eastAsiaTheme="minorEastAsia"/>
                <w:szCs w:val="21"/>
              </w:rPr>
              <w:t>年</w:t>
            </w:r>
            <w:r w:rsidR="00146153" w:rsidRPr="00E54740">
              <w:rPr>
                <w:rFonts w:eastAsiaTheme="minorEastAsia"/>
                <w:szCs w:val="21"/>
              </w:rPr>
              <w:t>3</w:t>
            </w:r>
            <w:r w:rsidR="00146153" w:rsidRPr="00E54740">
              <w:rPr>
                <w:rFonts w:eastAsiaTheme="minorEastAsia"/>
                <w:szCs w:val="21"/>
              </w:rPr>
              <w:t>月</w:t>
            </w:r>
            <w:r w:rsidR="00146153" w:rsidRPr="00E54740">
              <w:rPr>
                <w:rFonts w:eastAsiaTheme="minorEastAsia"/>
                <w:szCs w:val="21"/>
              </w:rPr>
              <w:t>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1,576,890,025.32</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361,560,339.71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68,958,829.80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96,842.96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92,141,666.84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38,211.42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338,377,502.67</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58,631.54</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4" w:name="_Toc225500054"/>
      <w:bookmarkStart w:id="175" w:name="_Toc361324893"/>
      <w:bookmarkStart w:id="176" w:name="_Toc130208758"/>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4"/>
      <w:bookmarkEnd w:id="175"/>
      <w:bookmarkEnd w:id="176"/>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4"/>
      <w:bookmarkStart w:id="178" w:name="_Toc130208759"/>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5"/>
      <w:bookmarkStart w:id="180" w:name="_Toc130208760"/>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9"/>
      <w:bookmarkEnd w:id="180"/>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基金管理人：</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19</w:t>
      </w:r>
      <w:r>
        <w:rPr>
          <w:rFonts w:eastAsiaTheme="minorEastAsia"/>
          <w:kern w:val="0"/>
          <w:szCs w:val="21"/>
        </w:rPr>
        <w:t>日公告，自</w:t>
      </w:r>
      <w:r>
        <w:rPr>
          <w:rFonts w:eastAsiaTheme="minorEastAsia"/>
          <w:kern w:val="0"/>
          <w:szCs w:val="21"/>
        </w:rPr>
        <w:t>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18</w:t>
      </w:r>
      <w:r>
        <w:rPr>
          <w:rFonts w:eastAsiaTheme="minorEastAsia"/>
          <w:kern w:val="0"/>
          <w:szCs w:val="21"/>
        </w:rPr>
        <w:t>日起，孙芳女士不再担任公司副总经理。</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基金托管人：</w:t>
      </w: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6"/>
      <w:bookmarkStart w:id="182" w:name="_Toc130208761"/>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7"/>
      <w:bookmarkStart w:id="184" w:name="_Toc130208762"/>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5" w:name="_Toc361324898"/>
      <w:bookmarkStart w:id="186" w:name="_Toc409100466"/>
      <w:bookmarkStart w:id="187" w:name="_Toc409100103"/>
      <w:bookmarkStart w:id="188" w:name="_Toc130208763"/>
      <w:r w:rsidRPr="00E54740">
        <w:rPr>
          <w:rFonts w:ascii="Times New Roman" w:eastAsiaTheme="minorEastAsia" w:hAnsi="Times New Roman"/>
          <w:kern w:val="0"/>
          <w:sz w:val="21"/>
          <w:szCs w:val="21"/>
        </w:rPr>
        <w:t>11.</w:t>
      </w:r>
      <w:bookmarkEnd w:id="185"/>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6"/>
      <w:bookmarkEnd w:id="187"/>
      <w:bookmarkEnd w:id="188"/>
    </w:p>
    <w:p w:rsidR="0001519F" w:rsidRPr="00E54740" w:rsidRDefault="0001519F" w:rsidP="0001519F">
      <w:pPr>
        <w:spacing w:line="360" w:lineRule="auto"/>
        <w:ind w:firstLineChars="200" w:firstLine="420"/>
        <w:rPr>
          <w:rFonts w:eastAsiaTheme="minorEastAsia"/>
          <w:szCs w:val="21"/>
        </w:rPr>
      </w:pPr>
      <w:bookmarkStart w:id="189"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100,000</w:t>
      </w:r>
      <w:r w:rsidRPr="00E54740">
        <w:rPr>
          <w:rFonts w:eastAsiaTheme="minorEastAsia"/>
          <w:szCs w:val="21"/>
        </w:rPr>
        <w:t>元，目前该审计机构已提供审计服务的连续年限为</w:t>
      </w:r>
      <w:r w:rsidRPr="00E54740">
        <w:rPr>
          <w:rFonts w:eastAsiaTheme="minorEastAsia"/>
          <w:szCs w:val="21"/>
        </w:rPr>
        <w:t>10</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0" w:name="_Toc409100104"/>
      <w:bookmarkStart w:id="191" w:name="_Toc64625426"/>
      <w:bookmarkStart w:id="192" w:name="_Toc361324899"/>
      <w:bookmarkStart w:id="193" w:name="_Toc409100467"/>
      <w:bookmarkStart w:id="194" w:name="_Toc130208764"/>
      <w:bookmarkStart w:id="195" w:name="_Toc361324900"/>
      <w:bookmarkStart w:id="196" w:name="_Toc409100468"/>
      <w:bookmarkStart w:id="197" w:name="_Toc409100105"/>
      <w:bookmarkEnd w:id="189"/>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0"/>
      <w:bookmarkEnd w:id="191"/>
      <w:bookmarkEnd w:id="192"/>
      <w:bookmarkEnd w:id="193"/>
      <w:bookmarkEnd w:id="194"/>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30208765"/>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30208766"/>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0" w:name="_Toc130208767"/>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5"/>
      <w:bookmarkEnd w:id="196"/>
      <w:bookmarkEnd w:id="197"/>
      <w:bookmarkEnd w:id="200"/>
    </w:p>
    <w:p w:rsidR="0001519F" w:rsidRPr="00E54740" w:rsidRDefault="0001519F" w:rsidP="0001519F">
      <w:pPr>
        <w:spacing w:line="360" w:lineRule="auto"/>
        <w:rPr>
          <w:rFonts w:eastAsiaTheme="minorEastAsia"/>
          <w:b/>
          <w:szCs w:val="21"/>
        </w:rPr>
      </w:pPr>
      <w:bookmarkStart w:id="201"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1"/>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2"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DA196D">
        <w:tc>
          <w:tcPr>
            <w:tcW w:w="1560" w:type="dxa"/>
            <w:vAlign w:val="center"/>
          </w:tcPr>
          <w:p w:rsidR="00DA196D" w:rsidRDefault="008E14E5">
            <w:pPr>
              <w:jc w:val="left"/>
            </w:pPr>
            <w:r>
              <w:rPr>
                <w:rFonts w:eastAsiaTheme="minorEastAsia"/>
                <w:szCs w:val="21"/>
              </w:rPr>
              <w:lastRenderedPageBreak/>
              <w:t>广发证券</w:t>
            </w:r>
          </w:p>
        </w:tc>
        <w:tc>
          <w:tcPr>
            <w:tcW w:w="780" w:type="dxa"/>
            <w:vAlign w:val="center"/>
          </w:tcPr>
          <w:p w:rsidR="00DA196D" w:rsidRDefault="008E14E5">
            <w:pPr>
              <w:jc w:val="right"/>
            </w:pPr>
            <w:r>
              <w:rPr>
                <w:rFonts w:eastAsiaTheme="minorEastAsia"/>
                <w:szCs w:val="21"/>
              </w:rPr>
              <w:t>1</w:t>
            </w:r>
          </w:p>
        </w:tc>
        <w:tc>
          <w:tcPr>
            <w:tcW w:w="1800" w:type="dxa"/>
            <w:vAlign w:val="center"/>
          </w:tcPr>
          <w:p w:rsidR="00DA196D" w:rsidRDefault="008E14E5">
            <w:pPr>
              <w:jc w:val="right"/>
            </w:pPr>
            <w:r>
              <w:rPr>
                <w:rFonts w:eastAsiaTheme="minorEastAsia"/>
                <w:szCs w:val="21"/>
              </w:rPr>
              <w:t>2,558,925,180.23</w:t>
            </w:r>
          </w:p>
        </w:tc>
        <w:tc>
          <w:tcPr>
            <w:tcW w:w="1080" w:type="dxa"/>
            <w:vAlign w:val="center"/>
          </w:tcPr>
          <w:p w:rsidR="00DA196D" w:rsidRDefault="008E14E5">
            <w:pPr>
              <w:jc w:val="right"/>
            </w:pPr>
            <w:r>
              <w:rPr>
                <w:rFonts w:eastAsiaTheme="minorEastAsia"/>
                <w:szCs w:val="21"/>
              </w:rPr>
              <w:t>28.93%</w:t>
            </w:r>
          </w:p>
        </w:tc>
        <w:tc>
          <w:tcPr>
            <w:tcW w:w="1620" w:type="dxa"/>
            <w:vAlign w:val="center"/>
          </w:tcPr>
          <w:p w:rsidR="00DA196D" w:rsidRDefault="008E14E5">
            <w:pPr>
              <w:jc w:val="right"/>
            </w:pPr>
            <w:r>
              <w:rPr>
                <w:rFonts w:eastAsiaTheme="minorEastAsia"/>
                <w:szCs w:val="21"/>
              </w:rPr>
              <w:t>2,383,116.60</w:t>
            </w:r>
          </w:p>
        </w:tc>
        <w:tc>
          <w:tcPr>
            <w:tcW w:w="1080" w:type="dxa"/>
            <w:vAlign w:val="center"/>
          </w:tcPr>
          <w:p w:rsidR="00DA196D" w:rsidRDefault="008E14E5">
            <w:pPr>
              <w:jc w:val="right"/>
            </w:pPr>
            <w:r>
              <w:rPr>
                <w:rFonts w:eastAsiaTheme="minorEastAsia"/>
                <w:szCs w:val="21"/>
              </w:rPr>
              <w:t>28.93%</w:t>
            </w:r>
          </w:p>
        </w:tc>
        <w:tc>
          <w:tcPr>
            <w:tcW w:w="1080" w:type="dxa"/>
            <w:vAlign w:val="center"/>
          </w:tcPr>
          <w:p w:rsidR="00DA196D" w:rsidRDefault="008E14E5">
            <w:pPr>
              <w:jc w:val="lef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中泰证券</w:t>
            </w:r>
          </w:p>
        </w:tc>
        <w:tc>
          <w:tcPr>
            <w:tcW w:w="780" w:type="dxa"/>
            <w:vAlign w:val="center"/>
          </w:tcPr>
          <w:p w:rsidR="00DA196D" w:rsidRDefault="008E14E5">
            <w:pPr>
              <w:jc w:val="right"/>
            </w:pPr>
            <w:r>
              <w:rPr>
                <w:rFonts w:eastAsiaTheme="minorEastAsia"/>
                <w:szCs w:val="21"/>
              </w:rPr>
              <w:t>3</w:t>
            </w:r>
          </w:p>
        </w:tc>
        <w:tc>
          <w:tcPr>
            <w:tcW w:w="1800" w:type="dxa"/>
            <w:vAlign w:val="center"/>
          </w:tcPr>
          <w:p w:rsidR="00DA196D" w:rsidRDefault="008E14E5">
            <w:pPr>
              <w:jc w:val="right"/>
            </w:pPr>
            <w:r>
              <w:rPr>
                <w:rFonts w:eastAsiaTheme="minorEastAsia"/>
                <w:szCs w:val="21"/>
              </w:rPr>
              <w:t>2,347,446,915.35</w:t>
            </w:r>
          </w:p>
        </w:tc>
        <w:tc>
          <w:tcPr>
            <w:tcW w:w="1080" w:type="dxa"/>
            <w:vAlign w:val="center"/>
          </w:tcPr>
          <w:p w:rsidR="00DA196D" w:rsidRDefault="008E14E5">
            <w:pPr>
              <w:jc w:val="right"/>
            </w:pPr>
            <w:r>
              <w:rPr>
                <w:rFonts w:eastAsiaTheme="minorEastAsia"/>
                <w:szCs w:val="21"/>
              </w:rPr>
              <w:t>26.54%</w:t>
            </w:r>
          </w:p>
        </w:tc>
        <w:tc>
          <w:tcPr>
            <w:tcW w:w="1620" w:type="dxa"/>
            <w:vAlign w:val="center"/>
          </w:tcPr>
          <w:p w:rsidR="00DA196D" w:rsidRDefault="008E14E5">
            <w:pPr>
              <w:jc w:val="right"/>
            </w:pPr>
            <w:r>
              <w:rPr>
                <w:rFonts w:eastAsiaTheme="minorEastAsia"/>
                <w:szCs w:val="21"/>
              </w:rPr>
              <w:t>2,186,180.55</w:t>
            </w:r>
          </w:p>
        </w:tc>
        <w:tc>
          <w:tcPr>
            <w:tcW w:w="1080" w:type="dxa"/>
            <w:vAlign w:val="center"/>
          </w:tcPr>
          <w:p w:rsidR="00DA196D" w:rsidRDefault="008E14E5">
            <w:pPr>
              <w:jc w:val="right"/>
            </w:pPr>
            <w:r>
              <w:rPr>
                <w:rFonts w:eastAsiaTheme="minorEastAsia"/>
                <w:szCs w:val="21"/>
              </w:rPr>
              <w:t>26.54%</w:t>
            </w:r>
          </w:p>
        </w:tc>
        <w:tc>
          <w:tcPr>
            <w:tcW w:w="1080" w:type="dxa"/>
            <w:vAlign w:val="center"/>
          </w:tcPr>
          <w:p w:rsidR="00DA196D" w:rsidRDefault="008E14E5">
            <w:pPr>
              <w:jc w:val="lef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招商证券</w:t>
            </w:r>
          </w:p>
        </w:tc>
        <w:tc>
          <w:tcPr>
            <w:tcW w:w="780" w:type="dxa"/>
            <w:vAlign w:val="center"/>
          </w:tcPr>
          <w:p w:rsidR="00DA196D" w:rsidRDefault="008E14E5">
            <w:pPr>
              <w:jc w:val="right"/>
            </w:pPr>
            <w:r>
              <w:rPr>
                <w:rFonts w:eastAsiaTheme="minorEastAsia"/>
                <w:szCs w:val="21"/>
              </w:rPr>
              <w:t>1</w:t>
            </w:r>
          </w:p>
        </w:tc>
        <w:tc>
          <w:tcPr>
            <w:tcW w:w="1800" w:type="dxa"/>
            <w:vAlign w:val="center"/>
          </w:tcPr>
          <w:p w:rsidR="00DA196D" w:rsidRDefault="008E14E5">
            <w:pPr>
              <w:jc w:val="right"/>
            </w:pPr>
            <w:r>
              <w:rPr>
                <w:rFonts w:eastAsiaTheme="minorEastAsia"/>
                <w:szCs w:val="21"/>
              </w:rPr>
              <w:t>1,899,494,273.77</w:t>
            </w:r>
          </w:p>
        </w:tc>
        <w:tc>
          <w:tcPr>
            <w:tcW w:w="1080" w:type="dxa"/>
            <w:vAlign w:val="center"/>
          </w:tcPr>
          <w:p w:rsidR="00DA196D" w:rsidRDefault="008E14E5">
            <w:pPr>
              <w:jc w:val="right"/>
            </w:pPr>
            <w:r>
              <w:rPr>
                <w:rFonts w:eastAsiaTheme="minorEastAsia"/>
                <w:szCs w:val="21"/>
              </w:rPr>
              <w:t>21.47%</w:t>
            </w:r>
          </w:p>
        </w:tc>
        <w:tc>
          <w:tcPr>
            <w:tcW w:w="1620" w:type="dxa"/>
            <w:vAlign w:val="center"/>
          </w:tcPr>
          <w:p w:rsidR="00DA196D" w:rsidRDefault="008E14E5">
            <w:pPr>
              <w:jc w:val="right"/>
            </w:pPr>
            <w:r>
              <w:rPr>
                <w:rFonts w:eastAsiaTheme="minorEastAsia"/>
                <w:szCs w:val="21"/>
              </w:rPr>
              <w:t>1,769,000.52</w:t>
            </w:r>
          </w:p>
        </w:tc>
        <w:tc>
          <w:tcPr>
            <w:tcW w:w="1080" w:type="dxa"/>
            <w:vAlign w:val="center"/>
          </w:tcPr>
          <w:p w:rsidR="00DA196D" w:rsidRDefault="008E14E5">
            <w:pPr>
              <w:jc w:val="right"/>
            </w:pPr>
            <w:r>
              <w:rPr>
                <w:rFonts w:eastAsiaTheme="minorEastAsia"/>
                <w:szCs w:val="21"/>
              </w:rPr>
              <w:t>21.47%</w:t>
            </w:r>
          </w:p>
        </w:tc>
        <w:tc>
          <w:tcPr>
            <w:tcW w:w="1080" w:type="dxa"/>
            <w:vAlign w:val="center"/>
          </w:tcPr>
          <w:p w:rsidR="00DA196D" w:rsidRDefault="008E14E5">
            <w:pPr>
              <w:jc w:val="lef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海通证券</w:t>
            </w:r>
          </w:p>
        </w:tc>
        <w:tc>
          <w:tcPr>
            <w:tcW w:w="780" w:type="dxa"/>
            <w:vAlign w:val="center"/>
          </w:tcPr>
          <w:p w:rsidR="00DA196D" w:rsidRDefault="008E14E5">
            <w:pPr>
              <w:jc w:val="right"/>
            </w:pPr>
            <w:r>
              <w:rPr>
                <w:rFonts w:eastAsiaTheme="minorEastAsia"/>
                <w:szCs w:val="21"/>
              </w:rPr>
              <w:t>1</w:t>
            </w:r>
          </w:p>
        </w:tc>
        <w:tc>
          <w:tcPr>
            <w:tcW w:w="1800" w:type="dxa"/>
            <w:vAlign w:val="center"/>
          </w:tcPr>
          <w:p w:rsidR="00DA196D" w:rsidRDefault="008E14E5">
            <w:pPr>
              <w:jc w:val="right"/>
            </w:pPr>
            <w:r>
              <w:rPr>
                <w:rFonts w:eastAsiaTheme="minorEastAsia"/>
                <w:szCs w:val="21"/>
              </w:rPr>
              <w:t>943,536,246.68</w:t>
            </w:r>
          </w:p>
        </w:tc>
        <w:tc>
          <w:tcPr>
            <w:tcW w:w="1080" w:type="dxa"/>
            <w:vAlign w:val="center"/>
          </w:tcPr>
          <w:p w:rsidR="00DA196D" w:rsidRDefault="008E14E5">
            <w:pPr>
              <w:jc w:val="right"/>
            </w:pPr>
            <w:r>
              <w:rPr>
                <w:rFonts w:eastAsiaTheme="minorEastAsia"/>
                <w:szCs w:val="21"/>
              </w:rPr>
              <w:t>10.67%</w:t>
            </w:r>
          </w:p>
        </w:tc>
        <w:tc>
          <w:tcPr>
            <w:tcW w:w="1620" w:type="dxa"/>
            <w:vAlign w:val="center"/>
          </w:tcPr>
          <w:p w:rsidR="00DA196D" w:rsidRDefault="008E14E5">
            <w:pPr>
              <w:jc w:val="right"/>
            </w:pPr>
            <w:r>
              <w:rPr>
                <w:rFonts w:eastAsiaTheme="minorEastAsia"/>
                <w:szCs w:val="21"/>
              </w:rPr>
              <w:t>878,713.48</w:t>
            </w:r>
          </w:p>
        </w:tc>
        <w:tc>
          <w:tcPr>
            <w:tcW w:w="1080" w:type="dxa"/>
            <w:vAlign w:val="center"/>
          </w:tcPr>
          <w:p w:rsidR="00DA196D" w:rsidRDefault="008E14E5">
            <w:pPr>
              <w:jc w:val="right"/>
            </w:pPr>
            <w:r>
              <w:rPr>
                <w:rFonts w:eastAsiaTheme="minorEastAsia"/>
                <w:szCs w:val="21"/>
              </w:rPr>
              <w:t>10.67%</w:t>
            </w:r>
          </w:p>
        </w:tc>
        <w:tc>
          <w:tcPr>
            <w:tcW w:w="1080" w:type="dxa"/>
            <w:vAlign w:val="center"/>
          </w:tcPr>
          <w:p w:rsidR="00DA196D" w:rsidRDefault="008E14E5">
            <w:pPr>
              <w:jc w:val="lef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天风证券</w:t>
            </w:r>
          </w:p>
        </w:tc>
        <w:tc>
          <w:tcPr>
            <w:tcW w:w="780" w:type="dxa"/>
            <w:vAlign w:val="center"/>
          </w:tcPr>
          <w:p w:rsidR="00DA196D" w:rsidRDefault="008E14E5">
            <w:pPr>
              <w:jc w:val="right"/>
            </w:pPr>
            <w:r>
              <w:rPr>
                <w:rFonts w:eastAsiaTheme="minorEastAsia"/>
                <w:szCs w:val="21"/>
              </w:rPr>
              <w:t>1</w:t>
            </w:r>
          </w:p>
        </w:tc>
        <w:tc>
          <w:tcPr>
            <w:tcW w:w="1800" w:type="dxa"/>
            <w:vAlign w:val="center"/>
          </w:tcPr>
          <w:p w:rsidR="00DA196D" w:rsidRDefault="008E14E5">
            <w:pPr>
              <w:jc w:val="right"/>
            </w:pPr>
            <w:r>
              <w:rPr>
                <w:rFonts w:eastAsiaTheme="minorEastAsia"/>
                <w:szCs w:val="21"/>
              </w:rPr>
              <w:t>797,607,040.10</w:t>
            </w:r>
          </w:p>
        </w:tc>
        <w:tc>
          <w:tcPr>
            <w:tcW w:w="1080" w:type="dxa"/>
            <w:vAlign w:val="center"/>
          </w:tcPr>
          <w:p w:rsidR="00DA196D" w:rsidRDefault="008E14E5">
            <w:pPr>
              <w:jc w:val="right"/>
            </w:pPr>
            <w:r>
              <w:rPr>
                <w:rFonts w:eastAsiaTheme="minorEastAsia"/>
                <w:szCs w:val="21"/>
              </w:rPr>
              <w:t>9.02%</w:t>
            </w:r>
          </w:p>
        </w:tc>
        <w:tc>
          <w:tcPr>
            <w:tcW w:w="1620" w:type="dxa"/>
            <w:vAlign w:val="center"/>
          </w:tcPr>
          <w:p w:rsidR="00DA196D" w:rsidRDefault="008E14E5">
            <w:pPr>
              <w:jc w:val="right"/>
            </w:pPr>
            <w:r>
              <w:rPr>
                <w:rFonts w:eastAsiaTheme="minorEastAsia"/>
                <w:szCs w:val="21"/>
              </w:rPr>
              <w:t>742,810.67</w:t>
            </w:r>
          </w:p>
        </w:tc>
        <w:tc>
          <w:tcPr>
            <w:tcW w:w="1080" w:type="dxa"/>
            <w:vAlign w:val="center"/>
          </w:tcPr>
          <w:p w:rsidR="00DA196D" w:rsidRDefault="008E14E5">
            <w:pPr>
              <w:jc w:val="right"/>
            </w:pPr>
            <w:r>
              <w:rPr>
                <w:rFonts w:eastAsiaTheme="minorEastAsia"/>
                <w:szCs w:val="21"/>
              </w:rPr>
              <w:t>9.02%</w:t>
            </w:r>
          </w:p>
        </w:tc>
        <w:tc>
          <w:tcPr>
            <w:tcW w:w="1080" w:type="dxa"/>
            <w:vAlign w:val="center"/>
          </w:tcPr>
          <w:p w:rsidR="00DA196D" w:rsidRDefault="008E14E5">
            <w:pPr>
              <w:jc w:val="lef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华创证券</w:t>
            </w:r>
          </w:p>
        </w:tc>
        <w:tc>
          <w:tcPr>
            <w:tcW w:w="780" w:type="dxa"/>
            <w:vAlign w:val="center"/>
          </w:tcPr>
          <w:p w:rsidR="00DA196D" w:rsidRDefault="008E14E5">
            <w:pPr>
              <w:jc w:val="right"/>
            </w:pPr>
            <w:r>
              <w:rPr>
                <w:rFonts w:eastAsiaTheme="minorEastAsia"/>
                <w:szCs w:val="21"/>
              </w:rPr>
              <w:t>1</w:t>
            </w:r>
          </w:p>
        </w:tc>
        <w:tc>
          <w:tcPr>
            <w:tcW w:w="1800" w:type="dxa"/>
            <w:vAlign w:val="center"/>
          </w:tcPr>
          <w:p w:rsidR="00DA196D" w:rsidRDefault="008E14E5">
            <w:pPr>
              <w:jc w:val="right"/>
            </w:pPr>
            <w:r>
              <w:rPr>
                <w:rFonts w:eastAsiaTheme="minorEastAsia"/>
                <w:szCs w:val="21"/>
              </w:rPr>
              <w:t>298,202,250.86</w:t>
            </w:r>
          </w:p>
        </w:tc>
        <w:tc>
          <w:tcPr>
            <w:tcW w:w="1080" w:type="dxa"/>
            <w:vAlign w:val="center"/>
          </w:tcPr>
          <w:p w:rsidR="00DA196D" w:rsidRDefault="008E14E5">
            <w:pPr>
              <w:jc w:val="right"/>
            </w:pPr>
            <w:r>
              <w:rPr>
                <w:rFonts w:eastAsiaTheme="minorEastAsia"/>
                <w:szCs w:val="21"/>
              </w:rPr>
              <w:t>3.37%</w:t>
            </w:r>
          </w:p>
        </w:tc>
        <w:tc>
          <w:tcPr>
            <w:tcW w:w="1620" w:type="dxa"/>
            <w:vAlign w:val="center"/>
          </w:tcPr>
          <w:p w:rsidR="00DA196D" w:rsidRDefault="008E14E5">
            <w:pPr>
              <w:jc w:val="right"/>
            </w:pPr>
            <w:r>
              <w:rPr>
                <w:rFonts w:eastAsiaTheme="minorEastAsia"/>
                <w:szCs w:val="21"/>
              </w:rPr>
              <w:t>277,723.79</w:t>
            </w:r>
          </w:p>
        </w:tc>
        <w:tc>
          <w:tcPr>
            <w:tcW w:w="1080" w:type="dxa"/>
            <w:vAlign w:val="center"/>
          </w:tcPr>
          <w:p w:rsidR="00DA196D" w:rsidRDefault="008E14E5">
            <w:pPr>
              <w:jc w:val="right"/>
            </w:pPr>
            <w:r>
              <w:rPr>
                <w:rFonts w:eastAsiaTheme="minorEastAsia"/>
                <w:szCs w:val="21"/>
              </w:rPr>
              <w:t>3.37%</w:t>
            </w:r>
          </w:p>
        </w:tc>
        <w:tc>
          <w:tcPr>
            <w:tcW w:w="1080" w:type="dxa"/>
            <w:vAlign w:val="center"/>
          </w:tcPr>
          <w:p w:rsidR="00DA196D" w:rsidRDefault="008E14E5">
            <w:pPr>
              <w:jc w:val="left"/>
            </w:pPr>
            <w:r>
              <w:rPr>
                <w:rFonts w:eastAsiaTheme="minorEastAsia"/>
                <w:szCs w:val="21"/>
              </w:rPr>
              <w:t>-</w:t>
            </w:r>
          </w:p>
        </w:tc>
      </w:tr>
    </w:tbl>
    <w:p w:rsidR="00DA196D" w:rsidRDefault="008E14E5">
      <w:pPr>
        <w:widowControl/>
        <w:spacing w:line="360" w:lineRule="auto"/>
        <w:ind w:firstLineChars="200" w:firstLine="420"/>
        <w:jc w:val="left"/>
        <w:rPr>
          <w:rFonts w:eastAsiaTheme="minorEastAsia"/>
          <w:szCs w:val="21"/>
        </w:rPr>
      </w:pPr>
      <w:r>
        <w:rPr>
          <w:rFonts w:eastAsiaTheme="minorEastAsia"/>
          <w:szCs w:val="21"/>
        </w:rPr>
        <w:t>注：上述佣金按市场佣金率计算，以扣除由中国证券登记结算有限责任公司收取的证管费、经手费和适用期间内由券商承担的证券结算风险基金后的净额列示。</w:t>
      </w:r>
    </w:p>
    <w:p w:rsidR="00DA196D" w:rsidRDefault="008E14E5">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A196D" w:rsidRDefault="008E14E5">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A196D" w:rsidRDefault="008E14E5">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A196D" w:rsidRDefault="008E14E5">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A196D" w:rsidRDefault="008E14E5">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A196D" w:rsidRDefault="008E14E5">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DA196D" w:rsidRDefault="008E14E5">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A196D" w:rsidRDefault="008E14E5">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A196D" w:rsidRDefault="008E14E5">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本基金本年度无新增证券席位，无注销席位。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2"/>
    </w:p>
    <w:p w:rsidR="001A59F9" w:rsidRPr="00E54740" w:rsidRDefault="001A59F9" w:rsidP="00026C9C">
      <w:pPr>
        <w:spacing w:line="360" w:lineRule="auto"/>
        <w:ind w:firstLine="420"/>
        <w:jc w:val="right"/>
        <w:rPr>
          <w:rFonts w:eastAsiaTheme="minorEastAsia"/>
          <w:szCs w:val="21"/>
        </w:rPr>
      </w:pPr>
      <w:bookmarkStart w:id="203"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DA196D">
        <w:tc>
          <w:tcPr>
            <w:tcW w:w="1560" w:type="dxa"/>
            <w:vAlign w:val="center"/>
          </w:tcPr>
          <w:p w:rsidR="00DA196D" w:rsidRDefault="008E14E5">
            <w:pPr>
              <w:jc w:val="left"/>
            </w:pPr>
            <w:r>
              <w:rPr>
                <w:rFonts w:eastAsiaTheme="minorEastAsia"/>
                <w:szCs w:val="21"/>
              </w:rPr>
              <w:t>广发证券</w:t>
            </w:r>
          </w:p>
        </w:tc>
        <w:tc>
          <w:tcPr>
            <w:tcW w:w="1320" w:type="dxa"/>
            <w:vAlign w:val="center"/>
          </w:tcPr>
          <w:p w:rsidR="00DA196D" w:rsidRDefault="008E14E5">
            <w:pPr>
              <w:jc w:val="right"/>
            </w:pPr>
            <w:r>
              <w:rPr>
                <w:rFonts w:eastAsiaTheme="minorEastAsia"/>
                <w:szCs w:val="21"/>
              </w:rPr>
              <w:t>847,830.60</w:t>
            </w:r>
          </w:p>
        </w:tc>
        <w:tc>
          <w:tcPr>
            <w:tcW w:w="1080" w:type="dxa"/>
            <w:vAlign w:val="center"/>
          </w:tcPr>
          <w:p w:rsidR="00DA196D" w:rsidRDefault="008E14E5">
            <w:pPr>
              <w:jc w:val="right"/>
            </w:pPr>
            <w:r>
              <w:rPr>
                <w:rFonts w:eastAsiaTheme="minorEastAsia"/>
                <w:szCs w:val="21"/>
              </w:rPr>
              <w:t>100.00%</w:t>
            </w:r>
          </w:p>
        </w:tc>
        <w:tc>
          <w:tcPr>
            <w:tcW w:w="1143" w:type="dxa"/>
            <w:vAlign w:val="center"/>
          </w:tcPr>
          <w:p w:rsidR="00DA196D" w:rsidRDefault="008E14E5">
            <w:pPr>
              <w:jc w:val="right"/>
            </w:pPr>
            <w:r>
              <w:rPr>
                <w:rFonts w:eastAsiaTheme="minorEastAsia"/>
                <w:szCs w:val="21"/>
              </w:rPr>
              <w:t>-</w:t>
            </w:r>
          </w:p>
        </w:tc>
        <w:tc>
          <w:tcPr>
            <w:tcW w:w="1197" w:type="dxa"/>
            <w:vAlign w:val="center"/>
          </w:tcPr>
          <w:p w:rsidR="00DA196D" w:rsidRDefault="008E14E5">
            <w:pPr>
              <w:jc w:val="right"/>
            </w:pPr>
            <w:r>
              <w:rPr>
                <w:rFonts w:eastAsiaTheme="minorEastAsia"/>
                <w:szCs w:val="21"/>
              </w:rPr>
              <w:t>-</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中泰证券</w:t>
            </w:r>
          </w:p>
        </w:tc>
        <w:tc>
          <w:tcPr>
            <w:tcW w:w="1320" w:type="dxa"/>
            <w:vAlign w:val="center"/>
          </w:tcPr>
          <w:p w:rsidR="00DA196D" w:rsidRDefault="008E14E5">
            <w:pPr>
              <w:jc w:val="right"/>
            </w:pPr>
            <w:r>
              <w:rPr>
                <w:rFonts w:eastAsiaTheme="minorEastAsia"/>
                <w:szCs w:val="21"/>
              </w:rPr>
              <w:t>-</w:t>
            </w:r>
          </w:p>
        </w:tc>
        <w:tc>
          <w:tcPr>
            <w:tcW w:w="1080" w:type="dxa"/>
            <w:vAlign w:val="center"/>
          </w:tcPr>
          <w:p w:rsidR="00DA196D" w:rsidRDefault="008E14E5">
            <w:pPr>
              <w:jc w:val="right"/>
            </w:pPr>
            <w:r>
              <w:rPr>
                <w:rFonts w:eastAsiaTheme="minorEastAsia"/>
                <w:szCs w:val="21"/>
              </w:rPr>
              <w:t>-</w:t>
            </w:r>
          </w:p>
        </w:tc>
        <w:tc>
          <w:tcPr>
            <w:tcW w:w="1143" w:type="dxa"/>
            <w:vAlign w:val="center"/>
          </w:tcPr>
          <w:p w:rsidR="00DA196D" w:rsidRDefault="008E14E5">
            <w:pPr>
              <w:jc w:val="right"/>
            </w:pPr>
            <w:r>
              <w:rPr>
                <w:rFonts w:eastAsiaTheme="minorEastAsia"/>
                <w:szCs w:val="21"/>
              </w:rPr>
              <w:t>374,075,000.00</w:t>
            </w:r>
          </w:p>
        </w:tc>
        <w:tc>
          <w:tcPr>
            <w:tcW w:w="1197" w:type="dxa"/>
            <w:vAlign w:val="center"/>
          </w:tcPr>
          <w:p w:rsidR="00DA196D" w:rsidRDefault="008E14E5">
            <w:pPr>
              <w:jc w:val="right"/>
            </w:pPr>
            <w:r>
              <w:rPr>
                <w:rFonts w:eastAsiaTheme="minorEastAsia"/>
                <w:szCs w:val="21"/>
              </w:rPr>
              <w:t>100.00%</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招商证券</w:t>
            </w:r>
          </w:p>
        </w:tc>
        <w:tc>
          <w:tcPr>
            <w:tcW w:w="1320" w:type="dxa"/>
            <w:vAlign w:val="center"/>
          </w:tcPr>
          <w:p w:rsidR="00DA196D" w:rsidRDefault="008E14E5">
            <w:pPr>
              <w:jc w:val="right"/>
            </w:pPr>
            <w:r>
              <w:rPr>
                <w:rFonts w:eastAsiaTheme="minorEastAsia"/>
                <w:szCs w:val="21"/>
              </w:rPr>
              <w:t>-</w:t>
            </w:r>
          </w:p>
        </w:tc>
        <w:tc>
          <w:tcPr>
            <w:tcW w:w="1080" w:type="dxa"/>
            <w:vAlign w:val="center"/>
          </w:tcPr>
          <w:p w:rsidR="00DA196D" w:rsidRDefault="008E14E5">
            <w:pPr>
              <w:jc w:val="right"/>
            </w:pPr>
            <w:r>
              <w:rPr>
                <w:rFonts w:eastAsiaTheme="minorEastAsia"/>
                <w:szCs w:val="21"/>
              </w:rPr>
              <w:t>-</w:t>
            </w:r>
          </w:p>
        </w:tc>
        <w:tc>
          <w:tcPr>
            <w:tcW w:w="1143" w:type="dxa"/>
            <w:vAlign w:val="center"/>
          </w:tcPr>
          <w:p w:rsidR="00DA196D" w:rsidRDefault="008E14E5">
            <w:pPr>
              <w:jc w:val="right"/>
            </w:pPr>
            <w:r>
              <w:rPr>
                <w:rFonts w:eastAsiaTheme="minorEastAsia"/>
                <w:szCs w:val="21"/>
              </w:rPr>
              <w:t>-</w:t>
            </w:r>
          </w:p>
        </w:tc>
        <w:tc>
          <w:tcPr>
            <w:tcW w:w="1197" w:type="dxa"/>
            <w:vAlign w:val="center"/>
          </w:tcPr>
          <w:p w:rsidR="00DA196D" w:rsidRDefault="008E14E5">
            <w:pPr>
              <w:jc w:val="right"/>
            </w:pPr>
            <w:r>
              <w:rPr>
                <w:rFonts w:eastAsiaTheme="minorEastAsia"/>
                <w:szCs w:val="21"/>
              </w:rPr>
              <w:t>-</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海通证券</w:t>
            </w:r>
          </w:p>
        </w:tc>
        <w:tc>
          <w:tcPr>
            <w:tcW w:w="1320" w:type="dxa"/>
            <w:vAlign w:val="center"/>
          </w:tcPr>
          <w:p w:rsidR="00DA196D" w:rsidRDefault="008E14E5">
            <w:pPr>
              <w:jc w:val="right"/>
            </w:pPr>
            <w:r>
              <w:rPr>
                <w:rFonts w:eastAsiaTheme="minorEastAsia"/>
                <w:szCs w:val="21"/>
              </w:rPr>
              <w:t>-</w:t>
            </w:r>
          </w:p>
        </w:tc>
        <w:tc>
          <w:tcPr>
            <w:tcW w:w="1080" w:type="dxa"/>
            <w:vAlign w:val="center"/>
          </w:tcPr>
          <w:p w:rsidR="00DA196D" w:rsidRDefault="008E14E5">
            <w:pPr>
              <w:jc w:val="right"/>
            </w:pPr>
            <w:r>
              <w:rPr>
                <w:rFonts w:eastAsiaTheme="minorEastAsia"/>
                <w:szCs w:val="21"/>
              </w:rPr>
              <w:t>-</w:t>
            </w:r>
          </w:p>
        </w:tc>
        <w:tc>
          <w:tcPr>
            <w:tcW w:w="1143" w:type="dxa"/>
            <w:vAlign w:val="center"/>
          </w:tcPr>
          <w:p w:rsidR="00DA196D" w:rsidRDefault="008E14E5">
            <w:pPr>
              <w:jc w:val="right"/>
            </w:pPr>
            <w:r>
              <w:rPr>
                <w:rFonts w:eastAsiaTheme="minorEastAsia"/>
                <w:szCs w:val="21"/>
              </w:rPr>
              <w:t>-</w:t>
            </w:r>
          </w:p>
        </w:tc>
        <w:tc>
          <w:tcPr>
            <w:tcW w:w="1197" w:type="dxa"/>
            <w:vAlign w:val="center"/>
          </w:tcPr>
          <w:p w:rsidR="00DA196D" w:rsidRDefault="008E14E5">
            <w:pPr>
              <w:jc w:val="right"/>
            </w:pPr>
            <w:r>
              <w:rPr>
                <w:rFonts w:eastAsiaTheme="minorEastAsia"/>
                <w:szCs w:val="21"/>
              </w:rPr>
              <w:t>-</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t>天风证券</w:t>
            </w:r>
          </w:p>
        </w:tc>
        <w:tc>
          <w:tcPr>
            <w:tcW w:w="1320" w:type="dxa"/>
            <w:vAlign w:val="center"/>
          </w:tcPr>
          <w:p w:rsidR="00DA196D" w:rsidRDefault="008E14E5">
            <w:pPr>
              <w:jc w:val="right"/>
            </w:pPr>
            <w:r>
              <w:rPr>
                <w:rFonts w:eastAsiaTheme="minorEastAsia"/>
                <w:szCs w:val="21"/>
              </w:rPr>
              <w:t>-</w:t>
            </w:r>
          </w:p>
        </w:tc>
        <w:tc>
          <w:tcPr>
            <w:tcW w:w="1080" w:type="dxa"/>
            <w:vAlign w:val="center"/>
          </w:tcPr>
          <w:p w:rsidR="00DA196D" w:rsidRDefault="008E14E5">
            <w:pPr>
              <w:jc w:val="right"/>
            </w:pPr>
            <w:r>
              <w:rPr>
                <w:rFonts w:eastAsiaTheme="minorEastAsia"/>
                <w:szCs w:val="21"/>
              </w:rPr>
              <w:t>-</w:t>
            </w:r>
          </w:p>
        </w:tc>
        <w:tc>
          <w:tcPr>
            <w:tcW w:w="1143" w:type="dxa"/>
            <w:vAlign w:val="center"/>
          </w:tcPr>
          <w:p w:rsidR="00DA196D" w:rsidRDefault="008E14E5">
            <w:pPr>
              <w:jc w:val="right"/>
            </w:pPr>
            <w:r>
              <w:rPr>
                <w:rFonts w:eastAsiaTheme="minorEastAsia"/>
                <w:szCs w:val="21"/>
              </w:rPr>
              <w:t>-</w:t>
            </w:r>
          </w:p>
        </w:tc>
        <w:tc>
          <w:tcPr>
            <w:tcW w:w="1197" w:type="dxa"/>
            <w:vAlign w:val="center"/>
          </w:tcPr>
          <w:p w:rsidR="00DA196D" w:rsidRDefault="008E14E5">
            <w:pPr>
              <w:jc w:val="right"/>
            </w:pPr>
            <w:r>
              <w:rPr>
                <w:rFonts w:eastAsiaTheme="minorEastAsia"/>
                <w:szCs w:val="21"/>
              </w:rPr>
              <w:t>-</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r w:rsidR="00DA196D">
        <w:tc>
          <w:tcPr>
            <w:tcW w:w="1560" w:type="dxa"/>
            <w:vAlign w:val="center"/>
          </w:tcPr>
          <w:p w:rsidR="00DA196D" w:rsidRDefault="008E14E5">
            <w:pPr>
              <w:jc w:val="left"/>
            </w:pPr>
            <w:r>
              <w:rPr>
                <w:rFonts w:eastAsiaTheme="minorEastAsia"/>
                <w:szCs w:val="21"/>
              </w:rPr>
              <w:lastRenderedPageBreak/>
              <w:t>华创证券</w:t>
            </w:r>
          </w:p>
        </w:tc>
        <w:tc>
          <w:tcPr>
            <w:tcW w:w="1320" w:type="dxa"/>
            <w:vAlign w:val="center"/>
          </w:tcPr>
          <w:p w:rsidR="00DA196D" w:rsidRDefault="008E14E5">
            <w:pPr>
              <w:jc w:val="right"/>
            </w:pPr>
            <w:r>
              <w:rPr>
                <w:rFonts w:eastAsiaTheme="minorEastAsia"/>
                <w:szCs w:val="21"/>
              </w:rPr>
              <w:t>-</w:t>
            </w:r>
          </w:p>
        </w:tc>
        <w:tc>
          <w:tcPr>
            <w:tcW w:w="1080" w:type="dxa"/>
            <w:vAlign w:val="center"/>
          </w:tcPr>
          <w:p w:rsidR="00DA196D" w:rsidRDefault="008E14E5">
            <w:pPr>
              <w:jc w:val="right"/>
            </w:pPr>
            <w:r>
              <w:rPr>
                <w:rFonts w:eastAsiaTheme="minorEastAsia"/>
                <w:szCs w:val="21"/>
              </w:rPr>
              <w:t>-</w:t>
            </w:r>
          </w:p>
        </w:tc>
        <w:tc>
          <w:tcPr>
            <w:tcW w:w="1143" w:type="dxa"/>
            <w:vAlign w:val="center"/>
          </w:tcPr>
          <w:p w:rsidR="00DA196D" w:rsidRDefault="008E14E5">
            <w:pPr>
              <w:jc w:val="right"/>
            </w:pPr>
            <w:r>
              <w:rPr>
                <w:rFonts w:eastAsiaTheme="minorEastAsia"/>
                <w:szCs w:val="21"/>
              </w:rPr>
              <w:t>-</w:t>
            </w:r>
          </w:p>
        </w:tc>
        <w:tc>
          <w:tcPr>
            <w:tcW w:w="1197" w:type="dxa"/>
            <w:vAlign w:val="center"/>
          </w:tcPr>
          <w:p w:rsidR="00DA196D" w:rsidRDefault="008E14E5">
            <w:pPr>
              <w:jc w:val="right"/>
            </w:pPr>
            <w:r>
              <w:rPr>
                <w:rFonts w:eastAsiaTheme="minorEastAsia"/>
                <w:szCs w:val="21"/>
              </w:rPr>
              <w:t>-</w:t>
            </w:r>
          </w:p>
        </w:tc>
        <w:tc>
          <w:tcPr>
            <w:tcW w:w="1497" w:type="dxa"/>
            <w:vAlign w:val="center"/>
          </w:tcPr>
          <w:p w:rsidR="00DA196D" w:rsidRDefault="008E14E5">
            <w:pPr>
              <w:jc w:val="right"/>
            </w:pPr>
            <w:r>
              <w:rPr>
                <w:rFonts w:eastAsiaTheme="minorEastAsia"/>
                <w:szCs w:val="21"/>
              </w:rPr>
              <w:t>-</w:t>
            </w:r>
          </w:p>
        </w:tc>
        <w:tc>
          <w:tcPr>
            <w:tcW w:w="1203" w:type="dxa"/>
            <w:vAlign w:val="center"/>
          </w:tcPr>
          <w:p w:rsidR="00DA196D" w:rsidRDefault="008E14E5">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4" w:name="_Toc361324901"/>
      <w:bookmarkStart w:id="205" w:name="_Toc130208768"/>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4"/>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DA196D">
        <w:tc>
          <w:tcPr>
            <w:tcW w:w="720" w:type="dxa"/>
            <w:vAlign w:val="center"/>
          </w:tcPr>
          <w:p w:rsidR="00DA196D" w:rsidRDefault="008E14E5">
            <w:pPr>
              <w:jc w:val="center"/>
            </w:pPr>
            <w:r>
              <w:rPr>
                <w:rFonts w:eastAsiaTheme="minorEastAsia"/>
                <w:szCs w:val="21"/>
              </w:rPr>
              <w:t>1</w:t>
            </w:r>
          </w:p>
        </w:tc>
        <w:tc>
          <w:tcPr>
            <w:tcW w:w="4320" w:type="dxa"/>
            <w:vAlign w:val="center"/>
          </w:tcPr>
          <w:p w:rsidR="00DA196D" w:rsidRDefault="008E14E5">
            <w:pPr>
              <w:jc w:val="left"/>
            </w:pPr>
            <w:r>
              <w:rPr>
                <w:rFonts w:eastAsiaTheme="minorEastAsia"/>
                <w:szCs w:val="21"/>
              </w:rPr>
              <w:t>上投摩根基金管理有限公司关于旗下公开募集证券投资基金执行新金融工具相关会计准则的公告</w:t>
            </w:r>
          </w:p>
        </w:tc>
        <w:tc>
          <w:tcPr>
            <w:tcW w:w="2331" w:type="dxa"/>
            <w:vAlign w:val="center"/>
          </w:tcPr>
          <w:p w:rsidR="00DA196D" w:rsidRDefault="008E14E5">
            <w:pPr>
              <w:jc w:val="center"/>
            </w:pPr>
            <w:r>
              <w:rPr>
                <w:rFonts w:eastAsiaTheme="minorEastAsia"/>
                <w:szCs w:val="21"/>
              </w:rPr>
              <w:t>基金管理人公司网站及本基金选定的信息披露报纸</w:t>
            </w:r>
          </w:p>
        </w:tc>
        <w:tc>
          <w:tcPr>
            <w:tcW w:w="1629" w:type="dxa"/>
            <w:vAlign w:val="center"/>
          </w:tcPr>
          <w:p w:rsidR="00DA196D" w:rsidRDefault="008E14E5">
            <w:pPr>
              <w:jc w:val="center"/>
            </w:pPr>
            <w:r>
              <w:rPr>
                <w:rFonts w:eastAsiaTheme="minorEastAsia"/>
                <w:szCs w:val="21"/>
              </w:rPr>
              <w:t>2022-01-05</w:t>
            </w:r>
          </w:p>
        </w:tc>
      </w:tr>
      <w:tr w:rsidR="00DA196D">
        <w:tc>
          <w:tcPr>
            <w:tcW w:w="720" w:type="dxa"/>
            <w:vAlign w:val="center"/>
          </w:tcPr>
          <w:p w:rsidR="00DA196D" w:rsidRDefault="008E14E5">
            <w:pPr>
              <w:jc w:val="center"/>
            </w:pPr>
            <w:r>
              <w:rPr>
                <w:rFonts w:eastAsiaTheme="minorEastAsia"/>
                <w:szCs w:val="21"/>
              </w:rPr>
              <w:t>2</w:t>
            </w:r>
          </w:p>
        </w:tc>
        <w:tc>
          <w:tcPr>
            <w:tcW w:w="4320" w:type="dxa"/>
            <w:vAlign w:val="center"/>
          </w:tcPr>
          <w:p w:rsidR="00DA196D" w:rsidRDefault="008E14E5">
            <w:pPr>
              <w:jc w:val="left"/>
            </w:pPr>
            <w:r>
              <w:rPr>
                <w:rFonts w:eastAsiaTheme="minorEastAsia"/>
                <w:szCs w:val="21"/>
              </w:rPr>
              <w:t>上投摩根基金管理有限公司关于上投摩根智选</w:t>
            </w:r>
            <w:r>
              <w:rPr>
                <w:rFonts w:eastAsiaTheme="minorEastAsia"/>
                <w:szCs w:val="21"/>
              </w:rPr>
              <w:t>30</w:t>
            </w:r>
            <w:r>
              <w:rPr>
                <w:rFonts w:eastAsiaTheme="minorEastAsia"/>
                <w:szCs w:val="21"/>
              </w:rPr>
              <w:t>混合型证券投资基金关联交易的公告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2022-01-15</w:t>
            </w:r>
          </w:p>
        </w:tc>
      </w:tr>
      <w:tr w:rsidR="00DA196D">
        <w:tc>
          <w:tcPr>
            <w:tcW w:w="720" w:type="dxa"/>
            <w:vAlign w:val="center"/>
          </w:tcPr>
          <w:p w:rsidR="00DA196D" w:rsidRDefault="008E14E5">
            <w:pPr>
              <w:jc w:val="center"/>
            </w:pPr>
            <w:r>
              <w:rPr>
                <w:rFonts w:eastAsiaTheme="minorEastAsia"/>
                <w:szCs w:val="21"/>
              </w:rPr>
              <w:t>3</w:t>
            </w:r>
          </w:p>
        </w:tc>
        <w:tc>
          <w:tcPr>
            <w:tcW w:w="4320" w:type="dxa"/>
            <w:vAlign w:val="center"/>
          </w:tcPr>
          <w:p w:rsidR="00DA196D" w:rsidRDefault="008E14E5">
            <w:pPr>
              <w:jc w:val="left"/>
            </w:pPr>
            <w:r>
              <w:rPr>
                <w:rFonts w:eastAsiaTheme="minorEastAsia"/>
                <w:szCs w:val="21"/>
              </w:rPr>
              <w:t>上投摩根基金管理有限公司关于旗下基金所持停牌股票估值调整的公告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2022-05-05</w:t>
            </w:r>
          </w:p>
        </w:tc>
      </w:tr>
      <w:tr w:rsidR="00DA196D">
        <w:tc>
          <w:tcPr>
            <w:tcW w:w="720" w:type="dxa"/>
            <w:vAlign w:val="center"/>
          </w:tcPr>
          <w:p w:rsidR="00DA196D" w:rsidRDefault="008E14E5">
            <w:pPr>
              <w:jc w:val="center"/>
            </w:pPr>
            <w:r>
              <w:rPr>
                <w:rFonts w:eastAsiaTheme="minorEastAsia"/>
                <w:szCs w:val="21"/>
              </w:rPr>
              <w:t>4</w:t>
            </w:r>
          </w:p>
        </w:tc>
        <w:tc>
          <w:tcPr>
            <w:tcW w:w="4320" w:type="dxa"/>
            <w:vAlign w:val="center"/>
          </w:tcPr>
          <w:p w:rsidR="00DA196D" w:rsidRDefault="008E14E5">
            <w:pPr>
              <w:jc w:val="left"/>
            </w:pPr>
            <w:r>
              <w:rPr>
                <w:rFonts w:eastAsiaTheme="minorEastAsia"/>
                <w:szCs w:val="21"/>
              </w:rPr>
              <w:t>上投摩根基金管理有限公司关于旗下基金投资非公开发行股票的公告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2022-08-02</w:t>
            </w:r>
          </w:p>
        </w:tc>
      </w:tr>
      <w:tr w:rsidR="00DA196D">
        <w:tc>
          <w:tcPr>
            <w:tcW w:w="720" w:type="dxa"/>
            <w:vAlign w:val="center"/>
          </w:tcPr>
          <w:p w:rsidR="00DA196D" w:rsidRDefault="008E14E5">
            <w:pPr>
              <w:jc w:val="center"/>
            </w:pPr>
            <w:r>
              <w:rPr>
                <w:rFonts w:eastAsiaTheme="minorEastAsia"/>
                <w:szCs w:val="21"/>
              </w:rPr>
              <w:t>5</w:t>
            </w:r>
          </w:p>
        </w:tc>
        <w:tc>
          <w:tcPr>
            <w:tcW w:w="4320" w:type="dxa"/>
            <w:vAlign w:val="center"/>
          </w:tcPr>
          <w:p w:rsidR="00DA196D" w:rsidRDefault="008E14E5">
            <w:pPr>
              <w:jc w:val="left"/>
            </w:pPr>
            <w:r>
              <w:rPr>
                <w:rFonts w:eastAsiaTheme="minorEastAsia"/>
                <w:szCs w:val="21"/>
              </w:rPr>
              <w:t>关于上投摩根智选</w:t>
            </w:r>
            <w:r>
              <w:rPr>
                <w:rFonts w:eastAsiaTheme="minorEastAsia"/>
                <w:szCs w:val="21"/>
              </w:rPr>
              <w:t>30</w:t>
            </w:r>
            <w:r>
              <w:rPr>
                <w:rFonts w:eastAsiaTheme="minorEastAsia"/>
                <w:szCs w:val="21"/>
              </w:rPr>
              <w:t>混合型证券投资基金增设</w:t>
            </w:r>
            <w:r>
              <w:rPr>
                <w:rFonts w:eastAsiaTheme="minorEastAsia"/>
                <w:szCs w:val="21"/>
              </w:rPr>
              <w:t>C</w:t>
            </w:r>
            <w:r>
              <w:rPr>
                <w:rFonts w:eastAsiaTheme="minorEastAsia"/>
                <w:szCs w:val="21"/>
              </w:rPr>
              <w:t>类基金份额并修改基金合同和托管协议的公告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2022-08-10</w:t>
            </w:r>
          </w:p>
        </w:tc>
      </w:tr>
      <w:tr w:rsidR="00DA196D">
        <w:tc>
          <w:tcPr>
            <w:tcW w:w="720" w:type="dxa"/>
            <w:vAlign w:val="center"/>
          </w:tcPr>
          <w:p w:rsidR="00DA196D" w:rsidRDefault="008E14E5">
            <w:pPr>
              <w:jc w:val="center"/>
            </w:pPr>
            <w:r>
              <w:rPr>
                <w:rFonts w:eastAsiaTheme="minorEastAsia"/>
                <w:szCs w:val="21"/>
              </w:rPr>
              <w:t>6</w:t>
            </w:r>
          </w:p>
        </w:tc>
        <w:tc>
          <w:tcPr>
            <w:tcW w:w="4320" w:type="dxa"/>
            <w:vAlign w:val="center"/>
          </w:tcPr>
          <w:p w:rsidR="00DA196D" w:rsidRDefault="008E14E5">
            <w:pPr>
              <w:jc w:val="left"/>
            </w:pPr>
            <w:r>
              <w:rPr>
                <w:rFonts w:eastAsiaTheme="minorEastAsia"/>
                <w:szCs w:val="21"/>
              </w:rPr>
              <w:t>上投摩根基金管理有限公司关于高级管理人员变更的公告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2022-08-19</w:t>
            </w:r>
          </w:p>
        </w:tc>
      </w:tr>
      <w:tr w:rsidR="00DA196D">
        <w:tc>
          <w:tcPr>
            <w:tcW w:w="720" w:type="dxa"/>
            <w:vAlign w:val="center"/>
          </w:tcPr>
          <w:p w:rsidR="00DA196D" w:rsidRDefault="008E14E5">
            <w:pPr>
              <w:jc w:val="center"/>
            </w:pPr>
            <w:r>
              <w:rPr>
                <w:rFonts w:eastAsiaTheme="minorEastAsia"/>
                <w:szCs w:val="21"/>
              </w:rPr>
              <w:t>7</w:t>
            </w:r>
          </w:p>
        </w:tc>
        <w:tc>
          <w:tcPr>
            <w:tcW w:w="4320" w:type="dxa"/>
            <w:vAlign w:val="center"/>
          </w:tcPr>
          <w:p w:rsidR="00DA196D" w:rsidRDefault="008E14E5">
            <w:pPr>
              <w:jc w:val="left"/>
            </w:pPr>
            <w:r>
              <w:rPr>
                <w:rFonts w:eastAsiaTheme="minorEastAsia"/>
                <w:szCs w:val="21"/>
              </w:rPr>
              <w:t>上投摩根基金管理有限公司关于旗下基金投资非公开发行股票的公告</w:t>
            </w:r>
          </w:p>
        </w:tc>
        <w:tc>
          <w:tcPr>
            <w:tcW w:w="2331" w:type="dxa"/>
            <w:vAlign w:val="center"/>
          </w:tcPr>
          <w:p w:rsidR="00DA196D" w:rsidRDefault="008E14E5">
            <w:pPr>
              <w:jc w:val="center"/>
            </w:pPr>
            <w:r>
              <w:rPr>
                <w:rFonts w:eastAsiaTheme="minorEastAsia"/>
                <w:szCs w:val="21"/>
              </w:rPr>
              <w:t>同上</w:t>
            </w:r>
          </w:p>
        </w:tc>
        <w:tc>
          <w:tcPr>
            <w:tcW w:w="1629" w:type="dxa"/>
            <w:vAlign w:val="center"/>
          </w:tcPr>
          <w:p w:rsidR="00DA196D" w:rsidRDefault="008E14E5">
            <w:pPr>
              <w:jc w:val="center"/>
            </w:pPr>
            <w:r>
              <w:rPr>
                <w:rFonts w:eastAsiaTheme="minorEastAsia"/>
                <w:szCs w:val="21"/>
              </w:rPr>
              <w:t>2022-08-23</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6" w:name="_Toc374532345"/>
      <w:bookmarkStart w:id="207" w:name="_Toc130208769"/>
      <w:bookmarkStart w:id="208" w:name="_Toc225500055"/>
      <w:bookmarkStart w:id="209"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6"/>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 xml:space="preserve">无。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0" w:name="_Toc130208770"/>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8"/>
      <w:bookmarkEnd w:id="209"/>
      <w:bookmarkEnd w:id="210"/>
    </w:p>
    <w:p w:rsidR="001A59F9" w:rsidRPr="00E54740" w:rsidRDefault="001A59F9" w:rsidP="003448E5">
      <w:pPr>
        <w:pStyle w:val="20"/>
        <w:spacing w:before="0" w:after="0"/>
        <w:rPr>
          <w:rFonts w:ascii="Times New Roman" w:eastAsiaTheme="minorEastAsia" w:hAnsi="Times New Roman"/>
          <w:kern w:val="0"/>
          <w:sz w:val="21"/>
          <w:szCs w:val="21"/>
        </w:rPr>
      </w:pPr>
      <w:bookmarkStart w:id="211" w:name="_Toc361324904"/>
      <w:bookmarkStart w:id="212" w:name="_Toc130208771"/>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1"/>
      <w:bookmarkEnd w:id="212"/>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中国证监会批准上投摩根智选</w:t>
      </w:r>
      <w:r>
        <w:rPr>
          <w:rFonts w:eastAsiaTheme="minorEastAsia"/>
          <w:kern w:val="0"/>
          <w:szCs w:val="21"/>
        </w:rPr>
        <w:t>30</w:t>
      </w:r>
      <w:r>
        <w:rPr>
          <w:rFonts w:eastAsiaTheme="minorEastAsia"/>
          <w:kern w:val="0"/>
          <w:szCs w:val="21"/>
        </w:rPr>
        <w:t>混合型证券投资基金设立的文件；</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 xml:space="preserve">  2. </w:t>
      </w:r>
      <w:r>
        <w:rPr>
          <w:rFonts w:eastAsiaTheme="minorEastAsia"/>
          <w:kern w:val="0"/>
          <w:szCs w:val="21"/>
        </w:rPr>
        <w:t>《上投摩根智选</w:t>
      </w:r>
      <w:r>
        <w:rPr>
          <w:rFonts w:eastAsiaTheme="minorEastAsia"/>
          <w:kern w:val="0"/>
          <w:szCs w:val="21"/>
        </w:rPr>
        <w:t>30</w:t>
      </w:r>
      <w:r>
        <w:rPr>
          <w:rFonts w:eastAsiaTheme="minorEastAsia"/>
          <w:kern w:val="0"/>
          <w:szCs w:val="21"/>
        </w:rPr>
        <w:t>混合型证券投资基金基金合同》；</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 xml:space="preserve">  3. </w:t>
      </w:r>
      <w:r>
        <w:rPr>
          <w:rFonts w:eastAsiaTheme="minorEastAsia"/>
          <w:kern w:val="0"/>
          <w:szCs w:val="21"/>
        </w:rPr>
        <w:t>《上投摩根智选</w:t>
      </w:r>
      <w:r>
        <w:rPr>
          <w:rFonts w:eastAsiaTheme="minorEastAsia"/>
          <w:kern w:val="0"/>
          <w:szCs w:val="21"/>
        </w:rPr>
        <w:t>30</w:t>
      </w:r>
      <w:r>
        <w:rPr>
          <w:rFonts w:eastAsiaTheme="minorEastAsia"/>
          <w:kern w:val="0"/>
          <w:szCs w:val="21"/>
        </w:rPr>
        <w:t>混合型证券投资基金托管协议》；</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 xml:space="preserve">  4. </w:t>
      </w:r>
      <w:r>
        <w:rPr>
          <w:rFonts w:eastAsiaTheme="minorEastAsia"/>
          <w:kern w:val="0"/>
          <w:szCs w:val="21"/>
        </w:rPr>
        <w:t>《上投摩根基金管理有限公司开放式基金业务规则》；</w:t>
      </w:r>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 xml:space="preserve">  5. </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 xml:space="preserve">  6. </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5"/>
      <w:bookmarkStart w:id="214" w:name="_Toc130208772"/>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3"/>
      <w:bookmarkEnd w:id="214"/>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6"/>
      <w:bookmarkStart w:id="216" w:name="_Toc130208773"/>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5"/>
      <w:bookmarkEnd w:id="216"/>
    </w:p>
    <w:p w:rsidR="00DA196D" w:rsidRDefault="008E14E5">
      <w:pPr>
        <w:widowControl/>
        <w:spacing w:line="360" w:lineRule="auto"/>
        <w:ind w:firstLineChars="200" w:firstLine="420"/>
        <w:rPr>
          <w:rFonts w:eastAsiaTheme="minorEastAsia"/>
          <w:kern w:val="0"/>
          <w:szCs w:val="21"/>
        </w:rPr>
      </w:pPr>
      <w:r>
        <w:rPr>
          <w:rFonts w:eastAsiaTheme="minorEastAsia"/>
          <w:kern w:val="0"/>
          <w:szCs w:val="21"/>
        </w:rPr>
        <w:t>投资者可在营业时间免费查阅，也可按工本费购买复印件。</w:t>
      </w:r>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网址：</w:t>
      </w:r>
      <w:r w:rsidRPr="00E54740">
        <w:rPr>
          <w:rFonts w:eastAsiaTheme="minorEastAsia"/>
          <w:kern w:val="0"/>
          <w:szCs w:val="21"/>
        </w:rPr>
        <w:t>www.cifm.com</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上投摩根基金管理有限公司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二〇二三年三月三十一日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36" w:rsidRDefault="00323836">
      <w:r>
        <w:separator/>
      </w:r>
    </w:p>
  </w:endnote>
  <w:endnote w:type="continuationSeparator" w:id="0">
    <w:p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4CF8" w:rsidRDefault="001B4CF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Default="001B4CF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84FD5">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84FD5">
      <w:rPr>
        <w:noProof/>
        <w:kern w:val="0"/>
        <w:szCs w:val="21"/>
      </w:rPr>
      <w:t>71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36" w:rsidRDefault="00323836">
      <w:r>
        <w:separator/>
      </w:r>
    </w:p>
  </w:footnote>
  <w:footnote w:type="continuationSeparator" w:id="0">
    <w:p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F8" w:rsidRPr="00C2542B" w:rsidRDefault="001B4CF8" w:rsidP="00C2542B">
    <w:pPr>
      <w:pStyle w:val="ae"/>
      <w:pBdr>
        <w:bottom w:val="single" w:sz="6" w:space="0" w:color="auto"/>
      </w:pBdr>
      <w:jc w:val="right"/>
    </w:pPr>
    <w:r w:rsidRPr="0098122D">
      <w:rPr>
        <w:sz w:val="21"/>
        <w:szCs w:val="21"/>
      </w:rPr>
      <w:t>上投摩根智选</w:t>
    </w:r>
    <w:r w:rsidRPr="0098122D">
      <w:rPr>
        <w:sz w:val="21"/>
        <w:szCs w:val="21"/>
      </w:rPr>
      <w:t>30</w:t>
    </w:r>
    <w:r w:rsidRPr="0098122D">
      <w:rPr>
        <w:sz w:val="21"/>
        <w:szCs w:val="21"/>
      </w:rPr>
      <w:t>混合型证券投资基金</w:t>
    </w:r>
    <w:r w:rsidRPr="0098122D">
      <w:rPr>
        <w:sz w:val="21"/>
        <w:szCs w:val="21"/>
      </w:rPr>
      <w:t>2022</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04A"/>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5E94"/>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BDE"/>
    <w:rsid w:val="00600242"/>
    <w:rsid w:val="0060066A"/>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0CA2"/>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14E5"/>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54F"/>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77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73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196D"/>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4740"/>
    <w:rsid w:val="00E55964"/>
    <w:rsid w:val="00E55B64"/>
    <w:rsid w:val="00E55F2C"/>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D5"/>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767457154">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785A-6F67-4311-901B-4886BC22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8949</Words>
  <Characters>51013</Characters>
  <Application>Microsoft Office Word</Application>
  <DocSecurity>0</DocSecurity>
  <Lines>425</Lines>
  <Paragraphs>119</Paragraphs>
  <ScaleCrop>false</ScaleCrop>
  <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9</cp:revision>
  <cp:lastPrinted>2007-07-19T00:46:00Z</cp:lastPrinted>
  <dcterms:created xsi:type="dcterms:W3CDTF">2023-03-20T04:44:00Z</dcterms:created>
  <dcterms:modified xsi:type="dcterms:W3CDTF">2023-03-29T11:23:00Z</dcterms:modified>
</cp:coreProperties>
</file>