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24E28B" w14:textId="77777777" w:rsidR="002211D1" w:rsidRDefault="002211D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F13C257" w14:textId="725F61EE" w:rsidR="002211D1" w:rsidRDefault="002211D1">
      <w:pPr>
        <w:spacing w:line="360" w:lineRule="auto"/>
        <w:rPr>
          <w:rFonts w:ascii="宋体" w:hAnsi="宋体" w:hint="eastAsia"/>
          <w:sz w:val="48"/>
        </w:rPr>
      </w:pPr>
    </w:p>
    <w:p w14:paraId="74136742" w14:textId="77777777" w:rsidR="002211D1" w:rsidRDefault="002211D1">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瑞享纯债</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2025年第3季度报告</w:t>
      </w:r>
    </w:p>
    <w:p w14:paraId="276D3F25"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251C4523" w14:textId="77777777" w:rsidR="002211D1" w:rsidRDefault="002211D1">
      <w:pPr>
        <w:spacing w:line="360" w:lineRule="auto"/>
        <w:jc w:val="center"/>
      </w:pPr>
      <w:r>
        <w:rPr>
          <w:rFonts w:ascii="宋体" w:hAnsi="宋体" w:hint="eastAsia"/>
          <w:b/>
          <w:bCs/>
          <w:sz w:val="28"/>
          <w:szCs w:val="30"/>
        </w:rPr>
        <w:t>2025年9月30日</w:t>
      </w:r>
    </w:p>
    <w:p w14:paraId="48950942"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18911600"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1105BC7E"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241CF3FC" w14:textId="77777777" w:rsidR="002211D1" w:rsidRDefault="002211D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5C8C598"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025110CB"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7AFDF48A"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7B9B4632"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0EE0EADF"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659F267B"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259422BD" w14:textId="77777777" w:rsidR="002211D1" w:rsidRDefault="002211D1">
      <w:pPr>
        <w:spacing w:line="360" w:lineRule="auto"/>
        <w:jc w:val="center"/>
        <w:rPr>
          <w:rFonts w:ascii="宋体" w:hAnsi="宋体" w:hint="eastAsia"/>
          <w:sz w:val="28"/>
          <w:szCs w:val="30"/>
        </w:rPr>
      </w:pPr>
      <w:r>
        <w:rPr>
          <w:rFonts w:ascii="宋体" w:hAnsi="宋体" w:hint="eastAsia"/>
          <w:sz w:val="28"/>
          <w:szCs w:val="30"/>
        </w:rPr>
        <w:t xml:space="preserve">　 </w:t>
      </w:r>
    </w:p>
    <w:p w14:paraId="3F056F46" w14:textId="77777777" w:rsidR="002211D1" w:rsidRDefault="002211D1">
      <w:pPr>
        <w:spacing w:line="360" w:lineRule="auto"/>
        <w:ind w:firstLineChars="800" w:firstLine="2249"/>
        <w:jc w:val="left"/>
      </w:pPr>
      <w:r>
        <w:rPr>
          <w:rFonts w:ascii="宋体" w:hAnsi="宋体" w:hint="eastAsia"/>
          <w:b/>
          <w:bCs/>
          <w:sz w:val="28"/>
          <w:szCs w:val="30"/>
        </w:rPr>
        <w:t>基金管理人：摩根基金管理（中国）有限公司</w:t>
      </w:r>
    </w:p>
    <w:p w14:paraId="4E8A9643" w14:textId="77777777" w:rsidR="002211D1" w:rsidRDefault="002211D1">
      <w:pPr>
        <w:spacing w:line="360" w:lineRule="auto"/>
        <w:ind w:firstLineChars="800" w:firstLine="2249"/>
        <w:jc w:val="left"/>
      </w:pPr>
      <w:r>
        <w:rPr>
          <w:rFonts w:ascii="宋体" w:hAnsi="宋体" w:hint="eastAsia"/>
          <w:b/>
          <w:bCs/>
          <w:sz w:val="28"/>
          <w:szCs w:val="30"/>
        </w:rPr>
        <w:t>基金托管人：中国邮政储蓄银行股份有限公司</w:t>
      </w:r>
    </w:p>
    <w:p w14:paraId="35B36D45" w14:textId="77777777" w:rsidR="002211D1" w:rsidRDefault="002211D1">
      <w:pPr>
        <w:spacing w:line="360" w:lineRule="auto"/>
        <w:ind w:firstLineChars="800" w:firstLine="2249"/>
        <w:jc w:val="left"/>
      </w:pPr>
      <w:r>
        <w:rPr>
          <w:rFonts w:ascii="宋体" w:hAnsi="宋体" w:hint="eastAsia"/>
          <w:b/>
          <w:bCs/>
          <w:sz w:val="28"/>
          <w:szCs w:val="30"/>
        </w:rPr>
        <w:t>报告送出日期：2025年10月28日</w:t>
      </w:r>
    </w:p>
    <w:p w14:paraId="3F73BD3E" w14:textId="77777777" w:rsidR="002211D1" w:rsidRDefault="002211D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62FD0CF" w14:textId="77777777" w:rsidR="002211D1" w:rsidRDefault="002211D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基金托管人中国邮政储蓄银行股份有限公司根据本基金合同规定，于2025年10月27日复核了本报告中的财务指标、净值表现和投资组合报告等内容，保证复核内容不存在虚假记载、误导性陈述或者重大遗漏。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36A7483" w14:textId="77777777" w:rsidR="002211D1" w:rsidRDefault="002211D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44299" w14:paraId="7C021598" w14:textId="77777777">
        <w:trPr>
          <w:divId w:val="180585039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6047ADE" w14:textId="77777777" w:rsidR="002211D1" w:rsidRDefault="002211D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A4FBF" w14:textId="77777777" w:rsidR="002211D1" w:rsidRDefault="002211D1">
            <w:pPr>
              <w:jc w:val="left"/>
            </w:pPr>
            <w:r>
              <w:rPr>
                <w:rFonts w:ascii="宋体" w:hAnsi="宋体" w:hint="eastAsia"/>
                <w:szCs w:val="24"/>
                <w:lang w:eastAsia="zh-Hans"/>
              </w:rPr>
              <w:t>摩根瑞享纯债债券</w:t>
            </w:r>
            <w:r>
              <w:rPr>
                <w:rFonts w:ascii="宋体" w:hAnsi="宋体" w:hint="eastAsia"/>
                <w:lang w:eastAsia="zh-Hans"/>
              </w:rPr>
              <w:t xml:space="preserve"> </w:t>
            </w:r>
          </w:p>
        </w:tc>
      </w:tr>
      <w:tr w:rsidR="00F44299" w14:paraId="3C8CCB93"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0365CC" w14:textId="77777777" w:rsidR="002211D1" w:rsidRDefault="002211D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652D6E" w14:textId="77777777" w:rsidR="002211D1" w:rsidRDefault="002211D1">
            <w:pPr>
              <w:jc w:val="left"/>
            </w:pPr>
            <w:r>
              <w:rPr>
                <w:rFonts w:ascii="宋体" w:hAnsi="宋体" w:hint="eastAsia"/>
                <w:lang w:eastAsia="zh-Hans"/>
              </w:rPr>
              <w:t>016210</w:t>
            </w:r>
          </w:p>
        </w:tc>
      </w:tr>
      <w:tr w:rsidR="00F44299" w14:paraId="0EEC1B79"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6A8E7D" w14:textId="77777777" w:rsidR="002211D1" w:rsidRDefault="002211D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E8FAD9" w14:textId="77777777" w:rsidR="002211D1" w:rsidRDefault="002211D1">
            <w:pPr>
              <w:jc w:val="left"/>
            </w:pPr>
            <w:r>
              <w:rPr>
                <w:rFonts w:ascii="宋体" w:hAnsi="宋体" w:hint="eastAsia"/>
                <w:lang w:eastAsia="zh-Hans"/>
              </w:rPr>
              <w:t>契约型开放式</w:t>
            </w:r>
          </w:p>
        </w:tc>
      </w:tr>
      <w:tr w:rsidR="00F44299" w14:paraId="4E7063CB"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E69843" w14:textId="77777777" w:rsidR="002211D1" w:rsidRDefault="002211D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6BED03" w14:textId="77777777" w:rsidR="002211D1" w:rsidRDefault="002211D1">
            <w:pPr>
              <w:jc w:val="left"/>
            </w:pPr>
            <w:r>
              <w:rPr>
                <w:rFonts w:ascii="宋体" w:hAnsi="宋体" w:hint="eastAsia"/>
                <w:lang w:eastAsia="zh-Hans"/>
              </w:rPr>
              <w:t>2022年10月24日</w:t>
            </w:r>
          </w:p>
        </w:tc>
      </w:tr>
      <w:tr w:rsidR="00F44299" w14:paraId="3B2ACB89"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B140D1" w14:textId="77777777" w:rsidR="002211D1" w:rsidRDefault="002211D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1080D2" w14:textId="77777777" w:rsidR="002211D1" w:rsidRDefault="002211D1">
            <w:pPr>
              <w:jc w:val="left"/>
            </w:pPr>
            <w:r>
              <w:rPr>
                <w:rFonts w:ascii="宋体" w:hAnsi="宋体" w:hint="eastAsia"/>
                <w:lang w:eastAsia="zh-Hans"/>
              </w:rPr>
              <w:t>236,701,001.45</w:t>
            </w:r>
            <w:r>
              <w:rPr>
                <w:rFonts w:hint="eastAsia"/>
              </w:rPr>
              <w:t>份</w:t>
            </w:r>
            <w:r>
              <w:rPr>
                <w:rFonts w:ascii="宋体" w:hAnsi="宋体" w:hint="eastAsia"/>
                <w:lang w:eastAsia="zh-Hans"/>
              </w:rPr>
              <w:t xml:space="preserve"> </w:t>
            </w:r>
          </w:p>
        </w:tc>
      </w:tr>
      <w:tr w:rsidR="00F44299" w14:paraId="0D248C7B"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CF190A" w14:textId="77777777" w:rsidR="002211D1" w:rsidRDefault="002211D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007F67" w14:textId="77777777" w:rsidR="002211D1" w:rsidRDefault="002211D1">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F44299" w14:paraId="575209F8"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2DFA1D" w14:textId="77777777" w:rsidR="002211D1" w:rsidRDefault="002211D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E1038D" w14:textId="77777777" w:rsidR="002211D1" w:rsidRDefault="002211D1">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r>
            <w:r>
              <w:rPr>
                <w:rFonts w:ascii="宋体" w:hAnsi="宋体" w:hint="eastAsia"/>
                <w:lang w:eastAsia="zh-Hans"/>
              </w:rPr>
              <w:lastRenderedPageBreak/>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4、信用策略（含资产支持证券）</w:t>
            </w:r>
            <w:r>
              <w:rPr>
                <w:rFonts w:ascii="宋体" w:hAnsi="宋体" w:hint="eastAsia"/>
                <w:lang w:eastAsia="zh-Hans"/>
              </w:rPr>
              <w:br/>
              <w:t>本基金将深入挖掘信用债（含资产支持证券）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5、其他投资策略：包括回购策略、证券公司短期公司债券投资策略</w:t>
            </w:r>
          </w:p>
        </w:tc>
      </w:tr>
      <w:tr w:rsidR="00F44299" w14:paraId="67E24003"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554F75" w14:textId="77777777" w:rsidR="002211D1" w:rsidRDefault="002211D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D5DF3F" w14:textId="77777777" w:rsidR="002211D1" w:rsidRDefault="002211D1">
            <w:pPr>
              <w:jc w:val="left"/>
            </w:pPr>
            <w:r>
              <w:rPr>
                <w:rFonts w:ascii="宋体" w:hAnsi="宋体" w:hint="eastAsia"/>
                <w:lang w:eastAsia="zh-Hans"/>
              </w:rPr>
              <w:t>中债综合全价（总值）指数收益率×95%+银行活期存款利率（税后）×5%</w:t>
            </w:r>
          </w:p>
        </w:tc>
      </w:tr>
      <w:tr w:rsidR="00F44299" w14:paraId="7F280478"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BEAD5F" w14:textId="77777777" w:rsidR="002211D1" w:rsidRDefault="002211D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0E0022" w14:textId="77777777" w:rsidR="002211D1" w:rsidRDefault="002211D1">
            <w:pPr>
              <w:jc w:val="left"/>
            </w:pPr>
            <w:r>
              <w:rPr>
                <w:rFonts w:ascii="宋体" w:hAnsi="宋体" w:hint="eastAsia"/>
                <w:lang w:eastAsia="zh-Hans"/>
              </w:rPr>
              <w:t>本基金为债券型基金，其预期风险与预期收益高于货币市场基金，低于混合型基金和股票型基金。</w:t>
            </w:r>
          </w:p>
        </w:tc>
      </w:tr>
      <w:tr w:rsidR="00F44299" w14:paraId="16506FC7"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4073EB" w14:textId="77777777" w:rsidR="002211D1" w:rsidRDefault="002211D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ABCFD1" w14:textId="77777777" w:rsidR="002211D1" w:rsidRDefault="002211D1">
            <w:pPr>
              <w:jc w:val="left"/>
            </w:pPr>
            <w:r>
              <w:rPr>
                <w:rFonts w:ascii="宋体" w:hAnsi="宋体" w:hint="eastAsia"/>
                <w:lang w:eastAsia="zh-Hans"/>
              </w:rPr>
              <w:t>摩根基金管理（中国）有限公司</w:t>
            </w:r>
          </w:p>
        </w:tc>
      </w:tr>
      <w:tr w:rsidR="00F44299" w14:paraId="248C273D" w14:textId="77777777">
        <w:trPr>
          <w:divId w:val="18058503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DCD9AB" w14:textId="77777777" w:rsidR="002211D1" w:rsidRDefault="002211D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974DB1" w14:textId="77777777" w:rsidR="002211D1" w:rsidRDefault="002211D1">
            <w:pPr>
              <w:jc w:val="left"/>
            </w:pPr>
            <w:r>
              <w:rPr>
                <w:rFonts w:ascii="宋体" w:hAnsi="宋体" w:hint="eastAsia"/>
                <w:lang w:eastAsia="zh-Hans"/>
              </w:rPr>
              <w:t>中国邮政储蓄银行股份有限公司</w:t>
            </w:r>
          </w:p>
        </w:tc>
      </w:tr>
      <w:tr w:rsidR="00F44299" w14:paraId="660EC397" w14:textId="77777777">
        <w:trPr>
          <w:divId w:val="18058503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CA21E2" w14:textId="77777777" w:rsidR="002211D1" w:rsidRDefault="002211D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82AE75" w14:textId="77777777" w:rsidR="002211D1" w:rsidRDefault="002211D1">
            <w:pPr>
              <w:jc w:val="center"/>
            </w:pPr>
            <w:r>
              <w:rPr>
                <w:rFonts w:ascii="宋体" w:hAnsi="宋体" w:hint="eastAsia"/>
                <w:lang w:eastAsia="zh-Hans"/>
              </w:rPr>
              <w:t>摩根瑞享纯债债券A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86BAE69" w14:textId="77777777" w:rsidR="002211D1" w:rsidRDefault="002211D1">
            <w:pPr>
              <w:jc w:val="center"/>
            </w:pPr>
            <w:r>
              <w:rPr>
                <w:rFonts w:ascii="宋体" w:hAnsi="宋体" w:hint="eastAsia"/>
                <w:lang w:eastAsia="zh-Hans"/>
              </w:rPr>
              <w:t>摩根瑞享纯债债券C</w:t>
            </w:r>
            <w:r>
              <w:rPr>
                <w:rFonts w:ascii="宋体" w:hAnsi="宋体" w:hint="eastAsia"/>
                <w:kern w:val="0"/>
                <w:sz w:val="20"/>
                <w:lang w:eastAsia="zh-Hans"/>
              </w:rPr>
              <w:t xml:space="preserve"> </w:t>
            </w:r>
          </w:p>
        </w:tc>
      </w:tr>
      <w:tr w:rsidR="00F44299" w14:paraId="1D9D021B" w14:textId="77777777">
        <w:trPr>
          <w:divId w:val="18058503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7262B4" w14:textId="77777777" w:rsidR="002211D1" w:rsidRDefault="002211D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416DFB" w14:textId="77777777" w:rsidR="002211D1" w:rsidRDefault="002211D1">
            <w:pPr>
              <w:jc w:val="center"/>
            </w:pPr>
            <w:r>
              <w:rPr>
                <w:rFonts w:ascii="宋体" w:hAnsi="宋体" w:hint="eastAsia"/>
                <w:lang w:eastAsia="zh-Hans"/>
              </w:rPr>
              <w:t>016210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500CF" w14:textId="77777777" w:rsidR="002211D1" w:rsidRDefault="002211D1">
            <w:pPr>
              <w:jc w:val="center"/>
            </w:pPr>
            <w:r>
              <w:rPr>
                <w:rFonts w:ascii="宋体" w:hAnsi="宋体" w:hint="eastAsia"/>
                <w:lang w:eastAsia="zh-Hans"/>
              </w:rPr>
              <w:t>016211</w:t>
            </w:r>
            <w:r>
              <w:rPr>
                <w:rFonts w:ascii="宋体" w:hAnsi="宋体" w:hint="eastAsia"/>
                <w:kern w:val="0"/>
                <w:sz w:val="20"/>
                <w:lang w:eastAsia="zh-Hans"/>
              </w:rPr>
              <w:t xml:space="preserve"> </w:t>
            </w:r>
          </w:p>
        </w:tc>
      </w:tr>
      <w:bookmarkEnd w:id="33"/>
      <w:bookmarkEnd w:id="32"/>
      <w:tr w:rsidR="00F44299" w14:paraId="5F6D248D" w14:textId="77777777">
        <w:trPr>
          <w:divId w:val="18058503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6697C8" w14:textId="77777777" w:rsidR="002211D1" w:rsidRDefault="002211D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9A28F" w14:textId="77777777" w:rsidR="002211D1" w:rsidRDefault="002211D1">
            <w:pPr>
              <w:jc w:val="center"/>
            </w:pPr>
            <w:r>
              <w:rPr>
                <w:rFonts w:ascii="宋体" w:hAnsi="宋体" w:hint="eastAsia"/>
                <w:lang w:eastAsia="zh-Hans"/>
              </w:rPr>
              <w:t>235,250,800.63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E05B1" w14:textId="77777777" w:rsidR="002211D1" w:rsidRDefault="002211D1">
            <w:pPr>
              <w:jc w:val="center"/>
            </w:pPr>
            <w:r>
              <w:rPr>
                <w:rFonts w:ascii="宋体" w:hAnsi="宋体" w:hint="eastAsia"/>
                <w:lang w:eastAsia="zh-Hans"/>
              </w:rPr>
              <w:t>1,450,200.82</w:t>
            </w:r>
            <w:r>
              <w:rPr>
                <w:rFonts w:hint="eastAsia"/>
              </w:rPr>
              <w:t>份</w:t>
            </w:r>
            <w:r>
              <w:rPr>
                <w:rFonts w:ascii="宋体" w:hAnsi="宋体" w:hint="eastAsia"/>
                <w:lang w:eastAsia="zh-Hans"/>
              </w:rPr>
              <w:t xml:space="preserve"> </w:t>
            </w:r>
          </w:p>
        </w:tc>
      </w:tr>
    </w:tbl>
    <w:p w14:paraId="79201979" w14:textId="77777777" w:rsidR="002211D1" w:rsidRDefault="002211D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F7E3882" w14:textId="77777777" w:rsidR="002211D1" w:rsidRDefault="002211D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84AAF51" w14:textId="77777777" w:rsidR="002211D1" w:rsidRDefault="002211D1">
      <w:pPr>
        <w:jc w:val="right"/>
        <w:divId w:val="81560558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44299" w14:paraId="2ACC4B04" w14:textId="77777777">
        <w:trPr>
          <w:divId w:val="81560558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43472F8" w14:textId="77777777" w:rsidR="002211D1" w:rsidRDefault="002211D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B2B64F1" w14:textId="77777777" w:rsidR="002211D1" w:rsidRDefault="002211D1">
            <w:pPr>
              <w:pStyle w:val="a5"/>
              <w:jc w:val="center"/>
              <w:rPr>
                <w:rFonts w:hint="eastAsia"/>
              </w:rPr>
            </w:pPr>
            <w:r>
              <w:rPr>
                <w:rFonts w:hint="eastAsia"/>
                <w:kern w:val="2"/>
                <w:sz w:val="21"/>
                <w:szCs w:val="24"/>
                <w:lang w:eastAsia="zh-Hans"/>
              </w:rPr>
              <w:t xml:space="preserve">报告期（2025年7月1日 - 2025年9月30日） </w:t>
            </w:r>
          </w:p>
        </w:tc>
      </w:tr>
      <w:tr w:rsidR="00F44299" w14:paraId="20CEE27F" w14:textId="77777777">
        <w:trPr>
          <w:divId w:val="81560558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6ADA5" w14:textId="77777777" w:rsidR="002211D1" w:rsidRDefault="002211D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02080EF" w14:textId="77777777" w:rsidR="002211D1" w:rsidRDefault="002211D1">
            <w:pPr>
              <w:jc w:val="center"/>
            </w:pPr>
            <w:r>
              <w:rPr>
                <w:rFonts w:ascii="宋体" w:hAnsi="宋体" w:hint="eastAsia"/>
                <w:szCs w:val="24"/>
                <w:lang w:eastAsia="zh-Hans"/>
              </w:rPr>
              <w:t>摩根瑞享纯债债券A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9FF438B" w14:textId="77777777" w:rsidR="002211D1" w:rsidRDefault="002211D1">
            <w:pPr>
              <w:jc w:val="center"/>
            </w:pPr>
            <w:r>
              <w:rPr>
                <w:rFonts w:ascii="宋体" w:hAnsi="宋体" w:hint="eastAsia"/>
                <w:szCs w:val="24"/>
                <w:lang w:eastAsia="zh-Hans"/>
              </w:rPr>
              <w:t>摩根瑞享纯债债券C</w:t>
            </w:r>
          </w:p>
        </w:tc>
      </w:tr>
      <w:tr w:rsidR="00F44299" w14:paraId="10161154" w14:textId="77777777">
        <w:trPr>
          <w:divId w:val="815605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D3E20D" w14:textId="77777777" w:rsidR="002211D1" w:rsidRDefault="002211D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93E43D" w14:textId="77777777" w:rsidR="002211D1" w:rsidRDefault="002211D1">
            <w:pPr>
              <w:jc w:val="right"/>
            </w:pPr>
            <w:r>
              <w:rPr>
                <w:rFonts w:ascii="宋体" w:hAnsi="宋体" w:hint="eastAsia"/>
                <w:szCs w:val="24"/>
                <w:lang w:eastAsia="zh-Hans"/>
              </w:rPr>
              <w:t>366,977.11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A7D7FF" w14:textId="77777777" w:rsidR="002211D1" w:rsidRDefault="002211D1">
            <w:pPr>
              <w:jc w:val="right"/>
            </w:pPr>
            <w:r>
              <w:rPr>
                <w:rFonts w:ascii="宋体" w:hAnsi="宋体" w:hint="eastAsia"/>
                <w:szCs w:val="24"/>
                <w:lang w:eastAsia="zh-Hans"/>
              </w:rPr>
              <w:t>2,297.70</w:t>
            </w:r>
          </w:p>
        </w:tc>
      </w:tr>
      <w:tr w:rsidR="00F44299" w14:paraId="40E64785" w14:textId="77777777">
        <w:trPr>
          <w:divId w:val="815605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A38621" w14:textId="77777777" w:rsidR="002211D1" w:rsidRDefault="002211D1">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5D65D2" w14:textId="77777777" w:rsidR="002211D1" w:rsidRDefault="002211D1">
            <w:pPr>
              <w:jc w:val="right"/>
            </w:pPr>
            <w:r>
              <w:rPr>
                <w:rFonts w:ascii="宋体" w:hAnsi="宋体" w:hint="eastAsia"/>
                <w:szCs w:val="24"/>
                <w:lang w:eastAsia="zh-Hans"/>
              </w:rPr>
              <w:t>107,310.41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180E39" w14:textId="77777777" w:rsidR="002211D1" w:rsidRDefault="002211D1">
            <w:pPr>
              <w:jc w:val="right"/>
            </w:pPr>
            <w:r>
              <w:rPr>
                <w:rFonts w:ascii="宋体" w:hAnsi="宋体" w:hint="eastAsia"/>
                <w:szCs w:val="24"/>
                <w:lang w:eastAsia="zh-Hans"/>
              </w:rPr>
              <w:t>1,414.24</w:t>
            </w:r>
          </w:p>
        </w:tc>
      </w:tr>
      <w:tr w:rsidR="00F44299" w14:paraId="6D6FC4B5" w14:textId="77777777">
        <w:trPr>
          <w:divId w:val="815605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52969A" w14:textId="77777777" w:rsidR="002211D1" w:rsidRDefault="002211D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687141" w14:textId="77777777" w:rsidR="002211D1" w:rsidRDefault="002211D1">
            <w:pPr>
              <w:jc w:val="right"/>
            </w:pPr>
            <w:r>
              <w:rPr>
                <w:rFonts w:ascii="宋体" w:hAnsi="宋体" w:hint="eastAsia"/>
                <w:szCs w:val="24"/>
                <w:lang w:eastAsia="zh-Hans"/>
              </w:rPr>
              <w:t>0.0014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CDA63F" w14:textId="77777777" w:rsidR="002211D1" w:rsidRDefault="002211D1">
            <w:pPr>
              <w:jc w:val="right"/>
            </w:pPr>
            <w:r>
              <w:rPr>
                <w:rFonts w:ascii="宋体" w:hAnsi="宋体" w:hint="eastAsia"/>
                <w:szCs w:val="24"/>
                <w:lang w:eastAsia="zh-Hans"/>
              </w:rPr>
              <w:t>0.0011</w:t>
            </w:r>
          </w:p>
        </w:tc>
      </w:tr>
      <w:tr w:rsidR="00F44299" w14:paraId="6AD29450" w14:textId="77777777">
        <w:trPr>
          <w:divId w:val="815605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DA3D7A" w14:textId="77777777" w:rsidR="002211D1" w:rsidRDefault="002211D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75568D" w14:textId="77777777" w:rsidR="002211D1" w:rsidRDefault="002211D1">
            <w:pPr>
              <w:jc w:val="right"/>
            </w:pPr>
            <w:r>
              <w:rPr>
                <w:rFonts w:ascii="宋体" w:hAnsi="宋体" w:hint="eastAsia"/>
                <w:szCs w:val="24"/>
                <w:lang w:eastAsia="zh-Hans"/>
              </w:rPr>
              <w:t>251,023,773.27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8621FC" w14:textId="77777777" w:rsidR="002211D1" w:rsidRDefault="002211D1">
            <w:pPr>
              <w:jc w:val="right"/>
            </w:pPr>
            <w:r>
              <w:rPr>
                <w:rFonts w:ascii="宋体" w:hAnsi="宋体" w:hint="eastAsia"/>
                <w:szCs w:val="24"/>
                <w:lang w:eastAsia="zh-Hans"/>
              </w:rPr>
              <w:t>1,545,680.85</w:t>
            </w:r>
          </w:p>
        </w:tc>
      </w:tr>
      <w:tr w:rsidR="00F44299" w14:paraId="2DA47387" w14:textId="77777777">
        <w:trPr>
          <w:divId w:val="81560558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90C41D" w14:textId="77777777" w:rsidR="002211D1" w:rsidRDefault="002211D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C05A88" w14:textId="77777777" w:rsidR="002211D1" w:rsidRDefault="002211D1">
            <w:pPr>
              <w:jc w:val="right"/>
            </w:pPr>
            <w:r>
              <w:rPr>
                <w:rFonts w:ascii="宋体" w:hAnsi="宋体" w:hint="eastAsia"/>
                <w:szCs w:val="24"/>
                <w:lang w:eastAsia="zh-Hans"/>
              </w:rPr>
              <w:t>1.0670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5E16FB" w14:textId="77777777" w:rsidR="002211D1" w:rsidRDefault="002211D1">
            <w:pPr>
              <w:jc w:val="right"/>
            </w:pPr>
            <w:r>
              <w:rPr>
                <w:rFonts w:ascii="宋体" w:hAnsi="宋体" w:hint="eastAsia"/>
                <w:szCs w:val="24"/>
                <w:lang w:eastAsia="zh-Hans"/>
              </w:rPr>
              <w:t>1.0658</w:t>
            </w:r>
          </w:p>
        </w:tc>
      </w:tr>
    </w:tbl>
    <w:p w14:paraId="18F0BB71" w14:textId="77777777" w:rsidR="002211D1" w:rsidRDefault="002211D1">
      <w:pPr>
        <w:wordWrap w:val="0"/>
        <w:spacing w:line="360" w:lineRule="auto"/>
        <w:jc w:val="left"/>
        <w:divId w:val="17230644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65396C5" w14:textId="77777777" w:rsidR="002211D1" w:rsidRDefault="002211D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FCBF0AA" w14:textId="77777777" w:rsidR="002211D1" w:rsidRDefault="002211D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DDC6F38" w14:textId="77777777" w:rsidR="002211D1" w:rsidRDefault="002211D1">
      <w:pPr>
        <w:spacing w:line="360" w:lineRule="auto"/>
        <w:jc w:val="center"/>
        <w:divId w:val="291208183"/>
      </w:pPr>
      <w:r>
        <w:rPr>
          <w:rFonts w:ascii="宋体" w:hAnsi="宋体" w:hint="eastAsia"/>
        </w:rPr>
        <w:t>摩根</w:t>
      </w:r>
      <w:proofErr w:type="gramStart"/>
      <w:r>
        <w:rPr>
          <w:rFonts w:ascii="宋体" w:hAnsi="宋体" w:hint="eastAsia"/>
        </w:rPr>
        <w:t>瑞享纯债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4299" w14:paraId="4C918695" w14:textId="77777777">
        <w:trPr>
          <w:divId w:val="29120818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A3796E" w14:textId="77777777" w:rsidR="002211D1" w:rsidRDefault="002211D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7652BE" w14:textId="77777777" w:rsidR="002211D1" w:rsidRDefault="002211D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511E6F" w14:textId="77777777" w:rsidR="002211D1" w:rsidRDefault="002211D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09793D" w14:textId="77777777" w:rsidR="002211D1" w:rsidRDefault="002211D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7D0F2B" w14:textId="77777777" w:rsidR="002211D1" w:rsidRDefault="002211D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BE80B" w14:textId="77777777" w:rsidR="002211D1" w:rsidRDefault="002211D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C1DEE9" w14:textId="77777777" w:rsidR="002211D1" w:rsidRDefault="002211D1">
            <w:pPr>
              <w:spacing w:line="360" w:lineRule="auto"/>
              <w:jc w:val="center"/>
            </w:pPr>
            <w:r>
              <w:rPr>
                <w:rFonts w:ascii="宋体" w:hAnsi="宋体" w:hint="eastAsia"/>
              </w:rPr>
              <w:t xml:space="preserve">②－④ </w:t>
            </w:r>
          </w:p>
        </w:tc>
      </w:tr>
      <w:tr w:rsidR="00F44299" w14:paraId="16A75FE8" w14:textId="77777777">
        <w:trPr>
          <w:divId w:val="29120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4D860" w14:textId="77777777" w:rsidR="002211D1" w:rsidRDefault="002211D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D90F9" w14:textId="77777777" w:rsidR="002211D1" w:rsidRDefault="002211D1">
            <w:pPr>
              <w:spacing w:line="360" w:lineRule="auto"/>
              <w:jc w:val="right"/>
            </w:pPr>
            <w:r>
              <w:rPr>
                <w:rFonts w:ascii="宋体" w:hAnsi="宋体" w:hint="eastAsia"/>
              </w:rPr>
              <w:t xml:space="preserve">0.23%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F7FD7" w14:textId="77777777" w:rsidR="002211D1" w:rsidRDefault="002211D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83DB7" w14:textId="77777777" w:rsidR="002211D1" w:rsidRDefault="002211D1">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44A75" w14:textId="77777777" w:rsidR="002211D1" w:rsidRDefault="002211D1">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292E17" w14:textId="77777777" w:rsidR="002211D1" w:rsidRDefault="002211D1">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9FC0E" w14:textId="77777777" w:rsidR="002211D1" w:rsidRDefault="002211D1">
            <w:pPr>
              <w:spacing w:line="360" w:lineRule="auto"/>
              <w:jc w:val="right"/>
            </w:pPr>
            <w:r>
              <w:rPr>
                <w:rFonts w:ascii="宋体" w:hAnsi="宋体" w:hint="eastAsia"/>
              </w:rPr>
              <w:t xml:space="preserve">-0.05% </w:t>
            </w:r>
          </w:p>
        </w:tc>
      </w:tr>
      <w:tr w:rsidR="00F44299" w14:paraId="6DA2EF2C" w14:textId="77777777">
        <w:trPr>
          <w:divId w:val="29120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71150" w14:textId="77777777" w:rsidR="002211D1" w:rsidRDefault="002211D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FEF39" w14:textId="77777777" w:rsidR="002211D1" w:rsidRDefault="002211D1">
            <w:pPr>
              <w:spacing w:line="360" w:lineRule="auto"/>
              <w:jc w:val="right"/>
            </w:pPr>
            <w:r>
              <w:rPr>
                <w:rFonts w:ascii="宋体" w:hAnsi="宋体" w:hint="eastAsia"/>
              </w:rPr>
              <w:t xml:space="preserve">2.56%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92A4A" w14:textId="77777777" w:rsidR="002211D1" w:rsidRDefault="002211D1">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7FE6C" w14:textId="77777777" w:rsidR="002211D1" w:rsidRDefault="002211D1">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84F26" w14:textId="77777777" w:rsidR="002211D1" w:rsidRDefault="002211D1">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E13D72" w14:textId="77777777" w:rsidR="002211D1" w:rsidRDefault="002211D1">
            <w:pPr>
              <w:spacing w:line="360" w:lineRule="auto"/>
              <w:jc w:val="right"/>
            </w:pPr>
            <w:r>
              <w:rPr>
                <w:rFonts w:ascii="宋体" w:hAnsi="宋体" w:hint="eastAsia"/>
              </w:rPr>
              <w:t xml:space="preserve">2.98%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F13AE" w14:textId="77777777" w:rsidR="002211D1" w:rsidRDefault="002211D1">
            <w:pPr>
              <w:spacing w:line="360" w:lineRule="auto"/>
              <w:jc w:val="right"/>
            </w:pPr>
            <w:r>
              <w:rPr>
                <w:rFonts w:ascii="宋体" w:hAnsi="宋体" w:hint="eastAsia"/>
              </w:rPr>
              <w:t xml:space="preserve">0.07% </w:t>
            </w:r>
          </w:p>
        </w:tc>
      </w:tr>
      <w:tr w:rsidR="00F44299" w14:paraId="4963787E" w14:textId="77777777">
        <w:trPr>
          <w:divId w:val="29120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E59A8" w14:textId="77777777" w:rsidR="002211D1" w:rsidRDefault="002211D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24073" w14:textId="77777777" w:rsidR="002211D1" w:rsidRDefault="002211D1">
            <w:pPr>
              <w:spacing w:line="360" w:lineRule="auto"/>
              <w:jc w:val="right"/>
            </w:pPr>
            <w:r>
              <w:rPr>
                <w:rFonts w:ascii="宋体" w:hAnsi="宋体" w:hint="eastAsia"/>
              </w:rPr>
              <w:t xml:space="preserve">5.05%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F3B05" w14:textId="77777777" w:rsidR="002211D1" w:rsidRDefault="002211D1">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7EDFB" w14:textId="77777777" w:rsidR="002211D1" w:rsidRDefault="002211D1">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194BE" w14:textId="77777777" w:rsidR="002211D1" w:rsidRDefault="002211D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241FB5" w14:textId="77777777" w:rsidR="002211D1" w:rsidRDefault="002211D1">
            <w:pPr>
              <w:spacing w:line="360" w:lineRule="auto"/>
              <w:jc w:val="right"/>
            </w:pPr>
            <w:r>
              <w:rPr>
                <w:rFonts w:ascii="宋体" w:hAnsi="宋体" w:hint="eastAsia"/>
              </w:rPr>
              <w:t xml:space="preserve">4.50%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11EB3" w14:textId="77777777" w:rsidR="002211D1" w:rsidRDefault="002211D1">
            <w:pPr>
              <w:spacing w:line="360" w:lineRule="auto"/>
              <w:jc w:val="right"/>
            </w:pPr>
            <w:r>
              <w:rPr>
                <w:rFonts w:ascii="宋体" w:hAnsi="宋体" w:hint="eastAsia"/>
              </w:rPr>
              <w:t xml:space="preserve">0.03% </w:t>
            </w:r>
          </w:p>
        </w:tc>
      </w:tr>
      <w:tr w:rsidR="00F44299" w14:paraId="0E53C969" w14:textId="77777777">
        <w:trPr>
          <w:divId w:val="29120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24DD9" w14:textId="77777777" w:rsidR="002211D1" w:rsidRDefault="002211D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129AA" w14:textId="77777777" w:rsidR="002211D1" w:rsidRDefault="002211D1">
            <w:pPr>
              <w:spacing w:line="360" w:lineRule="auto"/>
              <w:jc w:val="right"/>
            </w:pPr>
            <w:r>
              <w:rPr>
                <w:rFonts w:ascii="宋体" w:hAnsi="宋体" w:hint="eastAsia"/>
              </w:rPr>
              <w:t xml:space="preserve">10.51%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8428F" w14:textId="77777777" w:rsidR="002211D1" w:rsidRDefault="002211D1">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E660E" w14:textId="77777777" w:rsidR="002211D1" w:rsidRDefault="002211D1">
            <w:pPr>
              <w:spacing w:line="360" w:lineRule="auto"/>
              <w:jc w:val="right"/>
            </w:pPr>
            <w:r>
              <w:rPr>
                <w:rFonts w:ascii="宋体" w:hAnsi="宋体" w:hint="eastAsia"/>
              </w:rPr>
              <w:t xml:space="preserve">4.33%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DF58A" w14:textId="77777777" w:rsidR="002211D1" w:rsidRDefault="002211D1">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B1696E" w14:textId="77777777" w:rsidR="002211D1" w:rsidRDefault="002211D1">
            <w:pPr>
              <w:spacing w:line="360" w:lineRule="auto"/>
              <w:jc w:val="right"/>
            </w:pPr>
            <w:r>
              <w:rPr>
                <w:rFonts w:ascii="宋体" w:hAnsi="宋体" w:hint="eastAsia"/>
              </w:rPr>
              <w:t xml:space="preserve">6.18%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66093" w14:textId="77777777" w:rsidR="002211D1" w:rsidRDefault="002211D1">
            <w:pPr>
              <w:spacing w:line="360" w:lineRule="auto"/>
              <w:jc w:val="right"/>
            </w:pPr>
            <w:r>
              <w:rPr>
                <w:rFonts w:ascii="宋体" w:hAnsi="宋体" w:hint="eastAsia"/>
              </w:rPr>
              <w:t xml:space="preserve">0.01% </w:t>
            </w:r>
          </w:p>
        </w:tc>
      </w:tr>
    </w:tbl>
    <w:p w14:paraId="3F628B19" w14:textId="77777777" w:rsidR="002211D1" w:rsidRDefault="002211D1">
      <w:pPr>
        <w:spacing w:line="360" w:lineRule="auto"/>
        <w:jc w:val="center"/>
        <w:divId w:val="545679953"/>
      </w:pPr>
      <w:r>
        <w:rPr>
          <w:rFonts w:ascii="宋体" w:hAnsi="宋体" w:hint="eastAsia"/>
        </w:rPr>
        <w:t>摩根</w:t>
      </w:r>
      <w:proofErr w:type="gramStart"/>
      <w:r>
        <w:rPr>
          <w:rFonts w:ascii="宋体" w:hAnsi="宋体" w:hint="eastAsia"/>
        </w:rPr>
        <w:t>瑞享纯债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44299" w14:paraId="39CCDFF9" w14:textId="77777777">
        <w:trPr>
          <w:divId w:val="54567995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7F22A3" w14:textId="77777777" w:rsidR="002211D1" w:rsidRDefault="002211D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6097EA" w14:textId="77777777" w:rsidR="002211D1" w:rsidRDefault="002211D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B0B788" w14:textId="77777777" w:rsidR="002211D1" w:rsidRDefault="002211D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7DE035" w14:textId="77777777" w:rsidR="002211D1" w:rsidRDefault="002211D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0F1836" w14:textId="77777777" w:rsidR="002211D1" w:rsidRDefault="002211D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0A9FB" w14:textId="77777777" w:rsidR="002211D1" w:rsidRDefault="002211D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25DE46" w14:textId="77777777" w:rsidR="002211D1" w:rsidRDefault="002211D1">
            <w:pPr>
              <w:spacing w:line="360" w:lineRule="auto"/>
              <w:jc w:val="center"/>
            </w:pPr>
            <w:r>
              <w:rPr>
                <w:rFonts w:ascii="宋体" w:hAnsi="宋体" w:hint="eastAsia"/>
              </w:rPr>
              <w:t xml:space="preserve">②－④ </w:t>
            </w:r>
          </w:p>
        </w:tc>
      </w:tr>
      <w:tr w:rsidR="00F44299" w14:paraId="7666011B" w14:textId="77777777">
        <w:trPr>
          <w:divId w:val="5456799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9244F" w14:textId="77777777" w:rsidR="002211D1" w:rsidRDefault="002211D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29DCC" w14:textId="77777777" w:rsidR="002211D1" w:rsidRDefault="002211D1">
            <w:pPr>
              <w:spacing w:line="360" w:lineRule="auto"/>
              <w:jc w:val="right"/>
            </w:pPr>
            <w:r>
              <w:rPr>
                <w:rFonts w:ascii="宋体" w:hAnsi="宋体" w:hint="eastAsia"/>
              </w:rPr>
              <w:t xml:space="preserve">0.16%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C96AB" w14:textId="77777777" w:rsidR="002211D1" w:rsidRDefault="002211D1">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CE5D3" w14:textId="77777777" w:rsidR="002211D1" w:rsidRDefault="002211D1">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9C955" w14:textId="77777777" w:rsidR="002211D1" w:rsidRDefault="002211D1">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0DC17B" w14:textId="77777777" w:rsidR="002211D1" w:rsidRDefault="002211D1">
            <w:pPr>
              <w:spacing w:line="360" w:lineRule="auto"/>
              <w:jc w:val="right"/>
            </w:pPr>
            <w:r>
              <w:rPr>
                <w:rFonts w:ascii="宋体" w:hAnsi="宋体" w:hint="eastAsia"/>
              </w:rPr>
              <w:t xml:space="preserve">1.58%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47268" w14:textId="77777777" w:rsidR="002211D1" w:rsidRDefault="002211D1">
            <w:pPr>
              <w:spacing w:line="360" w:lineRule="auto"/>
              <w:jc w:val="right"/>
            </w:pPr>
            <w:r>
              <w:rPr>
                <w:rFonts w:ascii="宋体" w:hAnsi="宋体" w:hint="eastAsia"/>
              </w:rPr>
              <w:t xml:space="preserve">-0.05% </w:t>
            </w:r>
          </w:p>
        </w:tc>
      </w:tr>
      <w:tr w:rsidR="00F44299" w14:paraId="5F4F9907" w14:textId="77777777">
        <w:trPr>
          <w:divId w:val="5456799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55647" w14:textId="77777777" w:rsidR="002211D1" w:rsidRDefault="002211D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BCA2A" w14:textId="77777777" w:rsidR="002211D1" w:rsidRDefault="002211D1">
            <w:pPr>
              <w:spacing w:line="360" w:lineRule="auto"/>
              <w:jc w:val="right"/>
            </w:pPr>
            <w:r>
              <w:rPr>
                <w:rFonts w:ascii="宋体" w:hAnsi="宋体" w:hint="eastAsia"/>
              </w:rPr>
              <w:t xml:space="preserve">2.47%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7AE6F" w14:textId="77777777" w:rsidR="002211D1" w:rsidRDefault="002211D1">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BB7DC" w14:textId="77777777" w:rsidR="002211D1" w:rsidRDefault="002211D1">
            <w:pPr>
              <w:spacing w:line="360" w:lineRule="auto"/>
              <w:jc w:val="right"/>
            </w:pPr>
            <w:r>
              <w:rPr>
                <w:rFonts w:ascii="宋体" w:hAnsi="宋体" w:hint="eastAsia"/>
              </w:rPr>
              <w:t xml:space="preserve">-0.42%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93D1A" w14:textId="77777777" w:rsidR="002211D1" w:rsidRDefault="002211D1">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89E18B" w14:textId="77777777" w:rsidR="002211D1" w:rsidRDefault="002211D1">
            <w:pPr>
              <w:spacing w:line="360" w:lineRule="auto"/>
              <w:jc w:val="right"/>
            </w:pPr>
            <w:r>
              <w:rPr>
                <w:rFonts w:ascii="宋体" w:hAnsi="宋体" w:hint="eastAsia"/>
              </w:rPr>
              <w:t xml:space="preserve">2.89%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E55D5" w14:textId="77777777" w:rsidR="002211D1" w:rsidRDefault="002211D1">
            <w:pPr>
              <w:spacing w:line="360" w:lineRule="auto"/>
              <w:jc w:val="right"/>
            </w:pPr>
            <w:r>
              <w:rPr>
                <w:rFonts w:ascii="宋体" w:hAnsi="宋体" w:hint="eastAsia"/>
              </w:rPr>
              <w:t xml:space="preserve">0.07% </w:t>
            </w:r>
          </w:p>
        </w:tc>
      </w:tr>
      <w:tr w:rsidR="00F44299" w14:paraId="64FB9139" w14:textId="77777777">
        <w:trPr>
          <w:divId w:val="5456799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E9AC8" w14:textId="77777777" w:rsidR="002211D1" w:rsidRDefault="002211D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49A16" w14:textId="77777777" w:rsidR="002211D1" w:rsidRDefault="002211D1">
            <w:pPr>
              <w:spacing w:line="360" w:lineRule="auto"/>
              <w:jc w:val="right"/>
            </w:pPr>
            <w:r>
              <w:rPr>
                <w:rFonts w:ascii="宋体" w:hAnsi="宋体" w:hint="eastAsia"/>
              </w:rPr>
              <w:t xml:space="preserve">5.12%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81702" w14:textId="77777777" w:rsidR="002211D1" w:rsidRDefault="002211D1">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7797A" w14:textId="77777777" w:rsidR="002211D1" w:rsidRDefault="002211D1">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BF752" w14:textId="77777777" w:rsidR="002211D1" w:rsidRDefault="002211D1">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7BA889" w14:textId="77777777" w:rsidR="002211D1" w:rsidRDefault="002211D1">
            <w:pPr>
              <w:spacing w:line="360" w:lineRule="auto"/>
              <w:jc w:val="right"/>
            </w:pPr>
            <w:r>
              <w:rPr>
                <w:rFonts w:ascii="宋体" w:hAnsi="宋体" w:hint="eastAsia"/>
              </w:rPr>
              <w:t xml:space="preserve">4.57%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D3589" w14:textId="77777777" w:rsidR="002211D1" w:rsidRDefault="002211D1">
            <w:pPr>
              <w:spacing w:line="360" w:lineRule="auto"/>
              <w:jc w:val="right"/>
            </w:pPr>
            <w:r>
              <w:rPr>
                <w:rFonts w:ascii="宋体" w:hAnsi="宋体" w:hint="eastAsia"/>
              </w:rPr>
              <w:t xml:space="preserve">0.03% </w:t>
            </w:r>
          </w:p>
        </w:tc>
      </w:tr>
      <w:tr w:rsidR="00F44299" w14:paraId="198B6771" w14:textId="77777777">
        <w:trPr>
          <w:divId w:val="54567995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F2A59" w14:textId="77777777" w:rsidR="002211D1" w:rsidRDefault="002211D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86EB9" w14:textId="77777777" w:rsidR="002211D1" w:rsidRDefault="002211D1">
            <w:pPr>
              <w:spacing w:line="360" w:lineRule="auto"/>
              <w:jc w:val="right"/>
            </w:pPr>
            <w:r>
              <w:rPr>
                <w:rFonts w:ascii="宋体" w:hAnsi="宋体" w:hint="eastAsia"/>
              </w:rPr>
              <w:t xml:space="preserve">10.39%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C999B" w14:textId="77777777" w:rsidR="002211D1" w:rsidRDefault="002211D1">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DA674" w14:textId="77777777" w:rsidR="002211D1" w:rsidRDefault="002211D1">
            <w:pPr>
              <w:spacing w:line="360" w:lineRule="auto"/>
              <w:jc w:val="right"/>
            </w:pPr>
            <w:r>
              <w:rPr>
                <w:rFonts w:ascii="宋体" w:hAnsi="宋体" w:hint="eastAsia"/>
              </w:rPr>
              <w:t xml:space="preserve">4.33%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76D22" w14:textId="77777777" w:rsidR="002211D1" w:rsidRDefault="002211D1">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C285A5" w14:textId="77777777" w:rsidR="002211D1" w:rsidRDefault="002211D1">
            <w:pPr>
              <w:spacing w:line="360" w:lineRule="auto"/>
              <w:jc w:val="right"/>
            </w:pPr>
            <w:r>
              <w:rPr>
                <w:rFonts w:ascii="宋体" w:hAnsi="宋体" w:hint="eastAsia"/>
              </w:rPr>
              <w:t xml:space="preserve">6.06%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DF20C" w14:textId="77777777" w:rsidR="002211D1" w:rsidRDefault="002211D1">
            <w:pPr>
              <w:spacing w:line="360" w:lineRule="auto"/>
              <w:jc w:val="right"/>
            </w:pPr>
            <w:r>
              <w:rPr>
                <w:rFonts w:ascii="宋体" w:hAnsi="宋体" w:hint="eastAsia"/>
              </w:rPr>
              <w:t xml:space="preserve">0.01% </w:t>
            </w:r>
          </w:p>
        </w:tc>
      </w:tr>
    </w:tbl>
    <w:p w14:paraId="140C0C8E" w14:textId="77777777" w:rsidR="002211D1" w:rsidRDefault="002211D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D4A6766" w14:textId="77777777" w:rsidR="002211D1" w:rsidRDefault="002211D1">
      <w:pPr>
        <w:spacing w:line="360" w:lineRule="auto"/>
        <w:jc w:val="left"/>
        <w:divId w:val="1736198927"/>
      </w:pPr>
      <w:bookmarkStart w:id="70" w:name="m07_04_07_09"/>
      <w:bookmarkStart w:id="71" w:name="m07_04_07_09_tab"/>
      <w:r>
        <w:rPr>
          <w:rFonts w:ascii="宋体" w:hAnsi="宋体" w:hint="eastAsia"/>
          <w:noProof/>
        </w:rPr>
        <w:lastRenderedPageBreak/>
        <w:drawing>
          <wp:inline distT="0" distB="0" distL="0" distR="0" wp14:anchorId="185BBBEB" wp14:editId="1244D82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A6D764B" w14:textId="77777777" w:rsidR="002211D1" w:rsidRDefault="002211D1">
      <w:pPr>
        <w:spacing w:line="360" w:lineRule="auto"/>
        <w:jc w:val="left"/>
        <w:divId w:val="497774712"/>
      </w:pPr>
      <w:r>
        <w:rPr>
          <w:rFonts w:ascii="宋体" w:hAnsi="宋体" w:hint="eastAsia"/>
          <w:noProof/>
        </w:rPr>
        <w:drawing>
          <wp:inline distT="0" distB="0" distL="0" distR="0" wp14:anchorId="76240E7A" wp14:editId="604C49C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45FE499" w14:textId="77777777" w:rsidR="002211D1" w:rsidRDefault="002211D1">
      <w:pPr>
        <w:spacing w:line="360" w:lineRule="auto"/>
      </w:pPr>
      <w:r>
        <w:rPr>
          <w:rFonts w:ascii="宋体" w:hAnsi="宋体" w:hint="eastAsia"/>
        </w:rPr>
        <w:t>注：</w:t>
      </w:r>
      <w:r>
        <w:rPr>
          <w:rFonts w:ascii="宋体" w:hAnsi="宋体" w:hint="eastAsia"/>
          <w:lang w:eastAsia="zh-Hans"/>
        </w:rPr>
        <w:t>本基金合同生效日为2022年10月24日，图示的时间段为合同生效日至本报告期末。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DD1BB1E" w14:textId="77777777" w:rsidR="002211D1" w:rsidRDefault="002211D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204395B" w14:textId="77777777" w:rsidR="002211D1" w:rsidRDefault="002211D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44299" w14:paraId="7A287C0B" w14:textId="77777777">
        <w:trPr>
          <w:divId w:val="156467639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9082A" w14:textId="77777777" w:rsidR="002211D1" w:rsidRDefault="002211D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AFE43" w14:textId="77777777" w:rsidR="002211D1" w:rsidRDefault="002211D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9235D" w14:textId="77777777" w:rsidR="002211D1" w:rsidRDefault="002211D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E6427" w14:textId="77777777" w:rsidR="002211D1" w:rsidRDefault="002211D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4FCF1" w14:textId="77777777" w:rsidR="002211D1" w:rsidRDefault="002211D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44299" w14:paraId="63BBC5B7" w14:textId="77777777">
        <w:trPr>
          <w:divId w:val="156467639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BB1AC" w14:textId="77777777" w:rsidR="002211D1" w:rsidRDefault="002211D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C011A" w14:textId="77777777" w:rsidR="002211D1" w:rsidRDefault="002211D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338C3" w14:textId="77777777" w:rsidR="002211D1" w:rsidRDefault="002211D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53D20" w14:textId="77777777" w:rsidR="002211D1" w:rsidRDefault="002211D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6B584" w14:textId="77777777" w:rsidR="002211D1" w:rsidRDefault="002211D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E47F8" w14:textId="77777777" w:rsidR="002211D1" w:rsidRDefault="002211D1">
            <w:pPr>
              <w:widowControl/>
              <w:jc w:val="left"/>
            </w:pPr>
          </w:p>
        </w:tc>
      </w:tr>
      <w:tr w:rsidR="00F44299" w14:paraId="2B2BD279" w14:textId="77777777">
        <w:trPr>
          <w:divId w:val="156467639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CE867" w14:textId="77777777" w:rsidR="002211D1" w:rsidRDefault="002211D1">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C98F9" w14:textId="77777777" w:rsidR="002211D1" w:rsidRDefault="002211D1">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57554" w14:textId="77777777" w:rsidR="002211D1" w:rsidRDefault="002211D1">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2EE6F" w14:textId="77777777" w:rsidR="002211D1" w:rsidRDefault="002211D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1E6C7" w14:textId="77777777" w:rsidR="002211D1" w:rsidRDefault="002211D1">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F1A96" w14:textId="77777777" w:rsidR="002211D1" w:rsidRDefault="002211D1">
            <w:pPr>
              <w:jc w:val="left"/>
            </w:pPr>
            <w:r>
              <w:rPr>
                <w:rFonts w:ascii="宋体" w:hAnsi="宋体" w:hint="eastAsia"/>
                <w:szCs w:val="24"/>
                <w:lang w:eastAsia="zh-Hans"/>
              </w:rPr>
              <w:t>田原先生曾任中银基金管理有限公司固定收益研究员、专户投资经理、基金经</w:t>
            </w:r>
            <w:r>
              <w:rPr>
                <w:rFonts w:ascii="宋体" w:hAnsi="宋体" w:hint="eastAsia"/>
                <w:szCs w:val="24"/>
                <w:lang w:eastAsia="zh-Hans"/>
              </w:rPr>
              <w:lastRenderedPageBreak/>
              <w:t>理；自2025年1月加入摩根基金管理（中国）有限公司（原上投摩根基金管理有限公司），现任债券投资部副总监兼基金经理。</w:t>
            </w:r>
          </w:p>
        </w:tc>
      </w:tr>
      <w:tr w:rsidR="00F44299" w14:paraId="23062538" w14:textId="77777777">
        <w:trPr>
          <w:divId w:val="156467639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62799" w14:textId="77777777" w:rsidR="002211D1" w:rsidRDefault="002211D1">
            <w:pPr>
              <w:jc w:val="center"/>
            </w:pPr>
            <w:r>
              <w:rPr>
                <w:rFonts w:ascii="宋体" w:hAnsi="宋体" w:hint="eastAsia"/>
                <w:szCs w:val="24"/>
                <w:lang w:eastAsia="zh-Hans"/>
              </w:rPr>
              <w:lastRenderedPageBreak/>
              <w:t>文雪婷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A08E5" w14:textId="77777777" w:rsidR="002211D1" w:rsidRDefault="002211D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4441B" w14:textId="77777777" w:rsidR="002211D1" w:rsidRDefault="002211D1">
            <w:pPr>
              <w:jc w:val="center"/>
            </w:pPr>
            <w:r>
              <w:rPr>
                <w:rFonts w:ascii="宋体" w:hAnsi="宋体" w:hint="eastAsia"/>
                <w:szCs w:val="24"/>
                <w:lang w:eastAsia="zh-Hans"/>
              </w:rPr>
              <w:t>2024年6月7日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5B706" w14:textId="77777777" w:rsidR="002211D1" w:rsidRDefault="002211D1">
            <w:pPr>
              <w:jc w:val="center"/>
            </w:pPr>
            <w:r>
              <w:rPr>
                <w:rFonts w:ascii="宋体" w:hAnsi="宋体" w:hint="eastAsia"/>
                <w:szCs w:val="24"/>
                <w:lang w:eastAsia="zh-Hans"/>
              </w:rPr>
              <w:t>2025年8月7日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B145B" w14:textId="77777777" w:rsidR="002211D1" w:rsidRDefault="002211D1">
            <w:pPr>
              <w:jc w:val="center"/>
            </w:pPr>
            <w:r>
              <w:rPr>
                <w:rFonts w:ascii="宋体" w:hAnsi="宋体" w:hint="eastAsia"/>
                <w:szCs w:val="24"/>
                <w:lang w:eastAsia="zh-Hans"/>
              </w:rPr>
              <w:t>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8C338" w14:textId="77777777" w:rsidR="002211D1" w:rsidRDefault="002211D1">
            <w:pPr>
              <w:jc w:val="left"/>
            </w:pPr>
            <w:r>
              <w:rPr>
                <w:rFonts w:ascii="宋体" w:hAnsi="宋体" w:hint="eastAsia"/>
                <w:szCs w:val="24"/>
                <w:lang w:eastAsia="zh-Hans"/>
              </w:rPr>
              <w:t>文雪婷女士曾任泰康资产管理有限责任公司资产配置研究高级经理；自2020年10月加入摩根基金管理(中国)有限公司(原上投摩根基金管理有限公司)，历任宏观研究员、基金经理助理/宏观研究员、基金经理。</w:t>
            </w:r>
          </w:p>
        </w:tc>
      </w:tr>
      <w:tr w:rsidR="00F44299" w14:paraId="72A8B8F5" w14:textId="77777777">
        <w:trPr>
          <w:divId w:val="156467639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EA225" w14:textId="77777777" w:rsidR="002211D1" w:rsidRDefault="002211D1">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F4640" w14:textId="77777777" w:rsidR="002211D1" w:rsidRDefault="002211D1">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6D2CE" w14:textId="77777777" w:rsidR="002211D1" w:rsidRDefault="002211D1">
            <w:pPr>
              <w:jc w:val="center"/>
            </w:pPr>
            <w:r>
              <w:rPr>
                <w:rFonts w:ascii="宋体" w:hAnsi="宋体" w:hint="eastAsia"/>
                <w:szCs w:val="24"/>
                <w:lang w:eastAsia="zh-Hans"/>
              </w:rPr>
              <w:t>2024年6月7日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1DC3C" w14:textId="77777777" w:rsidR="002211D1" w:rsidRDefault="002211D1">
            <w:pPr>
              <w:jc w:val="center"/>
            </w:pPr>
            <w:r>
              <w:rPr>
                <w:rFonts w:ascii="宋体" w:hAnsi="宋体" w:hint="eastAsia"/>
                <w:szCs w:val="24"/>
                <w:lang w:eastAsia="zh-Hans"/>
              </w:rPr>
              <w:t>2025年7月25日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ADADE" w14:textId="77777777" w:rsidR="002211D1" w:rsidRDefault="002211D1">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B2DCC" w14:textId="77777777" w:rsidR="002211D1" w:rsidRDefault="002211D1">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4DCC84A4" w14:textId="77777777" w:rsidR="002211D1" w:rsidRDefault="002211D1">
      <w:pPr>
        <w:wordWrap w:val="0"/>
        <w:spacing w:line="360" w:lineRule="auto"/>
        <w:jc w:val="left"/>
        <w:divId w:val="57856547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A096850" w14:textId="77777777" w:rsidR="002211D1" w:rsidRDefault="002211D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5F38BA6" w14:textId="77777777" w:rsidR="002211D1" w:rsidRDefault="002211D1">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B4116D4" w14:textId="77777777" w:rsidR="002211D1" w:rsidRDefault="002211D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B158D58" w14:textId="77777777" w:rsidR="002211D1" w:rsidRDefault="002211D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4DC4A01" w14:textId="77777777" w:rsidR="002211D1" w:rsidRDefault="002211D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20FC474" w14:textId="77777777" w:rsidR="002211D1" w:rsidRDefault="002211D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1F089E8" w14:textId="77777777" w:rsidR="002211D1" w:rsidRDefault="002211D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53E7551C" w14:textId="77777777" w:rsidR="002211D1" w:rsidRDefault="002211D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CB8E61D" w14:textId="77777777" w:rsidR="002211D1" w:rsidRDefault="002211D1">
      <w:pPr>
        <w:spacing w:line="360" w:lineRule="auto"/>
        <w:ind w:firstLineChars="200" w:firstLine="420"/>
        <w:jc w:val="left"/>
      </w:pPr>
      <w:r>
        <w:rPr>
          <w:rFonts w:ascii="宋体" w:hAnsi="宋体" w:cs="宋体" w:hint="eastAsia"/>
          <w:color w:val="000000"/>
          <w:kern w:val="0"/>
        </w:rPr>
        <w:t>回顾三季度，政策方面，"反内卷"相关政策的出台和落地，推升了市场对于通胀和经济增长的预期，对债市形成压制。同时，财政政策靠前发力，三季度超长期特别国债集中且提前发行，增加了长期债券的供给压力。从资金面与机构行为来看，央行整体维护资金面稳定。然而，9月份出台的公</w:t>
      </w:r>
      <w:proofErr w:type="gramStart"/>
      <w:r>
        <w:rPr>
          <w:rFonts w:ascii="宋体" w:hAnsi="宋体" w:cs="宋体" w:hint="eastAsia"/>
          <w:color w:val="000000"/>
          <w:kern w:val="0"/>
        </w:rPr>
        <w:t>募基金</w:t>
      </w:r>
      <w:proofErr w:type="gramEnd"/>
      <w:r>
        <w:rPr>
          <w:rFonts w:ascii="宋体" w:hAnsi="宋体" w:cs="宋体" w:hint="eastAsia"/>
          <w:color w:val="000000"/>
          <w:kern w:val="0"/>
        </w:rPr>
        <w:t>销售费用新</w:t>
      </w:r>
      <w:proofErr w:type="gramStart"/>
      <w:r>
        <w:rPr>
          <w:rFonts w:ascii="宋体" w:hAnsi="宋体" w:cs="宋体" w:hint="eastAsia"/>
          <w:color w:val="000000"/>
          <w:kern w:val="0"/>
        </w:rPr>
        <w:t>规</w:t>
      </w:r>
      <w:proofErr w:type="gramEnd"/>
      <w:r>
        <w:rPr>
          <w:rFonts w:ascii="宋体" w:hAnsi="宋体" w:cs="宋体" w:hint="eastAsia"/>
          <w:color w:val="000000"/>
          <w:kern w:val="0"/>
        </w:rPr>
        <w:t>（征求意见稿）引发了市场对于公</w:t>
      </w:r>
      <w:proofErr w:type="gramStart"/>
      <w:r>
        <w:rPr>
          <w:rFonts w:ascii="宋体" w:hAnsi="宋体" w:cs="宋体" w:hint="eastAsia"/>
          <w:color w:val="000000"/>
          <w:kern w:val="0"/>
        </w:rPr>
        <w:t>募债基可能</w:t>
      </w:r>
      <w:proofErr w:type="gramEnd"/>
      <w:r>
        <w:rPr>
          <w:rFonts w:ascii="宋体" w:hAnsi="宋体" w:cs="宋体" w:hint="eastAsia"/>
          <w:color w:val="000000"/>
          <w:kern w:val="0"/>
        </w:rPr>
        <w:t>遭遇大规模赎回的担忧，导致机构被动抛售债券，放大了市场波动。另外，三季度A股市场表现强势，吸引了部分资金从债市流向股市，“股债跷跷板”效应显著。在上述背景下，债券市场收益率震荡上行，呈现"</w:t>
      </w:r>
      <w:proofErr w:type="gramStart"/>
      <w:r>
        <w:rPr>
          <w:rFonts w:ascii="宋体" w:hAnsi="宋体" w:cs="宋体" w:hint="eastAsia"/>
          <w:color w:val="000000"/>
          <w:kern w:val="0"/>
        </w:rPr>
        <w:t>熊陡"</w:t>
      </w:r>
      <w:proofErr w:type="gramEnd"/>
      <w:r>
        <w:rPr>
          <w:rFonts w:ascii="宋体" w:hAnsi="宋体" w:cs="宋体" w:hint="eastAsia"/>
          <w:color w:val="000000"/>
          <w:kern w:val="0"/>
        </w:rPr>
        <w:t>格局，长端上行幅度大于短端。信用债的表现出现分化：</w:t>
      </w:r>
      <w:proofErr w:type="gramStart"/>
      <w:r>
        <w:rPr>
          <w:rFonts w:ascii="宋体" w:hAnsi="宋体" w:cs="宋体" w:hint="eastAsia"/>
          <w:color w:val="000000"/>
          <w:kern w:val="0"/>
        </w:rPr>
        <w:t>城投债作为</w:t>
      </w:r>
      <w:proofErr w:type="gramEnd"/>
      <w:r>
        <w:rPr>
          <w:rFonts w:ascii="宋体" w:hAnsi="宋体" w:cs="宋体" w:hint="eastAsia"/>
          <w:color w:val="000000"/>
          <w:kern w:val="0"/>
        </w:rPr>
        <w:t>信用债的配置重点，在化</w:t>
      </w:r>
      <w:proofErr w:type="gramStart"/>
      <w:r>
        <w:rPr>
          <w:rFonts w:ascii="宋体" w:hAnsi="宋体" w:cs="宋体" w:hint="eastAsia"/>
          <w:color w:val="000000"/>
          <w:kern w:val="0"/>
        </w:rPr>
        <w:t>债政策</w:t>
      </w:r>
      <w:proofErr w:type="gramEnd"/>
      <w:r>
        <w:rPr>
          <w:rFonts w:ascii="宋体" w:hAnsi="宋体" w:cs="宋体" w:hint="eastAsia"/>
          <w:color w:val="000000"/>
          <w:kern w:val="0"/>
        </w:rPr>
        <w:t>背景下，信用风险依然可控；银行二级资本债和永续</w:t>
      </w:r>
      <w:proofErr w:type="gramStart"/>
      <w:r>
        <w:rPr>
          <w:rFonts w:ascii="宋体" w:hAnsi="宋体" w:cs="宋体" w:hint="eastAsia"/>
          <w:color w:val="000000"/>
          <w:kern w:val="0"/>
        </w:rPr>
        <w:t>债由于</w:t>
      </w:r>
      <w:proofErr w:type="gramEnd"/>
      <w:r>
        <w:rPr>
          <w:rFonts w:ascii="宋体" w:hAnsi="宋体" w:cs="宋体" w:hint="eastAsia"/>
          <w:color w:val="000000"/>
          <w:kern w:val="0"/>
        </w:rPr>
        <w:t>流动性较好，且非</w:t>
      </w:r>
      <w:proofErr w:type="gramStart"/>
      <w:r>
        <w:rPr>
          <w:rFonts w:ascii="宋体" w:hAnsi="宋体" w:cs="宋体" w:hint="eastAsia"/>
          <w:color w:val="000000"/>
          <w:kern w:val="0"/>
        </w:rPr>
        <w:t>银机构</w:t>
      </w:r>
      <w:proofErr w:type="gramEnd"/>
      <w:r>
        <w:rPr>
          <w:rFonts w:ascii="宋体" w:hAnsi="宋体" w:cs="宋体" w:hint="eastAsia"/>
          <w:color w:val="000000"/>
          <w:kern w:val="0"/>
        </w:rPr>
        <w:t>持有比例较高，在调整中波动更为明显。</w:t>
      </w:r>
      <w:r>
        <w:rPr>
          <w:rFonts w:ascii="宋体" w:hAnsi="宋体" w:cs="宋体" w:hint="eastAsia"/>
          <w:color w:val="000000"/>
          <w:kern w:val="0"/>
        </w:rPr>
        <w:br/>
        <w:t xml:space="preserve">　　本基金在</w:t>
      </w:r>
      <w:proofErr w:type="gramStart"/>
      <w:r>
        <w:rPr>
          <w:rFonts w:ascii="宋体" w:hAnsi="宋体" w:cs="宋体" w:hint="eastAsia"/>
          <w:color w:val="000000"/>
          <w:kern w:val="0"/>
        </w:rPr>
        <w:t>季度初维持</w:t>
      </w:r>
      <w:proofErr w:type="gramEnd"/>
      <w:r>
        <w:rPr>
          <w:rFonts w:ascii="宋体" w:hAnsi="宋体" w:cs="宋体" w:hint="eastAsia"/>
          <w:color w:val="000000"/>
          <w:kern w:val="0"/>
        </w:rPr>
        <w:t>了一定的久期，进入9月份以来不再进行单边操作，而是根据收益率的波动区间对长债</w:t>
      </w:r>
      <w:proofErr w:type="gramStart"/>
      <w:r>
        <w:rPr>
          <w:rFonts w:ascii="宋体" w:hAnsi="宋体" w:cs="宋体" w:hint="eastAsia"/>
          <w:color w:val="000000"/>
          <w:kern w:val="0"/>
        </w:rPr>
        <w:t>仓位</w:t>
      </w:r>
      <w:proofErr w:type="gramEnd"/>
      <w:r>
        <w:rPr>
          <w:rFonts w:ascii="宋体" w:hAnsi="宋体" w:cs="宋体" w:hint="eastAsia"/>
          <w:color w:val="000000"/>
          <w:kern w:val="0"/>
        </w:rPr>
        <w:t>进行动态变化，短端坚守2-5年之间性价比较高的</w:t>
      </w:r>
      <w:proofErr w:type="gramStart"/>
      <w:r>
        <w:rPr>
          <w:rFonts w:ascii="宋体" w:hAnsi="宋体" w:cs="宋体" w:hint="eastAsia"/>
          <w:color w:val="000000"/>
          <w:kern w:val="0"/>
        </w:rPr>
        <w:t>个券</w:t>
      </w:r>
      <w:proofErr w:type="gramEnd"/>
      <w:r>
        <w:rPr>
          <w:rFonts w:ascii="宋体" w:hAnsi="宋体" w:cs="宋体" w:hint="eastAsia"/>
          <w:color w:val="000000"/>
          <w:kern w:val="0"/>
        </w:rPr>
        <w:t>。由于在三季度资金价格相对平稳，本基金部分时候还使用了杠杆策略，增配了部分商业银行金融债，提高了产品的静态收益。</w:t>
      </w:r>
      <w:r>
        <w:rPr>
          <w:rFonts w:ascii="宋体" w:hAnsi="宋体" w:cs="宋体" w:hint="eastAsia"/>
          <w:color w:val="000000"/>
          <w:kern w:val="0"/>
        </w:rPr>
        <w:br/>
        <w:t xml:space="preserve">　　展望四季度，目前债市的博弈重点仍然是资本市场风险偏好，货币政策的宽松预期和赎回费新</w:t>
      </w:r>
      <w:proofErr w:type="gramStart"/>
      <w:r>
        <w:rPr>
          <w:rFonts w:ascii="宋体" w:hAnsi="宋体" w:cs="宋体" w:hint="eastAsia"/>
          <w:color w:val="000000"/>
          <w:kern w:val="0"/>
        </w:rPr>
        <w:t>规</w:t>
      </w:r>
      <w:proofErr w:type="gramEnd"/>
      <w:r>
        <w:rPr>
          <w:rFonts w:ascii="宋体" w:hAnsi="宋体" w:cs="宋体" w:hint="eastAsia"/>
          <w:color w:val="000000"/>
          <w:kern w:val="0"/>
        </w:rPr>
        <w:t>的落地。十年国债活跃</w:t>
      </w:r>
      <w:proofErr w:type="gramStart"/>
      <w:r>
        <w:rPr>
          <w:rFonts w:ascii="宋体" w:hAnsi="宋体" w:cs="宋体" w:hint="eastAsia"/>
          <w:color w:val="000000"/>
          <w:kern w:val="0"/>
        </w:rPr>
        <w:t>券</w:t>
      </w:r>
      <w:proofErr w:type="gramEnd"/>
      <w:r>
        <w:rPr>
          <w:rFonts w:ascii="宋体" w:hAnsi="宋体" w:cs="宋体" w:hint="eastAsia"/>
          <w:color w:val="000000"/>
          <w:kern w:val="0"/>
        </w:rPr>
        <w:t>目前收益率接近1.8%，对投资者来说有一定的性价比。但由于今年尤其是三季度以来债券资产赚钱效应不如权益资产，因此投资者也没有大举进场的动力。如果权益市场继续走强，四季度债券或延续之前的震荡格局。此外，公</w:t>
      </w:r>
      <w:proofErr w:type="gramStart"/>
      <w:r>
        <w:rPr>
          <w:rFonts w:ascii="宋体" w:hAnsi="宋体" w:cs="宋体" w:hint="eastAsia"/>
          <w:color w:val="000000"/>
          <w:kern w:val="0"/>
        </w:rPr>
        <w:t>募基金</w:t>
      </w:r>
      <w:proofErr w:type="gramEnd"/>
      <w:r>
        <w:rPr>
          <w:rFonts w:ascii="宋体" w:hAnsi="宋体" w:cs="宋体" w:hint="eastAsia"/>
          <w:color w:val="000000"/>
          <w:kern w:val="0"/>
        </w:rPr>
        <w:t>赎回费新</w:t>
      </w:r>
      <w:proofErr w:type="gramStart"/>
      <w:r>
        <w:rPr>
          <w:rFonts w:ascii="宋体" w:hAnsi="宋体" w:cs="宋体" w:hint="eastAsia"/>
          <w:color w:val="000000"/>
          <w:kern w:val="0"/>
        </w:rPr>
        <w:t>规</w:t>
      </w:r>
      <w:proofErr w:type="gramEnd"/>
      <w:r>
        <w:rPr>
          <w:rFonts w:ascii="宋体" w:hAnsi="宋体" w:cs="宋体" w:hint="eastAsia"/>
          <w:color w:val="000000"/>
          <w:kern w:val="0"/>
        </w:rPr>
        <w:t>如果落地，并且最终稿与征求意见稿差别不大，债券可能被集中卖出，债券收益率届时如达到一个高点，那</w:t>
      </w:r>
      <w:r>
        <w:rPr>
          <w:rFonts w:ascii="宋体" w:hAnsi="宋体" w:cs="宋体" w:hint="eastAsia"/>
          <w:color w:val="000000"/>
          <w:kern w:val="0"/>
        </w:rPr>
        <w:lastRenderedPageBreak/>
        <w:t>将会是投资者参与的一个好机会。最后，货币政策在四季度也可能有一定的表达，带动债券收益率下行。我们将努力做到严格投资纪律，执行好投资决策，以逆向操作应对震荡格局。如果市场出现前述买入机会，我们会追求拉长久期，努力把握收益。</w:t>
      </w:r>
    </w:p>
    <w:p w14:paraId="0C60E9AA" w14:textId="77777777" w:rsidR="002211D1" w:rsidRDefault="002211D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CF0CD6F" w14:textId="77777777" w:rsidR="002211D1" w:rsidRDefault="002211D1">
      <w:pPr>
        <w:spacing w:line="360" w:lineRule="auto"/>
        <w:ind w:firstLineChars="200" w:firstLine="420"/>
      </w:pPr>
      <w:r>
        <w:rPr>
          <w:rFonts w:ascii="宋体" w:hAnsi="宋体" w:hint="eastAsia"/>
        </w:rPr>
        <w:t>本报告期摩根</w:t>
      </w:r>
      <w:proofErr w:type="gramStart"/>
      <w:r>
        <w:rPr>
          <w:rFonts w:ascii="宋体" w:hAnsi="宋体" w:hint="eastAsia"/>
        </w:rPr>
        <w:t>瑞享纯债</w:t>
      </w:r>
      <w:proofErr w:type="gramEnd"/>
      <w:r>
        <w:rPr>
          <w:rFonts w:ascii="宋体" w:hAnsi="宋体" w:hint="eastAsia"/>
        </w:rPr>
        <w:t>债券A份额净值增长率为：0.23%，同期业绩比较基准收益率为：-1.42%；</w:t>
      </w:r>
      <w:r>
        <w:rPr>
          <w:rFonts w:ascii="宋体" w:hAnsi="宋体" w:hint="eastAsia"/>
        </w:rPr>
        <w:br/>
        <w:t xml:space="preserve">　　摩根</w:t>
      </w:r>
      <w:proofErr w:type="gramStart"/>
      <w:r>
        <w:rPr>
          <w:rFonts w:ascii="宋体" w:hAnsi="宋体" w:hint="eastAsia"/>
        </w:rPr>
        <w:t>瑞享纯债</w:t>
      </w:r>
      <w:proofErr w:type="gramEnd"/>
      <w:r>
        <w:rPr>
          <w:rFonts w:ascii="宋体" w:hAnsi="宋体" w:hint="eastAsia"/>
        </w:rPr>
        <w:t>债券C份额净值增长率为：0.16%，同期业绩比较基准收益率为：-1.42%。</w:t>
      </w:r>
    </w:p>
    <w:p w14:paraId="3D0621BF" w14:textId="77777777" w:rsidR="002211D1" w:rsidRDefault="002211D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F497122" w14:textId="77777777" w:rsidR="002211D1" w:rsidRDefault="002211D1">
      <w:pPr>
        <w:spacing w:line="360" w:lineRule="auto"/>
        <w:ind w:firstLineChars="200" w:firstLine="420"/>
        <w:jc w:val="left"/>
      </w:pPr>
      <w:r>
        <w:rPr>
          <w:rFonts w:ascii="宋体" w:hAnsi="宋体" w:hint="eastAsia"/>
        </w:rPr>
        <w:t xml:space="preserve">本报告期内,本基金有连续超过二十个工作日出现基金资产净值低于五千万元的情形，相应解决方案已报送中国证监会。 </w:t>
      </w:r>
    </w:p>
    <w:p w14:paraId="2F85E98A" w14:textId="77777777" w:rsidR="002211D1" w:rsidRDefault="002211D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F5D11D9" w14:textId="77777777" w:rsidR="002211D1" w:rsidRDefault="002211D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44299" w14:paraId="4B8F416F"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828CF1" w14:textId="77777777" w:rsidR="002211D1" w:rsidRDefault="002211D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B65F4F5" w14:textId="77777777" w:rsidR="002211D1" w:rsidRDefault="002211D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1733B22" w14:textId="77777777" w:rsidR="002211D1" w:rsidRDefault="002211D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CB08946" w14:textId="77777777" w:rsidR="002211D1" w:rsidRDefault="002211D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44299" w14:paraId="724445D8"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CE14AB" w14:textId="77777777" w:rsidR="002211D1" w:rsidRDefault="002211D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9FBB9B0" w14:textId="77777777" w:rsidR="002211D1" w:rsidRDefault="002211D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0F7F68"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97BD41" w14:textId="77777777" w:rsidR="002211D1" w:rsidRDefault="002211D1">
            <w:pPr>
              <w:jc w:val="right"/>
            </w:pPr>
            <w:r>
              <w:rPr>
                <w:rFonts w:ascii="宋体" w:hAnsi="宋体" w:hint="eastAsia"/>
                <w:szCs w:val="24"/>
                <w:lang w:eastAsia="zh-Hans"/>
              </w:rPr>
              <w:t>-</w:t>
            </w:r>
          </w:p>
        </w:tc>
      </w:tr>
      <w:tr w:rsidR="00F44299" w14:paraId="6C144210"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386A80" w14:textId="77777777" w:rsidR="002211D1" w:rsidRDefault="002211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5A943B" w14:textId="77777777" w:rsidR="002211D1" w:rsidRDefault="002211D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F56C34"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44FFC0" w14:textId="77777777" w:rsidR="002211D1" w:rsidRDefault="002211D1">
            <w:pPr>
              <w:jc w:val="right"/>
            </w:pPr>
            <w:r>
              <w:rPr>
                <w:rFonts w:ascii="宋体" w:hAnsi="宋体" w:hint="eastAsia"/>
                <w:szCs w:val="24"/>
                <w:lang w:eastAsia="zh-Hans"/>
              </w:rPr>
              <w:t>-</w:t>
            </w:r>
          </w:p>
        </w:tc>
      </w:tr>
      <w:tr w:rsidR="00F44299" w14:paraId="6F26FAA7"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374D6E" w14:textId="77777777" w:rsidR="002211D1" w:rsidRDefault="002211D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4A26B46" w14:textId="77777777" w:rsidR="002211D1" w:rsidRDefault="002211D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FA2F01"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9E9F349" w14:textId="77777777" w:rsidR="002211D1" w:rsidRDefault="002211D1">
            <w:pPr>
              <w:jc w:val="right"/>
            </w:pPr>
            <w:r>
              <w:rPr>
                <w:rFonts w:ascii="宋体" w:hAnsi="宋体" w:hint="eastAsia"/>
                <w:szCs w:val="24"/>
                <w:lang w:eastAsia="zh-Hans"/>
              </w:rPr>
              <w:t>-</w:t>
            </w:r>
          </w:p>
        </w:tc>
      </w:tr>
      <w:tr w:rsidR="00F44299" w14:paraId="7011B6BA"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6ACF48" w14:textId="77777777" w:rsidR="002211D1" w:rsidRDefault="002211D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9EC550" w14:textId="77777777" w:rsidR="002211D1" w:rsidRDefault="002211D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0464D4" w14:textId="77777777" w:rsidR="002211D1" w:rsidRDefault="002211D1">
            <w:pPr>
              <w:jc w:val="right"/>
            </w:pPr>
            <w:r>
              <w:rPr>
                <w:rFonts w:ascii="宋体" w:hAnsi="宋体" w:hint="eastAsia"/>
                <w:szCs w:val="24"/>
                <w:lang w:eastAsia="zh-Hans"/>
              </w:rPr>
              <w:t>250,446,667.01</w:t>
            </w:r>
          </w:p>
        </w:tc>
        <w:tc>
          <w:tcPr>
            <w:tcW w:w="1333" w:type="pct"/>
            <w:tcBorders>
              <w:top w:val="single" w:sz="4" w:space="0" w:color="auto"/>
              <w:left w:val="nil"/>
              <w:bottom w:val="single" w:sz="4" w:space="0" w:color="auto"/>
              <w:right w:val="single" w:sz="4" w:space="0" w:color="auto"/>
            </w:tcBorders>
            <w:vAlign w:val="center"/>
            <w:hideMark/>
          </w:tcPr>
          <w:p w14:paraId="269CFFE5" w14:textId="77777777" w:rsidR="002211D1" w:rsidRDefault="002211D1">
            <w:pPr>
              <w:jc w:val="right"/>
            </w:pPr>
            <w:r>
              <w:rPr>
                <w:rFonts w:ascii="宋体" w:hAnsi="宋体" w:hint="eastAsia"/>
                <w:szCs w:val="24"/>
                <w:lang w:eastAsia="zh-Hans"/>
              </w:rPr>
              <w:t>99.08</w:t>
            </w:r>
          </w:p>
        </w:tc>
      </w:tr>
      <w:tr w:rsidR="00F44299" w14:paraId="3FED049A"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9BE2CC" w14:textId="77777777" w:rsidR="002211D1" w:rsidRDefault="002211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58953B" w14:textId="77777777" w:rsidR="002211D1" w:rsidRDefault="002211D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61F2A5" w14:textId="77777777" w:rsidR="002211D1" w:rsidRDefault="002211D1">
            <w:pPr>
              <w:jc w:val="right"/>
            </w:pPr>
            <w:r>
              <w:rPr>
                <w:rFonts w:ascii="宋体" w:hAnsi="宋体" w:hint="eastAsia"/>
                <w:szCs w:val="24"/>
                <w:lang w:eastAsia="zh-Hans"/>
              </w:rPr>
              <w:t>250,446,667.01</w:t>
            </w:r>
          </w:p>
        </w:tc>
        <w:tc>
          <w:tcPr>
            <w:tcW w:w="1333" w:type="pct"/>
            <w:tcBorders>
              <w:top w:val="single" w:sz="4" w:space="0" w:color="auto"/>
              <w:left w:val="nil"/>
              <w:bottom w:val="single" w:sz="4" w:space="0" w:color="auto"/>
              <w:right w:val="single" w:sz="4" w:space="0" w:color="auto"/>
            </w:tcBorders>
            <w:vAlign w:val="center"/>
            <w:hideMark/>
          </w:tcPr>
          <w:p w14:paraId="2EA6613C" w14:textId="77777777" w:rsidR="002211D1" w:rsidRDefault="002211D1">
            <w:pPr>
              <w:jc w:val="right"/>
            </w:pPr>
            <w:r>
              <w:rPr>
                <w:rFonts w:ascii="宋体" w:hAnsi="宋体" w:hint="eastAsia"/>
                <w:szCs w:val="24"/>
                <w:lang w:eastAsia="zh-Hans"/>
              </w:rPr>
              <w:t>99.08</w:t>
            </w:r>
          </w:p>
        </w:tc>
      </w:tr>
      <w:tr w:rsidR="00F44299" w14:paraId="0EC32E1A"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D65E91" w14:textId="77777777" w:rsidR="002211D1" w:rsidRDefault="002211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F69340" w14:textId="77777777" w:rsidR="002211D1" w:rsidRDefault="002211D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7BEF65"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9BCAE2" w14:textId="77777777" w:rsidR="002211D1" w:rsidRDefault="002211D1">
            <w:pPr>
              <w:jc w:val="right"/>
            </w:pPr>
            <w:r>
              <w:rPr>
                <w:rFonts w:ascii="宋体" w:hAnsi="宋体" w:hint="eastAsia"/>
                <w:szCs w:val="24"/>
                <w:lang w:eastAsia="zh-Hans"/>
              </w:rPr>
              <w:t>-</w:t>
            </w:r>
          </w:p>
        </w:tc>
      </w:tr>
      <w:tr w:rsidR="00F44299" w14:paraId="11D716BC"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CC416E" w14:textId="77777777" w:rsidR="002211D1" w:rsidRDefault="002211D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6F71CAF" w14:textId="77777777" w:rsidR="002211D1" w:rsidRDefault="002211D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144C01"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B48173" w14:textId="77777777" w:rsidR="002211D1" w:rsidRDefault="002211D1">
            <w:pPr>
              <w:jc w:val="right"/>
            </w:pPr>
            <w:r>
              <w:rPr>
                <w:rFonts w:ascii="宋体" w:hAnsi="宋体" w:hint="eastAsia"/>
                <w:szCs w:val="24"/>
                <w:lang w:eastAsia="zh-Hans"/>
              </w:rPr>
              <w:t>-</w:t>
            </w:r>
          </w:p>
        </w:tc>
      </w:tr>
      <w:tr w:rsidR="00F44299" w14:paraId="1815698E"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8FEAD0" w14:textId="77777777" w:rsidR="002211D1" w:rsidRDefault="002211D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32FF019" w14:textId="77777777" w:rsidR="002211D1" w:rsidRDefault="002211D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1AD450"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4FC3C0" w14:textId="77777777" w:rsidR="002211D1" w:rsidRDefault="002211D1">
            <w:pPr>
              <w:jc w:val="right"/>
            </w:pPr>
            <w:r>
              <w:rPr>
                <w:rFonts w:ascii="宋体" w:hAnsi="宋体" w:hint="eastAsia"/>
                <w:szCs w:val="24"/>
                <w:lang w:eastAsia="zh-Hans"/>
              </w:rPr>
              <w:t>-</w:t>
            </w:r>
          </w:p>
        </w:tc>
      </w:tr>
      <w:tr w:rsidR="00F44299" w14:paraId="28722914"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7F2709" w14:textId="77777777" w:rsidR="002211D1" w:rsidRDefault="002211D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1092B76" w14:textId="77777777" w:rsidR="002211D1" w:rsidRDefault="002211D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50145"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9E7EC5" w14:textId="77777777" w:rsidR="002211D1" w:rsidRDefault="002211D1">
            <w:pPr>
              <w:jc w:val="right"/>
            </w:pPr>
            <w:r>
              <w:rPr>
                <w:rFonts w:ascii="宋体" w:hAnsi="宋体" w:hint="eastAsia"/>
                <w:szCs w:val="24"/>
                <w:lang w:eastAsia="zh-Hans"/>
              </w:rPr>
              <w:t>-</w:t>
            </w:r>
          </w:p>
        </w:tc>
      </w:tr>
      <w:tr w:rsidR="00F44299" w14:paraId="52C3C4B3"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9EB21E" w14:textId="77777777" w:rsidR="002211D1" w:rsidRDefault="002211D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23F82C" w14:textId="77777777" w:rsidR="002211D1" w:rsidRDefault="002211D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F49092" w14:textId="77777777" w:rsidR="002211D1" w:rsidRDefault="002211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5AE9AF" w14:textId="77777777" w:rsidR="002211D1" w:rsidRDefault="002211D1">
            <w:pPr>
              <w:jc w:val="right"/>
            </w:pPr>
            <w:r>
              <w:rPr>
                <w:rFonts w:ascii="宋体" w:hAnsi="宋体" w:hint="eastAsia"/>
                <w:szCs w:val="24"/>
                <w:lang w:eastAsia="zh-Hans"/>
              </w:rPr>
              <w:t>-</w:t>
            </w:r>
          </w:p>
        </w:tc>
      </w:tr>
      <w:tr w:rsidR="00F44299" w14:paraId="622B3B29"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5DF70C" w14:textId="77777777" w:rsidR="002211D1" w:rsidRDefault="002211D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EDB500B" w14:textId="77777777" w:rsidR="002211D1" w:rsidRDefault="002211D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9A70D0" w14:textId="77777777" w:rsidR="002211D1" w:rsidRDefault="002211D1">
            <w:pPr>
              <w:jc w:val="right"/>
            </w:pPr>
            <w:r>
              <w:rPr>
                <w:rFonts w:ascii="宋体" w:hAnsi="宋体" w:hint="eastAsia"/>
                <w:szCs w:val="24"/>
                <w:lang w:eastAsia="zh-Hans"/>
              </w:rPr>
              <w:t>1,927,781.79</w:t>
            </w:r>
          </w:p>
        </w:tc>
        <w:tc>
          <w:tcPr>
            <w:tcW w:w="1333" w:type="pct"/>
            <w:tcBorders>
              <w:top w:val="single" w:sz="4" w:space="0" w:color="auto"/>
              <w:left w:val="nil"/>
              <w:bottom w:val="single" w:sz="4" w:space="0" w:color="auto"/>
              <w:right w:val="single" w:sz="4" w:space="0" w:color="auto"/>
            </w:tcBorders>
            <w:vAlign w:val="center"/>
            <w:hideMark/>
          </w:tcPr>
          <w:p w14:paraId="65E6CBF4" w14:textId="77777777" w:rsidR="002211D1" w:rsidRDefault="002211D1">
            <w:pPr>
              <w:jc w:val="right"/>
            </w:pPr>
            <w:r>
              <w:rPr>
                <w:rFonts w:ascii="宋体" w:hAnsi="宋体" w:hint="eastAsia"/>
                <w:szCs w:val="24"/>
                <w:lang w:eastAsia="zh-Hans"/>
              </w:rPr>
              <w:t>0.76</w:t>
            </w:r>
          </w:p>
        </w:tc>
      </w:tr>
      <w:tr w:rsidR="00F44299" w14:paraId="1CA75DE0"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8986D6" w14:textId="77777777" w:rsidR="002211D1" w:rsidRDefault="002211D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A068BA5" w14:textId="77777777" w:rsidR="002211D1" w:rsidRDefault="002211D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2812DA" w14:textId="77777777" w:rsidR="002211D1" w:rsidRDefault="002211D1">
            <w:pPr>
              <w:jc w:val="right"/>
            </w:pPr>
            <w:r>
              <w:rPr>
                <w:rFonts w:ascii="宋体" w:hAnsi="宋体" w:hint="eastAsia"/>
                <w:szCs w:val="24"/>
                <w:lang w:eastAsia="zh-Hans"/>
              </w:rPr>
              <w:t>386,178.23</w:t>
            </w:r>
          </w:p>
        </w:tc>
        <w:tc>
          <w:tcPr>
            <w:tcW w:w="1333" w:type="pct"/>
            <w:tcBorders>
              <w:top w:val="single" w:sz="4" w:space="0" w:color="auto"/>
              <w:left w:val="nil"/>
              <w:bottom w:val="single" w:sz="4" w:space="0" w:color="auto"/>
              <w:right w:val="single" w:sz="4" w:space="0" w:color="auto"/>
            </w:tcBorders>
            <w:vAlign w:val="center"/>
            <w:hideMark/>
          </w:tcPr>
          <w:p w14:paraId="34683433" w14:textId="77777777" w:rsidR="002211D1" w:rsidRDefault="002211D1">
            <w:pPr>
              <w:jc w:val="right"/>
            </w:pPr>
            <w:r>
              <w:rPr>
                <w:rFonts w:ascii="宋体" w:hAnsi="宋体" w:hint="eastAsia"/>
                <w:szCs w:val="24"/>
                <w:lang w:eastAsia="zh-Hans"/>
              </w:rPr>
              <w:t>0.15</w:t>
            </w:r>
          </w:p>
        </w:tc>
      </w:tr>
      <w:tr w:rsidR="00F44299" w14:paraId="127B5FA5" w14:textId="77777777">
        <w:trPr>
          <w:divId w:val="193569820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C90994" w14:textId="77777777" w:rsidR="002211D1" w:rsidRDefault="002211D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A815D3D" w14:textId="77777777" w:rsidR="002211D1" w:rsidRDefault="002211D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E2CB45" w14:textId="77777777" w:rsidR="002211D1" w:rsidRDefault="002211D1">
            <w:pPr>
              <w:jc w:val="right"/>
            </w:pPr>
            <w:r>
              <w:rPr>
                <w:rFonts w:ascii="宋体" w:hAnsi="宋体" w:hint="eastAsia"/>
                <w:szCs w:val="24"/>
                <w:lang w:eastAsia="zh-Hans"/>
              </w:rPr>
              <w:t>252,760,627.03</w:t>
            </w:r>
          </w:p>
        </w:tc>
        <w:tc>
          <w:tcPr>
            <w:tcW w:w="1333" w:type="pct"/>
            <w:tcBorders>
              <w:top w:val="single" w:sz="4" w:space="0" w:color="auto"/>
              <w:left w:val="nil"/>
              <w:bottom w:val="single" w:sz="4" w:space="0" w:color="auto"/>
              <w:right w:val="single" w:sz="4" w:space="0" w:color="auto"/>
            </w:tcBorders>
            <w:vAlign w:val="center"/>
            <w:hideMark/>
          </w:tcPr>
          <w:p w14:paraId="1A9CF54E" w14:textId="77777777" w:rsidR="002211D1" w:rsidRDefault="002211D1">
            <w:pPr>
              <w:jc w:val="right"/>
            </w:pPr>
            <w:r>
              <w:rPr>
                <w:rFonts w:ascii="宋体" w:hAnsi="宋体" w:hint="eastAsia"/>
                <w:szCs w:val="24"/>
                <w:lang w:eastAsia="zh-Hans"/>
              </w:rPr>
              <w:t>100.00</w:t>
            </w:r>
          </w:p>
        </w:tc>
      </w:tr>
    </w:tbl>
    <w:p w14:paraId="2210FA29" w14:textId="77777777" w:rsidR="002211D1" w:rsidRDefault="002211D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059B9BC" w14:textId="77777777" w:rsidR="002211D1" w:rsidRDefault="002211D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0D3715AD" w14:textId="77777777" w:rsidR="002211D1" w:rsidRDefault="002211D1">
      <w:pPr>
        <w:spacing w:line="360" w:lineRule="auto"/>
        <w:ind w:firstLineChars="200" w:firstLine="420"/>
        <w:divId w:val="991758436"/>
      </w:pPr>
      <w:r>
        <w:rPr>
          <w:rFonts w:ascii="宋体" w:hAnsi="宋体" w:hint="eastAsia"/>
          <w:szCs w:val="21"/>
          <w:lang w:eastAsia="zh-Hans"/>
        </w:rPr>
        <w:t>本基金本报告期末未持有境内股票。</w:t>
      </w:r>
    </w:p>
    <w:p w14:paraId="1547400E" w14:textId="77777777" w:rsidR="002211D1" w:rsidRDefault="002211D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9710F66" w14:textId="77777777" w:rsidR="002211D1" w:rsidRDefault="002211D1">
      <w:pPr>
        <w:spacing w:line="360" w:lineRule="auto"/>
        <w:ind w:firstLineChars="200" w:firstLine="420"/>
        <w:divId w:val="1772582891"/>
      </w:pPr>
      <w:r>
        <w:rPr>
          <w:rFonts w:ascii="宋体" w:hAnsi="宋体" w:hint="eastAsia"/>
          <w:szCs w:val="21"/>
          <w:lang w:eastAsia="zh-Hans"/>
        </w:rPr>
        <w:t>本基金本报告期末未持有港股通股票　。</w:t>
      </w:r>
    </w:p>
    <w:p w14:paraId="3168A119" w14:textId="77777777" w:rsidR="002211D1" w:rsidRDefault="002211D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15F90092" w14:textId="77777777" w:rsidR="002211D1" w:rsidRDefault="002211D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0C979544" w14:textId="77777777" w:rsidR="002211D1" w:rsidRDefault="002211D1">
      <w:pPr>
        <w:spacing w:line="360" w:lineRule="auto"/>
        <w:ind w:firstLineChars="200" w:firstLine="420"/>
        <w:jc w:val="left"/>
      </w:pPr>
      <w:r>
        <w:rPr>
          <w:rFonts w:ascii="宋体" w:hAnsi="宋体" w:hint="eastAsia"/>
          <w:color w:val="000000"/>
          <w:szCs w:val="21"/>
          <w:lang w:eastAsia="zh-Hans"/>
        </w:rPr>
        <w:t>本基金本报告期末未持有股票。</w:t>
      </w:r>
    </w:p>
    <w:p w14:paraId="2E461C55" w14:textId="77777777" w:rsidR="002211D1" w:rsidRDefault="002211D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44299" w14:paraId="36AF4AAF"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B9BF6C" w14:textId="77777777" w:rsidR="002211D1" w:rsidRDefault="002211D1">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F16435" w14:textId="77777777" w:rsidR="002211D1" w:rsidRDefault="002211D1">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9E1427" w14:textId="77777777" w:rsidR="002211D1" w:rsidRDefault="002211D1">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780046" w14:textId="77777777" w:rsidR="002211D1" w:rsidRDefault="002211D1">
            <w:pPr>
              <w:jc w:val="center"/>
            </w:pPr>
            <w:r>
              <w:rPr>
                <w:rFonts w:ascii="宋体" w:hAnsi="宋体" w:hint="eastAsia"/>
                <w:color w:val="000000"/>
              </w:rPr>
              <w:t xml:space="preserve">占基金资产净值比例（%） </w:t>
            </w:r>
          </w:p>
        </w:tc>
      </w:tr>
      <w:tr w:rsidR="00F44299" w14:paraId="02D6ED7F"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DD0D976" w14:textId="77777777" w:rsidR="002211D1" w:rsidRDefault="002211D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33856B" w14:textId="77777777" w:rsidR="002211D1" w:rsidRDefault="002211D1">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9235F5" w14:textId="77777777" w:rsidR="002211D1" w:rsidRDefault="002211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2CDAE8" w14:textId="77777777" w:rsidR="002211D1" w:rsidRDefault="002211D1">
            <w:pPr>
              <w:jc w:val="right"/>
            </w:pPr>
            <w:r>
              <w:rPr>
                <w:rFonts w:ascii="宋体" w:hAnsi="宋体" w:hint="eastAsia"/>
                <w:szCs w:val="24"/>
                <w:lang w:eastAsia="zh-Hans"/>
              </w:rPr>
              <w:t>-</w:t>
            </w:r>
          </w:p>
        </w:tc>
      </w:tr>
      <w:tr w:rsidR="00F44299" w14:paraId="2701CBA5"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61D451" w14:textId="77777777" w:rsidR="002211D1" w:rsidRDefault="002211D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1ADD3A" w14:textId="77777777" w:rsidR="002211D1" w:rsidRDefault="002211D1">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A5D493" w14:textId="77777777" w:rsidR="002211D1" w:rsidRDefault="002211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D8E625" w14:textId="77777777" w:rsidR="002211D1" w:rsidRDefault="002211D1">
            <w:pPr>
              <w:jc w:val="right"/>
            </w:pPr>
            <w:r>
              <w:rPr>
                <w:rFonts w:ascii="宋体" w:hAnsi="宋体" w:hint="eastAsia"/>
                <w:szCs w:val="24"/>
                <w:lang w:eastAsia="zh-Hans"/>
              </w:rPr>
              <w:t>-</w:t>
            </w:r>
          </w:p>
        </w:tc>
      </w:tr>
      <w:tr w:rsidR="00F44299" w14:paraId="7075AD06"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AEE473F" w14:textId="77777777" w:rsidR="002211D1" w:rsidRDefault="002211D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22FE83E" w14:textId="77777777" w:rsidR="002211D1" w:rsidRDefault="002211D1">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ED80BE" w14:textId="77777777" w:rsidR="002211D1" w:rsidRDefault="002211D1">
            <w:pPr>
              <w:jc w:val="right"/>
            </w:pPr>
            <w:r>
              <w:rPr>
                <w:rFonts w:ascii="宋体" w:hAnsi="宋体" w:hint="eastAsia"/>
                <w:szCs w:val="24"/>
                <w:lang w:eastAsia="zh-Hans"/>
              </w:rPr>
              <w:t>240,453,423.01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C70DA5B" w14:textId="77777777" w:rsidR="002211D1" w:rsidRDefault="002211D1">
            <w:pPr>
              <w:jc w:val="right"/>
            </w:pPr>
            <w:r>
              <w:rPr>
                <w:rFonts w:ascii="宋体" w:hAnsi="宋体" w:hint="eastAsia"/>
                <w:szCs w:val="24"/>
                <w:lang w:eastAsia="zh-Hans"/>
              </w:rPr>
              <w:t>95.20</w:t>
            </w:r>
          </w:p>
        </w:tc>
      </w:tr>
      <w:tr w:rsidR="00F44299" w14:paraId="0CA9F95F"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7BA275" w14:textId="77777777" w:rsidR="002211D1" w:rsidRDefault="002211D1">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145645" w14:textId="77777777" w:rsidR="002211D1" w:rsidRDefault="002211D1">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3E60F9" w14:textId="77777777" w:rsidR="002211D1" w:rsidRDefault="002211D1">
            <w:pPr>
              <w:jc w:val="right"/>
            </w:pPr>
            <w:r>
              <w:rPr>
                <w:rFonts w:ascii="宋体" w:hAnsi="宋体" w:hint="eastAsia"/>
                <w:szCs w:val="24"/>
                <w:lang w:eastAsia="zh-Hans"/>
              </w:rPr>
              <w:t>99,714,082.19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21AE401" w14:textId="77777777" w:rsidR="002211D1" w:rsidRDefault="002211D1">
            <w:pPr>
              <w:jc w:val="right"/>
            </w:pPr>
            <w:r>
              <w:rPr>
                <w:rFonts w:ascii="宋体" w:hAnsi="宋体" w:hint="eastAsia"/>
                <w:szCs w:val="24"/>
                <w:lang w:eastAsia="zh-Hans"/>
              </w:rPr>
              <w:t>39.48</w:t>
            </w:r>
          </w:p>
        </w:tc>
      </w:tr>
      <w:tr w:rsidR="00F44299" w14:paraId="6712E60A"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D0607D" w14:textId="77777777" w:rsidR="002211D1" w:rsidRDefault="002211D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129758" w14:textId="77777777" w:rsidR="002211D1" w:rsidRDefault="002211D1">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C44CF3A" w14:textId="77777777" w:rsidR="002211D1" w:rsidRDefault="002211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CED01E" w14:textId="77777777" w:rsidR="002211D1" w:rsidRDefault="002211D1">
            <w:pPr>
              <w:jc w:val="right"/>
            </w:pPr>
            <w:r>
              <w:rPr>
                <w:rFonts w:ascii="宋体" w:hAnsi="宋体" w:hint="eastAsia"/>
                <w:szCs w:val="24"/>
                <w:lang w:eastAsia="zh-Hans"/>
              </w:rPr>
              <w:t>-</w:t>
            </w:r>
          </w:p>
        </w:tc>
      </w:tr>
      <w:tr w:rsidR="00F44299" w14:paraId="2BDCCF59"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0FF0FD" w14:textId="77777777" w:rsidR="002211D1" w:rsidRDefault="002211D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9CEE35" w14:textId="77777777" w:rsidR="002211D1" w:rsidRDefault="002211D1">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6B27FE" w14:textId="77777777" w:rsidR="002211D1" w:rsidRDefault="002211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EA12B8" w14:textId="77777777" w:rsidR="002211D1" w:rsidRDefault="002211D1">
            <w:pPr>
              <w:jc w:val="right"/>
            </w:pPr>
            <w:r>
              <w:rPr>
                <w:rFonts w:ascii="宋体" w:hAnsi="宋体" w:hint="eastAsia"/>
                <w:szCs w:val="24"/>
                <w:lang w:eastAsia="zh-Hans"/>
              </w:rPr>
              <w:t>-</w:t>
            </w:r>
          </w:p>
        </w:tc>
      </w:tr>
      <w:tr w:rsidR="00F44299" w14:paraId="5E4FA322"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0B4D24" w14:textId="77777777" w:rsidR="002211D1" w:rsidRDefault="002211D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99B46AE" w14:textId="77777777" w:rsidR="002211D1" w:rsidRDefault="002211D1">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F34A92" w14:textId="77777777" w:rsidR="002211D1" w:rsidRDefault="002211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806FD8" w14:textId="77777777" w:rsidR="002211D1" w:rsidRDefault="002211D1">
            <w:pPr>
              <w:jc w:val="right"/>
            </w:pPr>
            <w:r>
              <w:rPr>
                <w:rFonts w:ascii="宋体" w:hAnsi="宋体" w:hint="eastAsia"/>
                <w:szCs w:val="24"/>
                <w:lang w:eastAsia="zh-Hans"/>
              </w:rPr>
              <w:t>-</w:t>
            </w:r>
          </w:p>
        </w:tc>
      </w:tr>
      <w:tr w:rsidR="00F44299" w14:paraId="45070D77"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323E3F" w14:textId="77777777" w:rsidR="002211D1" w:rsidRDefault="002211D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8ACA23" w14:textId="77777777" w:rsidR="002211D1" w:rsidRDefault="002211D1">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794C9F" w14:textId="77777777" w:rsidR="002211D1" w:rsidRDefault="002211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7D5A89" w14:textId="77777777" w:rsidR="002211D1" w:rsidRDefault="002211D1">
            <w:pPr>
              <w:jc w:val="right"/>
            </w:pPr>
            <w:r>
              <w:rPr>
                <w:rFonts w:ascii="宋体" w:hAnsi="宋体" w:hint="eastAsia"/>
                <w:szCs w:val="24"/>
                <w:lang w:eastAsia="zh-Hans"/>
              </w:rPr>
              <w:t>-</w:t>
            </w:r>
          </w:p>
        </w:tc>
      </w:tr>
      <w:tr w:rsidR="00F44299" w14:paraId="36963E19"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9C63F3" w14:textId="77777777" w:rsidR="002211D1" w:rsidRDefault="002211D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B33354" w14:textId="77777777" w:rsidR="002211D1" w:rsidRDefault="002211D1">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C4CD06" w14:textId="77777777" w:rsidR="002211D1" w:rsidRDefault="002211D1">
            <w:pPr>
              <w:jc w:val="right"/>
            </w:pPr>
            <w:r>
              <w:rPr>
                <w:rFonts w:ascii="宋体" w:hAnsi="宋体" w:hint="eastAsia"/>
                <w:szCs w:val="24"/>
                <w:lang w:eastAsia="zh-Hans"/>
              </w:rPr>
              <w:t>9,993,244.00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FA18CD" w14:textId="77777777" w:rsidR="002211D1" w:rsidRDefault="002211D1">
            <w:pPr>
              <w:jc w:val="right"/>
            </w:pPr>
            <w:r>
              <w:rPr>
                <w:rFonts w:ascii="宋体" w:hAnsi="宋体" w:hint="eastAsia"/>
                <w:szCs w:val="24"/>
                <w:lang w:eastAsia="zh-Hans"/>
              </w:rPr>
              <w:t>3.96</w:t>
            </w:r>
          </w:p>
        </w:tc>
      </w:tr>
      <w:tr w:rsidR="00F44299" w14:paraId="7E57C72F"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D925D1" w14:textId="77777777" w:rsidR="002211D1" w:rsidRDefault="002211D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8C8981" w14:textId="77777777" w:rsidR="002211D1" w:rsidRDefault="002211D1">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7841E1D" w14:textId="77777777" w:rsidR="002211D1" w:rsidRDefault="002211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28408F0" w14:textId="77777777" w:rsidR="002211D1" w:rsidRDefault="002211D1">
            <w:pPr>
              <w:jc w:val="right"/>
            </w:pPr>
            <w:r>
              <w:rPr>
                <w:rFonts w:ascii="宋体" w:hAnsi="宋体" w:hint="eastAsia"/>
                <w:szCs w:val="24"/>
                <w:lang w:eastAsia="zh-Hans"/>
              </w:rPr>
              <w:t>-</w:t>
            </w:r>
          </w:p>
        </w:tc>
      </w:tr>
      <w:tr w:rsidR="00F44299" w14:paraId="41011A01" w14:textId="77777777">
        <w:trPr>
          <w:divId w:val="2730538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815AC7" w14:textId="77777777" w:rsidR="002211D1" w:rsidRDefault="002211D1">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5842BC7" w14:textId="77777777" w:rsidR="002211D1" w:rsidRDefault="002211D1">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9066EF" w14:textId="77777777" w:rsidR="002211D1" w:rsidRDefault="002211D1">
            <w:pPr>
              <w:jc w:val="right"/>
            </w:pPr>
            <w:r>
              <w:rPr>
                <w:rFonts w:ascii="宋体" w:hAnsi="宋体" w:hint="eastAsia"/>
                <w:szCs w:val="24"/>
                <w:lang w:eastAsia="zh-Hans"/>
              </w:rPr>
              <w:t>250,446,667.01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C9990B" w14:textId="77777777" w:rsidR="002211D1" w:rsidRDefault="002211D1">
            <w:pPr>
              <w:jc w:val="right"/>
            </w:pPr>
            <w:r>
              <w:rPr>
                <w:rFonts w:ascii="宋体" w:hAnsi="宋体" w:hint="eastAsia"/>
                <w:szCs w:val="24"/>
                <w:lang w:eastAsia="zh-Hans"/>
              </w:rPr>
              <w:t>99.16</w:t>
            </w:r>
          </w:p>
        </w:tc>
      </w:tr>
    </w:tbl>
    <w:p w14:paraId="624F7E7D" w14:textId="77777777" w:rsidR="002211D1" w:rsidRDefault="002211D1">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44299" w14:paraId="74752B6C" w14:textId="77777777">
        <w:trPr>
          <w:divId w:val="139342657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B4715B" w14:textId="77777777" w:rsidR="002211D1" w:rsidRDefault="002211D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6D71C6" w14:textId="77777777" w:rsidR="002211D1" w:rsidRDefault="002211D1">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B277E0" w14:textId="77777777" w:rsidR="002211D1" w:rsidRDefault="002211D1">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AD6FAA" w14:textId="77777777" w:rsidR="002211D1" w:rsidRDefault="002211D1">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A1BBCD" w14:textId="77777777" w:rsidR="002211D1" w:rsidRDefault="002211D1">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AE941E" w14:textId="77777777" w:rsidR="002211D1" w:rsidRDefault="002211D1">
            <w:pPr>
              <w:jc w:val="center"/>
            </w:pPr>
            <w:r>
              <w:rPr>
                <w:rFonts w:ascii="宋体" w:hAnsi="宋体" w:hint="eastAsia"/>
                <w:color w:val="000000"/>
              </w:rPr>
              <w:t xml:space="preserve">占基金资产净值比例（%） </w:t>
            </w:r>
          </w:p>
        </w:tc>
      </w:tr>
      <w:tr w:rsidR="00F44299" w14:paraId="6A6543E6" w14:textId="77777777">
        <w:trPr>
          <w:divId w:val="1393426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FB70F" w14:textId="77777777" w:rsidR="002211D1" w:rsidRDefault="002211D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E98C9" w14:textId="77777777" w:rsidR="002211D1" w:rsidRDefault="002211D1">
            <w:pPr>
              <w:jc w:val="center"/>
            </w:pPr>
            <w:r>
              <w:rPr>
                <w:rFonts w:ascii="宋体" w:hAnsi="宋体" w:hint="eastAsia"/>
                <w:szCs w:val="24"/>
                <w:lang w:eastAsia="zh-Hans"/>
              </w:rPr>
              <w:t>250215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824CC" w14:textId="77777777" w:rsidR="002211D1" w:rsidRDefault="002211D1">
            <w:pPr>
              <w:jc w:val="center"/>
            </w:pPr>
            <w:r>
              <w:rPr>
                <w:rFonts w:ascii="宋体" w:hAnsi="宋体" w:hint="eastAsia"/>
                <w:szCs w:val="24"/>
                <w:lang w:eastAsia="zh-Hans"/>
              </w:rPr>
              <w:t>25国开15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86E6B" w14:textId="77777777" w:rsidR="002211D1" w:rsidRDefault="002211D1">
            <w:pPr>
              <w:jc w:val="right"/>
            </w:pPr>
            <w:r>
              <w:rPr>
                <w:rFonts w:ascii="宋体" w:hAnsi="宋体" w:hint="eastAsia"/>
                <w:szCs w:val="24"/>
                <w:lang w:eastAsia="zh-Hans"/>
              </w:rPr>
              <w:t>600,000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0BD37" w14:textId="77777777" w:rsidR="002211D1" w:rsidRDefault="002211D1">
            <w:pPr>
              <w:jc w:val="right"/>
            </w:pPr>
            <w:r>
              <w:rPr>
                <w:rFonts w:ascii="宋体" w:hAnsi="宋体" w:hint="eastAsia"/>
                <w:szCs w:val="24"/>
                <w:lang w:eastAsia="zh-Hans"/>
              </w:rPr>
              <w:t>58,622,794.52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79F40" w14:textId="77777777" w:rsidR="002211D1" w:rsidRDefault="002211D1">
            <w:pPr>
              <w:jc w:val="right"/>
            </w:pPr>
            <w:r>
              <w:rPr>
                <w:rFonts w:ascii="宋体" w:hAnsi="宋体" w:hint="eastAsia"/>
                <w:szCs w:val="24"/>
                <w:lang w:eastAsia="zh-Hans"/>
              </w:rPr>
              <w:t>23.21</w:t>
            </w:r>
          </w:p>
        </w:tc>
      </w:tr>
      <w:tr w:rsidR="00F44299" w14:paraId="67BC1311" w14:textId="77777777">
        <w:trPr>
          <w:divId w:val="1393426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AACBD" w14:textId="77777777" w:rsidR="002211D1" w:rsidRDefault="002211D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1B4DD" w14:textId="77777777" w:rsidR="002211D1" w:rsidRDefault="002211D1">
            <w:pPr>
              <w:jc w:val="center"/>
            </w:pPr>
            <w:r>
              <w:rPr>
                <w:rFonts w:ascii="宋体" w:hAnsi="宋体" w:hint="eastAsia"/>
                <w:szCs w:val="24"/>
                <w:lang w:eastAsia="zh-Hans"/>
              </w:rPr>
              <w:t>240203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452D6" w14:textId="77777777" w:rsidR="002211D1" w:rsidRDefault="002211D1">
            <w:pPr>
              <w:jc w:val="center"/>
            </w:pPr>
            <w:r>
              <w:rPr>
                <w:rFonts w:ascii="宋体" w:hAnsi="宋体" w:hint="eastAsia"/>
                <w:szCs w:val="24"/>
                <w:lang w:eastAsia="zh-Hans"/>
              </w:rPr>
              <w:t>24国开03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A9955" w14:textId="77777777" w:rsidR="002211D1" w:rsidRDefault="002211D1">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9378F" w14:textId="77777777" w:rsidR="002211D1" w:rsidRDefault="002211D1">
            <w:pPr>
              <w:jc w:val="right"/>
            </w:pPr>
            <w:r>
              <w:rPr>
                <w:rFonts w:ascii="宋体" w:hAnsi="宋体" w:hint="eastAsia"/>
                <w:szCs w:val="24"/>
                <w:lang w:eastAsia="zh-Hans"/>
              </w:rPr>
              <w:t>20,628,520.55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52F16" w14:textId="77777777" w:rsidR="002211D1" w:rsidRDefault="002211D1">
            <w:pPr>
              <w:jc w:val="right"/>
            </w:pPr>
            <w:r>
              <w:rPr>
                <w:rFonts w:ascii="宋体" w:hAnsi="宋体" w:hint="eastAsia"/>
                <w:szCs w:val="24"/>
                <w:lang w:eastAsia="zh-Hans"/>
              </w:rPr>
              <w:t>8.17</w:t>
            </w:r>
          </w:p>
        </w:tc>
      </w:tr>
      <w:tr w:rsidR="00F44299" w14:paraId="3293E060" w14:textId="77777777">
        <w:trPr>
          <w:divId w:val="1393426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4563B" w14:textId="77777777" w:rsidR="002211D1" w:rsidRDefault="002211D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CF438" w14:textId="77777777" w:rsidR="002211D1" w:rsidRDefault="002211D1">
            <w:pPr>
              <w:jc w:val="center"/>
            </w:pPr>
            <w:r>
              <w:rPr>
                <w:rFonts w:ascii="宋体" w:hAnsi="宋体" w:hint="eastAsia"/>
                <w:szCs w:val="24"/>
                <w:lang w:eastAsia="zh-Hans"/>
              </w:rPr>
              <w:t>09230422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1D991" w14:textId="77777777" w:rsidR="002211D1" w:rsidRDefault="002211D1">
            <w:pPr>
              <w:jc w:val="center"/>
            </w:pPr>
            <w:r>
              <w:rPr>
                <w:rFonts w:ascii="宋体" w:hAnsi="宋体" w:hint="eastAsia"/>
                <w:szCs w:val="24"/>
                <w:lang w:eastAsia="zh-Hans"/>
              </w:rPr>
              <w:t>23农发清发22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4659D" w14:textId="77777777" w:rsidR="002211D1" w:rsidRDefault="002211D1">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B4559" w14:textId="77777777" w:rsidR="002211D1" w:rsidRDefault="002211D1">
            <w:pPr>
              <w:jc w:val="right"/>
            </w:pPr>
            <w:r>
              <w:rPr>
                <w:rFonts w:ascii="宋体" w:hAnsi="宋体" w:hint="eastAsia"/>
                <w:szCs w:val="24"/>
                <w:lang w:eastAsia="zh-Hans"/>
              </w:rPr>
              <w:t>20,462,767.12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0575A" w14:textId="77777777" w:rsidR="002211D1" w:rsidRDefault="002211D1">
            <w:pPr>
              <w:jc w:val="right"/>
            </w:pPr>
            <w:r>
              <w:rPr>
                <w:rFonts w:ascii="宋体" w:hAnsi="宋体" w:hint="eastAsia"/>
                <w:szCs w:val="24"/>
                <w:lang w:eastAsia="zh-Hans"/>
              </w:rPr>
              <w:t>8.10</w:t>
            </w:r>
          </w:p>
        </w:tc>
      </w:tr>
      <w:tr w:rsidR="00F44299" w14:paraId="64CDFB93" w14:textId="77777777">
        <w:trPr>
          <w:divId w:val="1393426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3A40E" w14:textId="77777777" w:rsidR="002211D1" w:rsidRDefault="002211D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99D7C" w14:textId="77777777" w:rsidR="002211D1" w:rsidRDefault="002211D1">
            <w:pPr>
              <w:jc w:val="center"/>
            </w:pPr>
            <w:r>
              <w:rPr>
                <w:rFonts w:ascii="宋体" w:hAnsi="宋体" w:hint="eastAsia"/>
                <w:szCs w:val="24"/>
                <w:lang w:eastAsia="zh-Hans"/>
              </w:rPr>
              <w:t>212400005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B3CD7" w14:textId="77777777" w:rsidR="002211D1" w:rsidRDefault="002211D1">
            <w:pPr>
              <w:jc w:val="center"/>
            </w:pPr>
            <w:r>
              <w:rPr>
                <w:rFonts w:ascii="宋体" w:hAnsi="宋体" w:hint="eastAsia"/>
                <w:szCs w:val="24"/>
                <w:lang w:eastAsia="zh-Hans"/>
              </w:rPr>
              <w:t>24成都农商行三农债01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9F70C" w14:textId="77777777" w:rsidR="002211D1" w:rsidRDefault="002211D1">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76A58" w14:textId="77777777" w:rsidR="002211D1" w:rsidRDefault="002211D1">
            <w:pPr>
              <w:jc w:val="right"/>
            </w:pPr>
            <w:r>
              <w:rPr>
                <w:rFonts w:ascii="宋体" w:hAnsi="宋体" w:hint="eastAsia"/>
                <w:szCs w:val="24"/>
                <w:lang w:eastAsia="zh-Hans"/>
              </w:rPr>
              <w:t>20,208,657.53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7636B" w14:textId="77777777" w:rsidR="002211D1" w:rsidRDefault="002211D1">
            <w:pPr>
              <w:jc w:val="right"/>
            </w:pPr>
            <w:r>
              <w:rPr>
                <w:rFonts w:ascii="宋体" w:hAnsi="宋体" w:hint="eastAsia"/>
                <w:szCs w:val="24"/>
                <w:lang w:eastAsia="zh-Hans"/>
              </w:rPr>
              <w:t>8.00</w:t>
            </w:r>
          </w:p>
        </w:tc>
      </w:tr>
      <w:tr w:rsidR="00F44299" w14:paraId="1BF5EE79" w14:textId="77777777">
        <w:trPr>
          <w:divId w:val="13934265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93255" w14:textId="77777777" w:rsidR="002211D1" w:rsidRDefault="002211D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CD15B" w14:textId="77777777" w:rsidR="002211D1" w:rsidRDefault="002211D1">
            <w:pPr>
              <w:jc w:val="center"/>
            </w:pPr>
            <w:r>
              <w:rPr>
                <w:rFonts w:ascii="宋体" w:hAnsi="宋体" w:hint="eastAsia"/>
                <w:szCs w:val="24"/>
                <w:lang w:eastAsia="zh-Hans"/>
              </w:rPr>
              <w:t>212480050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847CE" w14:textId="77777777" w:rsidR="002211D1" w:rsidRDefault="002211D1">
            <w:pPr>
              <w:jc w:val="center"/>
            </w:pPr>
            <w:r>
              <w:rPr>
                <w:rFonts w:ascii="宋体" w:hAnsi="宋体" w:hint="eastAsia"/>
                <w:szCs w:val="24"/>
                <w:lang w:eastAsia="zh-Hans"/>
              </w:rPr>
              <w:t>24光大银行债02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78913" w14:textId="77777777" w:rsidR="002211D1" w:rsidRDefault="002211D1">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24C48" w14:textId="77777777" w:rsidR="002211D1" w:rsidRDefault="002211D1">
            <w:pPr>
              <w:jc w:val="right"/>
            </w:pPr>
            <w:r>
              <w:rPr>
                <w:rFonts w:ascii="宋体" w:hAnsi="宋体" w:hint="eastAsia"/>
                <w:szCs w:val="24"/>
                <w:lang w:eastAsia="zh-Hans"/>
              </w:rPr>
              <w:t>20,139,388.49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550B4" w14:textId="77777777" w:rsidR="002211D1" w:rsidRDefault="002211D1">
            <w:pPr>
              <w:jc w:val="right"/>
            </w:pPr>
            <w:r>
              <w:rPr>
                <w:rFonts w:ascii="宋体" w:hAnsi="宋体" w:hint="eastAsia"/>
                <w:szCs w:val="24"/>
                <w:lang w:eastAsia="zh-Hans"/>
              </w:rPr>
              <w:t>7.97</w:t>
            </w:r>
          </w:p>
        </w:tc>
      </w:tr>
    </w:tbl>
    <w:p w14:paraId="44CA4CB5" w14:textId="77777777" w:rsidR="002211D1" w:rsidRDefault="002211D1">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FED90CD" w14:textId="77777777" w:rsidR="002211D1" w:rsidRDefault="002211D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7D8C22A" w14:textId="77777777" w:rsidR="002211D1" w:rsidRDefault="002211D1">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19DC037" w14:textId="77777777" w:rsidR="002211D1" w:rsidRDefault="002211D1">
      <w:pPr>
        <w:spacing w:line="360" w:lineRule="auto"/>
        <w:ind w:firstLineChars="200" w:firstLine="420"/>
        <w:divId w:val="1543664757"/>
      </w:pPr>
      <w:r>
        <w:rPr>
          <w:rFonts w:ascii="宋体" w:hAnsi="宋体" w:hint="eastAsia"/>
          <w:szCs w:val="21"/>
          <w:lang w:eastAsia="zh-Hans"/>
        </w:rPr>
        <w:t>本基金本报告期末未持有贵金属。</w:t>
      </w:r>
    </w:p>
    <w:p w14:paraId="2BE3DAAB" w14:textId="77777777" w:rsidR="002211D1" w:rsidRDefault="002211D1">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5F48A00C" w14:textId="77777777" w:rsidR="002211D1" w:rsidRDefault="002211D1">
      <w:pPr>
        <w:spacing w:line="360" w:lineRule="auto"/>
        <w:ind w:firstLineChars="200" w:firstLine="420"/>
        <w:divId w:val="1220822473"/>
      </w:pPr>
      <w:r>
        <w:rPr>
          <w:rFonts w:ascii="宋体" w:hAnsi="宋体" w:hint="eastAsia"/>
          <w:szCs w:val="21"/>
          <w:lang w:eastAsia="zh-Hans"/>
        </w:rPr>
        <w:t>本基金本报告期末未持有权证。</w:t>
      </w:r>
    </w:p>
    <w:p w14:paraId="0030C29B" w14:textId="77777777" w:rsidR="002211D1" w:rsidRDefault="002211D1">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69A66A68" w14:textId="77777777" w:rsidR="002211D1" w:rsidRDefault="002211D1">
      <w:pPr>
        <w:spacing w:line="360" w:lineRule="auto"/>
        <w:ind w:firstLineChars="200" w:firstLine="420"/>
        <w:divId w:val="1552884219"/>
      </w:pPr>
      <w:r>
        <w:rPr>
          <w:rFonts w:ascii="宋体" w:hAnsi="宋体" w:hint="eastAsia"/>
          <w:szCs w:val="21"/>
          <w:lang w:eastAsia="zh-Hans"/>
        </w:rPr>
        <w:t>本基金本报告期末未持有股指期货。</w:t>
      </w:r>
    </w:p>
    <w:p w14:paraId="304CF72B" w14:textId="77777777" w:rsidR="002211D1" w:rsidRDefault="002211D1">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lastRenderedPageBreak/>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13B2F741" w14:textId="77777777" w:rsidR="002211D1" w:rsidRDefault="002211D1">
      <w:pPr>
        <w:spacing w:line="360" w:lineRule="auto"/>
        <w:ind w:firstLineChars="200" w:firstLine="420"/>
        <w:divId w:val="850099662"/>
      </w:pPr>
      <w:bookmarkStart w:id="250" w:name="m510_01_1597"/>
      <w:bookmarkStart w:id="251" w:name="m510_01_1598"/>
      <w:bookmarkEnd w:id="250"/>
      <w:r>
        <w:rPr>
          <w:rFonts w:ascii="宋体" w:hAnsi="宋体" w:hint="eastAsia"/>
          <w:szCs w:val="21"/>
          <w:lang w:eastAsia="zh-Hans"/>
        </w:rPr>
        <w:t>本基金本报告期末未持有国债期货。</w:t>
      </w:r>
    </w:p>
    <w:p w14:paraId="53C428CB" w14:textId="77777777" w:rsidR="002211D1" w:rsidRDefault="002211D1">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275DC5B8" w14:textId="77777777" w:rsidR="002211D1" w:rsidRDefault="002211D1">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5376F2BE" w14:textId="77777777" w:rsidR="002211D1" w:rsidRDefault="002211D1">
      <w:pPr>
        <w:spacing w:line="360" w:lineRule="auto"/>
        <w:ind w:firstLineChars="200" w:firstLine="420"/>
      </w:pPr>
      <w:r>
        <w:rPr>
          <w:rFonts w:ascii="宋体" w:hAnsi="宋体" w:hint="eastAsia"/>
        </w:rPr>
        <w:t>本基金投资的前十名证券的发行主体中，中国光大银行股份有限公司报告编制日前一年内曾受到国家金融监督管理总局、央行的处罚，中山农村商业银行股份有限公司报告编制日前一年内曾受到央行中山市分行、国家外汇管理局中山市分局的处罚，广西北部湾银行股份有限公司报告编制日前一年内曾受到央行广西壮族自治区分行的处罚，汉口银行股份有限公司报告编制日前一年内曾受到央行湖北省分行的处罚，中国农业发展银行报告编制日前一年内曾受到国家金融监督管理总局的处罚，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54B4721" w14:textId="77777777" w:rsidR="002211D1" w:rsidRDefault="002211D1">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3F48A3E" w14:textId="77777777" w:rsidR="002211D1" w:rsidRDefault="002211D1">
      <w:pPr>
        <w:spacing w:line="360" w:lineRule="auto"/>
        <w:ind w:firstLineChars="200" w:firstLine="420"/>
      </w:pPr>
      <w:r>
        <w:rPr>
          <w:rFonts w:ascii="宋体" w:hAnsi="宋体" w:hint="eastAsia"/>
        </w:rPr>
        <w:t>报告期内本基金投资的前十名股票中没有在基金合同规定备选股票库之外的股票。</w:t>
      </w:r>
    </w:p>
    <w:p w14:paraId="57682A6A" w14:textId="77777777" w:rsidR="002211D1" w:rsidRDefault="002211D1">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44299" w14:paraId="7A8B5EFC" w14:textId="77777777">
        <w:trPr>
          <w:divId w:val="68334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2FFFB2" w14:textId="77777777" w:rsidR="002211D1" w:rsidRDefault="002211D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12BAE" w14:textId="77777777" w:rsidR="002211D1" w:rsidRDefault="002211D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567CA" w14:textId="77777777" w:rsidR="002211D1" w:rsidRDefault="002211D1">
            <w:pPr>
              <w:jc w:val="center"/>
            </w:pPr>
            <w:r>
              <w:rPr>
                <w:rFonts w:ascii="宋体" w:hAnsi="宋体" w:hint="eastAsia"/>
              </w:rPr>
              <w:t>金额（元）</w:t>
            </w:r>
            <w:r>
              <w:t xml:space="preserve"> </w:t>
            </w:r>
          </w:p>
        </w:tc>
      </w:tr>
      <w:tr w:rsidR="00F44299" w14:paraId="0A3E1437"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7E900" w14:textId="77777777" w:rsidR="002211D1" w:rsidRDefault="002211D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27DCA" w14:textId="77777777" w:rsidR="002211D1" w:rsidRDefault="002211D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09196" w14:textId="77777777" w:rsidR="002211D1" w:rsidRDefault="002211D1">
            <w:pPr>
              <w:jc w:val="right"/>
            </w:pPr>
            <w:r>
              <w:rPr>
                <w:rFonts w:ascii="宋体" w:hAnsi="宋体" w:hint="eastAsia"/>
              </w:rPr>
              <w:t>14,647.23</w:t>
            </w:r>
          </w:p>
        </w:tc>
      </w:tr>
      <w:tr w:rsidR="00F44299" w14:paraId="42F09914"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A4AF7" w14:textId="77777777" w:rsidR="002211D1" w:rsidRDefault="002211D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A960F" w14:textId="77777777" w:rsidR="002211D1" w:rsidRDefault="002211D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B9D5B" w14:textId="77777777" w:rsidR="002211D1" w:rsidRDefault="002211D1">
            <w:pPr>
              <w:jc w:val="right"/>
            </w:pPr>
            <w:r>
              <w:rPr>
                <w:rFonts w:ascii="宋体" w:hAnsi="宋体" w:hint="eastAsia"/>
              </w:rPr>
              <w:t>-</w:t>
            </w:r>
          </w:p>
        </w:tc>
      </w:tr>
      <w:tr w:rsidR="00F44299" w14:paraId="6D2887EF"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D791F" w14:textId="77777777" w:rsidR="002211D1" w:rsidRDefault="002211D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C6079" w14:textId="77777777" w:rsidR="002211D1" w:rsidRDefault="002211D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DBCFF" w14:textId="77777777" w:rsidR="002211D1" w:rsidRDefault="002211D1">
            <w:pPr>
              <w:jc w:val="right"/>
            </w:pPr>
            <w:r>
              <w:rPr>
                <w:rFonts w:ascii="宋体" w:hAnsi="宋体" w:hint="eastAsia"/>
              </w:rPr>
              <w:t>-</w:t>
            </w:r>
          </w:p>
        </w:tc>
      </w:tr>
      <w:tr w:rsidR="00F44299" w14:paraId="2DB79069"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3BB0F" w14:textId="77777777" w:rsidR="002211D1" w:rsidRDefault="002211D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C0332" w14:textId="77777777" w:rsidR="002211D1" w:rsidRDefault="002211D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35959" w14:textId="77777777" w:rsidR="002211D1" w:rsidRDefault="002211D1">
            <w:pPr>
              <w:jc w:val="right"/>
            </w:pPr>
            <w:r>
              <w:rPr>
                <w:rFonts w:ascii="宋体" w:hAnsi="宋体" w:hint="eastAsia"/>
              </w:rPr>
              <w:t>-</w:t>
            </w:r>
          </w:p>
        </w:tc>
      </w:tr>
      <w:tr w:rsidR="00F44299" w14:paraId="077DCCD8"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BE741" w14:textId="77777777" w:rsidR="002211D1" w:rsidRDefault="002211D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3A406" w14:textId="77777777" w:rsidR="002211D1" w:rsidRDefault="002211D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833F3" w14:textId="77777777" w:rsidR="002211D1" w:rsidRDefault="002211D1">
            <w:pPr>
              <w:jc w:val="right"/>
            </w:pPr>
            <w:r>
              <w:rPr>
                <w:rFonts w:ascii="宋体" w:hAnsi="宋体" w:hint="eastAsia"/>
              </w:rPr>
              <w:t>371,531.00</w:t>
            </w:r>
          </w:p>
        </w:tc>
      </w:tr>
      <w:tr w:rsidR="00F44299" w14:paraId="35F39C10"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82C9A" w14:textId="77777777" w:rsidR="002211D1" w:rsidRDefault="002211D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3B0EB" w14:textId="77777777" w:rsidR="002211D1" w:rsidRDefault="002211D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6D7D9" w14:textId="77777777" w:rsidR="002211D1" w:rsidRDefault="002211D1">
            <w:pPr>
              <w:jc w:val="right"/>
            </w:pPr>
            <w:r>
              <w:rPr>
                <w:rFonts w:ascii="宋体" w:hAnsi="宋体" w:hint="eastAsia"/>
              </w:rPr>
              <w:t>-</w:t>
            </w:r>
          </w:p>
        </w:tc>
      </w:tr>
      <w:tr w:rsidR="00F44299" w14:paraId="2FF0FE7D"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6F1CB" w14:textId="77777777" w:rsidR="002211D1" w:rsidRDefault="002211D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6ECBC" w14:textId="77777777" w:rsidR="002211D1" w:rsidRDefault="002211D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4C907" w14:textId="77777777" w:rsidR="002211D1" w:rsidRDefault="002211D1">
            <w:pPr>
              <w:jc w:val="right"/>
            </w:pPr>
            <w:r>
              <w:rPr>
                <w:rFonts w:ascii="宋体" w:hAnsi="宋体" w:hint="eastAsia"/>
              </w:rPr>
              <w:t>-</w:t>
            </w:r>
          </w:p>
        </w:tc>
      </w:tr>
      <w:tr w:rsidR="00F44299" w14:paraId="1A2F6ECD" w14:textId="77777777">
        <w:trPr>
          <w:divId w:val="6833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FDF4C" w14:textId="77777777" w:rsidR="002211D1" w:rsidRDefault="002211D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630F0" w14:textId="77777777" w:rsidR="002211D1" w:rsidRDefault="002211D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04838" w14:textId="77777777" w:rsidR="002211D1" w:rsidRDefault="002211D1">
            <w:pPr>
              <w:jc w:val="right"/>
            </w:pPr>
            <w:r>
              <w:rPr>
                <w:rFonts w:ascii="宋体" w:hAnsi="宋体" w:hint="eastAsia"/>
              </w:rPr>
              <w:t>386,178.23</w:t>
            </w:r>
          </w:p>
        </w:tc>
      </w:tr>
    </w:tbl>
    <w:p w14:paraId="28BA7BE0" w14:textId="77777777" w:rsidR="002211D1" w:rsidRDefault="002211D1">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152F0C35" w14:textId="77777777" w:rsidR="002211D1" w:rsidRDefault="002211D1">
      <w:pPr>
        <w:spacing w:line="360" w:lineRule="auto"/>
        <w:ind w:firstLineChars="200" w:firstLine="420"/>
        <w:jc w:val="left"/>
      </w:pPr>
      <w:r>
        <w:rPr>
          <w:rFonts w:ascii="宋体" w:hAnsi="宋体" w:hint="eastAsia"/>
        </w:rPr>
        <w:t xml:space="preserve">本基金本报告期末未持有处于转股期的可转换债券。 </w:t>
      </w:r>
    </w:p>
    <w:p w14:paraId="48F3F9D6" w14:textId="77777777" w:rsidR="002211D1" w:rsidRDefault="002211D1">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52C46381" w14:textId="77777777" w:rsidR="002211D1" w:rsidRDefault="002211D1">
      <w:pPr>
        <w:spacing w:line="360" w:lineRule="auto"/>
        <w:ind w:firstLineChars="200" w:firstLine="420"/>
        <w:jc w:val="left"/>
        <w:divId w:val="15646226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532A20C2" w14:textId="77777777" w:rsidR="002211D1" w:rsidRDefault="002211D1">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lastRenderedPageBreak/>
        <w:t>投资组合报告附注的其他文字描述部分</w:t>
      </w:r>
      <w:bookmarkEnd w:id="287"/>
      <w:bookmarkEnd w:id="288"/>
      <w:bookmarkEnd w:id="289"/>
      <w:bookmarkEnd w:id="290"/>
      <w:bookmarkEnd w:id="291"/>
      <w:proofErr w:type="spellEnd"/>
      <w:r>
        <w:rPr>
          <w:rFonts w:hint="eastAsia"/>
          <w:sz w:val="21"/>
        </w:rPr>
        <w:t xml:space="preserve"> </w:t>
      </w:r>
    </w:p>
    <w:p w14:paraId="1237849A" w14:textId="77777777" w:rsidR="002211D1" w:rsidRDefault="002211D1">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76E6BE6A" w14:textId="77777777" w:rsidR="002211D1" w:rsidRDefault="002211D1">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D23EABD" w14:textId="77777777" w:rsidR="002211D1" w:rsidRDefault="002211D1">
      <w:pPr>
        <w:wordWrap w:val="0"/>
        <w:spacing w:line="360" w:lineRule="auto"/>
        <w:jc w:val="right"/>
        <w:divId w:val="329522764"/>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F44299" w14:paraId="0895DCBB" w14:textId="77777777">
        <w:trPr>
          <w:divId w:val="32952276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5F0FC73" w14:textId="77777777" w:rsidR="002211D1" w:rsidRDefault="002211D1">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118C8F" w14:textId="77777777" w:rsidR="002211D1" w:rsidRDefault="002211D1">
            <w:pPr>
              <w:ind w:right="3"/>
              <w:jc w:val="center"/>
            </w:pPr>
            <w:r>
              <w:rPr>
                <w:rFonts w:ascii="宋体" w:hAnsi="宋体" w:hint="eastAsia"/>
                <w:lang w:eastAsia="zh-Hans"/>
              </w:rPr>
              <w:t>摩根瑞享纯债债券A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4A4069" w14:textId="77777777" w:rsidR="002211D1" w:rsidRDefault="002211D1">
            <w:pPr>
              <w:ind w:right="3"/>
              <w:jc w:val="center"/>
            </w:pPr>
            <w:r>
              <w:rPr>
                <w:rFonts w:ascii="宋体" w:hAnsi="宋体" w:hint="eastAsia"/>
                <w:lang w:eastAsia="zh-Hans"/>
              </w:rPr>
              <w:t>摩根瑞享纯债债券C</w:t>
            </w:r>
            <w:r>
              <w:rPr>
                <w:rFonts w:ascii="宋体" w:hAnsi="宋体" w:hint="eastAsia"/>
                <w:kern w:val="0"/>
                <w:szCs w:val="24"/>
                <w:lang w:eastAsia="zh-Hans"/>
              </w:rPr>
              <w:t xml:space="preserve"> </w:t>
            </w:r>
          </w:p>
        </w:tc>
      </w:tr>
      <w:tr w:rsidR="00F44299" w14:paraId="1DCEFC84" w14:textId="77777777">
        <w:trPr>
          <w:divId w:val="3295227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41AA94" w14:textId="77777777" w:rsidR="002211D1" w:rsidRDefault="002211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39D5E6" w14:textId="77777777" w:rsidR="002211D1" w:rsidRDefault="002211D1">
            <w:pPr>
              <w:jc w:val="right"/>
            </w:pPr>
            <w:r>
              <w:rPr>
                <w:rFonts w:ascii="宋体" w:hAnsi="宋体" w:hint="eastAsia"/>
              </w:rPr>
              <w:t>45,549,247.46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CF7BD8" w14:textId="77777777" w:rsidR="002211D1" w:rsidRDefault="002211D1">
            <w:pPr>
              <w:jc w:val="right"/>
            </w:pPr>
            <w:r>
              <w:rPr>
                <w:rFonts w:ascii="宋体" w:hAnsi="宋体" w:hint="eastAsia"/>
              </w:rPr>
              <w:t>10,587,499.85</w:t>
            </w:r>
          </w:p>
        </w:tc>
      </w:tr>
      <w:tr w:rsidR="00F44299" w14:paraId="027E04A0" w14:textId="77777777">
        <w:trPr>
          <w:divId w:val="3295227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BA0EC6" w14:textId="77777777" w:rsidR="002211D1" w:rsidRDefault="002211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D58BF6" w14:textId="77777777" w:rsidR="002211D1" w:rsidRDefault="002211D1">
            <w:pPr>
              <w:jc w:val="right"/>
            </w:pPr>
            <w:r>
              <w:rPr>
                <w:rFonts w:ascii="宋体" w:hAnsi="宋体" w:hint="eastAsia"/>
              </w:rPr>
              <w:t>475,915,469.06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72187" w14:textId="77777777" w:rsidR="002211D1" w:rsidRDefault="002211D1">
            <w:pPr>
              <w:jc w:val="right"/>
            </w:pPr>
            <w:r>
              <w:rPr>
                <w:rFonts w:ascii="宋体" w:hAnsi="宋体" w:hint="eastAsia"/>
              </w:rPr>
              <w:t>1,740,487.81</w:t>
            </w:r>
          </w:p>
        </w:tc>
      </w:tr>
      <w:tr w:rsidR="00F44299" w14:paraId="2DF06631" w14:textId="77777777">
        <w:trPr>
          <w:divId w:val="3295227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413AA" w14:textId="77777777" w:rsidR="002211D1" w:rsidRDefault="002211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F33AAC" w14:textId="77777777" w:rsidR="002211D1" w:rsidRDefault="002211D1">
            <w:pPr>
              <w:jc w:val="right"/>
            </w:pPr>
            <w:r>
              <w:rPr>
                <w:rFonts w:ascii="宋体" w:hAnsi="宋体" w:hint="eastAsia"/>
              </w:rPr>
              <w:t>286,213,915.89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1EC820" w14:textId="77777777" w:rsidR="002211D1" w:rsidRDefault="002211D1">
            <w:pPr>
              <w:jc w:val="right"/>
            </w:pPr>
            <w:r>
              <w:rPr>
                <w:rFonts w:ascii="宋体" w:hAnsi="宋体" w:hint="eastAsia"/>
              </w:rPr>
              <w:t>10,877,786.84</w:t>
            </w:r>
          </w:p>
        </w:tc>
      </w:tr>
      <w:tr w:rsidR="00F44299" w14:paraId="71B05DD2" w14:textId="77777777">
        <w:trPr>
          <w:divId w:val="3295227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8D354C" w14:textId="77777777" w:rsidR="002211D1" w:rsidRDefault="002211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429A1A" w14:textId="77777777" w:rsidR="002211D1" w:rsidRDefault="002211D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E83BB" w14:textId="77777777" w:rsidR="002211D1" w:rsidRDefault="002211D1">
            <w:pPr>
              <w:jc w:val="right"/>
            </w:pPr>
            <w:r>
              <w:rPr>
                <w:rFonts w:ascii="宋体" w:hAnsi="宋体" w:hint="eastAsia"/>
              </w:rPr>
              <w:t>-</w:t>
            </w:r>
          </w:p>
        </w:tc>
      </w:tr>
      <w:tr w:rsidR="00F44299" w14:paraId="0BFD345D" w14:textId="77777777">
        <w:trPr>
          <w:divId w:val="32952276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C26AC" w14:textId="77777777" w:rsidR="002211D1" w:rsidRDefault="002211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343ED1" w14:textId="77777777" w:rsidR="002211D1" w:rsidRDefault="002211D1">
            <w:pPr>
              <w:jc w:val="right"/>
            </w:pPr>
            <w:r>
              <w:rPr>
                <w:rFonts w:ascii="宋体" w:hAnsi="宋体" w:hint="eastAsia"/>
              </w:rPr>
              <w:t>235,250,800.63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AC9D1" w14:textId="77777777" w:rsidR="002211D1" w:rsidRDefault="002211D1">
            <w:pPr>
              <w:jc w:val="right"/>
            </w:pPr>
            <w:r>
              <w:rPr>
                <w:rFonts w:ascii="宋体" w:hAnsi="宋体" w:hint="eastAsia"/>
              </w:rPr>
              <w:t>1,450,200.82</w:t>
            </w:r>
          </w:p>
        </w:tc>
      </w:tr>
    </w:tbl>
    <w:p w14:paraId="0BCE9AAC" w14:textId="77777777" w:rsidR="002211D1" w:rsidRDefault="002211D1">
      <w:pPr>
        <w:spacing w:line="360" w:lineRule="auto"/>
        <w:jc w:val="left"/>
        <w:divId w:val="32952276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0106585" w14:textId="77777777" w:rsidR="002211D1" w:rsidRDefault="002211D1">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60135929" w14:textId="77777777" w:rsidR="002211D1" w:rsidRDefault="002211D1">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61505C6C" w14:textId="77777777" w:rsidR="002211D1" w:rsidRDefault="002211D1">
      <w:pPr>
        <w:wordWrap w:val="0"/>
        <w:spacing w:line="360" w:lineRule="auto"/>
        <w:jc w:val="right"/>
        <w:divId w:val="163513395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44299" w14:paraId="5AFAE5FC" w14:textId="77777777">
        <w:trPr>
          <w:divId w:val="163513395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F695F7" w14:textId="77777777" w:rsidR="002211D1" w:rsidRDefault="002211D1">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E412CD" w14:textId="77777777" w:rsidR="002211D1" w:rsidRDefault="002211D1">
            <w:pPr>
              <w:jc w:val="center"/>
            </w:pPr>
            <w:r>
              <w:rPr>
                <w:rFonts w:ascii="宋体" w:hAnsi="宋体" w:hint="eastAsia"/>
                <w:lang w:eastAsia="zh-Hans"/>
              </w:rPr>
              <w:t>摩根瑞享纯债债券A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B215CB" w14:textId="77777777" w:rsidR="002211D1" w:rsidRDefault="002211D1">
            <w:pPr>
              <w:jc w:val="center"/>
            </w:pPr>
            <w:r>
              <w:rPr>
                <w:rFonts w:ascii="宋体" w:hAnsi="宋体" w:hint="eastAsia"/>
                <w:lang w:eastAsia="zh-Hans"/>
              </w:rPr>
              <w:t>摩根瑞享纯债债券C</w:t>
            </w:r>
            <w:r>
              <w:rPr>
                <w:rFonts w:ascii="宋体" w:hAnsi="宋体" w:hint="eastAsia"/>
                <w:color w:val="000000"/>
              </w:rPr>
              <w:t xml:space="preserve"> </w:t>
            </w:r>
          </w:p>
        </w:tc>
      </w:tr>
      <w:tr w:rsidR="00F44299" w14:paraId="52AA2E35" w14:textId="77777777">
        <w:trPr>
          <w:divId w:val="163513395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5DB32" w14:textId="77777777" w:rsidR="002211D1" w:rsidRDefault="002211D1">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70787" w14:textId="77777777" w:rsidR="002211D1" w:rsidRDefault="002211D1">
            <w:pPr>
              <w:jc w:val="right"/>
            </w:pPr>
            <w:r>
              <w:rPr>
                <w:rFonts w:ascii="宋体" w:hAnsi="宋体" w:hint="eastAsia"/>
                <w:kern w:val="0"/>
                <w:szCs w:val="24"/>
                <w:lang w:eastAsia="zh-Hans"/>
              </w:rPr>
              <w:t>216,099.25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86AE9" w14:textId="77777777" w:rsidR="002211D1" w:rsidRDefault="002211D1">
            <w:pPr>
              <w:jc w:val="right"/>
            </w:pPr>
            <w:r>
              <w:rPr>
                <w:rFonts w:ascii="宋体" w:hAnsi="宋体" w:hint="eastAsia"/>
                <w:kern w:val="0"/>
                <w:szCs w:val="24"/>
                <w:lang w:eastAsia="zh-Hans"/>
              </w:rPr>
              <w:t>-</w:t>
            </w:r>
          </w:p>
        </w:tc>
      </w:tr>
      <w:tr w:rsidR="00F44299" w14:paraId="69A32A60" w14:textId="77777777">
        <w:trPr>
          <w:divId w:val="163513395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B7E9E" w14:textId="77777777" w:rsidR="002211D1" w:rsidRDefault="002211D1">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56BA8" w14:textId="77777777" w:rsidR="002211D1" w:rsidRDefault="002211D1">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FFA54" w14:textId="77777777" w:rsidR="002211D1" w:rsidRDefault="002211D1">
            <w:pPr>
              <w:jc w:val="right"/>
            </w:pPr>
            <w:r>
              <w:rPr>
                <w:rFonts w:ascii="宋体" w:hAnsi="宋体" w:hint="eastAsia"/>
                <w:szCs w:val="24"/>
                <w:lang w:eastAsia="zh-Hans"/>
              </w:rPr>
              <w:t>-</w:t>
            </w:r>
          </w:p>
        </w:tc>
      </w:tr>
      <w:tr w:rsidR="00F44299" w14:paraId="4622E1EA" w14:textId="77777777">
        <w:trPr>
          <w:divId w:val="163513395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D981E" w14:textId="77777777" w:rsidR="002211D1" w:rsidRDefault="002211D1">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17850" w14:textId="77777777" w:rsidR="002211D1" w:rsidRDefault="002211D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15E7E" w14:textId="77777777" w:rsidR="002211D1" w:rsidRDefault="002211D1">
            <w:pPr>
              <w:jc w:val="right"/>
            </w:pPr>
            <w:r>
              <w:rPr>
                <w:rFonts w:ascii="宋体" w:hAnsi="宋体" w:hint="eastAsia"/>
                <w:lang w:eastAsia="zh-Hans"/>
              </w:rPr>
              <w:t>-</w:t>
            </w:r>
          </w:p>
        </w:tc>
      </w:tr>
      <w:tr w:rsidR="00F44299" w14:paraId="4038085A" w14:textId="77777777">
        <w:trPr>
          <w:divId w:val="163513395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19531" w14:textId="77777777" w:rsidR="002211D1" w:rsidRDefault="002211D1">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541B5" w14:textId="77777777" w:rsidR="002211D1" w:rsidRDefault="002211D1">
            <w:pPr>
              <w:jc w:val="right"/>
            </w:pPr>
            <w:r>
              <w:rPr>
                <w:rFonts w:ascii="宋体" w:hAnsi="宋体" w:hint="eastAsia"/>
                <w:lang w:eastAsia="zh-Hans"/>
              </w:rPr>
              <w:t>216,099.25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68C7A" w14:textId="77777777" w:rsidR="002211D1" w:rsidRDefault="002211D1">
            <w:pPr>
              <w:jc w:val="right"/>
            </w:pPr>
            <w:r>
              <w:rPr>
                <w:rFonts w:ascii="宋体" w:hAnsi="宋体" w:hint="eastAsia"/>
                <w:lang w:eastAsia="zh-Hans"/>
              </w:rPr>
              <w:t>-</w:t>
            </w:r>
          </w:p>
        </w:tc>
      </w:tr>
      <w:tr w:rsidR="00F44299" w14:paraId="4C5FB75A" w14:textId="77777777">
        <w:trPr>
          <w:divId w:val="163513395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52AFA" w14:textId="77777777" w:rsidR="002211D1" w:rsidRDefault="002211D1">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EA133" w14:textId="77777777" w:rsidR="002211D1" w:rsidRDefault="002211D1">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AD5F9" w14:textId="77777777" w:rsidR="002211D1" w:rsidRDefault="002211D1">
            <w:pPr>
              <w:jc w:val="right"/>
            </w:pPr>
            <w:r>
              <w:rPr>
                <w:rFonts w:ascii="宋体" w:hAnsi="宋体" w:hint="eastAsia"/>
                <w:lang w:eastAsia="zh-Hans"/>
              </w:rPr>
              <w:t>-</w:t>
            </w:r>
          </w:p>
        </w:tc>
      </w:tr>
    </w:tbl>
    <w:p w14:paraId="0F09E851" w14:textId="77777777" w:rsidR="002211D1" w:rsidRDefault="002211D1">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0A221F21" w14:textId="77777777" w:rsidR="002211D1" w:rsidRDefault="002211D1">
      <w:pPr>
        <w:spacing w:line="360" w:lineRule="auto"/>
        <w:ind w:firstLineChars="200" w:firstLine="420"/>
        <w:jc w:val="left"/>
        <w:divId w:val="1532887123"/>
      </w:pPr>
      <w:r>
        <w:rPr>
          <w:rFonts w:ascii="宋体" w:hAnsi="宋体" w:hint="eastAsia"/>
          <w:lang w:eastAsia="zh-Hans"/>
        </w:rPr>
        <w:t>无。</w:t>
      </w:r>
      <w:r>
        <w:rPr>
          <w:rFonts w:ascii="宋体" w:hAnsi="宋体" w:hint="eastAsia"/>
        </w:rPr>
        <w:t xml:space="preserve"> </w:t>
      </w:r>
    </w:p>
    <w:p w14:paraId="5A10F533" w14:textId="77777777" w:rsidR="002211D1" w:rsidRDefault="002211D1">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579B98EA" w14:textId="77777777" w:rsidR="002211D1" w:rsidRDefault="002211D1">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760"/>
        <w:gridCol w:w="975"/>
        <w:gridCol w:w="1395"/>
        <w:gridCol w:w="1500"/>
        <w:gridCol w:w="1500"/>
        <w:gridCol w:w="1500"/>
        <w:gridCol w:w="965"/>
      </w:tblGrid>
      <w:tr w:rsidR="00F44299" w14:paraId="7584FD44" w14:textId="77777777">
        <w:trPr>
          <w:divId w:val="1481602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63EB9" w14:textId="77777777" w:rsidR="002211D1" w:rsidRDefault="002211D1">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10065" w14:textId="77777777" w:rsidR="002211D1" w:rsidRDefault="002211D1">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8FD94" w14:textId="77777777" w:rsidR="002211D1" w:rsidRDefault="002211D1">
            <w:pPr>
              <w:widowControl/>
              <w:jc w:val="center"/>
            </w:pPr>
            <w:r>
              <w:rPr>
                <w:rFonts w:ascii="宋体" w:hAnsi="宋体" w:hint="eastAsia"/>
                <w:color w:val="000000"/>
                <w:kern w:val="0"/>
              </w:rPr>
              <w:t xml:space="preserve">报告期末持有基金情况 </w:t>
            </w:r>
          </w:p>
        </w:tc>
      </w:tr>
      <w:tr w:rsidR="00F44299" w14:paraId="65D49B7F" w14:textId="77777777">
        <w:trPr>
          <w:divId w:val="148160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50621" w14:textId="77777777" w:rsidR="002211D1" w:rsidRDefault="002211D1">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8CD2C" w14:textId="77777777" w:rsidR="002211D1" w:rsidRDefault="002211D1">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3D8C4" w14:textId="77777777" w:rsidR="002211D1" w:rsidRDefault="002211D1">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FB17E" w14:textId="77777777" w:rsidR="002211D1" w:rsidRDefault="002211D1">
            <w:pPr>
              <w:widowControl/>
              <w:jc w:val="center"/>
            </w:pPr>
            <w:r>
              <w:rPr>
                <w:rFonts w:ascii="宋体" w:hAnsi="宋体" w:hint="eastAsia"/>
                <w:color w:val="000000"/>
                <w:kern w:val="0"/>
              </w:rPr>
              <w:t xml:space="preserve">期初 </w:t>
            </w:r>
          </w:p>
          <w:p w14:paraId="7D4903E3" w14:textId="77777777" w:rsidR="002211D1" w:rsidRDefault="002211D1">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728DA" w14:textId="77777777" w:rsidR="002211D1" w:rsidRDefault="002211D1">
            <w:pPr>
              <w:widowControl/>
              <w:jc w:val="center"/>
            </w:pPr>
            <w:r>
              <w:rPr>
                <w:rFonts w:ascii="宋体" w:hAnsi="宋体" w:hint="eastAsia"/>
                <w:color w:val="000000"/>
                <w:kern w:val="0"/>
              </w:rPr>
              <w:t xml:space="preserve">申购 </w:t>
            </w:r>
          </w:p>
          <w:p w14:paraId="7A572A1A" w14:textId="77777777" w:rsidR="002211D1" w:rsidRDefault="002211D1">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731D6" w14:textId="77777777" w:rsidR="002211D1" w:rsidRDefault="002211D1">
            <w:pPr>
              <w:widowControl/>
              <w:jc w:val="center"/>
            </w:pPr>
            <w:r>
              <w:rPr>
                <w:rFonts w:ascii="宋体" w:hAnsi="宋体" w:hint="eastAsia"/>
                <w:color w:val="000000"/>
                <w:kern w:val="0"/>
              </w:rPr>
              <w:t xml:space="preserve">赎回 </w:t>
            </w:r>
          </w:p>
          <w:p w14:paraId="323FCB77" w14:textId="77777777" w:rsidR="002211D1" w:rsidRDefault="002211D1">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D5D49" w14:textId="77777777" w:rsidR="002211D1" w:rsidRDefault="002211D1">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0972F" w14:textId="77777777" w:rsidR="002211D1" w:rsidRDefault="002211D1">
            <w:pPr>
              <w:widowControl/>
              <w:jc w:val="center"/>
            </w:pPr>
            <w:r>
              <w:rPr>
                <w:rFonts w:ascii="宋体" w:hAnsi="宋体" w:hint="eastAsia"/>
                <w:color w:val="000000"/>
                <w:kern w:val="0"/>
              </w:rPr>
              <w:t xml:space="preserve">份额占比 </w:t>
            </w:r>
          </w:p>
        </w:tc>
      </w:tr>
      <w:tr w:rsidR="00F44299" w14:paraId="720A0A25" w14:textId="77777777">
        <w:trPr>
          <w:divId w:val="14816022"/>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E4489" w14:textId="77777777" w:rsidR="002211D1" w:rsidRDefault="002211D1">
            <w:pPr>
              <w:widowControl/>
              <w:jc w:val="center"/>
            </w:pPr>
            <w:r>
              <w:rPr>
                <w:rFonts w:ascii="宋体" w:hAnsi="宋体" w:hint="eastAsia"/>
                <w:color w:val="000000"/>
                <w:szCs w:val="21"/>
              </w:rPr>
              <w:lastRenderedPageBreak/>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80DBE" w14:textId="77777777" w:rsidR="002211D1" w:rsidRDefault="002211D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400EC" w14:textId="77777777" w:rsidR="002211D1" w:rsidRDefault="002211D1">
            <w:pPr>
              <w:widowControl/>
              <w:jc w:val="center"/>
            </w:pPr>
            <w:r>
              <w:rPr>
                <w:rFonts w:ascii="宋体" w:hAnsi="宋体" w:hint="eastAsia"/>
                <w:color w:val="000000"/>
                <w:szCs w:val="21"/>
              </w:rPr>
              <w:t>20250909-20250930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441D6" w14:textId="77777777" w:rsidR="002211D1" w:rsidRDefault="002211D1">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EA25B" w14:textId="77777777" w:rsidR="002211D1" w:rsidRDefault="002211D1">
            <w:pPr>
              <w:widowControl/>
              <w:jc w:val="right"/>
            </w:pPr>
            <w:r>
              <w:rPr>
                <w:rFonts w:ascii="宋体" w:hAnsi="宋体" w:hint="eastAsia"/>
                <w:color w:val="000000"/>
                <w:szCs w:val="21"/>
              </w:rPr>
              <w:t>233,905,812.18</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7614F" w14:textId="77777777" w:rsidR="002211D1" w:rsidRDefault="002211D1">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D1541" w14:textId="77777777" w:rsidR="002211D1" w:rsidRDefault="002211D1">
            <w:pPr>
              <w:widowControl/>
              <w:jc w:val="right"/>
            </w:pPr>
            <w:r>
              <w:rPr>
                <w:rFonts w:ascii="宋体" w:hAnsi="宋体" w:hint="eastAsia"/>
                <w:color w:val="000000"/>
                <w:szCs w:val="21"/>
              </w:rPr>
              <w:t>233,905,812.18</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51456" w14:textId="77777777" w:rsidR="002211D1" w:rsidRDefault="002211D1">
            <w:pPr>
              <w:widowControl/>
              <w:jc w:val="right"/>
            </w:pPr>
            <w:r>
              <w:rPr>
                <w:rFonts w:ascii="宋体" w:hAnsi="宋体" w:hint="eastAsia"/>
                <w:color w:val="000000"/>
                <w:szCs w:val="21"/>
              </w:rPr>
              <w:t>98.82</w:t>
            </w:r>
            <w:r>
              <w:rPr>
                <w:szCs w:val="21"/>
              </w:rPr>
              <w:t>%</w:t>
            </w:r>
            <w:r>
              <w:t xml:space="preserve"> </w:t>
            </w:r>
          </w:p>
        </w:tc>
      </w:tr>
      <w:tr w:rsidR="00F44299" w14:paraId="14456632" w14:textId="77777777">
        <w:trPr>
          <w:divId w:val="148160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424A8" w14:textId="77777777" w:rsidR="002211D1" w:rsidRDefault="002211D1">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EF436" w14:textId="77777777" w:rsidR="002211D1" w:rsidRDefault="002211D1">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B716A" w14:textId="77777777" w:rsidR="002211D1" w:rsidRDefault="002211D1">
            <w:pPr>
              <w:widowControl/>
              <w:jc w:val="center"/>
            </w:pPr>
            <w:r>
              <w:rPr>
                <w:rFonts w:ascii="宋体" w:hAnsi="宋体" w:hint="eastAsia"/>
                <w:color w:val="000000"/>
                <w:szCs w:val="21"/>
              </w:rPr>
              <w:t>20250701-20250702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AD961" w14:textId="77777777" w:rsidR="002211D1" w:rsidRDefault="002211D1">
            <w:pPr>
              <w:widowControl/>
              <w:jc w:val="right"/>
            </w:pPr>
            <w:r>
              <w:rPr>
                <w:rFonts w:ascii="宋体" w:hAnsi="宋体" w:hint="eastAsia"/>
                <w:color w:val="000000"/>
                <w:szCs w:val="21"/>
              </w:rPr>
              <w:t>23,484,264.91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25155" w14:textId="77777777" w:rsidR="002211D1" w:rsidRDefault="002211D1">
            <w:pPr>
              <w:widowControl/>
              <w:jc w:val="right"/>
            </w:pPr>
            <w:r>
              <w:rPr>
                <w:rFonts w:ascii="宋体" w:hAnsi="宋体" w:hint="eastAsia"/>
                <w:color w:val="000000"/>
                <w:szCs w:val="21"/>
              </w:rPr>
              <w:t>234,344,769.40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6DD5A" w14:textId="77777777" w:rsidR="002211D1" w:rsidRDefault="002211D1">
            <w:pPr>
              <w:widowControl/>
              <w:jc w:val="right"/>
            </w:pPr>
            <w:r>
              <w:rPr>
                <w:rFonts w:ascii="宋体" w:hAnsi="宋体" w:hint="eastAsia"/>
                <w:color w:val="000000"/>
                <w:szCs w:val="21"/>
              </w:rPr>
              <w:t>257,829,034.31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6BDBA" w14:textId="77777777" w:rsidR="002211D1" w:rsidRDefault="002211D1">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9887A" w14:textId="77777777" w:rsidR="002211D1" w:rsidRDefault="002211D1">
            <w:pPr>
              <w:widowControl/>
              <w:jc w:val="right"/>
            </w:pPr>
            <w:r>
              <w:rPr>
                <w:rFonts w:ascii="宋体" w:hAnsi="宋体" w:hint="eastAsia"/>
                <w:color w:val="000000"/>
                <w:szCs w:val="21"/>
              </w:rPr>
              <w:t>0.00</w:t>
            </w:r>
            <w:r>
              <w:rPr>
                <w:szCs w:val="21"/>
              </w:rPr>
              <w:t>%</w:t>
            </w:r>
            <w:r>
              <w:t xml:space="preserve"> </w:t>
            </w:r>
          </w:p>
        </w:tc>
      </w:tr>
      <w:tr w:rsidR="00F44299" w14:paraId="50EF4E45" w14:textId="77777777">
        <w:trPr>
          <w:divId w:val="148160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E56A5" w14:textId="77777777" w:rsidR="002211D1" w:rsidRDefault="002211D1">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ECC0D" w14:textId="77777777" w:rsidR="002211D1" w:rsidRDefault="002211D1">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6D143" w14:textId="77777777" w:rsidR="002211D1" w:rsidRDefault="002211D1">
            <w:pPr>
              <w:widowControl/>
              <w:jc w:val="center"/>
            </w:pPr>
            <w:r>
              <w:rPr>
                <w:rFonts w:ascii="宋体" w:hAnsi="宋体" w:hint="eastAsia"/>
                <w:color w:val="000000"/>
                <w:szCs w:val="21"/>
              </w:rPr>
              <w:t>20250909-20250915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6B635" w14:textId="77777777" w:rsidR="002211D1" w:rsidRDefault="002211D1">
            <w:pPr>
              <w:widowControl/>
              <w:jc w:val="right"/>
            </w:pPr>
            <w:r>
              <w:rPr>
                <w:rFonts w:ascii="宋体" w:hAnsi="宋体" w:hint="eastAsia"/>
                <w:color w:val="000000"/>
                <w:szCs w:val="21"/>
              </w:rPr>
              <w:t>23,484,264.91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8D1F1" w14:textId="77777777" w:rsidR="002211D1" w:rsidRDefault="002211D1">
            <w:pPr>
              <w:widowControl/>
              <w:jc w:val="right"/>
            </w:pPr>
            <w:r>
              <w:rPr>
                <w:rFonts w:ascii="宋体" w:hAnsi="宋体" w:hint="eastAsia"/>
                <w:color w:val="000000"/>
                <w:szCs w:val="21"/>
              </w:rPr>
              <w:t>234,344,769.40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AD75B" w14:textId="77777777" w:rsidR="002211D1" w:rsidRDefault="002211D1">
            <w:pPr>
              <w:widowControl/>
              <w:jc w:val="right"/>
            </w:pPr>
            <w:r>
              <w:rPr>
                <w:rFonts w:ascii="宋体" w:hAnsi="宋体" w:hint="eastAsia"/>
                <w:color w:val="000000"/>
                <w:szCs w:val="21"/>
              </w:rPr>
              <w:t>257,829,034.31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47881" w14:textId="77777777" w:rsidR="002211D1" w:rsidRDefault="002211D1">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FBA6B" w14:textId="77777777" w:rsidR="002211D1" w:rsidRDefault="002211D1">
            <w:pPr>
              <w:widowControl/>
              <w:jc w:val="right"/>
            </w:pPr>
            <w:r>
              <w:rPr>
                <w:rFonts w:ascii="宋体" w:hAnsi="宋体" w:hint="eastAsia"/>
                <w:color w:val="000000"/>
                <w:szCs w:val="21"/>
              </w:rPr>
              <w:t>0.00</w:t>
            </w:r>
            <w:r>
              <w:rPr>
                <w:szCs w:val="21"/>
              </w:rPr>
              <w:t>%</w:t>
            </w:r>
            <w:r>
              <w:t xml:space="preserve"> </w:t>
            </w:r>
          </w:p>
        </w:tc>
      </w:tr>
      <w:tr w:rsidR="00F44299" w14:paraId="1733A1CF" w14:textId="77777777">
        <w:trPr>
          <w:divId w:val="148160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A9E23" w14:textId="77777777" w:rsidR="002211D1" w:rsidRDefault="002211D1">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15BDC" w14:textId="77777777" w:rsidR="002211D1" w:rsidRDefault="002211D1">
            <w:pPr>
              <w:widowControl/>
              <w:jc w:val="center"/>
            </w:pPr>
            <w:r>
              <w:rPr>
                <w:rFonts w:ascii="宋体" w:hAnsi="宋体" w:hint="eastAsia"/>
                <w:color w:val="000000"/>
                <w:szCs w:val="21"/>
              </w:rPr>
              <w:t>4</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DFB23" w14:textId="77777777" w:rsidR="002211D1" w:rsidRDefault="002211D1">
            <w:pPr>
              <w:widowControl/>
              <w:jc w:val="center"/>
            </w:pPr>
            <w:r>
              <w:rPr>
                <w:rFonts w:ascii="宋体" w:hAnsi="宋体" w:hint="eastAsia"/>
                <w:color w:val="000000"/>
                <w:szCs w:val="21"/>
              </w:rPr>
              <w:t>20250701-20250707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83CFD" w14:textId="77777777" w:rsidR="002211D1" w:rsidRDefault="002211D1">
            <w:pPr>
              <w:widowControl/>
              <w:jc w:val="right"/>
            </w:pPr>
            <w:r>
              <w:rPr>
                <w:rFonts w:ascii="宋体" w:hAnsi="宋体" w:hint="eastAsia"/>
                <w:color w:val="000000"/>
                <w:szCs w:val="21"/>
              </w:rPr>
              <w:t>11,741,662.75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8967F" w14:textId="77777777" w:rsidR="002211D1" w:rsidRDefault="002211D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23EC9" w14:textId="77777777" w:rsidR="002211D1" w:rsidRDefault="002211D1">
            <w:pPr>
              <w:widowControl/>
              <w:jc w:val="right"/>
            </w:pPr>
            <w:r>
              <w:rPr>
                <w:rFonts w:ascii="宋体" w:hAnsi="宋体" w:hint="eastAsia"/>
                <w:color w:val="000000"/>
                <w:szCs w:val="21"/>
              </w:rPr>
              <w:t>11,741,662.75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F64C8" w14:textId="77777777" w:rsidR="002211D1" w:rsidRDefault="002211D1">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A3C9A" w14:textId="77777777" w:rsidR="002211D1" w:rsidRDefault="002211D1">
            <w:pPr>
              <w:widowControl/>
              <w:jc w:val="right"/>
            </w:pPr>
            <w:r>
              <w:rPr>
                <w:rFonts w:ascii="宋体" w:hAnsi="宋体" w:hint="eastAsia"/>
                <w:color w:val="000000"/>
                <w:szCs w:val="21"/>
              </w:rPr>
              <w:t>0.00</w:t>
            </w:r>
            <w:r>
              <w:rPr>
                <w:szCs w:val="21"/>
              </w:rPr>
              <w:t>%</w:t>
            </w:r>
            <w:r>
              <w:t xml:space="preserve"> </w:t>
            </w:r>
          </w:p>
        </w:tc>
      </w:tr>
      <w:tr w:rsidR="00F44299" w14:paraId="7952CBC3" w14:textId="77777777">
        <w:trPr>
          <w:divId w:val="14816022"/>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34F14" w14:textId="77777777" w:rsidR="002211D1" w:rsidRDefault="002211D1">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D73AD" w14:textId="77777777" w:rsidR="002211D1" w:rsidRDefault="002211D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BA3A5" w14:textId="77777777" w:rsidR="002211D1" w:rsidRDefault="002211D1">
            <w:pPr>
              <w:widowControl/>
              <w:jc w:val="center"/>
            </w:pPr>
            <w:r>
              <w:rPr>
                <w:rFonts w:ascii="宋体" w:hAnsi="宋体" w:hint="eastAsia"/>
                <w:color w:val="000000"/>
                <w:szCs w:val="21"/>
              </w:rPr>
              <w:t>20250714-20250818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1A4B8" w14:textId="77777777" w:rsidR="002211D1" w:rsidRDefault="002211D1">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8EE07" w14:textId="77777777" w:rsidR="002211D1" w:rsidRDefault="002211D1">
            <w:pPr>
              <w:widowControl/>
              <w:jc w:val="right"/>
            </w:pPr>
            <w:r>
              <w:rPr>
                <w:rFonts w:ascii="宋体" w:hAnsi="宋体" w:hint="eastAsia"/>
                <w:color w:val="000000"/>
                <w:szCs w:val="21"/>
              </w:rPr>
              <w:t>1,689,042.14</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04B73" w14:textId="77777777" w:rsidR="002211D1" w:rsidRDefault="002211D1">
            <w:pPr>
              <w:widowControl/>
              <w:jc w:val="right"/>
            </w:pPr>
            <w:r>
              <w:rPr>
                <w:rFonts w:ascii="宋体" w:hAnsi="宋体" w:hint="eastAsia"/>
                <w:color w:val="000000"/>
                <w:szCs w:val="21"/>
              </w:rPr>
              <w:t>1,689,042.14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B4A7F" w14:textId="77777777" w:rsidR="002211D1" w:rsidRDefault="002211D1">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5F488" w14:textId="77777777" w:rsidR="002211D1" w:rsidRDefault="002211D1">
            <w:pPr>
              <w:widowControl/>
              <w:jc w:val="right"/>
            </w:pPr>
            <w:r>
              <w:rPr>
                <w:rFonts w:ascii="宋体" w:hAnsi="宋体" w:hint="eastAsia"/>
                <w:color w:val="000000"/>
                <w:szCs w:val="21"/>
              </w:rPr>
              <w:t>0.00</w:t>
            </w:r>
            <w:r>
              <w:rPr>
                <w:szCs w:val="21"/>
              </w:rPr>
              <w:t>%</w:t>
            </w:r>
            <w:r>
              <w:t xml:space="preserve"> </w:t>
            </w:r>
          </w:p>
        </w:tc>
      </w:tr>
      <w:tr w:rsidR="00F44299" w14:paraId="54102CFB" w14:textId="77777777">
        <w:trPr>
          <w:divId w:val="1481602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FE72E" w14:textId="77777777" w:rsidR="002211D1" w:rsidRDefault="002211D1">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4CCEB" w14:textId="77777777" w:rsidR="002211D1" w:rsidRDefault="002211D1">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61AEE" w14:textId="77777777" w:rsidR="002211D1" w:rsidRDefault="002211D1">
            <w:pPr>
              <w:widowControl/>
              <w:jc w:val="center"/>
            </w:pPr>
            <w:r>
              <w:rPr>
                <w:rFonts w:ascii="宋体" w:hAnsi="宋体" w:hint="eastAsia"/>
                <w:color w:val="000000"/>
                <w:szCs w:val="21"/>
              </w:rPr>
              <w:t>20250708-20250713</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3E1D9" w14:textId="77777777" w:rsidR="002211D1" w:rsidRDefault="002211D1">
            <w:pPr>
              <w:widowControl/>
              <w:jc w:val="right"/>
            </w:pPr>
            <w:r>
              <w:rPr>
                <w:rFonts w:ascii="宋体" w:hAnsi="宋体" w:hint="eastAsia"/>
                <w:color w:val="000000"/>
                <w:szCs w:val="21"/>
              </w:rPr>
              <w:t>470,543.95</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BFCF4" w14:textId="77777777" w:rsidR="002211D1" w:rsidRDefault="002211D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3DC2F" w14:textId="77777777" w:rsidR="002211D1" w:rsidRDefault="002211D1">
            <w:pPr>
              <w:widowControl/>
              <w:jc w:val="right"/>
            </w:pPr>
            <w:r>
              <w:rPr>
                <w:rFonts w:ascii="宋体" w:hAnsi="宋体" w:hint="eastAsia"/>
                <w:color w:val="000000"/>
                <w:szCs w:val="21"/>
              </w:rPr>
              <w:t>470,543.95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2ABBF" w14:textId="77777777" w:rsidR="002211D1" w:rsidRDefault="002211D1">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3B2D3" w14:textId="77777777" w:rsidR="002211D1" w:rsidRDefault="002211D1">
            <w:pPr>
              <w:widowControl/>
              <w:jc w:val="right"/>
            </w:pPr>
            <w:r>
              <w:rPr>
                <w:rFonts w:ascii="宋体" w:hAnsi="宋体" w:hint="eastAsia"/>
                <w:color w:val="000000"/>
                <w:szCs w:val="21"/>
              </w:rPr>
              <w:t>0.00</w:t>
            </w:r>
            <w:r>
              <w:rPr>
                <w:szCs w:val="21"/>
              </w:rPr>
              <w:t>%</w:t>
            </w:r>
            <w:r>
              <w:t xml:space="preserve"> </w:t>
            </w:r>
          </w:p>
        </w:tc>
      </w:tr>
      <w:tr w:rsidR="00F44299" w14:paraId="407A907F" w14:textId="77777777">
        <w:trPr>
          <w:divId w:val="1481602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A7B58" w14:textId="77777777" w:rsidR="002211D1" w:rsidRDefault="002211D1">
            <w:pPr>
              <w:widowControl/>
              <w:jc w:val="center"/>
            </w:pPr>
            <w:r>
              <w:rPr>
                <w:rFonts w:ascii="宋体" w:hAnsi="宋体" w:hint="eastAsia"/>
                <w:color w:val="000000"/>
                <w:kern w:val="0"/>
              </w:rPr>
              <w:t xml:space="preserve">产品特有风险 </w:t>
            </w:r>
          </w:p>
        </w:tc>
      </w:tr>
      <w:tr w:rsidR="00F44299" w14:paraId="3E16F13A" w14:textId="77777777">
        <w:trPr>
          <w:divId w:val="1481602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63473" w14:textId="77777777" w:rsidR="002211D1" w:rsidRDefault="002211D1">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131028F" w14:textId="77777777" w:rsidR="002211D1" w:rsidRDefault="002211D1">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203BDC2D" w14:textId="77777777" w:rsidR="002211D1" w:rsidRDefault="002211D1">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337A74FA" w14:textId="77777777" w:rsidR="002211D1" w:rsidRDefault="002211D1">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瑞享纯债</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瑞享纯债</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BE6715C" w14:textId="77777777" w:rsidR="002211D1" w:rsidRDefault="002211D1">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5297CEC2" w14:textId="77777777" w:rsidR="002211D1" w:rsidRDefault="002211D1">
      <w:pPr>
        <w:spacing w:line="360" w:lineRule="auto"/>
        <w:ind w:firstLineChars="200" w:firstLine="420"/>
        <w:jc w:val="left"/>
      </w:pPr>
      <w:r>
        <w:rPr>
          <w:rFonts w:ascii="宋体" w:hAnsi="宋体" w:cs="宋体" w:hint="eastAsia"/>
          <w:color w:val="000000"/>
          <w:kern w:val="0"/>
        </w:rPr>
        <w:t>基金管理人或基金托管人住所。</w:t>
      </w:r>
    </w:p>
    <w:p w14:paraId="24E3B787" w14:textId="77777777" w:rsidR="002211D1" w:rsidRDefault="002211D1">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4F0481B8" w14:textId="77777777" w:rsidR="002211D1" w:rsidRDefault="002211D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7AF15B36" w14:textId="77777777" w:rsidR="002211D1" w:rsidRDefault="002211D1">
      <w:pPr>
        <w:spacing w:line="360" w:lineRule="auto"/>
        <w:ind w:firstLineChars="600" w:firstLine="1687"/>
        <w:jc w:val="left"/>
      </w:pPr>
      <w:r>
        <w:rPr>
          <w:rFonts w:ascii="宋体" w:hAnsi="宋体" w:hint="eastAsia"/>
          <w:b/>
          <w:bCs/>
          <w:sz w:val="28"/>
          <w:szCs w:val="30"/>
        </w:rPr>
        <w:t xml:space="preserve">　 </w:t>
      </w:r>
    </w:p>
    <w:p w14:paraId="184531FD" w14:textId="77777777" w:rsidR="002211D1" w:rsidRDefault="002211D1">
      <w:pPr>
        <w:spacing w:line="360" w:lineRule="auto"/>
        <w:ind w:firstLineChars="600" w:firstLine="1687"/>
        <w:jc w:val="left"/>
      </w:pPr>
      <w:r>
        <w:rPr>
          <w:rFonts w:ascii="宋体" w:hAnsi="宋体" w:hint="eastAsia"/>
          <w:b/>
          <w:bCs/>
          <w:sz w:val="28"/>
          <w:szCs w:val="30"/>
        </w:rPr>
        <w:t xml:space="preserve">　 </w:t>
      </w:r>
    </w:p>
    <w:p w14:paraId="319B64B1" w14:textId="77777777" w:rsidR="002211D1" w:rsidRDefault="002211D1">
      <w:pPr>
        <w:spacing w:line="360" w:lineRule="auto"/>
        <w:ind w:firstLineChars="600" w:firstLine="1446"/>
        <w:jc w:val="right"/>
      </w:pPr>
      <w:r>
        <w:rPr>
          <w:rFonts w:ascii="宋体" w:hAnsi="宋体" w:hint="eastAsia"/>
          <w:b/>
          <w:bCs/>
          <w:sz w:val="24"/>
          <w:szCs w:val="24"/>
        </w:rPr>
        <w:t>摩根基金管理（中国）有限公司</w:t>
      </w:r>
    </w:p>
    <w:p w14:paraId="3172B377" w14:textId="77777777" w:rsidR="002211D1" w:rsidRDefault="002211D1">
      <w:pPr>
        <w:spacing w:line="360" w:lineRule="auto"/>
        <w:ind w:firstLineChars="600" w:firstLine="1446"/>
        <w:jc w:val="right"/>
      </w:pPr>
      <w:r>
        <w:rPr>
          <w:rFonts w:ascii="宋体" w:hAnsi="宋体" w:hint="eastAsia"/>
          <w:b/>
          <w:bCs/>
          <w:sz w:val="24"/>
          <w:szCs w:val="24"/>
        </w:rPr>
        <w:lastRenderedPageBreak/>
        <w:t>2025年10月28日</w:t>
      </w:r>
      <w:bookmarkEnd w:id="23"/>
    </w:p>
    <w:sectPr w:rsidR="002211D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8CE1" w14:textId="77777777" w:rsidR="002211D1" w:rsidRDefault="002211D1">
      <w:pPr>
        <w:rPr>
          <w:szCs w:val="21"/>
        </w:rPr>
      </w:pPr>
      <w:r>
        <w:rPr>
          <w:szCs w:val="21"/>
        </w:rPr>
        <w:separator/>
      </w:r>
      <w:r>
        <w:rPr>
          <w:szCs w:val="21"/>
        </w:rPr>
        <w:t xml:space="preserve"> </w:t>
      </w:r>
    </w:p>
  </w:endnote>
  <w:endnote w:type="continuationSeparator" w:id="0">
    <w:p w14:paraId="3CFBE837" w14:textId="77777777" w:rsidR="002211D1" w:rsidRDefault="002211D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3470" w14:textId="77777777" w:rsidR="002211D1" w:rsidRDefault="002211D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CFD5" w14:textId="77777777" w:rsidR="002211D1" w:rsidRDefault="002211D1">
      <w:pPr>
        <w:rPr>
          <w:szCs w:val="21"/>
        </w:rPr>
      </w:pPr>
      <w:r>
        <w:rPr>
          <w:szCs w:val="21"/>
        </w:rPr>
        <w:separator/>
      </w:r>
      <w:r>
        <w:rPr>
          <w:szCs w:val="21"/>
        </w:rPr>
        <w:t xml:space="preserve"> </w:t>
      </w:r>
    </w:p>
  </w:footnote>
  <w:footnote w:type="continuationSeparator" w:id="0">
    <w:p w14:paraId="152928B7" w14:textId="77777777" w:rsidR="002211D1" w:rsidRDefault="002211D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C6C2" w14:textId="77777777" w:rsidR="002211D1" w:rsidRDefault="002211D1">
    <w:pPr>
      <w:pStyle w:val="a8"/>
      <w:jc w:val="right"/>
    </w:pPr>
    <w:r>
      <w:rPr>
        <w:rFonts w:ascii="宋体" w:hAnsi="宋体" w:hint="eastAsia"/>
      </w:rPr>
      <w:t>摩根</w:t>
    </w:r>
    <w:proofErr w:type="gramStart"/>
    <w:r>
      <w:rPr>
        <w:rFonts w:ascii="宋体" w:hAnsi="宋体" w:hint="eastAsia"/>
      </w:rPr>
      <w:t>瑞享纯债</w:t>
    </w:r>
    <w:proofErr w:type="gramEnd"/>
    <w:r>
      <w:rPr>
        <w:rFonts w:ascii="宋体" w:hAnsi="宋体" w:hint="eastAsia"/>
      </w:rPr>
      <w:t>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36088298">
    <w:abstractNumId w:val="0"/>
  </w:num>
  <w:num w:numId="2" w16cid:durableId="1489903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D1"/>
    <w:rsid w:val="002211D1"/>
    <w:rsid w:val="009418DC"/>
    <w:rsid w:val="00B87C20"/>
    <w:rsid w:val="00D26919"/>
    <w:rsid w:val="00F44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CD62509"/>
  <w15:chartTrackingRefBased/>
  <w15:docId w15:val="{1C228162-787C-4500-A904-2B8C436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2262">
      <w:marLeft w:val="0"/>
      <w:marRight w:val="0"/>
      <w:marTop w:val="0"/>
      <w:marBottom w:val="0"/>
      <w:divBdr>
        <w:top w:val="none" w:sz="0" w:space="0" w:color="auto"/>
        <w:left w:val="none" w:sz="0" w:space="0" w:color="auto"/>
        <w:bottom w:val="none" w:sz="0" w:space="0" w:color="auto"/>
        <w:right w:val="none" w:sz="0" w:space="0" w:color="auto"/>
      </w:divBdr>
    </w:div>
    <w:div w:id="172306442">
      <w:marLeft w:val="0"/>
      <w:marRight w:val="0"/>
      <w:marTop w:val="0"/>
      <w:marBottom w:val="0"/>
      <w:divBdr>
        <w:top w:val="none" w:sz="0" w:space="0" w:color="auto"/>
        <w:left w:val="none" w:sz="0" w:space="0" w:color="auto"/>
        <w:bottom w:val="none" w:sz="0" w:space="0" w:color="auto"/>
        <w:right w:val="none" w:sz="0" w:space="0" w:color="auto"/>
      </w:divBdr>
      <w:divsChild>
        <w:div w:id="815605586">
          <w:marLeft w:val="0"/>
          <w:marRight w:val="0"/>
          <w:marTop w:val="0"/>
          <w:marBottom w:val="0"/>
          <w:divBdr>
            <w:top w:val="none" w:sz="0" w:space="0" w:color="auto"/>
            <w:left w:val="none" w:sz="0" w:space="0" w:color="auto"/>
            <w:bottom w:val="none" w:sz="0" w:space="0" w:color="auto"/>
            <w:right w:val="none" w:sz="0" w:space="0" w:color="auto"/>
          </w:divBdr>
        </w:div>
      </w:divsChild>
    </w:div>
    <w:div w:id="273053897">
      <w:marLeft w:val="0"/>
      <w:marRight w:val="0"/>
      <w:marTop w:val="0"/>
      <w:marBottom w:val="0"/>
      <w:divBdr>
        <w:top w:val="none" w:sz="0" w:space="0" w:color="auto"/>
        <w:left w:val="none" w:sz="0" w:space="0" w:color="auto"/>
        <w:bottom w:val="none" w:sz="0" w:space="0" w:color="auto"/>
        <w:right w:val="none" w:sz="0" w:space="0" w:color="auto"/>
      </w:divBdr>
    </w:div>
    <w:div w:id="329522764">
      <w:marLeft w:val="0"/>
      <w:marRight w:val="0"/>
      <w:marTop w:val="0"/>
      <w:marBottom w:val="0"/>
      <w:divBdr>
        <w:top w:val="none" w:sz="0" w:space="0" w:color="auto"/>
        <w:left w:val="none" w:sz="0" w:space="0" w:color="auto"/>
        <w:bottom w:val="none" w:sz="0" w:space="0" w:color="auto"/>
        <w:right w:val="none" w:sz="0" w:space="0" w:color="auto"/>
      </w:divBdr>
    </w:div>
    <w:div w:id="497774712">
      <w:marLeft w:val="0"/>
      <w:marRight w:val="0"/>
      <w:marTop w:val="0"/>
      <w:marBottom w:val="0"/>
      <w:divBdr>
        <w:top w:val="none" w:sz="0" w:space="0" w:color="auto"/>
        <w:left w:val="none" w:sz="0" w:space="0" w:color="auto"/>
        <w:bottom w:val="none" w:sz="0" w:space="0" w:color="auto"/>
        <w:right w:val="none" w:sz="0" w:space="0" w:color="auto"/>
      </w:divBdr>
    </w:div>
    <w:div w:id="578565476">
      <w:marLeft w:val="0"/>
      <w:marRight w:val="0"/>
      <w:marTop w:val="0"/>
      <w:marBottom w:val="0"/>
      <w:divBdr>
        <w:top w:val="none" w:sz="0" w:space="0" w:color="auto"/>
        <w:left w:val="none" w:sz="0" w:space="0" w:color="auto"/>
        <w:bottom w:val="none" w:sz="0" w:space="0" w:color="auto"/>
        <w:right w:val="none" w:sz="0" w:space="0" w:color="auto"/>
      </w:divBdr>
      <w:divsChild>
        <w:div w:id="1564676391">
          <w:marLeft w:val="0"/>
          <w:marRight w:val="0"/>
          <w:marTop w:val="0"/>
          <w:marBottom w:val="0"/>
          <w:divBdr>
            <w:top w:val="none" w:sz="0" w:space="0" w:color="auto"/>
            <w:left w:val="none" w:sz="0" w:space="0" w:color="auto"/>
            <w:bottom w:val="none" w:sz="0" w:space="0" w:color="auto"/>
            <w:right w:val="none" w:sz="0" w:space="0" w:color="auto"/>
          </w:divBdr>
        </w:div>
      </w:divsChild>
    </w:div>
    <w:div w:id="769862000">
      <w:marLeft w:val="0"/>
      <w:marRight w:val="0"/>
      <w:marTop w:val="0"/>
      <w:marBottom w:val="0"/>
      <w:divBdr>
        <w:top w:val="none" w:sz="0" w:space="0" w:color="auto"/>
        <w:left w:val="none" w:sz="0" w:space="0" w:color="auto"/>
        <w:bottom w:val="none" w:sz="0" w:space="0" w:color="auto"/>
        <w:right w:val="none" w:sz="0" w:space="0" w:color="auto"/>
      </w:divBdr>
      <w:divsChild>
        <w:div w:id="1935698209">
          <w:marLeft w:val="0"/>
          <w:marRight w:val="0"/>
          <w:marTop w:val="0"/>
          <w:marBottom w:val="0"/>
          <w:divBdr>
            <w:top w:val="none" w:sz="0" w:space="0" w:color="auto"/>
            <w:left w:val="none" w:sz="0" w:space="0" w:color="auto"/>
            <w:bottom w:val="none" w:sz="0" w:space="0" w:color="auto"/>
            <w:right w:val="none" w:sz="0" w:space="0" w:color="auto"/>
          </w:divBdr>
        </w:div>
      </w:divsChild>
    </w:div>
    <w:div w:id="821388569">
      <w:marLeft w:val="0"/>
      <w:marRight w:val="0"/>
      <w:marTop w:val="0"/>
      <w:marBottom w:val="0"/>
      <w:divBdr>
        <w:top w:val="none" w:sz="0" w:space="0" w:color="auto"/>
        <w:left w:val="none" w:sz="0" w:space="0" w:color="auto"/>
        <w:bottom w:val="none" w:sz="0" w:space="0" w:color="auto"/>
        <w:right w:val="none" w:sz="0" w:space="0" w:color="auto"/>
      </w:divBdr>
      <w:divsChild>
        <w:div w:id="14816022">
          <w:marLeft w:val="0"/>
          <w:marRight w:val="0"/>
          <w:marTop w:val="0"/>
          <w:marBottom w:val="0"/>
          <w:divBdr>
            <w:top w:val="none" w:sz="0" w:space="0" w:color="auto"/>
            <w:left w:val="none" w:sz="0" w:space="0" w:color="auto"/>
            <w:bottom w:val="none" w:sz="0" w:space="0" w:color="auto"/>
            <w:right w:val="none" w:sz="0" w:space="0" w:color="auto"/>
          </w:divBdr>
        </w:div>
      </w:divsChild>
    </w:div>
    <w:div w:id="850099662">
      <w:marLeft w:val="0"/>
      <w:marRight w:val="0"/>
      <w:marTop w:val="0"/>
      <w:marBottom w:val="0"/>
      <w:divBdr>
        <w:top w:val="none" w:sz="0" w:space="0" w:color="auto"/>
        <w:left w:val="none" w:sz="0" w:space="0" w:color="auto"/>
        <w:bottom w:val="none" w:sz="0" w:space="0" w:color="auto"/>
        <w:right w:val="none" w:sz="0" w:space="0" w:color="auto"/>
      </w:divBdr>
    </w:div>
    <w:div w:id="991758436">
      <w:marLeft w:val="0"/>
      <w:marRight w:val="0"/>
      <w:marTop w:val="0"/>
      <w:marBottom w:val="0"/>
      <w:divBdr>
        <w:top w:val="none" w:sz="0" w:space="0" w:color="auto"/>
        <w:left w:val="none" w:sz="0" w:space="0" w:color="auto"/>
        <w:bottom w:val="none" w:sz="0" w:space="0" w:color="auto"/>
        <w:right w:val="none" w:sz="0" w:space="0" w:color="auto"/>
      </w:divBdr>
    </w:div>
    <w:div w:id="1058473356">
      <w:marLeft w:val="0"/>
      <w:marRight w:val="0"/>
      <w:marTop w:val="0"/>
      <w:marBottom w:val="0"/>
      <w:divBdr>
        <w:top w:val="none" w:sz="0" w:space="0" w:color="auto"/>
        <w:left w:val="none" w:sz="0" w:space="0" w:color="auto"/>
        <w:bottom w:val="none" w:sz="0" w:space="0" w:color="auto"/>
        <w:right w:val="none" w:sz="0" w:space="0" w:color="auto"/>
      </w:divBdr>
      <w:divsChild>
        <w:div w:id="291208183">
          <w:marLeft w:val="0"/>
          <w:marRight w:val="0"/>
          <w:marTop w:val="0"/>
          <w:marBottom w:val="0"/>
          <w:divBdr>
            <w:top w:val="none" w:sz="0" w:space="0" w:color="auto"/>
            <w:left w:val="none" w:sz="0" w:space="0" w:color="auto"/>
            <w:bottom w:val="none" w:sz="0" w:space="0" w:color="auto"/>
            <w:right w:val="none" w:sz="0" w:space="0" w:color="auto"/>
          </w:divBdr>
        </w:div>
        <w:div w:id="545679953">
          <w:marLeft w:val="0"/>
          <w:marRight w:val="0"/>
          <w:marTop w:val="0"/>
          <w:marBottom w:val="0"/>
          <w:divBdr>
            <w:top w:val="none" w:sz="0" w:space="0" w:color="auto"/>
            <w:left w:val="none" w:sz="0" w:space="0" w:color="auto"/>
            <w:bottom w:val="none" w:sz="0" w:space="0" w:color="auto"/>
            <w:right w:val="none" w:sz="0" w:space="0" w:color="auto"/>
          </w:divBdr>
        </w:div>
      </w:divsChild>
    </w:div>
    <w:div w:id="1086070258">
      <w:marLeft w:val="0"/>
      <w:marRight w:val="0"/>
      <w:marTop w:val="0"/>
      <w:marBottom w:val="0"/>
      <w:divBdr>
        <w:top w:val="none" w:sz="0" w:space="0" w:color="auto"/>
        <w:left w:val="none" w:sz="0" w:space="0" w:color="auto"/>
        <w:bottom w:val="none" w:sz="0" w:space="0" w:color="auto"/>
        <w:right w:val="none" w:sz="0" w:space="0" w:color="auto"/>
      </w:divBdr>
      <w:divsChild>
        <w:div w:id="1635133955">
          <w:marLeft w:val="0"/>
          <w:marRight w:val="0"/>
          <w:marTop w:val="0"/>
          <w:marBottom w:val="0"/>
          <w:divBdr>
            <w:top w:val="none" w:sz="0" w:space="0" w:color="auto"/>
            <w:left w:val="none" w:sz="0" w:space="0" w:color="auto"/>
            <w:bottom w:val="none" w:sz="0" w:space="0" w:color="auto"/>
            <w:right w:val="none" w:sz="0" w:space="0" w:color="auto"/>
          </w:divBdr>
        </w:div>
      </w:divsChild>
    </w:div>
    <w:div w:id="1220822473">
      <w:marLeft w:val="0"/>
      <w:marRight w:val="0"/>
      <w:marTop w:val="0"/>
      <w:marBottom w:val="0"/>
      <w:divBdr>
        <w:top w:val="none" w:sz="0" w:space="0" w:color="auto"/>
        <w:left w:val="none" w:sz="0" w:space="0" w:color="auto"/>
        <w:bottom w:val="none" w:sz="0" w:space="0" w:color="auto"/>
        <w:right w:val="none" w:sz="0" w:space="0" w:color="auto"/>
      </w:divBdr>
    </w:div>
    <w:div w:id="1393426574">
      <w:marLeft w:val="0"/>
      <w:marRight w:val="0"/>
      <w:marTop w:val="0"/>
      <w:marBottom w:val="0"/>
      <w:divBdr>
        <w:top w:val="none" w:sz="0" w:space="0" w:color="auto"/>
        <w:left w:val="none" w:sz="0" w:space="0" w:color="auto"/>
        <w:bottom w:val="none" w:sz="0" w:space="0" w:color="auto"/>
        <w:right w:val="none" w:sz="0" w:space="0" w:color="auto"/>
      </w:divBdr>
    </w:div>
    <w:div w:id="1532887123">
      <w:marLeft w:val="0"/>
      <w:marRight w:val="0"/>
      <w:marTop w:val="0"/>
      <w:marBottom w:val="0"/>
      <w:divBdr>
        <w:top w:val="none" w:sz="0" w:space="0" w:color="auto"/>
        <w:left w:val="none" w:sz="0" w:space="0" w:color="auto"/>
        <w:bottom w:val="none" w:sz="0" w:space="0" w:color="auto"/>
        <w:right w:val="none" w:sz="0" w:space="0" w:color="auto"/>
      </w:divBdr>
    </w:div>
    <w:div w:id="1543664757">
      <w:marLeft w:val="0"/>
      <w:marRight w:val="0"/>
      <w:marTop w:val="0"/>
      <w:marBottom w:val="0"/>
      <w:divBdr>
        <w:top w:val="none" w:sz="0" w:space="0" w:color="auto"/>
        <w:left w:val="none" w:sz="0" w:space="0" w:color="auto"/>
        <w:bottom w:val="none" w:sz="0" w:space="0" w:color="auto"/>
        <w:right w:val="none" w:sz="0" w:space="0" w:color="auto"/>
      </w:divBdr>
    </w:div>
    <w:div w:id="1552884219">
      <w:marLeft w:val="0"/>
      <w:marRight w:val="0"/>
      <w:marTop w:val="0"/>
      <w:marBottom w:val="0"/>
      <w:divBdr>
        <w:top w:val="none" w:sz="0" w:space="0" w:color="auto"/>
        <w:left w:val="none" w:sz="0" w:space="0" w:color="auto"/>
        <w:bottom w:val="none" w:sz="0" w:space="0" w:color="auto"/>
        <w:right w:val="none" w:sz="0" w:space="0" w:color="auto"/>
      </w:divBdr>
    </w:div>
    <w:div w:id="1736198927">
      <w:marLeft w:val="0"/>
      <w:marRight w:val="0"/>
      <w:marTop w:val="0"/>
      <w:marBottom w:val="0"/>
      <w:divBdr>
        <w:top w:val="none" w:sz="0" w:space="0" w:color="auto"/>
        <w:left w:val="none" w:sz="0" w:space="0" w:color="auto"/>
        <w:bottom w:val="none" w:sz="0" w:space="0" w:color="auto"/>
        <w:right w:val="none" w:sz="0" w:space="0" w:color="auto"/>
      </w:divBdr>
    </w:div>
    <w:div w:id="1772582891">
      <w:marLeft w:val="0"/>
      <w:marRight w:val="0"/>
      <w:marTop w:val="0"/>
      <w:marBottom w:val="0"/>
      <w:divBdr>
        <w:top w:val="none" w:sz="0" w:space="0" w:color="auto"/>
        <w:left w:val="none" w:sz="0" w:space="0" w:color="auto"/>
        <w:bottom w:val="none" w:sz="0" w:space="0" w:color="auto"/>
        <w:right w:val="none" w:sz="0" w:space="0" w:color="auto"/>
      </w:divBdr>
    </w:div>
    <w:div w:id="1805850391">
      <w:marLeft w:val="0"/>
      <w:marRight w:val="0"/>
      <w:marTop w:val="0"/>
      <w:marBottom w:val="0"/>
      <w:divBdr>
        <w:top w:val="none" w:sz="0" w:space="0" w:color="auto"/>
        <w:left w:val="none" w:sz="0" w:space="0" w:color="auto"/>
        <w:bottom w:val="none" w:sz="0" w:space="0" w:color="auto"/>
        <w:right w:val="none" w:sz="0" w:space="0" w:color="auto"/>
      </w:divBdr>
    </w:div>
    <w:div w:id="2085294061">
      <w:marLeft w:val="0"/>
      <w:marRight w:val="0"/>
      <w:marTop w:val="0"/>
      <w:marBottom w:val="0"/>
      <w:divBdr>
        <w:top w:val="none" w:sz="0" w:space="0" w:color="auto"/>
        <w:left w:val="none" w:sz="0" w:space="0" w:color="auto"/>
        <w:bottom w:val="none" w:sz="0" w:space="0" w:color="auto"/>
        <w:right w:val="none" w:sz="0" w:space="0" w:color="auto"/>
      </w:divBdr>
      <w:divsChild>
        <w:div w:id="68334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3902</Words>
  <Characters>4684</Characters>
  <Application>Microsoft Office Word</Application>
  <DocSecurity>0</DocSecurity>
  <Lines>425</Lines>
  <Paragraphs>536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2025-10-21T02:23:00Z</dcterms:created>
  <dcterms:modified xsi:type="dcterms:W3CDTF">2025-10-27T09:30:00Z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