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5BD776A" w14:textId="77777777" w:rsidR="00A640D0" w:rsidRDefault="00A640D0">
      <w:pPr>
        <w:spacing w:line="360" w:lineRule="auto"/>
        <w:rPr>
          <w:rFonts w:ascii="宋体" w:hAnsi="宋体" w:hint="eastAsia"/>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p>
    <w:p w14:paraId="009B0D15" w14:textId="77777777" w:rsidR="00A640D0" w:rsidRDefault="00A640D0">
      <w:pPr>
        <w:spacing w:line="360" w:lineRule="auto"/>
        <w:rPr>
          <w:rFonts w:ascii="宋体" w:hAnsi="宋体" w:hint="eastAsia"/>
          <w:sz w:val="48"/>
        </w:rPr>
      </w:pPr>
      <w:r>
        <w:rPr>
          <w:rFonts w:ascii="宋体" w:hAnsi="宋体" w:hint="eastAsia"/>
          <w:sz w:val="48"/>
        </w:rPr>
        <w:t xml:space="preserve">　 </w:t>
      </w:r>
    </w:p>
    <w:p w14:paraId="57517D93" w14:textId="77777777" w:rsidR="00A640D0" w:rsidRDefault="00A640D0">
      <w:pPr>
        <w:spacing w:line="360" w:lineRule="auto"/>
        <w:jc w:val="center"/>
      </w:pPr>
      <w:r>
        <w:rPr>
          <w:rFonts w:ascii="宋体" w:hAnsi="宋体" w:hint="eastAsia"/>
          <w:b/>
          <w:bCs/>
          <w:color w:val="000000" w:themeColor="text1"/>
          <w:sz w:val="48"/>
          <w:szCs w:val="30"/>
        </w:rPr>
        <w:t>摩根</w:t>
      </w:r>
      <w:proofErr w:type="gramStart"/>
      <w:r>
        <w:rPr>
          <w:rFonts w:ascii="宋体" w:hAnsi="宋体" w:hint="eastAsia"/>
          <w:b/>
          <w:bCs/>
          <w:color w:val="000000" w:themeColor="text1"/>
          <w:sz w:val="48"/>
          <w:szCs w:val="30"/>
        </w:rPr>
        <w:t>慧享成长</w:t>
      </w:r>
      <w:proofErr w:type="gramEnd"/>
      <w:r>
        <w:rPr>
          <w:rFonts w:ascii="宋体" w:hAnsi="宋体" w:hint="eastAsia"/>
          <w:b/>
          <w:bCs/>
          <w:color w:val="000000" w:themeColor="text1"/>
          <w:sz w:val="48"/>
          <w:szCs w:val="30"/>
        </w:rPr>
        <w:t>混合型证券投资基金</w:t>
      </w:r>
      <w:r>
        <w:rPr>
          <w:rFonts w:ascii="宋体" w:hAnsi="宋体" w:hint="eastAsia"/>
          <w:b/>
          <w:bCs/>
          <w:color w:val="000000" w:themeColor="text1"/>
          <w:sz w:val="48"/>
          <w:szCs w:val="30"/>
        </w:rPr>
        <w:br/>
        <w:t>2025年第3季度报告</w:t>
      </w:r>
    </w:p>
    <w:p w14:paraId="6C4B4AEA" w14:textId="77777777" w:rsidR="00A640D0" w:rsidRDefault="00A640D0">
      <w:pPr>
        <w:spacing w:line="360" w:lineRule="auto"/>
        <w:jc w:val="center"/>
        <w:rPr>
          <w:rFonts w:ascii="宋体" w:hAnsi="宋体" w:hint="eastAsia"/>
          <w:sz w:val="28"/>
          <w:szCs w:val="30"/>
        </w:rPr>
      </w:pPr>
      <w:r>
        <w:rPr>
          <w:rFonts w:ascii="宋体" w:hAnsi="宋体" w:hint="eastAsia"/>
          <w:sz w:val="28"/>
          <w:szCs w:val="30"/>
        </w:rPr>
        <w:t xml:space="preserve">　 </w:t>
      </w:r>
    </w:p>
    <w:p w14:paraId="1F85E87F" w14:textId="77777777" w:rsidR="00A640D0" w:rsidRDefault="00A640D0">
      <w:pPr>
        <w:spacing w:line="360" w:lineRule="auto"/>
        <w:jc w:val="center"/>
      </w:pPr>
      <w:r>
        <w:rPr>
          <w:rFonts w:ascii="宋体" w:hAnsi="宋体" w:hint="eastAsia"/>
          <w:b/>
          <w:bCs/>
          <w:sz w:val="28"/>
          <w:szCs w:val="30"/>
        </w:rPr>
        <w:t>2025年9月30日</w:t>
      </w:r>
    </w:p>
    <w:p w14:paraId="6F3522C8" w14:textId="77777777" w:rsidR="00A640D0" w:rsidRDefault="00A640D0">
      <w:pPr>
        <w:spacing w:line="360" w:lineRule="auto"/>
        <w:jc w:val="center"/>
        <w:rPr>
          <w:rFonts w:ascii="宋体" w:hAnsi="宋体" w:hint="eastAsia"/>
          <w:sz w:val="28"/>
          <w:szCs w:val="30"/>
        </w:rPr>
      </w:pPr>
      <w:r>
        <w:rPr>
          <w:rFonts w:ascii="宋体" w:hAnsi="宋体" w:hint="eastAsia"/>
          <w:sz w:val="28"/>
          <w:szCs w:val="30"/>
        </w:rPr>
        <w:t xml:space="preserve">　 </w:t>
      </w:r>
    </w:p>
    <w:p w14:paraId="648439E8" w14:textId="77777777" w:rsidR="00A640D0" w:rsidRDefault="00A640D0">
      <w:pPr>
        <w:spacing w:line="360" w:lineRule="auto"/>
        <w:jc w:val="center"/>
        <w:rPr>
          <w:rFonts w:ascii="宋体" w:hAnsi="宋体" w:hint="eastAsia"/>
          <w:sz w:val="28"/>
          <w:szCs w:val="30"/>
        </w:rPr>
      </w:pPr>
      <w:r>
        <w:rPr>
          <w:rFonts w:ascii="宋体" w:hAnsi="宋体" w:hint="eastAsia"/>
          <w:sz w:val="28"/>
          <w:szCs w:val="30"/>
        </w:rPr>
        <w:t xml:space="preserve">　 </w:t>
      </w:r>
    </w:p>
    <w:p w14:paraId="3FAE5ECF" w14:textId="77777777" w:rsidR="00A640D0" w:rsidRDefault="00A640D0">
      <w:pPr>
        <w:spacing w:line="360" w:lineRule="auto"/>
        <w:jc w:val="center"/>
        <w:rPr>
          <w:rFonts w:ascii="宋体" w:hAnsi="宋体" w:hint="eastAsia"/>
          <w:sz w:val="28"/>
          <w:szCs w:val="30"/>
        </w:rPr>
      </w:pPr>
      <w:r>
        <w:rPr>
          <w:rFonts w:ascii="宋体" w:hAnsi="宋体" w:hint="eastAsia"/>
          <w:sz w:val="28"/>
          <w:szCs w:val="30"/>
        </w:rPr>
        <w:t xml:space="preserve">　 </w:t>
      </w:r>
    </w:p>
    <w:p w14:paraId="1F7809C3" w14:textId="77777777" w:rsidR="00A640D0" w:rsidRDefault="00A640D0">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p>
    <w:p w14:paraId="5B1B3A28" w14:textId="77777777" w:rsidR="00A640D0" w:rsidRDefault="00A640D0">
      <w:pPr>
        <w:spacing w:line="360" w:lineRule="auto"/>
        <w:jc w:val="center"/>
        <w:rPr>
          <w:rFonts w:ascii="宋体" w:hAnsi="宋体" w:hint="eastAsia"/>
          <w:sz w:val="28"/>
          <w:szCs w:val="30"/>
        </w:rPr>
      </w:pPr>
      <w:r>
        <w:rPr>
          <w:rFonts w:ascii="宋体" w:hAnsi="宋体" w:hint="eastAsia"/>
          <w:sz w:val="28"/>
          <w:szCs w:val="30"/>
        </w:rPr>
        <w:t xml:space="preserve">　 </w:t>
      </w:r>
    </w:p>
    <w:p w14:paraId="3E92F2D6" w14:textId="77777777" w:rsidR="00A640D0" w:rsidRDefault="00A640D0">
      <w:pPr>
        <w:spacing w:line="360" w:lineRule="auto"/>
        <w:jc w:val="center"/>
        <w:rPr>
          <w:rFonts w:ascii="宋体" w:hAnsi="宋体" w:hint="eastAsia"/>
          <w:sz w:val="28"/>
          <w:szCs w:val="30"/>
        </w:rPr>
      </w:pPr>
      <w:r>
        <w:rPr>
          <w:rFonts w:ascii="宋体" w:hAnsi="宋体" w:hint="eastAsia"/>
          <w:sz w:val="28"/>
          <w:szCs w:val="30"/>
        </w:rPr>
        <w:t xml:space="preserve">　 </w:t>
      </w:r>
    </w:p>
    <w:p w14:paraId="267AE192" w14:textId="77777777" w:rsidR="00A640D0" w:rsidRDefault="00A640D0">
      <w:pPr>
        <w:spacing w:line="360" w:lineRule="auto"/>
        <w:jc w:val="center"/>
        <w:rPr>
          <w:rFonts w:ascii="宋体" w:hAnsi="宋体" w:hint="eastAsia"/>
          <w:sz w:val="28"/>
          <w:szCs w:val="30"/>
        </w:rPr>
      </w:pPr>
      <w:r>
        <w:rPr>
          <w:rFonts w:ascii="宋体" w:hAnsi="宋体" w:hint="eastAsia"/>
          <w:sz w:val="28"/>
          <w:szCs w:val="30"/>
        </w:rPr>
        <w:t xml:space="preserve">　 </w:t>
      </w:r>
    </w:p>
    <w:p w14:paraId="532C721C" w14:textId="77777777" w:rsidR="00A640D0" w:rsidRDefault="00A640D0">
      <w:pPr>
        <w:spacing w:line="360" w:lineRule="auto"/>
        <w:jc w:val="center"/>
        <w:rPr>
          <w:rFonts w:ascii="宋体" w:hAnsi="宋体" w:hint="eastAsia"/>
          <w:sz w:val="28"/>
          <w:szCs w:val="30"/>
        </w:rPr>
      </w:pPr>
      <w:r>
        <w:rPr>
          <w:rFonts w:ascii="宋体" w:hAnsi="宋体" w:hint="eastAsia"/>
          <w:sz w:val="28"/>
          <w:szCs w:val="30"/>
        </w:rPr>
        <w:t xml:space="preserve">　 </w:t>
      </w:r>
    </w:p>
    <w:p w14:paraId="6B226E5E" w14:textId="77777777" w:rsidR="00A640D0" w:rsidRDefault="00A640D0">
      <w:pPr>
        <w:spacing w:line="360" w:lineRule="auto"/>
        <w:jc w:val="center"/>
        <w:rPr>
          <w:rFonts w:ascii="宋体" w:hAnsi="宋体" w:hint="eastAsia"/>
          <w:sz w:val="28"/>
          <w:szCs w:val="30"/>
        </w:rPr>
      </w:pPr>
      <w:r>
        <w:rPr>
          <w:rFonts w:ascii="宋体" w:hAnsi="宋体" w:hint="eastAsia"/>
          <w:sz w:val="28"/>
          <w:szCs w:val="30"/>
        </w:rPr>
        <w:t xml:space="preserve">　 </w:t>
      </w:r>
    </w:p>
    <w:p w14:paraId="22F0EFF4" w14:textId="77777777" w:rsidR="00A640D0" w:rsidRDefault="00A640D0">
      <w:pPr>
        <w:spacing w:line="360" w:lineRule="auto"/>
        <w:jc w:val="center"/>
        <w:rPr>
          <w:rFonts w:ascii="宋体" w:hAnsi="宋体" w:hint="eastAsia"/>
          <w:sz w:val="28"/>
          <w:szCs w:val="30"/>
        </w:rPr>
      </w:pPr>
      <w:r>
        <w:rPr>
          <w:rFonts w:ascii="宋体" w:hAnsi="宋体" w:hint="eastAsia"/>
          <w:sz w:val="28"/>
          <w:szCs w:val="30"/>
        </w:rPr>
        <w:t xml:space="preserve">　 </w:t>
      </w:r>
    </w:p>
    <w:p w14:paraId="10323B63" w14:textId="77777777" w:rsidR="00A640D0" w:rsidRDefault="00A640D0">
      <w:pPr>
        <w:spacing w:line="360" w:lineRule="auto"/>
        <w:jc w:val="center"/>
        <w:rPr>
          <w:rFonts w:ascii="宋体" w:hAnsi="宋体" w:hint="eastAsia"/>
          <w:sz w:val="28"/>
          <w:szCs w:val="30"/>
        </w:rPr>
      </w:pPr>
      <w:r>
        <w:rPr>
          <w:rFonts w:ascii="宋体" w:hAnsi="宋体" w:hint="eastAsia"/>
          <w:sz w:val="28"/>
          <w:szCs w:val="30"/>
        </w:rPr>
        <w:t xml:space="preserve">　 </w:t>
      </w:r>
    </w:p>
    <w:p w14:paraId="721CECF9" w14:textId="77777777" w:rsidR="00A640D0" w:rsidRDefault="00A640D0">
      <w:pPr>
        <w:spacing w:line="360" w:lineRule="auto"/>
        <w:ind w:firstLineChars="800" w:firstLine="2249"/>
        <w:jc w:val="left"/>
      </w:pPr>
      <w:r>
        <w:rPr>
          <w:rFonts w:ascii="宋体" w:hAnsi="宋体" w:hint="eastAsia"/>
          <w:b/>
          <w:bCs/>
          <w:sz w:val="28"/>
          <w:szCs w:val="30"/>
        </w:rPr>
        <w:t>基金管理人：摩根基金管理（中国）有限公司</w:t>
      </w:r>
    </w:p>
    <w:p w14:paraId="5ABC0C82" w14:textId="77777777" w:rsidR="00A640D0" w:rsidRDefault="00A640D0">
      <w:pPr>
        <w:spacing w:line="360" w:lineRule="auto"/>
        <w:ind w:firstLineChars="800" w:firstLine="2249"/>
        <w:jc w:val="left"/>
      </w:pPr>
      <w:r>
        <w:rPr>
          <w:rFonts w:ascii="宋体" w:hAnsi="宋体" w:hint="eastAsia"/>
          <w:b/>
          <w:bCs/>
          <w:sz w:val="28"/>
          <w:szCs w:val="30"/>
        </w:rPr>
        <w:t>基金托管人：招商银行股份有限公司</w:t>
      </w:r>
    </w:p>
    <w:p w14:paraId="7B38C166" w14:textId="77777777" w:rsidR="00A640D0" w:rsidRDefault="00A640D0">
      <w:pPr>
        <w:spacing w:line="360" w:lineRule="auto"/>
        <w:ind w:firstLineChars="800" w:firstLine="2249"/>
        <w:jc w:val="left"/>
      </w:pPr>
      <w:r>
        <w:rPr>
          <w:rFonts w:ascii="宋体" w:hAnsi="宋体" w:hint="eastAsia"/>
          <w:b/>
          <w:bCs/>
          <w:sz w:val="28"/>
          <w:szCs w:val="30"/>
        </w:rPr>
        <w:t>报告送出日期：2025年10月28日</w:t>
      </w:r>
    </w:p>
    <w:p w14:paraId="4B604EA7" w14:textId="77777777" w:rsidR="00A640D0" w:rsidRDefault="00A640D0">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proofErr w:type="spellStart"/>
      <w:r>
        <w:rPr>
          <w:rFonts w:hAnsi="宋体" w:hint="eastAsia"/>
        </w:rPr>
        <w:lastRenderedPageBreak/>
        <w:t>重要提示</w:t>
      </w:r>
      <w:bookmarkEnd w:id="7"/>
      <w:bookmarkEnd w:id="8"/>
      <w:bookmarkEnd w:id="9"/>
      <w:bookmarkEnd w:id="10"/>
      <w:bookmarkEnd w:id="11"/>
      <w:bookmarkEnd w:id="12"/>
      <w:bookmarkEnd w:id="13"/>
      <w:bookmarkEnd w:id="14"/>
      <w:proofErr w:type="spellEnd"/>
      <w:r>
        <w:rPr>
          <w:rFonts w:hAnsi="宋体" w:hint="eastAsia"/>
        </w:rPr>
        <w:t xml:space="preserve"> </w:t>
      </w:r>
    </w:p>
    <w:p w14:paraId="48B64C63" w14:textId="77777777" w:rsidR="00A640D0" w:rsidRDefault="00A640D0">
      <w:pPr>
        <w:spacing w:line="360" w:lineRule="auto"/>
        <w:ind w:firstLineChars="200" w:firstLine="420"/>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t xml:space="preserve">　　基金托管人招商银行股份有限公司根据本基金合同规定，于2025年10月27日复核了本报告中的财务指标、净值表现和投资组合报告等内容，保证复核内容不存在虚假记载、误导性陈述或者重大遗漏。　</w:t>
      </w:r>
      <w:r>
        <w:rPr>
          <w:rFonts w:ascii="宋体" w:hAnsi="宋体" w:hint="eastAsia"/>
        </w:rPr>
        <w:br/>
        <w:t xml:space="preserve">　　基金管理人承诺以诚实信用、勤勉尽责的原则管理和运用基金资产，但不保证基金一定盈利。　</w:t>
      </w:r>
      <w:r>
        <w:rPr>
          <w:rFonts w:ascii="宋体" w:hAnsi="宋体" w:hint="eastAsia"/>
        </w:rPr>
        <w:br/>
        <w:t xml:space="preserve">　　基金的过往业绩并不代表其未来表现。投资有风险，投资者在</w:t>
      </w:r>
      <w:proofErr w:type="gramStart"/>
      <w:r>
        <w:rPr>
          <w:rFonts w:ascii="宋体" w:hAnsi="宋体" w:hint="eastAsia"/>
        </w:rPr>
        <w:t>作出</w:t>
      </w:r>
      <w:proofErr w:type="gramEnd"/>
      <w:r>
        <w:rPr>
          <w:rFonts w:ascii="宋体" w:hAnsi="宋体" w:hint="eastAsia"/>
        </w:rPr>
        <w:t xml:space="preserve">投资决策前应仔细阅读本基金的招募说明书。　</w:t>
      </w:r>
      <w:r>
        <w:rPr>
          <w:rFonts w:ascii="宋体" w:hAnsi="宋体" w:hint="eastAsia"/>
        </w:rPr>
        <w:br/>
        <w:t xml:space="preserve">　　本报告中财务资料未经审计。</w:t>
      </w:r>
      <w:r>
        <w:rPr>
          <w:rFonts w:ascii="宋体" w:hAnsi="宋体" w:hint="eastAsia"/>
        </w:rPr>
        <w:br/>
        <w:t xml:space="preserve">　　本报告期自2025年7月1日起至9月30日止。</w:t>
      </w:r>
    </w:p>
    <w:p w14:paraId="149D4523" w14:textId="77777777" w:rsidR="00A640D0" w:rsidRDefault="00A640D0">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proofErr w:type="spellStart"/>
      <w:r>
        <w:rPr>
          <w:rFonts w:hAnsi="宋体" w:hint="eastAsia"/>
        </w:rPr>
        <w:t>基金产品概况</w:t>
      </w:r>
      <w:bookmarkEnd w:id="24"/>
      <w:bookmarkEnd w:id="25"/>
      <w:bookmarkEnd w:id="26"/>
      <w:bookmarkEnd w:id="27"/>
      <w:bookmarkEnd w:id="28"/>
      <w:bookmarkEnd w:id="29"/>
      <w:bookmarkEnd w:id="30"/>
      <w:bookmarkEnd w:id="31"/>
      <w:proofErr w:type="spellEnd"/>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18513F" w14:paraId="1DBAC494" w14:textId="77777777">
        <w:trPr>
          <w:divId w:val="430126498"/>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14:paraId="70721B04" w14:textId="77777777" w:rsidR="00A640D0" w:rsidRDefault="00A640D0">
            <w:pPr>
              <w:jc w:val="left"/>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4835758" w14:textId="77777777" w:rsidR="00A640D0" w:rsidRDefault="00A640D0">
            <w:pPr>
              <w:jc w:val="left"/>
            </w:pPr>
            <w:r>
              <w:rPr>
                <w:rFonts w:ascii="宋体" w:hAnsi="宋体" w:hint="eastAsia"/>
                <w:szCs w:val="24"/>
                <w:lang w:eastAsia="zh-Hans"/>
              </w:rPr>
              <w:t>摩根慧享成长混合</w:t>
            </w:r>
            <w:r>
              <w:rPr>
                <w:rFonts w:ascii="宋体" w:hAnsi="宋体" w:hint="eastAsia"/>
                <w:lang w:eastAsia="zh-Hans"/>
              </w:rPr>
              <w:t xml:space="preserve"> </w:t>
            </w:r>
          </w:p>
        </w:tc>
      </w:tr>
      <w:tr w:rsidR="0018513F" w14:paraId="3C96019E" w14:textId="77777777">
        <w:trPr>
          <w:divId w:val="430126498"/>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114340A" w14:textId="77777777" w:rsidR="00A640D0" w:rsidRDefault="00A640D0">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F1D280B" w14:textId="77777777" w:rsidR="00A640D0" w:rsidRDefault="00A640D0">
            <w:pPr>
              <w:jc w:val="left"/>
            </w:pPr>
            <w:r>
              <w:rPr>
                <w:rFonts w:ascii="宋体" w:hAnsi="宋体" w:hint="eastAsia"/>
                <w:lang w:eastAsia="zh-Hans"/>
              </w:rPr>
              <w:t>015357</w:t>
            </w:r>
          </w:p>
        </w:tc>
      </w:tr>
      <w:tr w:rsidR="0018513F" w14:paraId="26DE91F4" w14:textId="77777777">
        <w:trPr>
          <w:divId w:val="430126498"/>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1C8D925" w14:textId="77777777" w:rsidR="00A640D0" w:rsidRDefault="00A640D0">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13F5CF8" w14:textId="77777777" w:rsidR="00A640D0" w:rsidRDefault="00A640D0">
            <w:pPr>
              <w:jc w:val="left"/>
            </w:pPr>
            <w:r>
              <w:rPr>
                <w:rFonts w:ascii="宋体" w:hAnsi="宋体" w:hint="eastAsia"/>
                <w:lang w:eastAsia="zh-Hans"/>
              </w:rPr>
              <w:t>契约型开放式</w:t>
            </w:r>
          </w:p>
        </w:tc>
      </w:tr>
      <w:tr w:rsidR="0018513F" w14:paraId="1D91C938" w14:textId="77777777">
        <w:trPr>
          <w:divId w:val="430126498"/>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391FADB" w14:textId="77777777" w:rsidR="00A640D0" w:rsidRDefault="00A640D0">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2518CC2" w14:textId="77777777" w:rsidR="00A640D0" w:rsidRDefault="00A640D0">
            <w:pPr>
              <w:jc w:val="left"/>
            </w:pPr>
            <w:r>
              <w:rPr>
                <w:rFonts w:ascii="宋体" w:hAnsi="宋体" w:hint="eastAsia"/>
                <w:lang w:eastAsia="zh-Hans"/>
              </w:rPr>
              <w:t>2022年8月23日</w:t>
            </w:r>
          </w:p>
        </w:tc>
      </w:tr>
      <w:tr w:rsidR="0018513F" w14:paraId="5CDC2FB0" w14:textId="77777777">
        <w:trPr>
          <w:divId w:val="430126498"/>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CE11B8B" w14:textId="77777777" w:rsidR="00A640D0" w:rsidRDefault="00A640D0">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2EA9828" w14:textId="77777777" w:rsidR="00A640D0" w:rsidRDefault="00A640D0">
            <w:pPr>
              <w:jc w:val="left"/>
            </w:pPr>
            <w:r>
              <w:rPr>
                <w:rFonts w:ascii="宋体" w:hAnsi="宋体" w:hint="eastAsia"/>
                <w:lang w:eastAsia="zh-Hans"/>
              </w:rPr>
              <w:t>135,858,102.80</w:t>
            </w:r>
            <w:r>
              <w:rPr>
                <w:rFonts w:hint="eastAsia"/>
              </w:rPr>
              <w:t>份</w:t>
            </w:r>
            <w:r>
              <w:rPr>
                <w:rFonts w:ascii="宋体" w:hAnsi="宋体" w:hint="eastAsia"/>
                <w:lang w:eastAsia="zh-Hans"/>
              </w:rPr>
              <w:t xml:space="preserve"> </w:t>
            </w:r>
          </w:p>
        </w:tc>
      </w:tr>
      <w:tr w:rsidR="0018513F" w14:paraId="682BBA36" w14:textId="77777777">
        <w:trPr>
          <w:divId w:val="430126498"/>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61E6821" w14:textId="77777777" w:rsidR="00A640D0" w:rsidRDefault="00A640D0">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78D70C2" w14:textId="77777777" w:rsidR="00A640D0" w:rsidRDefault="00A640D0">
            <w:pPr>
              <w:jc w:val="left"/>
            </w:pPr>
            <w:r>
              <w:rPr>
                <w:rFonts w:ascii="宋体" w:hAnsi="宋体" w:hint="eastAsia"/>
                <w:lang w:eastAsia="zh-Hans"/>
              </w:rPr>
              <w:t>本基金将采用定量及定性研究方法，通过自上而下行业配置与自下而上精选个股相结合，基于严格的风险控制，力争实现基金资产的长期增值。</w:t>
            </w:r>
          </w:p>
        </w:tc>
      </w:tr>
      <w:tr w:rsidR="0018513F" w14:paraId="37DA9216" w14:textId="77777777">
        <w:trPr>
          <w:divId w:val="430126498"/>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0938D7E" w14:textId="77777777" w:rsidR="00A640D0" w:rsidRDefault="00A640D0">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7A81FD8" w14:textId="77777777" w:rsidR="00A640D0" w:rsidRDefault="00A640D0">
            <w:pPr>
              <w:jc w:val="left"/>
            </w:pPr>
            <w:r>
              <w:rPr>
                <w:rFonts w:ascii="宋体" w:hAnsi="宋体" w:hint="eastAsia"/>
                <w:lang w:eastAsia="zh-Hans"/>
              </w:rPr>
              <w:t>1、资产配置策略</w:t>
            </w:r>
            <w:r>
              <w:rPr>
                <w:rFonts w:ascii="宋体" w:hAnsi="宋体" w:hint="eastAsia"/>
                <w:lang w:eastAsia="zh-Hans"/>
              </w:rPr>
              <w:br/>
              <w:t>本基金将综合分析和持续跟踪基本面、政策面、市场面等多方面因素，对宏观经济、国家政策、资金面和市场情绪等影响证券市场的重要因素进行深入分析，重点关注包括GDP增速、固定资产投资增速、净出口增速、通胀率、货币供应、利率等宏观指标的变化趋势，结合股票、债券等各类资产风险收益特征，确定合适的资产配置比例。本基金将根据各类证券的风险收益特征的相对变化，适度的调整确定基金资产在股票、债券及现金等类别资产间的分配比例，动态优化投资组合。</w:t>
            </w:r>
            <w:r>
              <w:rPr>
                <w:rFonts w:ascii="宋体" w:hAnsi="宋体" w:hint="eastAsia"/>
                <w:lang w:eastAsia="zh-Hans"/>
              </w:rPr>
              <w:br/>
              <w:t>在控制风险的前提下，本基金将优先配置股票资产，本基金股票资产占基金资产的投资比例为60%-95%，其中港股通标的股票的投资比例不超过股票资产的50%。</w:t>
            </w:r>
            <w:r>
              <w:rPr>
                <w:rFonts w:ascii="宋体" w:hAnsi="宋体" w:hint="eastAsia"/>
                <w:lang w:eastAsia="zh-Hans"/>
              </w:rPr>
              <w:br/>
              <w:t>2、股票投资策略</w:t>
            </w:r>
            <w:r>
              <w:rPr>
                <w:rFonts w:ascii="宋体" w:hAnsi="宋体" w:hint="eastAsia"/>
                <w:lang w:eastAsia="zh-Hans"/>
              </w:rPr>
              <w:br/>
              <w:t>本基金坚持“成长与价值并重”的选股理念，依托基</w:t>
            </w:r>
            <w:r>
              <w:rPr>
                <w:rFonts w:ascii="宋体" w:hAnsi="宋体" w:hint="eastAsia"/>
                <w:lang w:eastAsia="zh-Hans"/>
              </w:rPr>
              <w:lastRenderedPageBreak/>
              <w:t>金管理人的研究平台，自上而下形成行业配置观点，选择中长期有较大发展空间的优势行业进行重点配置；同时自下而上形成个股配置观点，挖掘并灵活投资于各行业中最具有投资价值的上市公司；通过行业配置与个股选择，获取超越业绩比较基准的超额收益。</w:t>
            </w:r>
            <w:r>
              <w:rPr>
                <w:rFonts w:ascii="宋体" w:hAnsi="宋体" w:hint="eastAsia"/>
                <w:lang w:eastAsia="zh-Hans"/>
              </w:rPr>
              <w:br/>
              <w:t>3、港股投资策略</w:t>
            </w:r>
            <w:r>
              <w:rPr>
                <w:rFonts w:ascii="宋体" w:hAnsi="宋体" w:hint="eastAsia"/>
                <w:lang w:eastAsia="zh-Hans"/>
              </w:rPr>
              <w:br/>
              <w:t>本基金可通过港股通机制投资于香港股票市场。对于港股投资，本基金将结合宏观基本面，包含资金流向等对香港上市公司进行初步判断，并结合产业趋势以及公司发展前景自下而上进行布局，从公司商业模式、产品创新及竞争力、主营业务收入来源和区域分布等多维度进行考量，挖掘优质企业。同时，关注港股中的稀缺行业和标的，与A股形成互补。</w:t>
            </w:r>
            <w:r>
              <w:rPr>
                <w:rFonts w:ascii="宋体" w:hAnsi="宋体" w:hint="eastAsia"/>
                <w:lang w:eastAsia="zh-Hans"/>
              </w:rPr>
              <w:br/>
              <w:t>本基金将通过自下而上方法挖掘优质个股，结合各项定量和定性指标挑选出最具上涨潜力的标的。</w:t>
            </w:r>
            <w:r>
              <w:rPr>
                <w:rFonts w:ascii="宋体" w:hAnsi="宋体" w:hint="eastAsia"/>
                <w:lang w:eastAsia="zh-Hans"/>
              </w:rPr>
              <w:br/>
              <w:t>4、债券投资策略</w:t>
            </w:r>
            <w:r>
              <w:rPr>
                <w:rFonts w:ascii="宋体" w:hAnsi="宋体" w:hint="eastAsia"/>
                <w:lang w:eastAsia="zh-Hans"/>
              </w:rPr>
              <w:br/>
              <w:t>本基金将在控制市场风险与流动性风险的前提下，根据对财政政策、货币政策的深入分析以及对宏观经济的持续跟踪，结合不同债券品种的到期收益率、流动性、市场规模等情况，灵活运用久期策略、期限结构配置策略、信用债策略、可转债策略等多种投资策略，实施积极主动的组合管理，并根据对债券收益率曲线形态、息差变化的预测，对债券组合进行动态调整。</w:t>
            </w:r>
            <w:r>
              <w:rPr>
                <w:rFonts w:ascii="宋体" w:hAnsi="宋体" w:hint="eastAsia"/>
                <w:lang w:eastAsia="zh-Hans"/>
              </w:rPr>
              <w:br/>
              <w:t>其中对于可转换债券(含可分离交易可转债)，考虑到其兼具权益类证券与固定收益类证券的特性，具有抵御下行风险、分享股票价格上涨收益的特点。对于可转债的选择将结合其债性和股性特征，在对公司基本面和转债条款深入研究的基础上进行估值分析，投资于公司基本面优良、具有较高安全边际和良好流动性的可转换债券，获取稳健的投资回报。</w:t>
            </w:r>
            <w:r>
              <w:rPr>
                <w:rFonts w:ascii="宋体" w:hAnsi="宋体" w:hint="eastAsia"/>
                <w:lang w:eastAsia="zh-Hans"/>
              </w:rPr>
              <w:br/>
              <w:t>5、其他投资策略：包括股指期货投资策略、资产支持证券投资策略、股票期权投资策略、证券公司短期公司债券投资策略、存托凭证投资策略</w:t>
            </w:r>
          </w:p>
        </w:tc>
      </w:tr>
      <w:tr w:rsidR="0018513F" w14:paraId="5E8399C8" w14:textId="77777777">
        <w:trPr>
          <w:divId w:val="430126498"/>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723300E" w14:textId="77777777" w:rsidR="00A640D0" w:rsidRDefault="00A640D0">
            <w:pPr>
              <w:jc w:val="left"/>
            </w:pPr>
            <w:r>
              <w:rPr>
                <w:rFonts w:ascii="宋体" w:hAnsi="宋体" w:hint="eastAsia"/>
              </w:rPr>
              <w:lastRenderedPageBreak/>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BF76FA9" w14:textId="77777777" w:rsidR="00A640D0" w:rsidRDefault="00A640D0">
            <w:pPr>
              <w:jc w:val="left"/>
            </w:pPr>
            <w:r>
              <w:rPr>
                <w:rFonts w:ascii="宋体" w:hAnsi="宋体" w:hint="eastAsia"/>
                <w:lang w:eastAsia="zh-Hans"/>
              </w:rPr>
              <w:t>中证800指数收益率*65%+中证港股通综合指数收益率*20%+上证国债指数收益率*15%</w:t>
            </w:r>
          </w:p>
        </w:tc>
      </w:tr>
      <w:tr w:rsidR="0018513F" w14:paraId="51087211" w14:textId="77777777">
        <w:trPr>
          <w:divId w:val="430126498"/>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9AF835E" w14:textId="77777777" w:rsidR="00A640D0" w:rsidRDefault="00A640D0">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D4F94B3" w14:textId="77777777" w:rsidR="00A640D0" w:rsidRDefault="00A640D0">
            <w:pPr>
              <w:jc w:val="left"/>
            </w:pPr>
            <w:r>
              <w:rPr>
                <w:rFonts w:ascii="宋体" w:hAnsi="宋体" w:hint="eastAsia"/>
                <w:lang w:eastAsia="zh-Hans"/>
              </w:rPr>
              <w:t>本基金属于混合型基金产品，预期风险和收益水平高于债券型基金和货币市场基金，低于股票型基金。本基金可投资香港联合交易所上市的股票，将面临港股通机制下因投资环境、投资标的、市场制度以及交易规则等差异带来的特有风险。</w:t>
            </w:r>
          </w:p>
        </w:tc>
      </w:tr>
      <w:tr w:rsidR="0018513F" w14:paraId="2743E32F" w14:textId="77777777">
        <w:trPr>
          <w:divId w:val="430126498"/>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C0CC440" w14:textId="77777777" w:rsidR="00A640D0" w:rsidRDefault="00A640D0">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0D1AF6E" w14:textId="77777777" w:rsidR="00A640D0" w:rsidRDefault="00A640D0">
            <w:pPr>
              <w:jc w:val="left"/>
            </w:pPr>
            <w:r>
              <w:rPr>
                <w:rFonts w:ascii="宋体" w:hAnsi="宋体" w:hint="eastAsia"/>
                <w:lang w:eastAsia="zh-Hans"/>
              </w:rPr>
              <w:t>摩根基金管理（中国）有限公司</w:t>
            </w:r>
          </w:p>
        </w:tc>
      </w:tr>
      <w:tr w:rsidR="0018513F" w14:paraId="2DFC708C" w14:textId="77777777">
        <w:trPr>
          <w:divId w:val="430126498"/>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26F3BD7" w14:textId="77777777" w:rsidR="00A640D0" w:rsidRDefault="00A640D0">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057A908" w14:textId="77777777" w:rsidR="00A640D0" w:rsidRDefault="00A640D0">
            <w:pPr>
              <w:jc w:val="left"/>
            </w:pPr>
            <w:r>
              <w:rPr>
                <w:rFonts w:ascii="宋体" w:hAnsi="宋体" w:hint="eastAsia"/>
                <w:lang w:eastAsia="zh-Hans"/>
              </w:rPr>
              <w:t>招商银行股份有限公司</w:t>
            </w:r>
          </w:p>
        </w:tc>
      </w:tr>
      <w:tr w:rsidR="0018513F" w14:paraId="52838EBA" w14:textId="77777777">
        <w:trPr>
          <w:divId w:val="430126498"/>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8768021" w14:textId="77777777" w:rsidR="00A640D0" w:rsidRDefault="00A640D0">
            <w:pPr>
              <w:jc w:val="left"/>
            </w:pPr>
            <w:bookmarkStart w:id="33" w:name="m02_01" w:colFirst="1" w:colLast="2"/>
            <w:r>
              <w:rPr>
                <w:rFonts w:ascii="宋体" w:hAnsi="宋体" w:hint="eastAsia"/>
              </w:rPr>
              <w:lastRenderedPageBreak/>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051E4098" w14:textId="77777777" w:rsidR="00A640D0" w:rsidRDefault="00A640D0">
            <w:pPr>
              <w:jc w:val="center"/>
            </w:pPr>
            <w:r>
              <w:rPr>
                <w:rFonts w:ascii="宋体" w:hAnsi="宋体" w:hint="eastAsia"/>
                <w:lang w:eastAsia="zh-Hans"/>
              </w:rPr>
              <w:t>摩根慧享成长混合A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74A0A915" w14:textId="77777777" w:rsidR="00A640D0" w:rsidRDefault="00A640D0">
            <w:pPr>
              <w:jc w:val="center"/>
            </w:pPr>
            <w:r>
              <w:rPr>
                <w:rFonts w:ascii="宋体" w:hAnsi="宋体" w:hint="eastAsia"/>
                <w:lang w:eastAsia="zh-Hans"/>
              </w:rPr>
              <w:t>摩根慧享成长混合C</w:t>
            </w:r>
            <w:r>
              <w:rPr>
                <w:rFonts w:ascii="宋体" w:hAnsi="宋体" w:hint="eastAsia"/>
                <w:kern w:val="0"/>
                <w:sz w:val="20"/>
                <w:lang w:eastAsia="zh-Hans"/>
              </w:rPr>
              <w:t xml:space="preserve"> </w:t>
            </w:r>
          </w:p>
        </w:tc>
      </w:tr>
      <w:tr w:rsidR="0018513F" w14:paraId="03AC68FD" w14:textId="77777777">
        <w:trPr>
          <w:divId w:val="430126498"/>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C075867" w14:textId="77777777" w:rsidR="00A640D0" w:rsidRDefault="00A640D0">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60D7314C" w14:textId="77777777" w:rsidR="00A640D0" w:rsidRDefault="00A640D0">
            <w:pPr>
              <w:jc w:val="center"/>
            </w:pPr>
            <w:r>
              <w:rPr>
                <w:rFonts w:ascii="宋体" w:hAnsi="宋体" w:hint="eastAsia"/>
                <w:lang w:eastAsia="zh-Hans"/>
              </w:rPr>
              <w:t>015357</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3A8B0E32" w14:textId="77777777" w:rsidR="00A640D0" w:rsidRDefault="00A640D0">
            <w:pPr>
              <w:jc w:val="center"/>
            </w:pPr>
            <w:r>
              <w:rPr>
                <w:rFonts w:ascii="宋体" w:hAnsi="宋体" w:hint="eastAsia"/>
                <w:lang w:eastAsia="zh-Hans"/>
              </w:rPr>
              <w:t>015358</w:t>
            </w:r>
            <w:r>
              <w:rPr>
                <w:rFonts w:ascii="宋体" w:hAnsi="宋体" w:hint="eastAsia"/>
                <w:kern w:val="0"/>
                <w:sz w:val="20"/>
                <w:lang w:eastAsia="zh-Hans"/>
              </w:rPr>
              <w:t xml:space="preserve"> </w:t>
            </w:r>
          </w:p>
        </w:tc>
      </w:tr>
      <w:bookmarkEnd w:id="33"/>
      <w:bookmarkEnd w:id="32"/>
      <w:tr w:rsidR="0018513F" w14:paraId="1CE426CB" w14:textId="77777777">
        <w:trPr>
          <w:divId w:val="430126498"/>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84456B4" w14:textId="77777777" w:rsidR="00A640D0" w:rsidRDefault="00A640D0">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0BEF1FC" w14:textId="77777777" w:rsidR="00A640D0" w:rsidRDefault="00A640D0">
            <w:pPr>
              <w:jc w:val="center"/>
            </w:pPr>
            <w:r>
              <w:rPr>
                <w:rFonts w:ascii="宋体" w:hAnsi="宋体" w:hint="eastAsia"/>
                <w:lang w:eastAsia="zh-Hans"/>
              </w:rPr>
              <w:t>53,964,727.25</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562C08" w14:textId="77777777" w:rsidR="00A640D0" w:rsidRDefault="00A640D0">
            <w:pPr>
              <w:jc w:val="center"/>
            </w:pPr>
            <w:r>
              <w:rPr>
                <w:rFonts w:ascii="宋体" w:hAnsi="宋体" w:hint="eastAsia"/>
                <w:lang w:eastAsia="zh-Hans"/>
              </w:rPr>
              <w:t>81,893,375.55</w:t>
            </w:r>
            <w:r>
              <w:rPr>
                <w:rFonts w:hint="eastAsia"/>
              </w:rPr>
              <w:t>份</w:t>
            </w:r>
            <w:r>
              <w:rPr>
                <w:rFonts w:ascii="宋体" w:hAnsi="宋体" w:hint="eastAsia"/>
                <w:lang w:eastAsia="zh-Hans"/>
              </w:rPr>
              <w:t xml:space="preserve"> </w:t>
            </w:r>
          </w:p>
        </w:tc>
      </w:tr>
    </w:tbl>
    <w:p w14:paraId="77B10532" w14:textId="77777777" w:rsidR="00A640D0" w:rsidRDefault="00A640D0">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proofErr w:type="spellStart"/>
      <w:r>
        <w:rPr>
          <w:rFonts w:hAnsi="宋体" w:hint="eastAsia"/>
        </w:rPr>
        <w:t>主要财务指标和基金净值表现</w:t>
      </w:r>
      <w:bookmarkEnd w:id="34"/>
      <w:bookmarkEnd w:id="35"/>
      <w:bookmarkEnd w:id="36"/>
      <w:bookmarkEnd w:id="37"/>
      <w:bookmarkEnd w:id="38"/>
      <w:bookmarkEnd w:id="39"/>
      <w:bookmarkEnd w:id="40"/>
      <w:bookmarkEnd w:id="41"/>
      <w:proofErr w:type="spellEnd"/>
      <w:r>
        <w:rPr>
          <w:rFonts w:hAnsi="宋体" w:hint="eastAsia"/>
        </w:rPr>
        <w:t xml:space="preserve"> </w:t>
      </w:r>
    </w:p>
    <w:p w14:paraId="5D214BFE" w14:textId="77777777" w:rsidR="00A640D0" w:rsidRDefault="00A640D0">
      <w:pPr>
        <w:pStyle w:val="XBRLTitle2"/>
        <w:spacing w:before="156" w:line="360" w:lineRule="auto"/>
        <w:ind w:left="454"/>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proofErr w:type="spellStart"/>
      <w:r>
        <w:rPr>
          <w:rFonts w:hAnsi="宋体" w:hint="eastAsia"/>
        </w:rPr>
        <w:t>主要财务指标</w:t>
      </w:r>
      <w:bookmarkEnd w:id="44"/>
      <w:bookmarkEnd w:id="45"/>
      <w:bookmarkEnd w:id="46"/>
      <w:bookmarkEnd w:id="47"/>
      <w:bookmarkEnd w:id="48"/>
      <w:bookmarkEnd w:id="49"/>
      <w:bookmarkEnd w:id="50"/>
      <w:bookmarkEnd w:id="51"/>
      <w:proofErr w:type="spellEnd"/>
      <w:r>
        <w:rPr>
          <w:rFonts w:hAnsi="宋体" w:hint="eastAsia"/>
        </w:rPr>
        <w:t xml:space="preserve"> </w:t>
      </w:r>
    </w:p>
    <w:p w14:paraId="616D40CA" w14:textId="77777777" w:rsidR="00A640D0" w:rsidRDefault="00A640D0">
      <w:pPr>
        <w:jc w:val="right"/>
        <w:divId w:val="1172257277"/>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1"/>
        <w:gridCol w:w="2752"/>
        <w:gridCol w:w="2752"/>
      </w:tblGrid>
      <w:tr w:rsidR="0018513F" w14:paraId="5687B13D" w14:textId="77777777">
        <w:trPr>
          <w:divId w:val="1172257277"/>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14:paraId="375B6657" w14:textId="77777777" w:rsidR="00A640D0" w:rsidRDefault="00A640D0">
            <w:pPr>
              <w:pStyle w:val="a5"/>
              <w:rPr>
                <w:rFonts w:hint="eastAsia"/>
              </w:rPr>
            </w:pPr>
            <w:r>
              <w:rPr>
                <w:rFonts w:hint="eastAsia"/>
                <w:kern w:val="2"/>
                <w:sz w:val="21"/>
                <w:lang w:eastAsia="zh-Hans"/>
              </w:rPr>
              <w:t xml:space="preserve">主要财务指标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14:paraId="4871F318" w14:textId="77777777" w:rsidR="00A640D0" w:rsidRDefault="00A640D0">
            <w:pPr>
              <w:pStyle w:val="a5"/>
              <w:jc w:val="center"/>
              <w:rPr>
                <w:rFonts w:hint="eastAsia"/>
              </w:rPr>
            </w:pPr>
            <w:r>
              <w:rPr>
                <w:rFonts w:hint="eastAsia"/>
                <w:kern w:val="2"/>
                <w:sz w:val="21"/>
                <w:szCs w:val="24"/>
                <w:lang w:eastAsia="zh-Hans"/>
              </w:rPr>
              <w:t xml:space="preserve">报告期（2025年7月1日 - 2025年9月30日） </w:t>
            </w:r>
          </w:p>
        </w:tc>
      </w:tr>
      <w:tr w:rsidR="0018513F" w14:paraId="626DF37C" w14:textId="77777777">
        <w:trPr>
          <w:divId w:val="1172257277"/>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A762FA" w14:textId="77777777" w:rsidR="00A640D0" w:rsidRDefault="00A640D0">
            <w:pPr>
              <w:widowControl/>
              <w:jc w:val="left"/>
              <w:rPr>
                <w:rFonts w:ascii="宋体" w:hAnsi="宋体" w:hint="eastAsia"/>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14:paraId="668CE749" w14:textId="77777777" w:rsidR="00A640D0" w:rsidRDefault="00A640D0">
            <w:pPr>
              <w:jc w:val="center"/>
            </w:pPr>
            <w:r>
              <w:rPr>
                <w:rFonts w:ascii="宋体" w:hAnsi="宋体" w:hint="eastAsia"/>
                <w:szCs w:val="24"/>
                <w:lang w:eastAsia="zh-Hans"/>
              </w:rPr>
              <w:t>摩根慧享成长混合A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14:paraId="4691CCE3" w14:textId="77777777" w:rsidR="00A640D0" w:rsidRDefault="00A640D0">
            <w:pPr>
              <w:jc w:val="center"/>
            </w:pPr>
            <w:r>
              <w:rPr>
                <w:rFonts w:ascii="宋体" w:hAnsi="宋体" w:hint="eastAsia"/>
                <w:szCs w:val="24"/>
                <w:lang w:eastAsia="zh-Hans"/>
              </w:rPr>
              <w:t>摩根慧享成长混合C</w:t>
            </w:r>
          </w:p>
        </w:tc>
      </w:tr>
      <w:tr w:rsidR="0018513F" w14:paraId="21667BCD" w14:textId="77777777">
        <w:trPr>
          <w:divId w:val="117225727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2F22BFC7" w14:textId="77777777" w:rsidR="00A640D0" w:rsidRDefault="00A640D0">
            <w:pPr>
              <w:pStyle w:val="a5"/>
              <w:rPr>
                <w:rFonts w:hint="eastAsia"/>
              </w:rPr>
            </w:pPr>
            <w:r>
              <w:rPr>
                <w:rFonts w:hint="eastAsia"/>
                <w:kern w:val="2"/>
                <w:sz w:val="21"/>
              </w:rPr>
              <w:t>1.本期已实现收益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63240610" w14:textId="77777777" w:rsidR="00A640D0" w:rsidRDefault="00A640D0">
            <w:pPr>
              <w:jc w:val="right"/>
            </w:pPr>
            <w:r>
              <w:rPr>
                <w:rFonts w:ascii="宋体" w:hAnsi="宋体" w:hint="eastAsia"/>
                <w:szCs w:val="24"/>
                <w:lang w:eastAsia="zh-Hans"/>
              </w:rPr>
              <w:t>21,203,974.49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78098CAB" w14:textId="77777777" w:rsidR="00A640D0" w:rsidRDefault="00A640D0">
            <w:pPr>
              <w:jc w:val="right"/>
            </w:pPr>
            <w:r>
              <w:rPr>
                <w:rFonts w:ascii="宋体" w:hAnsi="宋体" w:hint="eastAsia"/>
                <w:szCs w:val="24"/>
                <w:lang w:eastAsia="zh-Hans"/>
              </w:rPr>
              <w:t>28,196,911.03</w:t>
            </w:r>
          </w:p>
        </w:tc>
      </w:tr>
      <w:tr w:rsidR="0018513F" w14:paraId="6E850F9E" w14:textId="77777777">
        <w:trPr>
          <w:divId w:val="117225727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73A82EBA" w14:textId="77777777" w:rsidR="00A640D0" w:rsidRDefault="00A640D0">
            <w:pPr>
              <w:pStyle w:val="a5"/>
              <w:rPr>
                <w:rFonts w:hint="eastAsia"/>
              </w:rPr>
            </w:pPr>
            <w:r>
              <w:rPr>
                <w:rFonts w:hint="eastAsia"/>
                <w:kern w:val="2"/>
                <w:sz w:val="21"/>
              </w:rPr>
              <w:t>2.本期利润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16158BCF" w14:textId="77777777" w:rsidR="00A640D0" w:rsidRDefault="00A640D0">
            <w:pPr>
              <w:jc w:val="right"/>
            </w:pPr>
            <w:r>
              <w:rPr>
                <w:rFonts w:ascii="宋体" w:hAnsi="宋体" w:hint="eastAsia"/>
                <w:szCs w:val="24"/>
                <w:lang w:eastAsia="zh-Hans"/>
              </w:rPr>
              <w:t>37,687,252.16</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53A14FF3" w14:textId="77777777" w:rsidR="00A640D0" w:rsidRDefault="00A640D0">
            <w:pPr>
              <w:jc w:val="right"/>
            </w:pPr>
            <w:r>
              <w:rPr>
                <w:rFonts w:ascii="宋体" w:hAnsi="宋体" w:hint="eastAsia"/>
                <w:szCs w:val="24"/>
                <w:lang w:eastAsia="zh-Hans"/>
              </w:rPr>
              <w:t>47,205,513.25</w:t>
            </w:r>
          </w:p>
        </w:tc>
      </w:tr>
      <w:tr w:rsidR="0018513F" w14:paraId="02C8BAC0" w14:textId="77777777">
        <w:trPr>
          <w:divId w:val="117225727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01B50149" w14:textId="77777777" w:rsidR="00A640D0" w:rsidRDefault="00A640D0">
            <w:pPr>
              <w:pStyle w:val="a5"/>
              <w:rPr>
                <w:rFonts w:hint="eastAsia"/>
              </w:rPr>
            </w:pPr>
            <w:r>
              <w:rPr>
                <w:rFonts w:hint="eastAsia"/>
                <w:kern w:val="2"/>
                <w:sz w:val="21"/>
              </w:rPr>
              <w:t>3.加权平均基金份额本期利润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17FEFBC1" w14:textId="77777777" w:rsidR="00A640D0" w:rsidRDefault="00A640D0">
            <w:pPr>
              <w:jc w:val="right"/>
            </w:pPr>
            <w:r>
              <w:rPr>
                <w:rFonts w:ascii="宋体" w:hAnsi="宋体" w:hint="eastAsia"/>
                <w:szCs w:val="24"/>
                <w:lang w:eastAsia="zh-Hans"/>
              </w:rPr>
              <w:t>0.4308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2C0CD15E" w14:textId="77777777" w:rsidR="00A640D0" w:rsidRDefault="00A640D0">
            <w:pPr>
              <w:jc w:val="right"/>
            </w:pPr>
            <w:r>
              <w:rPr>
                <w:rFonts w:ascii="宋体" w:hAnsi="宋体" w:hint="eastAsia"/>
                <w:szCs w:val="24"/>
                <w:lang w:eastAsia="zh-Hans"/>
              </w:rPr>
              <w:t>0.4355</w:t>
            </w:r>
          </w:p>
        </w:tc>
      </w:tr>
      <w:tr w:rsidR="0018513F" w14:paraId="3BAC84EA" w14:textId="77777777">
        <w:trPr>
          <w:divId w:val="117225727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69B102AF" w14:textId="77777777" w:rsidR="00A640D0" w:rsidRDefault="00A640D0">
            <w:pPr>
              <w:pStyle w:val="a5"/>
              <w:rPr>
                <w:rFonts w:hint="eastAsia"/>
              </w:rPr>
            </w:pPr>
            <w:r>
              <w:rPr>
                <w:rFonts w:hint="eastAsia"/>
                <w:kern w:val="2"/>
                <w:sz w:val="21"/>
              </w:rPr>
              <w:t>4.期末基金资产净值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46C0D07D" w14:textId="77777777" w:rsidR="00A640D0" w:rsidRDefault="00A640D0">
            <w:pPr>
              <w:jc w:val="right"/>
            </w:pPr>
            <w:r>
              <w:rPr>
                <w:rFonts w:ascii="宋体" w:hAnsi="宋体" w:hint="eastAsia"/>
                <w:szCs w:val="24"/>
                <w:lang w:eastAsia="zh-Hans"/>
              </w:rPr>
              <w:t>76,900,958.13</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6E0B1EE1" w14:textId="77777777" w:rsidR="00A640D0" w:rsidRDefault="00A640D0">
            <w:pPr>
              <w:jc w:val="right"/>
            </w:pPr>
            <w:r>
              <w:rPr>
                <w:rFonts w:ascii="宋体" w:hAnsi="宋体" w:hint="eastAsia"/>
                <w:szCs w:val="24"/>
                <w:lang w:eastAsia="zh-Hans"/>
              </w:rPr>
              <w:t>114,529,249.28</w:t>
            </w:r>
          </w:p>
        </w:tc>
      </w:tr>
      <w:tr w:rsidR="0018513F" w14:paraId="77E08A68" w14:textId="77777777">
        <w:trPr>
          <w:divId w:val="117225727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6473E37E" w14:textId="77777777" w:rsidR="00A640D0" w:rsidRDefault="00A640D0">
            <w:pPr>
              <w:pStyle w:val="a5"/>
              <w:rPr>
                <w:rFonts w:hint="eastAsia"/>
              </w:rPr>
            </w:pPr>
            <w:r>
              <w:rPr>
                <w:rFonts w:hint="eastAsia"/>
                <w:kern w:val="2"/>
                <w:sz w:val="21"/>
              </w:rPr>
              <w:t>5.期末基金份额净值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4CEB347C" w14:textId="77777777" w:rsidR="00A640D0" w:rsidRDefault="00A640D0">
            <w:pPr>
              <w:jc w:val="right"/>
            </w:pPr>
            <w:r>
              <w:rPr>
                <w:rFonts w:ascii="宋体" w:hAnsi="宋体" w:hint="eastAsia"/>
                <w:szCs w:val="24"/>
                <w:lang w:eastAsia="zh-Hans"/>
              </w:rPr>
              <w:t>1.4250</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76495F79" w14:textId="77777777" w:rsidR="00A640D0" w:rsidRDefault="00A640D0">
            <w:pPr>
              <w:jc w:val="right"/>
            </w:pPr>
            <w:r>
              <w:rPr>
                <w:rFonts w:ascii="宋体" w:hAnsi="宋体" w:hint="eastAsia"/>
                <w:szCs w:val="24"/>
                <w:lang w:eastAsia="zh-Hans"/>
              </w:rPr>
              <w:t>1.3985</w:t>
            </w:r>
          </w:p>
        </w:tc>
      </w:tr>
    </w:tbl>
    <w:p w14:paraId="7C2AB5E2" w14:textId="77777777" w:rsidR="00A640D0" w:rsidRDefault="00A640D0">
      <w:pPr>
        <w:wordWrap w:val="0"/>
        <w:spacing w:line="360" w:lineRule="auto"/>
        <w:jc w:val="left"/>
        <w:divId w:val="676617748"/>
      </w:pPr>
      <w:r>
        <w:rPr>
          <w:rFonts w:ascii="宋体" w:hAnsi="宋体" w:hint="eastAsia"/>
          <w:szCs w:val="21"/>
        </w:rPr>
        <w:t>注：本期已实现收益指基金本期利息收入、投资收益、其他收入(不含公允价值变动收益)扣除相关费用后的余额,本期利润为本期已实现收益加上本期公允价值变动收益。</w:t>
      </w:r>
      <w:r>
        <w:rPr>
          <w:rFonts w:ascii="宋体" w:hAnsi="宋体" w:hint="eastAsia"/>
          <w:szCs w:val="21"/>
        </w:rPr>
        <w:br/>
        <w:t xml:space="preserve">　　上述基金业绩指标不包括持有人认购或交易基金的各项费用（例如，开放式基金的申购赎回费、红利再投资费、基金转换费等），计入费用后实际收益水平要低于所列数字。</w:t>
      </w:r>
    </w:p>
    <w:p w14:paraId="0D9093EB" w14:textId="77777777" w:rsidR="00A640D0" w:rsidRDefault="00A640D0">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proofErr w:type="spellStart"/>
      <w:r>
        <w:rPr>
          <w:rFonts w:hAnsi="宋体" w:hint="eastAsia"/>
        </w:rPr>
        <w:t>基金净值表现</w:t>
      </w:r>
      <w:bookmarkEnd w:id="52"/>
      <w:bookmarkEnd w:id="53"/>
      <w:bookmarkEnd w:id="54"/>
      <w:bookmarkEnd w:id="55"/>
      <w:bookmarkEnd w:id="56"/>
      <w:bookmarkEnd w:id="57"/>
      <w:bookmarkEnd w:id="58"/>
      <w:bookmarkEnd w:id="59"/>
      <w:proofErr w:type="spellEnd"/>
      <w:r>
        <w:rPr>
          <w:rFonts w:hAnsi="宋体" w:hint="eastAsia"/>
        </w:rPr>
        <w:t xml:space="preserve"> </w:t>
      </w:r>
    </w:p>
    <w:p w14:paraId="7E8758BD" w14:textId="77777777" w:rsidR="00A640D0" w:rsidRDefault="00A640D0">
      <w:pPr>
        <w:pStyle w:val="XBRLTitle3"/>
        <w:spacing w:before="156"/>
        <w:ind w:left="0"/>
      </w:pPr>
      <w:bookmarkStart w:id="60" w:name="_Toc17898183"/>
      <w:bookmarkStart w:id="61" w:name="_Toc512519485"/>
      <w:bookmarkStart w:id="62" w:name="_Toc481075052"/>
      <w:bookmarkStart w:id="63" w:name="_Toc490050006"/>
      <w:bookmarkStart w:id="64" w:name="_Toc513295897"/>
      <w:proofErr w:type="spellStart"/>
      <w:r>
        <w:rPr>
          <w:rFonts w:hint="eastAsia"/>
        </w:rPr>
        <w:t>基金份额净值增长率及其与同期业绩比较基准收益率的比较</w:t>
      </w:r>
      <w:bookmarkEnd w:id="60"/>
      <w:bookmarkEnd w:id="61"/>
      <w:bookmarkEnd w:id="62"/>
      <w:bookmarkEnd w:id="63"/>
      <w:bookmarkEnd w:id="64"/>
      <w:proofErr w:type="spellEnd"/>
      <w:r>
        <w:rPr>
          <w:rFonts w:hint="eastAsia"/>
          <w:lang w:eastAsia="zh-CN"/>
        </w:rPr>
        <w:t xml:space="preserve"> </w:t>
      </w:r>
    </w:p>
    <w:p w14:paraId="2964379C" w14:textId="77777777" w:rsidR="00A640D0" w:rsidRDefault="00A640D0">
      <w:pPr>
        <w:spacing w:line="360" w:lineRule="auto"/>
        <w:jc w:val="center"/>
        <w:divId w:val="1807040574"/>
      </w:pPr>
      <w:r>
        <w:rPr>
          <w:rFonts w:ascii="宋体" w:hAnsi="宋体" w:hint="eastAsia"/>
        </w:rPr>
        <w:t>摩根</w:t>
      </w:r>
      <w:proofErr w:type="gramStart"/>
      <w:r>
        <w:rPr>
          <w:rFonts w:ascii="宋体" w:hAnsi="宋体" w:hint="eastAsia"/>
        </w:rPr>
        <w:t>慧享成长</w:t>
      </w:r>
      <w:proofErr w:type="gramEnd"/>
      <w:r>
        <w:rPr>
          <w:rFonts w:ascii="宋体" w:hAnsi="宋体" w:hint="eastAsia"/>
        </w:rPr>
        <w:t>混合A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18513F" w14:paraId="7FF9F937" w14:textId="77777777">
        <w:trPr>
          <w:divId w:val="1807040574"/>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04B61359" w14:textId="77777777" w:rsidR="00A640D0" w:rsidRDefault="00A640D0">
            <w:pPr>
              <w:spacing w:line="360" w:lineRule="auto"/>
              <w:jc w:val="center"/>
            </w:pPr>
            <w:r>
              <w:rPr>
                <w:rFonts w:ascii="宋体" w:hAnsi="宋体" w:hint="eastAsia"/>
              </w:rPr>
              <w:t xml:space="preserve">阶段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810EF3C" w14:textId="77777777" w:rsidR="00A640D0" w:rsidRDefault="00A640D0">
            <w:pPr>
              <w:spacing w:line="360" w:lineRule="auto"/>
              <w:jc w:val="center"/>
            </w:pPr>
            <w:r>
              <w:rPr>
                <w:rFonts w:ascii="宋体" w:hAnsi="宋体" w:hint="eastAsia"/>
              </w:rPr>
              <w:t xml:space="preserve">净值增长率①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1CB6A997" w14:textId="77777777" w:rsidR="00A640D0" w:rsidRDefault="00A640D0">
            <w:pPr>
              <w:spacing w:line="360" w:lineRule="auto"/>
              <w:jc w:val="center"/>
            </w:pPr>
            <w:r>
              <w:rPr>
                <w:rFonts w:ascii="宋体" w:hAnsi="宋体" w:hint="eastAsia"/>
              </w:rPr>
              <w:t xml:space="preserve">净值增长率标准差②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2694C2B3" w14:textId="77777777" w:rsidR="00A640D0" w:rsidRDefault="00A640D0">
            <w:pPr>
              <w:spacing w:line="360" w:lineRule="auto"/>
              <w:jc w:val="center"/>
            </w:pPr>
            <w:r>
              <w:rPr>
                <w:rFonts w:ascii="宋体" w:hAnsi="宋体" w:hint="eastAsia"/>
              </w:rPr>
              <w:t xml:space="preserve">业绩比较基准收益率③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33FE1363" w14:textId="77777777" w:rsidR="00A640D0" w:rsidRDefault="00A640D0">
            <w:pPr>
              <w:spacing w:line="360" w:lineRule="auto"/>
              <w:jc w:val="center"/>
            </w:pPr>
            <w:r>
              <w:rPr>
                <w:rFonts w:ascii="宋体" w:hAnsi="宋体" w:hint="eastAsia"/>
              </w:rPr>
              <w:t xml:space="preserve">业绩比较基准收益率标准差④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3A85F2" w14:textId="77777777" w:rsidR="00A640D0" w:rsidRDefault="00A640D0">
            <w:pPr>
              <w:spacing w:line="360" w:lineRule="auto"/>
              <w:jc w:val="center"/>
            </w:pPr>
            <w:r>
              <w:rPr>
                <w:rFonts w:ascii="宋体" w:hAnsi="宋体" w:hint="eastAsia"/>
              </w:rPr>
              <w:t xml:space="preserve">①－③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21316B9C" w14:textId="77777777" w:rsidR="00A640D0" w:rsidRDefault="00A640D0">
            <w:pPr>
              <w:spacing w:line="360" w:lineRule="auto"/>
              <w:jc w:val="center"/>
            </w:pPr>
            <w:r>
              <w:rPr>
                <w:rFonts w:ascii="宋体" w:hAnsi="宋体" w:hint="eastAsia"/>
              </w:rPr>
              <w:t xml:space="preserve">②－④ </w:t>
            </w:r>
          </w:p>
        </w:tc>
      </w:tr>
      <w:tr w:rsidR="0018513F" w14:paraId="2214351A" w14:textId="77777777">
        <w:trPr>
          <w:divId w:val="180704057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3DAA001" w14:textId="77777777" w:rsidR="00A640D0" w:rsidRDefault="00A640D0">
            <w:pPr>
              <w:spacing w:line="360" w:lineRule="auto"/>
              <w:jc w:val="center"/>
            </w:pPr>
            <w:r>
              <w:rPr>
                <w:rFonts w:ascii="宋体" w:hAnsi="宋体" w:hint="eastAsia"/>
              </w:rPr>
              <w:t>过去三个月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3904ED" w14:textId="77777777" w:rsidR="00A640D0" w:rsidRDefault="00A640D0">
            <w:pPr>
              <w:spacing w:line="360" w:lineRule="auto"/>
              <w:jc w:val="right"/>
            </w:pPr>
            <w:r>
              <w:rPr>
                <w:rFonts w:ascii="宋体" w:hAnsi="宋体" w:hint="eastAsia"/>
              </w:rPr>
              <w:t xml:space="preserve">50.73%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77EEBA3" w14:textId="77777777" w:rsidR="00A640D0" w:rsidRDefault="00A640D0">
            <w:pPr>
              <w:spacing w:line="360" w:lineRule="auto"/>
              <w:jc w:val="right"/>
            </w:pPr>
            <w:r>
              <w:rPr>
                <w:rFonts w:ascii="宋体" w:hAnsi="宋体" w:hint="eastAsia"/>
              </w:rPr>
              <w:t xml:space="preserve">1.93%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B22A980" w14:textId="77777777" w:rsidR="00A640D0" w:rsidRDefault="00A640D0">
            <w:pPr>
              <w:spacing w:line="360" w:lineRule="auto"/>
              <w:jc w:val="right"/>
            </w:pPr>
            <w:r>
              <w:rPr>
                <w:rFonts w:ascii="宋体" w:hAnsi="宋体" w:hint="eastAsia"/>
              </w:rPr>
              <w:t xml:space="preserve">16.04%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BCD72CF" w14:textId="77777777" w:rsidR="00A640D0" w:rsidRDefault="00A640D0">
            <w:pPr>
              <w:spacing w:line="360" w:lineRule="auto"/>
              <w:jc w:val="right"/>
            </w:pPr>
            <w:r>
              <w:rPr>
                <w:rFonts w:ascii="宋体" w:hAnsi="宋体" w:hint="eastAsia"/>
              </w:rPr>
              <w:t xml:space="preserve">0.69% </w:t>
            </w:r>
          </w:p>
        </w:tc>
        <w:tc>
          <w:tcPr>
            <w:tcW w:w="728" w:type="pct"/>
            <w:tcBorders>
              <w:top w:val="single" w:sz="4" w:space="0" w:color="auto"/>
              <w:left w:val="single" w:sz="4" w:space="0" w:color="auto"/>
              <w:bottom w:val="single" w:sz="4" w:space="0" w:color="auto"/>
              <w:right w:val="single" w:sz="4" w:space="0" w:color="auto"/>
            </w:tcBorders>
            <w:vAlign w:val="center"/>
            <w:hideMark/>
          </w:tcPr>
          <w:p w14:paraId="53BA4AD6" w14:textId="77777777" w:rsidR="00A640D0" w:rsidRDefault="00A640D0">
            <w:pPr>
              <w:spacing w:line="360" w:lineRule="auto"/>
              <w:jc w:val="right"/>
            </w:pPr>
            <w:r>
              <w:rPr>
                <w:rFonts w:ascii="宋体" w:hAnsi="宋体" w:hint="eastAsia"/>
              </w:rPr>
              <w:t xml:space="preserve">34.69%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CD5D334" w14:textId="77777777" w:rsidR="00A640D0" w:rsidRDefault="00A640D0">
            <w:pPr>
              <w:spacing w:line="360" w:lineRule="auto"/>
              <w:jc w:val="right"/>
            </w:pPr>
            <w:r>
              <w:rPr>
                <w:rFonts w:ascii="宋体" w:hAnsi="宋体" w:hint="eastAsia"/>
              </w:rPr>
              <w:t xml:space="preserve">1.24% </w:t>
            </w:r>
          </w:p>
        </w:tc>
      </w:tr>
      <w:tr w:rsidR="0018513F" w14:paraId="008658FF" w14:textId="77777777">
        <w:trPr>
          <w:divId w:val="180704057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C45FDA9" w14:textId="77777777" w:rsidR="00A640D0" w:rsidRDefault="00A640D0">
            <w:pPr>
              <w:spacing w:line="360" w:lineRule="auto"/>
              <w:jc w:val="center"/>
            </w:pPr>
            <w:r>
              <w:rPr>
                <w:rFonts w:ascii="宋体" w:hAnsi="宋体" w:hint="eastAsia"/>
              </w:rPr>
              <w:t>过去六个月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42126B8" w14:textId="77777777" w:rsidR="00A640D0" w:rsidRDefault="00A640D0">
            <w:pPr>
              <w:spacing w:line="360" w:lineRule="auto"/>
              <w:jc w:val="right"/>
            </w:pPr>
            <w:r>
              <w:rPr>
                <w:rFonts w:ascii="宋体" w:hAnsi="宋体" w:hint="eastAsia"/>
              </w:rPr>
              <w:t xml:space="preserve">45.57%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6D73118" w14:textId="77777777" w:rsidR="00A640D0" w:rsidRDefault="00A640D0">
            <w:pPr>
              <w:spacing w:line="360" w:lineRule="auto"/>
              <w:jc w:val="right"/>
            </w:pPr>
            <w:r>
              <w:rPr>
                <w:rFonts w:ascii="宋体" w:hAnsi="宋体" w:hint="eastAsia"/>
              </w:rPr>
              <w:t xml:space="preserve">1.83%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8832DCD" w14:textId="77777777" w:rsidR="00A640D0" w:rsidRDefault="00A640D0">
            <w:pPr>
              <w:spacing w:line="360" w:lineRule="auto"/>
              <w:jc w:val="right"/>
            </w:pPr>
            <w:r>
              <w:rPr>
                <w:rFonts w:ascii="宋体" w:hAnsi="宋体" w:hint="eastAsia"/>
              </w:rPr>
              <w:t xml:space="preserve">17.80%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80E145" w14:textId="77777777" w:rsidR="00A640D0" w:rsidRDefault="00A640D0">
            <w:pPr>
              <w:spacing w:line="360" w:lineRule="auto"/>
              <w:jc w:val="right"/>
            </w:pPr>
            <w:r>
              <w:rPr>
                <w:rFonts w:ascii="宋体" w:hAnsi="宋体" w:hint="eastAsia"/>
              </w:rPr>
              <w:t xml:space="preserve">0.94% </w:t>
            </w:r>
          </w:p>
        </w:tc>
        <w:tc>
          <w:tcPr>
            <w:tcW w:w="728" w:type="pct"/>
            <w:tcBorders>
              <w:top w:val="single" w:sz="4" w:space="0" w:color="auto"/>
              <w:left w:val="single" w:sz="4" w:space="0" w:color="auto"/>
              <w:bottom w:val="single" w:sz="4" w:space="0" w:color="auto"/>
              <w:right w:val="single" w:sz="4" w:space="0" w:color="auto"/>
            </w:tcBorders>
            <w:vAlign w:val="center"/>
            <w:hideMark/>
          </w:tcPr>
          <w:p w14:paraId="2A4EFF11" w14:textId="77777777" w:rsidR="00A640D0" w:rsidRDefault="00A640D0">
            <w:pPr>
              <w:spacing w:line="360" w:lineRule="auto"/>
              <w:jc w:val="right"/>
            </w:pPr>
            <w:r>
              <w:rPr>
                <w:rFonts w:ascii="宋体" w:hAnsi="宋体" w:hint="eastAsia"/>
              </w:rPr>
              <w:t xml:space="preserve">27.77%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39BF157" w14:textId="77777777" w:rsidR="00A640D0" w:rsidRDefault="00A640D0">
            <w:pPr>
              <w:spacing w:line="360" w:lineRule="auto"/>
              <w:jc w:val="right"/>
            </w:pPr>
            <w:r>
              <w:rPr>
                <w:rFonts w:ascii="宋体" w:hAnsi="宋体" w:hint="eastAsia"/>
              </w:rPr>
              <w:t xml:space="preserve">0.89% </w:t>
            </w:r>
          </w:p>
        </w:tc>
      </w:tr>
      <w:tr w:rsidR="0018513F" w14:paraId="12A2B216" w14:textId="77777777">
        <w:trPr>
          <w:divId w:val="180704057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D10DF91" w14:textId="77777777" w:rsidR="00A640D0" w:rsidRDefault="00A640D0">
            <w:pPr>
              <w:spacing w:line="360" w:lineRule="auto"/>
              <w:jc w:val="center"/>
            </w:pPr>
            <w:r>
              <w:rPr>
                <w:rFonts w:ascii="宋体" w:hAnsi="宋体" w:hint="eastAsia"/>
              </w:rPr>
              <w:t>过去一年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5D889B" w14:textId="77777777" w:rsidR="00A640D0" w:rsidRDefault="00A640D0">
            <w:pPr>
              <w:spacing w:line="360" w:lineRule="auto"/>
              <w:jc w:val="right"/>
            </w:pPr>
            <w:r>
              <w:rPr>
                <w:rFonts w:ascii="宋体" w:hAnsi="宋体" w:hint="eastAsia"/>
              </w:rPr>
              <w:t xml:space="preserve">52.63%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E4E79D3" w14:textId="77777777" w:rsidR="00A640D0" w:rsidRDefault="00A640D0">
            <w:pPr>
              <w:spacing w:line="360" w:lineRule="auto"/>
              <w:jc w:val="right"/>
            </w:pPr>
            <w:r>
              <w:rPr>
                <w:rFonts w:ascii="宋体" w:hAnsi="宋体" w:hint="eastAsia"/>
              </w:rPr>
              <w:t xml:space="preserve">1.70%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A4737D" w14:textId="77777777" w:rsidR="00A640D0" w:rsidRDefault="00A640D0">
            <w:pPr>
              <w:spacing w:line="360" w:lineRule="auto"/>
              <w:jc w:val="right"/>
            </w:pPr>
            <w:r>
              <w:rPr>
                <w:rFonts w:ascii="宋体" w:hAnsi="宋体" w:hint="eastAsia"/>
              </w:rPr>
              <w:t xml:space="preserve">19.70%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6EF4219" w14:textId="77777777" w:rsidR="00A640D0" w:rsidRDefault="00A640D0">
            <w:pPr>
              <w:spacing w:line="360" w:lineRule="auto"/>
              <w:jc w:val="right"/>
            </w:pPr>
            <w:r>
              <w:rPr>
                <w:rFonts w:ascii="宋体" w:hAnsi="宋体" w:hint="eastAsia"/>
              </w:rPr>
              <w:t xml:space="preserve">1.03% </w:t>
            </w:r>
          </w:p>
        </w:tc>
        <w:tc>
          <w:tcPr>
            <w:tcW w:w="728" w:type="pct"/>
            <w:tcBorders>
              <w:top w:val="single" w:sz="4" w:space="0" w:color="auto"/>
              <w:left w:val="single" w:sz="4" w:space="0" w:color="auto"/>
              <w:bottom w:val="single" w:sz="4" w:space="0" w:color="auto"/>
              <w:right w:val="single" w:sz="4" w:space="0" w:color="auto"/>
            </w:tcBorders>
            <w:vAlign w:val="center"/>
            <w:hideMark/>
          </w:tcPr>
          <w:p w14:paraId="33C7A20F" w14:textId="77777777" w:rsidR="00A640D0" w:rsidRDefault="00A640D0">
            <w:pPr>
              <w:spacing w:line="360" w:lineRule="auto"/>
              <w:jc w:val="right"/>
            </w:pPr>
            <w:r>
              <w:rPr>
                <w:rFonts w:ascii="宋体" w:hAnsi="宋体" w:hint="eastAsia"/>
              </w:rPr>
              <w:t xml:space="preserve">32.93%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CA0DF49" w14:textId="77777777" w:rsidR="00A640D0" w:rsidRDefault="00A640D0">
            <w:pPr>
              <w:spacing w:line="360" w:lineRule="auto"/>
              <w:jc w:val="right"/>
            </w:pPr>
            <w:r>
              <w:rPr>
                <w:rFonts w:ascii="宋体" w:hAnsi="宋体" w:hint="eastAsia"/>
              </w:rPr>
              <w:t xml:space="preserve">0.67% </w:t>
            </w:r>
          </w:p>
        </w:tc>
      </w:tr>
      <w:tr w:rsidR="0018513F" w14:paraId="6898CCDF" w14:textId="77777777">
        <w:trPr>
          <w:divId w:val="180704057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696C32C" w14:textId="77777777" w:rsidR="00A640D0" w:rsidRDefault="00A640D0">
            <w:pPr>
              <w:spacing w:line="360" w:lineRule="auto"/>
              <w:jc w:val="center"/>
            </w:pPr>
            <w:r>
              <w:rPr>
                <w:rFonts w:ascii="宋体" w:hAnsi="宋体" w:hint="eastAsia"/>
              </w:rPr>
              <w:t>过去三年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0CA25E8" w14:textId="77777777" w:rsidR="00A640D0" w:rsidRDefault="00A640D0">
            <w:pPr>
              <w:spacing w:line="360" w:lineRule="auto"/>
              <w:jc w:val="right"/>
            </w:pPr>
            <w:r>
              <w:rPr>
                <w:rFonts w:ascii="宋体" w:hAnsi="宋体" w:hint="eastAsia"/>
              </w:rPr>
              <w:t xml:space="preserve">45.39%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61D1497" w14:textId="77777777" w:rsidR="00A640D0" w:rsidRDefault="00A640D0">
            <w:pPr>
              <w:spacing w:line="360" w:lineRule="auto"/>
              <w:jc w:val="right"/>
            </w:pPr>
            <w:r>
              <w:rPr>
                <w:rFonts w:ascii="宋体" w:hAnsi="宋体" w:hint="eastAsia"/>
              </w:rPr>
              <w:t xml:space="preserve">1.24%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4ABC07E" w14:textId="77777777" w:rsidR="00A640D0" w:rsidRDefault="00A640D0">
            <w:pPr>
              <w:spacing w:line="360" w:lineRule="auto"/>
              <w:jc w:val="right"/>
            </w:pPr>
            <w:r>
              <w:rPr>
                <w:rFonts w:ascii="宋体" w:hAnsi="宋体" w:hint="eastAsia"/>
              </w:rPr>
              <w:t xml:space="preserve">30.06%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C04813C" w14:textId="77777777" w:rsidR="00A640D0" w:rsidRDefault="00A640D0">
            <w:pPr>
              <w:spacing w:line="360" w:lineRule="auto"/>
              <w:jc w:val="right"/>
            </w:pPr>
            <w:r>
              <w:rPr>
                <w:rFonts w:ascii="宋体" w:hAnsi="宋体" w:hint="eastAsia"/>
              </w:rPr>
              <w:t xml:space="preserve">0.94% </w:t>
            </w:r>
          </w:p>
        </w:tc>
        <w:tc>
          <w:tcPr>
            <w:tcW w:w="728" w:type="pct"/>
            <w:tcBorders>
              <w:top w:val="single" w:sz="4" w:space="0" w:color="auto"/>
              <w:left w:val="single" w:sz="4" w:space="0" w:color="auto"/>
              <w:bottom w:val="single" w:sz="4" w:space="0" w:color="auto"/>
              <w:right w:val="single" w:sz="4" w:space="0" w:color="auto"/>
            </w:tcBorders>
            <w:vAlign w:val="center"/>
            <w:hideMark/>
          </w:tcPr>
          <w:p w14:paraId="43DE9E02" w14:textId="77777777" w:rsidR="00A640D0" w:rsidRDefault="00A640D0">
            <w:pPr>
              <w:spacing w:line="360" w:lineRule="auto"/>
              <w:jc w:val="right"/>
            </w:pPr>
            <w:r>
              <w:rPr>
                <w:rFonts w:ascii="宋体" w:hAnsi="宋体" w:hint="eastAsia"/>
              </w:rPr>
              <w:t xml:space="preserve">15.33%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E6089F1" w14:textId="77777777" w:rsidR="00A640D0" w:rsidRDefault="00A640D0">
            <w:pPr>
              <w:spacing w:line="360" w:lineRule="auto"/>
              <w:jc w:val="right"/>
            </w:pPr>
            <w:r>
              <w:rPr>
                <w:rFonts w:ascii="宋体" w:hAnsi="宋体" w:hint="eastAsia"/>
              </w:rPr>
              <w:t xml:space="preserve">0.30% </w:t>
            </w:r>
          </w:p>
        </w:tc>
      </w:tr>
      <w:tr w:rsidR="0018513F" w14:paraId="547685D8" w14:textId="77777777">
        <w:trPr>
          <w:divId w:val="180704057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8F87D8C" w14:textId="77777777" w:rsidR="00A640D0" w:rsidRDefault="00A640D0">
            <w:pPr>
              <w:spacing w:line="360" w:lineRule="auto"/>
              <w:jc w:val="center"/>
            </w:pPr>
            <w:r>
              <w:rPr>
                <w:rFonts w:ascii="宋体" w:hAnsi="宋体" w:hint="eastAsia"/>
              </w:rPr>
              <w:t>自基金合同生效起至今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FF54B55" w14:textId="77777777" w:rsidR="00A640D0" w:rsidRDefault="00A640D0">
            <w:pPr>
              <w:spacing w:line="360" w:lineRule="auto"/>
              <w:jc w:val="right"/>
            </w:pPr>
            <w:r>
              <w:rPr>
                <w:rFonts w:ascii="宋体" w:hAnsi="宋体" w:hint="eastAsia"/>
              </w:rPr>
              <w:t xml:space="preserve">42.50%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057F62B" w14:textId="77777777" w:rsidR="00A640D0" w:rsidRDefault="00A640D0">
            <w:pPr>
              <w:spacing w:line="360" w:lineRule="auto"/>
              <w:jc w:val="right"/>
            </w:pPr>
            <w:r>
              <w:rPr>
                <w:rFonts w:ascii="宋体" w:hAnsi="宋体" w:hint="eastAsia"/>
              </w:rPr>
              <w:t xml:space="preserve">1.22%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8B6D84" w14:textId="77777777" w:rsidR="00A640D0" w:rsidRDefault="00A640D0">
            <w:pPr>
              <w:spacing w:line="360" w:lineRule="auto"/>
              <w:jc w:val="right"/>
            </w:pPr>
            <w:r>
              <w:rPr>
                <w:rFonts w:ascii="宋体" w:hAnsi="宋体" w:hint="eastAsia"/>
              </w:rPr>
              <w:t xml:space="preserve">18.85%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4F54D01" w14:textId="77777777" w:rsidR="00A640D0" w:rsidRDefault="00A640D0">
            <w:pPr>
              <w:spacing w:line="360" w:lineRule="auto"/>
              <w:jc w:val="right"/>
            </w:pPr>
            <w:r>
              <w:rPr>
                <w:rFonts w:ascii="宋体" w:hAnsi="宋体" w:hint="eastAsia"/>
              </w:rPr>
              <w:t xml:space="preserve">0.94% </w:t>
            </w:r>
          </w:p>
        </w:tc>
        <w:tc>
          <w:tcPr>
            <w:tcW w:w="728" w:type="pct"/>
            <w:tcBorders>
              <w:top w:val="single" w:sz="4" w:space="0" w:color="auto"/>
              <w:left w:val="single" w:sz="4" w:space="0" w:color="auto"/>
              <w:bottom w:val="single" w:sz="4" w:space="0" w:color="auto"/>
              <w:right w:val="single" w:sz="4" w:space="0" w:color="auto"/>
            </w:tcBorders>
            <w:vAlign w:val="center"/>
            <w:hideMark/>
          </w:tcPr>
          <w:p w14:paraId="5197DE61" w14:textId="77777777" w:rsidR="00A640D0" w:rsidRDefault="00A640D0">
            <w:pPr>
              <w:spacing w:line="360" w:lineRule="auto"/>
              <w:jc w:val="right"/>
            </w:pPr>
            <w:r>
              <w:rPr>
                <w:rFonts w:ascii="宋体" w:hAnsi="宋体" w:hint="eastAsia"/>
              </w:rPr>
              <w:t xml:space="preserve">23.65%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A3AFFDC" w14:textId="77777777" w:rsidR="00A640D0" w:rsidRDefault="00A640D0">
            <w:pPr>
              <w:spacing w:line="360" w:lineRule="auto"/>
              <w:jc w:val="right"/>
            </w:pPr>
            <w:r>
              <w:rPr>
                <w:rFonts w:ascii="宋体" w:hAnsi="宋体" w:hint="eastAsia"/>
              </w:rPr>
              <w:t xml:space="preserve">0.28% </w:t>
            </w:r>
          </w:p>
        </w:tc>
      </w:tr>
    </w:tbl>
    <w:p w14:paraId="61F99106" w14:textId="77777777" w:rsidR="00A640D0" w:rsidRDefault="00A640D0">
      <w:pPr>
        <w:spacing w:line="360" w:lineRule="auto"/>
        <w:jc w:val="center"/>
        <w:divId w:val="269244158"/>
      </w:pPr>
      <w:r>
        <w:rPr>
          <w:rFonts w:ascii="宋体" w:hAnsi="宋体" w:hint="eastAsia"/>
        </w:rPr>
        <w:t>摩根</w:t>
      </w:r>
      <w:proofErr w:type="gramStart"/>
      <w:r>
        <w:rPr>
          <w:rFonts w:ascii="宋体" w:hAnsi="宋体" w:hint="eastAsia"/>
        </w:rPr>
        <w:t>慧享成长</w:t>
      </w:r>
      <w:proofErr w:type="gramEnd"/>
      <w:r>
        <w:rPr>
          <w:rFonts w:ascii="宋体" w:hAnsi="宋体" w:hint="eastAsia"/>
        </w:rPr>
        <w:t>混合C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18513F" w14:paraId="32AC3C49" w14:textId="77777777">
        <w:trPr>
          <w:divId w:val="269244158"/>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3E3D800D" w14:textId="77777777" w:rsidR="00A640D0" w:rsidRDefault="00A640D0">
            <w:pPr>
              <w:spacing w:line="360" w:lineRule="auto"/>
              <w:jc w:val="center"/>
            </w:pPr>
            <w:r>
              <w:rPr>
                <w:rFonts w:ascii="宋体" w:hAnsi="宋体" w:hint="eastAsia"/>
              </w:rPr>
              <w:t xml:space="preserve">阶段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86649A3" w14:textId="77777777" w:rsidR="00A640D0" w:rsidRDefault="00A640D0">
            <w:pPr>
              <w:spacing w:line="360" w:lineRule="auto"/>
              <w:jc w:val="center"/>
            </w:pPr>
            <w:r>
              <w:rPr>
                <w:rFonts w:ascii="宋体" w:hAnsi="宋体" w:hint="eastAsia"/>
              </w:rPr>
              <w:t xml:space="preserve">净值增长率①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6723E707" w14:textId="77777777" w:rsidR="00A640D0" w:rsidRDefault="00A640D0">
            <w:pPr>
              <w:spacing w:line="360" w:lineRule="auto"/>
              <w:jc w:val="center"/>
            </w:pPr>
            <w:r>
              <w:rPr>
                <w:rFonts w:ascii="宋体" w:hAnsi="宋体" w:hint="eastAsia"/>
              </w:rPr>
              <w:t>净值增长率</w:t>
            </w:r>
            <w:r>
              <w:rPr>
                <w:rFonts w:ascii="宋体" w:hAnsi="宋体" w:hint="eastAsia"/>
              </w:rPr>
              <w:lastRenderedPageBreak/>
              <w:t xml:space="preserve">标准差②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6762D833" w14:textId="77777777" w:rsidR="00A640D0" w:rsidRDefault="00A640D0">
            <w:pPr>
              <w:spacing w:line="360" w:lineRule="auto"/>
              <w:jc w:val="center"/>
            </w:pPr>
            <w:r>
              <w:rPr>
                <w:rFonts w:ascii="宋体" w:hAnsi="宋体" w:hint="eastAsia"/>
              </w:rPr>
              <w:lastRenderedPageBreak/>
              <w:t>业绩比较基</w:t>
            </w:r>
            <w:r>
              <w:rPr>
                <w:rFonts w:ascii="宋体" w:hAnsi="宋体" w:hint="eastAsia"/>
              </w:rPr>
              <w:lastRenderedPageBreak/>
              <w:t xml:space="preserve">准收益率③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60D0281" w14:textId="77777777" w:rsidR="00A640D0" w:rsidRDefault="00A640D0">
            <w:pPr>
              <w:spacing w:line="360" w:lineRule="auto"/>
              <w:jc w:val="center"/>
            </w:pPr>
            <w:r>
              <w:rPr>
                <w:rFonts w:ascii="宋体" w:hAnsi="宋体" w:hint="eastAsia"/>
              </w:rPr>
              <w:lastRenderedPageBreak/>
              <w:t>业绩比较基</w:t>
            </w:r>
            <w:r>
              <w:rPr>
                <w:rFonts w:ascii="宋体" w:hAnsi="宋体" w:hint="eastAsia"/>
              </w:rPr>
              <w:lastRenderedPageBreak/>
              <w:t xml:space="preserve">准收益率标准差④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25F0DE" w14:textId="77777777" w:rsidR="00A640D0" w:rsidRDefault="00A640D0">
            <w:pPr>
              <w:spacing w:line="360" w:lineRule="auto"/>
              <w:jc w:val="center"/>
            </w:pPr>
            <w:r>
              <w:rPr>
                <w:rFonts w:ascii="宋体" w:hAnsi="宋体" w:hint="eastAsia"/>
              </w:rPr>
              <w:lastRenderedPageBreak/>
              <w:t xml:space="preserve">①－③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669664F7" w14:textId="77777777" w:rsidR="00A640D0" w:rsidRDefault="00A640D0">
            <w:pPr>
              <w:spacing w:line="360" w:lineRule="auto"/>
              <w:jc w:val="center"/>
            </w:pPr>
            <w:r>
              <w:rPr>
                <w:rFonts w:ascii="宋体" w:hAnsi="宋体" w:hint="eastAsia"/>
              </w:rPr>
              <w:t xml:space="preserve">②－④ </w:t>
            </w:r>
          </w:p>
        </w:tc>
      </w:tr>
      <w:tr w:rsidR="0018513F" w14:paraId="1BCF7E56" w14:textId="77777777">
        <w:trPr>
          <w:divId w:val="26924415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918D38" w14:textId="77777777" w:rsidR="00A640D0" w:rsidRDefault="00A640D0">
            <w:pPr>
              <w:spacing w:line="360" w:lineRule="auto"/>
              <w:jc w:val="center"/>
            </w:pPr>
            <w:r>
              <w:rPr>
                <w:rFonts w:ascii="宋体" w:hAnsi="宋体" w:hint="eastAsia"/>
              </w:rPr>
              <w:t>过去三个月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EE368DF" w14:textId="77777777" w:rsidR="00A640D0" w:rsidRDefault="00A640D0">
            <w:pPr>
              <w:spacing w:line="360" w:lineRule="auto"/>
              <w:jc w:val="right"/>
            </w:pPr>
            <w:r>
              <w:rPr>
                <w:rFonts w:ascii="宋体" w:hAnsi="宋体" w:hint="eastAsia"/>
              </w:rPr>
              <w:t xml:space="preserve">50.49%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3B1072" w14:textId="77777777" w:rsidR="00A640D0" w:rsidRDefault="00A640D0">
            <w:pPr>
              <w:spacing w:line="360" w:lineRule="auto"/>
              <w:jc w:val="right"/>
            </w:pPr>
            <w:r>
              <w:rPr>
                <w:rFonts w:ascii="宋体" w:hAnsi="宋体" w:hint="eastAsia"/>
              </w:rPr>
              <w:t xml:space="preserve">1.93%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F2D2A9" w14:textId="77777777" w:rsidR="00A640D0" w:rsidRDefault="00A640D0">
            <w:pPr>
              <w:spacing w:line="360" w:lineRule="auto"/>
              <w:jc w:val="right"/>
            </w:pPr>
            <w:r>
              <w:rPr>
                <w:rFonts w:ascii="宋体" w:hAnsi="宋体" w:hint="eastAsia"/>
              </w:rPr>
              <w:t xml:space="preserve">16.04%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F8870CA" w14:textId="77777777" w:rsidR="00A640D0" w:rsidRDefault="00A640D0">
            <w:pPr>
              <w:spacing w:line="360" w:lineRule="auto"/>
              <w:jc w:val="right"/>
            </w:pPr>
            <w:r>
              <w:rPr>
                <w:rFonts w:ascii="宋体" w:hAnsi="宋体" w:hint="eastAsia"/>
              </w:rPr>
              <w:t xml:space="preserve">0.69% </w:t>
            </w:r>
          </w:p>
        </w:tc>
        <w:tc>
          <w:tcPr>
            <w:tcW w:w="728" w:type="pct"/>
            <w:tcBorders>
              <w:top w:val="single" w:sz="4" w:space="0" w:color="auto"/>
              <w:left w:val="single" w:sz="4" w:space="0" w:color="auto"/>
              <w:bottom w:val="single" w:sz="4" w:space="0" w:color="auto"/>
              <w:right w:val="single" w:sz="4" w:space="0" w:color="auto"/>
            </w:tcBorders>
            <w:vAlign w:val="center"/>
            <w:hideMark/>
          </w:tcPr>
          <w:p w14:paraId="605BD597" w14:textId="77777777" w:rsidR="00A640D0" w:rsidRDefault="00A640D0">
            <w:pPr>
              <w:spacing w:line="360" w:lineRule="auto"/>
              <w:jc w:val="right"/>
            </w:pPr>
            <w:r>
              <w:rPr>
                <w:rFonts w:ascii="宋体" w:hAnsi="宋体" w:hint="eastAsia"/>
              </w:rPr>
              <w:t xml:space="preserve">34.45%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1DE463" w14:textId="77777777" w:rsidR="00A640D0" w:rsidRDefault="00A640D0">
            <w:pPr>
              <w:spacing w:line="360" w:lineRule="auto"/>
              <w:jc w:val="right"/>
            </w:pPr>
            <w:r>
              <w:rPr>
                <w:rFonts w:ascii="宋体" w:hAnsi="宋体" w:hint="eastAsia"/>
              </w:rPr>
              <w:t xml:space="preserve">1.24% </w:t>
            </w:r>
          </w:p>
        </w:tc>
      </w:tr>
      <w:tr w:rsidR="0018513F" w14:paraId="47C53805" w14:textId="77777777">
        <w:trPr>
          <w:divId w:val="26924415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22E70F4" w14:textId="77777777" w:rsidR="00A640D0" w:rsidRDefault="00A640D0">
            <w:pPr>
              <w:spacing w:line="360" w:lineRule="auto"/>
              <w:jc w:val="center"/>
            </w:pPr>
            <w:r>
              <w:rPr>
                <w:rFonts w:ascii="宋体" w:hAnsi="宋体" w:hint="eastAsia"/>
              </w:rPr>
              <w:t>过去六个月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AAFED99" w14:textId="77777777" w:rsidR="00A640D0" w:rsidRDefault="00A640D0">
            <w:pPr>
              <w:spacing w:line="360" w:lineRule="auto"/>
              <w:jc w:val="right"/>
            </w:pPr>
            <w:r>
              <w:rPr>
                <w:rFonts w:ascii="宋体" w:hAnsi="宋体" w:hint="eastAsia"/>
              </w:rPr>
              <w:t xml:space="preserve">45.13%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A3ADFD3" w14:textId="77777777" w:rsidR="00A640D0" w:rsidRDefault="00A640D0">
            <w:pPr>
              <w:spacing w:line="360" w:lineRule="auto"/>
              <w:jc w:val="right"/>
            </w:pPr>
            <w:r>
              <w:rPr>
                <w:rFonts w:ascii="宋体" w:hAnsi="宋体" w:hint="eastAsia"/>
              </w:rPr>
              <w:t xml:space="preserve">1.83%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FA978F2" w14:textId="77777777" w:rsidR="00A640D0" w:rsidRDefault="00A640D0">
            <w:pPr>
              <w:spacing w:line="360" w:lineRule="auto"/>
              <w:jc w:val="right"/>
            </w:pPr>
            <w:r>
              <w:rPr>
                <w:rFonts w:ascii="宋体" w:hAnsi="宋体" w:hint="eastAsia"/>
              </w:rPr>
              <w:t xml:space="preserve">17.80%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391A6D8" w14:textId="77777777" w:rsidR="00A640D0" w:rsidRDefault="00A640D0">
            <w:pPr>
              <w:spacing w:line="360" w:lineRule="auto"/>
              <w:jc w:val="right"/>
            </w:pPr>
            <w:r>
              <w:rPr>
                <w:rFonts w:ascii="宋体" w:hAnsi="宋体" w:hint="eastAsia"/>
              </w:rPr>
              <w:t xml:space="preserve">0.94% </w:t>
            </w:r>
          </w:p>
        </w:tc>
        <w:tc>
          <w:tcPr>
            <w:tcW w:w="728" w:type="pct"/>
            <w:tcBorders>
              <w:top w:val="single" w:sz="4" w:space="0" w:color="auto"/>
              <w:left w:val="single" w:sz="4" w:space="0" w:color="auto"/>
              <w:bottom w:val="single" w:sz="4" w:space="0" w:color="auto"/>
              <w:right w:val="single" w:sz="4" w:space="0" w:color="auto"/>
            </w:tcBorders>
            <w:vAlign w:val="center"/>
            <w:hideMark/>
          </w:tcPr>
          <w:p w14:paraId="45BA7885" w14:textId="77777777" w:rsidR="00A640D0" w:rsidRDefault="00A640D0">
            <w:pPr>
              <w:spacing w:line="360" w:lineRule="auto"/>
              <w:jc w:val="right"/>
            </w:pPr>
            <w:r>
              <w:rPr>
                <w:rFonts w:ascii="宋体" w:hAnsi="宋体" w:hint="eastAsia"/>
              </w:rPr>
              <w:t xml:space="preserve">27.33%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DAE6E2B" w14:textId="77777777" w:rsidR="00A640D0" w:rsidRDefault="00A640D0">
            <w:pPr>
              <w:spacing w:line="360" w:lineRule="auto"/>
              <w:jc w:val="right"/>
            </w:pPr>
            <w:r>
              <w:rPr>
                <w:rFonts w:ascii="宋体" w:hAnsi="宋体" w:hint="eastAsia"/>
              </w:rPr>
              <w:t xml:space="preserve">0.89% </w:t>
            </w:r>
          </w:p>
        </w:tc>
      </w:tr>
      <w:tr w:rsidR="0018513F" w14:paraId="5707A817" w14:textId="77777777">
        <w:trPr>
          <w:divId w:val="26924415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402EDD5" w14:textId="77777777" w:rsidR="00A640D0" w:rsidRDefault="00A640D0">
            <w:pPr>
              <w:spacing w:line="360" w:lineRule="auto"/>
              <w:jc w:val="center"/>
            </w:pPr>
            <w:r>
              <w:rPr>
                <w:rFonts w:ascii="宋体" w:hAnsi="宋体" w:hint="eastAsia"/>
              </w:rPr>
              <w:t>过去一年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F6AF24D" w14:textId="77777777" w:rsidR="00A640D0" w:rsidRDefault="00A640D0">
            <w:pPr>
              <w:spacing w:line="360" w:lineRule="auto"/>
              <w:jc w:val="right"/>
            </w:pPr>
            <w:r>
              <w:rPr>
                <w:rFonts w:ascii="宋体" w:hAnsi="宋体" w:hint="eastAsia"/>
              </w:rPr>
              <w:t xml:space="preserve">51.71%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4DE396F" w14:textId="77777777" w:rsidR="00A640D0" w:rsidRDefault="00A640D0">
            <w:pPr>
              <w:spacing w:line="360" w:lineRule="auto"/>
              <w:jc w:val="right"/>
            </w:pPr>
            <w:r>
              <w:rPr>
                <w:rFonts w:ascii="宋体" w:hAnsi="宋体" w:hint="eastAsia"/>
              </w:rPr>
              <w:t xml:space="preserve">1.70%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C4E1969" w14:textId="77777777" w:rsidR="00A640D0" w:rsidRDefault="00A640D0">
            <w:pPr>
              <w:spacing w:line="360" w:lineRule="auto"/>
              <w:jc w:val="right"/>
            </w:pPr>
            <w:r>
              <w:rPr>
                <w:rFonts w:ascii="宋体" w:hAnsi="宋体" w:hint="eastAsia"/>
              </w:rPr>
              <w:t xml:space="preserve">19.70%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31B2EC" w14:textId="77777777" w:rsidR="00A640D0" w:rsidRDefault="00A640D0">
            <w:pPr>
              <w:spacing w:line="360" w:lineRule="auto"/>
              <w:jc w:val="right"/>
            </w:pPr>
            <w:r>
              <w:rPr>
                <w:rFonts w:ascii="宋体" w:hAnsi="宋体" w:hint="eastAsia"/>
              </w:rPr>
              <w:t xml:space="preserve">1.03% </w:t>
            </w:r>
          </w:p>
        </w:tc>
        <w:tc>
          <w:tcPr>
            <w:tcW w:w="728" w:type="pct"/>
            <w:tcBorders>
              <w:top w:val="single" w:sz="4" w:space="0" w:color="auto"/>
              <w:left w:val="single" w:sz="4" w:space="0" w:color="auto"/>
              <w:bottom w:val="single" w:sz="4" w:space="0" w:color="auto"/>
              <w:right w:val="single" w:sz="4" w:space="0" w:color="auto"/>
            </w:tcBorders>
            <w:vAlign w:val="center"/>
            <w:hideMark/>
          </w:tcPr>
          <w:p w14:paraId="6CAA0982" w14:textId="77777777" w:rsidR="00A640D0" w:rsidRDefault="00A640D0">
            <w:pPr>
              <w:spacing w:line="360" w:lineRule="auto"/>
              <w:jc w:val="right"/>
            </w:pPr>
            <w:r>
              <w:rPr>
                <w:rFonts w:ascii="宋体" w:hAnsi="宋体" w:hint="eastAsia"/>
              </w:rPr>
              <w:t xml:space="preserve">32.01%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23BB125" w14:textId="77777777" w:rsidR="00A640D0" w:rsidRDefault="00A640D0">
            <w:pPr>
              <w:spacing w:line="360" w:lineRule="auto"/>
              <w:jc w:val="right"/>
            </w:pPr>
            <w:r>
              <w:rPr>
                <w:rFonts w:ascii="宋体" w:hAnsi="宋体" w:hint="eastAsia"/>
              </w:rPr>
              <w:t xml:space="preserve">0.67% </w:t>
            </w:r>
          </w:p>
        </w:tc>
      </w:tr>
      <w:tr w:rsidR="0018513F" w14:paraId="468962FB" w14:textId="77777777">
        <w:trPr>
          <w:divId w:val="26924415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BC8576A" w14:textId="77777777" w:rsidR="00A640D0" w:rsidRDefault="00A640D0">
            <w:pPr>
              <w:spacing w:line="360" w:lineRule="auto"/>
              <w:jc w:val="center"/>
            </w:pPr>
            <w:r>
              <w:rPr>
                <w:rFonts w:ascii="宋体" w:hAnsi="宋体" w:hint="eastAsia"/>
              </w:rPr>
              <w:t>过去三年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FCE6E47" w14:textId="77777777" w:rsidR="00A640D0" w:rsidRDefault="00A640D0">
            <w:pPr>
              <w:spacing w:line="360" w:lineRule="auto"/>
              <w:jc w:val="right"/>
            </w:pPr>
            <w:r>
              <w:rPr>
                <w:rFonts w:ascii="宋体" w:hAnsi="宋体" w:hint="eastAsia"/>
              </w:rPr>
              <w:t xml:space="preserve">42.78%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D695B6F" w14:textId="77777777" w:rsidR="00A640D0" w:rsidRDefault="00A640D0">
            <w:pPr>
              <w:spacing w:line="360" w:lineRule="auto"/>
              <w:jc w:val="right"/>
            </w:pPr>
            <w:r>
              <w:rPr>
                <w:rFonts w:ascii="宋体" w:hAnsi="宋体" w:hint="eastAsia"/>
              </w:rPr>
              <w:t xml:space="preserve">1.24%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DE5694B" w14:textId="77777777" w:rsidR="00A640D0" w:rsidRDefault="00A640D0">
            <w:pPr>
              <w:spacing w:line="360" w:lineRule="auto"/>
              <w:jc w:val="right"/>
            </w:pPr>
            <w:r>
              <w:rPr>
                <w:rFonts w:ascii="宋体" w:hAnsi="宋体" w:hint="eastAsia"/>
              </w:rPr>
              <w:t xml:space="preserve">30.06%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5055663" w14:textId="77777777" w:rsidR="00A640D0" w:rsidRDefault="00A640D0">
            <w:pPr>
              <w:spacing w:line="360" w:lineRule="auto"/>
              <w:jc w:val="right"/>
            </w:pPr>
            <w:r>
              <w:rPr>
                <w:rFonts w:ascii="宋体" w:hAnsi="宋体" w:hint="eastAsia"/>
              </w:rPr>
              <w:t xml:space="preserve">0.94% </w:t>
            </w:r>
          </w:p>
        </w:tc>
        <w:tc>
          <w:tcPr>
            <w:tcW w:w="728" w:type="pct"/>
            <w:tcBorders>
              <w:top w:val="single" w:sz="4" w:space="0" w:color="auto"/>
              <w:left w:val="single" w:sz="4" w:space="0" w:color="auto"/>
              <w:bottom w:val="single" w:sz="4" w:space="0" w:color="auto"/>
              <w:right w:val="single" w:sz="4" w:space="0" w:color="auto"/>
            </w:tcBorders>
            <w:vAlign w:val="center"/>
            <w:hideMark/>
          </w:tcPr>
          <w:p w14:paraId="08CFDC6D" w14:textId="77777777" w:rsidR="00A640D0" w:rsidRDefault="00A640D0">
            <w:pPr>
              <w:spacing w:line="360" w:lineRule="auto"/>
              <w:jc w:val="right"/>
            </w:pPr>
            <w:r>
              <w:rPr>
                <w:rFonts w:ascii="宋体" w:hAnsi="宋体" w:hint="eastAsia"/>
              </w:rPr>
              <w:t xml:space="preserve">12.72%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47E783" w14:textId="77777777" w:rsidR="00A640D0" w:rsidRDefault="00A640D0">
            <w:pPr>
              <w:spacing w:line="360" w:lineRule="auto"/>
              <w:jc w:val="right"/>
            </w:pPr>
            <w:r>
              <w:rPr>
                <w:rFonts w:ascii="宋体" w:hAnsi="宋体" w:hint="eastAsia"/>
              </w:rPr>
              <w:t xml:space="preserve">0.30% </w:t>
            </w:r>
          </w:p>
        </w:tc>
      </w:tr>
      <w:tr w:rsidR="0018513F" w14:paraId="466DB50E" w14:textId="77777777">
        <w:trPr>
          <w:divId w:val="26924415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FA72196" w14:textId="77777777" w:rsidR="00A640D0" w:rsidRDefault="00A640D0">
            <w:pPr>
              <w:spacing w:line="360" w:lineRule="auto"/>
              <w:jc w:val="center"/>
            </w:pPr>
            <w:r>
              <w:rPr>
                <w:rFonts w:ascii="宋体" w:hAnsi="宋体" w:hint="eastAsia"/>
              </w:rPr>
              <w:t>自基金合同生效起至今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9C02845" w14:textId="77777777" w:rsidR="00A640D0" w:rsidRDefault="00A640D0">
            <w:pPr>
              <w:spacing w:line="360" w:lineRule="auto"/>
              <w:jc w:val="right"/>
            </w:pPr>
            <w:r>
              <w:rPr>
                <w:rFonts w:ascii="宋体" w:hAnsi="宋体" w:hint="eastAsia"/>
              </w:rPr>
              <w:t xml:space="preserve">39.85%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BD5C26D" w14:textId="77777777" w:rsidR="00A640D0" w:rsidRDefault="00A640D0">
            <w:pPr>
              <w:spacing w:line="360" w:lineRule="auto"/>
              <w:jc w:val="right"/>
            </w:pPr>
            <w:r>
              <w:rPr>
                <w:rFonts w:ascii="宋体" w:hAnsi="宋体" w:hint="eastAsia"/>
              </w:rPr>
              <w:t xml:space="preserve">1.22%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2907D88" w14:textId="77777777" w:rsidR="00A640D0" w:rsidRDefault="00A640D0">
            <w:pPr>
              <w:spacing w:line="360" w:lineRule="auto"/>
              <w:jc w:val="right"/>
            </w:pPr>
            <w:r>
              <w:rPr>
                <w:rFonts w:ascii="宋体" w:hAnsi="宋体" w:hint="eastAsia"/>
              </w:rPr>
              <w:t xml:space="preserve">18.85%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C2C8B26" w14:textId="77777777" w:rsidR="00A640D0" w:rsidRDefault="00A640D0">
            <w:pPr>
              <w:spacing w:line="360" w:lineRule="auto"/>
              <w:jc w:val="right"/>
            </w:pPr>
            <w:r>
              <w:rPr>
                <w:rFonts w:ascii="宋体" w:hAnsi="宋体" w:hint="eastAsia"/>
              </w:rPr>
              <w:t xml:space="preserve">0.94% </w:t>
            </w:r>
          </w:p>
        </w:tc>
        <w:tc>
          <w:tcPr>
            <w:tcW w:w="728" w:type="pct"/>
            <w:tcBorders>
              <w:top w:val="single" w:sz="4" w:space="0" w:color="auto"/>
              <w:left w:val="single" w:sz="4" w:space="0" w:color="auto"/>
              <w:bottom w:val="single" w:sz="4" w:space="0" w:color="auto"/>
              <w:right w:val="single" w:sz="4" w:space="0" w:color="auto"/>
            </w:tcBorders>
            <w:vAlign w:val="center"/>
            <w:hideMark/>
          </w:tcPr>
          <w:p w14:paraId="73E2E1E1" w14:textId="77777777" w:rsidR="00A640D0" w:rsidRDefault="00A640D0">
            <w:pPr>
              <w:spacing w:line="360" w:lineRule="auto"/>
              <w:jc w:val="right"/>
            </w:pPr>
            <w:r>
              <w:rPr>
                <w:rFonts w:ascii="宋体" w:hAnsi="宋体" w:hint="eastAsia"/>
              </w:rPr>
              <w:t xml:space="preserve">21.00%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0073F7" w14:textId="77777777" w:rsidR="00A640D0" w:rsidRDefault="00A640D0">
            <w:pPr>
              <w:spacing w:line="360" w:lineRule="auto"/>
              <w:jc w:val="right"/>
            </w:pPr>
            <w:r>
              <w:rPr>
                <w:rFonts w:ascii="宋体" w:hAnsi="宋体" w:hint="eastAsia"/>
              </w:rPr>
              <w:t xml:space="preserve">0.28% </w:t>
            </w:r>
          </w:p>
        </w:tc>
      </w:tr>
    </w:tbl>
    <w:p w14:paraId="79C7AA42" w14:textId="77777777" w:rsidR="00A640D0" w:rsidRDefault="00A640D0">
      <w:pPr>
        <w:pStyle w:val="XBRLTitle3"/>
        <w:spacing w:before="156"/>
        <w:ind w:left="0"/>
      </w:pPr>
      <w:bookmarkStart w:id="65" w:name="_Toc17898184"/>
      <w:bookmarkStart w:id="66" w:name="_Toc512519486"/>
      <w:bookmarkStart w:id="67" w:name="_Toc481075053"/>
      <w:bookmarkStart w:id="68" w:name="_Toc490050007"/>
      <w:bookmarkStart w:id="69" w:name="_Toc513295898"/>
      <w:proofErr w:type="spellStart"/>
      <w:r>
        <w:rPr>
          <w:rFonts w:hint="eastAsia"/>
        </w:rPr>
        <w:t>自基金合同生效以来基金累计净值增长率变动及其与同期业绩比较基准收益率变动的比较</w:t>
      </w:r>
      <w:bookmarkEnd w:id="65"/>
      <w:bookmarkEnd w:id="66"/>
      <w:bookmarkEnd w:id="67"/>
      <w:bookmarkEnd w:id="68"/>
      <w:bookmarkEnd w:id="69"/>
      <w:proofErr w:type="spellEnd"/>
    </w:p>
    <w:p w14:paraId="7BDB8D73" w14:textId="77777777" w:rsidR="00A640D0" w:rsidRDefault="00A640D0">
      <w:pPr>
        <w:spacing w:line="360" w:lineRule="auto"/>
        <w:jc w:val="left"/>
        <w:divId w:val="596794538"/>
      </w:pPr>
      <w:bookmarkStart w:id="70" w:name="m07_04_07_09"/>
      <w:bookmarkStart w:id="71" w:name="m07_04_07_09_tab"/>
      <w:r>
        <w:rPr>
          <w:rFonts w:ascii="宋体" w:hAnsi="宋体" w:hint="eastAsia"/>
          <w:noProof/>
        </w:rPr>
        <w:drawing>
          <wp:inline distT="0" distB="0" distL="0" distR="0" wp14:anchorId="6172595D" wp14:editId="7ADB1E9F">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14:paraId="30CE6F23" w14:textId="77777777" w:rsidR="00A640D0" w:rsidRDefault="00A640D0">
      <w:pPr>
        <w:spacing w:line="360" w:lineRule="auto"/>
        <w:jc w:val="left"/>
        <w:divId w:val="293874572"/>
      </w:pPr>
      <w:r>
        <w:rPr>
          <w:rFonts w:ascii="宋体" w:hAnsi="宋体" w:hint="eastAsia"/>
          <w:noProof/>
        </w:rPr>
        <w:lastRenderedPageBreak/>
        <w:drawing>
          <wp:inline distT="0" distB="0" distL="0" distR="0" wp14:anchorId="4332B1CC" wp14:editId="0ADBB8A7">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14:paraId="7A8A5D04" w14:textId="77777777" w:rsidR="00A640D0" w:rsidRDefault="00A640D0">
      <w:pPr>
        <w:spacing w:line="360" w:lineRule="auto"/>
      </w:pPr>
      <w:r>
        <w:rPr>
          <w:rFonts w:ascii="宋体" w:hAnsi="宋体" w:hint="eastAsia"/>
        </w:rPr>
        <w:t>注：</w:t>
      </w:r>
      <w:r>
        <w:rPr>
          <w:rFonts w:ascii="宋体" w:hAnsi="宋体" w:hint="eastAsia"/>
          <w:lang w:eastAsia="zh-Hans"/>
        </w:rPr>
        <w:t>本基金合同生效日为2022年8月23日，图示的时间段为合同生效日至本报告期末。</w:t>
      </w:r>
      <w:r>
        <w:rPr>
          <w:rFonts w:ascii="宋体" w:hAnsi="宋体" w:hint="eastAsia"/>
          <w:lang w:eastAsia="zh-Hans"/>
        </w:rPr>
        <w:br/>
        <w:t xml:space="preserve">　　本基金建仓期为本基金合同生效日起 6 个月，建仓期结束时资产配置比例符合本基金基金合同规定。</w:t>
      </w:r>
      <w:r>
        <w:rPr>
          <w:rFonts w:ascii="宋体" w:hAnsi="宋体" w:hint="eastAsia"/>
          <w:kern w:val="0"/>
          <w:lang w:eastAsia="zh-Hans"/>
        </w:rPr>
        <w:t xml:space="preserve"> </w:t>
      </w:r>
    </w:p>
    <w:p w14:paraId="291F5159" w14:textId="77777777" w:rsidR="00A640D0" w:rsidRDefault="00A640D0">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proofErr w:type="spellStart"/>
      <w:r>
        <w:rPr>
          <w:rFonts w:hAnsi="宋体" w:hint="eastAsia"/>
        </w:rPr>
        <w:t>管理人报告</w:t>
      </w:r>
      <w:bookmarkEnd w:id="72"/>
      <w:bookmarkEnd w:id="73"/>
      <w:bookmarkEnd w:id="74"/>
      <w:bookmarkEnd w:id="75"/>
      <w:bookmarkEnd w:id="76"/>
      <w:bookmarkEnd w:id="77"/>
      <w:bookmarkEnd w:id="78"/>
      <w:bookmarkEnd w:id="79"/>
      <w:proofErr w:type="spellEnd"/>
      <w:r>
        <w:rPr>
          <w:rFonts w:hAnsi="宋体" w:hint="eastAsia"/>
        </w:rPr>
        <w:t xml:space="preserve"> </w:t>
      </w:r>
    </w:p>
    <w:p w14:paraId="31809694" w14:textId="77777777" w:rsidR="00A640D0" w:rsidRDefault="00A640D0">
      <w:pPr>
        <w:pStyle w:val="XBRLTitle2"/>
        <w:spacing w:before="156" w:line="360" w:lineRule="auto"/>
        <w:ind w:left="454"/>
      </w:pPr>
      <w:bookmarkStart w:id="80" w:name="_Toc17898187"/>
      <w:bookmarkStart w:id="81" w:name="_Toc17897943"/>
      <w:bookmarkStart w:id="82" w:name="_Toc513295852"/>
      <w:bookmarkStart w:id="83" w:name="_Toc513295900"/>
      <w:bookmarkStart w:id="84" w:name="_Toc512519488"/>
      <w:bookmarkStart w:id="85" w:name="_Toc490050009"/>
      <w:bookmarkStart w:id="86" w:name="_Toc438646459"/>
      <w:bookmarkStart w:id="87" w:name="_Toc481075055"/>
      <w:proofErr w:type="spellStart"/>
      <w:r>
        <w:rPr>
          <w:rFonts w:hAnsi="宋体" w:hint="eastAsia"/>
        </w:rPr>
        <w:t>基金经理（或基金经理小组）简介</w:t>
      </w:r>
      <w:bookmarkEnd w:id="80"/>
      <w:bookmarkEnd w:id="81"/>
      <w:bookmarkEnd w:id="82"/>
      <w:bookmarkEnd w:id="83"/>
      <w:proofErr w:type="spellEnd"/>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18513F" w14:paraId="69D013F3" w14:textId="77777777">
        <w:trPr>
          <w:divId w:val="2116947467"/>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1D7E0A" w14:textId="77777777" w:rsidR="00A640D0" w:rsidRDefault="00A640D0">
            <w:pPr>
              <w:snapToGrid w:val="0"/>
              <w:jc w:val="cente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790A0A" w14:textId="77777777" w:rsidR="00A640D0" w:rsidRDefault="00A640D0">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831B9E" w14:textId="77777777" w:rsidR="00A640D0" w:rsidRDefault="00A640D0">
            <w:pPr>
              <w:snapToGrid w:val="0"/>
              <w:jc w:val="center"/>
            </w:pPr>
            <w:proofErr w:type="gramStart"/>
            <w:r>
              <w:rPr>
                <w:rFonts w:ascii="宋体" w:hAnsi="宋体" w:hint="eastAsia"/>
                <w:szCs w:val="24"/>
              </w:rPr>
              <w:t>任本基金</w:t>
            </w:r>
            <w:proofErr w:type="gramEnd"/>
            <w:r>
              <w:rPr>
                <w:rFonts w:ascii="宋体" w:hAnsi="宋体" w:hint="eastAsia"/>
                <w:szCs w:val="24"/>
              </w:rPr>
              <w:t>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C74B26" w14:textId="77777777" w:rsidR="00A640D0" w:rsidRDefault="00A640D0">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9AC6F9" w14:textId="77777777" w:rsidR="00A640D0" w:rsidRDefault="00A640D0">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18513F" w14:paraId="16954979" w14:textId="77777777">
        <w:trPr>
          <w:divId w:val="2116947467"/>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9A34C8" w14:textId="77777777" w:rsidR="00A640D0" w:rsidRDefault="00A640D0">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E7BEE4" w14:textId="77777777" w:rsidR="00A640D0" w:rsidRDefault="00A640D0">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92E966" w14:textId="77777777" w:rsidR="00A640D0" w:rsidRDefault="00A640D0">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10CD38" w14:textId="77777777" w:rsidR="00A640D0" w:rsidRDefault="00A640D0">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9D84AE" w14:textId="77777777" w:rsidR="00A640D0" w:rsidRDefault="00A640D0">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F7EEE9" w14:textId="77777777" w:rsidR="00A640D0" w:rsidRDefault="00A640D0">
            <w:pPr>
              <w:widowControl/>
              <w:jc w:val="left"/>
            </w:pPr>
          </w:p>
        </w:tc>
      </w:tr>
      <w:tr w:rsidR="0018513F" w14:paraId="77AFC787" w14:textId="77777777">
        <w:trPr>
          <w:divId w:val="2116947467"/>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305EDA" w14:textId="77777777" w:rsidR="00A640D0" w:rsidRDefault="00A640D0">
            <w:pPr>
              <w:jc w:val="center"/>
            </w:pPr>
            <w:r>
              <w:rPr>
                <w:rFonts w:ascii="宋体" w:hAnsi="宋体" w:hint="eastAsia"/>
                <w:szCs w:val="24"/>
                <w:lang w:eastAsia="zh-Hans"/>
              </w:rPr>
              <w:t>李德辉</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2B3BE5D" w14:textId="77777777" w:rsidR="00A640D0" w:rsidRDefault="00A640D0">
            <w:pPr>
              <w:jc w:val="left"/>
            </w:pPr>
            <w:r>
              <w:rPr>
                <w:rFonts w:ascii="宋体" w:hAnsi="宋体" w:hint="eastAsia"/>
                <w:szCs w:val="24"/>
                <w:lang w:eastAsia="zh-Hans"/>
              </w:rPr>
              <w:t>本基金的基金经理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49AE8A6" w14:textId="77777777" w:rsidR="00A640D0" w:rsidRDefault="00A640D0">
            <w:pPr>
              <w:jc w:val="center"/>
            </w:pPr>
            <w:r>
              <w:rPr>
                <w:rFonts w:ascii="宋体" w:hAnsi="宋体" w:hint="eastAsia"/>
                <w:szCs w:val="24"/>
                <w:lang w:eastAsia="zh-Hans"/>
              </w:rPr>
              <w:t>2022年8月23日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5DC13AD" w14:textId="77777777" w:rsidR="00A640D0" w:rsidRDefault="00A640D0">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6EBB8EE" w14:textId="77777777" w:rsidR="00A640D0" w:rsidRDefault="00A640D0">
            <w:pPr>
              <w:jc w:val="center"/>
            </w:pPr>
            <w:r>
              <w:rPr>
                <w:rFonts w:ascii="宋体" w:hAnsi="宋体" w:hint="eastAsia"/>
                <w:szCs w:val="24"/>
                <w:lang w:eastAsia="zh-Hans"/>
              </w:rPr>
              <w:t>13年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C223748" w14:textId="77777777" w:rsidR="00A640D0" w:rsidRDefault="00A640D0">
            <w:pPr>
              <w:jc w:val="left"/>
            </w:pPr>
            <w:r>
              <w:rPr>
                <w:rFonts w:ascii="宋体" w:hAnsi="宋体" w:hint="eastAsia"/>
                <w:szCs w:val="24"/>
                <w:lang w:eastAsia="zh-Hans"/>
              </w:rPr>
              <w:t>李德辉先生曾任农银汇理基金管理有限公司研究员。2014年8月起加入摩根基金管理（中国）有限公司（原上投摩根基金管理有限公司），历任研究员、行业专家兼基金经理助理、基金经理、高级基金经理，现任资深基金经理。</w:t>
            </w:r>
          </w:p>
        </w:tc>
      </w:tr>
    </w:tbl>
    <w:p w14:paraId="2D868858" w14:textId="77777777" w:rsidR="00A640D0" w:rsidRDefault="00A640D0">
      <w:pPr>
        <w:wordWrap w:val="0"/>
        <w:spacing w:line="360" w:lineRule="auto"/>
        <w:jc w:val="left"/>
        <w:divId w:val="1499883200"/>
      </w:pPr>
      <w:r>
        <w:rPr>
          <w:rFonts w:ascii="宋体" w:hAnsi="宋体" w:hint="eastAsia"/>
          <w:szCs w:val="21"/>
        </w:rPr>
        <w:t>注：1.对基金的</w:t>
      </w:r>
      <w:proofErr w:type="gramStart"/>
      <w:r>
        <w:rPr>
          <w:rFonts w:ascii="宋体" w:hAnsi="宋体" w:hint="eastAsia"/>
          <w:szCs w:val="21"/>
        </w:rPr>
        <w:t>首任基金</w:t>
      </w:r>
      <w:proofErr w:type="gramEnd"/>
      <w:r>
        <w:rPr>
          <w:rFonts w:ascii="宋体" w:hAnsi="宋体" w:hint="eastAsia"/>
          <w:szCs w:val="21"/>
        </w:rPr>
        <w:t>经理，其"任职日期"为基金合同生效日，"离任日期"为根据公司决定确定的解聘日期；对非</w:t>
      </w:r>
      <w:proofErr w:type="gramStart"/>
      <w:r>
        <w:rPr>
          <w:rFonts w:ascii="宋体" w:hAnsi="宋体" w:hint="eastAsia"/>
          <w:szCs w:val="21"/>
        </w:rPr>
        <w:t>首任基金</w:t>
      </w:r>
      <w:proofErr w:type="gramEnd"/>
      <w:r>
        <w:rPr>
          <w:rFonts w:ascii="宋体" w:hAnsi="宋体" w:hint="eastAsia"/>
          <w:szCs w:val="21"/>
        </w:rPr>
        <w:t>经理，"任职日期"和"离任日期"分别指根据公司决定确定的聘任日期和解聘日期。</w:t>
      </w:r>
      <w:r>
        <w:rPr>
          <w:rFonts w:ascii="宋体" w:hAnsi="宋体" w:hint="eastAsia"/>
          <w:szCs w:val="21"/>
        </w:rPr>
        <w:br/>
        <w:t xml:space="preserve">　　2.证券从业的含义遵从中国证监会及行业协会的相关规定。</w:t>
      </w:r>
    </w:p>
    <w:p w14:paraId="1D296D04" w14:textId="77777777" w:rsidR="00A640D0" w:rsidRDefault="00A640D0">
      <w:pPr>
        <w:pStyle w:val="XBRLTitle3"/>
        <w:spacing w:before="156"/>
        <w:ind w:left="0"/>
        <w:divId w:val="1111820006"/>
      </w:pPr>
      <w:bookmarkStart w:id="89" w:name="_Toc5134656621"/>
      <w:proofErr w:type="spellStart"/>
      <w:r>
        <w:rPr>
          <w:rFonts w:hAnsi="宋体" w:hint="eastAsia"/>
        </w:rPr>
        <w:t>期末兼任私募资产管理计划投资经理的基金经理同时管理的产品情况</w:t>
      </w:r>
      <w:bookmarkEnd w:id="84"/>
      <w:bookmarkEnd w:id="85"/>
      <w:bookmarkEnd w:id="86"/>
      <w:bookmarkEnd w:id="87"/>
      <w:bookmarkEnd w:id="89"/>
      <w:proofErr w:type="spellEnd"/>
      <w:r>
        <w:rPr>
          <w:rFonts w:hAnsi="宋体" w:hint="eastAsia"/>
        </w:rPr>
        <w:t xml:space="preserve"> </w:t>
      </w:r>
    </w:p>
    <w:tbl>
      <w:tblPr>
        <w:tblW w:w="5000" w:type="pct"/>
        <w:tblBorders>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1287"/>
        <w:gridCol w:w="1323"/>
        <w:gridCol w:w="1911"/>
        <w:gridCol w:w="2351"/>
        <w:gridCol w:w="1963"/>
      </w:tblGrid>
      <w:tr w:rsidR="0018513F" w14:paraId="00B52B86" w14:textId="77777777">
        <w:trPr>
          <w:divId w:val="897131966"/>
          <w:trHeight w:val="699"/>
        </w:trPr>
        <w:tc>
          <w:tcPr>
            <w:tcW w:w="124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5947EC26" w14:textId="77777777" w:rsidR="00A640D0" w:rsidRDefault="00A640D0">
            <w:pPr>
              <w:snapToGrid w:val="0"/>
              <w:jc w:val="center"/>
            </w:pPr>
            <w:bookmarkStart w:id="90" w:name="m04_01_02_tab"/>
            <w:r>
              <w:rPr>
                <w:rFonts w:ascii="宋体" w:hAnsi="宋体" w:hint="eastAsia"/>
                <w:szCs w:val="24"/>
              </w:rPr>
              <w:t>姓名</w:t>
            </w:r>
            <w:r>
              <w:rPr>
                <w:rFonts w:ascii="宋体" w:hAnsi="宋体" w:hint="eastAsia"/>
                <w:szCs w:val="24"/>
                <w:lang w:eastAsia="zh-Han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373B4266" w14:textId="77777777" w:rsidR="00A640D0" w:rsidRDefault="00A640D0">
            <w:pPr>
              <w:snapToGrid w:val="0"/>
              <w:jc w:val="center"/>
            </w:pPr>
            <w:r>
              <w:rPr>
                <w:rFonts w:ascii="宋体" w:hAnsi="宋体" w:hint="eastAsia"/>
                <w:szCs w:val="24"/>
              </w:rPr>
              <w:t xml:space="preserve">产品类型 </w:t>
            </w:r>
          </w:p>
        </w:tc>
        <w:tc>
          <w:tcPr>
            <w:tcW w:w="184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776F1FAA" w14:textId="77777777" w:rsidR="00A640D0" w:rsidRDefault="00A640D0">
            <w:pPr>
              <w:snapToGrid w:val="0"/>
              <w:jc w:val="center"/>
            </w:pPr>
            <w:r>
              <w:rPr>
                <w:rFonts w:ascii="宋体" w:hAnsi="宋体" w:hint="eastAsia"/>
                <w:szCs w:val="24"/>
              </w:rPr>
              <w:t>产品数量（只）</w:t>
            </w:r>
            <w:r>
              <w:rPr>
                <w:rFonts w:ascii="宋体" w:hAnsi="宋体" w:hint="eastAsia"/>
                <w:szCs w:val="24"/>
                <w:lang w:eastAsia="zh-Hans"/>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7D1EAA13" w14:textId="77777777" w:rsidR="00A640D0" w:rsidRDefault="00A640D0">
            <w:pPr>
              <w:snapToGrid w:val="0"/>
              <w:jc w:val="center"/>
            </w:pPr>
            <w:r>
              <w:rPr>
                <w:rFonts w:ascii="宋体" w:hAnsi="宋体" w:hint="eastAsia"/>
                <w:szCs w:val="24"/>
              </w:rPr>
              <w:t>资产净值（元）</w:t>
            </w:r>
            <w:r>
              <w:rPr>
                <w:rFonts w:ascii="宋体" w:hAnsi="宋体" w:hint="eastAsia"/>
                <w:szCs w:val="24"/>
                <w:lang w:eastAsia="zh-Hans"/>
              </w:rPr>
              <w:t xml:space="preserve"> </w:t>
            </w:r>
          </w:p>
        </w:tc>
        <w:tc>
          <w:tcPr>
            <w:tcW w:w="189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1C6F9BB5" w14:textId="77777777" w:rsidR="00A640D0" w:rsidRDefault="00A640D0">
            <w:pPr>
              <w:snapToGrid w:val="0"/>
              <w:ind w:firstLineChars="100" w:firstLine="210"/>
              <w:jc w:val="center"/>
            </w:pPr>
            <w:r>
              <w:rPr>
                <w:rFonts w:ascii="宋体" w:hAnsi="宋体" w:hint="eastAsia"/>
                <w:szCs w:val="24"/>
              </w:rPr>
              <w:t>任职时间</w:t>
            </w:r>
            <w:r>
              <w:rPr>
                <w:rFonts w:ascii="宋体" w:hAnsi="宋体" w:hint="eastAsia"/>
                <w:szCs w:val="24"/>
                <w:lang w:eastAsia="zh-Hans"/>
              </w:rPr>
              <w:t xml:space="preserve"> </w:t>
            </w:r>
          </w:p>
        </w:tc>
      </w:tr>
      <w:tr w:rsidR="0018513F" w14:paraId="4CA3522F" w14:textId="77777777">
        <w:trPr>
          <w:divId w:val="897131966"/>
          <w:trHeight w:val="386"/>
        </w:trPr>
        <w:tc>
          <w:tcPr>
            <w:tcW w:w="124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1537312" w14:textId="77777777" w:rsidR="00A640D0" w:rsidRDefault="00A640D0">
            <w:pPr>
              <w:jc w:val="center"/>
            </w:pPr>
            <w:r>
              <w:rPr>
                <w:rFonts w:ascii="宋体" w:hAnsi="宋体" w:hint="eastAsia"/>
                <w:szCs w:val="24"/>
              </w:rPr>
              <w:t>李德辉</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7246A4" w14:textId="77777777" w:rsidR="00A640D0" w:rsidRDefault="00A640D0">
            <w:r>
              <w:rPr>
                <w:rFonts w:ascii="宋体" w:hAnsi="宋体" w:hint="eastAsia"/>
                <w:szCs w:val="24"/>
              </w:rPr>
              <w:t>公</w:t>
            </w:r>
            <w:proofErr w:type="gramStart"/>
            <w:r>
              <w:rPr>
                <w:rFonts w:ascii="宋体" w:hAnsi="宋体" w:hint="eastAsia"/>
                <w:szCs w:val="24"/>
              </w:rPr>
              <w:t>募基金</w:t>
            </w:r>
            <w:proofErr w:type="gramEnd"/>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00CE35B" w14:textId="77777777" w:rsidR="00A640D0" w:rsidRDefault="00A640D0">
            <w:pPr>
              <w:jc w:val="right"/>
            </w:pPr>
            <w:r>
              <w:rPr>
                <w:rFonts w:ascii="宋体" w:hAnsi="宋体" w:hint="eastAsia"/>
                <w:szCs w:val="24"/>
              </w:rPr>
              <w:t>7</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7B1BD6" w14:textId="77777777" w:rsidR="00A640D0" w:rsidRDefault="00A640D0">
            <w:pPr>
              <w:jc w:val="right"/>
            </w:pPr>
            <w:r>
              <w:rPr>
                <w:rFonts w:ascii="宋体" w:hAnsi="宋体" w:hint="eastAsia"/>
                <w:szCs w:val="24"/>
              </w:rPr>
              <w:t>7,970,156,258.64</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2E7AB4C" w14:textId="77777777" w:rsidR="00A640D0" w:rsidRDefault="00A640D0">
            <w:pPr>
              <w:jc w:val="center"/>
            </w:pPr>
            <w:r>
              <w:rPr>
                <w:rFonts w:ascii="宋体" w:hAnsi="宋体" w:hint="eastAsia"/>
                <w:szCs w:val="24"/>
              </w:rPr>
              <w:t>2016-11-18</w:t>
            </w:r>
          </w:p>
        </w:tc>
      </w:tr>
      <w:tr w:rsidR="0018513F" w14:paraId="3088AA64" w14:textId="77777777">
        <w:trPr>
          <w:divId w:val="897131966"/>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14:paraId="3094AB2B" w14:textId="77777777" w:rsidR="00A640D0" w:rsidRDefault="00A640D0">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2775F25" w14:textId="77777777" w:rsidR="00A640D0" w:rsidRDefault="00A640D0">
            <w:r>
              <w:rPr>
                <w:rFonts w:ascii="宋体" w:hAnsi="宋体" w:hint="eastAsia"/>
                <w:szCs w:val="24"/>
              </w:rPr>
              <w:t xml:space="preserve">私募资产管理计划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889F611" w14:textId="77777777" w:rsidR="00A640D0" w:rsidRDefault="00A640D0">
            <w:pPr>
              <w:jc w:val="right"/>
            </w:pPr>
            <w:r>
              <w:rPr>
                <w:rFonts w:ascii="宋体" w:hAnsi="宋体" w:hint="eastAsia"/>
                <w:szCs w:val="24"/>
              </w:rPr>
              <w:t>1</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FB1CC08" w14:textId="77777777" w:rsidR="00A640D0" w:rsidRDefault="00A640D0">
            <w:pPr>
              <w:jc w:val="right"/>
            </w:pPr>
            <w:r>
              <w:rPr>
                <w:rFonts w:ascii="宋体" w:hAnsi="宋体" w:hint="eastAsia"/>
                <w:szCs w:val="24"/>
              </w:rPr>
              <w:t>7,620,190.90</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2ED314A" w14:textId="77777777" w:rsidR="00A640D0" w:rsidRDefault="00A640D0">
            <w:pPr>
              <w:jc w:val="center"/>
            </w:pPr>
            <w:r>
              <w:rPr>
                <w:rFonts w:ascii="宋体" w:hAnsi="宋体" w:hint="eastAsia"/>
                <w:szCs w:val="24"/>
              </w:rPr>
              <w:t>2022-11-22</w:t>
            </w:r>
          </w:p>
        </w:tc>
      </w:tr>
      <w:tr w:rsidR="0018513F" w14:paraId="52140B3F" w14:textId="77777777">
        <w:trPr>
          <w:divId w:val="897131966"/>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14:paraId="05FD9540" w14:textId="77777777" w:rsidR="00A640D0" w:rsidRDefault="00A640D0">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C536056" w14:textId="77777777" w:rsidR="00A640D0" w:rsidRDefault="00A640D0">
            <w:r>
              <w:rPr>
                <w:rFonts w:ascii="宋体" w:hAnsi="宋体" w:hint="eastAsia"/>
                <w:szCs w:val="24"/>
              </w:rPr>
              <w:t xml:space="preserve">其他组合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5A3A3E6" w14:textId="77777777" w:rsidR="00A640D0" w:rsidRDefault="00A640D0">
            <w:pPr>
              <w:jc w:val="right"/>
            </w:pPr>
            <w:r>
              <w:rPr>
                <w:rFonts w:ascii="宋体" w:hAnsi="宋体" w:hint="eastAsia"/>
                <w:szCs w:val="24"/>
              </w:rPr>
              <w:t>-</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1D394B0" w14:textId="77777777" w:rsidR="00A640D0" w:rsidRDefault="00A640D0">
            <w:pPr>
              <w:jc w:val="right"/>
            </w:pPr>
            <w:r>
              <w:rPr>
                <w:rFonts w:ascii="宋体" w:hAnsi="宋体" w:hint="eastAsia"/>
                <w:szCs w:val="24"/>
              </w:rPr>
              <w:t>-</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CFBC728" w14:textId="77777777" w:rsidR="00A640D0" w:rsidRDefault="00A640D0">
            <w:pPr>
              <w:jc w:val="center"/>
            </w:pPr>
            <w:r>
              <w:rPr>
                <w:rFonts w:ascii="宋体" w:hAnsi="宋体" w:hint="eastAsia"/>
                <w:szCs w:val="24"/>
              </w:rPr>
              <w:t>-</w:t>
            </w:r>
          </w:p>
        </w:tc>
      </w:tr>
      <w:tr w:rsidR="0018513F" w14:paraId="236B3711" w14:textId="77777777">
        <w:trPr>
          <w:divId w:val="897131966"/>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14:paraId="660045D4" w14:textId="77777777" w:rsidR="00A640D0" w:rsidRDefault="00A640D0">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383BCF8" w14:textId="77777777" w:rsidR="00A640D0" w:rsidRDefault="00A640D0">
            <w:r>
              <w:rPr>
                <w:rFonts w:ascii="宋体" w:hAnsi="宋体" w:hint="eastAsia"/>
                <w:szCs w:val="24"/>
              </w:rPr>
              <w:t xml:space="preserve">合计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FF53F99" w14:textId="77777777" w:rsidR="00A640D0" w:rsidRDefault="00A640D0">
            <w:pPr>
              <w:jc w:val="right"/>
            </w:pPr>
            <w:r>
              <w:rPr>
                <w:rFonts w:ascii="宋体" w:hAnsi="宋体" w:hint="eastAsia"/>
                <w:szCs w:val="24"/>
              </w:rPr>
              <w:t>8</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E95B1B0" w14:textId="77777777" w:rsidR="00A640D0" w:rsidRDefault="00A640D0">
            <w:pPr>
              <w:jc w:val="right"/>
            </w:pPr>
            <w:r>
              <w:rPr>
                <w:rFonts w:ascii="宋体" w:hAnsi="宋体" w:hint="eastAsia"/>
                <w:szCs w:val="24"/>
              </w:rPr>
              <w:t>7,977,776,449.54</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FCE965D" w14:textId="77777777" w:rsidR="00A640D0" w:rsidRDefault="00A640D0">
            <w:pPr>
              <w:jc w:val="center"/>
            </w:pPr>
            <w:r>
              <w:rPr>
                <w:rFonts w:ascii="宋体" w:hAnsi="宋体" w:hint="eastAsia"/>
                <w:szCs w:val="24"/>
              </w:rPr>
              <w:t xml:space="preserve">- </w:t>
            </w:r>
          </w:p>
        </w:tc>
      </w:tr>
    </w:tbl>
    <w:p w14:paraId="632C5360" w14:textId="77777777" w:rsidR="00A640D0" w:rsidRDefault="00A640D0">
      <w:pPr>
        <w:pStyle w:val="XBRLTitle2"/>
        <w:spacing w:before="156" w:line="360" w:lineRule="auto"/>
        <w:ind w:left="454"/>
      </w:pPr>
      <w:bookmarkStart w:id="91" w:name="_Toc17898188"/>
      <w:bookmarkStart w:id="92" w:name="_Toc17897944"/>
      <w:bookmarkStart w:id="93" w:name="_Toc481075056"/>
      <w:bookmarkStart w:id="94" w:name="_Toc438646460"/>
      <w:bookmarkStart w:id="95" w:name="_Toc490050010"/>
      <w:bookmarkStart w:id="96" w:name="_Toc512519489"/>
      <w:bookmarkStart w:id="97" w:name="_Toc513295853"/>
      <w:bookmarkStart w:id="98" w:name="_Toc513295901"/>
      <w:bookmarkStart w:id="99" w:name="m402"/>
      <w:bookmarkEnd w:id="90"/>
      <w:proofErr w:type="spellStart"/>
      <w:r>
        <w:rPr>
          <w:rFonts w:hAnsi="宋体" w:hint="eastAsia"/>
        </w:rPr>
        <w:t>管理人对报告期内本基金运作遵规守信情况的说明</w:t>
      </w:r>
      <w:bookmarkEnd w:id="91"/>
      <w:bookmarkEnd w:id="92"/>
      <w:bookmarkEnd w:id="93"/>
      <w:bookmarkEnd w:id="94"/>
      <w:bookmarkEnd w:id="95"/>
      <w:bookmarkEnd w:id="96"/>
      <w:bookmarkEnd w:id="97"/>
      <w:bookmarkEnd w:id="98"/>
      <w:proofErr w:type="spellEnd"/>
      <w:r>
        <w:rPr>
          <w:rFonts w:hAnsi="宋体" w:hint="eastAsia"/>
        </w:rPr>
        <w:t xml:space="preserve"> </w:t>
      </w:r>
    </w:p>
    <w:p w14:paraId="36877FAA" w14:textId="77777777" w:rsidR="00A640D0" w:rsidRDefault="00A640D0">
      <w:pPr>
        <w:spacing w:line="360" w:lineRule="auto"/>
        <w:ind w:firstLineChars="200" w:firstLine="420"/>
        <w:jc w:val="left"/>
      </w:pPr>
      <w:bookmarkStart w:id="100" w:name="m403"/>
      <w:bookmarkEnd w:id="99"/>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w:t>
      </w:r>
      <w:proofErr w:type="gramStart"/>
      <w:r>
        <w:rPr>
          <w:rFonts w:ascii="宋体" w:hAnsi="宋体" w:hint="eastAsia"/>
        </w:rPr>
        <w:t>基金基金</w:t>
      </w:r>
      <w:proofErr w:type="gramEnd"/>
      <w:r>
        <w:rPr>
          <w:rFonts w:ascii="宋体" w:hAnsi="宋体" w:hint="eastAsia"/>
        </w:rPr>
        <w:t>合同的规定。</w:t>
      </w:r>
    </w:p>
    <w:p w14:paraId="073964EB" w14:textId="77777777" w:rsidR="00A640D0" w:rsidRDefault="00A640D0">
      <w:pPr>
        <w:pStyle w:val="XBRLTitle2"/>
        <w:spacing w:before="156" w:line="360" w:lineRule="auto"/>
        <w:ind w:left="454"/>
      </w:pPr>
      <w:bookmarkStart w:id="101" w:name="_Toc17898189"/>
      <w:bookmarkStart w:id="102" w:name="_Toc17897945"/>
      <w:bookmarkStart w:id="103" w:name="_Toc481075057"/>
      <w:bookmarkStart w:id="104" w:name="_Toc438646462"/>
      <w:bookmarkStart w:id="105" w:name="_Toc490050011"/>
      <w:bookmarkStart w:id="106" w:name="_Toc512519490"/>
      <w:bookmarkStart w:id="107" w:name="_Toc513295854"/>
      <w:bookmarkStart w:id="108" w:name="_Toc513295902"/>
      <w:bookmarkEnd w:id="100"/>
      <w:proofErr w:type="spellStart"/>
      <w:r>
        <w:rPr>
          <w:rFonts w:hAnsi="宋体" w:hint="eastAsia"/>
        </w:rPr>
        <w:t>公平交易专项说明</w:t>
      </w:r>
      <w:bookmarkEnd w:id="101"/>
      <w:bookmarkEnd w:id="102"/>
      <w:bookmarkEnd w:id="103"/>
      <w:bookmarkEnd w:id="104"/>
      <w:bookmarkEnd w:id="105"/>
      <w:bookmarkEnd w:id="106"/>
      <w:bookmarkEnd w:id="107"/>
      <w:bookmarkEnd w:id="108"/>
      <w:proofErr w:type="spellEnd"/>
      <w:r>
        <w:rPr>
          <w:rFonts w:hAnsi="宋体" w:hint="eastAsia"/>
        </w:rPr>
        <w:t xml:space="preserve"> </w:t>
      </w:r>
    </w:p>
    <w:p w14:paraId="3FE13BC6" w14:textId="77777777" w:rsidR="00A640D0" w:rsidRDefault="00A640D0">
      <w:pPr>
        <w:pStyle w:val="XBRLTitle3"/>
        <w:spacing w:before="156"/>
        <w:ind w:left="0"/>
      </w:pPr>
      <w:bookmarkStart w:id="109" w:name="_Toc17898190"/>
      <w:bookmarkStart w:id="110" w:name="_Toc481075058"/>
      <w:bookmarkStart w:id="111" w:name="_Toc490050012"/>
      <w:bookmarkStart w:id="112" w:name="_Toc512519491"/>
      <w:bookmarkStart w:id="113" w:name="_Toc513295903"/>
      <w:bookmarkStart w:id="114" w:name="m404_01_0570"/>
      <w:proofErr w:type="spellStart"/>
      <w:r>
        <w:rPr>
          <w:rFonts w:hint="eastAsia"/>
        </w:rPr>
        <w:t>公平交易制度的执行情况</w:t>
      </w:r>
      <w:bookmarkEnd w:id="109"/>
      <w:bookmarkEnd w:id="110"/>
      <w:bookmarkEnd w:id="111"/>
      <w:bookmarkEnd w:id="112"/>
      <w:bookmarkEnd w:id="113"/>
      <w:proofErr w:type="spellEnd"/>
    </w:p>
    <w:p w14:paraId="3EBF01CE" w14:textId="77777777" w:rsidR="00A640D0" w:rsidRDefault="00A640D0">
      <w:pPr>
        <w:spacing w:line="360" w:lineRule="auto"/>
        <w:ind w:firstLineChars="200" w:firstLine="420"/>
        <w:jc w:val="left"/>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t xml:space="preserve">　　报告期内，通过对不同投资组合之间的收益率差异比较、对同向交易和反向交易的交易时机和交易价差监控分析，未发现整体公平交易执行出现异常的情况。</w:t>
      </w:r>
    </w:p>
    <w:p w14:paraId="40B524BC" w14:textId="77777777" w:rsidR="00A640D0" w:rsidRDefault="00A640D0">
      <w:pPr>
        <w:pStyle w:val="XBRLTitle3"/>
        <w:spacing w:before="156"/>
        <w:ind w:left="0"/>
      </w:pPr>
      <w:bookmarkStart w:id="115" w:name="_Toc17898191"/>
      <w:bookmarkStart w:id="116" w:name="_Toc481075059"/>
      <w:bookmarkStart w:id="117" w:name="_Toc490050013"/>
      <w:bookmarkStart w:id="118" w:name="_Toc512519492"/>
      <w:bookmarkStart w:id="119" w:name="_Toc513295904"/>
      <w:bookmarkStart w:id="120" w:name="m404_01_0578"/>
      <w:bookmarkEnd w:id="114"/>
      <w:proofErr w:type="spellStart"/>
      <w:r>
        <w:rPr>
          <w:rFonts w:hint="eastAsia"/>
        </w:rPr>
        <w:t>异常交易行为的专项说明</w:t>
      </w:r>
      <w:bookmarkEnd w:id="115"/>
      <w:bookmarkEnd w:id="116"/>
      <w:bookmarkEnd w:id="117"/>
      <w:bookmarkEnd w:id="118"/>
      <w:bookmarkEnd w:id="119"/>
      <w:proofErr w:type="spellEnd"/>
    </w:p>
    <w:p w14:paraId="004F2587" w14:textId="77777777" w:rsidR="00A640D0" w:rsidRDefault="00A640D0">
      <w:pPr>
        <w:spacing w:line="360" w:lineRule="auto"/>
        <w:ind w:firstLineChars="200" w:firstLine="420"/>
        <w:jc w:val="left"/>
      </w:pPr>
      <w:r>
        <w:rPr>
          <w:rFonts w:ascii="宋体" w:hAnsi="宋体" w:cs="宋体" w:hint="eastAsia"/>
          <w:color w:val="000000"/>
          <w:kern w:val="0"/>
        </w:rPr>
        <w:t>报告期内，本基金管理人旗下所有投资组合参与的交易所公开竞价交易中，同日反向交易成交较少的单边交易量超过该证券当日成交量的5%的交易共有16次，均为指数投资</w:t>
      </w:r>
      <w:proofErr w:type="gramStart"/>
      <w:r>
        <w:rPr>
          <w:rFonts w:ascii="宋体" w:hAnsi="宋体" w:cs="宋体" w:hint="eastAsia"/>
          <w:color w:val="000000"/>
          <w:kern w:val="0"/>
        </w:rPr>
        <w:t>组合因</w:t>
      </w:r>
      <w:proofErr w:type="gramEnd"/>
      <w:r>
        <w:rPr>
          <w:rFonts w:ascii="宋体" w:hAnsi="宋体" w:cs="宋体" w:hint="eastAsia"/>
          <w:color w:val="000000"/>
          <w:kern w:val="0"/>
        </w:rPr>
        <w:t>跟踪指数需要而发生的反向交易。</w:t>
      </w:r>
      <w:r>
        <w:rPr>
          <w:rFonts w:ascii="宋体" w:hAnsi="宋体" w:cs="宋体" w:hint="eastAsia"/>
          <w:color w:val="000000"/>
          <w:kern w:val="0"/>
        </w:rPr>
        <w:br/>
        <w:t xml:space="preserve">　　本报告期内，未发现本基金有可能导致不公平交易和利益输送的异常交易。</w:t>
      </w:r>
    </w:p>
    <w:p w14:paraId="775F6EBA" w14:textId="77777777" w:rsidR="00A640D0" w:rsidRDefault="00A640D0">
      <w:pPr>
        <w:pStyle w:val="XBRLTitle2"/>
        <w:spacing w:before="156" w:line="360" w:lineRule="auto"/>
        <w:ind w:left="454"/>
      </w:pPr>
      <w:bookmarkStart w:id="121" w:name="_Toc17898192"/>
      <w:bookmarkStart w:id="122" w:name="_Toc17897946"/>
      <w:bookmarkStart w:id="123" w:name="_Toc481075061"/>
      <w:bookmarkStart w:id="124" w:name="_Toc490050014"/>
      <w:bookmarkStart w:id="125" w:name="_Toc512519493"/>
      <w:bookmarkStart w:id="126" w:name="_Toc513295855"/>
      <w:bookmarkStart w:id="127" w:name="_Toc513295905"/>
      <w:bookmarkStart w:id="128" w:name="m405_01_2550"/>
      <w:bookmarkEnd w:id="120"/>
      <w:proofErr w:type="spellStart"/>
      <w:r>
        <w:rPr>
          <w:rFonts w:hAnsi="宋体" w:hint="eastAsia"/>
        </w:rPr>
        <w:t>报告期内基金的投资策略和运作分析</w:t>
      </w:r>
      <w:bookmarkEnd w:id="121"/>
      <w:bookmarkEnd w:id="122"/>
      <w:bookmarkEnd w:id="123"/>
      <w:bookmarkEnd w:id="124"/>
      <w:bookmarkEnd w:id="125"/>
      <w:bookmarkEnd w:id="126"/>
      <w:bookmarkEnd w:id="127"/>
      <w:proofErr w:type="spellEnd"/>
      <w:r>
        <w:rPr>
          <w:rFonts w:hAnsi="宋体" w:hint="eastAsia"/>
        </w:rPr>
        <w:t xml:space="preserve"> </w:t>
      </w:r>
    </w:p>
    <w:p w14:paraId="2327C8BD" w14:textId="77777777" w:rsidR="00A640D0" w:rsidRDefault="00A640D0">
      <w:pPr>
        <w:spacing w:line="360" w:lineRule="auto"/>
        <w:ind w:firstLineChars="200" w:firstLine="420"/>
        <w:jc w:val="left"/>
      </w:pPr>
      <w:r>
        <w:rPr>
          <w:rFonts w:ascii="宋体" w:hAnsi="宋体" w:cs="宋体" w:hint="eastAsia"/>
          <w:color w:val="000000"/>
          <w:kern w:val="0"/>
        </w:rPr>
        <w:t>2025年三季度A股表现非常好，沪深300指数上涨17.9%，创业</w:t>
      </w:r>
      <w:proofErr w:type="gramStart"/>
      <w:r>
        <w:rPr>
          <w:rFonts w:ascii="宋体" w:hAnsi="宋体" w:cs="宋体" w:hint="eastAsia"/>
          <w:color w:val="000000"/>
          <w:kern w:val="0"/>
        </w:rPr>
        <w:t>板指数</w:t>
      </w:r>
      <w:proofErr w:type="gramEnd"/>
      <w:r>
        <w:rPr>
          <w:rFonts w:ascii="宋体" w:hAnsi="宋体" w:cs="宋体" w:hint="eastAsia"/>
          <w:color w:val="000000"/>
          <w:kern w:val="0"/>
        </w:rPr>
        <w:t>上涨50.4%，恒生科</w:t>
      </w:r>
      <w:r>
        <w:rPr>
          <w:rFonts w:ascii="宋体" w:hAnsi="宋体" w:cs="宋体" w:hint="eastAsia"/>
          <w:color w:val="000000"/>
          <w:kern w:val="0"/>
        </w:rPr>
        <w:lastRenderedPageBreak/>
        <w:t>技指数上涨21.9%。表现靠前的板块是通信、电子、电力设备、有色金属。电子和通信受益于全球AI</w:t>
      </w:r>
      <w:proofErr w:type="gramStart"/>
      <w:r>
        <w:rPr>
          <w:rFonts w:ascii="宋体" w:hAnsi="宋体" w:cs="宋体" w:hint="eastAsia"/>
          <w:color w:val="000000"/>
          <w:kern w:val="0"/>
        </w:rPr>
        <w:t>算力投资</w:t>
      </w:r>
      <w:proofErr w:type="gramEnd"/>
      <w:r>
        <w:rPr>
          <w:rFonts w:ascii="宋体" w:hAnsi="宋体" w:cs="宋体" w:hint="eastAsia"/>
          <w:color w:val="000000"/>
          <w:kern w:val="0"/>
        </w:rPr>
        <w:t>，电力设备（主要是锂电相关）受益于强劲的储能需求，有色金属受益于美联储降息。防御类板块表现相对较弱，如银行、煤炭、食品饮料等。本基金在报告期内表现较好，跑</w:t>
      </w:r>
      <w:proofErr w:type="gramStart"/>
      <w:r>
        <w:rPr>
          <w:rFonts w:ascii="宋体" w:hAnsi="宋体" w:cs="宋体" w:hint="eastAsia"/>
          <w:color w:val="000000"/>
          <w:kern w:val="0"/>
        </w:rPr>
        <w:t>赢业绩</w:t>
      </w:r>
      <w:proofErr w:type="gramEnd"/>
      <w:r>
        <w:rPr>
          <w:rFonts w:ascii="宋体" w:hAnsi="宋体" w:cs="宋体" w:hint="eastAsia"/>
          <w:color w:val="000000"/>
          <w:kern w:val="0"/>
        </w:rPr>
        <w:t>比较基准。本基金报告期内适当增配了通信、电子、电力设备、有色金属等板块，其景气度较高；适当降低了家电、汽车等板块</w:t>
      </w:r>
      <w:proofErr w:type="gramStart"/>
      <w:r>
        <w:rPr>
          <w:rFonts w:ascii="宋体" w:hAnsi="宋体" w:cs="宋体" w:hint="eastAsia"/>
          <w:color w:val="000000"/>
          <w:kern w:val="0"/>
        </w:rPr>
        <w:t>仓位</w:t>
      </w:r>
      <w:proofErr w:type="gramEnd"/>
      <w:r>
        <w:rPr>
          <w:rFonts w:ascii="宋体" w:hAnsi="宋体" w:cs="宋体" w:hint="eastAsia"/>
          <w:color w:val="000000"/>
          <w:kern w:val="0"/>
        </w:rPr>
        <w:t>，因为以旧换新补贴退坡，消费需求相对疲弱。</w:t>
      </w:r>
      <w:r>
        <w:rPr>
          <w:rFonts w:ascii="宋体" w:hAnsi="宋体" w:cs="宋体" w:hint="eastAsia"/>
          <w:color w:val="000000"/>
          <w:kern w:val="0"/>
        </w:rPr>
        <w:br/>
        <w:t xml:space="preserve">　　展望四季度，美联储降息、国内流动性宽松、政策呵护市场、经济具有较强韧性，这些对股市整体或均有利。板块上仍有不少景气度较高的方向，虽然股价已上涨不少，但估值仍不贵，多数公司对应2026年不到20倍的市盈率（PE），明年或仍有空间。</w:t>
      </w:r>
      <w:r>
        <w:rPr>
          <w:rFonts w:ascii="宋体" w:hAnsi="宋体" w:cs="宋体" w:hint="eastAsia"/>
          <w:color w:val="000000"/>
          <w:kern w:val="0"/>
        </w:rPr>
        <w:br/>
        <w:t xml:space="preserve">　　重点关注的方向：AI、锂电池、有色金属、机械、医药等。1）AI：AI虽已发展了三年，相关公司股价上涨幅度较大，但目前产业仍处于早期，AI在文本、代码处理等方面展现出较强的商业化前景，在多模态能力上仍在快速进步，AI有希望理解物理世界的规律，这便有可能实现智能驾驶和人形机器人普及，所以短期几年内</w:t>
      </w:r>
      <w:proofErr w:type="gramStart"/>
      <w:r>
        <w:rPr>
          <w:rFonts w:ascii="宋体" w:hAnsi="宋体" w:cs="宋体" w:hint="eastAsia"/>
          <w:color w:val="000000"/>
          <w:kern w:val="0"/>
        </w:rPr>
        <w:t>算力投入</w:t>
      </w:r>
      <w:proofErr w:type="gramEnd"/>
      <w:r>
        <w:rPr>
          <w:rFonts w:ascii="宋体" w:hAnsi="宋体" w:cs="宋体" w:hint="eastAsia"/>
          <w:color w:val="000000"/>
          <w:kern w:val="0"/>
        </w:rPr>
        <w:t>还是有较大增长空间，但长期看大模型公司的商业化变现有更大的想象空间，因此我们</w:t>
      </w:r>
      <w:proofErr w:type="gramStart"/>
      <w:r>
        <w:rPr>
          <w:rFonts w:ascii="宋体" w:hAnsi="宋体" w:cs="宋体" w:hint="eastAsia"/>
          <w:color w:val="000000"/>
          <w:kern w:val="0"/>
        </w:rPr>
        <w:t>看好算力和</w:t>
      </w:r>
      <w:proofErr w:type="gramEnd"/>
      <w:r>
        <w:rPr>
          <w:rFonts w:ascii="宋体" w:hAnsi="宋体" w:cs="宋体" w:hint="eastAsia"/>
          <w:color w:val="000000"/>
          <w:kern w:val="0"/>
        </w:rPr>
        <w:t>大模型相关的公司。2）锂电池：预计新能源汽车仍可能有20%左右的锂</w:t>
      </w:r>
      <w:proofErr w:type="gramStart"/>
      <w:r>
        <w:rPr>
          <w:rFonts w:ascii="宋体" w:hAnsi="宋体" w:cs="宋体" w:hint="eastAsia"/>
          <w:color w:val="000000"/>
          <w:kern w:val="0"/>
        </w:rPr>
        <w:t>电需求</w:t>
      </w:r>
      <w:proofErr w:type="gramEnd"/>
      <w:r>
        <w:rPr>
          <w:rFonts w:ascii="宋体" w:hAnsi="宋体" w:cs="宋体" w:hint="eastAsia"/>
          <w:color w:val="000000"/>
          <w:kern w:val="0"/>
        </w:rPr>
        <w:t>增长，储能和商用车的锂</w:t>
      </w:r>
      <w:proofErr w:type="gramStart"/>
      <w:r>
        <w:rPr>
          <w:rFonts w:ascii="宋体" w:hAnsi="宋体" w:cs="宋体" w:hint="eastAsia"/>
          <w:color w:val="000000"/>
          <w:kern w:val="0"/>
        </w:rPr>
        <w:t>电需求</w:t>
      </w:r>
      <w:proofErr w:type="gramEnd"/>
      <w:r>
        <w:rPr>
          <w:rFonts w:ascii="宋体" w:hAnsi="宋体" w:cs="宋体" w:hint="eastAsia"/>
          <w:color w:val="000000"/>
          <w:kern w:val="0"/>
        </w:rPr>
        <w:t>增长或更快，下半年看到锂电池行业量价均可能有所提升，且行业盈利处于底部，有望回升，因此对明年展望更乐观。3）有色金属：铜和黄金供需格局良好，需求稳步增长，供给没有弹性，企业盈利能力较强，估值较低。美联储降息有利于全球PMI向上，AI数据中心需要大量电力，拉动铜的需求，铜价整体处于向上趋势中。4）机械：部分资源品的出海需求较好，如工程机械、油气设备等。5）医药：BD出海的逻辑仍在兑现，但是上半年涨幅加大，三季度表现一般，我们仍维持一部分</w:t>
      </w:r>
      <w:proofErr w:type="gramStart"/>
      <w:r>
        <w:rPr>
          <w:rFonts w:ascii="宋体" w:hAnsi="宋体" w:cs="宋体" w:hint="eastAsia"/>
          <w:color w:val="000000"/>
          <w:kern w:val="0"/>
        </w:rPr>
        <w:t>仓位</w:t>
      </w:r>
      <w:proofErr w:type="gramEnd"/>
      <w:r>
        <w:rPr>
          <w:rFonts w:ascii="宋体" w:hAnsi="宋体" w:cs="宋体" w:hint="eastAsia"/>
          <w:color w:val="000000"/>
          <w:kern w:val="0"/>
        </w:rPr>
        <w:t>。</w:t>
      </w:r>
    </w:p>
    <w:p w14:paraId="484CC391" w14:textId="77777777" w:rsidR="00A640D0" w:rsidRDefault="00A640D0">
      <w:pPr>
        <w:pStyle w:val="XBRLTitle2"/>
        <w:spacing w:before="156" w:line="360" w:lineRule="auto"/>
        <w:ind w:left="454"/>
      </w:pPr>
      <w:bookmarkStart w:id="129" w:name="_Toc17898193"/>
      <w:bookmarkStart w:id="130" w:name="_Toc17897947"/>
      <w:bookmarkStart w:id="131" w:name="_Toc490050015"/>
      <w:bookmarkStart w:id="132" w:name="_Toc481075062"/>
      <w:bookmarkStart w:id="133" w:name="_Toc512519494"/>
      <w:bookmarkStart w:id="134" w:name="_Toc513295856"/>
      <w:bookmarkStart w:id="135" w:name="_Toc513295906"/>
      <w:bookmarkStart w:id="136" w:name="m405_01_2549"/>
      <w:bookmarkEnd w:id="128"/>
      <w:proofErr w:type="spellStart"/>
      <w:r>
        <w:rPr>
          <w:rFonts w:hAnsi="宋体" w:hint="eastAsia"/>
        </w:rPr>
        <w:t>报告期内基金的业绩表现</w:t>
      </w:r>
      <w:bookmarkEnd w:id="129"/>
      <w:bookmarkEnd w:id="130"/>
      <w:bookmarkEnd w:id="131"/>
      <w:bookmarkEnd w:id="132"/>
      <w:bookmarkEnd w:id="133"/>
      <w:bookmarkEnd w:id="134"/>
      <w:bookmarkEnd w:id="135"/>
      <w:proofErr w:type="spellEnd"/>
      <w:r>
        <w:rPr>
          <w:rFonts w:hAnsi="宋体" w:hint="eastAsia"/>
        </w:rPr>
        <w:t xml:space="preserve"> </w:t>
      </w:r>
      <w:bookmarkEnd w:id="136"/>
    </w:p>
    <w:p w14:paraId="43F76166" w14:textId="77777777" w:rsidR="00A640D0" w:rsidRDefault="00A640D0">
      <w:pPr>
        <w:spacing w:line="360" w:lineRule="auto"/>
        <w:ind w:firstLineChars="200" w:firstLine="420"/>
      </w:pPr>
      <w:r>
        <w:rPr>
          <w:rFonts w:ascii="宋体" w:hAnsi="宋体" w:hint="eastAsia"/>
        </w:rPr>
        <w:t>本报告期摩根</w:t>
      </w:r>
      <w:proofErr w:type="gramStart"/>
      <w:r>
        <w:rPr>
          <w:rFonts w:ascii="宋体" w:hAnsi="宋体" w:hint="eastAsia"/>
        </w:rPr>
        <w:t>慧享成长</w:t>
      </w:r>
      <w:proofErr w:type="gramEnd"/>
      <w:r>
        <w:rPr>
          <w:rFonts w:ascii="宋体" w:hAnsi="宋体" w:hint="eastAsia"/>
        </w:rPr>
        <w:t>混合A份额净值增长率为：50.73%，同期业绩比较基准收益率为：16.04%；</w:t>
      </w:r>
      <w:r>
        <w:rPr>
          <w:rFonts w:ascii="宋体" w:hAnsi="宋体" w:hint="eastAsia"/>
        </w:rPr>
        <w:br/>
        <w:t xml:space="preserve">　　摩根</w:t>
      </w:r>
      <w:proofErr w:type="gramStart"/>
      <w:r>
        <w:rPr>
          <w:rFonts w:ascii="宋体" w:hAnsi="宋体" w:hint="eastAsia"/>
        </w:rPr>
        <w:t>慧享成长</w:t>
      </w:r>
      <w:proofErr w:type="gramEnd"/>
      <w:r>
        <w:rPr>
          <w:rFonts w:ascii="宋体" w:hAnsi="宋体" w:hint="eastAsia"/>
        </w:rPr>
        <w:t>混合C份额净值增长率为：50.49%，同期业绩比较基准收益率为：16.04%。</w:t>
      </w:r>
    </w:p>
    <w:p w14:paraId="04606A17" w14:textId="77777777" w:rsidR="00A640D0" w:rsidRDefault="00A640D0">
      <w:pPr>
        <w:pStyle w:val="XBRLTitle2"/>
        <w:spacing w:before="156" w:line="360" w:lineRule="auto"/>
        <w:ind w:left="454"/>
      </w:pPr>
      <w:bookmarkStart w:id="137" w:name="m406"/>
      <w:bookmarkStart w:id="138" w:name="_Toc17898194"/>
      <w:bookmarkStart w:id="139" w:name="_Toc17897948"/>
      <w:bookmarkStart w:id="140" w:name="_Toc490050016"/>
      <w:bookmarkStart w:id="141" w:name="_Toc481075063"/>
      <w:bookmarkStart w:id="142" w:name="_Toc438646465"/>
      <w:bookmarkStart w:id="143" w:name="_Toc512519495"/>
      <w:bookmarkStart w:id="144" w:name="_Toc513295857"/>
      <w:bookmarkStart w:id="145" w:name="_Toc513295907"/>
      <w:bookmarkStart w:id="146" w:name="m407"/>
      <w:bookmarkEnd w:id="137"/>
      <w:proofErr w:type="spellStart"/>
      <w:r>
        <w:rPr>
          <w:rFonts w:hAnsi="宋体" w:hint="eastAsia"/>
        </w:rPr>
        <w:t>报告期内基金持有人数或基金资产净值预警说明</w:t>
      </w:r>
      <w:bookmarkEnd w:id="138"/>
      <w:bookmarkEnd w:id="139"/>
      <w:bookmarkEnd w:id="140"/>
      <w:bookmarkEnd w:id="141"/>
      <w:bookmarkEnd w:id="142"/>
      <w:bookmarkEnd w:id="143"/>
      <w:bookmarkEnd w:id="144"/>
      <w:bookmarkEnd w:id="145"/>
      <w:proofErr w:type="spellEnd"/>
      <w:r>
        <w:rPr>
          <w:rFonts w:hAnsi="宋体" w:hint="eastAsia"/>
        </w:rPr>
        <w:t xml:space="preserve"> </w:t>
      </w:r>
    </w:p>
    <w:p w14:paraId="01D29447" w14:textId="77777777" w:rsidR="00A640D0" w:rsidRDefault="00A640D0">
      <w:pPr>
        <w:spacing w:line="360" w:lineRule="auto"/>
        <w:ind w:firstLineChars="200" w:firstLine="420"/>
        <w:jc w:val="left"/>
      </w:pPr>
      <w:r>
        <w:rPr>
          <w:rFonts w:ascii="宋体" w:hAnsi="宋体" w:hint="eastAsia"/>
        </w:rPr>
        <w:t>无。</w:t>
      </w:r>
    </w:p>
    <w:p w14:paraId="068F29CF" w14:textId="77777777" w:rsidR="00A640D0" w:rsidRDefault="00A640D0">
      <w:pPr>
        <w:pStyle w:val="XBRLTitle1"/>
        <w:spacing w:before="156" w:line="360" w:lineRule="auto"/>
        <w:ind w:left="425"/>
      </w:pPr>
      <w:bookmarkStart w:id="147" w:name="_Toc17898195"/>
      <w:bookmarkStart w:id="148" w:name="_Toc17897949"/>
      <w:bookmarkStart w:id="149" w:name="_Toc512519496"/>
      <w:bookmarkStart w:id="150" w:name="_Toc481075064"/>
      <w:bookmarkStart w:id="151" w:name="_Toc438646466"/>
      <w:bookmarkStart w:id="152" w:name="_Toc490050017"/>
      <w:bookmarkStart w:id="153" w:name="_Toc513295858"/>
      <w:bookmarkStart w:id="154" w:name="_Toc513295908"/>
      <w:bookmarkEnd w:id="146"/>
      <w:proofErr w:type="spellStart"/>
      <w:r>
        <w:rPr>
          <w:rFonts w:hAnsi="宋体" w:hint="eastAsia"/>
        </w:rPr>
        <w:t>投资组合报告</w:t>
      </w:r>
      <w:bookmarkEnd w:id="147"/>
      <w:bookmarkEnd w:id="148"/>
      <w:bookmarkEnd w:id="149"/>
      <w:bookmarkEnd w:id="150"/>
      <w:bookmarkEnd w:id="151"/>
      <w:bookmarkEnd w:id="152"/>
      <w:bookmarkEnd w:id="153"/>
      <w:bookmarkEnd w:id="154"/>
      <w:proofErr w:type="spellEnd"/>
      <w:r>
        <w:rPr>
          <w:rFonts w:hAnsi="宋体" w:hint="eastAsia"/>
        </w:rPr>
        <w:t xml:space="preserve"> </w:t>
      </w:r>
    </w:p>
    <w:p w14:paraId="3D439EA7" w14:textId="77777777" w:rsidR="00A640D0" w:rsidRDefault="00A640D0">
      <w:pPr>
        <w:pStyle w:val="XBRLTitle2"/>
        <w:spacing w:before="156" w:line="360" w:lineRule="auto"/>
        <w:ind w:left="454"/>
      </w:pPr>
      <w:bookmarkStart w:id="155" w:name="_Toc17898196"/>
      <w:bookmarkStart w:id="156" w:name="_Toc17897950"/>
      <w:bookmarkStart w:id="157" w:name="_Toc481075065"/>
      <w:bookmarkStart w:id="158" w:name="_Toc438646467"/>
      <w:bookmarkStart w:id="159" w:name="_Toc490050018"/>
      <w:bookmarkStart w:id="160" w:name="_Toc512519497"/>
      <w:bookmarkStart w:id="161" w:name="_Toc513295859"/>
      <w:bookmarkStart w:id="162" w:name="_Toc513295909"/>
      <w:bookmarkStart w:id="163" w:name="m501"/>
      <w:proofErr w:type="spellStart"/>
      <w:r>
        <w:rPr>
          <w:rFonts w:hAnsi="宋体" w:hint="eastAsia"/>
        </w:rPr>
        <w:t>报告期末基金资产组合情况</w:t>
      </w:r>
      <w:bookmarkEnd w:id="155"/>
      <w:bookmarkEnd w:id="156"/>
      <w:bookmarkEnd w:id="157"/>
      <w:bookmarkEnd w:id="158"/>
      <w:bookmarkEnd w:id="159"/>
      <w:bookmarkEnd w:id="160"/>
      <w:bookmarkEnd w:id="161"/>
      <w:bookmarkEnd w:id="162"/>
      <w:proofErr w:type="spellEnd"/>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18513F" w14:paraId="2358ED3C" w14:textId="77777777">
        <w:trPr>
          <w:divId w:val="868489834"/>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62A3CD4" w14:textId="77777777" w:rsidR="00A640D0" w:rsidRDefault="00A640D0">
            <w:pPr>
              <w:jc w:val="center"/>
            </w:pPr>
            <w:bookmarkStart w:id="164" w:name="m08QD_01_tab"/>
            <w:bookmarkEnd w:id="164"/>
            <w:r>
              <w:rPr>
                <w:rFonts w:ascii="宋体" w:hAnsi="宋体" w:hint="eastAsia"/>
                <w:color w:val="000000"/>
              </w:rPr>
              <w:lastRenderedPageBreak/>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14:paraId="7D6C8F91" w14:textId="77777777" w:rsidR="00A640D0" w:rsidRDefault="00A640D0">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14:paraId="48CCA5DC" w14:textId="77777777" w:rsidR="00A640D0" w:rsidRDefault="00A640D0">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14:paraId="6E03D03F" w14:textId="77777777" w:rsidR="00A640D0" w:rsidRDefault="00A640D0">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18513F" w14:paraId="239747D5" w14:textId="77777777">
        <w:trPr>
          <w:divId w:val="86848983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2591E373" w14:textId="77777777" w:rsidR="00A640D0" w:rsidRDefault="00A640D0">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14:paraId="68CF85A5" w14:textId="77777777" w:rsidR="00A640D0" w:rsidRDefault="00A640D0">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7C470718" w14:textId="77777777" w:rsidR="00A640D0" w:rsidRDefault="00A640D0">
            <w:pPr>
              <w:jc w:val="right"/>
            </w:pPr>
            <w:r>
              <w:rPr>
                <w:rFonts w:ascii="宋体" w:hAnsi="宋体" w:hint="eastAsia"/>
                <w:szCs w:val="24"/>
                <w:lang w:eastAsia="zh-Hans"/>
              </w:rPr>
              <w:t>179,423,084.97</w:t>
            </w:r>
          </w:p>
        </w:tc>
        <w:tc>
          <w:tcPr>
            <w:tcW w:w="1333" w:type="pct"/>
            <w:tcBorders>
              <w:top w:val="single" w:sz="4" w:space="0" w:color="auto"/>
              <w:left w:val="nil"/>
              <w:bottom w:val="single" w:sz="4" w:space="0" w:color="auto"/>
              <w:right w:val="single" w:sz="4" w:space="0" w:color="auto"/>
            </w:tcBorders>
            <w:vAlign w:val="center"/>
            <w:hideMark/>
          </w:tcPr>
          <w:p w14:paraId="4BE82319" w14:textId="77777777" w:rsidR="00A640D0" w:rsidRDefault="00A640D0">
            <w:pPr>
              <w:jc w:val="right"/>
            </w:pPr>
            <w:r>
              <w:rPr>
                <w:rFonts w:ascii="宋体" w:hAnsi="宋体" w:hint="eastAsia"/>
                <w:szCs w:val="24"/>
                <w:lang w:eastAsia="zh-Hans"/>
              </w:rPr>
              <w:t>91.85</w:t>
            </w:r>
          </w:p>
        </w:tc>
      </w:tr>
      <w:tr w:rsidR="0018513F" w14:paraId="10AC727D" w14:textId="77777777">
        <w:trPr>
          <w:divId w:val="86848983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7DAB705F" w14:textId="77777777" w:rsidR="00A640D0" w:rsidRDefault="00A640D0">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3502DCFB" w14:textId="77777777" w:rsidR="00A640D0" w:rsidRDefault="00A640D0">
            <w:pPr>
              <w:ind w:leftChars="50" w:left="105"/>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49E45563" w14:textId="77777777" w:rsidR="00A640D0" w:rsidRDefault="00A640D0">
            <w:pPr>
              <w:jc w:val="right"/>
            </w:pPr>
            <w:r>
              <w:rPr>
                <w:rFonts w:ascii="宋体" w:hAnsi="宋体" w:hint="eastAsia"/>
                <w:szCs w:val="24"/>
                <w:lang w:eastAsia="zh-Hans"/>
              </w:rPr>
              <w:t>179,423,084.97</w:t>
            </w:r>
          </w:p>
        </w:tc>
        <w:tc>
          <w:tcPr>
            <w:tcW w:w="1333" w:type="pct"/>
            <w:tcBorders>
              <w:top w:val="single" w:sz="4" w:space="0" w:color="auto"/>
              <w:left w:val="nil"/>
              <w:bottom w:val="single" w:sz="4" w:space="0" w:color="auto"/>
              <w:right w:val="single" w:sz="4" w:space="0" w:color="auto"/>
            </w:tcBorders>
            <w:vAlign w:val="center"/>
            <w:hideMark/>
          </w:tcPr>
          <w:p w14:paraId="57AC8663" w14:textId="77777777" w:rsidR="00A640D0" w:rsidRDefault="00A640D0">
            <w:pPr>
              <w:jc w:val="right"/>
            </w:pPr>
            <w:r>
              <w:rPr>
                <w:rFonts w:ascii="宋体" w:hAnsi="宋体" w:hint="eastAsia"/>
                <w:szCs w:val="24"/>
                <w:lang w:eastAsia="zh-Hans"/>
              </w:rPr>
              <w:t>91.85</w:t>
            </w:r>
          </w:p>
        </w:tc>
      </w:tr>
      <w:tr w:rsidR="0018513F" w14:paraId="001636E6" w14:textId="77777777">
        <w:trPr>
          <w:divId w:val="86848983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42B0D5D0" w14:textId="77777777" w:rsidR="00A640D0" w:rsidRDefault="00A640D0">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14:paraId="15077371" w14:textId="77777777" w:rsidR="00A640D0" w:rsidRDefault="00A640D0">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59E47896" w14:textId="77777777" w:rsidR="00A640D0" w:rsidRDefault="00A640D0">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2CF2F7B9" w14:textId="77777777" w:rsidR="00A640D0" w:rsidRDefault="00A640D0">
            <w:pPr>
              <w:jc w:val="right"/>
            </w:pPr>
            <w:r>
              <w:rPr>
                <w:rFonts w:ascii="宋体" w:hAnsi="宋体" w:hint="eastAsia"/>
                <w:szCs w:val="24"/>
                <w:lang w:eastAsia="zh-Hans"/>
              </w:rPr>
              <w:t>-</w:t>
            </w:r>
          </w:p>
        </w:tc>
      </w:tr>
      <w:tr w:rsidR="0018513F" w14:paraId="4AA85FE8" w14:textId="77777777">
        <w:trPr>
          <w:divId w:val="86848983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F44BBFE" w14:textId="77777777" w:rsidR="00A640D0" w:rsidRDefault="00A640D0">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14:paraId="3AECE015" w14:textId="77777777" w:rsidR="00A640D0" w:rsidRDefault="00A640D0">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2C5D60F8" w14:textId="77777777" w:rsidR="00A640D0" w:rsidRDefault="00A640D0">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155DCDAF" w14:textId="77777777" w:rsidR="00A640D0" w:rsidRDefault="00A640D0">
            <w:pPr>
              <w:jc w:val="right"/>
            </w:pPr>
            <w:r>
              <w:rPr>
                <w:rFonts w:ascii="宋体" w:hAnsi="宋体" w:hint="eastAsia"/>
                <w:szCs w:val="24"/>
                <w:lang w:eastAsia="zh-Hans"/>
              </w:rPr>
              <w:t>-</w:t>
            </w:r>
          </w:p>
        </w:tc>
      </w:tr>
      <w:tr w:rsidR="0018513F" w14:paraId="1F488CB7" w14:textId="77777777">
        <w:trPr>
          <w:divId w:val="86848983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38741D00" w14:textId="77777777" w:rsidR="00A640D0" w:rsidRDefault="00A640D0">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59895B0C" w14:textId="77777777" w:rsidR="00A640D0" w:rsidRDefault="00A640D0">
            <w:pPr>
              <w:ind w:leftChars="50" w:left="105"/>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0576B13B" w14:textId="77777777" w:rsidR="00A640D0" w:rsidRDefault="00A640D0">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3579DE0E" w14:textId="77777777" w:rsidR="00A640D0" w:rsidRDefault="00A640D0">
            <w:pPr>
              <w:jc w:val="right"/>
            </w:pPr>
            <w:r>
              <w:rPr>
                <w:rFonts w:ascii="宋体" w:hAnsi="宋体" w:hint="eastAsia"/>
                <w:szCs w:val="24"/>
                <w:lang w:eastAsia="zh-Hans"/>
              </w:rPr>
              <w:t>-</w:t>
            </w:r>
          </w:p>
        </w:tc>
      </w:tr>
      <w:tr w:rsidR="0018513F" w14:paraId="28D911AB" w14:textId="77777777">
        <w:trPr>
          <w:divId w:val="86848983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3D4B02DA" w14:textId="77777777" w:rsidR="00A640D0" w:rsidRDefault="00A640D0">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01B92BC8" w14:textId="77777777" w:rsidR="00A640D0" w:rsidRDefault="00A640D0">
            <w:pPr>
              <w:ind w:leftChars="50" w:left="105" w:firstLineChars="300" w:firstLine="630"/>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37D14F2E" w14:textId="77777777" w:rsidR="00A640D0" w:rsidRDefault="00A640D0">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73D7620A" w14:textId="77777777" w:rsidR="00A640D0" w:rsidRDefault="00A640D0">
            <w:pPr>
              <w:jc w:val="right"/>
            </w:pPr>
            <w:r>
              <w:rPr>
                <w:rFonts w:ascii="宋体" w:hAnsi="宋体" w:hint="eastAsia"/>
                <w:szCs w:val="24"/>
                <w:lang w:eastAsia="zh-Hans"/>
              </w:rPr>
              <w:t>-</w:t>
            </w:r>
          </w:p>
        </w:tc>
      </w:tr>
      <w:tr w:rsidR="0018513F" w14:paraId="3C7D3A0F" w14:textId="77777777">
        <w:trPr>
          <w:divId w:val="86848983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2A87A6A9" w14:textId="77777777" w:rsidR="00A640D0" w:rsidRDefault="00A640D0">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14:paraId="31117D8F" w14:textId="77777777" w:rsidR="00A640D0" w:rsidRDefault="00A640D0">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070A9A77" w14:textId="77777777" w:rsidR="00A640D0" w:rsidRDefault="00A640D0">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3CD46D98" w14:textId="77777777" w:rsidR="00A640D0" w:rsidRDefault="00A640D0">
            <w:pPr>
              <w:jc w:val="right"/>
            </w:pPr>
            <w:r>
              <w:rPr>
                <w:rFonts w:ascii="宋体" w:hAnsi="宋体" w:hint="eastAsia"/>
                <w:szCs w:val="24"/>
                <w:lang w:eastAsia="zh-Hans"/>
              </w:rPr>
              <w:t>-</w:t>
            </w:r>
          </w:p>
        </w:tc>
      </w:tr>
      <w:tr w:rsidR="0018513F" w14:paraId="191FB8E5" w14:textId="77777777">
        <w:trPr>
          <w:divId w:val="86848983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2B29231F" w14:textId="77777777" w:rsidR="00A640D0" w:rsidRDefault="00A640D0">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14:paraId="643535A6" w14:textId="77777777" w:rsidR="00A640D0" w:rsidRDefault="00A640D0">
            <w:pPr>
              <w:ind w:leftChars="50" w:left="105"/>
            </w:pPr>
            <w:r>
              <w:rPr>
                <w:rFonts w:ascii="宋体" w:hAnsi="宋体" w:hint="eastAsia"/>
                <w:color w:val="000000"/>
              </w:rPr>
              <w:t>金融衍生</w:t>
            </w:r>
            <w:proofErr w:type="gramStart"/>
            <w:r>
              <w:rPr>
                <w:rFonts w:ascii="宋体" w:hAnsi="宋体" w:hint="eastAsia"/>
                <w:color w:val="000000"/>
              </w:rPr>
              <w:t>品投资</w:t>
            </w:r>
            <w:proofErr w:type="gramEnd"/>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685815E4" w14:textId="77777777" w:rsidR="00A640D0" w:rsidRDefault="00A640D0">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164CBDF2" w14:textId="77777777" w:rsidR="00A640D0" w:rsidRDefault="00A640D0">
            <w:pPr>
              <w:jc w:val="right"/>
            </w:pPr>
            <w:r>
              <w:rPr>
                <w:rFonts w:ascii="宋体" w:hAnsi="宋体" w:hint="eastAsia"/>
                <w:szCs w:val="24"/>
                <w:lang w:eastAsia="zh-Hans"/>
              </w:rPr>
              <w:t>-</w:t>
            </w:r>
          </w:p>
        </w:tc>
      </w:tr>
      <w:tr w:rsidR="0018513F" w14:paraId="3C0457FD" w14:textId="77777777">
        <w:trPr>
          <w:divId w:val="86848983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7104E3B5" w14:textId="77777777" w:rsidR="00A640D0" w:rsidRDefault="00A640D0">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14:paraId="63A091A2" w14:textId="77777777" w:rsidR="00A640D0" w:rsidRDefault="00A640D0">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21FFEFDC" w14:textId="77777777" w:rsidR="00A640D0" w:rsidRDefault="00A640D0">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72A195FF" w14:textId="77777777" w:rsidR="00A640D0" w:rsidRDefault="00A640D0">
            <w:pPr>
              <w:jc w:val="right"/>
            </w:pPr>
            <w:r>
              <w:rPr>
                <w:rFonts w:ascii="宋体" w:hAnsi="宋体" w:hint="eastAsia"/>
                <w:szCs w:val="24"/>
                <w:lang w:eastAsia="zh-Hans"/>
              </w:rPr>
              <w:t>-</w:t>
            </w:r>
          </w:p>
        </w:tc>
      </w:tr>
      <w:tr w:rsidR="0018513F" w14:paraId="0072883C" w14:textId="77777777">
        <w:trPr>
          <w:divId w:val="86848983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0DB06499" w14:textId="77777777" w:rsidR="00A640D0" w:rsidRDefault="00A640D0">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430FF356" w14:textId="77777777" w:rsidR="00A640D0" w:rsidRDefault="00A640D0">
            <w:pPr>
              <w:ind w:leftChars="50" w:left="105"/>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55F6F518" w14:textId="77777777" w:rsidR="00A640D0" w:rsidRDefault="00A640D0">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7E25852A" w14:textId="77777777" w:rsidR="00A640D0" w:rsidRDefault="00A640D0">
            <w:pPr>
              <w:jc w:val="right"/>
            </w:pPr>
            <w:r>
              <w:rPr>
                <w:rFonts w:ascii="宋体" w:hAnsi="宋体" w:hint="eastAsia"/>
                <w:szCs w:val="24"/>
                <w:lang w:eastAsia="zh-Hans"/>
              </w:rPr>
              <w:t>-</w:t>
            </w:r>
          </w:p>
        </w:tc>
      </w:tr>
      <w:tr w:rsidR="0018513F" w14:paraId="536D0626" w14:textId="77777777">
        <w:trPr>
          <w:divId w:val="86848983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44E10F88" w14:textId="77777777" w:rsidR="00A640D0" w:rsidRDefault="00A640D0">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14:paraId="091DB4EB" w14:textId="77777777" w:rsidR="00A640D0" w:rsidRDefault="00A640D0">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53B25883" w14:textId="77777777" w:rsidR="00A640D0" w:rsidRDefault="00A640D0">
            <w:pPr>
              <w:jc w:val="right"/>
            </w:pPr>
            <w:r>
              <w:rPr>
                <w:rFonts w:ascii="宋体" w:hAnsi="宋体" w:hint="eastAsia"/>
                <w:szCs w:val="24"/>
                <w:lang w:eastAsia="zh-Hans"/>
              </w:rPr>
              <w:t>15,517,814.85</w:t>
            </w:r>
          </w:p>
        </w:tc>
        <w:tc>
          <w:tcPr>
            <w:tcW w:w="1333" w:type="pct"/>
            <w:tcBorders>
              <w:top w:val="single" w:sz="4" w:space="0" w:color="auto"/>
              <w:left w:val="nil"/>
              <w:bottom w:val="single" w:sz="4" w:space="0" w:color="auto"/>
              <w:right w:val="single" w:sz="4" w:space="0" w:color="auto"/>
            </w:tcBorders>
            <w:vAlign w:val="center"/>
            <w:hideMark/>
          </w:tcPr>
          <w:p w14:paraId="7BFA7BD1" w14:textId="77777777" w:rsidR="00A640D0" w:rsidRDefault="00A640D0">
            <w:pPr>
              <w:jc w:val="right"/>
            </w:pPr>
            <w:r>
              <w:rPr>
                <w:rFonts w:ascii="宋体" w:hAnsi="宋体" w:hint="eastAsia"/>
                <w:szCs w:val="24"/>
                <w:lang w:eastAsia="zh-Hans"/>
              </w:rPr>
              <w:t>7.94</w:t>
            </w:r>
          </w:p>
        </w:tc>
      </w:tr>
      <w:tr w:rsidR="0018513F" w14:paraId="4B8D6E06" w14:textId="77777777">
        <w:trPr>
          <w:divId w:val="86848983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1891B826" w14:textId="77777777" w:rsidR="00A640D0" w:rsidRDefault="00A640D0">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14:paraId="29524334" w14:textId="77777777" w:rsidR="00A640D0" w:rsidRDefault="00A640D0">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53E8DA9C" w14:textId="77777777" w:rsidR="00A640D0" w:rsidRDefault="00A640D0">
            <w:pPr>
              <w:jc w:val="right"/>
            </w:pPr>
            <w:r>
              <w:rPr>
                <w:rFonts w:ascii="宋体" w:hAnsi="宋体" w:hint="eastAsia"/>
                <w:szCs w:val="24"/>
                <w:lang w:eastAsia="zh-Hans"/>
              </w:rPr>
              <w:t>404,584.14</w:t>
            </w:r>
          </w:p>
        </w:tc>
        <w:tc>
          <w:tcPr>
            <w:tcW w:w="1333" w:type="pct"/>
            <w:tcBorders>
              <w:top w:val="single" w:sz="4" w:space="0" w:color="auto"/>
              <w:left w:val="nil"/>
              <w:bottom w:val="single" w:sz="4" w:space="0" w:color="auto"/>
              <w:right w:val="single" w:sz="4" w:space="0" w:color="auto"/>
            </w:tcBorders>
            <w:vAlign w:val="center"/>
            <w:hideMark/>
          </w:tcPr>
          <w:p w14:paraId="27177FC5" w14:textId="77777777" w:rsidR="00A640D0" w:rsidRDefault="00A640D0">
            <w:pPr>
              <w:jc w:val="right"/>
            </w:pPr>
            <w:r>
              <w:rPr>
                <w:rFonts w:ascii="宋体" w:hAnsi="宋体" w:hint="eastAsia"/>
                <w:szCs w:val="24"/>
                <w:lang w:eastAsia="zh-Hans"/>
              </w:rPr>
              <w:t>0.21</w:t>
            </w:r>
          </w:p>
        </w:tc>
      </w:tr>
      <w:tr w:rsidR="0018513F" w14:paraId="592AF8BC" w14:textId="77777777">
        <w:trPr>
          <w:divId w:val="86848983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0BC2C4A2" w14:textId="77777777" w:rsidR="00A640D0" w:rsidRDefault="00A640D0">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14:paraId="49FE3645" w14:textId="77777777" w:rsidR="00A640D0" w:rsidRDefault="00A640D0">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3874D07B" w14:textId="77777777" w:rsidR="00A640D0" w:rsidRDefault="00A640D0">
            <w:pPr>
              <w:jc w:val="right"/>
            </w:pPr>
            <w:r>
              <w:rPr>
                <w:rFonts w:ascii="宋体" w:hAnsi="宋体" w:hint="eastAsia"/>
                <w:szCs w:val="24"/>
                <w:lang w:eastAsia="zh-Hans"/>
              </w:rPr>
              <w:t>195,345,483.96</w:t>
            </w:r>
          </w:p>
        </w:tc>
        <w:tc>
          <w:tcPr>
            <w:tcW w:w="1333" w:type="pct"/>
            <w:tcBorders>
              <w:top w:val="single" w:sz="4" w:space="0" w:color="auto"/>
              <w:left w:val="nil"/>
              <w:bottom w:val="single" w:sz="4" w:space="0" w:color="auto"/>
              <w:right w:val="single" w:sz="4" w:space="0" w:color="auto"/>
            </w:tcBorders>
            <w:vAlign w:val="center"/>
            <w:hideMark/>
          </w:tcPr>
          <w:p w14:paraId="746EC93C" w14:textId="77777777" w:rsidR="00A640D0" w:rsidRDefault="00A640D0">
            <w:pPr>
              <w:jc w:val="right"/>
            </w:pPr>
            <w:r>
              <w:rPr>
                <w:rFonts w:ascii="宋体" w:hAnsi="宋体" w:hint="eastAsia"/>
                <w:szCs w:val="24"/>
                <w:lang w:eastAsia="zh-Hans"/>
              </w:rPr>
              <w:t>100.00</w:t>
            </w:r>
          </w:p>
        </w:tc>
      </w:tr>
    </w:tbl>
    <w:p w14:paraId="60951A8A" w14:textId="77777777" w:rsidR="00A640D0" w:rsidRDefault="00A640D0">
      <w:pPr>
        <w:spacing w:line="360" w:lineRule="auto"/>
        <w:jc w:val="left"/>
        <w:divId w:val="1361205458"/>
      </w:pPr>
      <w:r>
        <w:rPr>
          <w:rFonts w:ascii="宋体" w:hAnsi="宋体" w:hint="eastAsia"/>
          <w:szCs w:val="21"/>
        </w:rPr>
        <w:t>注：</w:t>
      </w:r>
      <w:r>
        <w:rPr>
          <w:rFonts w:ascii="宋体" w:hAnsi="宋体" w:hint="eastAsia"/>
        </w:rPr>
        <w:t>本基金本报告期末通过港股</w:t>
      </w:r>
      <w:proofErr w:type="gramStart"/>
      <w:r>
        <w:rPr>
          <w:rFonts w:ascii="宋体" w:hAnsi="宋体" w:hint="eastAsia"/>
        </w:rPr>
        <w:t>通交易</w:t>
      </w:r>
      <w:proofErr w:type="gramEnd"/>
      <w:r>
        <w:rPr>
          <w:rFonts w:ascii="宋体" w:hAnsi="宋体" w:hint="eastAsia"/>
        </w:rPr>
        <w:t>机制投资的港股公允价值为人民币58,947,928.00元,占期末净值比例为30.79%。</w:t>
      </w:r>
    </w:p>
    <w:p w14:paraId="5327FC98" w14:textId="77777777" w:rsidR="00A640D0" w:rsidRDefault="00A640D0">
      <w:pPr>
        <w:pStyle w:val="XBRLTitle2"/>
        <w:spacing w:before="156" w:line="360" w:lineRule="auto"/>
        <w:ind w:left="454"/>
      </w:pPr>
      <w:bookmarkStart w:id="165" w:name="_Toc17898197"/>
      <w:bookmarkStart w:id="166" w:name="_Toc17897951"/>
      <w:bookmarkStart w:id="167" w:name="_Toc512519498"/>
      <w:bookmarkStart w:id="168" w:name="_Toc481075066"/>
      <w:bookmarkStart w:id="169" w:name="_Toc438646468"/>
      <w:bookmarkStart w:id="170" w:name="_Toc490050019"/>
      <w:bookmarkStart w:id="171" w:name="_Toc513295860"/>
      <w:bookmarkStart w:id="172" w:name="_Toc513295910"/>
      <w:bookmarkEnd w:id="163"/>
      <w:proofErr w:type="spellStart"/>
      <w:r>
        <w:rPr>
          <w:rFonts w:hAnsi="宋体" w:hint="eastAsia"/>
        </w:rPr>
        <w:t>报告期末按行业分类的股票投资组合</w:t>
      </w:r>
      <w:bookmarkEnd w:id="165"/>
      <w:bookmarkEnd w:id="166"/>
      <w:bookmarkEnd w:id="167"/>
      <w:bookmarkEnd w:id="168"/>
      <w:bookmarkEnd w:id="169"/>
      <w:bookmarkEnd w:id="170"/>
      <w:bookmarkEnd w:id="171"/>
      <w:bookmarkEnd w:id="172"/>
      <w:proofErr w:type="spellEnd"/>
      <w:r>
        <w:rPr>
          <w:rFonts w:hAnsi="宋体" w:hint="eastAsia"/>
          <w:lang w:eastAsia="zh-CN"/>
        </w:rPr>
        <w:t xml:space="preserve"> </w:t>
      </w:r>
    </w:p>
    <w:p w14:paraId="4012329A" w14:textId="77777777" w:rsidR="00A640D0" w:rsidRDefault="00A640D0">
      <w:pPr>
        <w:pStyle w:val="XBRLTitle3"/>
        <w:spacing w:before="156"/>
        <w:ind w:left="0"/>
      </w:pPr>
      <w:bookmarkStart w:id="173" w:name="_Toc17898198"/>
      <w:bookmarkStart w:id="174" w:name="_Toc481075067"/>
      <w:bookmarkStart w:id="175" w:name="_Toc490050020"/>
      <w:bookmarkStart w:id="176" w:name="_Toc512519499"/>
      <w:bookmarkStart w:id="177" w:name="_Toc513295911"/>
      <w:proofErr w:type="spellStart"/>
      <w:r>
        <w:rPr>
          <w:rFonts w:hint="eastAsia"/>
        </w:rPr>
        <w:t>报告期末按行业分类的境内股票投资组合</w:t>
      </w:r>
      <w:bookmarkEnd w:id="173"/>
      <w:bookmarkEnd w:id="174"/>
      <w:bookmarkEnd w:id="175"/>
      <w:bookmarkEnd w:id="176"/>
      <w:bookmarkEnd w:id="177"/>
      <w:proofErr w:type="spellEnd"/>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18513F" w14:paraId="640806F7" w14:textId="77777777">
        <w:trPr>
          <w:divId w:val="1886218221"/>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152C208E" w14:textId="77777777" w:rsidR="00A640D0" w:rsidRDefault="00A640D0">
            <w:pPr>
              <w:jc w:val="center"/>
            </w:pPr>
            <w:r>
              <w:rPr>
                <w:rFonts w:ascii="宋体" w:hAnsi="宋体" w:hint="eastAsia"/>
                <w:color w:val="000000"/>
              </w:rPr>
              <w:t xml:space="preserve">代码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14:paraId="58E99C8F" w14:textId="77777777" w:rsidR="00A640D0" w:rsidRDefault="00A640D0">
            <w:pPr>
              <w:jc w:val="center"/>
            </w:pPr>
            <w:r>
              <w:rPr>
                <w:rFonts w:ascii="宋体" w:hAnsi="宋体" w:hint="eastAsia"/>
                <w:color w:val="000000"/>
              </w:rPr>
              <w:t xml:space="preserve">行业类别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14:paraId="152803E7" w14:textId="77777777" w:rsidR="00A640D0" w:rsidRDefault="00A640D0">
            <w:pPr>
              <w:jc w:val="center"/>
            </w:pPr>
            <w:r>
              <w:rPr>
                <w:rFonts w:ascii="宋体" w:hAnsi="宋体" w:hint="eastAsia"/>
                <w:color w:val="000000"/>
              </w:rPr>
              <w:t xml:space="preserve">公允价值（元）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14:paraId="3B2A6240" w14:textId="77777777" w:rsidR="00A640D0" w:rsidRDefault="00A640D0">
            <w:pPr>
              <w:jc w:val="center"/>
            </w:pPr>
            <w:r>
              <w:rPr>
                <w:rFonts w:ascii="宋体" w:hAnsi="宋体" w:hint="eastAsia"/>
                <w:color w:val="000000"/>
              </w:rPr>
              <w:t xml:space="preserve">占基金资产净值比例（%） </w:t>
            </w:r>
          </w:p>
        </w:tc>
      </w:tr>
      <w:tr w:rsidR="0018513F" w14:paraId="339CBD72" w14:textId="77777777">
        <w:trPr>
          <w:divId w:val="188621822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3002A24" w14:textId="77777777" w:rsidR="00A640D0" w:rsidRDefault="00A640D0">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585D7CF2" w14:textId="77777777" w:rsidR="00A640D0" w:rsidRDefault="00A640D0">
            <w:pPr>
              <w:jc w:val="left"/>
            </w:pPr>
            <w:r>
              <w:rPr>
                <w:rFonts w:ascii="宋体" w:hAnsi="宋体" w:hint="eastAsia"/>
                <w:color w:val="000000"/>
              </w:rPr>
              <w:t xml:space="preserve">农、林、牧、渔业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158F2FE6" w14:textId="77777777" w:rsidR="00A640D0" w:rsidRDefault="00A640D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12D582E" w14:textId="77777777" w:rsidR="00A640D0" w:rsidRDefault="00A640D0">
            <w:pPr>
              <w:jc w:val="right"/>
            </w:pPr>
            <w:r>
              <w:rPr>
                <w:rFonts w:ascii="宋体" w:hAnsi="宋体" w:hint="eastAsia"/>
                <w:szCs w:val="24"/>
                <w:lang w:eastAsia="zh-Hans"/>
              </w:rPr>
              <w:t>-</w:t>
            </w:r>
          </w:p>
        </w:tc>
      </w:tr>
      <w:tr w:rsidR="0018513F" w14:paraId="21168CEF" w14:textId="77777777">
        <w:trPr>
          <w:divId w:val="188621822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F1C8500" w14:textId="77777777" w:rsidR="00A640D0" w:rsidRDefault="00A640D0">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24270886" w14:textId="77777777" w:rsidR="00A640D0" w:rsidRDefault="00A640D0">
            <w:pPr>
              <w:jc w:val="left"/>
            </w:pPr>
            <w:r>
              <w:rPr>
                <w:rFonts w:ascii="宋体" w:hAnsi="宋体" w:hint="eastAsia"/>
                <w:color w:val="000000"/>
              </w:rPr>
              <w:t xml:space="preserve">采矿业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087EC703" w14:textId="77777777" w:rsidR="00A640D0" w:rsidRDefault="00A640D0">
            <w:pPr>
              <w:jc w:val="right"/>
            </w:pPr>
            <w:r>
              <w:rPr>
                <w:rFonts w:ascii="宋体" w:hAnsi="宋体" w:hint="eastAsia"/>
                <w:szCs w:val="24"/>
                <w:lang w:eastAsia="zh-Hans"/>
              </w:rPr>
              <w:t>28,846,432.00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2A578C3" w14:textId="77777777" w:rsidR="00A640D0" w:rsidRDefault="00A640D0">
            <w:pPr>
              <w:jc w:val="right"/>
            </w:pPr>
            <w:r>
              <w:rPr>
                <w:rFonts w:ascii="宋体" w:hAnsi="宋体" w:hint="eastAsia"/>
                <w:szCs w:val="24"/>
                <w:lang w:eastAsia="zh-Hans"/>
              </w:rPr>
              <w:t>15.07</w:t>
            </w:r>
          </w:p>
        </w:tc>
      </w:tr>
      <w:tr w:rsidR="0018513F" w14:paraId="71289685" w14:textId="77777777">
        <w:trPr>
          <w:divId w:val="188621822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9297A39" w14:textId="77777777" w:rsidR="00A640D0" w:rsidRDefault="00A640D0">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4742E5E7" w14:textId="77777777" w:rsidR="00A640D0" w:rsidRDefault="00A640D0">
            <w:pPr>
              <w:jc w:val="left"/>
            </w:pPr>
            <w:r>
              <w:rPr>
                <w:rFonts w:ascii="宋体" w:hAnsi="宋体" w:hint="eastAsia"/>
                <w:color w:val="000000"/>
              </w:rPr>
              <w:t xml:space="preserve">制造业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6C7A98DF" w14:textId="77777777" w:rsidR="00A640D0" w:rsidRDefault="00A640D0">
            <w:pPr>
              <w:jc w:val="right"/>
            </w:pPr>
            <w:r>
              <w:rPr>
                <w:rFonts w:ascii="宋体" w:hAnsi="宋体" w:hint="eastAsia"/>
                <w:szCs w:val="24"/>
                <w:lang w:eastAsia="zh-Hans"/>
              </w:rPr>
              <w:t>88,706,536.97</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6478791" w14:textId="77777777" w:rsidR="00A640D0" w:rsidRDefault="00A640D0">
            <w:pPr>
              <w:jc w:val="right"/>
            </w:pPr>
            <w:r>
              <w:rPr>
                <w:rFonts w:ascii="宋体" w:hAnsi="宋体" w:hint="eastAsia"/>
                <w:szCs w:val="24"/>
                <w:lang w:eastAsia="zh-Hans"/>
              </w:rPr>
              <w:t>46.34</w:t>
            </w:r>
          </w:p>
        </w:tc>
      </w:tr>
      <w:tr w:rsidR="0018513F" w14:paraId="7B7DD5D6" w14:textId="77777777">
        <w:trPr>
          <w:divId w:val="188621822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D236C25" w14:textId="77777777" w:rsidR="00A640D0" w:rsidRDefault="00A640D0">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12F89CCA" w14:textId="77777777" w:rsidR="00A640D0" w:rsidRDefault="00A640D0">
            <w:pPr>
              <w:jc w:val="left"/>
            </w:pPr>
            <w:r>
              <w:rPr>
                <w:rFonts w:ascii="宋体" w:hAnsi="宋体" w:hint="eastAsia"/>
                <w:color w:val="000000"/>
              </w:rPr>
              <w:t xml:space="preserve">电力、热力、燃气及水生产和供应业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66A3A096" w14:textId="77777777" w:rsidR="00A640D0" w:rsidRDefault="00A640D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E5484F7" w14:textId="77777777" w:rsidR="00A640D0" w:rsidRDefault="00A640D0">
            <w:pPr>
              <w:jc w:val="right"/>
            </w:pPr>
            <w:r>
              <w:rPr>
                <w:rFonts w:ascii="宋体" w:hAnsi="宋体" w:hint="eastAsia"/>
                <w:szCs w:val="24"/>
                <w:lang w:eastAsia="zh-Hans"/>
              </w:rPr>
              <w:t>-</w:t>
            </w:r>
          </w:p>
        </w:tc>
      </w:tr>
      <w:tr w:rsidR="0018513F" w14:paraId="3C1126C8" w14:textId="77777777">
        <w:trPr>
          <w:divId w:val="188621822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5817857" w14:textId="77777777" w:rsidR="00A640D0" w:rsidRDefault="00A640D0">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72F27659" w14:textId="77777777" w:rsidR="00A640D0" w:rsidRDefault="00A640D0">
            <w:pPr>
              <w:jc w:val="left"/>
            </w:pPr>
            <w:r>
              <w:rPr>
                <w:rFonts w:ascii="宋体" w:hAnsi="宋体" w:hint="eastAsia"/>
                <w:color w:val="000000"/>
              </w:rPr>
              <w:t xml:space="preserve">建筑业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5AB31EE1" w14:textId="77777777" w:rsidR="00A640D0" w:rsidRDefault="00A640D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4B482F8" w14:textId="77777777" w:rsidR="00A640D0" w:rsidRDefault="00A640D0">
            <w:pPr>
              <w:jc w:val="right"/>
            </w:pPr>
            <w:r>
              <w:rPr>
                <w:rFonts w:ascii="宋体" w:hAnsi="宋体" w:hint="eastAsia"/>
                <w:szCs w:val="24"/>
                <w:lang w:eastAsia="zh-Hans"/>
              </w:rPr>
              <w:t>-</w:t>
            </w:r>
          </w:p>
        </w:tc>
      </w:tr>
      <w:tr w:rsidR="0018513F" w14:paraId="06D3ED0D" w14:textId="77777777">
        <w:trPr>
          <w:divId w:val="188621822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9099374" w14:textId="77777777" w:rsidR="00A640D0" w:rsidRDefault="00A640D0">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7F6AD04F" w14:textId="77777777" w:rsidR="00A640D0" w:rsidRDefault="00A640D0">
            <w:pPr>
              <w:jc w:val="left"/>
            </w:pPr>
            <w:r>
              <w:rPr>
                <w:rFonts w:ascii="宋体" w:hAnsi="宋体" w:hint="eastAsia"/>
                <w:color w:val="000000"/>
              </w:rPr>
              <w:t xml:space="preserve">批发和零售业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3FC65A9D" w14:textId="77777777" w:rsidR="00A640D0" w:rsidRDefault="00A640D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78F12E0" w14:textId="77777777" w:rsidR="00A640D0" w:rsidRDefault="00A640D0">
            <w:pPr>
              <w:jc w:val="right"/>
            </w:pPr>
            <w:r>
              <w:rPr>
                <w:rFonts w:ascii="宋体" w:hAnsi="宋体" w:hint="eastAsia"/>
                <w:szCs w:val="24"/>
                <w:lang w:eastAsia="zh-Hans"/>
              </w:rPr>
              <w:t>-</w:t>
            </w:r>
          </w:p>
        </w:tc>
      </w:tr>
      <w:tr w:rsidR="0018513F" w14:paraId="2681E01F" w14:textId="77777777">
        <w:trPr>
          <w:divId w:val="188621822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B39BEC1" w14:textId="77777777" w:rsidR="00A640D0" w:rsidRDefault="00A640D0">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415799FA" w14:textId="77777777" w:rsidR="00A640D0" w:rsidRDefault="00A640D0">
            <w:pPr>
              <w:jc w:val="left"/>
            </w:pPr>
            <w:r>
              <w:rPr>
                <w:rFonts w:ascii="宋体" w:hAnsi="宋体" w:hint="eastAsia"/>
                <w:color w:val="000000"/>
              </w:rPr>
              <w:t xml:space="preserve">交通运输、仓储和邮政业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58BAD792" w14:textId="77777777" w:rsidR="00A640D0" w:rsidRDefault="00A640D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2ECEE62" w14:textId="77777777" w:rsidR="00A640D0" w:rsidRDefault="00A640D0">
            <w:pPr>
              <w:jc w:val="right"/>
            </w:pPr>
            <w:r>
              <w:rPr>
                <w:rFonts w:ascii="宋体" w:hAnsi="宋体" w:hint="eastAsia"/>
                <w:szCs w:val="24"/>
                <w:lang w:eastAsia="zh-Hans"/>
              </w:rPr>
              <w:t>-</w:t>
            </w:r>
          </w:p>
        </w:tc>
      </w:tr>
      <w:tr w:rsidR="0018513F" w14:paraId="14212DBB" w14:textId="77777777">
        <w:trPr>
          <w:divId w:val="188621822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F7FD9C7" w14:textId="77777777" w:rsidR="00A640D0" w:rsidRDefault="00A640D0">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46D2A34D" w14:textId="77777777" w:rsidR="00A640D0" w:rsidRDefault="00A640D0">
            <w:pPr>
              <w:jc w:val="left"/>
            </w:pPr>
            <w:r>
              <w:rPr>
                <w:rFonts w:ascii="宋体" w:hAnsi="宋体" w:hint="eastAsia"/>
                <w:color w:val="000000"/>
              </w:rPr>
              <w:t xml:space="preserve">住宿和餐饮业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19CF8C0E" w14:textId="77777777" w:rsidR="00A640D0" w:rsidRDefault="00A640D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A3CA8B6" w14:textId="77777777" w:rsidR="00A640D0" w:rsidRDefault="00A640D0">
            <w:pPr>
              <w:jc w:val="right"/>
            </w:pPr>
            <w:r>
              <w:rPr>
                <w:rFonts w:ascii="宋体" w:hAnsi="宋体" w:hint="eastAsia"/>
                <w:szCs w:val="24"/>
                <w:lang w:eastAsia="zh-Hans"/>
              </w:rPr>
              <w:t>-</w:t>
            </w:r>
          </w:p>
        </w:tc>
      </w:tr>
      <w:tr w:rsidR="0018513F" w14:paraId="7DADFE9D" w14:textId="77777777">
        <w:trPr>
          <w:divId w:val="188621822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7E409B7" w14:textId="77777777" w:rsidR="00A640D0" w:rsidRDefault="00A640D0">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6255A6D1" w14:textId="77777777" w:rsidR="00A640D0" w:rsidRDefault="00A640D0">
            <w:pPr>
              <w:jc w:val="left"/>
            </w:pPr>
            <w:r>
              <w:rPr>
                <w:rFonts w:ascii="宋体" w:hAnsi="宋体" w:hint="eastAsia"/>
                <w:color w:val="000000"/>
              </w:rPr>
              <w:t xml:space="preserve">信息传输、软件和信息技术服务业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0AED8B00" w14:textId="77777777" w:rsidR="00A640D0" w:rsidRDefault="00A640D0">
            <w:pPr>
              <w:jc w:val="right"/>
            </w:pPr>
            <w:r>
              <w:rPr>
                <w:rFonts w:ascii="宋体" w:hAnsi="宋体" w:hint="eastAsia"/>
                <w:szCs w:val="24"/>
                <w:lang w:eastAsia="zh-Hans"/>
              </w:rPr>
              <w:t>2,922,188.00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5FA4821" w14:textId="77777777" w:rsidR="00A640D0" w:rsidRDefault="00A640D0">
            <w:pPr>
              <w:jc w:val="right"/>
            </w:pPr>
            <w:r>
              <w:rPr>
                <w:rFonts w:ascii="宋体" w:hAnsi="宋体" w:hint="eastAsia"/>
                <w:szCs w:val="24"/>
                <w:lang w:eastAsia="zh-Hans"/>
              </w:rPr>
              <w:t>1.53</w:t>
            </w:r>
          </w:p>
        </w:tc>
      </w:tr>
      <w:tr w:rsidR="0018513F" w14:paraId="44ACA347" w14:textId="77777777">
        <w:trPr>
          <w:divId w:val="188621822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70DCB11" w14:textId="77777777" w:rsidR="00A640D0" w:rsidRDefault="00A640D0">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073412BC" w14:textId="77777777" w:rsidR="00A640D0" w:rsidRDefault="00A640D0">
            <w:pPr>
              <w:jc w:val="left"/>
            </w:pPr>
            <w:r>
              <w:rPr>
                <w:rFonts w:ascii="宋体" w:hAnsi="宋体" w:hint="eastAsia"/>
                <w:color w:val="000000"/>
              </w:rPr>
              <w:t xml:space="preserve">金融业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73BF7BAD" w14:textId="77777777" w:rsidR="00A640D0" w:rsidRDefault="00A640D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3F8A3B2" w14:textId="77777777" w:rsidR="00A640D0" w:rsidRDefault="00A640D0">
            <w:pPr>
              <w:jc w:val="right"/>
            </w:pPr>
            <w:r>
              <w:rPr>
                <w:rFonts w:ascii="宋体" w:hAnsi="宋体" w:hint="eastAsia"/>
                <w:szCs w:val="24"/>
                <w:lang w:eastAsia="zh-Hans"/>
              </w:rPr>
              <w:t>-</w:t>
            </w:r>
          </w:p>
        </w:tc>
      </w:tr>
      <w:tr w:rsidR="0018513F" w14:paraId="5F5667EA" w14:textId="77777777">
        <w:trPr>
          <w:divId w:val="188621822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E00BCCD" w14:textId="77777777" w:rsidR="00A640D0" w:rsidRDefault="00A640D0">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6D57CE6D" w14:textId="77777777" w:rsidR="00A640D0" w:rsidRDefault="00A640D0">
            <w:pPr>
              <w:jc w:val="left"/>
            </w:pPr>
            <w:r>
              <w:rPr>
                <w:rFonts w:ascii="宋体" w:hAnsi="宋体" w:hint="eastAsia"/>
                <w:color w:val="000000"/>
              </w:rPr>
              <w:t xml:space="preserve">房地产业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5C971026" w14:textId="77777777" w:rsidR="00A640D0" w:rsidRDefault="00A640D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A537904" w14:textId="77777777" w:rsidR="00A640D0" w:rsidRDefault="00A640D0">
            <w:pPr>
              <w:jc w:val="right"/>
            </w:pPr>
            <w:r>
              <w:rPr>
                <w:rFonts w:ascii="宋体" w:hAnsi="宋体" w:hint="eastAsia"/>
                <w:szCs w:val="24"/>
                <w:lang w:eastAsia="zh-Hans"/>
              </w:rPr>
              <w:t>-</w:t>
            </w:r>
          </w:p>
        </w:tc>
      </w:tr>
      <w:tr w:rsidR="0018513F" w14:paraId="18EC47E9" w14:textId="77777777">
        <w:trPr>
          <w:divId w:val="188621822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0DD7791" w14:textId="77777777" w:rsidR="00A640D0" w:rsidRDefault="00A640D0">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1B40BD4F" w14:textId="77777777" w:rsidR="00A640D0" w:rsidRDefault="00A640D0">
            <w:pPr>
              <w:jc w:val="left"/>
            </w:pPr>
            <w:r>
              <w:rPr>
                <w:rFonts w:ascii="宋体" w:hAnsi="宋体" w:hint="eastAsia"/>
                <w:color w:val="000000"/>
              </w:rPr>
              <w:t xml:space="preserve">租赁和商务服务业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1DAB4C0E" w14:textId="77777777" w:rsidR="00A640D0" w:rsidRDefault="00A640D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F916C15" w14:textId="77777777" w:rsidR="00A640D0" w:rsidRDefault="00A640D0">
            <w:pPr>
              <w:jc w:val="right"/>
            </w:pPr>
            <w:r>
              <w:rPr>
                <w:rFonts w:ascii="宋体" w:hAnsi="宋体" w:hint="eastAsia"/>
                <w:szCs w:val="24"/>
                <w:lang w:eastAsia="zh-Hans"/>
              </w:rPr>
              <w:t>-</w:t>
            </w:r>
          </w:p>
        </w:tc>
      </w:tr>
      <w:tr w:rsidR="0018513F" w14:paraId="419A8591" w14:textId="77777777">
        <w:trPr>
          <w:divId w:val="188621822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B8F66CC" w14:textId="77777777" w:rsidR="00A640D0" w:rsidRDefault="00A640D0">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07677FF2" w14:textId="77777777" w:rsidR="00A640D0" w:rsidRDefault="00A640D0">
            <w:pPr>
              <w:jc w:val="left"/>
            </w:pPr>
            <w:r>
              <w:rPr>
                <w:rFonts w:ascii="宋体" w:hAnsi="宋体" w:hint="eastAsia"/>
                <w:color w:val="000000"/>
              </w:rPr>
              <w:t xml:space="preserve">科学研究和技术服务业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28A4269B" w14:textId="77777777" w:rsidR="00A640D0" w:rsidRDefault="00A640D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C69CAEC" w14:textId="77777777" w:rsidR="00A640D0" w:rsidRDefault="00A640D0">
            <w:pPr>
              <w:jc w:val="right"/>
            </w:pPr>
            <w:r>
              <w:rPr>
                <w:rFonts w:ascii="宋体" w:hAnsi="宋体" w:hint="eastAsia"/>
                <w:szCs w:val="24"/>
                <w:lang w:eastAsia="zh-Hans"/>
              </w:rPr>
              <w:t>-</w:t>
            </w:r>
          </w:p>
        </w:tc>
      </w:tr>
      <w:tr w:rsidR="0018513F" w14:paraId="54892E05" w14:textId="77777777">
        <w:trPr>
          <w:divId w:val="188621822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002F09A" w14:textId="77777777" w:rsidR="00A640D0" w:rsidRDefault="00A640D0">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6BD5377B" w14:textId="77777777" w:rsidR="00A640D0" w:rsidRDefault="00A640D0">
            <w:pPr>
              <w:jc w:val="left"/>
            </w:pPr>
            <w:r>
              <w:rPr>
                <w:rFonts w:ascii="宋体" w:hAnsi="宋体" w:hint="eastAsia"/>
                <w:color w:val="000000"/>
              </w:rPr>
              <w:t xml:space="preserve">水利、环境和公共设施管理业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6DBE6D55" w14:textId="77777777" w:rsidR="00A640D0" w:rsidRDefault="00A640D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D753543" w14:textId="77777777" w:rsidR="00A640D0" w:rsidRDefault="00A640D0">
            <w:pPr>
              <w:jc w:val="right"/>
            </w:pPr>
            <w:r>
              <w:rPr>
                <w:rFonts w:ascii="宋体" w:hAnsi="宋体" w:hint="eastAsia"/>
                <w:szCs w:val="24"/>
                <w:lang w:eastAsia="zh-Hans"/>
              </w:rPr>
              <w:t>-</w:t>
            </w:r>
          </w:p>
        </w:tc>
      </w:tr>
      <w:tr w:rsidR="0018513F" w14:paraId="2A0DBF5E" w14:textId="77777777">
        <w:trPr>
          <w:divId w:val="188621822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DB75820" w14:textId="77777777" w:rsidR="00A640D0" w:rsidRDefault="00A640D0">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6DBC8316" w14:textId="77777777" w:rsidR="00A640D0" w:rsidRDefault="00A640D0">
            <w:pPr>
              <w:jc w:val="left"/>
            </w:pPr>
            <w:r>
              <w:rPr>
                <w:rFonts w:ascii="宋体" w:hAnsi="宋体" w:hint="eastAsia"/>
                <w:color w:val="000000"/>
              </w:rPr>
              <w:t xml:space="preserve">居民服务、修理和其他服务业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73FDDD6C" w14:textId="77777777" w:rsidR="00A640D0" w:rsidRDefault="00A640D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D2470F1" w14:textId="77777777" w:rsidR="00A640D0" w:rsidRDefault="00A640D0">
            <w:pPr>
              <w:jc w:val="right"/>
            </w:pPr>
            <w:r>
              <w:rPr>
                <w:rFonts w:ascii="宋体" w:hAnsi="宋体" w:hint="eastAsia"/>
                <w:szCs w:val="24"/>
                <w:lang w:eastAsia="zh-Hans"/>
              </w:rPr>
              <w:t>-</w:t>
            </w:r>
          </w:p>
        </w:tc>
      </w:tr>
      <w:tr w:rsidR="0018513F" w14:paraId="5FE6A9CB" w14:textId="77777777">
        <w:trPr>
          <w:divId w:val="188621822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C734FB0" w14:textId="77777777" w:rsidR="00A640D0" w:rsidRDefault="00A640D0">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1EC50B46" w14:textId="77777777" w:rsidR="00A640D0" w:rsidRDefault="00A640D0">
            <w:pPr>
              <w:jc w:val="left"/>
            </w:pPr>
            <w:r>
              <w:rPr>
                <w:rFonts w:ascii="宋体" w:hAnsi="宋体" w:hint="eastAsia"/>
                <w:color w:val="000000"/>
              </w:rPr>
              <w:t xml:space="preserve">教育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084E4B7C" w14:textId="77777777" w:rsidR="00A640D0" w:rsidRDefault="00A640D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EB2795D" w14:textId="77777777" w:rsidR="00A640D0" w:rsidRDefault="00A640D0">
            <w:pPr>
              <w:jc w:val="right"/>
            </w:pPr>
            <w:r>
              <w:rPr>
                <w:rFonts w:ascii="宋体" w:hAnsi="宋体" w:hint="eastAsia"/>
                <w:szCs w:val="24"/>
                <w:lang w:eastAsia="zh-Hans"/>
              </w:rPr>
              <w:t>-</w:t>
            </w:r>
          </w:p>
        </w:tc>
      </w:tr>
      <w:tr w:rsidR="0018513F" w14:paraId="2BAB4724" w14:textId="77777777">
        <w:trPr>
          <w:divId w:val="188621822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F0CB5C0" w14:textId="77777777" w:rsidR="00A640D0" w:rsidRDefault="00A640D0">
            <w:pPr>
              <w:jc w:val="center"/>
            </w:pPr>
            <w:r>
              <w:rPr>
                <w:rFonts w:ascii="宋体" w:hAnsi="宋体" w:hint="eastAsia"/>
                <w:color w:val="000000"/>
              </w:rPr>
              <w:lastRenderedPageBreak/>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15A55AE6" w14:textId="77777777" w:rsidR="00A640D0" w:rsidRDefault="00A640D0">
            <w:pPr>
              <w:jc w:val="left"/>
            </w:pPr>
            <w:r>
              <w:rPr>
                <w:rFonts w:ascii="宋体" w:hAnsi="宋体" w:hint="eastAsia"/>
                <w:color w:val="000000"/>
              </w:rPr>
              <w:t xml:space="preserve">卫生和社会工作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039CDC5C" w14:textId="77777777" w:rsidR="00A640D0" w:rsidRDefault="00A640D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3BE6EBE" w14:textId="77777777" w:rsidR="00A640D0" w:rsidRDefault="00A640D0">
            <w:pPr>
              <w:jc w:val="right"/>
            </w:pPr>
            <w:r>
              <w:rPr>
                <w:rFonts w:ascii="宋体" w:hAnsi="宋体" w:hint="eastAsia"/>
                <w:szCs w:val="24"/>
                <w:lang w:eastAsia="zh-Hans"/>
              </w:rPr>
              <w:t>-</w:t>
            </w:r>
          </w:p>
        </w:tc>
      </w:tr>
      <w:tr w:rsidR="0018513F" w14:paraId="3676B2C1" w14:textId="77777777">
        <w:trPr>
          <w:divId w:val="188621822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4D4FAEE" w14:textId="77777777" w:rsidR="00A640D0" w:rsidRDefault="00A640D0">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59AB67E8" w14:textId="77777777" w:rsidR="00A640D0" w:rsidRDefault="00A640D0">
            <w:pPr>
              <w:jc w:val="left"/>
            </w:pPr>
            <w:r>
              <w:rPr>
                <w:rFonts w:ascii="宋体" w:hAnsi="宋体" w:hint="eastAsia"/>
                <w:color w:val="000000"/>
              </w:rPr>
              <w:t xml:space="preserve">文化、体育和娱乐业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1FBE1B41" w14:textId="77777777" w:rsidR="00A640D0" w:rsidRDefault="00A640D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B285CA3" w14:textId="77777777" w:rsidR="00A640D0" w:rsidRDefault="00A640D0">
            <w:pPr>
              <w:jc w:val="right"/>
            </w:pPr>
            <w:r>
              <w:rPr>
                <w:rFonts w:ascii="宋体" w:hAnsi="宋体" w:hint="eastAsia"/>
                <w:szCs w:val="24"/>
                <w:lang w:eastAsia="zh-Hans"/>
              </w:rPr>
              <w:t>-</w:t>
            </w:r>
          </w:p>
        </w:tc>
      </w:tr>
      <w:tr w:rsidR="0018513F" w14:paraId="181B6DA4" w14:textId="77777777">
        <w:trPr>
          <w:divId w:val="188621822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2B47247" w14:textId="77777777" w:rsidR="00A640D0" w:rsidRDefault="00A640D0">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5F90D14D" w14:textId="77777777" w:rsidR="00A640D0" w:rsidRDefault="00A640D0">
            <w:pPr>
              <w:jc w:val="left"/>
            </w:pPr>
            <w:r>
              <w:rPr>
                <w:rFonts w:ascii="宋体" w:hAnsi="宋体" w:hint="eastAsia"/>
                <w:color w:val="000000"/>
              </w:rPr>
              <w:t xml:space="preserve">综合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51BA6A10" w14:textId="77777777" w:rsidR="00A640D0" w:rsidRDefault="00A640D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783D8A7" w14:textId="77777777" w:rsidR="00A640D0" w:rsidRDefault="00A640D0">
            <w:pPr>
              <w:jc w:val="right"/>
            </w:pPr>
            <w:r>
              <w:rPr>
                <w:rFonts w:ascii="宋体" w:hAnsi="宋体" w:hint="eastAsia"/>
                <w:szCs w:val="24"/>
                <w:lang w:eastAsia="zh-Hans"/>
              </w:rPr>
              <w:t>-</w:t>
            </w:r>
          </w:p>
        </w:tc>
      </w:tr>
      <w:tr w:rsidR="0018513F" w14:paraId="354EF6BB" w14:textId="77777777">
        <w:trPr>
          <w:divId w:val="188621822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F49E080" w14:textId="77777777" w:rsidR="00A640D0" w:rsidRDefault="00A640D0">
            <w:pPr>
              <w:jc w:val="center"/>
              <w:rPr>
                <w:rFonts w:ascii="宋体" w:hAnsi="宋体" w:hint="eastAsia"/>
                <w:color w:val="000000"/>
              </w:rPr>
            </w:pP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003689FC" w14:textId="77777777" w:rsidR="00A640D0" w:rsidRDefault="00A640D0">
            <w:pPr>
              <w:jc w:val="left"/>
            </w:pPr>
            <w:r>
              <w:rPr>
                <w:rFonts w:ascii="宋体" w:hAnsi="宋体" w:hint="eastAsia"/>
                <w:color w:val="000000"/>
              </w:rPr>
              <w:t xml:space="preserve">合计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47584936" w14:textId="77777777" w:rsidR="00A640D0" w:rsidRDefault="00A640D0">
            <w:pPr>
              <w:jc w:val="right"/>
            </w:pPr>
            <w:r>
              <w:rPr>
                <w:rFonts w:ascii="宋体" w:hAnsi="宋体" w:hint="eastAsia"/>
                <w:szCs w:val="24"/>
                <w:lang w:eastAsia="zh-Hans"/>
              </w:rPr>
              <w:t>120,475,156.97</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0FD6D18" w14:textId="77777777" w:rsidR="00A640D0" w:rsidRDefault="00A640D0">
            <w:pPr>
              <w:jc w:val="right"/>
            </w:pPr>
            <w:r>
              <w:rPr>
                <w:rFonts w:ascii="宋体" w:hAnsi="宋体" w:hint="eastAsia"/>
                <w:szCs w:val="24"/>
                <w:lang w:eastAsia="zh-Hans"/>
              </w:rPr>
              <w:t>62.93</w:t>
            </w:r>
          </w:p>
        </w:tc>
      </w:tr>
    </w:tbl>
    <w:p w14:paraId="315C2293" w14:textId="77777777" w:rsidR="00A640D0" w:rsidRDefault="00A640D0">
      <w:pPr>
        <w:pStyle w:val="XBRLTitle3"/>
        <w:spacing w:before="156"/>
        <w:ind w:left="0"/>
      </w:pPr>
      <w:bookmarkStart w:id="178" w:name="_Toc17898199"/>
      <w:bookmarkStart w:id="179" w:name="_Toc481075068"/>
      <w:bookmarkStart w:id="180" w:name="_Toc490050021"/>
      <w:bookmarkStart w:id="181" w:name="_Toc512519500"/>
      <w:bookmarkStart w:id="182" w:name="_Toc513295912"/>
      <w:bookmarkStart w:id="183" w:name="m502_tab"/>
      <w:proofErr w:type="spellStart"/>
      <w:r>
        <w:rPr>
          <w:rFonts w:hint="eastAsia"/>
        </w:rPr>
        <w:t>报告期末按行业分类的港股通投资股票投资组合</w:t>
      </w:r>
      <w:bookmarkEnd w:id="178"/>
      <w:bookmarkEnd w:id="179"/>
      <w:bookmarkEnd w:id="180"/>
      <w:bookmarkEnd w:id="181"/>
      <w:bookmarkEnd w:id="182"/>
      <w:proofErr w:type="spellEnd"/>
      <w:r>
        <w:rPr>
          <w:rFonts w:hint="eastAsia"/>
          <w:szCs w:val="24"/>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68"/>
        <w:gridCol w:w="3511"/>
        <w:gridCol w:w="2956"/>
      </w:tblGrid>
      <w:tr w:rsidR="0018513F" w14:paraId="4F2C0466" w14:textId="77777777">
        <w:trPr>
          <w:divId w:val="2123766353"/>
        </w:trPr>
        <w:tc>
          <w:tcPr>
            <w:tcW w:w="22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36A7358C" w14:textId="77777777" w:rsidR="00A640D0" w:rsidRDefault="00A640D0">
            <w:pPr>
              <w:jc w:val="center"/>
            </w:pPr>
            <w:r>
              <w:rPr>
                <w:rFonts w:ascii="宋体" w:hAnsi="宋体" w:hint="eastAsia"/>
                <w:color w:val="000000"/>
              </w:rPr>
              <w:t xml:space="preserve">行业类别 </w:t>
            </w:r>
          </w:p>
        </w:tc>
        <w:tc>
          <w:tcPr>
            <w:tcW w:w="33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47BE1506" w14:textId="77777777" w:rsidR="00A640D0" w:rsidRDefault="00A640D0">
            <w:pPr>
              <w:jc w:val="center"/>
            </w:pPr>
            <w:r>
              <w:rPr>
                <w:rFonts w:ascii="宋体" w:hAnsi="宋体" w:hint="eastAsia"/>
                <w:color w:val="000000"/>
              </w:rPr>
              <w:t xml:space="preserve">公允价值（人民币） </w:t>
            </w:r>
          </w:p>
        </w:tc>
        <w:tc>
          <w:tcPr>
            <w:tcW w:w="27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23966DD" w14:textId="77777777" w:rsidR="00A640D0" w:rsidRDefault="00A640D0">
            <w:pPr>
              <w:jc w:val="center"/>
            </w:pPr>
            <w:r>
              <w:rPr>
                <w:rFonts w:ascii="宋体" w:hAnsi="宋体" w:hint="eastAsia"/>
                <w:color w:val="000000"/>
              </w:rPr>
              <w:t xml:space="preserve">占基金资产净值比例（%） </w:t>
            </w:r>
          </w:p>
        </w:tc>
      </w:tr>
      <w:tr w:rsidR="0018513F" w14:paraId="3548D556" w14:textId="77777777">
        <w:trPr>
          <w:divId w:val="2123766353"/>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66B1AE45" w14:textId="77777777" w:rsidR="00A640D0" w:rsidRDefault="00A640D0">
            <w:pPr>
              <w:jc w:val="left"/>
            </w:pPr>
            <w:r>
              <w:rPr>
                <w:rFonts w:ascii="宋体" w:hAnsi="宋体" w:hint="eastAsia"/>
                <w:szCs w:val="24"/>
                <w:lang w:eastAsia="zh-Hans"/>
              </w:rPr>
              <w:t>基础材料</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49777883" w14:textId="77777777" w:rsidR="00A640D0" w:rsidRDefault="00A640D0">
            <w:pPr>
              <w:jc w:val="right"/>
            </w:pPr>
            <w:r>
              <w:rPr>
                <w:rFonts w:ascii="宋体" w:hAnsi="宋体" w:hint="eastAsia"/>
                <w:szCs w:val="24"/>
                <w:lang w:eastAsia="zh-Hans"/>
              </w:rPr>
              <w:t>9,814,414.00</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07572591" w14:textId="77777777" w:rsidR="00A640D0" w:rsidRDefault="00A640D0">
            <w:pPr>
              <w:jc w:val="right"/>
            </w:pPr>
            <w:r>
              <w:rPr>
                <w:rFonts w:ascii="宋体" w:hAnsi="宋体" w:hint="eastAsia"/>
                <w:szCs w:val="24"/>
                <w:lang w:eastAsia="zh-Hans"/>
              </w:rPr>
              <w:t>5.13</w:t>
            </w:r>
          </w:p>
        </w:tc>
      </w:tr>
      <w:tr w:rsidR="0018513F" w14:paraId="2EACF933" w14:textId="77777777">
        <w:trPr>
          <w:divId w:val="2123766353"/>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462D1DC8" w14:textId="77777777" w:rsidR="00A640D0" w:rsidRDefault="00A640D0">
            <w:pPr>
              <w:jc w:val="left"/>
            </w:pPr>
            <w:r>
              <w:rPr>
                <w:rFonts w:ascii="宋体" w:hAnsi="宋体" w:hint="eastAsia"/>
                <w:szCs w:val="24"/>
                <w:lang w:eastAsia="zh-Hans"/>
              </w:rPr>
              <w:t>消费者非必需品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4BDC5DD1" w14:textId="77777777" w:rsidR="00A640D0" w:rsidRDefault="00A640D0">
            <w:pPr>
              <w:jc w:val="right"/>
            </w:pPr>
            <w:r>
              <w:rPr>
                <w:rFonts w:ascii="宋体" w:hAnsi="宋体" w:hint="eastAsia"/>
                <w:szCs w:val="24"/>
                <w:lang w:eastAsia="zh-Hans"/>
              </w:rPr>
              <w:t>5,332,800.00</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600804CC" w14:textId="77777777" w:rsidR="00A640D0" w:rsidRDefault="00A640D0">
            <w:pPr>
              <w:jc w:val="right"/>
            </w:pPr>
            <w:r>
              <w:rPr>
                <w:rFonts w:ascii="宋体" w:hAnsi="宋体" w:hint="eastAsia"/>
                <w:szCs w:val="24"/>
                <w:lang w:eastAsia="zh-Hans"/>
              </w:rPr>
              <w:t>2.79</w:t>
            </w:r>
          </w:p>
        </w:tc>
      </w:tr>
      <w:tr w:rsidR="0018513F" w14:paraId="432D6C70" w14:textId="77777777">
        <w:trPr>
          <w:divId w:val="2123766353"/>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3CE0F35E" w14:textId="77777777" w:rsidR="00A640D0" w:rsidRDefault="00A640D0">
            <w:pPr>
              <w:jc w:val="left"/>
            </w:pPr>
            <w:r>
              <w:rPr>
                <w:rFonts w:ascii="宋体" w:hAnsi="宋体" w:hint="eastAsia"/>
                <w:szCs w:val="24"/>
                <w:lang w:eastAsia="zh-Hans"/>
              </w:rPr>
              <w:t>消费者常用品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1CE52ED3" w14:textId="77777777" w:rsidR="00A640D0" w:rsidRDefault="00A640D0">
            <w:pPr>
              <w:jc w:val="right"/>
            </w:pPr>
            <w:r>
              <w:rPr>
                <w:rFonts w:ascii="宋体" w:hAnsi="宋体" w:hint="eastAsia"/>
                <w:szCs w:val="24"/>
                <w:lang w:eastAsia="zh-Hans"/>
              </w:rPr>
              <w:t>710,208.00</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1F4207AE" w14:textId="77777777" w:rsidR="00A640D0" w:rsidRDefault="00A640D0">
            <w:pPr>
              <w:jc w:val="right"/>
            </w:pPr>
            <w:r>
              <w:rPr>
                <w:rFonts w:ascii="宋体" w:hAnsi="宋体" w:hint="eastAsia"/>
                <w:szCs w:val="24"/>
                <w:lang w:eastAsia="zh-Hans"/>
              </w:rPr>
              <w:t>0.37</w:t>
            </w:r>
          </w:p>
        </w:tc>
      </w:tr>
      <w:tr w:rsidR="0018513F" w14:paraId="007E261F" w14:textId="77777777">
        <w:trPr>
          <w:divId w:val="2123766353"/>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40A5D071" w14:textId="77777777" w:rsidR="00A640D0" w:rsidRDefault="00A640D0">
            <w:pPr>
              <w:jc w:val="left"/>
            </w:pPr>
            <w:r>
              <w:rPr>
                <w:rFonts w:ascii="宋体" w:hAnsi="宋体" w:hint="eastAsia"/>
                <w:szCs w:val="24"/>
                <w:lang w:eastAsia="zh-Hans"/>
              </w:rPr>
              <w:t>能源</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343A4B07" w14:textId="77777777" w:rsidR="00A640D0" w:rsidRDefault="00A640D0">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3B5D2C6D" w14:textId="77777777" w:rsidR="00A640D0" w:rsidRDefault="00A640D0">
            <w:pPr>
              <w:jc w:val="right"/>
            </w:pPr>
            <w:r>
              <w:rPr>
                <w:rFonts w:ascii="宋体" w:hAnsi="宋体" w:hint="eastAsia"/>
                <w:szCs w:val="24"/>
                <w:lang w:eastAsia="zh-Hans"/>
              </w:rPr>
              <w:t>-</w:t>
            </w:r>
          </w:p>
        </w:tc>
      </w:tr>
      <w:tr w:rsidR="0018513F" w14:paraId="1BED3F1F" w14:textId="77777777">
        <w:trPr>
          <w:divId w:val="2123766353"/>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0289228C" w14:textId="77777777" w:rsidR="00A640D0" w:rsidRDefault="00A640D0">
            <w:pPr>
              <w:jc w:val="left"/>
            </w:pPr>
            <w:r>
              <w:rPr>
                <w:rFonts w:ascii="宋体" w:hAnsi="宋体" w:hint="eastAsia"/>
                <w:szCs w:val="24"/>
                <w:lang w:eastAsia="zh-Hans"/>
              </w:rPr>
              <w:t>金融</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61FEF993" w14:textId="77777777" w:rsidR="00A640D0" w:rsidRDefault="00A640D0">
            <w:pPr>
              <w:jc w:val="right"/>
            </w:pPr>
            <w:r>
              <w:rPr>
                <w:rFonts w:ascii="宋体" w:hAnsi="宋体" w:hint="eastAsia"/>
                <w:szCs w:val="24"/>
                <w:lang w:eastAsia="zh-Hans"/>
              </w:rPr>
              <w:t>2,417,905.00</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0DB961E5" w14:textId="77777777" w:rsidR="00A640D0" w:rsidRDefault="00A640D0">
            <w:pPr>
              <w:jc w:val="right"/>
            </w:pPr>
            <w:r>
              <w:rPr>
                <w:rFonts w:ascii="宋体" w:hAnsi="宋体" w:hint="eastAsia"/>
                <w:szCs w:val="24"/>
                <w:lang w:eastAsia="zh-Hans"/>
              </w:rPr>
              <w:t>1.26</w:t>
            </w:r>
          </w:p>
        </w:tc>
      </w:tr>
      <w:tr w:rsidR="0018513F" w14:paraId="13F8FDA2" w14:textId="77777777">
        <w:trPr>
          <w:divId w:val="2123766353"/>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779B5330" w14:textId="77777777" w:rsidR="00A640D0" w:rsidRDefault="00A640D0">
            <w:pPr>
              <w:jc w:val="left"/>
            </w:pPr>
            <w:r>
              <w:rPr>
                <w:rFonts w:ascii="宋体" w:hAnsi="宋体" w:hint="eastAsia"/>
                <w:szCs w:val="24"/>
                <w:lang w:eastAsia="zh-Hans"/>
              </w:rPr>
              <w:t>医疗保健</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1CD34ADB" w14:textId="77777777" w:rsidR="00A640D0" w:rsidRDefault="00A640D0">
            <w:pPr>
              <w:jc w:val="right"/>
            </w:pPr>
            <w:r>
              <w:rPr>
                <w:rFonts w:ascii="宋体" w:hAnsi="宋体" w:hint="eastAsia"/>
                <w:szCs w:val="24"/>
                <w:lang w:eastAsia="zh-Hans"/>
              </w:rPr>
              <w:t>3,954,698.00</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70EB751E" w14:textId="77777777" w:rsidR="00A640D0" w:rsidRDefault="00A640D0">
            <w:pPr>
              <w:jc w:val="right"/>
            </w:pPr>
            <w:r>
              <w:rPr>
                <w:rFonts w:ascii="宋体" w:hAnsi="宋体" w:hint="eastAsia"/>
                <w:szCs w:val="24"/>
                <w:lang w:eastAsia="zh-Hans"/>
              </w:rPr>
              <w:t>2.07</w:t>
            </w:r>
          </w:p>
        </w:tc>
      </w:tr>
      <w:tr w:rsidR="0018513F" w14:paraId="49C4B727" w14:textId="77777777">
        <w:trPr>
          <w:divId w:val="2123766353"/>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5226DB89" w14:textId="77777777" w:rsidR="00A640D0" w:rsidRDefault="00A640D0">
            <w:pPr>
              <w:jc w:val="left"/>
            </w:pPr>
            <w:r>
              <w:rPr>
                <w:rFonts w:ascii="宋体" w:hAnsi="宋体" w:hint="eastAsia"/>
                <w:szCs w:val="24"/>
                <w:lang w:eastAsia="zh-Hans"/>
              </w:rPr>
              <w:t>工业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37C0ECA3" w14:textId="77777777" w:rsidR="00A640D0" w:rsidRDefault="00A640D0">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7F430932" w14:textId="77777777" w:rsidR="00A640D0" w:rsidRDefault="00A640D0">
            <w:pPr>
              <w:jc w:val="right"/>
            </w:pPr>
            <w:r>
              <w:rPr>
                <w:rFonts w:ascii="宋体" w:hAnsi="宋体" w:hint="eastAsia"/>
                <w:szCs w:val="24"/>
                <w:lang w:eastAsia="zh-Hans"/>
              </w:rPr>
              <w:t>-</w:t>
            </w:r>
          </w:p>
        </w:tc>
      </w:tr>
      <w:tr w:rsidR="0018513F" w14:paraId="36E97F4B" w14:textId="77777777">
        <w:trPr>
          <w:divId w:val="2123766353"/>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1AB333E7" w14:textId="77777777" w:rsidR="00A640D0" w:rsidRDefault="00A640D0">
            <w:pPr>
              <w:jc w:val="left"/>
            </w:pPr>
            <w:r>
              <w:rPr>
                <w:rFonts w:ascii="宋体" w:hAnsi="宋体" w:hint="eastAsia"/>
                <w:szCs w:val="24"/>
                <w:lang w:eastAsia="zh-Hans"/>
              </w:rPr>
              <w:t>信息技术</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67DAEB80" w14:textId="77777777" w:rsidR="00A640D0" w:rsidRDefault="00A640D0">
            <w:pPr>
              <w:jc w:val="right"/>
            </w:pPr>
            <w:r>
              <w:rPr>
                <w:rFonts w:ascii="宋体" w:hAnsi="宋体" w:hint="eastAsia"/>
                <w:szCs w:val="24"/>
                <w:lang w:eastAsia="zh-Hans"/>
              </w:rPr>
              <w:t>18,679,665.00</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54896B62" w14:textId="77777777" w:rsidR="00A640D0" w:rsidRDefault="00A640D0">
            <w:pPr>
              <w:jc w:val="right"/>
            </w:pPr>
            <w:r>
              <w:rPr>
                <w:rFonts w:ascii="宋体" w:hAnsi="宋体" w:hint="eastAsia"/>
                <w:szCs w:val="24"/>
                <w:lang w:eastAsia="zh-Hans"/>
              </w:rPr>
              <w:t>9.76</w:t>
            </w:r>
          </w:p>
        </w:tc>
      </w:tr>
      <w:tr w:rsidR="0018513F" w14:paraId="2228A17F" w14:textId="77777777">
        <w:trPr>
          <w:divId w:val="2123766353"/>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36C54147" w14:textId="77777777" w:rsidR="00A640D0" w:rsidRDefault="00A640D0">
            <w:pPr>
              <w:jc w:val="left"/>
            </w:pPr>
            <w:r>
              <w:rPr>
                <w:rFonts w:ascii="宋体" w:hAnsi="宋体" w:hint="eastAsia"/>
                <w:szCs w:val="24"/>
                <w:lang w:eastAsia="zh-Hans"/>
              </w:rPr>
              <w:t>电信服务</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48662340" w14:textId="77777777" w:rsidR="00A640D0" w:rsidRDefault="00A640D0">
            <w:pPr>
              <w:jc w:val="right"/>
            </w:pPr>
            <w:r>
              <w:rPr>
                <w:rFonts w:ascii="宋体" w:hAnsi="宋体" w:hint="eastAsia"/>
                <w:szCs w:val="24"/>
                <w:lang w:eastAsia="zh-Hans"/>
              </w:rPr>
              <w:t>18,038,238.00</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11631BA7" w14:textId="77777777" w:rsidR="00A640D0" w:rsidRDefault="00A640D0">
            <w:pPr>
              <w:jc w:val="right"/>
            </w:pPr>
            <w:r>
              <w:rPr>
                <w:rFonts w:ascii="宋体" w:hAnsi="宋体" w:hint="eastAsia"/>
                <w:szCs w:val="24"/>
                <w:lang w:eastAsia="zh-Hans"/>
              </w:rPr>
              <w:t>9.42</w:t>
            </w:r>
          </w:p>
        </w:tc>
      </w:tr>
      <w:tr w:rsidR="0018513F" w14:paraId="6BEB93D3" w14:textId="77777777">
        <w:trPr>
          <w:divId w:val="2123766353"/>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0BC85816" w14:textId="77777777" w:rsidR="00A640D0" w:rsidRDefault="00A640D0">
            <w:pPr>
              <w:jc w:val="left"/>
            </w:pPr>
            <w:r>
              <w:rPr>
                <w:rFonts w:ascii="宋体" w:hAnsi="宋体" w:hint="eastAsia"/>
                <w:szCs w:val="24"/>
                <w:lang w:eastAsia="zh-Hans"/>
              </w:rPr>
              <w:t>公用事业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1FE7FA64" w14:textId="77777777" w:rsidR="00A640D0" w:rsidRDefault="00A640D0">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217DA339" w14:textId="77777777" w:rsidR="00A640D0" w:rsidRDefault="00A640D0">
            <w:pPr>
              <w:jc w:val="right"/>
            </w:pPr>
            <w:r>
              <w:rPr>
                <w:rFonts w:ascii="宋体" w:hAnsi="宋体" w:hint="eastAsia"/>
                <w:szCs w:val="24"/>
                <w:lang w:eastAsia="zh-Hans"/>
              </w:rPr>
              <w:t>-</w:t>
            </w:r>
          </w:p>
        </w:tc>
      </w:tr>
      <w:tr w:rsidR="0018513F" w14:paraId="22536308" w14:textId="77777777">
        <w:trPr>
          <w:divId w:val="2123766353"/>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479308DA" w14:textId="77777777" w:rsidR="00A640D0" w:rsidRDefault="00A640D0">
            <w:pPr>
              <w:jc w:val="left"/>
            </w:pPr>
            <w:r>
              <w:rPr>
                <w:rFonts w:ascii="宋体" w:hAnsi="宋体" w:hint="eastAsia"/>
                <w:szCs w:val="24"/>
                <w:lang w:eastAsia="zh-Hans"/>
              </w:rPr>
              <w:t>房地产</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6EC76F21" w14:textId="77777777" w:rsidR="00A640D0" w:rsidRDefault="00A640D0">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73FF4051" w14:textId="77777777" w:rsidR="00A640D0" w:rsidRDefault="00A640D0">
            <w:pPr>
              <w:jc w:val="right"/>
            </w:pPr>
            <w:r>
              <w:rPr>
                <w:rFonts w:ascii="宋体" w:hAnsi="宋体" w:hint="eastAsia"/>
                <w:szCs w:val="24"/>
                <w:lang w:eastAsia="zh-Hans"/>
              </w:rPr>
              <w:t>-</w:t>
            </w:r>
          </w:p>
        </w:tc>
      </w:tr>
      <w:tr w:rsidR="0018513F" w14:paraId="5E69C121" w14:textId="77777777">
        <w:trPr>
          <w:divId w:val="2123766353"/>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740AEA44" w14:textId="77777777" w:rsidR="00A640D0" w:rsidRDefault="00A640D0">
            <w:pPr>
              <w:jc w:val="left"/>
            </w:pPr>
            <w:r>
              <w:rPr>
                <w:rFonts w:ascii="宋体" w:hAnsi="宋体" w:hint="eastAsia"/>
                <w:color w:val="000000"/>
              </w:rPr>
              <w:t xml:space="preserve">合计 </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61CA3407" w14:textId="77777777" w:rsidR="00A640D0" w:rsidRDefault="00A640D0">
            <w:pPr>
              <w:jc w:val="right"/>
            </w:pPr>
            <w:r>
              <w:rPr>
                <w:rFonts w:ascii="宋体" w:hAnsi="宋体" w:hint="eastAsia"/>
                <w:szCs w:val="24"/>
                <w:lang w:eastAsia="zh-Hans"/>
              </w:rPr>
              <w:t>58,947,928.00</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253ADE2A" w14:textId="77777777" w:rsidR="00A640D0" w:rsidRDefault="00A640D0">
            <w:pPr>
              <w:jc w:val="right"/>
            </w:pPr>
            <w:r>
              <w:rPr>
                <w:rFonts w:ascii="宋体" w:hAnsi="宋体" w:hint="eastAsia"/>
                <w:szCs w:val="24"/>
                <w:lang w:eastAsia="zh-Hans"/>
              </w:rPr>
              <w:t>30.79</w:t>
            </w:r>
          </w:p>
        </w:tc>
      </w:tr>
    </w:tbl>
    <w:p w14:paraId="1A2300F5" w14:textId="77777777" w:rsidR="00A640D0" w:rsidRDefault="00A640D0">
      <w:pPr>
        <w:spacing w:line="360" w:lineRule="auto"/>
        <w:divId w:val="631324421"/>
      </w:pPr>
      <w:r>
        <w:rPr>
          <w:rFonts w:ascii="宋体" w:hAnsi="宋体" w:hint="eastAsia"/>
          <w:szCs w:val="21"/>
        </w:rPr>
        <w:t>注：</w:t>
      </w:r>
      <w:r>
        <w:rPr>
          <w:rFonts w:ascii="宋体" w:hAnsi="宋体" w:hint="eastAsia"/>
          <w:szCs w:val="21"/>
          <w:lang w:eastAsia="zh-Hans"/>
        </w:rPr>
        <w:t>以上分类采用全球行业分类标准（GICS）。</w:t>
      </w:r>
    </w:p>
    <w:p w14:paraId="4BE8750B" w14:textId="77777777" w:rsidR="00A640D0" w:rsidRDefault="00A640D0">
      <w:pPr>
        <w:pStyle w:val="XBRLTitle2"/>
        <w:spacing w:before="156"/>
        <w:ind w:left="454"/>
      </w:pPr>
      <w:bookmarkStart w:id="184" w:name="_Toc178982961"/>
      <w:bookmarkStart w:id="185" w:name="_Toc17897958"/>
      <w:bookmarkStart w:id="186" w:name="_Toc485300375"/>
      <w:bookmarkStart w:id="187" w:name="_Toc453852755"/>
      <w:bookmarkStart w:id="188" w:name="_Toc452398761"/>
      <w:bookmarkStart w:id="189" w:name="_Toc454983410"/>
      <w:bookmarkStart w:id="190" w:name="_Toc497398255"/>
      <w:bookmarkStart w:id="191" w:name="_Toc506208451"/>
      <w:bookmarkStart w:id="192" w:name="m08QD_10"/>
      <w:proofErr w:type="spellStart"/>
      <w:r>
        <w:rPr>
          <w:rFonts w:hint="eastAsia"/>
        </w:rPr>
        <w:t>期末按公允价值占基金资产净值比例大小排序的股票投资明细</w:t>
      </w:r>
      <w:bookmarkEnd w:id="184"/>
      <w:proofErr w:type="spellEnd"/>
    </w:p>
    <w:p w14:paraId="2FDF101F" w14:textId="77777777" w:rsidR="00A640D0" w:rsidRDefault="00A640D0">
      <w:pPr>
        <w:pStyle w:val="XBRLTitle3"/>
        <w:spacing w:before="156"/>
        <w:ind w:left="0"/>
      </w:pPr>
      <w:bookmarkStart w:id="193" w:name="_Toc178982962"/>
      <w:bookmarkStart w:id="194" w:name="_Toc485300376"/>
      <w:bookmarkStart w:id="195" w:name="_Toc497398256"/>
      <w:bookmarkStart w:id="196" w:name="_Toc453852756"/>
      <w:bookmarkStart w:id="197" w:name="_Toc454983411"/>
      <w:proofErr w:type="spellStart"/>
      <w:r>
        <w:rPr>
          <w:rFonts w:hAnsi="宋体" w:hint="eastAsia"/>
        </w:rPr>
        <w:t>报告期末按公允价值占基金资产净值比例大小排序的前十名股票投资明细</w:t>
      </w:r>
      <w:bookmarkEnd w:id="193"/>
      <w:bookmarkEnd w:id="194"/>
      <w:bookmarkEnd w:id="195"/>
      <w:bookmarkEnd w:id="196"/>
      <w:bookmarkEnd w:id="197"/>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18513F" w14:paraId="19FB1547" w14:textId="77777777">
        <w:trPr>
          <w:divId w:val="1837914484"/>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B7A4909" w14:textId="77777777" w:rsidR="00A640D0" w:rsidRDefault="00A640D0">
            <w:pPr>
              <w:jc w:val="center"/>
            </w:pPr>
            <w:r>
              <w:rPr>
                <w:rFonts w:ascii="宋体" w:hAnsi="宋体" w:hint="eastAsia"/>
                <w:color w:val="000000"/>
              </w:rPr>
              <w:t xml:space="preserve">序号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D509498" w14:textId="77777777" w:rsidR="00A640D0" w:rsidRDefault="00A640D0">
            <w:pPr>
              <w:jc w:val="center"/>
            </w:pPr>
            <w:r>
              <w:rPr>
                <w:rFonts w:ascii="宋体" w:hAnsi="宋体" w:hint="eastAsia"/>
                <w:color w:val="000000"/>
              </w:rPr>
              <w:t xml:space="preserve">股票代码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7615925" w14:textId="77777777" w:rsidR="00A640D0" w:rsidRDefault="00A640D0">
            <w:pPr>
              <w:jc w:val="center"/>
            </w:pPr>
            <w:r>
              <w:rPr>
                <w:rFonts w:ascii="宋体" w:hAnsi="宋体" w:hint="eastAsia"/>
                <w:color w:val="000000"/>
              </w:rPr>
              <w:t xml:space="preserve">股票名称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CA5B6AF" w14:textId="77777777" w:rsidR="00A640D0" w:rsidRDefault="00A640D0">
            <w:pPr>
              <w:jc w:val="center"/>
            </w:pPr>
            <w:r>
              <w:rPr>
                <w:rFonts w:ascii="宋体" w:hAnsi="宋体" w:hint="eastAsia"/>
                <w:color w:val="000000"/>
              </w:rPr>
              <w:t xml:space="preserve">数量（股）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C5E340A" w14:textId="77777777" w:rsidR="00A640D0" w:rsidRDefault="00A640D0">
            <w:pPr>
              <w:jc w:val="center"/>
            </w:pPr>
            <w:r>
              <w:rPr>
                <w:rFonts w:ascii="宋体" w:hAnsi="宋体" w:hint="eastAsia"/>
                <w:color w:val="000000"/>
              </w:rPr>
              <w:t xml:space="preserve">公允价值（元）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4FF1CA8" w14:textId="77777777" w:rsidR="00A640D0" w:rsidRDefault="00A640D0">
            <w:pPr>
              <w:jc w:val="center"/>
            </w:pPr>
            <w:r>
              <w:rPr>
                <w:rFonts w:ascii="宋体" w:hAnsi="宋体" w:hint="eastAsia"/>
                <w:color w:val="000000"/>
              </w:rPr>
              <w:t xml:space="preserve">占基金资产净值比例（%） </w:t>
            </w:r>
          </w:p>
        </w:tc>
      </w:tr>
      <w:tr w:rsidR="0018513F" w14:paraId="558E5A12" w14:textId="77777777">
        <w:trPr>
          <w:divId w:val="183791448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06BF9C4" w14:textId="77777777" w:rsidR="00A640D0" w:rsidRDefault="00A640D0">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959BE27" w14:textId="77777777" w:rsidR="00A640D0" w:rsidRDefault="00A640D0">
            <w:pPr>
              <w:jc w:val="center"/>
            </w:pPr>
            <w:r>
              <w:rPr>
                <w:rFonts w:ascii="宋体" w:hAnsi="宋体" w:hint="eastAsia"/>
                <w:szCs w:val="24"/>
                <w:lang w:eastAsia="zh-Hans"/>
              </w:rPr>
              <w:t>601899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E0B1DC" w14:textId="77777777" w:rsidR="00A640D0" w:rsidRDefault="00A640D0">
            <w:pPr>
              <w:jc w:val="center"/>
            </w:pPr>
            <w:r>
              <w:rPr>
                <w:rFonts w:ascii="宋体" w:hAnsi="宋体" w:hint="eastAsia"/>
                <w:szCs w:val="24"/>
                <w:lang w:eastAsia="zh-Hans"/>
              </w:rPr>
              <w:t>紫金矿业</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1144100" w14:textId="77777777" w:rsidR="00A640D0" w:rsidRDefault="00A640D0">
            <w:pPr>
              <w:jc w:val="right"/>
            </w:pPr>
            <w:r>
              <w:rPr>
                <w:rFonts w:ascii="宋体" w:hAnsi="宋体" w:hint="eastAsia"/>
                <w:szCs w:val="24"/>
                <w:lang w:eastAsia="zh-Hans"/>
              </w:rPr>
              <w:t>564,300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10E9568" w14:textId="77777777" w:rsidR="00A640D0" w:rsidRDefault="00A640D0">
            <w:pPr>
              <w:jc w:val="right"/>
            </w:pPr>
            <w:r>
              <w:rPr>
                <w:rFonts w:ascii="宋体" w:hAnsi="宋体" w:hint="eastAsia"/>
                <w:szCs w:val="24"/>
                <w:lang w:eastAsia="zh-Hans"/>
              </w:rPr>
              <w:t>16,612,992.00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786B304" w14:textId="77777777" w:rsidR="00A640D0" w:rsidRDefault="00A640D0">
            <w:pPr>
              <w:jc w:val="right"/>
            </w:pPr>
            <w:r>
              <w:rPr>
                <w:rFonts w:ascii="宋体" w:hAnsi="宋体" w:hint="eastAsia"/>
                <w:szCs w:val="24"/>
                <w:lang w:eastAsia="zh-Hans"/>
              </w:rPr>
              <w:t>8.68</w:t>
            </w:r>
          </w:p>
        </w:tc>
      </w:tr>
      <w:tr w:rsidR="0018513F" w14:paraId="6A88E59F" w14:textId="77777777">
        <w:trPr>
          <w:divId w:val="183791448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1225887" w14:textId="77777777" w:rsidR="00A640D0" w:rsidRDefault="00A640D0">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AB13C7" w14:textId="77777777" w:rsidR="00A640D0" w:rsidRDefault="00A640D0">
            <w:pPr>
              <w:jc w:val="center"/>
            </w:pPr>
            <w:r>
              <w:rPr>
                <w:rFonts w:ascii="宋体" w:hAnsi="宋体" w:hint="eastAsia"/>
                <w:szCs w:val="24"/>
                <w:lang w:eastAsia="zh-Hans"/>
              </w:rPr>
              <w:t>02899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7227FE1" w14:textId="77777777" w:rsidR="00A640D0" w:rsidRDefault="00A640D0">
            <w:pPr>
              <w:jc w:val="center"/>
            </w:pPr>
            <w:r>
              <w:rPr>
                <w:rFonts w:ascii="宋体" w:hAnsi="宋体" w:hint="eastAsia"/>
                <w:szCs w:val="24"/>
                <w:lang w:eastAsia="zh-Hans"/>
              </w:rPr>
              <w:t>紫金矿业</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909243" w14:textId="77777777" w:rsidR="00A640D0" w:rsidRDefault="00A640D0">
            <w:pPr>
              <w:jc w:val="right"/>
            </w:pPr>
            <w:r>
              <w:rPr>
                <w:rFonts w:ascii="宋体" w:hAnsi="宋体" w:hint="eastAsia"/>
                <w:szCs w:val="24"/>
                <w:lang w:eastAsia="zh-Hans"/>
              </w:rPr>
              <w:t>68,000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247DEAB" w14:textId="77777777" w:rsidR="00A640D0" w:rsidRDefault="00A640D0">
            <w:pPr>
              <w:jc w:val="right"/>
            </w:pPr>
            <w:r>
              <w:rPr>
                <w:rFonts w:ascii="宋体" w:hAnsi="宋体" w:hint="eastAsia"/>
                <w:szCs w:val="24"/>
                <w:lang w:eastAsia="zh-Hans"/>
              </w:rPr>
              <w:t>2,023,680.00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A362727" w14:textId="77777777" w:rsidR="00A640D0" w:rsidRDefault="00A640D0">
            <w:pPr>
              <w:jc w:val="right"/>
            </w:pPr>
            <w:r>
              <w:rPr>
                <w:rFonts w:ascii="宋体" w:hAnsi="宋体" w:hint="eastAsia"/>
                <w:szCs w:val="24"/>
                <w:lang w:eastAsia="zh-Hans"/>
              </w:rPr>
              <w:t>1.06</w:t>
            </w:r>
          </w:p>
        </w:tc>
      </w:tr>
      <w:tr w:rsidR="0018513F" w14:paraId="61BAAAAB" w14:textId="77777777">
        <w:trPr>
          <w:divId w:val="183791448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0DDF887" w14:textId="77777777" w:rsidR="00A640D0" w:rsidRDefault="00A640D0">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E941EDE" w14:textId="77777777" w:rsidR="00A640D0" w:rsidRDefault="00A640D0">
            <w:pPr>
              <w:jc w:val="center"/>
            </w:pPr>
            <w:r>
              <w:rPr>
                <w:rFonts w:ascii="宋体" w:hAnsi="宋体" w:hint="eastAsia"/>
                <w:szCs w:val="24"/>
                <w:lang w:eastAsia="zh-Hans"/>
              </w:rPr>
              <w:t>00700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37123F6" w14:textId="77777777" w:rsidR="00A640D0" w:rsidRDefault="00A640D0">
            <w:pPr>
              <w:jc w:val="center"/>
            </w:pPr>
            <w:r>
              <w:rPr>
                <w:rFonts w:ascii="宋体" w:hAnsi="宋体" w:hint="eastAsia"/>
                <w:szCs w:val="24"/>
                <w:lang w:eastAsia="zh-Hans"/>
              </w:rPr>
              <w:t>腾讯控股</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67D4AD6" w14:textId="77777777" w:rsidR="00A640D0" w:rsidRDefault="00A640D0">
            <w:pPr>
              <w:jc w:val="right"/>
            </w:pPr>
            <w:r>
              <w:rPr>
                <w:rFonts w:ascii="宋体" w:hAnsi="宋体" w:hint="eastAsia"/>
                <w:szCs w:val="24"/>
                <w:lang w:eastAsia="zh-Hans"/>
              </w:rPr>
              <w:t>29,800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FACF5F8" w14:textId="77777777" w:rsidR="00A640D0" w:rsidRDefault="00A640D0">
            <w:pPr>
              <w:jc w:val="right"/>
            </w:pPr>
            <w:r>
              <w:rPr>
                <w:rFonts w:ascii="宋体" w:hAnsi="宋体" w:hint="eastAsia"/>
                <w:szCs w:val="24"/>
                <w:lang w:eastAsia="zh-Hans"/>
              </w:rPr>
              <w:t>18,038,238.00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964F93E" w14:textId="77777777" w:rsidR="00A640D0" w:rsidRDefault="00A640D0">
            <w:pPr>
              <w:jc w:val="right"/>
            </w:pPr>
            <w:r>
              <w:rPr>
                <w:rFonts w:ascii="宋体" w:hAnsi="宋体" w:hint="eastAsia"/>
                <w:szCs w:val="24"/>
                <w:lang w:eastAsia="zh-Hans"/>
              </w:rPr>
              <w:t>9.42</w:t>
            </w:r>
          </w:p>
        </w:tc>
      </w:tr>
      <w:tr w:rsidR="0018513F" w14:paraId="42377E46" w14:textId="77777777">
        <w:trPr>
          <w:divId w:val="183791448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1325895" w14:textId="77777777" w:rsidR="00A640D0" w:rsidRDefault="00A640D0">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37D2CA4" w14:textId="77777777" w:rsidR="00A640D0" w:rsidRDefault="00A640D0">
            <w:pPr>
              <w:jc w:val="center"/>
            </w:pPr>
            <w:r>
              <w:rPr>
                <w:rFonts w:ascii="宋体" w:hAnsi="宋体" w:hint="eastAsia"/>
                <w:szCs w:val="24"/>
                <w:lang w:eastAsia="zh-Hans"/>
              </w:rPr>
              <w:t>300308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264141" w14:textId="77777777" w:rsidR="00A640D0" w:rsidRDefault="00A640D0">
            <w:pPr>
              <w:jc w:val="center"/>
            </w:pPr>
            <w:r>
              <w:rPr>
                <w:rFonts w:ascii="宋体" w:hAnsi="宋体" w:hint="eastAsia"/>
                <w:szCs w:val="24"/>
                <w:lang w:eastAsia="zh-Hans"/>
              </w:rPr>
              <w:t>中际旭创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AA244DD" w14:textId="77777777" w:rsidR="00A640D0" w:rsidRDefault="00A640D0">
            <w:pPr>
              <w:jc w:val="right"/>
            </w:pPr>
            <w:r>
              <w:rPr>
                <w:rFonts w:ascii="宋体" w:hAnsi="宋体" w:hint="eastAsia"/>
                <w:szCs w:val="24"/>
                <w:lang w:eastAsia="zh-Hans"/>
              </w:rPr>
              <w:t>42,400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E389B7E" w14:textId="77777777" w:rsidR="00A640D0" w:rsidRDefault="00A640D0">
            <w:pPr>
              <w:jc w:val="right"/>
            </w:pPr>
            <w:r>
              <w:rPr>
                <w:rFonts w:ascii="宋体" w:hAnsi="宋体" w:hint="eastAsia"/>
                <w:szCs w:val="24"/>
                <w:lang w:eastAsia="zh-Hans"/>
              </w:rPr>
              <w:t>17,116,032.00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CB1F602" w14:textId="77777777" w:rsidR="00A640D0" w:rsidRDefault="00A640D0">
            <w:pPr>
              <w:jc w:val="right"/>
            </w:pPr>
            <w:r>
              <w:rPr>
                <w:rFonts w:ascii="宋体" w:hAnsi="宋体" w:hint="eastAsia"/>
                <w:szCs w:val="24"/>
                <w:lang w:eastAsia="zh-Hans"/>
              </w:rPr>
              <w:t>8.94</w:t>
            </w:r>
          </w:p>
        </w:tc>
      </w:tr>
      <w:tr w:rsidR="0018513F" w14:paraId="390878A7" w14:textId="77777777">
        <w:trPr>
          <w:divId w:val="183791448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F40B36" w14:textId="77777777" w:rsidR="00A640D0" w:rsidRDefault="00A640D0">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E5EF0E7" w14:textId="77777777" w:rsidR="00A640D0" w:rsidRDefault="00A640D0">
            <w:pPr>
              <w:jc w:val="center"/>
            </w:pPr>
            <w:r>
              <w:rPr>
                <w:rFonts w:ascii="宋体" w:hAnsi="宋体" w:hint="eastAsia"/>
                <w:szCs w:val="24"/>
                <w:lang w:eastAsia="zh-Hans"/>
              </w:rPr>
              <w:t>300502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4CC966" w14:textId="77777777" w:rsidR="00A640D0" w:rsidRDefault="00A640D0">
            <w:pPr>
              <w:jc w:val="center"/>
            </w:pPr>
            <w:r>
              <w:rPr>
                <w:rFonts w:ascii="宋体" w:hAnsi="宋体" w:hint="eastAsia"/>
                <w:szCs w:val="24"/>
                <w:lang w:eastAsia="zh-Hans"/>
              </w:rPr>
              <w:t>新易盛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D73515" w14:textId="77777777" w:rsidR="00A640D0" w:rsidRDefault="00A640D0">
            <w:pPr>
              <w:jc w:val="right"/>
            </w:pPr>
            <w:r>
              <w:rPr>
                <w:rFonts w:ascii="宋体" w:hAnsi="宋体" w:hint="eastAsia"/>
                <w:szCs w:val="24"/>
                <w:lang w:eastAsia="zh-Hans"/>
              </w:rPr>
              <w:t>46,660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A1C372E" w14:textId="77777777" w:rsidR="00A640D0" w:rsidRDefault="00A640D0">
            <w:pPr>
              <w:jc w:val="right"/>
            </w:pPr>
            <w:r>
              <w:rPr>
                <w:rFonts w:ascii="宋体" w:hAnsi="宋体" w:hint="eastAsia"/>
                <w:szCs w:val="24"/>
                <w:lang w:eastAsia="zh-Hans"/>
              </w:rPr>
              <w:t>17,066,828.20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77D9D4D" w14:textId="77777777" w:rsidR="00A640D0" w:rsidRDefault="00A640D0">
            <w:pPr>
              <w:jc w:val="right"/>
            </w:pPr>
            <w:r>
              <w:rPr>
                <w:rFonts w:ascii="宋体" w:hAnsi="宋体" w:hint="eastAsia"/>
                <w:szCs w:val="24"/>
                <w:lang w:eastAsia="zh-Hans"/>
              </w:rPr>
              <w:t>8.92</w:t>
            </w:r>
          </w:p>
        </w:tc>
      </w:tr>
      <w:tr w:rsidR="0018513F" w14:paraId="2E9B4082" w14:textId="77777777">
        <w:trPr>
          <w:divId w:val="183791448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50964CE" w14:textId="77777777" w:rsidR="00A640D0" w:rsidRDefault="00A640D0">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46CE6EA" w14:textId="77777777" w:rsidR="00A640D0" w:rsidRDefault="00A640D0">
            <w:pPr>
              <w:jc w:val="center"/>
            </w:pPr>
            <w:r>
              <w:rPr>
                <w:rFonts w:ascii="宋体" w:hAnsi="宋体" w:hint="eastAsia"/>
                <w:szCs w:val="24"/>
                <w:lang w:eastAsia="zh-Hans"/>
              </w:rPr>
              <w:t>300750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0E35BB4" w14:textId="77777777" w:rsidR="00A640D0" w:rsidRDefault="00A640D0">
            <w:pPr>
              <w:jc w:val="center"/>
            </w:pPr>
            <w:r>
              <w:rPr>
                <w:rFonts w:ascii="宋体" w:hAnsi="宋体" w:hint="eastAsia"/>
                <w:szCs w:val="24"/>
                <w:lang w:eastAsia="zh-Hans"/>
              </w:rPr>
              <w:t>宁德时代</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41C0D0" w14:textId="77777777" w:rsidR="00A640D0" w:rsidRDefault="00A640D0">
            <w:pPr>
              <w:jc w:val="right"/>
            </w:pPr>
            <w:r>
              <w:rPr>
                <w:rFonts w:ascii="宋体" w:hAnsi="宋体" w:hint="eastAsia"/>
                <w:szCs w:val="24"/>
                <w:lang w:eastAsia="zh-Hans"/>
              </w:rPr>
              <w:t>31,700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E8EBCC9" w14:textId="77777777" w:rsidR="00A640D0" w:rsidRDefault="00A640D0">
            <w:pPr>
              <w:jc w:val="right"/>
            </w:pPr>
            <w:r>
              <w:rPr>
                <w:rFonts w:ascii="宋体" w:hAnsi="宋体" w:hint="eastAsia"/>
                <w:szCs w:val="24"/>
                <w:lang w:eastAsia="zh-Hans"/>
              </w:rPr>
              <w:t>12,743,400.00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4ED4C76" w14:textId="77777777" w:rsidR="00A640D0" w:rsidRDefault="00A640D0">
            <w:pPr>
              <w:jc w:val="right"/>
            </w:pPr>
            <w:r>
              <w:rPr>
                <w:rFonts w:ascii="宋体" w:hAnsi="宋体" w:hint="eastAsia"/>
                <w:szCs w:val="24"/>
                <w:lang w:eastAsia="zh-Hans"/>
              </w:rPr>
              <w:t>6.66</w:t>
            </w:r>
          </w:p>
        </w:tc>
      </w:tr>
      <w:tr w:rsidR="0018513F" w14:paraId="08C27983" w14:textId="77777777">
        <w:trPr>
          <w:divId w:val="183791448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5067573" w14:textId="77777777" w:rsidR="00A640D0" w:rsidRDefault="00A640D0">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3D4756D" w14:textId="77777777" w:rsidR="00A640D0" w:rsidRDefault="00A640D0">
            <w:pPr>
              <w:jc w:val="center"/>
            </w:pPr>
            <w:r>
              <w:rPr>
                <w:rFonts w:ascii="宋体" w:hAnsi="宋体" w:hint="eastAsia"/>
                <w:szCs w:val="24"/>
                <w:lang w:eastAsia="zh-Hans"/>
              </w:rPr>
              <w:t>603993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A9965C" w14:textId="77777777" w:rsidR="00A640D0" w:rsidRDefault="00A640D0">
            <w:pPr>
              <w:jc w:val="center"/>
            </w:pPr>
            <w:r>
              <w:rPr>
                <w:rFonts w:ascii="宋体" w:hAnsi="宋体" w:hint="eastAsia"/>
                <w:szCs w:val="24"/>
                <w:lang w:eastAsia="zh-Hans"/>
              </w:rPr>
              <w:t>洛阳钼业</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CFA375E" w14:textId="77777777" w:rsidR="00A640D0" w:rsidRDefault="00A640D0">
            <w:pPr>
              <w:jc w:val="right"/>
            </w:pPr>
            <w:r>
              <w:rPr>
                <w:rFonts w:ascii="宋体" w:hAnsi="宋体" w:hint="eastAsia"/>
                <w:szCs w:val="24"/>
                <w:lang w:eastAsia="zh-Hans"/>
              </w:rPr>
              <w:t>779,200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62AD303" w14:textId="77777777" w:rsidR="00A640D0" w:rsidRDefault="00A640D0">
            <w:pPr>
              <w:jc w:val="right"/>
            </w:pPr>
            <w:r>
              <w:rPr>
                <w:rFonts w:ascii="宋体" w:hAnsi="宋体" w:hint="eastAsia"/>
                <w:szCs w:val="24"/>
                <w:lang w:eastAsia="zh-Hans"/>
              </w:rPr>
              <w:t>12,233,440.00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3EDE6F7" w14:textId="77777777" w:rsidR="00A640D0" w:rsidRDefault="00A640D0">
            <w:pPr>
              <w:jc w:val="right"/>
            </w:pPr>
            <w:r>
              <w:rPr>
                <w:rFonts w:ascii="宋体" w:hAnsi="宋体" w:hint="eastAsia"/>
                <w:szCs w:val="24"/>
                <w:lang w:eastAsia="zh-Hans"/>
              </w:rPr>
              <w:t>6.39</w:t>
            </w:r>
          </w:p>
        </w:tc>
      </w:tr>
      <w:tr w:rsidR="0018513F" w14:paraId="43D9C270" w14:textId="77777777">
        <w:trPr>
          <w:divId w:val="183791448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7BC39BC" w14:textId="77777777" w:rsidR="00A640D0" w:rsidRDefault="00A640D0">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AFF9C0A" w14:textId="77777777" w:rsidR="00A640D0" w:rsidRDefault="00A640D0">
            <w:pPr>
              <w:jc w:val="center"/>
            </w:pPr>
            <w:r>
              <w:rPr>
                <w:rFonts w:ascii="宋体" w:hAnsi="宋体" w:hint="eastAsia"/>
                <w:szCs w:val="24"/>
                <w:lang w:eastAsia="zh-Hans"/>
              </w:rPr>
              <w:t>00981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B12150F" w14:textId="77777777" w:rsidR="00A640D0" w:rsidRDefault="00A640D0">
            <w:pPr>
              <w:jc w:val="center"/>
            </w:pPr>
            <w:r>
              <w:rPr>
                <w:rFonts w:ascii="宋体" w:hAnsi="宋体" w:hint="eastAsia"/>
                <w:szCs w:val="24"/>
                <w:lang w:eastAsia="zh-Hans"/>
              </w:rPr>
              <w:t>中芯国际</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FBEA9CE" w14:textId="77777777" w:rsidR="00A640D0" w:rsidRDefault="00A640D0">
            <w:pPr>
              <w:jc w:val="right"/>
            </w:pPr>
            <w:r>
              <w:rPr>
                <w:rFonts w:ascii="宋体" w:hAnsi="宋体" w:hint="eastAsia"/>
                <w:szCs w:val="24"/>
                <w:lang w:eastAsia="zh-Hans"/>
              </w:rPr>
              <w:t>91,500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0851702" w14:textId="77777777" w:rsidR="00A640D0" w:rsidRDefault="00A640D0">
            <w:pPr>
              <w:jc w:val="right"/>
            </w:pPr>
            <w:r>
              <w:rPr>
                <w:rFonts w:ascii="宋体" w:hAnsi="宋体" w:hint="eastAsia"/>
                <w:szCs w:val="24"/>
                <w:lang w:eastAsia="zh-Hans"/>
              </w:rPr>
              <w:t>6,645,645.00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CD07307" w14:textId="77777777" w:rsidR="00A640D0" w:rsidRDefault="00A640D0">
            <w:pPr>
              <w:jc w:val="right"/>
            </w:pPr>
            <w:r>
              <w:rPr>
                <w:rFonts w:ascii="宋体" w:hAnsi="宋体" w:hint="eastAsia"/>
                <w:szCs w:val="24"/>
                <w:lang w:eastAsia="zh-Hans"/>
              </w:rPr>
              <w:t>3.47</w:t>
            </w:r>
          </w:p>
        </w:tc>
      </w:tr>
      <w:tr w:rsidR="0018513F" w14:paraId="5E8453B5" w14:textId="77777777">
        <w:trPr>
          <w:divId w:val="183791448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0515F0" w14:textId="77777777" w:rsidR="00A640D0" w:rsidRDefault="00A640D0">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2274419" w14:textId="77777777" w:rsidR="00A640D0" w:rsidRDefault="00A640D0">
            <w:pPr>
              <w:jc w:val="center"/>
            </w:pPr>
            <w:r>
              <w:rPr>
                <w:rFonts w:ascii="宋体" w:hAnsi="宋体" w:hint="eastAsia"/>
                <w:szCs w:val="24"/>
                <w:lang w:eastAsia="zh-Hans"/>
              </w:rPr>
              <w:t>300014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76C377E" w14:textId="77777777" w:rsidR="00A640D0" w:rsidRDefault="00A640D0">
            <w:pPr>
              <w:jc w:val="center"/>
            </w:pPr>
            <w:r>
              <w:rPr>
                <w:rFonts w:ascii="宋体" w:hAnsi="宋体" w:hint="eastAsia"/>
                <w:szCs w:val="24"/>
                <w:lang w:eastAsia="zh-Hans"/>
              </w:rPr>
              <w:t>亿纬锂能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D99B064" w14:textId="77777777" w:rsidR="00A640D0" w:rsidRDefault="00A640D0">
            <w:pPr>
              <w:jc w:val="right"/>
            </w:pPr>
            <w:r>
              <w:rPr>
                <w:rFonts w:ascii="宋体" w:hAnsi="宋体" w:hint="eastAsia"/>
                <w:szCs w:val="24"/>
                <w:lang w:eastAsia="zh-Hans"/>
              </w:rPr>
              <w:t>71,000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C10E171" w14:textId="77777777" w:rsidR="00A640D0" w:rsidRDefault="00A640D0">
            <w:pPr>
              <w:jc w:val="right"/>
            </w:pPr>
            <w:r>
              <w:rPr>
                <w:rFonts w:ascii="宋体" w:hAnsi="宋体" w:hint="eastAsia"/>
                <w:szCs w:val="24"/>
                <w:lang w:eastAsia="zh-Hans"/>
              </w:rPr>
              <w:t>6,461,000.00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A5824A" w14:textId="77777777" w:rsidR="00A640D0" w:rsidRDefault="00A640D0">
            <w:pPr>
              <w:jc w:val="right"/>
            </w:pPr>
            <w:r>
              <w:rPr>
                <w:rFonts w:ascii="宋体" w:hAnsi="宋体" w:hint="eastAsia"/>
                <w:szCs w:val="24"/>
                <w:lang w:eastAsia="zh-Hans"/>
              </w:rPr>
              <w:t>3.38</w:t>
            </w:r>
          </w:p>
        </w:tc>
      </w:tr>
      <w:tr w:rsidR="0018513F" w14:paraId="3A1EC2D4" w14:textId="77777777">
        <w:trPr>
          <w:divId w:val="183791448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58C264A" w14:textId="77777777" w:rsidR="00A640D0" w:rsidRDefault="00A640D0">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CA5AF10" w14:textId="77777777" w:rsidR="00A640D0" w:rsidRDefault="00A640D0">
            <w:pPr>
              <w:jc w:val="center"/>
            </w:pPr>
            <w:r>
              <w:rPr>
                <w:rFonts w:ascii="宋体" w:hAnsi="宋体" w:hint="eastAsia"/>
                <w:szCs w:val="24"/>
                <w:lang w:eastAsia="zh-Hans"/>
              </w:rPr>
              <w:t>01415</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B39CBE9" w14:textId="77777777" w:rsidR="00A640D0" w:rsidRDefault="00A640D0">
            <w:pPr>
              <w:jc w:val="center"/>
            </w:pPr>
            <w:r>
              <w:rPr>
                <w:rFonts w:ascii="宋体" w:hAnsi="宋体" w:hint="eastAsia"/>
                <w:szCs w:val="24"/>
                <w:lang w:eastAsia="zh-Hans"/>
              </w:rPr>
              <w:t>高伟电子</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3506DFB" w14:textId="77777777" w:rsidR="00A640D0" w:rsidRDefault="00A640D0">
            <w:pPr>
              <w:jc w:val="right"/>
            </w:pPr>
            <w:r>
              <w:rPr>
                <w:rFonts w:ascii="宋体" w:hAnsi="宋体" w:hint="eastAsia"/>
                <w:szCs w:val="24"/>
                <w:lang w:eastAsia="zh-Hans"/>
              </w:rPr>
              <w:t>166,000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F9802D6" w14:textId="77777777" w:rsidR="00A640D0" w:rsidRDefault="00A640D0">
            <w:pPr>
              <w:jc w:val="right"/>
            </w:pPr>
            <w:r>
              <w:rPr>
                <w:rFonts w:ascii="宋体" w:hAnsi="宋体" w:hint="eastAsia"/>
                <w:szCs w:val="24"/>
                <w:lang w:eastAsia="zh-Hans"/>
              </w:rPr>
              <w:t>5,911,260.00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5B19E9C" w14:textId="77777777" w:rsidR="00A640D0" w:rsidRDefault="00A640D0">
            <w:pPr>
              <w:jc w:val="right"/>
            </w:pPr>
            <w:r>
              <w:rPr>
                <w:rFonts w:ascii="宋体" w:hAnsi="宋体" w:hint="eastAsia"/>
                <w:szCs w:val="24"/>
                <w:lang w:eastAsia="zh-Hans"/>
              </w:rPr>
              <w:t>3.09</w:t>
            </w:r>
          </w:p>
        </w:tc>
      </w:tr>
      <w:tr w:rsidR="0018513F" w14:paraId="139BE417" w14:textId="77777777">
        <w:trPr>
          <w:divId w:val="183791448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25181B" w14:textId="77777777" w:rsidR="00A640D0" w:rsidRDefault="00A640D0">
            <w:pPr>
              <w:jc w:val="center"/>
            </w:pPr>
            <w:r>
              <w:rPr>
                <w:rFonts w:ascii="宋体" w:hAnsi="宋体" w:hint="eastAsia"/>
                <w:szCs w:val="24"/>
                <w:lang w:eastAsia="zh-Hans"/>
              </w:rPr>
              <w:t>10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F1A9C86" w14:textId="77777777" w:rsidR="00A640D0" w:rsidRDefault="00A640D0">
            <w:pPr>
              <w:jc w:val="center"/>
            </w:pPr>
            <w:r>
              <w:rPr>
                <w:rFonts w:ascii="宋体" w:hAnsi="宋体" w:hint="eastAsia"/>
                <w:szCs w:val="24"/>
                <w:lang w:eastAsia="zh-Hans"/>
              </w:rPr>
              <w:t>09988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AF39CEB" w14:textId="77777777" w:rsidR="00A640D0" w:rsidRDefault="00A640D0">
            <w:pPr>
              <w:jc w:val="center"/>
            </w:pPr>
            <w:r>
              <w:rPr>
                <w:rFonts w:ascii="宋体" w:hAnsi="宋体" w:hint="eastAsia"/>
                <w:szCs w:val="24"/>
                <w:lang w:eastAsia="zh-Hans"/>
              </w:rPr>
              <w:t>阿里巴巴-W</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ED7ADD9" w14:textId="77777777" w:rsidR="00A640D0" w:rsidRDefault="00A640D0">
            <w:pPr>
              <w:jc w:val="right"/>
            </w:pPr>
            <w:r>
              <w:rPr>
                <w:rFonts w:ascii="宋体" w:hAnsi="宋体" w:hint="eastAsia"/>
                <w:szCs w:val="24"/>
                <w:lang w:eastAsia="zh-Hans"/>
              </w:rPr>
              <w:t>33,000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3354CCE" w14:textId="77777777" w:rsidR="00A640D0" w:rsidRDefault="00A640D0">
            <w:pPr>
              <w:jc w:val="right"/>
            </w:pPr>
            <w:r>
              <w:rPr>
                <w:rFonts w:ascii="宋体" w:hAnsi="宋体" w:hint="eastAsia"/>
                <w:szCs w:val="24"/>
                <w:lang w:eastAsia="zh-Hans"/>
              </w:rPr>
              <w:t>5,332,800.00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ED02EAF" w14:textId="77777777" w:rsidR="00A640D0" w:rsidRDefault="00A640D0">
            <w:pPr>
              <w:jc w:val="right"/>
            </w:pPr>
            <w:r>
              <w:rPr>
                <w:rFonts w:ascii="宋体" w:hAnsi="宋体" w:hint="eastAsia"/>
                <w:szCs w:val="24"/>
                <w:lang w:eastAsia="zh-Hans"/>
              </w:rPr>
              <w:t>2.79</w:t>
            </w:r>
          </w:p>
        </w:tc>
      </w:tr>
    </w:tbl>
    <w:p w14:paraId="5E8A0B37" w14:textId="77777777" w:rsidR="00A640D0" w:rsidRDefault="00A640D0">
      <w:pPr>
        <w:pStyle w:val="XBRLTitle2"/>
        <w:spacing w:before="156" w:line="360" w:lineRule="auto"/>
        <w:ind w:left="454"/>
      </w:pPr>
      <w:bookmarkStart w:id="198" w:name="_Toc17898201"/>
      <w:bookmarkStart w:id="199" w:name="_Toc17897953"/>
      <w:bookmarkStart w:id="200" w:name="_Toc481075070"/>
      <w:bookmarkStart w:id="201" w:name="_Toc438646471"/>
      <w:bookmarkStart w:id="202" w:name="_Toc490050023"/>
      <w:bookmarkStart w:id="203" w:name="_Toc512519502"/>
      <w:bookmarkStart w:id="204" w:name="_Toc513295862"/>
      <w:bookmarkStart w:id="205" w:name="_Toc513295914"/>
      <w:bookmarkStart w:id="206" w:name="m505"/>
      <w:proofErr w:type="spellStart"/>
      <w:r>
        <w:rPr>
          <w:rFonts w:hAnsi="宋体" w:hint="eastAsia"/>
        </w:rPr>
        <w:t>报告期末按债券品种分类的债券投资组合</w:t>
      </w:r>
      <w:bookmarkEnd w:id="198"/>
      <w:bookmarkEnd w:id="199"/>
      <w:bookmarkEnd w:id="200"/>
      <w:bookmarkEnd w:id="201"/>
      <w:bookmarkEnd w:id="202"/>
      <w:bookmarkEnd w:id="203"/>
      <w:bookmarkEnd w:id="204"/>
      <w:bookmarkEnd w:id="205"/>
      <w:proofErr w:type="spellEnd"/>
      <w:r>
        <w:rPr>
          <w:rFonts w:hAnsi="宋体" w:hint="eastAsia"/>
        </w:rPr>
        <w:t xml:space="preserve"> </w:t>
      </w:r>
    </w:p>
    <w:p w14:paraId="70DD140B" w14:textId="77777777" w:rsidR="00A640D0" w:rsidRDefault="00A640D0">
      <w:pPr>
        <w:spacing w:line="360" w:lineRule="auto"/>
        <w:ind w:firstLineChars="200" w:firstLine="420"/>
        <w:jc w:val="left"/>
      </w:pPr>
      <w:r>
        <w:rPr>
          <w:rFonts w:ascii="宋体" w:hAnsi="宋体" w:hint="eastAsia"/>
        </w:rPr>
        <w:t>本基金本报告期末未持有债券。</w:t>
      </w:r>
      <w:bookmarkStart w:id="207" w:name="m08QD_06"/>
      <w:bookmarkEnd w:id="207"/>
      <w:r>
        <w:rPr>
          <w:rFonts w:ascii="宋体" w:hAnsi="宋体" w:hint="eastAsia"/>
        </w:rPr>
        <w:t xml:space="preserve"> </w:t>
      </w:r>
    </w:p>
    <w:p w14:paraId="6C56ECBE" w14:textId="77777777" w:rsidR="00A640D0" w:rsidRDefault="00A640D0">
      <w:pPr>
        <w:pStyle w:val="XBRLTitle2"/>
        <w:spacing w:before="156" w:line="360" w:lineRule="auto"/>
        <w:ind w:left="454"/>
      </w:pPr>
      <w:bookmarkStart w:id="208" w:name="_Toc17898202"/>
      <w:bookmarkStart w:id="209" w:name="_Toc17897954"/>
      <w:bookmarkStart w:id="210" w:name="_Toc481075071"/>
      <w:bookmarkStart w:id="211" w:name="_Toc438646472"/>
      <w:bookmarkStart w:id="212" w:name="_Toc490050024"/>
      <w:bookmarkStart w:id="213" w:name="_Toc512519503"/>
      <w:bookmarkStart w:id="214" w:name="_Toc513295863"/>
      <w:bookmarkStart w:id="215" w:name="_Toc513295915"/>
      <w:bookmarkStart w:id="216" w:name="m506"/>
      <w:bookmarkEnd w:id="206"/>
      <w:proofErr w:type="spellStart"/>
      <w:r>
        <w:rPr>
          <w:rFonts w:hAnsi="宋体" w:hint="eastAsia"/>
        </w:rPr>
        <w:t>报告期末按公允价值占基金资产净值比例大小排序的前五名债券投资明细</w:t>
      </w:r>
      <w:bookmarkEnd w:id="208"/>
      <w:bookmarkEnd w:id="209"/>
      <w:bookmarkEnd w:id="210"/>
      <w:bookmarkEnd w:id="211"/>
      <w:bookmarkEnd w:id="212"/>
      <w:bookmarkEnd w:id="213"/>
      <w:bookmarkEnd w:id="214"/>
      <w:bookmarkEnd w:id="215"/>
      <w:proofErr w:type="spellEnd"/>
      <w:r>
        <w:rPr>
          <w:rFonts w:hAnsi="宋体" w:hint="eastAsia"/>
        </w:rPr>
        <w:t xml:space="preserve"> </w:t>
      </w:r>
    </w:p>
    <w:p w14:paraId="5DC533E0" w14:textId="77777777" w:rsidR="00A640D0" w:rsidRDefault="00A640D0">
      <w:pPr>
        <w:spacing w:line="360" w:lineRule="auto"/>
        <w:ind w:firstLineChars="200" w:firstLine="420"/>
        <w:jc w:val="left"/>
      </w:pPr>
      <w:r>
        <w:rPr>
          <w:rFonts w:ascii="宋体" w:hAnsi="宋体" w:hint="eastAsia"/>
          <w:color w:val="000000"/>
          <w:szCs w:val="21"/>
          <w:lang w:eastAsia="zh-Hans"/>
        </w:rPr>
        <w:t>本基金本报告期末未持有债券。</w:t>
      </w:r>
    </w:p>
    <w:p w14:paraId="71640624" w14:textId="77777777" w:rsidR="00A640D0" w:rsidRDefault="00A640D0">
      <w:pPr>
        <w:pStyle w:val="XBRLTitle2"/>
        <w:spacing w:before="156" w:line="360" w:lineRule="auto"/>
        <w:ind w:left="454"/>
      </w:pPr>
      <w:bookmarkStart w:id="217" w:name="_Toc17898203"/>
      <w:bookmarkStart w:id="218" w:name="_Toc17897955"/>
      <w:bookmarkStart w:id="219" w:name="_Toc481075072"/>
      <w:bookmarkStart w:id="220" w:name="_Toc438646473"/>
      <w:bookmarkStart w:id="221" w:name="_Toc490050025"/>
      <w:bookmarkStart w:id="222" w:name="_Toc512519504"/>
      <w:bookmarkStart w:id="223" w:name="_Toc513295864"/>
      <w:bookmarkStart w:id="224" w:name="_Toc513295916"/>
      <w:bookmarkStart w:id="225" w:name="m507"/>
      <w:bookmarkEnd w:id="216"/>
      <w:proofErr w:type="spellStart"/>
      <w:r>
        <w:rPr>
          <w:rFonts w:hAnsi="宋体" w:hint="eastAsia"/>
        </w:rPr>
        <w:lastRenderedPageBreak/>
        <w:t>报告期末按公允价值占基金资产净值比例大小排序的前十名资产支持证券投资明细</w:t>
      </w:r>
      <w:bookmarkEnd w:id="217"/>
      <w:bookmarkEnd w:id="218"/>
      <w:bookmarkEnd w:id="219"/>
      <w:bookmarkEnd w:id="220"/>
      <w:bookmarkEnd w:id="221"/>
      <w:bookmarkEnd w:id="222"/>
      <w:bookmarkEnd w:id="223"/>
      <w:bookmarkEnd w:id="224"/>
      <w:proofErr w:type="spellEnd"/>
      <w:r>
        <w:rPr>
          <w:rFonts w:hAnsi="宋体" w:hint="eastAsia"/>
        </w:rPr>
        <w:t xml:space="preserve"> </w:t>
      </w:r>
    </w:p>
    <w:p w14:paraId="254C9741" w14:textId="77777777" w:rsidR="00A640D0" w:rsidRDefault="00A640D0">
      <w:pPr>
        <w:spacing w:line="360" w:lineRule="auto"/>
        <w:ind w:firstLineChars="200" w:firstLine="420"/>
        <w:jc w:val="left"/>
      </w:pPr>
      <w:r>
        <w:rPr>
          <w:rFonts w:ascii="宋体" w:hAnsi="宋体" w:hint="eastAsia"/>
          <w:color w:val="000000"/>
          <w:szCs w:val="21"/>
          <w:lang w:eastAsia="zh-Hans"/>
        </w:rPr>
        <w:t>本基金本报告期末未持有资产支持证券。</w:t>
      </w:r>
    </w:p>
    <w:p w14:paraId="06535BFA" w14:textId="77777777" w:rsidR="00A640D0" w:rsidRDefault="00A640D0">
      <w:pPr>
        <w:pStyle w:val="XBRLTitle2"/>
        <w:spacing w:before="156" w:line="360" w:lineRule="auto"/>
        <w:ind w:left="454"/>
      </w:pPr>
      <w:bookmarkStart w:id="226" w:name="_Toc17898204"/>
      <w:bookmarkStart w:id="227" w:name="_Toc17897956"/>
      <w:bookmarkStart w:id="228" w:name="_Toc481075073"/>
      <w:bookmarkStart w:id="229" w:name="_Toc438646474"/>
      <w:bookmarkStart w:id="230" w:name="_Toc490050026"/>
      <w:bookmarkStart w:id="231" w:name="_Toc512519505"/>
      <w:bookmarkStart w:id="232" w:name="_Toc513295865"/>
      <w:bookmarkStart w:id="233" w:name="_Toc513295917"/>
      <w:bookmarkStart w:id="234" w:name="m508"/>
      <w:bookmarkEnd w:id="225"/>
      <w:proofErr w:type="spellStart"/>
      <w:r>
        <w:rPr>
          <w:rFonts w:hAnsi="宋体" w:hint="eastAsia"/>
        </w:rPr>
        <w:t>报告期末按公允价值占基金资产净值比例大小排序的前五名</w:t>
      </w:r>
      <w:r>
        <w:rPr>
          <w:rFonts w:hAnsi="宋体" w:hint="eastAsia"/>
          <w:lang w:eastAsia="zh-CN"/>
        </w:rPr>
        <w:t>贵金属</w:t>
      </w:r>
      <w:r>
        <w:rPr>
          <w:rFonts w:hAnsi="宋体" w:hint="eastAsia"/>
        </w:rPr>
        <w:t>投资明细</w:t>
      </w:r>
      <w:bookmarkEnd w:id="226"/>
      <w:bookmarkEnd w:id="227"/>
      <w:bookmarkEnd w:id="228"/>
      <w:bookmarkEnd w:id="229"/>
      <w:bookmarkEnd w:id="230"/>
      <w:bookmarkEnd w:id="231"/>
      <w:bookmarkEnd w:id="232"/>
      <w:bookmarkEnd w:id="233"/>
      <w:proofErr w:type="spellEnd"/>
      <w:r>
        <w:rPr>
          <w:rFonts w:hAnsi="宋体" w:hint="eastAsia"/>
        </w:rPr>
        <w:t xml:space="preserve"> </w:t>
      </w:r>
    </w:p>
    <w:p w14:paraId="46FC449C" w14:textId="77777777" w:rsidR="00A640D0" w:rsidRDefault="00A640D0">
      <w:pPr>
        <w:spacing w:line="360" w:lineRule="auto"/>
        <w:ind w:firstLineChars="200" w:firstLine="420"/>
        <w:divId w:val="1669020429"/>
      </w:pPr>
      <w:r>
        <w:rPr>
          <w:rFonts w:ascii="宋体" w:hAnsi="宋体" w:hint="eastAsia"/>
          <w:szCs w:val="21"/>
          <w:lang w:eastAsia="zh-Hans"/>
        </w:rPr>
        <w:t>本基金本报告期末未持有贵金属。</w:t>
      </w:r>
    </w:p>
    <w:p w14:paraId="56E0F6C0" w14:textId="77777777" w:rsidR="00A640D0" w:rsidRDefault="00A640D0">
      <w:pPr>
        <w:pStyle w:val="XBRLTitle2"/>
        <w:spacing w:before="156" w:line="360" w:lineRule="auto"/>
        <w:ind w:left="454"/>
      </w:pPr>
      <w:bookmarkStart w:id="235" w:name="_Toc17898205"/>
      <w:bookmarkStart w:id="236" w:name="_Toc17897957"/>
      <w:bookmarkStart w:id="237" w:name="_Toc481075074"/>
      <w:bookmarkStart w:id="238" w:name="_Toc438646475"/>
      <w:bookmarkStart w:id="239" w:name="_Toc490050027"/>
      <w:bookmarkStart w:id="240" w:name="_Toc512519506"/>
      <w:bookmarkStart w:id="241" w:name="_Toc513295866"/>
      <w:bookmarkStart w:id="242" w:name="_Toc513295918"/>
      <w:bookmarkStart w:id="243" w:name="m509"/>
      <w:bookmarkEnd w:id="234"/>
      <w:proofErr w:type="spellStart"/>
      <w:r>
        <w:rPr>
          <w:rFonts w:hAnsi="宋体" w:hint="eastAsia"/>
        </w:rPr>
        <w:t>报告期末按公允价值占基金资产净值比例大小排序的前五名权证投资明细</w:t>
      </w:r>
      <w:bookmarkEnd w:id="235"/>
      <w:bookmarkEnd w:id="236"/>
      <w:bookmarkEnd w:id="237"/>
      <w:bookmarkEnd w:id="238"/>
      <w:bookmarkEnd w:id="239"/>
      <w:bookmarkEnd w:id="240"/>
      <w:bookmarkEnd w:id="241"/>
      <w:bookmarkEnd w:id="242"/>
      <w:proofErr w:type="spellEnd"/>
      <w:r>
        <w:rPr>
          <w:rFonts w:hAnsi="宋体" w:hint="eastAsia"/>
        </w:rPr>
        <w:t xml:space="preserve"> </w:t>
      </w:r>
      <w:bookmarkEnd w:id="243"/>
    </w:p>
    <w:p w14:paraId="0F671B0A" w14:textId="77777777" w:rsidR="00A640D0" w:rsidRDefault="00A640D0">
      <w:pPr>
        <w:spacing w:line="360" w:lineRule="auto"/>
        <w:ind w:firstLineChars="200" w:firstLine="420"/>
        <w:divId w:val="1922059196"/>
      </w:pPr>
      <w:r>
        <w:rPr>
          <w:rFonts w:ascii="宋体" w:hAnsi="宋体" w:hint="eastAsia"/>
          <w:szCs w:val="21"/>
          <w:lang w:eastAsia="zh-Hans"/>
        </w:rPr>
        <w:t>本基金本报告期末未持有权证。</w:t>
      </w:r>
    </w:p>
    <w:p w14:paraId="018508B5" w14:textId="77777777" w:rsidR="00A640D0" w:rsidRDefault="00A640D0">
      <w:pPr>
        <w:pStyle w:val="XBRLTitle2"/>
        <w:spacing w:before="156"/>
        <w:ind w:left="454"/>
      </w:pPr>
      <w:bookmarkStart w:id="244" w:name="_Toc17898206"/>
      <w:proofErr w:type="spellStart"/>
      <w:r>
        <w:rPr>
          <w:rFonts w:hint="eastAsia"/>
        </w:rPr>
        <w:t>报告期末本基金投资的股指期货交易情况说明</w:t>
      </w:r>
      <w:bookmarkEnd w:id="244"/>
      <w:bookmarkEnd w:id="185"/>
      <w:bookmarkEnd w:id="186"/>
      <w:bookmarkEnd w:id="187"/>
      <w:bookmarkEnd w:id="188"/>
      <w:bookmarkEnd w:id="189"/>
      <w:bookmarkEnd w:id="190"/>
      <w:bookmarkEnd w:id="191"/>
      <w:bookmarkEnd w:id="192"/>
      <w:bookmarkEnd w:id="70"/>
      <w:bookmarkEnd w:id="71"/>
      <w:bookmarkEnd w:id="16"/>
      <w:proofErr w:type="spellEnd"/>
    </w:p>
    <w:p w14:paraId="67ABB276" w14:textId="77777777" w:rsidR="00A640D0" w:rsidRDefault="00A640D0">
      <w:pPr>
        <w:spacing w:line="360" w:lineRule="auto"/>
        <w:ind w:firstLineChars="200" w:firstLine="420"/>
        <w:divId w:val="8917292"/>
      </w:pPr>
      <w:r>
        <w:rPr>
          <w:rFonts w:ascii="宋体" w:hAnsi="宋体" w:hint="eastAsia"/>
          <w:szCs w:val="21"/>
          <w:lang w:eastAsia="zh-Hans"/>
        </w:rPr>
        <w:t>本基金本报告期末未持有股指期货。</w:t>
      </w:r>
    </w:p>
    <w:p w14:paraId="40EA473D" w14:textId="77777777" w:rsidR="00A640D0" w:rsidRDefault="00A640D0">
      <w:pPr>
        <w:pStyle w:val="XBRLTitle2"/>
        <w:spacing w:before="156" w:line="360" w:lineRule="auto"/>
        <w:ind w:left="454"/>
      </w:pPr>
      <w:bookmarkStart w:id="245" w:name="_Toc17898209"/>
      <w:bookmarkStart w:id="246" w:name="_Toc17897959"/>
      <w:bookmarkStart w:id="247" w:name="_Toc512519510"/>
      <w:bookmarkStart w:id="248" w:name="_Toc481075078"/>
      <w:bookmarkStart w:id="249" w:name="_Toc490050031"/>
      <w:bookmarkStart w:id="250" w:name="_Toc513295868"/>
      <w:bookmarkStart w:id="251" w:name="_Toc513295922"/>
      <w:bookmarkStart w:id="252" w:name="_Toc438646476"/>
      <w:proofErr w:type="spellStart"/>
      <w:r>
        <w:rPr>
          <w:rFonts w:hAnsi="宋体" w:hint="eastAsia"/>
        </w:rPr>
        <w:t>报告期末本基金投资的国债期货交易情况说明</w:t>
      </w:r>
      <w:bookmarkEnd w:id="245"/>
      <w:bookmarkEnd w:id="246"/>
      <w:bookmarkEnd w:id="247"/>
      <w:bookmarkEnd w:id="248"/>
      <w:bookmarkEnd w:id="249"/>
      <w:bookmarkEnd w:id="250"/>
      <w:bookmarkEnd w:id="251"/>
      <w:proofErr w:type="spellEnd"/>
      <w:r>
        <w:rPr>
          <w:rFonts w:hAnsi="宋体" w:hint="eastAsia"/>
        </w:rPr>
        <w:t xml:space="preserve"> </w:t>
      </w:r>
      <w:bookmarkEnd w:id="252"/>
    </w:p>
    <w:p w14:paraId="76BBC374" w14:textId="77777777" w:rsidR="00A640D0" w:rsidRDefault="00A640D0">
      <w:pPr>
        <w:spacing w:line="360" w:lineRule="auto"/>
        <w:ind w:firstLineChars="200" w:firstLine="420"/>
        <w:divId w:val="1088579239"/>
      </w:pPr>
      <w:bookmarkStart w:id="253" w:name="m510_01_1597"/>
      <w:bookmarkStart w:id="254" w:name="m510_01_1598"/>
      <w:bookmarkEnd w:id="253"/>
      <w:r>
        <w:rPr>
          <w:rFonts w:ascii="宋体" w:hAnsi="宋体" w:hint="eastAsia"/>
          <w:szCs w:val="21"/>
          <w:lang w:eastAsia="zh-Hans"/>
        </w:rPr>
        <w:t>本基金本报告期末未持有国债期货。</w:t>
      </w:r>
    </w:p>
    <w:p w14:paraId="1C46203F" w14:textId="77777777" w:rsidR="00A640D0" w:rsidRDefault="00A640D0">
      <w:pPr>
        <w:pStyle w:val="XBRLTitle2"/>
        <w:spacing w:before="156" w:line="360" w:lineRule="auto"/>
        <w:ind w:left="454"/>
      </w:pPr>
      <w:bookmarkStart w:id="255" w:name="_Toc17898213"/>
      <w:bookmarkStart w:id="256" w:name="_Toc17897960"/>
      <w:bookmarkStart w:id="257" w:name="_Toc512519514"/>
      <w:bookmarkStart w:id="258" w:name="_Toc481075082"/>
      <w:bookmarkStart w:id="259" w:name="_Toc490050035"/>
      <w:bookmarkStart w:id="260" w:name="_Toc513295869"/>
      <w:bookmarkStart w:id="261" w:name="_Toc513295926"/>
      <w:proofErr w:type="spellStart"/>
      <w:r>
        <w:rPr>
          <w:rFonts w:hAnsi="宋体" w:hint="eastAsia"/>
        </w:rPr>
        <w:t>投资组合报告附注</w:t>
      </w:r>
      <w:bookmarkEnd w:id="255"/>
      <w:bookmarkEnd w:id="256"/>
      <w:bookmarkEnd w:id="257"/>
      <w:bookmarkEnd w:id="258"/>
      <w:bookmarkEnd w:id="259"/>
      <w:bookmarkEnd w:id="260"/>
      <w:bookmarkEnd w:id="261"/>
      <w:proofErr w:type="spellEnd"/>
      <w:r>
        <w:rPr>
          <w:rFonts w:hAnsi="宋体" w:hint="eastAsia"/>
        </w:rPr>
        <w:t xml:space="preserve"> </w:t>
      </w:r>
    </w:p>
    <w:p w14:paraId="494FC1F7" w14:textId="77777777" w:rsidR="00A640D0" w:rsidRDefault="00A640D0">
      <w:pPr>
        <w:pStyle w:val="XBRLTitle3"/>
        <w:spacing w:before="156"/>
        <w:ind w:left="0"/>
      </w:pPr>
      <w:bookmarkStart w:id="262" w:name="_Toc513295927"/>
      <w:bookmarkStart w:id="263" w:name="_Toc490050036"/>
      <w:bookmarkStart w:id="264" w:name="_Toc481075083"/>
      <w:bookmarkStart w:id="265" w:name="_Toc512519515"/>
      <w:bookmarkStart w:id="266" w:name="_Toc17898214"/>
      <w:bookmarkEnd w:id="262"/>
      <w:bookmarkEnd w:id="263"/>
      <w:bookmarkEnd w:id="264"/>
      <w:bookmarkEnd w:id="265"/>
      <w:r>
        <w:rPr>
          <w:rFonts w:hint="eastAsia"/>
          <w:lang w:eastAsia="zh-CN"/>
        </w:rPr>
        <w:t xml:space="preserve"> </w:t>
      </w:r>
      <w:bookmarkEnd w:id="266"/>
    </w:p>
    <w:p w14:paraId="13D0F999" w14:textId="77777777" w:rsidR="00A640D0" w:rsidRDefault="00A640D0">
      <w:pPr>
        <w:spacing w:line="360" w:lineRule="auto"/>
        <w:ind w:firstLineChars="200" w:firstLine="420"/>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p>
    <w:p w14:paraId="53042664" w14:textId="77777777" w:rsidR="00A640D0" w:rsidRDefault="00A640D0">
      <w:pPr>
        <w:pStyle w:val="XBRLTitle3"/>
        <w:spacing w:before="156"/>
        <w:ind w:left="0"/>
      </w:pPr>
      <w:bookmarkStart w:id="267" w:name="_Toc490050037"/>
      <w:bookmarkStart w:id="268" w:name="_Toc481075084"/>
      <w:bookmarkStart w:id="269" w:name="_Toc512519516"/>
      <w:bookmarkStart w:id="270" w:name="_Toc513295928"/>
      <w:bookmarkStart w:id="271" w:name="_Toc17898215"/>
      <w:bookmarkEnd w:id="267"/>
      <w:bookmarkEnd w:id="268"/>
      <w:bookmarkEnd w:id="269"/>
      <w:bookmarkEnd w:id="270"/>
      <w:r>
        <w:rPr>
          <w:rFonts w:hint="eastAsia"/>
          <w:lang w:eastAsia="zh-CN"/>
        </w:rPr>
        <w:t xml:space="preserve"> </w:t>
      </w:r>
      <w:bookmarkEnd w:id="271"/>
    </w:p>
    <w:p w14:paraId="6141B2ED" w14:textId="77777777" w:rsidR="00A640D0" w:rsidRDefault="00A640D0">
      <w:pPr>
        <w:spacing w:line="360" w:lineRule="auto"/>
        <w:ind w:firstLineChars="200" w:firstLine="420"/>
      </w:pPr>
      <w:r>
        <w:rPr>
          <w:rFonts w:ascii="宋体" w:hAnsi="宋体" w:hint="eastAsia"/>
        </w:rPr>
        <w:t>报告期内本基金投资的前十名股票中没有在基金合同规定备选股票库之外的股票。</w:t>
      </w:r>
    </w:p>
    <w:p w14:paraId="307A1DD1" w14:textId="77777777" w:rsidR="00A640D0" w:rsidRDefault="00A640D0">
      <w:pPr>
        <w:pStyle w:val="XBRLTitle3"/>
        <w:spacing w:before="156"/>
        <w:ind w:left="0"/>
      </w:pPr>
      <w:bookmarkStart w:id="272" w:name="_Toc17898216"/>
      <w:bookmarkStart w:id="273" w:name="_Toc481075085"/>
      <w:bookmarkStart w:id="274" w:name="_Toc490050038"/>
      <w:bookmarkStart w:id="275" w:name="_Toc512519517"/>
      <w:bookmarkStart w:id="276" w:name="_Toc513295929"/>
      <w:bookmarkStart w:id="277" w:name="m510_02"/>
      <w:bookmarkEnd w:id="254"/>
      <w:proofErr w:type="spellStart"/>
      <w:r>
        <w:rPr>
          <w:rFonts w:hint="eastAsia"/>
        </w:rPr>
        <w:t>其他资产构成</w:t>
      </w:r>
      <w:bookmarkEnd w:id="272"/>
      <w:bookmarkEnd w:id="273"/>
      <w:bookmarkEnd w:id="274"/>
      <w:bookmarkEnd w:id="275"/>
      <w:bookmarkEnd w:id="276"/>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18513F" w14:paraId="529C0162" w14:textId="77777777">
        <w:trPr>
          <w:divId w:val="804857500"/>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D6AE18" w14:textId="77777777" w:rsidR="00A640D0" w:rsidRDefault="00A640D0">
            <w:pPr>
              <w:jc w:val="center"/>
            </w:pPr>
            <w:r>
              <w:rPr>
                <w:rFonts w:ascii="宋体" w:hAnsi="宋体" w:hint="eastAsia"/>
              </w:rPr>
              <w:t xml:space="preserve">序号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E1C062" w14:textId="77777777" w:rsidR="00A640D0" w:rsidRDefault="00A640D0">
            <w:pPr>
              <w:jc w:val="center"/>
            </w:pPr>
            <w:r>
              <w:rPr>
                <w:rFonts w:ascii="宋体" w:hAnsi="宋体" w:hint="eastAsia"/>
              </w:rPr>
              <w:t xml:space="preserve">名称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9E5E7F" w14:textId="77777777" w:rsidR="00A640D0" w:rsidRDefault="00A640D0">
            <w:pPr>
              <w:jc w:val="center"/>
            </w:pPr>
            <w:r>
              <w:rPr>
                <w:rFonts w:ascii="宋体" w:hAnsi="宋体" w:hint="eastAsia"/>
              </w:rPr>
              <w:t>金额（元）</w:t>
            </w:r>
            <w:r>
              <w:t xml:space="preserve"> </w:t>
            </w:r>
          </w:p>
        </w:tc>
      </w:tr>
      <w:tr w:rsidR="0018513F" w14:paraId="7DE25F53" w14:textId="77777777">
        <w:trPr>
          <w:divId w:val="80485750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5EDDEDF" w14:textId="77777777" w:rsidR="00A640D0" w:rsidRDefault="00A640D0">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18BFBC9" w14:textId="77777777" w:rsidR="00A640D0" w:rsidRDefault="00A640D0">
            <w:pPr>
              <w:jc w:val="left"/>
            </w:pPr>
            <w:r>
              <w:rPr>
                <w:rFonts w:ascii="宋体" w:hAnsi="宋体" w:hint="eastAsia"/>
              </w:rPr>
              <w:t xml:space="preserve">存出保证金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24721A5" w14:textId="77777777" w:rsidR="00A640D0" w:rsidRDefault="00A640D0">
            <w:pPr>
              <w:jc w:val="right"/>
            </w:pPr>
            <w:r>
              <w:rPr>
                <w:rFonts w:ascii="宋体" w:hAnsi="宋体" w:hint="eastAsia"/>
              </w:rPr>
              <w:t>-</w:t>
            </w:r>
          </w:p>
        </w:tc>
      </w:tr>
      <w:tr w:rsidR="0018513F" w14:paraId="619C00A3" w14:textId="77777777">
        <w:trPr>
          <w:divId w:val="80485750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06FEFAF" w14:textId="77777777" w:rsidR="00A640D0" w:rsidRDefault="00A640D0">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14AF926" w14:textId="77777777" w:rsidR="00A640D0" w:rsidRDefault="00A640D0">
            <w:pPr>
              <w:jc w:val="left"/>
            </w:pPr>
            <w:r>
              <w:rPr>
                <w:rFonts w:ascii="宋体" w:hAnsi="宋体" w:hint="eastAsia"/>
              </w:rPr>
              <w:t xml:space="preserve">应收证券清算款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444E1ED" w14:textId="77777777" w:rsidR="00A640D0" w:rsidRDefault="00A640D0">
            <w:pPr>
              <w:jc w:val="right"/>
            </w:pPr>
            <w:r>
              <w:rPr>
                <w:rFonts w:ascii="宋体" w:hAnsi="宋体" w:hint="eastAsia"/>
              </w:rPr>
              <w:t>-</w:t>
            </w:r>
          </w:p>
        </w:tc>
      </w:tr>
      <w:tr w:rsidR="0018513F" w14:paraId="5F15921E" w14:textId="77777777">
        <w:trPr>
          <w:divId w:val="80485750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8D14841" w14:textId="77777777" w:rsidR="00A640D0" w:rsidRDefault="00A640D0">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FCDB3B0" w14:textId="77777777" w:rsidR="00A640D0" w:rsidRDefault="00A640D0">
            <w:pPr>
              <w:jc w:val="left"/>
            </w:pPr>
            <w:r>
              <w:rPr>
                <w:rFonts w:ascii="宋体" w:hAnsi="宋体" w:hint="eastAsia"/>
              </w:rPr>
              <w:t xml:space="preserve">应收股利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734B1E" w14:textId="77777777" w:rsidR="00A640D0" w:rsidRDefault="00A640D0">
            <w:pPr>
              <w:jc w:val="right"/>
            </w:pPr>
            <w:r>
              <w:rPr>
                <w:rFonts w:ascii="宋体" w:hAnsi="宋体" w:hint="eastAsia"/>
              </w:rPr>
              <w:t>24,286.05</w:t>
            </w:r>
          </w:p>
        </w:tc>
      </w:tr>
      <w:tr w:rsidR="0018513F" w14:paraId="0E032254" w14:textId="77777777">
        <w:trPr>
          <w:divId w:val="80485750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9936908" w14:textId="77777777" w:rsidR="00A640D0" w:rsidRDefault="00A640D0">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7313379" w14:textId="77777777" w:rsidR="00A640D0" w:rsidRDefault="00A640D0">
            <w:pPr>
              <w:jc w:val="left"/>
            </w:pPr>
            <w:r>
              <w:rPr>
                <w:rFonts w:ascii="宋体" w:hAnsi="宋体" w:hint="eastAsia"/>
              </w:rPr>
              <w:t xml:space="preserve">应收利息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5905B17" w14:textId="77777777" w:rsidR="00A640D0" w:rsidRDefault="00A640D0">
            <w:pPr>
              <w:jc w:val="right"/>
            </w:pPr>
            <w:r>
              <w:rPr>
                <w:rFonts w:ascii="宋体" w:hAnsi="宋体" w:hint="eastAsia"/>
              </w:rPr>
              <w:t>-</w:t>
            </w:r>
          </w:p>
        </w:tc>
      </w:tr>
      <w:tr w:rsidR="0018513F" w14:paraId="73245773" w14:textId="77777777">
        <w:trPr>
          <w:divId w:val="80485750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48A0FF" w14:textId="77777777" w:rsidR="00A640D0" w:rsidRDefault="00A640D0">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551E1E" w14:textId="77777777" w:rsidR="00A640D0" w:rsidRDefault="00A640D0">
            <w:pPr>
              <w:jc w:val="left"/>
            </w:pPr>
            <w:r>
              <w:rPr>
                <w:rFonts w:ascii="宋体" w:hAnsi="宋体" w:hint="eastAsia"/>
              </w:rPr>
              <w:t xml:space="preserve">应收申购款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67149AD" w14:textId="77777777" w:rsidR="00A640D0" w:rsidRDefault="00A640D0">
            <w:pPr>
              <w:jc w:val="right"/>
            </w:pPr>
            <w:r>
              <w:rPr>
                <w:rFonts w:ascii="宋体" w:hAnsi="宋体" w:hint="eastAsia"/>
              </w:rPr>
              <w:t>380,298.09</w:t>
            </w:r>
          </w:p>
        </w:tc>
      </w:tr>
      <w:tr w:rsidR="0018513F" w14:paraId="08546836" w14:textId="77777777">
        <w:trPr>
          <w:divId w:val="80485750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43BBC4E" w14:textId="77777777" w:rsidR="00A640D0" w:rsidRDefault="00A640D0">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B3DAF9" w14:textId="77777777" w:rsidR="00A640D0" w:rsidRDefault="00A640D0">
            <w:pPr>
              <w:jc w:val="left"/>
            </w:pPr>
            <w:r>
              <w:rPr>
                <w:rFonts w:ascii="宋体" w:hAnsi="宋体" w:hint="eastAsia"/>
              </w:rPr>
              <w:t xml:space="preserve">其他应收款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8E445BF" w14:textId="77777777" w:rsidR="00A640D0" w:rsidRDefault="00A640D0">
            <w:pPr>
              <w:jc w:val="right"/>
            </w:pPr>
            <w:r>
              <w:rPr>
                <w:rFonts w:ascii="宋体" w:hAnsi="宋体" w:hint="eastAsia"/>
              </w:rPr>
              <w:t>-</w:t>
            </w:r>
          </w:p>
        </w:tc>
      </w:tr>
      <w:tr w:rsidR="0018513F" w14:paraId="03F88CAE" w14:textId="77777777">
        <w:trPr>
          <w:divId w:val="80485750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2E9F75" w14:textId="77777777" w:rsidR="00A640D0" w:rsidRDefault="00A640D0">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CA81C0C" w14:textId="77777777" w:rsidR="00A640D0" w:rsidRDefault="00A640D0">
            <w:pPr>
              <w:jc w:val="left"/>
            </w:pPr>
            <w:r>
              <w:rPr>
                <w:rFonts w:ascii="宋体" w:hAnsi="宋体" w:hint="eastAsia"/>
              </w:rPr>
              <w:t xml:space="preserve">其他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84902AD" w14:textId="77777777" w:rsidR="00A640D0" w:rsidRDefault="00A640D0">
            <w:pPr>
              <w:jc w:val="right"/>
            </w:pPr>
            <w:r>
              <w:rPr>
                <w:rFonts w:ascii="宋体" w:hAnsi="宋体" w:hint="eastAsia"/>
              </w:rPr>
              <w:t>-</w:t>
            </w:r>
          </w:p>
        </w:tc>
      </w:tr>
      <w:tr w:rsidR="0018513F" w14:paraId="6C85A94B" w14:textId="77777777">
        <w:trPr>
          <w:divId w:val="80485750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1399CEA" w14:textId="77777777" w:rsidR="00A640D0" w:rsidRDefault="00A640D0">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A45B591" w14:textId="77777777" w:rsidR="00A640D0" w:rsidRDefault="00A640D0">
            <w:r>
              <w:rPr>
                <w:rFonts w:ascii="宋体" w:hAnsi="宋体" w:hint="eastAsia"/>
              </w:rPr>
              <w:t xml:space="preserve">合计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F535F8D" w14:textId="77777777" w:rsidR="00A640D0" w:rsidRDefault="00A640D0">
            <w:pPr>
              <w:jc w:val="right"/>
            </w:pPr>
            <w:r>
              <w:rPr>
                <w:rFonts w:ascii="宋体" w:hAnsi="宋体" w:hint="eastAsia"/>
              </w:rPr>
              <w:t>404,584.14</w:t>
            </w:r>
          </w:p>
        </w:tc>
      </w:tr>
    </w:tbl>
    <w:p w14:paraId="5EBC92DD" w14:textId="77777777" w:rsidR="00A640D0" w:rsidRDefault="00A640D0">
      <w:pPr>
        <w:pStyle w:val="XBRLTitle3"/>
        <w:spacing w:before="156"/>
        <w:ind w:left="0"/>
      </w:pPr>
      <w:bookmarkStart w:id="278" w:name="_Toc17898217"/>
      <w:bookmarkStart w:id="279" w:name="_Toc481075086"/>
      <w:bookmarkStart w:id="280" w:name="_Toc490050039"/>
      <w:bookmarkStart w:id="281" w:name="_Toc512519518"/>
      <w:bookmarkStart w:id="282" w:name="_Toc513295930"/>
      <w:bookmarkStart w:id="283" w:name="m510_03"/>
      <w:bookmarkEnd w:id="277"/>
      <w:proofErr w:type="spellStart"/>
      <w:r>
        <w:rPr>
          <w:rFonts w:hint="eastAsia"/>
        </w:rPr>
        <w:t>报告期末持有的处于转股期的可转换债券明细</w:t>
      </w:r>
      <w:bookmarkEnd w:id="278"/>
      <w:bookmarkEnd w:id="279"/>
      <w:bookmarkEnd w:id="280"/>
      <w:bookmarkEnd w:id="281"/>
      <w:bookmarkEnd w:id="282"/>
      <w:proofErr w:type="spellEnd"/>
    </w:p>
    <w:p w14:paraId="035B026E" w14:textId="77777777" w:rsidR="00A640D0" w:rsidRDefault="00A640D0">
      <w:pPr>
        <w:spacing w:line="360" w:lineRule="auto"/>
        <w:ind w:firstLineChars="200" w:firstLine="420"/>
        <w:jc w:val="left"/>
      </w:pPr>
      <w:r>
        <w:rPr>
          <w:rFonts w:ascii="宋体" w:hAnsi="宋体" w:hint="eastAsia"/>
        </w:rPr>
        <w:t xml:space="preserve">本基金本报告期末未持有处于转股期的可转换债券。 </w:t>
      </w:r>
    </w:p>
    <w:p w14:paraId="5578D6C7" w14:textId="77777777" w:rsidR="00A640D0" w:rsidRDefault="00A640D0">
      <w:pPr>
        <w:pStyle w:val="XBRLTitle3"/>
        <w:spacing w:before="156"/>
        <w:ind w:left="0"/>
      </w:pPr>
      <w:bookmarkStart w:id="284" w:name="_Toc17898218"/>
      <w:bookmarkStart w:id="285" w:name="_Toc481075087"/>
      <w:bookmarkStart w:id="286" w:name="_Toc490050040"/>
      <w:bookmarkStart w:id="287" w:name="_Toc512519519"/>
      <w:bookmarkStart w:id="288" w:name="_Toc513295931"/>
      <w:bookmarkStart w:id="289" w:name="m510_04"/>
      <w:bookmarkEnd w:id="283"/>
      <w:proofErr w:type="spellStart"/>
      <w:r>
        <w:rPr>
          <w:rFonts w:hint="eastAsia"/>
        </w:rPr>
        <w:lastRenderedPageBreak/>
        <w:t>报告期末前十名股票中存在流通受限情况的说明</w:t>
      </w:r>
      <w:bookmarkEnd w:id="284"/>
      <w:bookmarkEnd w:id="285"/>
      <w:bookmarkEnd w:id="286"/>
      <w:bookmarkEnd w:id="287"/>
      <w:bookmarkEnd w:id="288"/>
      <w:proofErr w:type="spellEnd"/>
    </w:p>
    <w:p w14:paraId="17D47F90" w14:textId="77777777" w:rsidR="00A640D0" w:rsidRDefault="00A640D0">
      <w:pPr>
        <w:spacing w:line="360" w:lineRule="auto"/>
        <w:ind w:firstLineChars="200" w:firstLine="420"/>
        <w:jc w:val="left"/>
        <w:divId w:val="1950312868"/>
      </w:pPr>
      <w:r>
        <w:rPr>
          <w:rFonts w:ascii="宋体" w:hAnsi="宋体" w:hint="eastAsia"/>
        </w:rPr>
        <w:t>本基金本报告</w:t>
      </w:r>
      <w:proofErr w:type="gramStart"/>
      <w:r>
        <w:rPr>
          <w:rFonts w:ascii="宋体" w:hAnsi="宋体" w:hint="eastAsia"/>
        </w:rPr>
        <w:t>期末前</w:t>
      </w:r>
      <w:proofErr w:type="gramEnd"/>
      <w:r>
        <w:rPr>
          <w:rFonts w:ascii="宋体" w:hAnsi="宋体" w:hint="eastAsia"/>
        </w:rPr>
        <w:t>十名股票中不存在流通受限情况。</w:t>
      </w:r>
      <w:bookmarkEnd w:id="18"/>
      <w:bookmarkEnd w:id="19"/>
      <w:bookmarkEnd w:id="20"/>
      <w:bookmarkEnd w:id="21"/>
      <w:bookmarkEnd w:id="17"/>
    </w:p>
    <w:p w14:paraId="4E2E8709" w14:textId="77777777" w:rsidR="00A640D0" w:rsidRDefault="00A640D0">
      <w:pPr>
        <w:pStyle w:val="XBRLTitle3"/>
        <w:spacing w:before="156"/>
        <w:ind w:left="0"/>
      </w:pPr>
      <w:bookmarkStart w:id="290" w:name="_Toc17898219"/>
      <w:bookmarkStart w:id="291" w:name="_Toc512519520"/>
      <w:bookmarkStart w:id="292" w:name="_Toc481075088"/>
      <w:bookmarkStart w:id="293" w:name="_Toc490050041"/>
      <w:bookmarkStart w:id="294" w:name="_Toc513295932"/>
      <w:bookmarkStart w:id="295" w:name="m510_05_1678"/>
      <w:bookmarkEnd w:id="289"/>
      <w:proofErr w:type="spellStart"/>
      <w:r>
        <w:rPr>
          <w:rFonts w:hint="eastAsia"/>
        </w:rPr>
        <w:t>投资组合报告附注的其他文字描述部分</w:t>
      </w:r>
      <w:bookmarkEnd w:id="290"/>
      <w:bookmarkEnd w:id="291"/>
      <w:bookmarkEnd w:id="292"/>
      <w:bookmarkEnd w:id="293"/>
      <w:bookmarkEnd w:id="294"/>
      <w:proofErr w:type="spellEnd"/>
      <w:r>
        <w:rPr>
          <w:rFonts w:hint="eastAsia"/>
          <w:sz w:val="21"/>
        </w:rPr>
        <w:t xml:space="preserve"> </w:t>
      </w:r>
    </w:p>
    <w:p w14:paraId="69FF484C" w14:textId="77777777" w:rsidR="00A640D0" w:rsidRDefault="00A640D0">
      <w:pPr>
        <w:spacing w:line="360" w:lineRule="auto"/>
        <w:ind w:firstLineChars="200" w:firstLine="420"/>
        <w:jc w:val="left"/>
      </w:pPr>
      <w:r>
        <w:rPr>
          <w:rFonts w:ascii="宋体" w:hAnsi="宋体" w:hint="eastAsia"/>
        </w:rPr>
        <w:t>因四舍五入原因，投资组合报告中分项之和与合计可能存在尾差。</w:t>
      </w:r>
      <w:bookmarkEnd w:id="295"/>
      <w:r>
        <w:rPr>
          <w:rFonts w:ascii="宋体" w:hAnsi="宋体" w:hint="eastAsia"/>
        </w:rPr>
        <w:t xml:space="preserve"> </w:t>
      </w:r>
    </w:p>
    <w:p w14:paraId="01857842" w14:textId="77777777" w:rsidR="00A640D0" w:rsidRDefault="00A640D0">
      <w:pPr>
        <w:pStyle w:val="XBRLTitle1"/>
        <w:spacing w:before="156" w:line="360" w:lineRule="auto"/>
        <w:ind w:left="425"/>
      </w:pPr>
      <w:bookmarkStart w:id="296" w:name="_Toc17898220"/>
      <w:bookmarkStart w:id="297" w:name="_Toc17897961"/>
      <w:bookmarkStart w:id="298" w:name="_Toc512519521"/>
      <w:bookmarkStart w:id="299" w:name="_Toc481075089"/>
      <w:bookmarkStart w:id="300" w:name="_Toc438646477"/>
      <w:bookmarkStart w:id="301" w:name="_Toc490050042"/>
      <w:bookmarkStart w:id="302" w:name="_Toc513295870"/>
      <w:bookmarkStart w:id="303" w:name="_Toc513295933"/>
      <w:bookmarkStart w:id="304" w:name="m601"/>
      <w:bookmarkEnd w:id="183"/>
      <w:proofErr w:type="spellStart"/>
      <w:r>
        <w:rPr>
          <w:rFonts w:hAnsi="宋体" w:hint="eastAsia"/>
        </w:rPr>
        <w:t>开放式基金份额变动</w:t>
      </w:r>
      <w:bookmarkStart w:id="305" w:name="m601_tab"/>
      <w:bookmarkEnd w:id="296"/>
      <w:bookmarkEnd w:id="297"/>
      <w:bookmarkEnd w:id="298"/>
      <w:bookmarkEnd w:id="299"/>
      <w:bookmarkEnd w:id="300"/>
      <w:bookmarkEnd w:id="301"/>
      <w:bookmarkEnd w:id="302"/>
      <w:bookmarkEnd w:id="303"/>
      <w:proofErr w:type="spellEnd"/>
      <w:r>
        <w:rPr>
          <w:rFonts w:hAnsi="宋体" w:hint="eastAsia"/>
        </w:rPr>
        <w:t xml:space="preserve"> </w:t>
      </w:r>
    </w:p>
    <w:p w14:paraId="78633DFC" w14:textId="77777777" w:rsidR="00A640D0" w:rsidRDefault="00A640D0">
      <w:pPr>
        <w:wordWrap w:val="0"/>
        <w:spacing w:line="360" w:lineRule="auto"/>
        <w:jc w:val="right"/>
        <w:divId w:val="1670600687"/>
      </w:pPr>
      <w:bookmarkStart w:id="306" w:name="m10_01_tab"/>
      <w:r>
        <w:rPr>
          <w:rFonts w:ascii="宋体" w:hAnsi="宋体" w:hint="eastAsia"/>
          <w:lang w:val="x-none"/>
        </w:rPr>
        <w:t xml:space="preserve">单位：份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5"/>
        <w:gridCol w:w="2610"/>
        <w:gridCol w:w="2610"/>
      </w:tblGrid>
      <w:tr w:rsidR="0018513F" w14:paraId="3624A126" w14:textId="77777777">
        <w:trPr>
          <w:divId w:val="1670600687"/>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124DEDBA" w14:textId="77777777" w:rsidR="00A640D0" w:rsidRDefault="00A640D0">
            <w:pPr>
              <w:pStyle w:val="xl33"/>
              <w:widowControl w:val="0"/>
              <w:pBdr>
                <w:left w:val="none" w:sz="0" w:space="0" w:color="auto"/>
                <w:bottom w:val="none" w:sz="0" w:space="0" w:color="auto"/>
                <w:right w:val="none" w:sz="0" w:space="0" w:color="auto"/>
              </w:pBdr>
              <w:spacing w:before="0" w:beforeAutospacing="0" w:after="0" w:afterAutospacing="0"/>
              <w:jc w:val="both"/>
            </w:pPr>
            <w:bookmarkStart w:id="307" w:name="m10_01" w:colFirst="1" w:colLast="2"/>
            <w:bookmarkEnd w:id="306"/>
            <w:r>
              <w:rPr>
                <w:rFonts w:ascii="宋体" w:hAnsi="宋体" w:hint="eastAsia"/>
                <w:kern w:val="2"/>
                <w:sz w:val="21"/>
              </w:rPr>
              <w:t xml:space="preserve">项目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2A5BD47" w14:textId="77777777" w:rsidR="00A640D0" w:rsidRDefault="00A640D0">
            <w:pPr>
              <w:ind w:right="3"/>
              <w:jc w:val="center"/>
            </w:pPr>
            <w:r>
              <w:rPr>
                <w:rFonts w:ascii="宋体" w:hAnsi="宋体" w:hint="eastAsia"/>
                <w:lang w:eastAsia="zh-Hans"/>
              </w:rPr>
              <w:t>摩根慧享成长混合A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B5B3C49" w14:textId="77777777" w:rsidR="00A640D0" w:rsidRDefault="00A640D0">
            <w:pPr>
              <w:ind w:right="3"/>
              <w:jc w:val="center"/>
            </w:pPr>
            <w:r>
              <w:rPr>
                <w:rFonts w:ascii="宋体" w:hAnsi="宋体" w:hint="eastAsia"/>
                <w:lang w:eastAsia="zh-Hans"/>
              </w:rPr>
              <w:t>摩根慧享成长混合C</w:t>
            </w:r>
            <w:r>
              <w:rPr>
                <w:rFonts w:ascii="宋体" w:hAnsi="宋体" w:hint="eastAsia"/>
                <w:kern w:val="0"/>
                <w:szCs w:val="24"/>
                <w:lang w:eastAsia="zh-Hans"/>
              </w:rPr>
              <w:t xml:space="preserve"> </w:t>
            </w:r>
          </w:p>
        </w:tc>
      </w:tr>
      <w:tr w:rsidR="0018513F" w14:paraId="60AB38F1" w14:textId="77777777">
        <w:trPr>
          <w:divId w:val="167060068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6470679" w14:textId="77777777" w:rsidR="00A640D0" w:rsidRDefault="00A640D0">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proofErr w:type="gramStart"/>
            <w:r>
              <w:rPr>
                <w:rFonts w:ascii="宋体" w:hAnsi="宋体" w:hint="eastAsia"/>
                <w:kern w:val="2"/>
                <w:sz w:val="21"/>
              </w:rPr>
              <w:t>初</w:t>
            </w:r>
            <w:r>
              <w:rPr>
                <w:rStyle w:val="grame"/>
                <w:rFonts w:ascii="宋体" w:hAnsi="宋体" w:hint="eastAsia"/>
                <w:kern w:val="2"/>
                <w:sz w:val="21"/>
              </w:rPr>
              <w:t>基金</w:t>
            </w:r>
            <w:proofErr w:type="gramEnd"/>
            <w:r>
              <w:rPr>
                <w:rFonts w:ascii="宋体" w:hAnsi="宋体" w:hint="eastAsia"/>
                <w:kern w:val="2"/>
                <w:sz w:val="21"/>
              </w:rPr>
              <w:t xml:space="preserve">份额总额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DD0175D" w14:textId="77777777" w:rsidR="00A640D0" w:rsidRDefault="00A640D0">
            <w:pPr>
              <w:jc w:val="right"/>
            </w:pPr>
            <w:r>
              <w:rPr>
                <w:rFonts w:ascii="宋体" w:hAnsi="宋体" w:hint="eastAsia"/>
              </w:rPr>
              <w:t>117,333,376.35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31D2899" w14:textId="77777777" w:rsidR="00A640D0" w:rsidRDefault="00A640D0">
            <w:pPr>
              <w:jc w:val="right"/>
            </w:pPr>
            <w:r>
              <w:rPr>
                <w:rFonts w:ascii="宋体" w:hAnsi="宋体" w:hint="eastAsia"/>
              </w:rPr>
              <w:t>135,994,300.88</w:t>
            </w:r>
          </w:p>
        </w:tc>
      </w:tr>
      <w:tr w:rsidR="0018513F" w14:paraId="7828372B" w14:textId="77777777">
        <w:trPr>
          <w:divId w:val="167060068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3B45AB5" w14:textId="77777777" w:rsidR="00A640D0" w:rsidRDefault="00A640D0">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报告期期间基金总申购份额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9088D78" w14:textId="77777777" w:rsidR="00A640D0" w:rsidRDefault="00A640D0">
            <w:pPr>
              <w:jc w:val="right"/>
            </w:pPr>
            <w:r>
              <w:rPr>
                <w:rFonts w:ascii="宋体" w:hAnsi="宋体" w:hint="eastAsia"/>
              </w:rPr>
              <w:t>3,025,625.44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8282BE1" w14:textId="77777777" w:rsidR="00A640D0" w:rsidRDefault="00A640D0">
            <w:pPr>
              <w:jc w:val="right"/>
            </w:pPr>
            <w:r>
              <w:rPr>
                <w:rFonts w:ascii="宋体" w:hAnsi="宋体" w:hint="eastAsia"/>
              </w:rPr>
              <w:t>8,042,762.11</w:t>
            </w:r>
          </w:p>
        </w:tc>
      </w:tr>
      <w:tr w:rsidR="0018513F" w14:paraId="45065FC7" w14:textId="77777777">
        <w:trPr>
          <w:divId w:val="167060068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9D9640F" w14:textId="77777777" w:rsidR="00A640D0" w:rsidRDefault="00A640D0">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减:报告期期间基金总赎回份额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3E05B9A" w14:textId="77777777" w:rsidR="00A640D0" w:rsidRDefault="00A640D0">
            <w:pPr>
              <w:jc w:val="right"/>
            </w:pPr>
            <w:r>
              <w:rPr>
                <w:rFonts w:ascii="宋体" w:hAnsi="宋体" w:hint="eastAsia"/>
              </w:rPr>
              <w:t>66,394,274.54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1272014" w14:textId="77777777" w:rsidR="00A640D0" w:rsidRDefault="00A640D0">
            <w:pPr>
              <w:jc w:val="right"/>
            </w:pPr>
            <w:r>
              <w:rPr>
                <w:rFonts w:ascii="宋体" w:hAnsi="宋体" w:hint="eastAsia"/>
              </w:rPr>
              <w:t>62,143,687.44</w:t>
            </w:r>
          </w:p>
        </w:tc>
      </w:tr>
      <w:tr w:rsidR="0018513F" w14:paraId="0DDAB006" w14:textId="77777777">
        <w:trPr>
          <w:divId w:val="167060068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0953E32" w14:textId="77777777" w:rsidR="00A640D0" w:rsidRDefault="00A640D0">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报告期期间基金拆分变动份额（份额减少以“-”填列）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87FC308" w14:textId="77777777" w:rsidR="00A640D0" w:rsidRDefault="00A640D0">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869CC97" w14:textId="77777777" w:rsidR="00A640D0" w:rsidRDefault="00A640D0">
            <w:pPr>
              <w:jc w:val="right"/>
            </w:pPr>
            <w:r>
              <w:rPr>
                <w:rFonts w:ascii="宋体" w:hAnsi="宋体" w:hint="eastAsia"/>
              </w:rPr>
              <w:t>-</w:t>
            </w:r>
          </w:p>
        </w:tc>
      </w:tr>
      <w:tr w:rsidR="0018513F" w14:paraId="05539EF2" w14:textId="77777777">
        <w:trPr>
          <w:divId w:val="167060068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99F90B4" w14:textId="77777777" w:rsidR="00A640D0" w:rsidRDefault="00A640D0">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报告期期末基金份额总额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97EF78D" w14:textId="77777777" w:rsidR="00A640D0" w:rsidRDefault="00A640D0">
            <w:pPr>
              <w:jc w:val="right"/>
            </w:pPr>
            <w:r>
              <w:rPr>
                <w:rFonts w:ascii="宋体" w:hAnsi="宋体" w:hint="eastAsia"/>
              </w:rPr>
              <w:t>53,964,727.25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6EB8B81" w14:textId="77777777" w:rsidR="00A640D0" w:rsidRDefault="00A640D0">
            <w:pPr>
              <w:jc w:val="right"/>
            </w:pPr>
            <w:r>
              <w:rPr>
                <w:rFonts w:ascii="宋体" w:hAnsi="宋体" w:hint="eastAsia"/>
              </w:rPr>
              <w:t>81,893,375.55</w:t>
            </w:r>
          </w:p>
        </w:tc>
      </w:tr>
    </w:tbl>
    <w:p w14:paraId="74055D89" w14:textId="77777777" w:rsidR="00A640D0" w:rsidRDefault="00A640D0">
      <w:pPr>
        <w:spacing w:line="360" w:lineRule="auto"/>
        <w:jc w:val="left"/>
        <w:divId w:val="1670600687"/>
      </w:pPr>
      <w:r>
        <w:rPr>
          <w:rFonts w:ascii="宋体" w:hAnsi="宋体" w:hint="eastAsia"/>
          <w:szCs w:val="24"/>
        </w:rPr>
        <w:t>注：</w:t>
      </w:r>
      <w:r>
        <w:rPr>
          <w:rFonts w:ascii="宋体" w:hAnsi="宋体" w:hint="eastAsia"/>
          <w:szCs w:val="21"/>
          <w:lang w:eastAsia="zh-Hans"/>
        </w:rPr>
        <w:t>总申购份额包含红利再投、转换入份额，总赎回份额包含转换出份额。</w:t>
      </w:r>
      <w:bookmarkEnd w:id="307"/>
      <w:r>
        <w:rPr>
          <w:rFonts w:ascii="宋体" w:hAnsi="宋体" w:hint="eastAsia"/>
        </w:rPr>
        <w:t xml:space="preserve"> </w:t>
      </w:r>
    </w:p>
    <w:p w14:paraId="0CE256BF" w14:textId="77777777" w:rsidR="00A640D0" w:rsidRDefault="00A640D0">
      <w:pPr>
        <w:pStyle w:val="XBRLTitle1"/>
        <w:spacing w:before="156" w:line="360" w:lineRule="auto"/>
        <w:ind w:left="425"/>
      </w:pPr>
      <w:bookmarkStart w:id="308" w:name="_Toc17898221"/>
      <w:bookmarkStart w:id="309" w:name="_Toc17897962"/>
      <w:bookmarkStart w:id="310" w:name="m7manage01"/>
      <w:bookmarkStart w:id="311" w:name="_Toc512519522"/>
      <w:bookmarkStart w:id="312" w:name="_Toc481075090"/>
      <w:bookmarkStart w:id="313" w:name="_Toc438646478"/>
      <w:bookmarkStart w:id="314" w:name="_Toc490050043"/>
      <w:bookmarkStart w:id="315" w:name="_Toc513295871"/>
      <w:bookmarkStart w:id="316" w:name="_Toc513295934"/>
      <w:bookmarkEnd w:id="304"/>
      <w:bookmarkEnd w:id="305"/>
      <w:proofErr w:type="spellStart"/>
      <w:r>
        <w:rPr>
          <w:rFonts w:hAnsi="宋体" w:hint="eastAsia"/>
        </w:rPr>
        <w:t>基金管理人运用固有资金投资本基金情况</w:t>
      </w:r>
      <w:bookmarkEnd w:id="308"/>
      <w:bookmarkEnd w:id="309"/>
      <w:bookmarkEnd w:id="310"/>
      <w:bookmarkEnd w:id="311"/>
      <w:bookmarkEnd w:id="312"/>
      <w:bookmarkEnd w:id="313"/>
      <w:bookmarkEnd w:id="314"/>
      <w:bookmarkEnd w:id="315"/>
      <w:bookmarkEnd w:id="316"/>
      <w:proofErr w:type="spellEnd"/>
      <w:r>
        <w:rPr>
          <w:rFonts w:hAnsi="宋体" w:hint="eastAsia"/>
        </w:rPr>
        <w:t xml:space="preserve"> </w:t>
      </w:r>
    </w:p>
    <w:p w14:paraId="6226882B" w14:textId="77777777" w:rsidR="00A640D0" w:rsidRDefault="00A640D0">
      <w:pPr>
        <w:pStyle w:val="XBRLTitle2"/>
        <w:spacing w:before="156" w:line="360" w:lineRule="auto"/>
        <w:ind w:left="454"/>
      </w:pPr>
      <w:bookmarkStart w:id="317" w:name="_Toc17898222"/>
      <w:bookmarkStart w:id="318" w:name="_Toc17897963"/>
      <w:bookmarkStart w:id="319" w:name="_Toc512519523"/>
      <w:bookmarkStart w:id="320" w:name="_Toc481075091"/>
      <w:bookmarkStart w:id="321" w:name="_Toc458599606"/>
      <w:bookmarkStart w:id="322" w:name="_Toc490050044"/>
      <w:bookmarkStart w:id="323" w:name="_Toc513295872"/>
      <w:bookmarkStart w:id="324" w:name="_Toc513295935"/>
      <w:proofErr w:type="spellStart"/>
      <w:r>
        <w:rPr>
          <w:rFonts w:hAnsi="宋体" w:hint="eastAsia"/>
        </w:rPr>
        <w:t>基金管理人持有本基金份额变动情况</w:t>
      </w:r>
      <w:bookmarkEnd w:id="317"/>
      <w:bookmarkEnd w:id="318"/>
      <w:bookmarkEnd w:id="319"/>
      <w:bookmarkEnd w:id="320"/>
      <w:bookmarkEnd w:id="321"/>
      <w:bookmarkEnd w:id="322"/>
      <w:bookmarkEnd w:id="323"/>
      <w:bookmarkEnd w:id="324"/>
      <w:proofErr w:type="spellEnd"/>
      <w:r>
        <w:rPr>
          <w:rFonts w:hAnsi="宋体" w:hint="eastAsia"/>
          <w:lang w:eastAsia="zh-CN"/>
        </w:rPr>
        <w:t xml:space="preserve"> </w:t>
      </w:r>
    </w:p>
    <w:p w14:paraId="7B42CEF5" w14:textId="77777777" w:rsidR="00A640D0" w:rsidRDefault="00A640D0">
      <w:pPr>
        <w:wordWrap w:val="0"/>
        <w:spacing w:line="360" w:lineRule="auto"/>
        <w:jc w:val="right"/>
        <w:divId w:val="153495350"/>
      </w:pPr>
      <w:r>
        <w:rPr>
          <w:rFonts w:ascii="宋体" w:hAnsi="宋体" w:hint="eastAsia"/>
          <w:lang w:val="x-none"/>
        </w:rPr>
        <w:t xml:space="preserve">单位：份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18513F" w14:paraId="40987659" w14:textId="77777777">
        <w:trPr>
          <w:divId w:val="153495350"/>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4D0A7813" w14:textId="77777777" w:rsidR="00A640D0" w:rsidRDefault="00A640D0">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25AD6079" w14:textId="77777777" w:rsidR="00A640D0" w:rsidRDefault="00A640D0">
            <w:pPr>
              <w:jc w:val="center"/>
            </w:pPr>
            <w:r>
              <w:rPr>
                <w:rFonts w:ascii="宋体" w:hAnsi="宋体" w:hint="eastAsia"/>
                <w:lang w:eastAsia="zh-Hans"/>
              </w:rPr>
              <w:t>摩根慧享成长混合A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075AC732" w14:textId="77777777" w:rsidR="00A640D0" w:rsidRDefault="00A640D0">
            <w:pPr>
              <w:jc w:val="center"/>
            </w:pPr>
            <w:r>
              <w:rPr>
                <w:rFonts w:ascii="宋体" w:hAnsi="宋体" w:hint="eastAsia"/>
                <w:lang w:eastAsia="zh-Hans"/>
              </w:rPr>
              <w:t>摩根慧享成长混合C</w:t>
            </w:r>
            <w:r>
              <w:rPr>
                <w:rFonts w:ascii="宋体" w:hAnsi="宋体" w:hint="eastAsia"/>
                <w:color w:val="000000"/>
              </w:rPr>
              <w:t xml:space="preserve"> </w:t>
            </w:r>
          </w:p>
        </w:tc>
      </w:tr>
      <w:tr w:rsidR="0018513F" w14:paraId="50B16198" w14:textId="77777777">
        <w:trPr>
          <w:divId w:val="153495350"/>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400FC1D" w14:textId="77777777" w:rsidR="00A640D0" w:rsidRDefault="00A640D0">
            <w:pPr>
              <w:pStyle w:val="a5"/>
              <w:widowControl w:val="0"/>
              <w:spacing w:before="0" w:beforeAutospacing="0" w:after="0" w:afterAutospacing="0"/>
              <w:jc w:val="both"/>
              <w:rPr>
                <w:rFonts w:hint="eastAsia"/>
              </w:rPr>
            </w:pPr>
            <w:r>
              <w:rPr>
                <w:rFonts w:cstheme="minorBidi" w:hint="eastAsia"/>
                <w:kern w:val="2"/>
                <w:sz w:val="21"/>
              </w:rPr>
              <w:t>报告期期</w:t>
            </w:r>
            <w:proofErr w:type="gramStart"/>
            <w:r>
              <w:rPr>
                <w:rFonts w:cstheme="minorBidi" w:hint="eastAsia"/>
                <w:kern w:val="2"/>
                <w:sz w:val="21"/>
              </w:rPr>
              <w:t>初</w:t>
            </w:r>
            <w:r>
              <w:rPr>
                <w:rFonts w:hint="eastAsia"/>
                <w:sz w:val="21"/>
                <w:szCs w:val="21"/>
              </w:rPr>
              <w:t>管理</w:t>
            </w:r>
            <w:proofErr w:type="gramEnd"/>
            <w:r>
              <w:rPr>
                <w:rFonts w:hint="eastAsia"/>
                <w:sz w:val="21"/>
                <w:szCs w:val="21"/>
              </w:rPr>
              <w:t>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4D4BED3" w14:textId="77777777" w:rsidR="00A640D0" w:rsidRDefault="00A640D0">
            <w:pPr>
              <w:jc w:val="right"/>
            </w:pPr>
            <w:r>
              <w:rPr>
                <w:rFonts w:ascii="宋体" w:hAnsi="宋体" w:hint="eastAsia"/>
                <w:kern w:val="0"/>
                <w:szCs w:val="24"/>
                <w:lang w:eastAsia="zh-Hans"/>
              </w:rPr>
              <w:t>39,290.42</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0A979C6" w14:textId="77777777" w:rsidR="00A640D0" w:rsidRDefault="00A640D0">
            <w:pPr>
              <w:jc w:val="right"/>
            </w:pPr>
            <w:r>
              <w:rPr>
                <w:rFonts w:ascii="宋体" w:hAnsi="宋体" w:hint="eastAsia"/>
                <w:kern w:val="0"/>
                <w:szCs w:val="24"/>
                <w:lang w:eastAsia="zh-Hans"/>
              </w:rPr>
              <w:t>-</w:t>
            </w:r>
          </w:p>
        </w:tc>
      </w:tr>
      <w:tr w:rsidR="0018513F" w14:paraId="69A4208C" w14:textId="77777777">
        <w:trPr>
          <w:divId w:val="153495350"/>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FF9D4B1" w14:textId="77777777" w:rsidR="00A640D0" w:rsidRDefault="00A640D0">
            <w:pPr>
              <w:pStyle w:val="a5"/>
              <w:widowControl w:val="0"/>
              <w:spacing w:before="0" w:beforeAutospacing="0" w:after="0" w:afterAutospacing="0"/>
              <w:jc w:val="both"/>
              <w:rPr>
                <w:rFonts w:hint="eastAsia"/>
              </w:rPr>
            </w:pPr>
            <w:r>
              <w:rPr>
                <w:rFonts w:cstheme="minorBidi" w:hint="eastAsia"/>
                <w:kern w:val="2"/>
                <w:sz w:val="21"/>
              </w:rPr>
              <w:t>报告期期间买入/申购总份额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616749" w14:textId="77777777" w:rsidR="00A640D0" w:rsidRDefault="00A640D0">
            <w:pPr>
              <w:jc w:val="right"/>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C44552" w14:textId="77777777" w:rsidR="00A640D0" w:rsidRDefault="00A640D0">
            <w:pPr>
              <w:jc w:val="right"/>
            </w:pPr>
            <w:r>
              <w:rPr>
                <w:rFonts w:ascii="宋体" w:hAnsi="宋体" w:hint="eastAsia"/>
                <w:szCs w:val="24"/>
                <w:lang w:eastAsia="zh-Hans"/>
              </w:rPr>
              <w:t>-</w:t>
            </w:r>
          </w:p>
        </w:tc>
      </w:tr>
      <w:tr w:rsidR="0018513F" w14:paraId="7CCE963F" w14:textId="77777777">
        <w:trPr>
          <w:divId w:val="153495350"/>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88178D1" w14:textId="77777777" w:rsidR="00A640D0" w:rsidRDefault="00A640D0">
            <w:pPr>
              <w:pStyle w:val="a5"/>
              <w:widowControl w:val="0"/>
              <w:spacing w:before="0" w:beforeAutospacing="0" w:after="0" w:afterAutospacing="0"/>
              <w:jc w:val="both"/>
              <w:rPr>
                <w:rFonts w:hint="eastAsia"/>
              </w:rPr>
            </w:pPr>
            <w:r>
              <w:rPr>
                <w:rFonts w:cstheme="minorBidi" w:hint="eastAsia"/>
                <w:kern w:val="2"/>
                <w:sz w:val="21"/>
              </w:rPr>
              <w:t>报告期期间卖出/赎回总份额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A04E195" w14:textId="77777777" w:rsidR="00A640D0" w:rsidRDefault="00A640D0">
            <w:pPr>
              <w:jc w:val="right"/>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84F1468" w14:textId="77777777" w:rsidR="00A640D0" w:rsidRDefault="00A640D0">
            <w:pPr>
              <w:jc w:val="right"/>
            </w:pPr>
            <w:r>
              <w:rPr>
                <w:rFonts w:ascii="宋体" w:hAnsi="宋体" w:hint="eastAsia"/>
                <w:lang w:eastAsia="zh-Hans"/>
              </w:rPr>
              <w:t>-</w:t>
            </w:r>
          </w:p>
        </w:tc>
      </w:tr>
      <w:tr w:rsidR="0018513F" w14:paraId="10FCF7A5" w14:textId="77777777">
        <w:trPr>
          <w:divId w:val="153495350"/>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C66DF22" w14:textId="77777777" w:rsidR="00A640D0" w:rsidRDefault="00A640D0">
            <w:pPr>
              <w:pStyle w:val="a5"/>
              <w:widowControl w:val="0"/>
              <w:spacing w:before="0" w:beforeAutospacing="0" w:after="0" w:afterAutospacing="0"/>
              <w:jc w:val="both"/>
              <w:rPr>
                <w:rFonts w:hint="eastAsia"/>
              </w:rPr>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8AD2BA" w14:textId="77777777" w:rsidR="00A640D0" w:rsidRDefault="00A640D0">
            <w:pPr>
              <w:jc w:val="right"/>
            </w:pPr>
            <w:r>
              <w:rPr>
                <w:rFonts w:ascii="宋体" w:hAnsi="宋体" w:hint="eastAsia"/>
                <w:lang w:eastAsia="zh-Hans"/>
              </w:rPr>
              <w:t>39,290.42</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5C2E5F7" w14:textId="77777777" w:rsidR="00A640D0" w:rsidRDefault="00A640D0">
            <w:pPr>
              <w:jc w:val="right"/>
            </w:pPr>
            <w:r>
              <w:rPr>
                <w:rFonts w:ascii="宋体" w:hAnsi="宋体" w:hint="eastAsia"/>
                <w:lang w:eastAsia="zh-Hans"/>
              </w:rPr>
              <w:t>-</w:t>
            </w:r>
          </w:p>
        </w:tc>
      </w:tr>
      <w:tr w:rsidR="0018513F" w14:paraId="2EC882FB" w14:textId="77777777">
        <w:trPr>
          <w:divId w:val="153495350"/>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3B53049" w14:textId="77777777" w:rsidR="00A640D0" w:rsidRDefault="00A640D0">
            <w:pPr>
              <w:pStyle w:val="a5"/>
              <w:widowControl w:val="0"/>
              <w:spacing w:before="0" w:beforeAutospacing="0" w:after="0" w:afterAutospacing="0"/>
              <w:jc w:val="both"/>
              <w:rPr>
                <w:rFonts w:hint="eastAsia"/>
              </w:rPr>
            </w:pPr>
            <w:r>
              <w:rPr>
                <w:rFonts w:cstheme="minorBidi" w:hint="eastAsia"/>
                <w:kern w:val="2"/>
                <w:sz w:val="21"/>
              </w:rPr>
              <w:t>报告期期末持有的本基金份额占基金总份额比例（%）</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90A34F6" w14:textId="77777777" w:rsidR="00A640D0" w:rsidRDefault="00A640D0">
            <w:pPr>
              <w:jc w:val="right"/>
            </w:pPr>
            <w:r>
              <w:rPr>
                <w:rFonts w:ascii="宋体" w:hAnsi="宋体" w:hint="eastAsia"/>
                <w:lang w:eastAsia="zh-Hans"/>
              </w:rPr>
              <w:t>0.03</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79EB668" w14:textId="77777777" w:rsidR="00A640D0" w:rsidRDefault="00A640D0">
            <w:pPr>
              <w:jc w:val="right"/>
            </w:pPr>
            <w:r>
              <w:rPr>
                <w:rFonts w:ascii="宋体" w:hAnsi="宋体" w:hint="eastAsia"/>
                <w:lang w:eastAsia="zh-Hans"/>
              </w:rPr>
              <w:t>-</w:t>
            </w:r>
          </w:p>
        </w:tc>
      </w:tr>
    </w:tbl>
    <w:p w14:paraId="5D55B0CC" w14:textId="77777777" w:rsidR="00A640D0" w:rsidRDefault="00A640D0">
      <w:pPr>
        <w:pStyle w:val="XBRLTitle2"/>
        <w:spacing w:before="156" w:line="360" w:lineRule="auto"/>
        <w:ind w:left="454"/>
      </w:pPr>
      <w:bookmarkStart w:id="325" w:name="_Toc17898223"/>
      <w:bookmarkStart w:id="326" w:name="_Toc17897964"/>
      <w:bookmarkStart w:id="327" w:name="_Toc512519524"/>
      <w:bookmarkStart w:id="328" w:name="_Toc481075092"/>
      <w:bookmarkStart w:id="329" w:name="_Toc458599607"/>
      <w:bookmarkStart w:id="330" w:name="_Toc490050045"/>
      <w:bookmarkStart w:id="331" w:name="_Toc513295873"/>
      <w:bookmarkStart w:id="332" w:name="_Toc513295936"/>
      <w:proofErr w:type="spellStart"/>
      <w:r>
        <w:rPr>
          <w:rFonts w:hAnsi="宋体" w:hint="eastAsia"/>
        </w:rPr>
        <w:t>基金管理人运用固有资金投资本基金交易明细</w:t>
      </w:r>
      <w:bookmarkEnd w:id="325"/>
      <w:bookmarkEnd w:id="326"/>
      <w:bookmarkEnd w:id="327"/>
      <w:bookmarkEnd w:id="328"/>
      <w:bookmarkEnd w:id="329"/>
      <w:bookmarkEnd w:id="330"/>
      <w:bookmarkEnd w:id="331"/>
      <w:bookmarkEnd w:id="332"/>
      <w:proofErr w:type="spellEnd"/>
      <w:r>
        <w:rPr>
          <w:rFonts w:hAnsi="宋体" w:hint="eastAsia"/>
          <w:lang w:eastAsia="zh-CN"/>
        </w:rPr>
        <w:t xml:space="preserve"> </w:t>
      </w:r>
    </w:p>
    <w:p w14:paraId="3B6C653D" w14:textId="77777777" w:rsidR="00A640D0" w:rsidRDefault="00A640D0">
      <w:pPr>
        <w:spacing w:line="360" w:lineRule="auto"/>
        <w:ind w:firstLineChars="200" w:firstLine="420"/>
        <w:jc w:val="left"/>
        <w:divId w:val="835000379"/>
      </w:pPr>
      <w:r>
        <w:rPr>
          <w:rFonts w:ascii="宋体" w:hAnsi="宋体" w:hint="eastAsia"/>
          <w:lang w:eastAsia="zh-Hans"/>
        </w:rPr>
        <w:t>无。</w:t>
      </w:r>
      <w:r>
        <w:rPr>
          <w:rFonts w:ascii="宋体" w:hAnsi="宋体" w:hint="eastAsia"/>
        </w:rPr>
        <w:t xml:space="preserve"> </w:t>
      </w:r>
    </w:p>
    <w:p w14:paraId="4874BAEA" w14:textId="77777777" w:rsidR="00A640D0" w:rsidRDefault="00A640D0">
      <w:pPr>
        <w:pStyle w:val="XBRLTitle1"/>
        <w:spacing w:before="156" w:line="360" w:lineRule="auto"/>
        <w:ind w:left="425"/>
      </w:pPr>
      <w:bookmarkStart w:id="333" w:name="_Toc17898225"/>
      <w:bookmarkStart w:id="334" w:name="_Toc17897966"/>
      <w:bookmarkStart w:id="335" w:name="_Toc512519526"/>
      <w:bookmarkStart w:id="336" w:name="_Toc490050046"/>
      <w:bookmarkStart w:id="337" w:name="_Toc481075094"/>
      <w:bookmarkStart w:id="338" w:name="_Toc479856294"/>
      <w:bookmarkStart w:id="339" w:name="_Toc513295875"/>
      <w:bookmarkStart w:id="340" w:name="_Toc513295938"/>
      <w:bookmarkStart w:id="341" w:name="m701"/>
      <w:proofErr w:type="spellStart"/>
      <w:r>
        <w:rPr>
          <w:rFonts w:hAnsi="宋体" w:hint="eastAsia"/>
        </w:rPr>
        <w:t>影响投资者决策的其他重要信息</w:t>
      </w:r>
      <w:bookmarkEnd w:id="333"/>
      <w:bookmarkEnd w:id="334"/>
      <w:bookmarkEnd w:id="335"/>
      <w:bookmarkEnd w:id="336"/>
      <w:bookmarkEnd w:id="337"/>
      <w:bookmarkEnd w:id="338"/>
      <w:bookmarkEnd w:id="339"/>
      <w:bookmarkEnd w:id="340"/>
      <w:proofErr w:type="spellEnd"/>
      <w:r>
        <w:rPr>
          <w:rFonts w:hAnsi="宋体" w:hint="eastAsia"/>
          <w:lang w:eastAsia="zh-CN"/>
        </w:rPr>
        <w:t xml:space="preserve"> </w:t>
      </w:r>
    </w:p>
    <w:p w14:paraId="4133701C" w14:textId="77777777" w:rsidR="00A640D0" w:rsidRDefault="00A640D0">
      <w:pPr>
        <w:pStyle w:val="XBRLTitle2"/>
        <w:spacing w:before="156" w:line="360" w:lineRule="auto"/>
        <w:ind w:left="454"/>
      </w:pPr>
      <w:bookmarkStart w:id="342" w:name="_Toc17898226"/>
      <w:bookmarkStart w:id="343" w:name="_Toc17897967"/>
      <w:bookmarkStart w:id="344" w:name="_Toc512519527"/>
      <w:bookmarkStart w:id="345" w:name="_Toc481075095"/>
      <w:bookmarkStart w:id="346" w:name="_Toc490050047"/>
      <w:bookmarkStart w:id="347" w:name="_Toc513295876"/>
      <w:bookmarkStart w:id="348" w:name="_Toc513295939"/>
      <w:r>
        <w:rPr>
          <w:rFonts w:hAnsi="宋体" w:hint="eastAsia"/>
          <w:kern w:val="0"/>
        </w:rPr>
        <w:t>报告期内单一投资者持有基金份额比例达到或超过20%的情况</w:t>
      </w:r>
      <w:bookmarkEnd w:id="342"/>
      <w:bookmarkEnd w:id="343"/>
      <w:bookmarkEnd w:id="344"/>
      <w:bookmarkEnd w:id="345"/>
      <w:bookmarkEnd w:id="346"/>
      <w:bookmarkEnd w:id="347"/>
      <w:bookmarkEnd w:id="348"/>
      <w:r>
        <w:rPr>
          <w:rFonts w:hAnsi="宋体" w:hint="eastAsia"/>
          <w:kern w:val="0"/>
          <w:lang w:eastAsia="zh-CN"/>
        </w:rPr>
        <w:t xml:space="preserve"> </w:t>
      </w:r>
    </w:p>
    <w:bookmarkEnd w:id="22"/>
    <w:bookmarkEnd w:id="42"/>
    <w:bookmarkEnd w:id="43"/>
    <w:p w14:paraId="6D60B87D" w14:textId="77777777" w:rsidR="00A640D0" w:rsidRDefault="00A640D0">
      <w:pPr>
        <w:spacing w:line="360" w:lineRule="auto"/>
        <w:ind w:firstLineChars="200" w:firstLine="420"/>
        <w:divId w:val="823394695"/>
        <w:rPr>
          <w:rFonts w:ascii="宋体" w:hAnsi="宋体" w:hint="eastAsia"/>
          <w:szCs w:val="21"/>
          <w:lang w:eastAsia="zh-Hans"/>
        </w:rPr>
      </w:pPr>
      <w:r>
        <w:rPr>
          <w:rFonts w:ascii="宋体" w:hAnsi="宋体" w:hint="eastAsia"/>
          <w:szCs w:val="21"/>
          <w:lang w:eastAsia="zh-Hans"/>
        </w:rPr>
        <w:t>无。</w:t>
      </w:r>
    </w:p>
    <w:p w14:paraId="329276D7" w14:textId="77777777" w:rsidR="00A640D0" w:rsidRDefault="00A640D0">
      <w:pPr>
        <w:pStyle w:val="XBRLTitle1"/>
        <w:spacing w:before="156" w:line="360" w:lineRule="auto"/>
        <w:ind w:left="425"/>
      </w:pPr>
      <w:bookmarkStart w:id="349" w:name="_Toc17898228"/>
      <w:bookmarkStart w:id="350" w:name="_Toc17897969"/>
      <w:bookmarkStart w:id="351" w:name="_Toc512519529"/>
      <w:bookmarkStart w:id="352" w:name="_Toc490050049"/>
      <w:bookmarkStart w:id="353" w:name="_Toc481075097"/>
      <w:bookmarkStart w:id="354" w:name="_Toc438646481"/>
      <w:bookmarkStart w:id="355" w:name="_Toc513295878"/>
      <w:bookmarkStart w:id="356" w:name="_Toc513295941"/>
      <w:bookmarkEnd w:id="341"/>
      <w:proofErr w:type="spellStart"/>
      <w:r>
        <w:rPr>
          <w:rFonts w:hAnsi="宋体" w:hint="eastAsia"/>
        </w:rPr>
        <w:t>备查文件目录</w:t>
      </w:r>
      <w:bookmarkEnd w:id="349"/>
      <w:bookmarkEnd w:id="350"/>
      <w:bookmarkEnd w:id="351"/>
      <w:bookmarkEnd w:id="352"/>
      <w:bookmarkEnd w:id="353"/>
      <w:bookmarkEnd w:id="354"/>
      <w:bookmarkEnd w:id="355"/>
      <w:bookmarkEnd w:id="356"/>
      <w:proofErr w:type="spellEnd"/>
      <w:r>
        <w:rPr>
          <w:rFonts w:hAnsi="宋体" w:hint="eastAsia"/>
        </w:rPr>
        <w:t xml:space="preserve"> </w:t>
      </w:r>
    </w:p>
    <w:p w14:paraId="37E5F172" w14:textId="77777777" w:rsidR="00A640D0" w:rsidRDefault="00A640D0">
      <w:pPr>
        <w:pStyle w:val="XBRLTitle2"/>
        <w:spacing w:before="156" w:line="360" w:lineRule="auto"/>
        <w:ind w:left="454"/>
      </w:pPr>
      <w:bookmarkStart w:id="357" w:name="_Toc438646482"/>
      <w:bookmarkStart w:id="358" w:name="_Toc17898229"/>
      <w:bookmarkStart w:id="359" w:name="_Toc17897970"/>
      <w:bookmarkStart w:id="360" w:name="_Toc512519530"/>
      <w:bookmarkStart w:id="361" w:name="_Toc481075098"/>
      <w:bookmarkStart w:id="362" w:name="_Toc490050050"/>
      <w:bookmarkStart w:id="363" w:name="_Toc513295879"/>
      <w:bookmarkStart w:id="364" w:name="_Toc513295942"/>
      <w:bookmarkStart w:id="365" w:name="m801_01_1733"/>
      <w:proofErr w:type="spellStart"/>
      <w:r>
        <w:rPr>
          <w:rFonts w:hAnsi="宋体" w:hint="eastAsia"/>
        </w:rPr>
        <w:lastRenderedPageBreak/>
        <w:t>备查文件目录</w:t>
      </w:r>
      <w:bookmarkEnd w:id="357"/>
      <w:bookmarkEnd w:id="358"/>
      <w:bookmarkEnd w:id="359"/>
      <w:bookmarkEnd w:id="360"/>
      <w:bookmarkEnd w:id="361"/>
      <w:bookmarkEnd w:id="362"/>
      <w:bookmarkEnd w:id="363"/>
      <w:bookmarkEnd w:id="364"/>
      <w:proofErr w:type="spellEnd"/>
      <w:r>
        <w:rPr>
          <w:rFonts w:hAnsi="宋体" w:hint="eastAsia"/>
        </w:rPr>
        <w:t xml:space="preserve"> </w:t>
      </w:r>
    </w:p>
    <w:p w14:paraId="0B6C6601" w14:textId="77777777" w:rsidR="00A640D0" w:rsidRDefault="00A640D0">
      <w:pPr>
        <w:spacing w:line="360" w:lineRule="auto"/>
        <w:ind w:firstLineChars="200" w:firstLine="420"/>
        <w:jc w:val="left"/>
      </w:pPr>
      <w:r>
        <w:rPr>
          <w:rFonts w:ascii="宋体" w:hAnsi="宋体" w:cs="宋体" w:hint="eastAsia"/>
          <w:color w:val="000000"/>
          <w:kern w:val="0"/>
        </w:rPr>
        <w:t>(</w:t>
      </w:r>
      <w:proofErr w:type="gramStart"/>
      <w:r>
        <w:rPr>
          <w:rFonts w:ascii="宋体" w:hAnsi="宋体" w:cs="宋体" w:hint="eastAsia"/>
          <w:color w:val="000000"/>
          <w:kern w:val="0"/>
        </w:rPr>
        <w:t>一</w:t>
      </w:r>
      <w:proofErr w:type="gramEnd"/>
      <w:r>
        <w:rPr>
          <w:rFonts w:ascii="宋体" w:hAnsi="宋体" w:cs="宋体" w:hint="eastAsia"/>
          <w:color w:val="000000"/>
          <w:kern w:val="0"/>
        </w:rPr>
        <w:t>)中国证监会准予本基金募集注册的文件</w:t>
      </w:r>
      <w:r>
        <w:rPr>
          <w:rFonts w:ascii="宋体" w:hAnsi="宋体" w:cs="宋体" w:hint="eastAsia"/>
          <w:color w:val="000000"/>
          <w:kern w:val="0"/>
        </w:rPr>
        <w:br/>
        <w:t xml:space="preserve">　　(二)摩根</w:t>
      </w:r>
      <w:proofErr w:type="gramStart"/>
      <w:r>
        <w:rPr>
          <w:rFonts w:ascii="宋体" w:hAnsi="宋体" w:cs="宋体" w:hint="eastAsia"/>
          <w:color w:val="000000"/>
          <w:kern w:val="0"/>
        </w:rPr>
        <w:t>慧享成长</w:t>
      </w:r>
      <w:proofErr w:type="gramEnd"/>
      <w:r>
        <w:rPr>
          <w:rFonts w:ascii="宋体" w:hAnsi="宋体" w:cs="宋体" w:hint="eastAsia"/>
          <w:color w:val="000000"/>
          <w:kern w:val="0"/>
        </w:rPr>
        <w:t>混合型证券投资</w:t>
      </w:r>
      <w:proofErr w:type="gramStart"/>
      <w:r>
        <w:rPr>
          <w:rFonts w:ascii="宋体" w:hAnsi="宋体" w:cs="宋体" w:hint="eastAsia"/>
          <w:color w:val="000000"/>
          <w:kern w:val="0"/>
        </w:rPr>
        <w:t>基金基金</w:t>
      </w:r>
      <w:proofErr w:type="gramEnd"/>
      <w:r>
        <w:rPr>
          <w:rFonts w:ascii="宋体" w:hAnsi="宋体" w:cs="宋体" w:hint="eastAsia"/>
          <w:color w:val="000000"/>
          <w:kern w:val="0"/>
        </w:rPr>
        <w:t>合同</w:t>
      </w:r>
      <w:r>
        <w:rPr>
          <w:rFonts w:ascii="宋体" w:hAnsi="宋体" w:cs="宋体" w:hint="eastAsia"/>
          <w:color w:val="000000"/>
          <w:kern w:val="0"/>
        </w:rPr>
        <w:br/>
        <w:t xml:space="preserve">　　(三)摩根</w:t>
      </w:r>
      <w:proofErr w:type="gramStart"/>
      <w:r>
        <w:rPr>
          <w:rFonts w:ascii="宋体" w:hAnsi="宋体" w:cs="宋体" w:hint="eastAsia"/>
          <w:color w:val="000000"/>
          <w:kern w:val="0"/>
        </w:rPr>
        <w:t>慧享成长</w:t>
      </w:r>
      <w:proofErr w:type="gramEnd"/>
      <w:r>
        <w:rPr>
          <w:rFonts w:ascii="宋体" w:hAnsi="宋体" w:cs="宋体" w:hint="eastAsia"/>
          <w:color w:val="000000"/>
          <w:kern w:val="0"/>
        </w:rPr>
        <w:t>混合型证券投资基金托管协议</w:t>
      </w:r>
      <w:r>
        <w:rPr>
          <w:rFonts w:ascii="宋体" w:hAnsi="宋体" w:cs="宋体" w:hint="eastAsia"/>
          <w:color w:val="000000"/>
          <w:kern w:val="0"/>
        </w:rPr>
        <w:br/>
        <w:t xml:space="preserve">　　(四)法律意见书</w:t>
      </w:r>
      <w:r>
        <w:rPr>
          <w:rFonts w:ascii="宋体" w:hAnsi="宋体" w:cs="宋体" w:hint="eastAsia"/>
          <w:color w:val="000000"/>
          <w:kern w:val="0"/>
        </w:rPr>
        <w:br/>
        <w:t xml:space="preserve">　　(五)基金管理人业务资格批件、营业执照</w:t>
      </w:r>
      <w:r>
        <w:rPr>
          <w:rFonts w:ascii="宋体" w:hAnsi="宋体" w:cs="宋体" w:hint="eastAsia"/>
          <w:color w:val="000000"/>
          <w:kern w:val="0"/>
        </w:rPr>
        <w:br/>
        <w:t xml:space="preserve">　　(六)基金托管人业务资格批件、营业执照</w:t>
      </w:r>
      <w:r>
        <w:rPr>
          <w:rFonts w:ascii="宋体" w:hAnsi="宋体" w:cs="宋体" w:hint="eastAsia"/>
          <w:color w:val="000000"/>
          <w:kern w:val="0"/>
        </w:rPr>
        <w:br/>
        <w:t xml:space="preserve">　　(七)摩根基金管理(中国)有限公司开放式基金业务规则</w:t>
      </w:r>
      <w:r>
        <w:rPr>
          <w:rFonts w:ascii="宋体" w:hAnsi="宋体" w:cs="宋体" w:hint="eastAsia"/>
          <w:color w:val="000000"/>
          <w:kern w:val="0"/>
        </w:rPr>
        <w:br/>
        <w:t xml:space="preserve">　　(八)中国证监会要求的其他文件</w:t>
      </w:r>
    </w:p>
    <w:p w14:paraId="5891E1B2" w14:textId="77777777" w:rsidR="00A640D0" w:rsidRDefault="00A640D0">
      <w:pPr>
        <w:pStyle w:val="XBRLTitle2"/>
        <w:spacing w:before="156" w:line="360" w:lineRule="auto"/>
        <w:ind w:left="454"/>
      </w:pPr>
      <w:bookmarkStart w:id="366" w:name="_Toc438646483"/>
      <w:bookmarkStart w:id="367" w:name="_Toc17898230"/>
      <w:bookmarkStart w:id="368" w:name="_Toc17897971"/>
      <w:bookmarkStart w:id="369" w:name="_Toc512519531"/>
      <w:bookmarkStart w:id="370" w:name="_Toc481075099"/>
      <w:bookmarkStart w:id="371" w:name="_Toc490050051"/>
      <w:bookmarkStart w:id="372" w:name="_Toc513295880"/>
      <w:bookmarkStart w:id="373" w:name="_Toc513295943"/>
      <w:bookmarkStart w:id="374" w:name="m801_01_1734"/>
      <w:bookmarkEnd w:id="365"/>
      <w:proofErr w:type="spellStart"/>
      <w:r>
        <w:rPr>
          <w:rFonts w:hAnsi="宋体" w:hint="eastAsia"/>
        </w:rPr>
        <w:t>存放地点</w:t>
      </w:r>
      <w:bookmarkEnd w:id="366"/>
      <w:bookmarkEnd w:id="367"/>
      <w:bookmarkEnd w:id="368"/>
      <w:bookmarkEnd w:id="369"/>
      <w:bookmarkEnd w:id="370"/>
      <w:bookmarkEnd w:id="371"/>
      <w:bookmarkEnd w:id="372"/>
      <w:bookmarkEnd w:id="373"/>
      <w:proofErr w:type="spellEnd"/>
      <w:r>
        <w:rPr>
          <w:rFonts w:hAnsi="宋体" w:hint="eastAsia"/>
        </w:rPr>
        <w:t xml:space="preserve"> </w:t>
      </w:r>
    </w:p>
    <w:p w14:paraId="6F8C3F61" w14:textId="77777777" w:rsidR="00A640D0" w:rsidRDefault="00A640D0">
      <w:pPr>
        <w:spacing w:line="360" w:lineRule="auto"/>
        <w:ind w:firstLineChars="200" w:firstLine="420"/>
        <w:jc w:val="left"/>
      </w:pPr>
      <w:r>
        <w:rPr>
          <w:rFonts w:ascii="宋体" w:hAnsi="宋体" w:cs="宋体" w:hint="eastAsia"/>
          <w:color w:val="000000"/>
          <w:kern w:val="0"/>
        </w:rPr>
        <w:t>基金管理人或基金托管人住所。</w:t>
      </w:r>
    </w:p>
    <w:p w14:paraId="726864A5" w14:textId="77777777" w:rsidR="00A640D0" w:rsidRDefault="00A640D0">
      <w:pPr>
        <w:pStyle w:val="XBRLTitle2"/>
        <w:spacing w:before="156" w:line="360" w:lineRule="auto"/>
        <w:ind w:left="454"/>
      </w:pPr>
      <w:bookmarkStart w:id="375" w:name="_Toc438646484"/>
      <w:bookmarkStart w:id="376" w:name="_Toc17898231"/>
      <w:bookmarkStart w:id="377" w:name="_Toc17897972"/>
      <w:bookmarkStart w:id="378" w:name="_Toc512519532"/>
      <w:bookmarkStart w:id="379" w:name="_Toc481075100"/>
      <w:bookmarkStart w:id="380" w:name="_Toc490050052"/>
      <w:bookmarkStart w:id="381" w:name="_Toc513295881"/>
      <w:bookmarkStart w:id="382" w:name="_Toc513295944"/>
      <w:bookmarkStart w:id="383" w:name="m801_01_1735"/>
      <w:bookmarkEnd w:id="374"/>
      <w:proofErr w:type="spellStart"/>
      <w:r>
        <w:rPr>
          <w:rFonts w:hAnsi="宋体" w:hint="eastAsia"/>
        </w:rPr>
        <w:t>查阅方式</w:t>
      </w:r>
      <w:bookmarkEnd w:id="375"/>
      <w:bookmarkEnd w:id="376"/>
      <w:bookmarkEnd w:id="377"/>
      <w:bookmarkEnd w:id="378"/>
      <w:bookmarkEnd w:id="379"/>
      <w:bookmarkEnd w:id="380"/>
      <w:bookmarkEnd w:id="381"/>
      <w:bookmarkEnd w:id="382"/>
      <w:proofErr w:type="spellEnd"/>
      <w:r>
        <w:rPr>
          <w:rFonts w:hAnsi="宋体" w:hint="eastAsia"/>
        </w:rPr>
        <w:t xml:space="preserve"> </w:t>
      </w:r>
    </w:p>
    <w:p w14:paraId="29EA0A40" w14:textId="77777777" w:rsidR="00A640D0" w:rsidRDefault="00A640D0">
      <w:pPr>
        <w:spacing w:line="360" w:lineRule="auto"/>
        <w:ind w:firstLineChars="200" w:firstLine="420"/>
        <w:jc w:val="left"/>
      </w:pPr>
      <w:r>
        <w:rPr>
          <w:rFonts w:ascii="宋体" w:hAnsi="宋体" w:cs="宋体" w:hint="eastAsia"/>
          <w:color w:val="000000"/>
          <w:kern w:val="0"/>
        </w:rPr>
        <w:t>投资者可在营业时间免费查阅，也可按工本费购买复印件。</w:t>
      </w:r>
    </w:p>
    <w:bookmarkEnd w:id="383"/>
    <w:p w14:paraId="1297F9EB" w14:textId="77777777" w:rsidR="00A640D0" w:rsidRDefault="00A640D0">
      <w:pPr>
        <w:spacing w:line="360" w:lineRule="auto"/>
        <w:ind w:firstLineChars="600" w:firstLine="1687"/>
        <w:jc w:val="left"/>
      </w:pPr>
      <w:r>
        <w:rPr>
          <w:rFonts w:ascii="宋体" w:hAnsi="宋体" w:hint="eastAsia"/>
          <w:b/>
          <w:bCs/>
          <w:sz w:val="28"/>
          <w:szCs w:val="30"/>
        </w:rPr>
        <w:t xml:space="preserve">　 </w:t>
      </w:r>
    </w:p>
    <w:p w14:paraId="6B5B567A" w14:textId="77777777" w:rsidR="00A640D0" w:rsidRDefault="00A640D0">
      <w:pPr>
        <w:spacing w:line="360" w:lineRule="auto"/>
        <w:ind w:firstLineChars="600" w:firstLine="1687"/>
        <w:jc w:val="left"/>
      </w:pPr>
      <w:r>
        <w:rPr>
          <w:rFonts w:ascii="宋体" w:hAnsi="宋体" w:hint="eastAsia"/>
          <w:b/>
          <w:bCs/>
          <w:sz w:val="28"/>
          <w:szCs w:val="30"/>
        </w:rPr>
        <w:t xml:space="preserve">　 </w:t>
      </w:r>
    </w:p>
    <w:p w14:paraId="2A1189AC" w14:textId="77777777" w:rsidR="00A640D0" w:rsidRDefault="00A640D0">
      <w:pPr>
        <w:spacing w:line="360" w:lineRule="auto"/>
        <w:ind w:firstLineChars="600" w:firstLine="1446"/>
        <w:jc w:val="right"/>
      </w:pPr>
      <w:r>
        <w:rPr>
          <w:rFonts w:ascii="宋体" w:hAnsi="宋体" w:hint="eastAsia"/>
          <w:b/>
          <w:bCs/>
          <w:sz w:val="24"/>
          <w:szCs w:val="24"/>
        </w:rPr>
        <w:t>摩根基金管理（中国）有限公司</w:t>
      </w:r>
    </w:p>
    <w:p w14:paraId="7DDB4EFE" w14:textId="77777777" w:rsidR="00A640D0" w:rsidRDefault="00A640D0">
      <w:pPr>
        <w:spacing w:line="360" w:lineRule="auto"/>
        <w:ind w:firstLineChars="600" w:firstLine="1446"/>
        <w:jc w:val="right"/>
        <w:rPr>
          <w:rFonts w:ascii="宋体" w:hAnsi="宋体"/>
          <w:b/>
          <w:bCs/>
          <w:sz w:val="24"/>
          <w:szCs w:val="24"/>
        </w:rPr>
      </w:pPr>
      <w:r>
        <w:rPr>
          <w:rFonts w:ascii="宋体" w:hAnsi="宋体" w:hint="eastAsia"/>
          <w:b/>
          <w:bCs/>
          <w:sz w:val="24"/>
          <w:szCs w:val="24"/>
        </w:rPr>
        <w:t>2025年10月28日</w:t>
      </w:r>
      <w:bookmarkEnd w:id="23"/>
    </w:p>
    <w:p w14:paraId="637DFDFC" w14:textId="77777777" w:rsidR="002B30BF" w:rsidRDefault="002B30BF">
      <w:pPr>
        <w:spacing w:line="360" w:lineRule="auto"/>
        <w:ind w:firstLineChars="600" w:firstLine="1260"/>
        <w:jc w:val="right"/>
        <w:rPr>
          <w:rFonts w:hint="eastAsia"/>
        </w:rPr>
      </w:pPr>
    </w:p>
    <w:sectPr w:rsidR="002B30BF">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C673B" w14:textId="77777777" w:rsidR="00A640D0" w:rsidRDefault="00A640D0">
      <w:pPr>
        <w:rPr>
          <w:szCs w:val="21"/>
        </w:rPr>
      </w:pPr>
      <w:r>
        <w:rPr>
          <w:szCs w:val="21"/>
        </w:rPr>
        <w:separator/>
      </w:r>
      <w:r>
        <w:rPr>
          <w:szCs w:val="21"/>
        </w:rPr>
        <w:t xml:space="preserve"> </w:t>
      </w:r>
    </w:p>
  </w:endnote>
  <w:endnote w:type="continuationSeparator" w:id="0">
    <w:p w14:paraId="019AD644" w14:textId="77777777" w:rsidR="00A640D0" w:rsidRDefault="00A640D0">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0E39B" w14:textId="77777777" w:rsidR="00A640D0" w:rsidRDefault="00A640D0">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 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7831B" w14:textId="77777777" w:rsidR="00A640D0" w:rsidRDefault="00A640D0">
      <w:pPr>
        <w:rPr>
          <w:szCs w:val="21"/>
        </w:rPr>
      </w:pPr>
      <w:r>
        <w:rPr>
          <w:szCs w:val="21"/>
        </w:rPr>
        <w:separator/>
      </w:r>
      <w:r>
        <w:rPr>
          <w:szCs w:val="21"/>
        </w:rPr>
        <w:t xml:space="preserve"> </w:t>
      </w:r>
    </w:p>
  </w:footnote>
  <w:footnote w:type="continuationSeparator" w:id="0">
    <w:p w14:paraId="2A7CB49C" w14:textId="77777777" w:rsidR="00A640D0" w:rsidRDefault="00A640D0">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1AE64" w14:textId="77777777" w:rsidR="00A640D0" w:rsidRDefault="00A640D0">
    <w:pPr>
      <w:pStyle w:val="a8"/>
      <w:jc w:val="right"/>
    </w:pPr>
    <w:r>
      <w:rPr>
        <w:rFonts w:ascii="宋体" w:hAnsi="宋体" w:hint="eastAsia"/>
      </w:rPr>
      <w:t>摩根</w:t>
    </w:r>
    <w:proofErr w:type="gramStart"/>
    <w:r>
      <w:rPr>
        <w:rFonts w:ascii="宋体" w:hAnsi="宋体" w:hint="eastAsia"/>
      </w:rPr>
      <w:t>慧享成长</w:t>
    </w:r>
    <w:proofErr w:type="gramEnd"/>
    <w:r>
      <w:rPr>
        <w:rFonts w:ascii="宋体" w:hAnsi="宋体" w:hint="eastAsia"/>
      </w:rPr>
      <w:t>混合型证券投资基金2025年第3季度报告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pStyle w:val="XBRLTitle4"/>
      <w:suff w:val="space"/>
      <w:lvlText w:val="%1.%2.%3.%4"/>
      <w:lvlJc w:val="left"/>
      <w:pPr>
        <w:ind w:left="794" w:hanging="794"/>
      </w:pPr>
    </w:lvl>
    <w:lvl w:ilvl="4">
      <w:start w:val="1"/>
      <w:numFmt w:val="decimal"/>
      <w:pStyle w:val="XBRLTitle5"/>
      <w:suff w:val="space"/>
      <w:lvlText w:val="%1.%2.%3.%4.%5"/>
      <w:lvlJc w:val="left"/>
      <w:pPr>
        <w:ind w:left="1021" w:hanging="1021"/>
      </w:pPr>
    </w:lvl>
    <w:lvl w:ilvl="5">
      <w:start w:val="1"/>
      <w:numFmt w:val="decimal"/>
      <w:pStyle w:val="XBRLTitle6"/>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688531531">
    <w:abstractNumId w:val="0"/>
  </w:num>
  <w:num w:numId="2" w16cid:durableId="18885664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1505"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0D0"/>
    <w:rsid w:val="0018513F"/>
    <w:rsid w:val="002B30BF"/>
    <w:rsid w:val="009418DC"/>
    <w:rsid w:val="00A640D0"/>
    <w:rsid w:val="00DE0B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14:docId w14:val="3F6B4A1B"/>
  <w15:chartTrackingRefBased/>
  <w15:docId w15:val="{1C228162-787C-4500-A904-2B8C43642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uiPriority w:val="9"/>
    <w:locked/>
    <w:rPr>
      <w:b/>
      <w:bCs/>
      <w:kern w:val="44"/>
      <w:sz w:val="44"/>
      <w:szCs w:val="44"/>
    </w:rPr>
  </w:style>
  <w:style w:type="character" w:customStyle="1" w:styleId="20">
    <w:name w:val="标题 2 字符"/>
    <w:basedOn w:val="a0"/>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uiPriority w:val="9"/>
    <w:locked/>
    <w:rPr>
      <w:b/>
      <w:bCs/>
      <w:kern w:val="2"/>
      <w:sz w:val="32"/>
      <w:szCs w:val="32"/>
    </w:rPr>
  </w:style>
  <w:style w:type="character" w:customStyle="1" w:styleId="40">
    <w:name w:val="标题 4 字符"/>
    <w:basedOn w:val="a0"/>
    <w:locked/>
    <w:rPr>
      <w:rFonts w:asciiTheme="majorHAnsi" w:eastAsiaTheme="majorEastAsia" w:hAnsiTheme="majorHAnsi" w:cstheme="majorBidi" w:hint="default"/>
      <w:b/>
      <w:bCs/>
      <w:kern w:val="2"/>
      <w:sz w:val="28"/>
      <w:szCs w:val="28"/>
    </w:rPr>
  </w:style>
  <w:style w:type="character" w:customStyle="1" w:styleId="50">
    <w:name w:val="标题 5 字符"/>
    <w:basedOn w:val="a0"/>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uiPriority w:val="9"/>
    <w:locked/>
    <w:rPr>
      <w:b/>
      <w:bCs/>
      <w:kern w:val="44"/>
      <w:sz w:val="44"/>
      <w:szCs w:val="44"/>
    </w:rPr>
  </w:style>
  <w:style w:type="character" w:customStyle="1" w:styleId="2Char">
    <w:name w:val="标题 2 Char"/>
    <w:basedOn w:val="a0"/>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uiPriority w:val="9"/>
    <w:locked/>
    <w:rPr>
      <w:b/>
      <w:bCs/>
      <w:kern w:val="2"/>
      <w:sz w:val="32"/>
      <w:szCs w:val="32"/>
    </w:rPr>
  </w:style>
  <w:style w:type="character" w:customStyle="1" w:styleId="4Char">
    <w:name w:val="标题 4 Char"/>
    <w:basedOn w:val="a0"/>
    <w:locked/>
    <w:rPr>
      <w:rFonts w:asciiTheme="majorHAnsi" w:eastAsiaTheme="majorEastAsia" w:hAnsiTheme="majorHAnsi" w:cstheme="majorBidi" w:hint="default"/>
      <w:b/>
      <w:bCs/>
      <w:kern w:val="2"/>
      <w:sz w:val="28"/>
      <w:szCs w:val="28"/>
    </w:rPr>
  </w:style>
  <w:style w:type="character" w:customStyle="1" w:styleId="5Char">
    <w:name w:val="标题 5 Char"/>
    <w:basedOn w:val="a0"/>
    <w:uiPriority w:val="9"/>
    <w:semiHidden/>
    <w:locked/>
    <w:rPr>
      <w:b/>
      <w:bCs/>
      <w:kern w:val="2"/>
      <w:sz w:val="28"/>
      <w:szCs w:val="28"/>
    </w:rPr>
  </w:style>
  <w:style w:type="character" w:customStyle="1" w:styleId="6Char">
    <w:name w:val="标题 6 Char"/>
    <w:basedOn w:val="a0"/>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ocked/>
    <w:rPr>
      <w:kern w:val="2"/>
      <w:sz w:val="18"/>
      <w:szCs w:val="18"/>
    </w:rPr>
  </w:style>
  <w:style w:type="character" w:customStyle="1" w:styleId="Char1">
    <w:name w:val="页眉 Char"/>
    <w:basedOn w:val="a0"/>
    <w:uiPriority w:val="99"/>
    <w:locked/>
    <w:rPr>
      <w:kern w:val="2"/>
      <w:sz w:val="18"/>
      <w:szCs w:val="18"/>
    </w:rPr>
  </w:style>
  <w:style w:type="character" w:customStyle="1" w:styleId="Char2">
    <w:name w:val="页脚 Char"/>
    <w:basedOn w:val="a0"/>
    <w:uiPriority w:val="99"/>
    <w:locked/>
    <w:rPr>
      <w:kern w:val="2"/>
      <w:sz w:val="18"/>
      <w:szCs w:val="18"/>
    </w:rPr>
  </w:style>
  <w:style w:type="character" w:customStyle="1" w:styleId="Char3">
    <w:name w:val="标题 Char"/>
    <w:basedOn w:val="a0"/>
    <w:uiPriority w:val="10"/>
    <w:locked/>
    <w:rPr>
      <w:rFonts w:asciiTheme="majorHAnsi" w:hAnsiTheme="majorHAnsi" w:cstheme="majorBidi" w:hint="default"/>
      <w:b/>
      <w:bCs/>
      <w:kern w:val="2"/>
      <w:sz w:val="32"/>
      <w:szCs w:val="32"/>
    </w:rPr>
  </w:style>
  <w:style w:type="character" w:customStyle="1" w:styleId="Char4">
    <w:name w:val="副标题 Char"/>
    <w:basedOn w:val="a0"/>
    <w:locked/>
    <w:rPr>
      <w:rFonts w:asciiTheme="majorHAnsi" w:hAnsiTheme="majorHAnsi" w:cstheme="majorBidi" w:hint="default"/>
      <w:b/>
      <w:bCs/>
      <w:kern w:val="28"/>
      <w:sz w:val="32"/>
      <w:szCs w:val="32"/>
    </w:rPr>
  </w:style>
  <w:style w:type="character" w:customStyle="1" w:styleId="Char5">
    <w:name w:val="日期 Char"/>
    <w:basedOn w:val="a0"/>
    <w:locked/>
    <w:rPr>
      <w:kern w:val="2"/>
      <w:sz w:val="21"/>
    </w:rPr>
  </w:style>
  <w:style w:type="character" w:customStyle="1" w:styleId="Char6">
    <w:name w:val="文档结构图 Char"/>
    <w:basedOn w:val="a0"/>
    <w:locked/>
    <w:rPr>
      <w:rFonts w:ascii="宋体" w:eastAsia="宋体" w:hAnsi="宋体" w:hint="eastAsia"/>
      <w:kern w:val="2"/>
      <w:sz w:val="18"/>
      <w:szCs w:val="18"/>
    </w:rPr>
  </w:style>
  <w:style w:type="character" w:customStyle="1" w:styleId="Char7">
    <w:name w:val="批注框文本 Char"/>
    <w:basedOn w:val="a0"/>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7292">
      <w:marLeft w:val="0"/>
      <w:marRight w:val="0"/>
      <w:marTop w:val="0"/>
      <w:marBottom w:val="0"/>
      <w:divBdr>
        <w:top w:val="none" w:sz="0" w:space="0" w:color="auto"/>
        <w:left w:val="none" w:sz="0" w:space="0" w:color="auto"/>
        <w:bottom w:val="none" w:sz="0" w:space="0" w:color="auto"/>
        <w:right w:val="none" w:sz="0" w:space="0" w:color="auto"/>
      </w:divBdr>
    </w:div>
    <w:div w:id="293874572">
      <w:marLeft w:val="0"/>
      <w:marRight w:val="0"/>
      <w:marTop w:val="0"/>
      <w:marBottom w:val="0"/>
      <w:divBdr>
        <w:top w:val="none" w:sz="0" w:space="0" w:color="auto"/>
        <w:left w:val="none" w:sz="0" w:space="0" w:color="auto"/>
        <w:bottom w:val="none" w:sz="0" w:space="0" w:color="auto"/>
        <w:right w:val="none" w:sz="0" w:space="0" w:color="auto"/>
      </w:divBdr>
    </w:div>
    <w:div w:id="423039597">
      <w:marLeft w:val="0"/>
      <w:marRight w:val="0"/>
      <w:marTop w:val="0"/>
      <w:marBottom w:val="0"/>
      <w:divBdr>
        <w:top w:val="none" w:sz="0" w:space="0" w:color="auto"/>
        <w:left w:val="none" w:sz="0" w:space="0" w:color="auto"/>
        <w:bottom w:val="none" w:sz="0" w:space="0" w:color="auto"/>
        <w:right w:val="none" w:sz="0" w:space="0" w:color="auto"/>
      </w:divBdr>
      <w:divsChild>
        <w:div w:id="1886218221">
          <w:marLeft w:val="0"/>
          <w:marRight w:val="0"/>
          <w:marTop w:val="0"/>
          <w:marBottom w:val="0"/>
          <w:divBdr>
            <w:top w:val="none" w:sz="0" w:space="0" w:color="auto"/>
            <w:left w:val="none" w:sz="0" w:space="0" w:color="auto"/>
            <w:bottom w:val="none" w:sz="0" w:space="0" w:color="auto"/>
            <w:right w:val="none" w:sz="0" w:space="0" w:color="auto"/>
          </w:divBdr>
        </w:div>
      </w:divsChild>
    </w:div>
    <w:div w:id="430126498">
      <w:marLeft w:val="0"/>
      <w:marRight w:val="0"/>
      <w:marTop w:val="0"/>
      <w:marBottom w:val="0"/>
      <w:divBdr>
        <w:top w:val="none" w:sz="0" w:space="0" w:color="auto"/>
        <w:left w:val="none" w:sz="0" w:space="0" w:color="auto"/>
        <w:bottom w:val="none" w:sz="0" w:space="0" w:color="auto"/>
        <w:right w:val="none" w:sz="0" w:space="0" w:color="auto"/>
      </w:divBdr>
    </w:div>
    <w:div w:id="596794538">
      <w:marLeft w:val="0"/>
      <w:marRight w:val="0"/>
      <w:marTop w:val="0"/>
      <w:marBottom w:val="0"/>
      <w:divBdr>
        <w:top w:val="none" w:sz="0" w:space="0" w:color="auto"/>
        <w:left w:val="none" w:sz="0" w:space="0" w:color="auto"/>
        <w:bottom w:val="none" w:sz="0" w:space="0" w:color="auto"/>
        <w:right w:val="none" w:sz="0" w:space="0" w:color="auto"/>
      </w:divBdr>
    </w:div>
    <w:div w:id="631324421">
      <w:marLeft w:val="0"/>
      <w:marRight w:val="0"/>
      <w:marTop w:val="0"/>
      <w:marBottom w:val="0"/>
      <w:divBdr>
        <w:top w:val="none" w:sz="0" w:space="0" w:color="auto"/>
        <w:left w:val="none" w:sz="0" w:space="0" w:color="auto"/>
        <w:bottom w:val="none" w:sz="0" w:space="0" w:color="auto"/>
        <w:right w:val="none" w:sz="0" w:space="0" w:color="auto"/>
      </w:divBdr>
      <w:divsChild>
        <w:div w:id="2123766353">
          <w:marLeft w:val="0"/>
          <w:marRight w:val="0"/>
          <w:marTop w:val="0"/>
          <w:marBottom w:val="0"/>
          <w:divBdr>
            <w:top w:val="none" w:sz="0" w:space="0" w:color="auto"/>
            <w:left w:val="none" w:sz="0" w:space="0" w:color="auto"/>
            <w:bottom w:val="none" w:sz="0" w:space="0" w:color="auto"/>
            <w:right w:val="none" w:sz="0" w:space="0" w:color="auto"/>
          </w:divBdr>
        </w:div>
      </w:divsChild>
    </w:div>
    <w:div w:id="676617748">
      <w:marLeft w:val="0"/>
      <w:marRight w:val="0"/>
      <w:marTop w:val="0"/>
      <w:marBottom w:val="0"/>
      <w:divBdr>
        <w:top w:val="none" w:sz="0" w:space="0" w:color="auto"/>
        <w:left w:val="none" w:sz="0" w:space="0" w:color="auto"/>
        <w:bottom w:val="none" w:sz="0" w:space="0" w:color="auto"/>
        <w:right w:val="none" w:sz="0" w:space="0" w:color="auto"/>
      </w:divBdr>
      <w:divsChild>
        <w:div w:id="1172257277">
          <w:marLeft w:val="0"/>
          <w:marRight w:val="0"/>
          <w:marTop w:val="0"/>
          <w:marBottom w:val="0"/>
          <w:divBdr>
            <w:top w:val="none" w:sz="0" w:space="0" w:color="auto"/>
            <w:left w:val="none" w:sz="0" w:space="0" w:color="auto"/>
            <w:bottom w:val="none" w:sz="0" w:space="0" w:color="auto"/>
            <w:right w:val="none" w:sz="0" w:space="0" w:color="auto"/>
          </w:divBdr>
        </w:div>
      </w:divsChild>
    </w:div>
    <w:div w:id="823394695">
      <w:marLeft w:val="0"/>
      <w:marRight w:val="0"/>
      <w:marTop w:val="0"/>
      <w:marBottom w:val="0"/>
      <w:divBdr>
        <w:top w:val="none" w:sz="0" w:space="0" w:color="auto"/>
        <w:left w:val="none" w:sz="0" w:space="0" w:color="auto"/>
        <w:bottom w:val="none" w:sz="0" w:space="0" w:color="auto"/>
        <w:right w:val="none" w:sz="0" w:space="0" w:color="auto"/>
      </w:divBdr>
    </w:div>
    <w:div w:id="835000379">
      <w:marLeft w:val="0"/>
      <w:marRight w:val="0"/>
      <w:marTop w:val="0"/>
      <w:marBottom w:val="0"/>
      <w:divBdr>
        <w:top w:val="none" w:sz="0" w:space="0" w:color="auto"/>
        <w:left w:val="none" w:sz="0" w:space="0" w:color="auto"/>
        <w:bottom w:val="none" w:sz="0" w:space="0" w:color="auto"/>
        <w:right w:val="none" w:sz="0" w:space="0" w:color="auto"/>
      </w:divBdr>
    </w:div>
    <w:div w:id="844323459">
      <w:marLeft w:val="0"/>
      <w:marRight w:val="0"/>
      <w:marTop w:val="0"/>
      <w:marBottom w:val="0"/>
      <w:divBdr>
        <w:top w:val="none" w:sz="0" w:space="0" w:color="auto"/>
        <w:left w:val="none" w:sz="0" w:space="0" w:color="auto"/>
        <w:bottom w:val="none" w:sz="0" w:space="0" w:color="auto"/>
        <w:right w:val="none" w:sz="0" w:space="0" w:color="auto"/>
      </w:divBdr>
      <w:divsChild>
        <w:div w:id="804857500">
          <w:marLeft w:val="0"/>
          <w:marRight w:val="0"/>
          <w:marTop w:val="0"/>
          <w:marBottom w:val="0"/>
          <w:divBdr>
            <w:top w:val="none" w:sz="0" w:space="0" w:color="auto"/>
            <w:left w:val="none" w:sz="0" w:space="0" w:color="auto"/>
            <w:bottom w:val="none" w:sz="0" w:space="0" w:color="auto"/>
            <w:right w:val="none" w:sz="0" w:space="0" w:color="auto"/>
          </w:divBdr>
        </w:div>
      </w:divsChild>
    </w:div>
    <w:div w:id="1088579239">
      <w:marLeft w:val="0"/>
      <w:marRight w:val="0"/>
      <w:marTop w:val="0"/>
      <w:marBottom w:val="0"/>
      <w:divBdr>
        <w:top w:val="none" w:sz="0" w:space="0" w:color="auto"/>
        <w:left w:val="none" w:sz="0" w:space="0" w:color="auto"/>
        <w:bottom w:val="none" w:sz="0" w:space="0" w:color="auto"/>
        <w:right w:val="none" w:sz="0" w:space="0" w:color="auto"/>
      </w:divBdr>
    </w:div>
    <w:div w:id="1111820006">
      <w:marLeft w:val="0"/>
      <w:marRight w:val="0"/>
      <w:marTop w:val="0"/>
      <w:marBottom w:val="0"/>
      <w:divBdr>
        <w:top w:val="none" w:sz="0" w:space="0" w:color="auto"/>
        <w:left w:val="none" w:sz="0" w:space="0" w:color="auto"/>
        <w:bottom w:val="none" w:sz="0" w:space="0" w:color="auto"/>
        <w:right w:val="none" w:sz="0" w:space="0" w:color="auto"/>
      </w:divBdr>
      <w:divsChild>
        <w:div w:id="2065058386">
          <w:marLeft w:val="0"/>
          <w:marRight w:val="0"/>
          <w:marTop w:val="0"/>
          <w:marBottom w:val="0"/>
          <w:divBdr>
            <w:top w:val="none" w:sz="0" w:space="0" w:color="auto"/>
            <w:left w:val="none" w:sz="0" w:space="0" w:color="auto"/>
            <w:bottom w:val="none" w:sz="0" w:space="0" w:color="auto"/>
            <w:right w:val="none" w:sz="0" w:space="0" w:color="auto"/>
          </w:divBdr>
          <w:divsChild>
            <w:div w:id="89713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205458">
      <w:marLeft w:val="0"/>
      <w:marRight w:val="0"/>
      <w:marTop w:val="0"/>
      <w:marBottom w:val="0"/>
      <w:divBdr>
        <w:top w:val="none" w:sz="0" w:space="0" w:color="auto"/>
        <w:left w:val="none" w:sz="0" w:space="0" w:color="auto"/>
        <w:bottom w:val="none" w:sz="0" w:space="0" w:color="auto"/>
        <w:right w:val="none" w:sz="0" w:space="0" w:color="auto"/>
      </w:divBdr>
      <w:divsChild>
        <w:div w:id="868489834">
          <w:marLeft w:val="0"/>
          <w:marRight w:val="0"/>
          <w:marTop w:val="0"/>
          <w:marBottom w:val="0"/>
          <w:divBdr>
            <w:top w:val="none" w:sz="0" w:space="0" w:color="auto"/>
            <w:left w:val="none" w:sz="0" w:space="0" w:color="auto"/>
            <w:bottom w:val="none" w:sz="0" w:space="0" w:color="auto"/>
            <w:right w:val="none" w:sz="0" w:space="0" w:color="auto"/>
          </w:divBdr>
        </w:div>
      </w:divsChild>
    </w:div>
    <w:div w:id="1371490637">
      <w:marLeft w:val="0"/>
      <w:marRight w:val="0"/>
      <w:marTop w:val="0"/>
      <w:marBottom w:val="0"/>
      <w:divBdr>
        <w:top w:val="none" w:sz="0" w:space="0" w:color="auto"/>
        <w:left w:val="none" w:sz="0" w:space="0" w:color="auto"/>
        <w:bottom w:val="none" w:sz="0" w:space="0" w:color="auto"/>
        <w:right w:val="none" w:sz="0" w:space="0" w:color="auto"/>
      </w:divBdr>
      <w:divsChild>
        <w:div w:id="153495350">
          <w:marLeft w:val="0"/>
          <w:marRight w:val="0"/>
          <w:marTop w:val="0"/>
          <w:marBottom w:val="0"/>
          <w:divBdr>
            <w:top w:val="none" w:sz="0" w:space="0" w:color="auto"/>
            <w:left w:val="none" w:sz="0" w:space="0" w:color="auto"/>
            <w:bottom w:val="none" w:sz="0" w:space="0" w:color="auto"/>
            <w:right w:val="none" w:sz="0" w:space="0" w:color="auto"/>
          </w:divBdr>
        </w:div>
      </w:divsChild>
    </w:div>
    <w:div w:id="1499883200">
      <w:marLeft w:val="0"/>
      <w:marRight w:val="0"/>
      <w:marTop w:val="0"/>
      <w:marBottom w:val="0"/>
      <w:divBdr>
        <w:top w:val="none" w:sz="0" w:space="0" w:color="auto"/>
        <w:left w:val="none" w:sz="0" w:space="0" w:color="auto"/>
        <w:bottom w:val="none" w:sz="0" w:space="0" w:color="auto"/>
        <w:right w:val="none" w:sz="0" w:space="0" w:color="auto"/>
      </w:divBdr>
      <w:divsChild>
        <w:div w:id="2116947467">
          <w:marLeft w:val="0"/>
          <w:marRight w:val="0"/>
          <w:marTop w:val="0"/>
          <w:marBottom w:val="0"/>
          <w:divBdr>
            <w:top w:val="none" w:sz="0" w:space="0" w:color="auto"/>
            <w:left w:val="none" w:sz="0" w:space="0" w:color="auto"/>
            <w:bottom w:val="none" w:sz="0" w:space="0" w:color="auto"/>
            <w:right w:val="none" w:sz="0" w:space="0" w:color="auto"/>
          </w:divBdr>
        </w:div>
      </w:divsChild>
    </w:div>
    <w:div w:id="1669020429">
      <w:marLeft w:val="0"/>
      <w:marRight w:val="0"/>
      <w:marTop w:val="0"/>
      <w:marBottom w:val="0"/>
      <w:divBdr>
        <w:top w:val="none" w:sz="0" w:space="0" w:color="auto"/>
        <w:left w:val="none" w:sz="0" w:space="0" w:color="auto"/>
        <w:bottom w:val="none" w:sz="0" w:space="0" w:color="auto"/>
        <w:right w:val="none" w:sz="0" w:space="0" w:color="auto"/>
      </w:divBdr>
    </w:div>
    <w:div w:id="1670600687">
      <w:marLeft w:val="0"/>
      <w:marRight w:val="0"/>
      <w:marTop w:val="0"/>
      <w:marBottom w:val="0"/>
      <w:divBdr>
        <w:top w:val="none" w:sz="0" w:space="0" w:color="auto"/>
        <w:left w:val="none" w:sz="0" w:space="0" w:color="auto"/>
        <w:bottom w:val="none" w:sz="0" w:space="0" w:color="auto"/>
        <w:right w:val="none" w:sz="0" w:space="0" w:color="auto"/>
      </w:divBdr>
    </w:div>
    <w:div w:id="1679695978">
      <w:marLeft w:val="0"/>
      <w:marRight w:val="0"/>
      <w:marTop w:val="0"/>
      <w:marBottom w:val="0"/>
      <w:divBdr>
        <w:top w:val="none" w:sz="0" w:space="0" w:color="auto"/>
        <w:left w:val="none" w:sz="0" w:space="0" w:color="auto"/>
        <w:bottom w:val="none" w:sz="0" w:space="0" w:color="auto"/>
        <w:right w:val="none" w:sz="0" w:space="0" w:color="auto"/>
      </w:divBdr>
      <w:divsChild>
        <w:div w:id="1807040574">
          <w:marLeft w:val="0"/>
          <w:marRight w:val="0"/>
          <w:marTop w:val="0"/>
          <w:marBottom w:val="0"/>
          <w:divBdr>
            <w:top w:val="none" w:sz="0" w:space="0" w:color="auto"/>
            <w:left w:val="none" w:sz="0" w:space="0" w:color="auto"/>
            <w:bottom w:val="none" w:sz="0" w:space="0" w:color="auto"/>
            <w:right w:val="none" w:sz="0" w:space="0" w:color="auto"/>
          </w:divBdr>
        </w:div>
        <w:div w:id="269244158">
          <w:marLeft w:val="0"/>
          <w:marRight w:val="0"/>
          <w:marTop w:val="0"/>
          <w:marBottom w:val="0"/>
          <w:divBdr>
            <w:top w:val="none" w:sz="0" w:space="0" w:color="auto"/>
            <w:left w:val="none" w:sz="0" w:space="0" w:color="auto"/>
            <w:bottom w:val="none" w:sz="0" w:space="0" w:color="auto"/>
            <w:right w:val="none" w:sz="0" w:space="0" w:color="auto"/>
          </w:divBdr>
        </w:div>
      </w:divsChild>
    </w:div>
    <w:div w:id="1837914484">
      <w:marLeft w:val="0"/>
      <w:marRight w:val="0"/>
      <w:marTop w:val="0"/>
      <w:marBottom w:val="0"/>
      <w:divBdr>
        <w:top w:val="none" w:sz="0" w:space="0" w:color="auto"/>
        <w:left w:val="none" w:sz="0" w:space="0" w:color="auto"/>
        <w:bottom w:val="none" w:sz="0" w:space="0" w:color="auto"/>
        <w:right w:val="none" w:sz="0" w:space="0" w:color="auto"/>
      </w:divBdr>
    </w:div>
    <w:div w:id="1922059196">
      <w:marLeft w:val="0"/>
      <w:marRight w:val="0"/>
      <w:marTop w:val="0"/>
      <w:marBottom w:val="0"/>
      <w:divBdr>
        <w:top w:val="none" w:sz="0" w:space="0" w:color="auto"/>
        <w:left w:val="none" w:sz="0" w:space="0" w:color="auto"/>
        <w:bottom w:val="none" w:sz="0" w:space="0" w:color="auto"/>
        <w:right w:val="none" w:sz="0" w:space="0" w:color="auto"/>
      </w:divBdr>
    </w:div>
    <w:div w:id="195031286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6463</Words>
  <Characters>2378</Characters>
  <Application>Microsoft Office Word</Application>
  <DocSecurity>0</DocSecurity>
  <Lines>19</Lines>
  <Paragraphs>17</Paragraphs>
  <ScaleCrop>false</ScaleCrop>
  <Company/>
  <LinksUpToDate>false</LinksUpToDate>
  <CharactersWithSpaces>8824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Melody.Ling@FA</cp:lastModifiedBy>
  <cp:revision>3</cp:revision>
  <dcterms:created xsi:type="dcterms:W3CDTF">2025-10-21T02:23:00Z</dcterms:created>
  <dcterms:modified xsi:type="dcterms:W3CDTF">2025-10-27T09:50:00Z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