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摩根均衡优选混合型证券投资基金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基金托管人：招商银行股份有限公司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60083"/>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60084"/>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B320DE" w:rsidRDefault="00536BB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B320DE" w:rsidRDefault="00536BB0">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B320DE" w:rsidRDefault="00536BB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B320DE" w:rsidRDefault="00536BB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B320DE" w:rsidRDefault="00536BB0">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536BB0"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83" w:history="1">
        <w:r w:rsidR="00536BB0" w:rsidRPr="00397272">
          <w:rPr>
            <w:rStyle w:val="ad"/>
            <w:b/>
            <w:bCs/>
            <w:noProof/>
          </w:rPr>
          <w:t xml:space="preserve">§1  </w:t>
        </w:r>
        <w:r w:rsidR="00536BB0" w:rsidRPr="00397272">
          <w:rPr>
            <w:rStyle w:val="ad"/>
            <w:b/>
            <w:bCs/>
            <w:noProof/>
          </w:rPr>
          <w:t>重要提示及目录</w:t>
        </w:r>
        <w:r w:rsidR="00536BB0">
          <w:rPr>
            <w:noProof/>
            <w:webHidden/>
          </w:rPr>
          <w:tab/>
        </w:r>
        <w:r w:rsidR="00536BB0">
          <w:rPr>
            <w:noProof/>
            <w:webHidden/>
          </w:rPr>
          <w:fldChar w:fldCharType="begin"/>
        </w:r>
        <w:r w:rsidR="00536BB0">
          <w:rPr>
            <w:noProof/>
            <w:webHidden/>
          </w:rPr>
          <w:instrText xml:space="preserve"> PAGEREF _Toc161660083 \h </w:instrText>
        </w:r>
        <w:r w:rsidR="00536BB0">
          <w:rPr>
            <w:noProof/>
            <w:webHidden/>
          </w:rPr>
        </w:r>
        <w:r w:rsidR="00536BB0">
          <w:rPr>
            <w:noProof/>
            <w:webHidden/>
          </w:rPr>
          <w:fldChar w:fldCharType="separate"/>
        </w:r>
        <w:r w:rsidR="00EA34C2">
          <w:rPr>
            <w:noProof/>
            <w:webHidden/>
          </w:rPr>
          <w:t>2</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84" w:history="1">
        <w:r w:rsidR="00536BB0" w:rsidRPr="00397272">
          <w:rPr>
            <w:rStyle w:val="ad"/>
            <w:noProof/>
          </w:rPr>
          <w:t xml:space="preserve">1.1 </w:t>
        </w:r>
        <w:r w:rsidR="00536BB0" w:rsidRPr="00397272">
          <w:rPr>
            <w:rStyle w:val="ad"/>
            <w:noProof/>
          </w:rPr>
          <w:t>重要提示</w:t>
        </w:r>
        <w:r w:rsidR="00536BB0">
          <w:rPr>
            <w:noProof/>
            <w:webHidden/>
          </w:rPr>
          <w:tab/>
        </w:r>
        <w:r w:rsidR="00536BB0">
          <w:rPr>
            <w:noProof/>
            <w:webHidden/>
          </w:rPr>
          <w:fldChar w:fldCharType="begin"/>
        </w:r>
        <w:r w:rsidR="00536BB0">
          <w:rPr>
            <w:noProof/>
            <w:webHidden/>
          </w:rPr>
          <w:instrText xml:space="preserve"> PAGEREF _Toc161660084 \h </w:instrText>
        </w:r>
        <w:r w:rsidR="00536BB0">
          <w:rPr>
            <w:noProof/>
            <w:webHidden/>
          </w:rPr>
        </w:r>
        <w:r w:rsidR="00536BB0">
          <w:rPr>
            <w:noProof/>
            <w:webHidden/>
          </w:rPr>
          <w:fldChar w:fldCharType="separate"/>
        </w:r>
        <w:r>
          <w:rPr>
            <w:noProof/>
            <w:webHidden/>
          </w:rPr>
          <w:t>2</w:t>
        </w:r>
        <w:r w:rsidR="00536BB0">
          <w:rPr>
            <w:noProof/>
            <w:webHidden/>
          </w:rPr>
          <w:fldChar w:fldCharType="end"/>
        </w:r>
      </w:hyperlink>
    </w:p>
    <w:p w:rsidR="00536BB0" w:rsidRDefault="00EA34C2">
      <w:pPr>
        <w:pStyle w:val="12"/>
        <w:rPr>
          <w:rFonts w:asciiTheme="minorHAnsi" w:eastAsiaTheme="minorEastAsia" w:hAnsiTheme="minorHAnsi" w:cstheme="minorBidi"/>
          <w:noProof/>
          <w:szCs w:val="22"/>
        </w:rPr>
      </w:pPr>
      <w:hyperlink w:anchor="_Toc161660085" w:history="1">
        <w:r w:rsidR="00536BB0" w:rsidRPr="00397272">
          <w:rPr>
            <w:rStyle w:val="ad"/>
            <w:b/>
            <w:bCs/>
            <w:noProof/>
          </w:rPr>
          <w:t xml:space="preserve">§2  </w:t>
        </w:r>
        <w:r w:rsidR="00536BB0" w:rsidRPr="00397272">
          <w:rPr>
            <w:rStyle w:val="ad"/>
            <w:b/>
            <w:bCs/>
            <w:noProof/>
          </w:rPr>
          <w:t>基金简介</w:t>
        </w:r>
        <w:r w:rsidR="00536BB0">
          <w:rPr>
            <w:noProof/>
            <w:webHidden/>
          </w:rPr>
          <w:tab/>
        </w:r>
        <w:r w:rsidR="00536BB0">
          <w:rPr>
            <w:noProof/>
            <w:webHidden/>
          </w:rPr>
          <w:fldChar w:fldCharType="begin"/>
        </w:r>
        <w:r w:rsidR="00536BB0">
          <w:rPr>
            <w:noProof/>
            <w:webHidden/>
          </w:rPr>
          <w:instrText xml:space="preserve"> PAGEREF _Toc161660085 \h </w:instrText>
        </w:r>
        <w:r w:rsidR="00536BB0">
          <w:rPr>
            <w:noProof/>
            <w:webHidden/>
          </w:rPr>
        </w:r>
        <w:r w:rsidR="00536BB0">
          <w:rPr>
            <w:noProof/>
            <w:webHidden/>
          </w:rPr>
          <w:fldChar w:fldCharType="separate"/>
        </w:r>
        <w:r>
          <w:rPr>
            <w:noProof/>
            <w:webHidden/>
          </w:rPr>
          <w:t>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86" w:history="1">
        <w:r w:rsidR="00536BB0" w:rsidRPr="00397272">
          <w:rPr>
            <w:rStyle w:val="ad"/>
            <w:noProof/>
          </w:rPr>
          <w:t xml:space="preserve">2.1 </w:t>
        </w:r>
        <w:r w:rsidR="00536BB0" w:rsidRPr="00397272">
          <w:rPr>
            <w:rStyle w:val="ad"/>
            <w:noProof/>
          </w:rPr>
          <w:t>基金基本情况</w:t>
        </w:r>
        <w:r w:rsidR="00536BB0">
          <w:rPr>
            <w:noProof/>
            <w:webHidden/>
          </w:rPr>
          <w:tab/>
        </w:r>
        <w:r w:rsidR="00536BB0">
          <w:rPr>
            <w:noProof/>
            <w:webHidden/>
          </w:rPr>
          <w:fldChar w:fldCharType="begin"/>
        </w:r>
        <w:r w:rsidR="00536BB0">
          <w:rPr>
            <w:noProof/>
            <w:webHidden/>
          </w:rPr>
          <w:instrText xml:space="preserve"> PAGEREF _Toc161660086 \h </w:instrText>
        </w:r>
        <w:r w:rsidR="00536BB0">
          <w:rPr>
            <w:noProof/>
            <w:webHidden/>
          </w:rPr>
        </w:r>
        <w:r w:rsidR="00536BB0">
          <w:rPr>
            <w:noProof/>
            <w:webHidden/>
          </w:rPr>
          <w:fldChar w:fldCharType="separate"/>
        </w:r>
        <w:r>
          <w:rPr>
            <w:noProof/>
            <w:webHidden/>
          </w:rPr>
          <w:t>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87" w:history="1">
        <w:r w:rsidR="00536BB0" w:rsidRPr="00397272">
          <w:rPr>
            <w:rStyle w:val="ad"/>
            <w:noProof/>
          </w:rPr>
          <w:t xml:space="preserve">2.2 </w:t>
        </w:r>
        <w:r w:rsidR="00536BB0" w:rsidRPr="00397272">
          <w:rPr>
            <w:rStyle w:val="ad"/>
            <w:noProof/>
          </w:rPr>
          <w:t>基金产品说明</w:t>
        </w:r>
        <w:r w:rsidR="00536BB0">
          <w:rPr>
            <w:noProof/>
            <w:webHidden/>
          </w:rPr>
          <w:tab/>
        </w:r>
        <w:r w:rsidR="00536BB0">
          <w:rPr>
            <w:noProof/>
            <w:webHidden/>
          </w:rPr>
          <w:fldChar w:fldCharType="begin"/>
        </w:r>
        <w:r w:rsidR="00536BB0">
          <w:rPr>
            <w:noProof/>
            <w:webHidden/>
          </w:rPr>
          <w:instrText xml:space="preserve"> PAGEREF _Toc161660087 \h </w:instrText>
        </w:r>
        <w:r w:rsidR="00536BB0">
          <w:rPr>
            <w:noProof/>
            <w:webHidden/>
          </w:rPr>
        </w:r>
        <w:r w:rsidR="00536BB0">
          <w:rPr>
            <w:noProof/>
            <w:webHidden/>
          </w:rPr>
          <w:fldChar w:fldCharType="separate"/>
        </w:r>
        <w:r>
          <w:rPr>
            <w:noProof/>
            <w:webHidden/>
          </w:rPr>
          <w:t>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88" w:history="1">
        <w:r w:rsidR="00536BB0" w:rsidRPr="00397272">
          <w:rPr>
            <w:rStyle w:val="ad"/>
            <w:noProof/>
          </w:rPr>
          <w:t xml:space="preserve">2.3 </w:t>
        </w:r>
        <w:r w:rsidR="00536BB0" w:rsidRPr="00397272">
          <w:rPr>
            <w:rStyle w:val="ad"/>
            <w:noProof/>
          </w:rPr>
          <w:t>基金管理人和基金托管人</w:t>
        </w:r>
        <w:r w:rsidR="00536BB0">
          <w:rPr>
            <w:noProof/>
            <w:webHidden/>
          </w:rPr>
          <w:tab/>
        </w:r>
        <w:r w:rsidR="00536BB0">
          <w:rPr>
            <w:noProof/>
            <w:webHidden/>
          </w:rPr>
          <w:fldChar w:fldCharType="begin"/>
        </w:r>
        <w:r w:rsidR="00536BB0">
          <w:rPr>
            <w:noProof/>
            <w:webHidden/>
          </w:rPr>
          <w:instrText xml:space="preserve"> PAGEREF _Toc161660088 \h </w:instrText>
        </w:r>
        <w:r w:rsidR="00536BB0">
          <w:rPr>
            <w:noProof/>
            <w:webHidden/>
          </w:rPr>
        </w:r>
        <w:r w:rsidR="00536BB0">
          <w:rPr>
            <w:noProof/>
            <w:webHidden/>
          </w:rPr>
          <w:fldChar w:fldCharType="separate"/>
        </w:r>
        <w:r>
          <w:rPr>
            <w:noProof/>
            <w:webHidden/>
          </w:rPr>
          <w:t>7</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89" w:history="1">
        <w:r w:rsidR="00536BB0" w:rsidRPr="00397272">
          <w:rPr>
            <w:rStyle w:val="ad"/>
            <w:noProof/>
          </w:rPr>
          <w:t xml:space="preserve">2.4 </w:t>
        </w:r>
        <w:r w:rsidR="00536BB0" w:rsidRPr="00397272">
          <w:rPr>
            <w:rStyle w:val="ad"/>
            <w:noProof/>
          </w:rPr>
          <w:t>信息披露方式</w:t>
        </w:r>
        <w:r w:rsidR="00536BB0">
          <w:rPr>
            <w:noProof/>
            <w:webHidden/>
          </w:rPr>
          <w:tab/>
        </w:r>
        <w:r w:rsidR="00536BB0">
          <w:rPr>
            <w:noProof/>
            <w:webHidden/>
          </w:rPr>
          <w:fldChar w:fldCharType="begin"/>
        </w:r>
        <w:r w:rsidR="00536BB0">
          <w:rPr>
            <w:noProof/>
            <w:webHidden/>
          </w:rPr>
          <w:instrText xml:space="preserve"> PAGEREF _Toc161660089 \h </w:instrText>
        </w:r>
        <w:r w:rsidR="00536BB0">
          <w:rPr>
            <w:noProof/>
            <w:webHidden/>
          </w:rPr>
        </w:r>
        <w:r w:rsidR="00536BB0">
          <w:rPr>
            <w:noProof/>
            <w:webHidden/>
          </w:rPr>
          <w:fldChar w:fldCharType="separate"/>
        </w:r>
        <w:r>
          <w:rPr>
            <w:noProof/>
            <w:webHidden/>
          </w:rPr>
          <w:t>7</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90" w:history="1">
        <w:r w:rsidR="00536BB0" w:rsidRPr="00397272">
          <w:rPr>
            <w:rStyle w:val="ad"/>
            <w:noProof/>
          </w:rPr>
          <w:t xml:space="preserve">2.5 </w:t>
        </w:r>
        <w:r w:rsidR="00536BB0" w:rsidRPr="00397272">
          <w:rPr>
            <w:rStyle w:val="ad"/>
            <w:noProof/>
          </w:rPr>
          <w:t>其他相关资料</w:t>
        </w:r>
        <w:r w:rsidR="00536BB0">
          <w:rPr>
            <w:noProof/>
            <w:webHidden/>
          </w:rPr>
          <w:tab/>
        </w:r>
        <w:r w:rsidR="00536BB0">
          <w:rPr>
            <w:noProof/>
            <w:webHidden/>
          </w:rPr>
          <w:fldChar w:fldCharType="begin"/>
        </w:r>
        <w:r w:rsidR="00536BB0">
          <w:rPr>
            <w:noProof/>
            <w:webHidden/>
          </w:rPr>
          <w:instrText xml:space="preserve"> PAGEREF _Toc161660090 \h </w:instrText>
        </w:r>
        <w:r w:rsidR="00536BB0">
          <w:rPr>
            <w:noProof/>
            <w:webHidden/>
          </w:rPr>
        </w:r>
        <w:r w:rsidR="00536BB0">
          <w:rPr>
            <w:noProof/>
            <w:webHidden/>
          </w:rPr>
          <w:fldChar w:fldCharType="separate"/>
        </w:r>
        <w:r>
          <w:rPr>
            <w:noProof/>
            <w:webHidden/>
          </w:rPr>
          <w:t>8</w:t>
        </w:r>
        <w:r w:rsidR="00536BB0">
          <w:rPr>
            <w:noProof/>
            <w:webHidden/>
          </w:rPr>
          <w:fldChar w:fldCharType="end"/>
        </w:r>
      </w:hyperlink>
    </w:p>
    <w:p w:rsidR="00536BB0" w:rsidRDefault="00EA34C2">
      <w:pPr>
        <w:pStyle w:val="12"/>
        <w:rPr>
          <w:rFonts w:asciiTheme="minorHAnsi" w:eastAsiaTheme="minorEastAsia" w:hAnsiTheme="minorHAnsi" w:cstheme="minorBidi"/>
          <w:noProof/>
          <w:szCs w:val="22"/>
        </w:rPr>
      </w:pPr>
      <w:hyperlink w:anchor="_Toc161660091" w:history="1">
        <w:r w:rsidR="00536BB0" w:rsidRPr="00397272">
          <w:rPr>
            <w:rStyle w:val="ad"/>
            <w:b/>
            <w:bCs/>
            <w:noProof/>
          </w:rPr>
          <w:t xml:space="preserve">§3  </w:t>
        </w:r>
        <w:r w:rsidR="00536BB0" w:rsidRPr="00397272">
          <w:rPr>
            <w:rStyle w:val="ad"/>
            <w:b/>
            <w:bCs/>
            <w:noProof/>
          </w:rPr>
          <w:t>主要财务指标、基金净值表现及利润分配情况</w:t>
        </w:r>
        <w:r w:rsidR="00536BB0">
          <w:rPr>
            <w:noProof/>
            <w:webHidden/>
          </w:rPr>
          <w:tab/>
        </w:r>
        <w:r w:rsidR="00536BB0">
          <w:rPr>
            <w:noProof/>
            <w:webHidden/>
          </w:rPr>
          <w:fldChar w:fldCharType="begin"/>
        </w:r>
        <w:r w:rsidR="00536BB0">
          <w:rPr>
            <w:noProof/>
            <w:webHidden/>
          </w:rPr>
          <w:instrText xml:space="preserve"> PAGEREF _Toc161660091 \h </w:instrText>
        </w:r>
        <w:r w:rsidR="00536BB0">
          <w:rPr>
            <w:noProof/>
            <w:webHidden/>
          </w:rPr>
        </w:r>
        <w:r w:rsidR="00536BB0">
          <w:rPr>
            <w:noProof/>
            <w:webHidden/>
          </w:rPr>
          <w:fldChar w:fldCharType="separate"/>
        </w:r>
        <w:r>
          <w:rPr>
            <w:noProof/>
            <w:webHidden/>
          </w:rPr>
          <w:t>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92" w:history="1">
        <w:r w:rsidR="00536BB0" w:rsidRPr="00397272">
          <w:rPr>
            <w:rStyle w:val="ad"/>
            <w:noProof/>
          </w:rPr>
          <w:t xml:space="preserve">3.1 </w:t>
        </w:r>
        <w:r w:rsidR="00536BB0" w:rsidRPr="00397272">
          <w:rPr>
            <w:rStyle w:val="ad"/>
            <w:noProof/>
          </w:rPr>
          <w:t>主要会计数据和财务指标</w:t>
        </w:r>
        <w:r w:rsidR="00536BB0">
          <w:rPr>
            <w:noProof/>
            <w:webHidden/>
          </w:rPr>
          <w:tab/>
        </w:r>
        <w:r w:rsidR="00536BB0">
          <w:rPr>
            <w:noProof/>
            <w:webHidden/>
          </w:rPr>
          <w:fldChar w:fldCharType="begin"/>
        </w:r>
        <w:r w:rsidR="00536BB0">
          <w:rPr>
            <w:noProof/>
            <w:webHidden/>
          </w:rPr>
          <w:instrText xml:space="preserve"> PAGEREF _Toc161660092 \h </w:instrText>
        </w:r>
        <w:r w:rsidR="00536BB0">
          <w:rPr>
            <w:noProof/>
            <w:webHidden/>
          </w:rPr>
        </w:r>
        <w:r w:rsidR="00536BB0">
          <w:rPr>
            <w:noProof/>
            <w:webHidden/>
          </w:rPr>
          <w:fldChar w:fldCharType="separate"/>
        </w:r>
        <w:r>
          <w:rPr>
            <w:noProof/>
            <w:webHidden/>
          </w:rPr>
          <w:t>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93" w:history="1">
        <w:r w:rsidR="00536BB0" w:rsidRPr="00397272">
          <w:rPr>
            <w:rStyle w:val="ad"/>
            <w:noProof/>
          </w:rPr>
          <w:t xml:space="preserve">3.2 </w:t>
        </w:r>
        <w:r w:rsidR="00536BB0" w:rsidRPr="00397272">
          <w:rPr>
            <w:rStyle w:val="ad"/>
            <w:noProof/>
          </w:rPr>
          <w:t>基金净值表现</w:t>
        </w:r>
        <w:r w:rsidR="00536BB0">
          <w:rPr>
            <w:noProof/>
            <w:webHidden/>
          </w:rPr>
          <w:tab/>
        </w:r>
        <w:r w:rsidR="00536BB0">
          <w:rPr>
            <w:noProof/>
            <w:webHidden/>
          </w:rPr>
          <w:fldChar w:fldCharType="begin"/>
        </w:r>
        <w:r w:rsidR="00536BB0">
          <w:rPr>
            <w:noProof/>
            <w:webHidden/>
          </w:rPr>
          <w:instrText xml:space="preserve"> PAGEREF _Toc161660093 \h </w:instrText>
        </w:r>
        <w:r w:rsidR="00536BB0">
          <w:rPr>
            <w:noProof/>
            <w:webHidden/>
          </w:rPr>
        </w:r>
        <w:r w:rsidR="00536BB0">
          <w:rPr>
            <w:noProof/>
            <w:webHidden/>
          </w:rPr>
          <w:fldChar w:fldCharType="separate"/>
        </w:r>
        <w:r>
          <w:rPr>
            <w:noProof/>
            <w:webHidden/>
          </w:rPr>
          <w:t>10</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94" w:history="1">
        <w:r w:rsidR="00536BB0" w:rsidRPr="00397272">
          <w:rPr>
            <w:rStyle w:val="ad"/>
            <w:noProof/>
          </w:rPr>
          <w:t xml:space="preserve">3.3 </w:t>
        </w:r>
        <w:r w:rsidR="00536BB0" w:rsidRPr="00397272">
          <w:rPr>
            <w:rStyle w:val="ad"/>
            <w:noProof/>
          </w:rPr>
          <w:t>过去三年基金的利润分配情况</w:t>
        </w:r>
        <w:r w:rsidR="00536BB0">
          <w:rPr>
            <w:noProof/>
            <w:webHidden/>
          </w:rPr>
          <w:tab/>
        </w:r>
        <w:r w:rsidR="00536BB0">
          <w:rPr>
            <w:noProof/>
            <w:webHidden/>
          </w:rPr>
          <w:fldChar w:fldCharType="begin"/>
        </w:r>
        <w:r w:rsidR="00536BB0">
          <w:rPr>
            <w:noProof/>
            <w:webHidden/>
          </w:rPr>
          <w:instrText xml:space="preserve"> PAGEREF _Toc161660094 \h </w:instrText>
        </w:r>
        <w:r w:rsidR="00536BB0">
          <w:rPr>
            <w:noProof/>
            <w:webHidden/>
          </w:rPr>
        </w:r>
        <w:r w:rsidR="00536BB0">
          <w:rPr>
            <w:noProof/>
            <w:webHidden/>
          </w:rPr>
          <w:fldChar w:fldCharType="separate"/>
        </w:r>
        <w:r>
          <w:rPr>
            <w:noProof/>
            <w:webHidden/>
          </w:rPr>
          <w:t>13</w:t>
        </w:r>
        <w:r w:rsidR="00536BB0">
          <w:rPr>
            <w:noProof/>
            <w:webHidden/>
          </w:rPr>
          <w:fldChar w:fldCharType="end"/>
        </w:r>
      </w:hyperlink>
    </w:p>
    <w:p w:rsidR="00536BB0" w:rsidRDefault="00EA34C2">
      <w:pPr>
        <w:pStyle w:val="12"/>
        <w:rPr>
          <w:rFonts w:asciiTheme="minorHAnsi" w:eastAsiaTheme="minorEastAsia" w:hAnsiTheme="minorHAnsi" w:cstheme="minorBidi"/>
          <w:noProof/>
          <w:szCs w:val="22"/>
        </w:rPr>
      </w:pPr>
      <w:hyperlink w:anchor="_Toc161660095" w:history="1">
        <w:r w:rsidR="00536BB0" w:rsidRPr="00397272">
          <w:rPr>
            <w:rStyle w:val="ad"/>
            <w:b/>
            <w:bCs/>
            <w:noProof/>
          </w:rPr>
          <w:t xml:space="preserve">§4  </w:t>
        </w:r>
        <w:r w:rsidR="00536BB0" w:rsidRPr="00397272">
          <w:rPr>
            <w:rStyle w:val="ad"/>
            <w:b/>
            <w:bCs/>
            <w:noProof/>
          </w:rPr>
          <w:t>管理人报告</w:t>
        </w:r>
        <w:r w:rsidR="00536BB0">
          <w:rPr>
            <w:noProof/>
            <w:webHidden/>
          </w:rPr>
          <w:tab/>
        </w:r>
        <w:r w:rsidR="00536BB0">
          <w:rPr>
            <w:noProof/>
            <w:webHidden/>
          </w:rPr>
          <w:fldChar w:fldCharType="begin"/>
        </w:r>
        <w:r w:rsidR="00536BB0">
          <w:rPr>
            <w:noProof/>
            <w:webHidden/>
          </w:rPr>
          <w:instrText xml:space="preserve"> PAGEREF _Toc161660095 \h </w:instrText>
        </w:r>
        <w:r w:rsidR="00536BB0">
          <w:rPr>
            <w:noProof/>
            <w:webHidden/>
          </w:rPr>
        </w:r>
        <w:r w:rsidR="00536BB0">
          <w:rPr>
            <w:noProof/>
            <w:webHidden/>
          </w:rPr>
          <w:fldChar w:fldCharType="separate"/>
        </w:r>
        <w:r>
          <w:rPr>
            <w:noProof/>
            <w:webHidden/>
          </w:rPr>
          <w:t>13</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96" w:history="1">
        <w:r w:rsidR="00536BB0" w:rsidRPr="00397272">
          <w:rPr>
            <w:rStyle w:val="ad"/>
            <w:noProof/>
          </w:rPr>
          <w:t xml:space="preserve">4.1 </w:t>
        </w:r>
        <w:r w:rsidR="00536BB0" w:rsidRPr="00397272">
          <w:rPr>
            <w:rStyle w:val="ad"/>
            <w:noProof/>
          </w:rPr>
          <w:t>基金管理人及基金经理情况</w:t>
        </w:r>
        <w:r w:rsidR="00536BB0">
          <w:rPr>
            <w:noProof/>
            <w:webHidden/>
          </w:rPr>
          <w:tab/>
        </w:r>
        <w:r w:rsidR="00536BB0">
          <w:rPr>
            <w:noProof/>
            <w:webHidden/>
          </w:rPr>
          <w:fldChar w:fldCharType="begin"/>
        </w:r>
        <w:r w:rsidR="00536BB0">
          <w:rPr>
            <w:noProof/>
            <w:webHidden/>
          </w:rPr>
          <w:instrText xml:space="preserve"> PAGEREF _Toc161660096 \h </w:instrText>
        </w:r>
        <w:r w:rsidR="00536BB0">
          <w:rPr>
            <w:noProof/>
            <w:webHidden/>
          </w:rPr>
        </w:r>
        <w:r w:rsidR="00536BB0">
          <w:rPr>
            <w:noProof/>
            <w:webHidden/>
          </w:rPr>
          <w:fldChar w:fldCharType="separate"/>
        </w:r>
        <w:r>
          <w:rPr>
            <w:noProof/>
            <w:webHidden/>
          </w:rPr>
          <w:t>13</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97" w:history="1">
        <w:r w:rsidR="00536BB0" w:rsidRPr="00397272">
          <w:rPr>
            <w:rStyle w:val="ad"/>
            <w:noProof/>
          </w:rPr>
          <w:t xml:space="preserve">4.1.3 </w:t>
        </w:r>
        <w:r w:rsidR="00536BB0" w:rsidRPr="00397272">
          <w:rPr>
            <w:rStyle w:val="ad"/>
            <w:noProof/>
          </w:rPr>
          <w:t>期末兼任私募资产管理计划投资经理的基金经理同时管理的产品情况</w:t>
        </w:r>
        <w:r w:rsidR="00536BB0">
          <w:rPr>
            <w:noProof/>
            <w:webHidden/>
          </w:rPr>
          <w:tab/>
        </w:r>
        <w:r w:rsidR="00536BB0">
          <w:rPr>
            <w:noProof/>
            <w:webHidden/>
          </w:rPr>
          <w:fldChar w:fldCharType="begin"/>
        </w:r>
        <w:r w:rsidR="00536BB0">
          <w:rPr>
            <w:noProof/>
            <w:webHidden/>
          </w:rPr>
          <w:instrText xml:space="preserve"> PAGEREF _Toc161660097 \h </w:instrText>
        </w:r>
        <w:r w:rsidR="00536BB0">
          <w:rPr>
            <w:noProof/>
            <w:webHidden/>
          </w:rPr>
        </w:r>
        <w:r w:rsidR="00536BB0">
          <w:rPr>
            <w:noProof/>
            <w:webHidden/>
          </w:rPr>
          <w:fldChar w:fldCharType="separate"/>
        </w:r>
        <w:r>
          <w:rPr>
            <w:noProof/>
            <w:webHidden/>
          </w:rPr>
          <w:t>15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98" w:history="1">
        <w:r w:rsidR="00536BB0" w:rsidRPr="00397272">
          <w:rPr>
            <w:rStyle w:val="ad"/>
            <w:noProof/>
          </w:rPr>
          <w:t xml:space="preserve">4.1.4 </w:t>
        </w:r>
        <w:r w:rsidR="00536BB0" w:rsidRPr="00397272">
          <w:rPr>
            <w:rStyle w:val="ad"/>
            <w:noProof/>
          </w:rPr>
          <w:t>基金经理薪酬机制</w:t>
        </w:r>
        <w:r w:rsidR="00536BB0">
          <w:rPr>
            <w:noProof/>
            <w:webHidden/>
          </w:rPr>
          <w:tab/>
        </w:r>
        <w:r w:rsidR="00536BB0">
          <w:rPr>
            <w:noProof/>
            <w:webHidden/>
          </w:rPr>
          <w:fldChar w:fldCharType="begin"/>
        </w:r>
        <w:r w:rsidR="00536BB0">
          <w:rPr>
            <w:noProof/>
            <w:webHidden/>
          </w:rPr>
          <w:instrText xml:space="preserve"> PAGEREF _Toc161660098 \h </w:instrText>
        </w:r>
        <w:r w:rsidR="00536BB0">
          <w:rPr>
            <w:noProof/>
            <w:webHidden/>
          </w:rPr>
        </w:r>
        <w:r w:rsidR="00536BB0">
          <w:rPr>
            <w:noProof/>
            <w:webHidden/>
          </w:rPr>
          <w:fldChar w:fldCharType="separate"/>
        </w:r>
        <w:r>
          <w:rPr>
            <w:noProof/>
            <w:webHidden/>
          </w:rPr>
          <w:t>15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099" w:history="1">
        <w:r w:rsidR="00536BB0" w:rsidRPr="00397272">
          <w:rPr>
            <w:rStyle w:val="ad"/>
            <w:noProof/>
          </w:rPr>
          <w:t xml:space="preserve">4.2 </w:t>
        </w:r>
        <w:r w:rsidR="00536BB0" w:rsidRPr="00397272">
          <w:rPr>
            <w:rStyle w:val="ad"/>
            <w:noProof/>
          </w:rPr>
          <w:t>管理人对报告期内本基金运作遵规守信情况的说明</w:t>
        </w:r>
        <w:r w:rsidR="00536BB0">
          <w:rPr>
            <w:noProof/>
            <w:webHidden/>
          </w:rPr>
          <w:tab/>
        </w:r>
        <w:r w:rsidR="00536BB0">
          <w:rPr>
            <w:noProof/>
            <w:webHidden/>
          </w:rPr>
          <w:fldChar w:fldCharType="begin"/>
        </w:r>
        <w:r w:rsidR="00536BB0">
          <w:rPr>
            <w:noProof/>
            <w:webHidden/>
          </w:rPr>
          <w:instrText xml:space="preserve"> PAGEREF _Toc161660099 \h </w:instrText>
        </w:r>
        <w:r w:rsidR="00536BB0">
          <w:rPr>
            <w:noProof/>
            <w:webHidden/>
          </w:rPr>
        </w:r>
        <w:r w:rsidR="00536BB0">
          <w:rPr>
            <w:noProof/>
            <w:webHidden/>
          </w:rPr>
          <w:fldChar w:fldCharType="separate"/>
        </w:r>
        <w:r>
          <w:rPr>
            <w:noProof/>
            <w:webHidden/>
          </w:rPr>
          <w:t>15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00" w:history="1">
        <w:r w:rsidR="00536BB0" w:rsidRPr="00397272">
          <w:rPr>
            <w:rStyle w:val="ad"/>
            <w:noProof/>
          </w:rPr>
          <w:t xml:space="preserve">4.3 </w:t>
        </w:r>
        <w:r w:rsidR="00536BB0" w:rsidRPr="00397272">
          <w:rPr>
            <w:rStyle w:val="ad"/>
            <w:noProof/>
          </w:rPr>
          <w:t>管理人对报告期内公平交易情况的专项说明</w:t>
        </w:r>
        <w:r w:rsidR="00536BB0">
          <w:rPr>
            <w:noProof/>
            <w:webHidden/>
          </w:rPr>
          <w:tab/>
        </w:r>
        <w:r w:rsidR="00536BB0">
          <w:rPr>
            <w:noProof/>
            <w:webHidden/>
          </w:rPr>
          <w:fldChar w:fldCharType="begin"/>
        </w:r>
        <w:r w:rsidR="00536BB0">
          <w:rPr>
            <w:noProof/>
            <w:webHidden/>
          </w:rPr>
          <w:instrText xml:space="preserve"> PAGEREF _Toc161660100 \h </w:instrText>
        </w:r>
        <w:r w:rsidR="00536BB0">
          <w:rPr>
            <w:noProof/>
            <w:webHidden/>
          </w:rPr>
        </w:r>
        <w:r w:rsidR="00536BB0">
          <w:rPr>
            <w:noProof/>
            <w:webHidden/>
          </w:rPr>
          <w:fldChar w:fldCharType="separate"/>
        </w:r>
        <w:r>
          <w:rPr>
            <w:noProof/>
            <w:webHidden/>
          </w:rPr>
          <w:t>15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01" w:history="1">
        <w:r w:rsidR="00536BB0" w:rsidRPr="00397272">
          <w:rPr>
            <w:rStyle w:val="ad"/>
            <w:noProof/>
          </w:rPr>
          <w:t xml:space="preserve">4.4 </w:t>
        </w:r>
        <w:r w:rsidR="00536BB0" w:rsidRPr="00397272">
          <w:rPr>
            <w:rStyle w:val="ad"/>
            <w:noProof/>
          </w:rPr>
          <w:t>管理人对报告期内基金的投资策略和业绩表现的说明</w:t>
        </w:r>
        <w:r w:rsidR="00536BB0">
          <w:rPr>
            <w:noProof/>
            <w:webHidden/>
          </w:rPr>
          <w:tab/>
        </w:r>
        <w:r w:rsidR="00536BB0">
          <w:rPr>
            <w:noProof/>
            <w:webHidden/>
          </w:rPr>
          <w:fldChar w:fldCharType="begin"/>
        </w:r>
        <w:r w:rsidR="00536BB0">
          <w:rPr>
            <w:noProof/>
            <w:webHidden/>
          </w:rPr>
          <w:instrText xml:space="preserve"> PAGEREF _Toc161660101 \h </w:instrText>
        </w:r>
        <w:r w:rsidR="00536BB0">
          <w:rPr>
            <w:noProof/>
            <w:webHidden/>
          </w:rPr>
        </w:r>
        <w:r w:rsidR="00536BB0">
          <w:rPr>
            <w:noProof/>
            <w:webHidden/>
          </w:rPr>
          <w:fldChar w:fldCharType="separate"/>
        </w:r>
        <w:r>
          <w:rPr>
            <w:noProof/>
            <w:webHidden/>
          </w:rPr>
          <w:t>17</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02" w:history="1">
        <w:r w:rsidR="00536BB0" w:rsidRPr="00397272">
          <w:rPr>
            <w:rStyle w:val="ad"/>
            <w:noProof/>
          </w:rPr>
          <w:t xml:space="preserve">4.5 </w:t>
        </w:r>
        <w:r w:rsidR="00536BB0" w:rsidRPr="00397272">
          <w:rPr>
            <w:rStyle w:val="ad"/>
            <w:noProof/>
          </w:rPr>
          <w:t>管理人对宏观经济、证券市场及行业走势的简要展望</w:t>
        </w:r>
        <w:r w:rsidR="00536BB0">
          <w:rPr>
            <w:noProof/>
            <w:webHidden/>
          </w:rPr>
          <w:tab/>
        </w:r>
        <w:r w:rsidR="00536BB0">
          <w:rPr>
            <w:noProof/>
            <w:webHidden/>
          </w:rPr>
          <w:fldChar w:fldCharType="begin"/>
        </w:r>
        <w:r w:rsidR="00536BB0">
          <w:rPr>
            <w:noProof/>
            <w:webHidden/>
          </w:rPr>
          <w:instrText xml:space="preserve"> PAGEREF _Toc161660102 \h </w:instrText>
        </w:r>
        <w:r w:rsidR="00536BB0">
          <w:rPr>
            <w:noProof/>
            <w:webHidden/>
          </w:rPr>
        </w:r>
        <w:r w:rsidR="00536BB0">
          <w:rPr>
            <w:noProof/>
            <w:webHidden/>
          </w:rPr>
          <w:fldChar w:fldCharType="separate"/>
        </w:r>
        <w:r>
          <w:rPr>
            <w:noProof/>
            <w:webHidden/>
          </w:rPr>
          <w:t>18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03" w:history="1">
        <w:r w:rsidR="00536BB0" w:rsidRPr="00397272">
          <w:rPr>
            <w:rStyle w:val="ad"/>
            <w:noProof/>
          </w:rPr>
          <w:t xml:space="preserve">4.6 </w:t>
        </w:r>
        <w:r w:rsidR="00536BB0" w:rsidRPr="00397272">
          <w:rPr>
            <w:rStyle w:val="ad"/>
            <w:noProof/>
          </w:rPr>
          <w:t>管理人内部有关本基金的监察稽核工作情况</w:t>
        </w:r>
        <w:r w:rsidR="00536BB0">
          <w:rPr>
            <w:noProof/>
            <w:webHidden/>
          </w:rPr>
          <w:tab/>
        </w:r>
        <w:r w:rsidR="00536BB0">
          <w:rPr>
            <w:noProof/>
            <w:webHidden/>
          </w:rPr>
          <w:fldChar w:fldCharType="begin"/>
        </w:r>
        <w:r w:rsidR="00536BB0">
          <w:rPr>
            <w:noProof/>
            <w:webHidden/>
          </w:rPr>
          <w:instrText xml:space="preserve"> PAGEREF _Toc161660103 \h </w:instrText>
        </w:r>
        <w:r w:rsidR="00536BB0">
          <w:rPr>
            <w:noProof/>
            <w:webHidden/>
          </w:rPr>
        </w:r>
        <w:r w:rsidR="00536BB0">
          <w:rPr>
            <w:noProof/>
            <w:webHidden/>
          </w:rPr>
          <w:fldChar w:fldCharType="separate"/>
        </w:r>
        <w:r>
          <w:rPr>
            <w:noProof/>
            <w:webHidden/>
          </w:rPr>
          <w:t>18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04" w:history="1">
        <w:r w:rsidR="00536BB0" w:rsidRPr="00397272">
          <w:rPr>
            <w:rStyle w:val="ad"/>
            <w:noProof/>
          </w:rPr>
          <w:t xml:space="preserve">4.7 </w:t>
        </w:r>
        <w:r w:rsidR="00536BB0" w:rsidRPr="00397272">
          <w:rPr>
            <w:rStyle w:val="ad"/>
            <w:noProof/>
          </w:rPr>
          <w:t>管理人对报告期内基金估值程序等事项的说明</w:t>
        </w:r>
        <w:r w:rsidR="00536BB0">
          <w:rPr>
            <w:noProof/>
            <w:webHidden/>
          </w:rPr>
          <w:tab/>
        </w:r>
        <w:r w:rsidR="00536BB0">
          <w:rPr>
            <w:noProof/>
            <w:webHidden/>
          </w:rPr>
          <w:fldChar w:fldCharType="begin"/>
        </w:r>
        <w:r w:rsidR="00536BB0">
          <w:rPr>
            <w:noProof/>
            <w:webHidden/>
          </w:rPr>
          <w:instrText xml:space="preserve"> PAGEREF _Toc161660104 \h </w:instrText>
        </w:r>
        <w:r w:rsidR="00536BB0">
          <w:rPr>
            <w:noProof/>
            <w:webHidden/>
          </w:rPr>
        </w:r>
        <w:r w:rsidR="00536BB0">
          <w:rPr>
            <w:noProof/>
            <w:webHidden/>
          </w:rPr>
          <w:fldChar w:fldCharType="separate"/>
        </w:r>
        <w:r>
          <w:rPr>
            <w:noProof/>
            <w:webHidden/>
          </w:rPr>
          <w:t>19</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05" w:history="1">
        <w:r w:rsidR="00536BB0" w:rsidRPr="00397272">
          <w:rPr>
            <w:rStyle w:val="ad"/>
            <w:noProof/>
          </w:rPr>
          <w:t xml:space="preserve">4.8 </w:t>
        </w:r>
        <w:r w:rsidR="00536BB0" w:rsidRPr="00397272">
          <w:rPr>
            <w:rStyle w:val="ad"/>
            <w:noProof/>
          </w:rPr>
          <w:t>管理人对报告期内基金利润分配情况的说明</w:t>
        </w:r>
        <w:r w:rsidR="00536BB0">
          <w:rPr>
            <w:noProof/>
            <w:webHidden/>
          </w:rPr>
          <w:tab/>
        </w:r>
        <w:r w:rsidR="00536BB0">
          <w:rPr>
            <w:noProof/>
            <w:webHidden/>
          </w:rPr>
          <w:fldChar w:fldCharType="begin"/>
        </w:r>
        <w:r w:rsidR="00536BB0">
          <w:rPr>
            <w:noProof/>
            <w:webHidden/>
          </w:rPr>
          <w:instrText xml:space="preserve"> PAGEREF _Toc161660105 \h </w:instrText>
        </w:r>
        <w:r w:rsidR="00536BB0">
          <w:rPr>
            <w:noProof/>
            <w:webHidden/>
          </w:rPr>
        </w:r>
        <w:r w:rsidR="00536BB0">
          <w:rPr>
            <w:noProof/>
            <w:webHidden/>
          </w:rPr>
          <w:fldChar w:fldCharType="separate"/>
        </w:r>
        <w:r>
          <w:rPr>
            <w:noProof/>
            <w:webHidden/>
          </w:rPr>
          <w:t>19</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06" w:history="1">
        <w:r w:rsidR="00536BB0" w:rsidRPr="00397272">
          <w:rPr>
            <w:rStyle w:val="ad"/>
            <w:noProof/>
          </w:rPr>
          <w:t xml:space="preserve">4.9 </w:t>
        </w:r>
        <w:r w:rsidR="00536BB0" w:rsidRPr="00397272">
          <w:rPr>
            <w:rStyle w:val="ad"/>
            <w:noProof/>
          </w:rPr>
          <w:t>报告期内管理人对本基金持有人数或基金资产净值预警情形的说明</w:t>
        </w:r>
        <w:r w:rsidR="00536BB0">
          <w:rPr>
            <w:noProof/>
            <w:webHidden/>
          </w:rPr>
          <w:tab/>
        </w:r>
        <w:r w:rsidR="00536BB0">
          <w:rPr>
            <w:noProof/>
            <w:webHidden/>
          </w:rPr>
          <w:fldChar w:fldCharType="begin"/>
        </w:r>
        <w:r w:rsidR="00536BB0">
          <w:rPr>
            <w:noProof/>
            <w:webHidden/>
          </w:rPr>
          <w:instrText xml:space="preserve"> PAGEREF _Toc161660106 \h </w:instrText>
        </w:r>
        <w:r w:rsidR="00536BB0">
          <w:rPr>
            <w:noProof/>
            <w:webHidden/>
          </w:rPr>
        </w:r>
        <w:r w:rsidR="00536BB0">
          <w:rPr>
            <w:noProof/>
            <w:webHidden/>
          </w:rPr>
          <w:fldChar w:fldCharType="separate"/>
        </w:r>
        <w:r>
          <w:rPr>
            <w:noProof/>
            <w:webHidden/>
          </w:rPr>
          <w:t>19</w:t>
        </w:r>
        <w:r w:rsidR="00536BB0">
          <w:rPr>
            <w:noProof/>
            <w:webHidden/>
          </w:rPr>
          <w:fldChar w:fldCharType="end"/>
        </w:r>
      </w:hyperlink>
    </w:p>
    <w:p w:rsidR="00536BB0" w:rsidRDefault="00EA34C2">
      <w:pPr>
        <w:pStyle w:val="12"/>
        <w:rPr>
          <w:rFonts w:asciiTheme="minorHAnsi" w:eastAsiaTheme="minorEastAsia" w:hAnsiTheme="minorHAnsi" w:cstheme="minorBidi"/>
          <w:noProof/>
          <w:szCs w:val="22"/>
        </w:rPr>
      </w:pPr>
      <w:hyperlink w:anchor="_Toc161660107" w:history="1">
        <w:r w:rsidR="00536BB0" w:rsidRPr="00397272">
          <w:rPr>
            <w:rStyle w:val="ad"/>
            <w:b/>
            <w:bCs/>
            <w:noProof/>
          </w:rPr>
          <w:t xml:space="preserve">§5  </w:t>
        </w:r>
        <w:r w:rsidR="00536BB0" w:rsidRPr="00397272">
          <w:rPr>
            <w:rStyle w:val="ad"/>
            <w:b/>
            <w:bCs/>
            <w:noProof/>
          </w:rPr>
          <w:t>托管人报告</w:t>
        </w:r>
        <w:r w:rsidR="00536BB0">
          <w:rPr>
            <w:noProof/>
            <w:webHidden/>
          </w:rPr>
          <w:tab/>
        </w:r>
        <w:r w:rsidR="00536BB0">
          <w:rPr>
            <w:noProof/>
            <w:webHidden/>
          </w:rPr>
          <w:fldChar w:fldCharType="begin"/>
        </w:r>
        <w:r w:rsidR="00536BB0">
          <w:rPr>
            <w:noProof/>
            <w:webHidden/>
          </w:rPr>
          <w:instrText xml:space="preserve"> PAGEREF _Toc161660107 \h </w:instrText>
        </w:r>
        <w:r w:rsidR="00536BB0">
          <w:rPr>
            <w:noProof/>
            <w:webHidden/>
          </w:rPr>
        </w:r>
        <w:r w:rsidR="00536BB0">
          <w:rPr>
            <w:noProof/>
            <w:webHidden/>
          </w:rPr>
          <w:fldChar w:fldCharType="separate"/>
        </w:r>
        <w:r>
          <w:rPr>
            <w:noProof/>
            <w:webHidden/>
          </w:rPr>
          <w:t>19</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08" w:history="1">
        <w:r w:rsidR="00536BB0" w:rsidRPr="00397272">
          <w:rPr>
            <w:rStyle w:val="ad"/>
            <w:noProof/>
          </w:rPr>
          <w:t xml:space="preserve">5.1 </w:t>
        </w:r>
        <w:r w:rsidR="00536BB0" w:rsidRPr="00397272">
          <w:rPr>
            <w:rStyle w:val="ad"/>
            <w:noProof/>
          </w:rPr>
          <w:t>报告期内本基金托管人遵规守信情况声明</w:t>
        </w:r>
        <w:r w:rsidR="00536BB0">
          <w:rPr>
            <w:noProof/>
            <w:webHidden/>
          </w:rPr>
          <w:tab/>
        </w:r>
        <w:r w:rsidR="00536BB0">
          <w:rPr>
            <w:noProof/>
            <w:webHidden/>
          </w:rPr>
          <w:fldChar w:fldCharType="begin"/>
        </w:r>
        <w:r w:rsidR="00536BB0">
          <w:rPr>
            <w:noProof/>
            <w:webHidden/>
          </w:rPr>
          <w:instrText xml:space="preserve"> PAGEREF _Toc161660108 \h </w:instrText>
        </w:r>
        <w:r w:rsidR="00536BB0">
          <w:rPr>
            <w:noProof/>
            <w:webHidden/>
          </w:rPr>
        </w:r>
        <w:r w:rsidR="00536BB0">
          <w:rPr>
            <w:noProof/>
            <w:webHidden/>
          </w:rPr>
          <w:fldChar w:fldCharType="separate"/>
        </w:r>
        <w:r>
          <w:rPr>
            <w:noProof/>
            <w:webHidden/>
          </w:rPr>
          <w:t>19</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09" w:history="1">
        <w:r w:rsidR="00536BB0" w:rsidRPr="00397272">
          <w:rPr>
            <w:rStyle w:val="ad"/>
            <w:noProof/>
          </w:rPr>
          <w:t xml:space="preserve">5.2 </w:t>
        </w:r>
        <w:r w:rsidR="00536BB0" w:rsidRPr="00397272">
          <w:rPr>
            <w:rStyle w:val="ad"/>
            <w:noProof/>
          </w:rPr>
          <w:t>托管人对报告期内本基金投资运作遵规守信、净值计算、利润分配等情况的说明</w:t>
        </w:r>
        <w:r w:rsidR="00536BB0">
          <w:rPr>
            <w:noProof/>
            <w:webHidden/>
          </w:rPr>
          <w:tab/>
        </w:r>
        <w:r w:rsidR="00536BB0">
          <w:rPr>
            <w:noProof/>
            <w:webHidden/>
          </w:rPr>
          <w:fldChar w:fldCharType="begin"/>
        </w:r>
        <w:r w:rsidR="00536BB0">
          <w:rPr>
            <w:noProof/>
            <w:webHidden/>
          </w:rPr>
          <w:instrText xml:space="preserve"> PAGEREF _Toc161660109 \h </w:instrText>
        </w:r>
        <w:r w:rsidR="00536BB0">
          <w:rPr>
            <w:noProof/>
            <w:webHidden/>
          </w:rPr>
        </w:r>
        <w:r w:rsidR="00536BB0">
          <w:rPr>
            <w:noProof/>
            <w:webHidden/>
          </w:rPr>
          <w:fldChar w:fldCharType="separate"/>
        </w:r>
        <w:r>
          <w:rPr>
            <w:noProof/>
            <w:webHidden/>
          </w:rPr>
          <w:t>19</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10" w:history="1">
        <w:r w:rsidR="00536BB0" w:rsidRPr="00397272">
          <w:rPr>
            <w:rStyle w:val="ad"/>
            <w:noProof/>
          </w:rPr>
          <w:t xml:space="preserve">5.3 </w:t>
        </w:r>
        <w:r w:rsidR="00536BB0" w:rsidRPr="00397272">
          <w:rPr>
            <w:rStyle w:val="ad"/>
            <w:noProof/>
          </w:rPr>
          <w:t>托管人对本年度报告中财务信息等内容的真实、准确和完整发表意见</w:t>
        </w:r>
        <w:r w:rsidR="00536BB0">
          <w:rPr>
            <w:noProof/>
            <w:webHidden/>
          </w:rPr>
          <w:tab/>
        </w:r>
        <w:r w:rsidR="00536BB0">
          <w:rPr>
            <w:noProof/>
            <w:webHidden/>
          </w:rPr>
          <w:fldChar w:fldCharType="begin"/>
        </w:r>
        <w:r w:rsidR="00536BB0">
          <w:rPr>
            <w:noProof/>
            <w:webHidden/>
          </w:rPr>
          <w:instrText xml:space="preserve"> PAGEREF _Toc161660110 \h </w:instrText>
        </w:r>
        <w:r w:rsidR="00536BB0">
          <w:rPr>
            <w:noProof/>
            <w:webHidden/>
          </w:rPr>
        </w:r>
        <w:r w:rsidR="00536BB0">
          <w:rPr>
            <w:noProof/>
            <w:webHidden/>
          </w:rPr>
          <w:fldChar w:fldCharType="separate"/>
        </w:r>
        <w:r>
          <w:rPr>
            <w:noProof/>
            <w:webHidden/>
          </w:rPr>
          <w:t>20</w:t>
        </w:r>
        <w:r w:rsidR="00536BB0">
          <w:rPr>
            <w:noProof/>
            <w:webHidden/>
          </w:rPr>
          <w:fldChar w:fldCharType="end"/>
        </w:r>
      </w:hyperlink>
    </w:p>
    <w:p w:rsidR="00536BB0" w:rsidRDefault="00EA34C2">
      <w:pPr>
        <w:pStyle w:val="12"/>
        <w:rPr>
          <w:rFonts w:asciiTheme="minorHAnsi" w:eastAsiaTheme="minorEastAsia" w:hAnsiTheme="minorHAnsi" w:cstheme="minorBidi"/>
          <w:noProof/>
          <w:szCs w:val="22"/>
        </w:rPr>
      </w:pPr>
      <w:hyperlink w:anchor="_Toc161660111" w:history="1">
        <w:r w:rsidR="00536BB0" w:rsidRPr="00397272">
          <w:rPr>
            <w:rStyle w:val="ad"/>
            <w:b/>
            <w:bCs/>
            <w:noProof/>
          </w:rPr>
          <w:t xml:space="preserve">§6  </w:t>
        </w:r>
        <w:r w:rsidR="00536BB0" w:rsidRPr="00397272">
          <w:rPr>
            <w:rStyle w:val="ad"/>
            <w:b/>
            <w:bCs/>
            <w:noProof/>
          </w:rPr>
          <w:t>审计报告</w:t>
        </w:r>
        <w:r w:rsidR="00536BB0">
          <w:rPr>
            <w:noProof/>
            <w:webHidden/>
          </w:rPr>
          <w:tab/>
        </w:r>
        <w:r w:rsidR="00536BB0">
          <w:rPr>
            <w:noProof/>
            <w:webHidden/>
          </w:rPr>
          <w:fldChar w:fldCharType="begin"/>
        </w:r>
        <w:r w:rsidR="00536BB0">
          <w:rPr>
            <w:noProof/>
            <w:webHidden/>
          </w:rPr>
          <w:instrText xml:space="preserve"> PAGEREF _Toc161660111 \h </w:instrText>
        </w:r>
        <w:r w:rsidR="00536BB0">
          <w:rPr>
            <w:noProof/>
            <w:webHidden/>
          </w:rPr>
        </w:r>
        <w:r w:rsidR="00536BB0">
          <w:rPr>
            <w:noProof/>
            <w:webHidden/>
          </w:rPr>
          <w:fldChar w:fldCharType="separate"/>
        </w:r>
        <w:r>
          <w:rPr>
            <w:noProof/>
            <w:webHidden/>
          </w:rPr>
          <w:t>20</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12" w:history="1">
        <w:r w:rsidR="00536BB0" w:rsidRPr="00397272">
          <w:rPr>
            <w:rStyle w:val="ad"/>
            <w:noProof/>
          </w:rPr>
          <w:t xml:space="preserve">6.1 </w:t>
        </w:r>
        <w:r w:rsidR="00536BB0" w:rsidRPr="00397272">
          <w:rPr>
            <w:rStyle w:val="ad"/>
            <w:noProof/>
          </w:rPr>
          <w:t>审计意见</w:t>
        </w:r>
        <w:r w:rsidR="00536BB0">
          <w:rPr>
            <w:noProof/>
            <w:webHidden/>
          </w:rPr>
          <w:tab/>
        </w:r>
        <w:r w:rsidR="00536BB0">
          <w:rPr>
            <w:noProof/>
            <w:webHidden/>
          </w:rPr>
          <w:fldChar w:fldCharType="begin"/>
        </w:r>
        <w:r w:rsidR="00536BB0">
          <w:rPr>
            <w:noProof/>
            <w:webHidden/>
          </w:rPr>
          <w:instrText xml:space="preserve"> PAGEREF _Toc161660112 \h </w:instrText>
        </w:r>
        <w:r w:rsidR="00536BB0">
          <w:rPr>
            <w:noProof/>
            <w:webHidden/>
          </w:rPr>
        </w:r>
        <w:r w:rsidR="00536BB0">
          <w:rPr>
            <w:noProof/>
            <w:webHidden/>
          </w:rPr>
          <w:fldChar w:fldCharType="separate"/>
        </w:r>
        <w:r>
          <w:rPr>
            <w:noProof/>
            <w:webHidden/>
          </w:rPr>
          <w:t>20</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13" w:history="1">
        <w:r w:rsidR="00536BB0" w:rsidRPr="00397272">
          <w:rPr>
            <w:rStyle w:val="ad"/>
            <w:noProof/>
          </w:rPr>
          <w:t xml:space="preserve">6.2 </w:t>
        </w:r>
        <w:r w:rsidR="00536BB0" w:rsidRPr="00397272">
          <w:rPr>
            <w:rStyle w:val="ad"/>
            <w:noProof/>
          </w:rPr>
          <w:t>形成审计意见的基础</w:t>
        </w:r>
        <w:r w:rsidR="00536BB0">
          <w:rPr>
            <w:noProof/>
            <w:webHidden/>
          </w:rPr>
          <w:tab/>
        </w:r>
        <w:r w:rsidR="00536BB0">
          <w:rPr>
            <w:noProof/>
            <w:webHidden/>
          </w:rPr>
          <w:fldChar w:fldCharType="begin"/>
        </w:r>
        <w:r w:rsidR="00536BB0">
          <w:rPr>
            <w:noProof/>
            <w:webHidden/>
          </w:rPr>
          <w:instrText xml:space="preserve"> PAGEREF _Toc161660113 \h </w:instrText>
        </w:r>
        <w:r w:rsidR="00536BB0">
          <w:rPr>
            <w:noProof/>
            <w:webHidden/>
          </w:rPr>
        </w:r>
        <w:r w:rsidR="00536BB0">
          <w:rPr>
            <w:noProof/>
            <w:webHidden/>
          </w:rPr>
          <w:fldChar w:fldCharType="separate"/>
        </w:r>
        <w:r>
          <w:rPr>
            <w:noProof/>
            <w:webHidden/>
          </w:rPr>
          <w:t>20</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14" w:history="1">
        <w:r w:rsidR="00536BB0" w:rsidRPr="00397272">
          <w:rPr>
            <w:rStyle w:val="ad"/>
            <w:noProof/>
          </w:rPr>
          <w:t xml:space="preserve">6.3 </w:t>
        </w:r>
        <w:r w:rsidR="00536BB0" w:rsidRPr="00397272">
          <w:rPr>
            <w:rStyle w:val="ad"/>
            <w:noProof/>
          </w:rPr>
          <w:t>管理层对财务报表的责任</w:t>
        </w:r>
        <w:r w:rsidR="00536BB0">
          <w:rPr>
            <w:noProof/>
            <w:webHidden/>
          </w:rPr>
          <w:tab/>
        </w:r>
        <w:r w:rsidR="00536BB0">
          <w:rPr>
            <w:noProof/>
            <w:webHidden/>
          </w:rPr>
          <w:fldChar w:fldCharType="begin"/>
        </w:r>
        <w:r w:rsidR="00536BB0">
          <w:rPr>
            <w:noProof/>
            <w:webHidden/>
          </w:rPr>
          <w:instrText xml:space="preserve"> PAGEREF _Toc161660114 \h </w:instrText>
        </w:r>
        <w:r w:rsidR="00536BB0">
          <w:rPr>
            <w:noProof/>
            <w:webHidden/>
          </w:rPr>
        </w:r>
        <w:r w:rsidR="00536BB0">
          <w:rPr>
            <w:noProof/>
            <w:webHidden/>
          </w:rPr>
          <w:fldChar w:fldCharType="separate"/>
        </w:r>
        <w:r>
          <w:rPr>
            <w:noProof/>
            <w:webHidden/>
          </w:rPr>
          <w:t>20</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15" w:history="1">
        <w:r w:rsidR="00536BB0" w:rsidRPr="00397272">
          <w:rPr>
            <w:rStyle w:val="ad"/>
            <w:noProof/>
          </w:rPr>
          <w:t xml:space="preserve">6.4 </w:t>
        </w:r>
        <w:r w:rsidR="00536BB0" w:rsidRPr="00397272">
          <w:rPr>
            <w:rStyle w:val="ad"/>
            <w:noProof/>
          </w:rPr>
          <w:t>注册会计师的责任</w:t>
        </w:r>
        <w:r w:rsidR="00536BB0">
          <w:rPr>
            <w:noProof/>
            <w:webHidden/>
          </w:rPr>
          <w:tab/>
        </w:r>
        <w:r w:rsidR="00536BB0">
          <w:rPr>
            <w:noProof/>
            <w:webHidden/>
          </w:rPr>
          <w:fldChar w:fldCharType="begin"/>
        </w:r>
        <w:r w:rsidR="00536BB0">
          <w:rPr>
            <w:noProof/>
            <w:webHidden/>
          </w:rPr>
          <w:instrText xml:space="preserve"> PAGEREF _Toc161660115 \h </w:instrText>
        </w:r>
        <w:r w:rsidR="00536BB0">
          <w:rPr>
            <w:noProof/>
            <w:webHidden/>
          </w:rPr>
        </w:r>
        <w:r w:rsidR="00536BB0">
          <w:rPr>
            <w:noProof/>
            <w:webHidden/>
          </w:rPr>
          <w:fldChar w:fldCharType="separate"/>
        </w:r>
        <w:r>
          <w:rPr>
            <w:noProof/>
            <w:webHidden/>
          </w:rPr>
          <w:t>21</w:t>
        </w:r>
        <w:r w:rsidR="00536BB0">
          <w:rPr>
            <w:noProof/>
            <w:webHidden/>
          </w:rPr>
          <w:fldChar w:fldCharType="end"/>
        </w:r>
      </w:hyperlink>
    </w:p>
    <w:p w:rsidR="00536BB0" w:rsidRDefault="00EA34C2">
      <w:pPr>
        <w:pStyle w:val="12"/>
        <w:rPr>
          <w:rFonts w:asciiTheme="minorHAnsi" w:eastAsiaTheme="minorEastAsia" w:hAnsiTheme="minorHAnsi" w:cstheme="minorBidi"/>
          <w:noProof/>
          <w:szCs w:val="22"/>
        </w:rPr>
      </w:pPr>
      <w:hyperlink w:anchor="_Toc161660116" w:history="1">
        <w:r w:rsidR="00536BB0" w:rsidRPr="00397272">
          <w:rPr>
            <w:rStyle w:val="ad"/>
            <w:b/>
            <w:bCs/>
            <w:noProof/>
          </w:rPr>
          <w:t xml:space="preserve">§7  </w:t>
        </w:r>
        <w:r w:rsidR="00536BB0" w:rsidRPr="00397272">
          <w:rPr>
            <w:rStyle w:val="ad"/>
            <w:b/>
            <w:bCs/>
            <w:noProof/>
          </w:rPr>
          <w:t>年度财务报表</w:t>
        </w:r>
        <w:r w:rsidR="00536BB0">
          <w:rPr>
            <w:noProof/>
            <w:webHidden/>
          </w:rPr>
          <w:tab/>
        </w:r>
        <w:r w:rsidR="00536BB0">
          <w:rPr>
            <w:noProof/>
            <w:webHidden/>
          </w:rPr>
          <w:fldChar w:fldCharType="begin"/>
        </w:r>
        <w:r w:rsidR="00536BB0">
          <w:rPr>
            <w:noProof/>
            <w:webHidden/>
          </w:rPr>
          <w:instrText xml:space="preserve"> PAGEREF _Toc161660116 \h </w:instrText>
        </w:r>
        <w:r w:rsidR="00536BB0">
          <w:rPr>
            <w:noProof/>
            <w:webHidden/>
          </w:rPr>
        </w:r>
        <w:r w:rsidR="00536BB0">
          <w:rPr>
            <w:noProof/>
            <w:webHidden/>
          </w:rPr>
          <w:fldChar w:fldCharType="separate"/>
        </w:r>
        <w:r>
          <w:rPr>
            <w:noProof/>
            <w:webHidden/>
          </w:rPr>
          <w:t>22</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17" w:history="1">
        <w:r w:rsidR="00536BB0" w:rsidRPr="00397272">
          <w:rPr>
            <w:rStyle w:val="ad"/>
            <w:noProof/>
          </w:rPr>
          <w:t xml:space="preserve">7.1 </w:t>
        </w:r>
        <w:r w:rsidR="00536BB0" w:rsidRPr="00397272">
          <w:rPr>
            <w:rStyle w:val="ad"/>
            <w:noProof/>
          </w:rPr>
          <w:t>资产负债表</w:t>
        </w:r>
        <w:r w:rsidR="00536BB0">
          <w:rPr>
            <w:noProof/>
            <w:webHidden/>
          </w:rPr>
          <w:tab/>
        </w:r>
        <w:r w:rsidR="00536BB0">
          <w:rPr>
            <w:noProof/>
            <w:webHidden/>
          </w:rPr>
          <w:fldChar w:fldCharType="begin"/>
        </w:r>
        <w:r w:rsidR="00536BB0">
          <w:rPr>
            <w:noProof/>
            <w:webHidden/>
          </w:rPr>
          <w:instrText xml:space="preserve"> PAGEREF _Toc161660117 \h </w:instrText>
        </w:r>
        <w:r w:rsidR="00536BB0">
          <w:rPr>
            <w:noProof/>
            <w:webHidden/>
          </w:rPr>
        </w:r>
        <w:r w:rsidR="00536BB0">
          <w:rPr>
            <w:noProof/>
            <w:webHidden/>
          </w:rPr>
          <w:fldChar w:fldCharType="separate"/>
        </w:r>
        <w:r>
          <w:rPr>
            <w:noProof/>
            <w:webHidden/>
          </w:rPr>
          <w:t>22</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18" w:history="1">
        <w:r w:rsidR="00536BB0" w:rsidRPr="00397272">
          <w:rPr>
            <w:rStyle w:val="ad"/>
            <w:noProof/>
          </w:rPr>
          <w:t xml:space="preserve">7.2 </w:t>
        </w:r>
        <w:r w:rsidR="00536BB0" w:rsidRPr="00397272">
          <w:rPr>
            <w:rStyle w:val="ad"/>
            <w:noProof/>
          </w:rPr>
          <w:t>利润表</w:t>
        </w:r>
        <w:r w:rsidR="00536BB0">
          <w:rPr>
            <w:noProof/>
            <w:webHidden/>
          </w:rPr>
          <w:tab/>
        </w:r>
        <w:r w:rsidR="00536BB0">
          <w:rPr>
            <w:noProof/>
            <w:webHidden/>
          </w:rPr>
          <w:fldChar w:fldCharType="begin"/>
        </w:r>
        <w:r w:rsidR="00536BB0">
          <w:rPr>
            <w:noProof/>
            <w:webHidden/>
          </w:rPr>
          <w:instrText xml:space="preserve"> PAGEREF _Toc161660118 \h </w:instrText>
        </w:r>
        <w:r w:rsidR="00536BB0">
          <w:rPr>
            <w:noProof/>
            <w:webHidden/>
          </w:rPr>
        </w:r>
        <w:r w:rsidR="00536BB0">
          <w:rPr>
            <w:noProof/>
            <w:webHidden/>
          </w:rPr>
          <w:fldChar w:fldCharType="separate"/>
        </w:r>
        <w:r>
          <w:rPr>
            <w:noProof/>
            <w:webHidden/>
          </w:rPr>
          <w:t>23</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19" w:history="1">
        <w:r w:rsidR="00536BB0" w:rsidRPr="00397272">
          <w:rPr>
            <w:rStyle w:val="ad"/>
            <w:noProof/>
          </w:rPr>
          <w:t xml:space="preserve">7.3 </w:t>
        </w:r>
        <w:r w:rsidR="00536BB0" w:rsidRPr="00397272">
          <w:rPr>
            <w:rStyle w:val="ad"/>
            <w:rFonts w:ascii="宋体" w:hAnsi="宋体"/>
            <w:noProof/>
          </w:rPr>
          <w:t>净资产变动表</w:t>
        </w:r>
        <w:r w:rsidR="00536BB0">
          <w:rPr>
            <w:noProof/>
            <w:webHidden/>
          </w:rPr>
          <w:tab/>
        </w:r>
        <w:r w:rsidR="00536BB0">
          <w:rPr>
            <w:noProof/>
            <w:webHidden/>
          </w:rPr>
          <w:fldChar w:fldCharType="begin"/>
        </w:r>
        <w:r w:rsidR="00536BB0">
          <w:rPr>
            <w:noProof/>
            <w:webHidden/>
          </w:rPr>
          <w:instrText xml:space="preserve"> PAGEREF _Toc161660119 \h </w:instrText>
        </w:r>
        <w:r w:rsidR="00536BB0">
          <w:rPr>
            <w:noProof/>
            <w:webHidden/>
          </w:rPr>
        </w:r>
        <w:r w:rsidR="00536BB0">
          <w:rPr>
            <w:noProof/>
            <w:webHidden/>
          </w:rPr>
          <w:fldChar w:fldCharType="separate"/>
        </w:r>
        <w:r>
          <w:rPr>
            <w:noProof/>
            <w:webHidden/>
          </w:rPr>
          <w:t>25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20" w:history="1">
        <w:r w:rsidR="00536BB0" w:rsidRPr="00397272">
          <w:rPr>
            <w:rStyle w:val="ad"/>
            <w:noProof/>
          </w:rPr>
          <w:t xml:space="preserve">7.4 </w:t>
        </w:r>
        <w:r w:rsidR="00536BB0" w:rsidRPr="00397272">
          <w:rPr>
            <w:rStyle w:val="ad"/>
            <w:noProof/>
          </w:rPr>
          <w:t>报表附注</w:t>
        </w:r>
        <w:r w:rsidR="00536BB0">
          <w:rPr>
            <w:noProof/>
            <w:webHidden/>
          </w:rPr>
          <w:tab/>
        </w:r>
        <w:r w:rsidR="00536BB0">
          <w:rPr>
            <w:noProof/>
            <w:webHidden/>
          </w:rPr>
          <w:fldChar w:fldCharType="begin"/>
        </w:r>
        <w:r w:rsidR="00536BB0">
          <w:rPr>
            <w:noProof/>
            <w:webHidden/>
          </w:rPr>
          <w:instrText xml:space="preserve"> PAGEREF _Toc161660120 \h </w:instrText>
        </w:r>
        <w:r w:rsidR="00536BB0">
          <w:rPr>
            <w:noProof/>
            <w:webHidden/>
          </w:rPr>
        </w:r>
        <w:r w:rsidR="00536BB0">
          <w:rPr>
            <w:noProof/>
            <w:webHidden/>
          </w:rPr>
          <w:fldChar w:fldCharType="separate"/>
        </w:r>
        <w:r>
          <w:rPr>
            <w:noProof/>
            <w:webHidden/>
          </w:rPr>
          <w:t>27</w:t>
        </w:r>
        <w:r w:rsidR="00536BB0">
          <w:rPr>
            <w:noProof/>
            <w:webHidden/>
          </w:rPr>
          <w:fldChar w:fldCharType="end"/>
        </w:r>
      </w:hyperlink>
    </w:p>
    <w:p w:rsidR="00536BB0" w:rsidRDefault="00EA34C2">
      <w:pPr>
        <w:pStyle w:val="12"/>
        <w:rPr>
          <w:rFonts w:asciiTheme="minorHAnsi" w:eastAsiaTheme="minorEastAsia" w:hAnsiTheme="minorHAnsi" w:cstheme="minorBidi"/>
          <w:noProof/>
          <w:szCs w:val="22"/>
        </w:rPr>
      </w:pPr>
      <w:hyperlink w:anchor="_Toc161660121" w:history="1">
        <w:r w:rsidR="00536BB0" w:rsidRPr="00397272">
          <w:rPr>
            <w:rStyle w:val="ad"/>
            <w:b/>
            <w:bCs/>
            <w:noProof/>
          </w:rPr>
          <w:t xml:space="preserve">§8  </w:t>
        </w:r>
        <w:r w:rsidR="00536BB0" w:rsidRPr="00397272">
          <w:rPr>
            <w:rStyle w:val="ad"/>
            <w:b/>
            <w:bCs/>
            <w:noProof/>
          </w:rPr>
          <w:t>投资组合报告</w:t>
        </w:r>
        <w:r w:rsidR="00536BB0">
          <w:rPr>
            <w:noProof/>
            <w:webHidden/>
          </w:rPr>
          <w:tab/>
        </w:r>
        <w:r w:rsidR="00536BB0">
          <w:rPr>
            <w:noProof/>
            <w:webHidden/>
          </w:rPr>
          <w:fldChar w:fldCharType="begin"/>
        </w:r>
        <w:r w:rsidR="00536BB0">
          <w:rPr>
            <w:noProof/>
            <w:webHidden/>
          </w:rPr>
          <w:instrText xml:space="preserve"> PAGEREF _Toc161660121 \h </w:instrText>
        </w:r>
        <w:r w:rsidR="00536BB0">
          <w:rPr>
            <w:noProof/>
            <w:webHidden/>
          </w:rPr>
        </w:r>
        <w:r w:rsidR="00536BB0">
          <w:rPr>
            <w:noProof/>
            <w:webHidden/>
          </w:rPr>
          <w:fldChar w:fldCharType="separate"/>
        </w:r>
        <w:r>
          <w:rPr>
            <w:noProof/>
            <w:webHidden/>
          </w:rPr>
          <w:t>58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22" w:history="1">
        <w:r w:rsidR="00536BB0" w:rsidRPr="00397272">
          <w:rPr>
            <w:rStyle w:val="ad"/>
            <w:noProof/>
          </w:rPr>
          <w:t xml:space="preserve">8.1 </w:t>
        </w:r>
        <w:r w:rsidR="00536BB0" w:rsidRPr="00397272">
          <w:rPr>
            <w:rStyle w:val="ad"/>
            <w:noProof/>
          </w:rPr>
          <w:t>期末基金资产组合情况</w:t>
        </w:r>
        <w:r w:rsidR="00536BB0">
          <w:rPr>
            <w:noProof/>
            <w:webHidden/>
          </w:rPr>
          <w:tab/>
        </w:r>
        <w:r w:rsidR="00536BB0">
          <w:rPr>
            <w:noProof/>
            <w:webHidden/>
          </w:rPr>
          <w:fldChar w:fldCharType="begin"/>
        </w:r>
        <w:r w:rsidR="00536BB0">
          <w:rPr>
            <w:noProof/>
            <w:webHidden/>
          </w:rPr>
          <w:instrText xml:space="preserve"> PAGEREF _Toc161660122 \h </w:instrText>
        </w:r>
        <w:r w:rsidR="00536BB0">
          <w:rPr>
            <w:noProof/>
            <w:webHidden/>
          </w:rPr>
        </w:r>
        <w:r w:rsidR="00536BB0">
          <w:rPr>
            <w:noProof/>
            <w:webHidden/>
          </w:rPr>
          <w:fldChar w:fldCharType="separate"/>
        </w:r>
        <w:r>
          <w:rPr>
            <w:noProof/>
            <w:webHidden/>
          </w:rPr>
          <w:t>58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23" w:history="1">
        <w:r w:rsidR="00536BB0" w:rsidRPr="00397272">
          <w:rPr>
            <w:rStyle w:val="ad"/>
            <w:noProof/>
          </w:rPr>
          <w:t xml:space="preserve">8.2 </w:t>
        </w:r>
        <w:r w:rsidR="00536BB0" w:rsidRPr="00397272">
          <w:rPr>
            <w:rStyle w:val="ad"/>
            <w:noProof/>
          </w:rPr>
          <w:t>期末按行业分类的股票投资组合</w:t>
        </w:r>
        <w:r w:rsidR="00536BB0">
          <w:rPr>
            <w:noProof/>
            <w:webHidden/>
          </w:rPr>
          <w:tab/>
        </w:r>
        <w:r w:rsidR="00536BB0">
          <w:rPr>
            <w:noProof/>
            <w:webHidden/>
          </w:rPr>
          <w:fldChar w:fldCharType="begin"/>
        </w:r>
        <w:r w:rsidR="00536BB0">
          <w:rPr>
            <w:noProof/>
            <w:webHidden/>
          </w:rPr>
          <w:instrText xml:space="preserve"> PAGEREF _Toc161660123 \h </w:instrText>
        </w:r>
        <w:r w:rsidR="00536BB0">
          <w:rPr>
            <w:noProof/>
            <w:webHidden/>
          </w:rPr>
        </w:r>
        <w:r w:rsidR="00536BB0">
          <w:rPr>
            <w:noProof/>
            <w:webHidden/>
          </w:rPr>
          <w:fldChar w:fldCharType="separate"/>
        </w:r>
        <w:r>
          <w:rPr>
            <w:noProof/>
            <w:webHidden/>
          </w:rPr>
          <w:t>58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24" w:history="1">
        <w:r w:rsidR="00536BB0" w:rsidRPr="00397272">
          <w:rPr>
            <w:rStyle w:val="ad"/>
            <w:noProof/>
          </w:rPr>
          <w:t xml:space="preserve">8.3 </w:t>
        </w:r>
        <w:r w:rsidR="00536BB0" w:rsidRPr="00397272">
          <w:rPr>
            <w:rStyle w:val="ad"/>
            <w:noProof/>
          </w:rPr>
          <w:t>期末按公允价值占基金资产净值比例大小排序的所有股票投资明细</w:t>
        </w:r>
        <w:r w:rsidR="00536BB0">
          <w:rPr>
            <w:noProof/>
            <w:webHidden/>
          </w:rPr>
          <w:tab/>
        </w:r>
        <w:r w:rsidR="00536BB0">
          <w:rPr>
            <w:noProof/>
            <w:webHidden/>
          </w:rPr>
          <w:fldChar w:fldCharType="begin"/>
        </w:r>
        <w:r w:rsidR="00536BB0">
          <w:rPr>
            <w:noProof/>
            <w:webHidden/>
          </w:rPr>
          <w:instrText xml:space="preserve"> PAGEREF _Toc161660124 \h </w:instrText>
        </w:r>
        <w:r w:rsidR="00536BB0">
          <w:rPr>
            <w:noProof/>
            <w:webHidden/>
          </w:rPr>
        </w:r>
        <w:r w:rsidR="00536BB0">
          <w:rPr>
            <w:noProof/>
            <w:webHidden/>
          </w:rPr>
          <w:fldChar w:fldCharType="separate"/>
        </w:r>
        <w:r>
          <w:rPr>
            <w:noProof/>
            <w:webHidden/>
          </w:rPr>
          <w:t>60</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25" w:history="1">
        <w:r w:rsidR="00536BB0" w:rsidRPr="00397272">
          <w:rPr>
            <w:rStyle w:val="ad"/>
            <w:noProof/>
          </w:rPr>
          <w:t xml:space="preserve">8.4 </w:t>
        </w:r>
        <w:r w:rsidR="00536BB0" w:rsidRPr="00397272">
          <w:rPr>
            <w:rStyle w:val="ad"/>
            <w:noProof/>
          </w:rPr>
          <w:t>报告期内股票投资组合的重大变动</w:t>
        </w:r>
        <w:r w:rsidR="00536BB0">
          <w:rPr>
            <w:noProof/>
            <w:webHidden/>
          </w:rPr>
          <w:tab/>
        </w:r>
        <w:r w:rsidR="00536BB0">
          <w:rPr>
            <w:noProof/>
            <w:webHidden/>
          </w:rPr>
          <w:fldChar w:fldCharType="begin"/>
        </w:r>
        <w:r w:rsidR="00536BB0">
          <w:rPr>
            <w:noProof/>
            <w:webHidden/>
          </w:rPr>
          <w:instrText xml:space="preserve"> PAGEREF _Toc161660125 \h </w:instrText>
        </w:r>
        <w:r w:rsidR="00536BB0">
          <w:rPr>
            <w:noProof/>
            <w:webHidden/>
          </w:rPr>
        </w:r>
        <w:r w:rsidR="00536BB0">
          <w:rPr>
            <w:noProof/>
            <w:webHidden/>
          </w:rPr>
          <w:fldChar w:fldCharType="separate"/>
        </w:r>
        <w:r>
          <w:rPr>
            <w:noProof/>
            <w:webHidden/>
          </w:rPr>
          <w:t>62</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26" w:history="1">
        <w:r w:rsidR="00536BB0" w:rsidRPr="00397272">
          <w:rPr>
            <w:rStyle w:val="ad"/>
            <w:noProof/>
          </w:rPr>
          <w:t xml:space="preserve">8.5 </w:t>
        </w:r>
        <w:r w:rsidR="00536BB0" w:rsidRPr="00397272">
          <w:rPr>
            <w:rStyle w:val="ad"/>
            <w:noProof/>
          </w:rPr>
          <w:t>期末按债券品种分类的债券投资组合</w:t>
        </w:r>
        <w:r w:rsidR="00536BB0">
          <w:rPr>
            <w:noProof/>
            <w:webHidden/>
          </w:rPr>
          <w:tab/>
        </w:r>
        <w:r w:rsidR="00536BB0">
          <w:rPr>
            <w:noProof/>
            <w:webHidden/>
          </w:rPr>
          <w:fldChar w:fldCharType="begin"/>
        </w:r>
        <w:r w:rsidR="00536BB0">
          <w:rPr>
            <w:noProof/>
            <w:webHidden/>
          </w:rPr>
          <w:instrText xml:space="preserve"> PAGEREF _Toc161660126 \h </w:instrText>
        </w:r>
        <w:r w:rsidR="00536BB0">
          <w:rPr>
            <w:noProof/>
            <w:webHidden/>
          </w:rPr>
        </w:r>
        <w:r w:rsidR="00536BB0">
          <w:rPr>
            <w:noProof/>
            <w:webHidden/>
          </w:rPr>
          <w:fldChar w:fldCharType="separate"/>
        </w:r>
        <w:r>
          <w:rPr>
            <w:noProof/>
            <w:webHidden/>
          </w:rPr>
          <w:t>65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27" w:history="1">
        <w:r w:rsidR="00536BB0" w:rsidRPr="00397272">
          <w:rPr>
            <w:rStyle w:val="ad"/>
            <w:noProof/>
          </w:rPr>
          <w:t xml:space="preserve">8.6 </w:t>
        </w:r>
        <w:r w:rsidR="00536BB0" w:rsidRPr="00397272">
          <w:rPr>
            <w:rStyle w:val="ad"/>
            <w:noProof/>
          </w:rPr>
          <w:t>期末按公允价值占基金资产净值比例大小排序的前五名债券投资明细</w:t>
        </w:r>
        <w:r w:rsidR="00536BB0">
          <w:rPr>
            <w:noProof/>
            <w:webHidden/>
          </w:rPr>
          <w:tab/>
        </w:r>
        <w:r w:rsidR="00536BB0">
          <w:rPr>
            <w:noProof/>
            <w:webHidden/>
          </w:rPr>
          <w:fldChar w:fldCharType="begin"/>
        </w:r>
        <w:r w:rsidR="00536BB0">
          <w:rPr>
            <w:noProof/>
            <w:webHidden/>
          </w:rPr>
          <w:instrText xml:space="preserve"> PAGEREF _Toc161660127 \h </w:instrText>
        </w:r>
        <w:r w:rsidR="00536BB0">
          <w:rPr>
            <w:noProof/>
            <w:webHidden/>
          </w:rPr>
        </w:r>
        <w:r w:rsidR="00536BB0">
          <w:rPr>
            <w:noProof/>
            <w:webHidden/>
          </w:rPr>
          <w:fldChar w:fldCharType="separate"/>
        </w:r>
        <w:r>
          <w:rPr>
            <w:noProof/>
            <w:webHidden/>
          </w:rPr>
          <w:t>65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28" w:history="1">
        <w:r w:rsidR="00536BB0" w:rsidRPr="00397272">
          <w:rPr>
            <w:rStyle w:val="ad"/>
            <w:noProof/>
          </w:rPr>
          <w:t xml:space="preserve">8.7 </w:t>
        </w:r>
        <w:r w:rsidR="00536BB0" w:rsidRPr="00397272">
          <w:rPr>
            <w:rStyle w:val="ad"/>
            <w:noProof/>
          </w:rPr>
          <w:t>期末按公允价值占基金资产净值比例大小排序的所有资产支持证券投资明细</w:t>
        </w:r>
        <w:r w:rsidR="00536BB0">
          <w:rPr>
            <w:noProof/>
            <w:webHidden/>
          </w:rPr>
          <w:tab/>
        </w:r>
        <w:r w:rsidR="00536BB0">
          <w:rPr>
            <w:noProof/>
            <w:webHidden/>
          </w:rPr>
          <w:fldChar w:fldCharType="begin"/>
        </w:r>
        <w:r w:rsidR="00536BB0">
          <w:rPr>
            <w:noProof/>
            <w:webHidden/>
          </w:rPr>
          <w:instrText xml:space="preserve"> PAGEREF _Toc161660128 \h </w:instrText>
        </w:r>
        <w:r w:rsidR="00536BB0">
          <w:rPr>
            <w:noProof/>
            <w:webHidden/>
          </w:rPr>
        </w:r>
        <w:r w:rsidR="00536BB0">
          <w:rPr>
            <w:noProof/>
            <w:webHidden/>
          </w:rPr>
          <w:fldChar w:fldCharType="separate"/>
        </w:r>
        <w:r>
          <w:rPr>
            <w:noProof/>
            <w:webHidden/>
          </w:rPr>
          <w:t>65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29" w:history="1">
        <w:r w:rsidR="00536BB0" w:rsidRPr="00397272">
          <w:rPr>
            <w:rStyle w:val="ad"/>
            <w:noProof/>
          </w:rPr>
          <w:t xml:space="preserve">8.8 </w:t>
        </w:r>
        <w:r w:rsidR="00536BB0" w:rsidRPr="00397272">
          <w:rPr>
            <w:rStyle w:val="ad"/>
            <w:noProof/>
          </w:rPr>
          <w:t>报告期末按公允价值占基金资产净值比例大小排序的前五名贵金属投资明细</w:t>
        </w:r>
        <w:r w:rsidR="00536BB0">
          <w:rPr>
            <w:noProof/>
            <w:webHidden/>
          </w:rPr>
          <w:tab/>
        </w:r>
        <w:r w:rsidR="00536BB0">
          <w:rPr>
            <w:noProof/>
            <w:webHidden/>
          </w:rPr>
          <w:fldChar w:fldCharType="begin"/>
        </w:r>
        <w:r w:rsidR="00536BB0">
          <w:rPr>
            <w:noProof/>
            <w:webHidden/>
          </w:rPr>
          <w:instrText xml:space="preserve"> PAGEREF _Toc161660129 \h </w:instrText>
        </w:r>
        <w:r w:rsidR="00536BB0">
          <w:rPr>
            <w:noProof/>
            <w:webHidden/>
          </w:rPr>
        </w:r>
        <w:r w:rsidR="00536BB0">
          <w:rPr>
            <w:noProof/>
            <w:webHidden/>
          </w:rPr>
          <w:fldChar w:fldCharType="separate"/>
        </w:r>
        <w:r>
          <w:rPr>
            <w:noProof/>
            <w:webHidden/>
          </w:rPr>
          <w:t>65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30" w:history="1">
        <w:r w:rsidR="00536BB0" w:rsidRPr="00397272">
          <w:rPr>
            <w:rStyle w:val="ad"/>
            <w:noProof/>
          </w:rPr>
          <w:t xml:space="preserve">8.9 </w:t>
        </w:r>
        <w:r w:rsidR="00536BB0" w:rsidRPr="00397272">
          <w:rPr>
            <w:rStyle w:val="ad"/>
            <w:noProof/>
          </w:rPr>
          <w:t>期末按公允价值占基金资产净值比例大小排名的前五名权证投资明细</w:t>
        </w:r>
        <w:r w:rsidR="00536BB0">
          <w:rPr>
            <w:noProof/>
            <w:webHidden/>
          </w:rPr>
          <w:tab/>
        </w:r>
        <w:r w:rsidR="00536BB0">
          <w:rPr>
            <w:noProof/>
            <w:webHidden/>
          </w:rPr>
          <w:fldChar w:fldCharType="begin"/>
        </w:r>
        <w:r w:rsidR="00536BB0">
          <w:rPr>
            <w:noProof/>
            <w:webHidden/>
          </w:rPr>
          <w:instrText xml:space="preserve"> PAGEREF _Toc161660130 \h </w:instrText>
        </w:r>
        <w:r w:rsidR="00536BB0">
          <w:rPr>
            <w:noProof/>
            <w:webHidden/>
          </w:rPr>
        </w:r>
        <w:r w:rsidR="00536BB0">
          <w:rPr>
            <w:noProof/>
            <w:webHidden/>
          </w:rPr>
          <w:fldChar w:fldCharType="separate"/>
        </w:r>
        <w:r>
          <w:rPr>
            <w:noProof/>
            <w:webHidden/>
          </w:rPr>
          <w:t>65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31" w:history="1">
        <w:r w:rsidR="00536BB0" w:rsidRPr="00397272">
          <w:rPr>
            <w:rStyle w:val="ad"/>
            <w:noProof/>
          </w:rPr>
          <w:t xml:space="preserve">8.10 </w:t>
        </w:r>
        <w:r w:rsidR="00536BB0" w:rsidRPr="00397272">
          <w:rPr>
            <w:rStyle w:val="ad"/>
            <w:noProof/>
          </w:rPr>
          <w:t>本基金投资股指期货的投资政策</w:t>
        </w:r>
        <w:r w:rsidR="00536BB0">
          <w:rPr>
            <w:noProof/>
            <w:webHidden/>
          </w:rPr>
          <w:tab/>
        </w:r>
        <w:r w:rsidR="00536BB0">
          <w:rPr>
            <w:noProof/>
            <w:webHidden/>
          </w:rPr>
          <w:fldChar w:fldCharType="begin"/>
        </w:r>
        <w:r w:rsidR="00536BB0">
          <w:rPr>
            <w:noProof/>
            <w:webHidden/>
          </w:rPr>
          <w:instrText xml:space="preserve"> PAGEREF _Toc161660131 \h </w:instrText>
        </w:r>
        <w:r w:rsidR="00536BB0">
          <w:rPr>
            <w:noProof/>
            <w:webHidden/>
          </w:rPr>
        </w:r>
        <w:r w:rsidR="00536BB0">
          <w:rPr>
            <w:noProof/>
            <w:webHidden/>
          </w:rPr>
          <w:fldChar w:fldCharType="separate"/>
        </w:r>
        <w:r>
          <w:rPr>
            <w:noProof/>
            <w:webHidden/>
          </w:rPr>
          <w:t>65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32" w:history="1">
        <w:r w:rsidR="00536BB0" w:rsidRPr="00397272">
          <w:rPr>
            <w:rStyle w:val="ad"/>
            <w:noProof/>
          </w:rPr>
          <w:t>8.11</w:t>
        </w:r>
        <w:r w:rsidR="00536BB0" w:rsidRPr="00397272">
          <w:rPr>
            <w:rStyle w:val="ad"/>
            <w:noProof/>
          </w:rPr>
          <w:t>报告期末本基金投资的国债期货交易情况说明</w:t>
        </w:r>
        <w:r w:rsidR="00536BB0">
          <w:rPr>
            <w:noProof/>
            <w:webHidden/>
          </w:rPr>
          <w:tab/>
        </w:r>
        <w:r w:rsidR="00536BB0">
          <w:rPr>
            <w:noProof/>
            <w:webHidden/>
          </w:rPr>
          <w:fldChar w:fldCharType="begin"/>
        </w:r>
        <w:r w:rsidR="00536BB0">
          <w:rPr>
            <w:noProof/>
            <w:webHidden/>
          </w:rPr>
          <w:instrText xml:space="preserve"> PAGEREF _Toc161660132 \h </w:instrText>
        </w:r>
        <w:r w:rsidR="00536BB0">
          <w:rPr>
            <w:noProof/>
            <w:webHidden/>
          </w:rPr>
        </w:r>
        <w:r w:rsidR="00536BB0">
          <w:rPr>
            <w:noProof/>
            <w:webHidden/>
          </w:rPr>
          <w:fldChar w:fldCharType="separate"/>
        </w:r>
        <w:r>
          <w:rPr>
            <w:noProof/>
            <w:webHidden/>
          </w:rPr>
          <w:t>65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33" w:history="1">
        <w:r w:rsidR="00536BB0" w:rsidRPr="00397272">
          <w:rPr>
            <w:rStyle w:val="ad"/>
            <w:noProof/>
          </w:rPr>
          <w:t xml:space="preserve">8.12 </w:t>
        </w:r>
        <w:r w:rsidR="00536BB0" w:rsidRPr="00397272">
          <w:rPr>
            <w:rStyle w:val="ad"/>
            <w:noProof/>
          </w:rPr>
          <w:t>本报告期投资基金情况</w:t>
        </w:r>
        <w:r w:rsidR="00536BB0">
          <w:rPr>
            <w:noProof/>
            <w:webHidden/>
          </w:rPr>
          <w:tab/>
        </w:r>
        <w:r w:rsidR="00536BB0">
          <w:rPr>
            <w:noProof/>
            <w:webHidden/>
          </w:rPr>
          <w:fldChar w:fldCharType="begin"/>
        </w:r>
        <w:r w:rsidR="00536BB0">
          <w:rPr>
            <w:noProof/>
            <w:webHidden/>
          </w:rPr>
          <w:instrText xml:space="preserve"> PAGEREF _Toc161660133 \h </w:instrText>
        </w:r>
        <w:r w:rsidR="00536BB0">
          <w:rPr>
            <w:noProof/>
            <w:webHidden/>
          </w:rPr>
        </w:r>
        <w:r w:rsidR="00536BB0">
          <w:rPr>
            <w:noProof/>
            <w:webHidden/>
          </w:rPr>
          <w:fldChar w:fldCharType="separate"/>
        </w:r>
        <w:r>
          <w:rPr>
            <w:noProof/>
            <w:webHidden/>
          </w:rPr>
          <w:t>65</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34" w:history="1">
        <w:r w:rsidR="00536BB0" w:rsidRPr="00397272">
          <w:rPr>
            <w:rStyle w:val="ad"/>
            <w:noProof/>
          </w:rPr>
          <w:t xml:space="preserve">8.13 </w:t>
        </w:r>
        <w:r w:rsidR="00536BB0" w:rsidRPr="00397272">
          <w:rPr>
            <w:rStyle w:val="ad"/>
            <w:noProof/>
          </w:rPr>
          <w:t>投资组合报告附注</w:t>
        </w:r>
        <w:r w:rsidR="00536BB0">
          <w:rPr>
            <w:noProof/>
            <w:webHidden/>
          </w:rPr>
          <w:tab/>
        </w:r>
        <w:r w:rsidR="00536BB0">
          <w:rPr>
            <w:noProof/>
            <w:webHidden/>
          </w:rPr>
          <w:fldChar w:fldCharType="begin"/>
        </w:r>
        <w:r w:rsidR="00536BB0">
          <w:rPr>
            <w:noProof/>
            <w:webHidden/>
          </w:rPr>
          <w:instrText xml:space="preserve"> PAGEREF _Toc161660134 \h </w:instrText>
        </w:r>
        <w:r w:rsidR="00536BB0">
          <w:rPr>
            <w:noProof/>
            <w:webHidden/>
          </w:rPr>
        </w:r>
        <w:r w:rsidR="00536BB0">
          <w:rPr>
            <w:noProof/>
            <w:webHidden/>
          </w:rPr>
          <w:fldChar w:fldCharType="separate"/>
        </w:r>
        <w:r>
          <w:rPr>
            <w:noProof/>
            <w:webHidden/>
          </w:rPr>
          <w:t>65</w:t>
        </w:r>
        <w:r w:rsidR="00536BB0">
          <w:rPr>
            <w:noProof/>
            <w:webHidden/>
          </w:rPr>
          <w:fldChar w:fldCharType="end"/>
        </w:r>
      </w:hyperlink>
    </w:p>
    <w:p w:rsidR="00536BB0" w:rsidRDefault="00EA34C2">
      <w:pPr>
        <w:pStyle w:val="12"/>
        <w:rPr>
          <w:rFonts w:asciiTheme="minorHAnsi" w:eastAsiaTheme="minorEastAsia" w:hAnsiTheme="minorHAnsi" w:cstheme="minorBidi"/>
          <w:noProof/>
          <w:szCs w:val="22"/>
        </w:rPr>
      </w:pPr>
      <w:hyperlink w:anchor="_Toc161660135" w:history="1">
        <w:r w:rsidR="00536BB0" w:rsidRPr="00397272">
          <w:rPr>
            <w:rStyle w:val="ad"/>
            <w:b/>
            <w:bCs/>
            <w:noProof/>
          </w:rPr>
          <w:t xml:space="preserve">§9  </w:t>
        </w:r>
        <w:r w:rsidR="00536BB0" w:rsidRPr="00397272">
          <w:rPr>
            <w:rStyle w:val="ad"/>
            <w:b/>
            <w:bCs/>
            <w:noProof/>
          </w:rPr>
          <w:t>基金份额持有人信息</w:t>
        </w:r>
        <w:r w:rsidR="00536BB0">
          <w:rPr>
            <w:noProof/>
            <w:webHidden/>
          </w:rPr>
          <w:tab/>
        </w:r>
        <w:r w:rsidR="00536BB0">
          <w:rPr>
            <w:noProof/>
            <w:webHidden/>
          </w:rPr>
          <w:fldChar w:fldCharType="begin"/>
        </w:r>
        <w:r w:rsidR="00536BB0">
          <w:rPr>
            <w:noProof/>
            <w:webHidden/>
          </w:rPr>
          <w:instrText xml:space="preserve"> PAGEREF _Toc161660135 \h </w:instrText>
        </w:r>
        <w:r w:rsidR="00536BB0">
          <w:rPr>
            <w:noProof/>
            <w:webHidden/>
          </w:rPr>
        </w:r>
        <w:r w:rsidR="00536BB0">
          <w:rPr>
            <w:noProof/>
            <w:webHidden/>
          </w:rPr>
          <w:fldChar w:fldCharType="separate"/>
        </w:r>
        <w:r>
          <w:rPr>
            <w:noProof/>
            <w:webHidden/>
          </w:rPr>
          <w:t>66</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36" w:history="1">
        <w:r w:rsidR="00536BB0" w:rsidRPr="00397272">
          <w:rPr>
            <w:rStyle w:val="ad"/>
            <w:noProof/>
          </w:rPr>
          <w:t xml:space="preserve">9.1 </w:t>
        </w:r>
        <w:r w:rsidR="00536BB0" w:rsidRPr="00397272">
          <w:rPr>
            <w:rStyle w:val="ad"/>
            <w:noProof/>
          </w:rPr>
          <w:t>期末基金份额持有人户数及持有人结构</w:t>
        </w:r>
        <w:r w:rsidR="00536BB0">
          <w:rPr>
            <w:noProof/>
            <w:webHidden/>
          </w:rPr>
          <w:tab/>
        </w:r>
        <w:r w:rsidR="00536BB0">
          <w:rPr>
            <w:noProof/>
            <w:webHidden/>
          </w:rPr>
          <w:fldChar w:fldCharType="begin"/>
        </w:r>
        <w:r w:rsidR="00536BB0">
          <w:rPr>
            <w:noProof/>
            <w:webHidden/>
          </w:rPr>
          <w:instrText xml:space="preserve"> PAGEREF _Toc161660136 \h </w:instrText>
        </w:r>
        <w:r w:rsidR="00536BB0">
          <w:rPr>
            <w:noProof/>
            <w:webHidden/>
          </w:rPr>
        </w:r>
        <w:r w:rsidR="00536BB0">
          <w:rPr>
            <w:noProof/>
            <w:webHidden/>
          </w:rPr>
          <w:fldChar w:fldCharType="separate"/>
        </w:r>
        <w:r>
          <w:rPr>
            <w:noProof/>
            <w:webHidden/>
          </w:rPr>
          <w:t>66</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37" w:history="1">
        <w:r w:rsidR="00536BB0" w:rsidRPr="00397272">
          <w:rPr>
            <w:rStyle w:val="ad"/>
            <w:noProof/>
          </w:rPr>
          <w:t xml:space="preserve">9.2 </w:t>
        </w:r>
        <w:r w:rsidR="00536BB0" w:rsidRPr="00397272">
          <w:rPr>
            <w:rStyle w:val="ad"/>
            <w:noProof/>
          </w:rPr>
          <w:t>期末基金管理人的从业人员持有本基金的情况</w:t>
        </w:r>
        <w:r w:rsidR="00536BB0">
          <w:rPr>
            <w:noProof/>
            <w:webHidden/>
          </w:rPr>
          <w:tab/>
        </w:r>
        <w:r w:rsidR="00536BB0">
          <w:rPr>
            <w:noProof/>
            <w:webHidden/>
          </w:rPr>
          <w:fldChar w:fldCharType="begin"/>
        </w:r>
        <w:r w:rsidR="00536BB0">
          <w:rPr>
            <w:noProof/>
            <w:webHidden/>
          </w:rPr>
          <w:instrText xml:space="preserve"> PAGEREF _Toc161660137 \h </w:instrText>
        </w:r>
        <w:r w:rsidR="00536BB0">
          <w:rPr>
            <w:noProof/>
            <w:webHidden/>
          </w:rPr>
        </w:r>
        <w:r w:rsidR="00536BB0">
          <w:rPr>
            <w:noProof/>
            <w:webHidden/>
          </w:rPr>
          <w:fldChar w:fldCharType="separate"/>
        </w:r>
        <w:r>
          <w:rPr>
            <w:noProof/>
            <w:webHidden/>
          </w:rPr>
          <w:t>67</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38" w:history="1">
        <w:r w:rsidR="00536BB0" w:rsidRPr="00397272">
          <w:rPr>
            <w:rStyle w:val="ad"/>
            <w:noProof/>
          </w:rPr>
          <w:t>9.3</w:t>
        </w:r>
        <w:r w:rsidR="00536BB0" w:rsidRPr="00397272">
          <w:rPr>
            <w:rStyle w:val="ad"/>
            <w:noProof/>
          </w:rPr>
          <w:t>期末基金管理人的从业人员持有本开放式基金份额总量区间的情况</w:t>
        </w:r>
        <w:r w:rsidR="00536BB0">
          <w:rPr>
            <w:noProof/>
            <w:webHidden/>
          </w:rPr>
          <w:tab/>
        </w:r>
        <w:r w:rsidR="00536BB0">
          <w:rPr>
            <w:noProof/>
            <w:webHidden/>
          </w:rPr>
          <w:fldChar w:fldCharType="begin"/>
        </w:r>
        <w:r w:rsidR="00536BB0">
          <w:rPr>
            <w:noProof/>
            <w:webHidden/>
          </w:rPr>
          <w:instrText xml:space="preserve"> PAGEREF _Toc161660138 \h </w:instrText>
        </w:r>
        <w:r w:rsidR="00536BB0">
          <w:rPr>
            <w:noProof/>
            <w:webHidden/>
          </w:rPr>
        </w:r>
        <w:r w:rsidR="00536BB0">
          <w:rPr>
            <w:noProof/>
            <w:webHidden/>
          </w:rPr>
          <w:fldChar w:fldCharType="separate"/>
        </w:r>
        <w:r>
          <w:rPr>
            <w:noProof/>
            <w:webHidden/>
          </w:rPr>
          <w:t>67</w:t>
        </w:r>
        <w:r w:rsidR="00536BB0">
          <w:rPr>
            <w:noProof/>
            <w:webHidden/>
          </w:rPr>
          <w:fldChar w:fldCharType="end"/>
        </w:r>
      </w:hyperlink>
    </w:p>
    <w:p w:rsidR="00536BB0" w:rsidRDefault="00EA34C2">
      <w:pPr>
        <w:pStyle w:val="12"/>
        <w:rPr>
          <w:rFonts w:asciiTheme="minorHAnsi" w:eastAsiaTheme="minorEastAsia" w:hAnsiTheme="minorHAnsi" w:cstheme="minorBidi"/>
          <w:noProof/>
          <w:szCs w:val="22"/>
        </w:rPr>
      </w:pPr>
      <w:hyperlink w:anchor="_Toc161660139" w:history="1">
        <w:r w:rsidR="00536BB0" w:rsidRPr="00397272">
          <w:rPr>
            <w:rStyle w:val="ad"/>
            <w:b/>
            <w:bCs/>
            <w:noProof/>
          </w:rPr>
          <w:t xml:space="preserve">§10  </w:t>
        </w:r>
        <w:r w:rsidR="00536BB0" w:rsidRPr="00397272">
          <w:rPr>
            <w:rStyle w:val="ad"/>
            <w:b/>
            <w:bCs/>
            <w:noProof/>
          </w:rPr>
          <w:t>开放式基金份额变动</w:t>
        </w:r>
        <w:r w:rsidR="00536BB0">
          <w:rPr>
            <w:noProof/>
            <w:webHidden/>
          </w:rPr>
          <w:tab/>
        </w:r>
        <w:r w:rsidR="00536BB0">
          <w:rPr>
            <w:noProof/>
            <w:webHidden/>
          </w:rPr>
          <w:fldChar w:fldCharType="begin"/>
        </w:r>
        <w:r w:rsidR="00536BB0">
          <w:rPr>
            <w:noProof/>
            <w:webHidden/>
          </w:rPr>
          <w:instrText xml:space="preserve"> PAGEREF _Toc161660139 \h </w:instrText>
        </w:r>
        <w:r w:rsidR="00536BB0">
          <w:rPr>
            <w:noProof/>
            <w:webHidden/>
          </w:rPr>
        </w:r>
        <w:r w:rsidR="00536BB0">
          <w:rPr>
            <w:noProof/>
            <w:webHidden/>
          </w:rPr>
          <w:fldChar w:fldCharType="separate"/>
        </w:r>
        <w:r>
          <w:rPr>
            <w:noProof/>
            <w:webHidden/>
          </w:rPr>
          <w:t>67</w:t>
        </w:r>
        <w:r w:rsidR="00536BB0">
          <w:rPr>
            <w:noProof/>
            <w:webHidden/>
          </w:rPr>
          <w:fldChar w:fldCharType="end"/>
        </w:r>
      </w:hyperlink>
    </w:p>
    <w:p w:rsidR="00536BB0" w:rsidRDefault="00EA34C2">
      <w:pPr>
        <w:pStyle w:val="12"/>
        <w:rPr>
          <w:rFonts w:asciiTheme="minorHAnsi" w:eastAsiaTheme="minorEastAsia" w:hAnsiTheme="minorHAnsi" w:cstheme="minorBidi"/>
          <w:noProof/>
          <w:szCs w:val="22"/>
        </w:rPr>
      </w:pPr>
      <w:hyperlink w:anchor="_Toc161660140" w:history="1">
        <w:r w:rsidR="00536BB0" w:rsidRPr="00397272">
          <w:rPr>
            <w:rStyle w:val="ad"/>
            <w:b/>
            <w:bCs/>
            <w:noProof/>
          </w:rPr>
          <w:t xml:space="preserve">§11  </w:t>
        </w:r>
        <w:r w:rsidR="00536BB0" w:rsidRPr="00397272">
          <w:rPr>
            <w:rStyle w:val="ad"/>
            <w:b/>
            <w:bCs/>
            <w:noProof/>
          </w:rPr>
          <w:t>重大事件揭示</w:t>
        </w:r>
        <w:r w:rsidR="00536BB0">
          <w:rPr>
            <w:noProof/>
            <w:webHidden/>
          </w:rPr>
          <w:tab/>
        </w:r>
        <w:r w:rsidR="00536BB0">
          <w:rPr>
            <w:noProof/>
            <w:webHidden/>
          </w:rPr>
          <w:fldChar w:fldCharType="begin"/>
        </w:r>
        <w:r w:rsidR="00536BB0">
          <w:rPr>
            <w:noProof/>
            <w:webHidden/>
          </w:rPr>
          <w:instrText xml:space="preserve"> PAGEREF _Toc161660140 \h </w:instrText>
        </w:r>
        <w:r w:rsidR="00536BB0">
          <w:rPr>
            <w:noProof/>
            <w:webHidden/>
          </w:rPr>
        </w:r>
        <w:r w:rsidR="00536BB0">
          <w:rPr>
            <w:noProof/>
            <w:webHidden/>
          </w:rPr>
          <w:fldChar w:fldCharType="separate"/>
        </w:r>
        <w:r>
          <w:rPr>
            <w:noProof/>
            <w:webHidden/>
          </w:rPr>
          <w:t>68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41" w:history="1">
        <w:r w:rsidR="00536BB0" w:rsidRPr="00397272">
          <w:rPr>
            <w:rStyle w:val="ad"/>
            <w:noProof/>
          </w:rPr>
          <w:t>11.1</w:t>
        </w:r>
        <w:r w:rsidR="00536BB0" w:rsidRPr="00397272">
          <w:rPr>
            <w:rStyle w:val="ad"/>
            <w:noProof/>
          </w:rPr>
          <w:t>基金份额持有人大会决议</w:t>
        </w:r>
        <w:r w:rsidR="00536BB0">
          <w:rPr>
            <w:noProof/>
            <w:webHidden/>
          </w:rPr>
          <w:tab/>
        </w:r>
        <w:r w:rsidR="00536BB0">
          <w:rPr>
            <w:noProof/>
            <w:webHidden/>
          </w:rPr>
          <w:fldChar w:fldCharType="begin"/>
        </w:r>
        <w:r w:rsidR="00536BB0">
          <w:rPr>
            <w:noProof/>
            <w:webHidden/>
          </w:rPr>
          <w:instrText xml:space="preserve"> PAGEREF _Toc161660141 \h </w:instrText>
        </w:r>
        <w:r w:rsidR="00536BB0">
          <w:rPr>
            <w:noProof/>
            <w:webHidden/>
          </w:rPr>
        </w:r>
        <w:r w:rsidR="00536BB0">
          <w:rPr>
            <w:noProof/>
            <w:webHidden/>
          </w:rPr>
          <w:fldChar w:fldCharType="separate"/>
        </w:r>
        <w:r>
          <w:rPr>
            <w:noProof/>
            <w:webHidden/>
          </w:rPr>
          <w:t>68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42" w:history="1">
        <w:r w:rsidR="00536BB0" w:rsidRPr="00397272">
          <w:rPr>
            <w:rStyle w:val="ad"/>
            <w:noProof/>
          </w:rPr>
          <w:t xml:space="preserve">11.2 </w:t>
        </w:r>
        <w:r w:rsidR="00536BB0" w:rsidRPr="00397272">
          <w:rPr>
            <w:rStyle w:val="ad"/>
            <w:noProof/>
          </w:rPr>
          <w:t>基金管理人、基金托管人的专门基金托管部门的重大人事变动</w:t>
        </w:r>
        <w:r w:rsidR="00536BB0">
          <w:rPr>
            <w:noProof/>
            <w:webHidden/>
          </w:rPr>
          <w:tab/>
        </w:r>
        <w:r w:rsidR="00536BB0">
          <w:rPr>
            <w:noProof/>
            <w:webHidden/>
          </w:rPr>
          <w:fldChar w:fldCharType="begin"/>
        </w:r>
        <w:r w:rsidR="00536BB0">
          <w:rPr>
            <w:noProof/>
            <w:webHidden/>
          </w:rPr>
          <w:instrText xml:space="preserve"> PAGEREF _Toc161660142 \h </w:instrText>
        </w:r>
        <w:r w:rsidR="00536BB0">
          <w:rPr>
            <w:noProof/>
            <w:webHidden/>
          </w:rPr>
        </w:r>
        <w:r w:rsidR="00536BB0">
          <w:rPr>
            <w:noProof/>
            <w:webHidden/>
          </w:rPr>
          <w:fldChar w:fldCharType="separate"/>
        </w:r>
        <w:r>
          <w:rPr>
            <w:noProof/>
            <w:webHidden/>
          </w:rPr>
          <w:t>68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43" w:history="1">
        <w:r w:rsidR="00536BB0" w:rsidRPr="00397272">
          <w:rPr>
            <w:rStyle w:val="ad"/>
            <w:noProof/>
          </w:rPr>
          <w:t xml:space="preserve">11.3 </w:t>
        </w:r>
        <w:r w:rsidR="00536BB0" w:rsidRPr="00397272">
          <w:rPr>
            <w:rStyle w:val="ad"/>
            <w:noProof/>
          </w:rPr>
          <w:t>涉及基金管理人、基金财产、基金托管业务的诉讼</w:t>
        </w:r>
        <w:r w:rsidR="00536BB0">
          <w:rPr>
            <w:noProof/>
            <w:webHidden/>
          </w:rPr>
          <w:tab/>
        </w:r>
        <w:r w:rsidR="00536BB0">
          <w:rPr>
            <w:noProof/>
            <w:webHidden/>
          </w:rPr>
          <w:fldChar w:fldCharType="begin"/>
        </w:r>
        <w:r w:rsidR="00536BB0">
          <w:rPr>
            <w:noProof/>
            <w:webHidden/>
          </w:rPr>
          <w:instrText xml:space="preserve"> PAGEREF _Toc161660143 \h </w:instrText>
        </w:r>
        <w:r w:rsidR="00536BB0">
          <w:rPr>
            <w:noProof/>
            <w:webHidden/>
          </w:rPr>
        </w:r>
        <w:r w:rsidR="00536BB0">
          <w:rPr>
            <w:noProof/>
            <w:webHidden/>
          </w:rPr>
          <w:fldChar w:fldCharType="separate"/>
        </w:r>
        <w:r>
          <w:rPr>
            <w:noProof/>
            <w:webHidden/>
          </w:rPr>
          <w:t>68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44" w:history="1">
        <w:r w:rsidR="00536BB0" w:rsidRPr="00397272">
          <w:rPr>
            <w:rStyle w:val="ad"/>
            <w:noProof/>
          </w:rPr>
          <w:t xml:space="preserve">11.4 </w:t>
        </w:r>
        <w:r w:rsidR="00536BB0" w:rsidRPr="00397272">
          <w:rPr>
            <w:rStyle w:val="ad"/>
            <w:noProof/>
          </w:rPr>
          <w:t>基金投资策略的改变</w:t>
        </w:r>
        <w:r w:rsidR="00536BB0">
          <w:rPr>
            <w:noProof/>
            <w:webHidden/>
          </w:rPr>
          <w:tab/>
        </w:r>
        <w:r w:rsidR="00536BB0">
          <w:rPr>
            <w:noProof/>
            <w:webHidden/>
          </w:rPr>
          <w:fldChar w:fldCharType="begin"/>
        </w:r>
        <w:r w:rsidR="00536BB0">
          <w:rPr>
            <w:noProof/>
            <w:webHidden/>
          </w:rPr>
          <w:instrText xml:space="preserve"> PAGEREF _Toc161660144 \h </w:instrText>
        </w:r>
        <w:r w:rsidR="00536BB0">
          <w:rPr>
            <w:noProof/>
            <w:webHidden/>
          </w:rPr>
        </w:r>
        <w:r w:rsidR="00536BB0">
          <w:rPr>
            <w:noProof/>
            <w:webHidden/>
          </w:rPr>
          <w:fldChar w:fldCharType="separate"/>
        </w:r>
        <w:r>
          <w:rPr>
            <w:noProof/>
            <w:webHidden/>
          </w:rPr>
          <w:t>68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45" w:history="1">
        <w:r w:rsidR="00536BB0" w:rsidRPr="00397272">
          <w:rPr>
            <w:rStyle w:val="ad"/>
            <w:noProof/>
          </w:rPr>
          <w:t xml:space="preserve">11.5 </w:t>
        </w:r>
        <w:r w:rsidR="00536BB0" w:rsidRPr="00397272">
          <w:rPr>
            <w:rStyle w:val="ad"/>
            <w:noProof/>
          </w:rPr>
          <w:t>为基金进行审计的会计师事务所情况</w:t>
        </w:r>
        <w:r w:rsidR="00536BB0">
          <w:rPr>
            <w:noProof/>
            <w:webHidden/>
          </w:rPr>
          <w:tab/>
        </w:r>
        <w:r w:rsidR="00536BB0">
          <w:rPr>
            <w:noProof/>
            <w:webHidden/>
          </w:rPr>
          <w:fldChar w:fldCharType="begin"/>
        </w:r>
        <w:r w:rsidR="00536BB0">
          <w:rPr>
            <w:noProof/>
            <w:webHidden/>
          </w:rPr>
          <w:instrText xml:space="preserve"> PAGEREF _Toc161660145 \h </w:instrText>
        </w:r>
        <w:r w:rsidR="00536BB0">
          <w:rPr>
            <w:noProof/>
            <w:webHidden/>
          </w:rPr>
        </w:r>
        <w:r w:rsidR="00536BB0">
          <w:rPr>
            <w:noProof/>
            <w:webHidden/>
          </w:rPr>
          <w:fldChar w:fldCharType="separate"/>
        </w:r>
        <w:r>
          <w:rPr>
            <w:noProof/>
            <w:webHidden/>
          </w:rPr>
          <w:t>68</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46" w:history="1">
        <w:r w:rsidR="00536BB0" w:rsidRPr="00397272">
          <w:rPr>
            <w:rStyle w:val="ad"/>
            <w:noProof/>
          </w:rPr>
          <w:t xml:space="preserve">11.6 </w:t>
        </w:r>
        <w:r w:rsidR="00536BB0" w:rsidRPr="00397272">
          <w:rPr>
            <w:rStyle w:val="ad"/>
            <w:noProof/>
          </w:rPr>
          <w:t>管理人、托管人及其高级管理人员受稽查或处罚等情况</w:t>
        </w:r>
        <w:r w:rsidR="00536BB0">
          <w:rPr>
            <w:noProof/>
            <w:webHidden/>
          </w:rPr>
          <w:tab/>
        </w:r>
        <w:r w:rsidR="00536BB0">
          <w:rPr>
            <w:noProof/>
            <w:webHidden/>
          </w:rPr>
          <w:fldChar w:fldCharType="begin"/>
        </w:r>
        <w:r w:rsidR="00536BB0">
          <w:rPr>
            <w:noProof/>
            <w:webHidden/>
          </w:rPr>
          <w:instrText xml:space="preserve"> PAGEREF _Toc161660146 \h </w:instrText>
        </w:r>
        <w:r w:rsidR="00536BB0">
          <w:rPr>
            <w:noProof/>
            <w:webHidden/>
          </w:rPr>
        </w:r>
        <w:r w:rsidR="00536BB0">
          <w:rPr>
            <w:noProof/>
            <w:webHidden/>
          </w:rPr>
          <w:fldChar w:fldCharType="separate"/>
        </w:r>
        <w:r>
          <w:rPr>
            <w:noProof/>
            <w:webHidden/>
          </w:rPr>
          <w:t>69</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47" w:history="1">
        <w:r w:rsidR="00536BB0" w:rsidRPr="00397272">
          <w:rPr>
            <w:rStyle w:val="ad"/>
            <w:noProof/>
          </w:rPr>
          <w:t xml:space="preserve">11.6.1 </w:t>
        </w:r>
        <w:r w:rsidR="00536BB0" w:rsidRPr="00397272">
          <w:rPr>
            <w:rStyle w:val="ad"/>
            <w:noProof/>
          </w:rPr>
          <w:t>管理人及其高级管理人员受稽查或处罚等情况</w:t>
        </w:r>
        <w:r w:rsidR="00536BB0">
          <w:rPr>
            <w:noProof/>
            <w:webHidden/>
          </w:rPr>
          <w:tab/>
        </w:r>
        <w:r w:rsidR="00536BB0">
          <w:rPr>
            <w:noProof/>
            <w:webHidden/>
          </w:rPr>
          <w:fldChar w:fldCharType="begin"/>
        </w:r>
        <w:r w:rsidR="00536BB0">
          <w:rPr>
            <w:noProof/>
            <w:webHidden/>
          </w:rPr>
          <w:instrText xml:space="preserve"> PAGEREF _Toc161660147 \h </w:instrText>
        </w:r>
        <w:r w:rsidR="00536BB0">
          <w:rPr>
            <w:noProof/>
            <w:webHidden/>
          </w:rPr>
        </w:r>
        <w:r w:rsidR="00536BB0">
          <w:rPr>
            <w:noProof/>
            <w:webHidden/>
          </w:rPr>
          <w:fldChar w:fldCharType="separate"/>
        </w:r>
        <w:r>
          <w:rPr>
            <w:noProof/>
            <w:webHidden/>
          </w:rPr>
          <w:t>69</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48" w:history="1">
        <w:r w:rsidR="00536BB0" w:rsidRPr="00397272">
          <w:rPr>
            <w:rStyle w:val="ad"/>
            <w:noProof/>
          </w:rPr>
          <w:t xml:space="preserve">11.6.2 </w:t>
        </w:r>
        <w:r w:rsidR="00536BB0" w:rsidRPr="00397272">
          <w:rPr>
            <w:rStyle w:val="ad"/>
            <w:noProof/>
          </w:rPr>
          <w:t>托管人及其高级管理人员受稽查或处罚等情况</w:t>
        </w:r>
        <w:r w:rsidR="00536BB0">
          <w:rPr>
            <w:noProof/>
            <w:webHidden/>
          </w:rPr>
          <w:tab/>
        </w:r>
        <w:r w:rsidR="00536BB0">
          <w:rPr>
            <w:noProof/>
            <w:webHidden/>
          </w:rPr>
          <w:fldChar w:fldCharType="begin"/>
        </w:r>
        <w:r w:rsidR="00536BB0">
          <w:rPr>
            <w:noProof/>
            <w:webHidden/>
          </w:rPr>
          <w:instrText xml:space="preserve"> PAGEREF _Toc161660148 \h </w:instrText>
        </w:r>
        <w:r w:rsidR="00536BB0">
          <w:rPr>
            <w:noProof/>
            <w:webHidden/>
          </w:rPr>
        </w:r>
        <w:r w:rsidR="00536BB0">
          <w:rPr>
            <w:noProof/>
            <w:webHidden/>
          </w:rPr>
          <w:fldChar w:fldCharType="separate"/>
        </w:r>
        <w:r>
          <w:rPr>
            <w:noProof/>
            <w:webHidden/>
          </w:rPr>
          <w:t>69</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49" w:history="1">
        <w:r w:rsidR="00536BB0" w:rsidRPr="00397272">
          <w:rPr>
            <w:rStyle w:val="ad"/>
            <w:noProof/>
          </w:rPr>
          <w:t xml:space="preserve">11.7 </w:t>
        </w:r>
        <w:r w:rsidR="00536BB0" w:rsidRPr="00397272">
          <w:rPr>
            <w:rStyle w:val="ad"/>
            <w:noProof/>
          </w:rPr>
          <w:t>基金租用证券公司交易单元的有关情况</w:t>
        </w:r>
        <w:r w:rsidR="00536BB0">
          <w:rPr>
            <w:noProof/>
            <w:webHidden/>
          </w:rPr>
          <w:tab/>
        </w:r>
        <w:r w:rsidR="00536BB0">
          <w:rPr>
            <w:noProof/>
            <w:webHidden/>
          </w:rPr>
          <w:fldChar w:fldCharType="begin"/>
        </w:r>
        <w:r w:rsidR="00536BB0">
          <w:rPr>
            <w:noProof/>
            <w:webHidden/>
          </w:rPr>
          <w:instrText xml:space="preserve"> PAGEREF _Toc161660149 \h </w:instrText>
        </w:r>
        <w:r w:rsidR="00536BB0">
          <w:rPr>
            <w:noProof/>
            <w:webHidden/>
          </w:rPr>
        </w:r>
        <w:r w:rsidR="00536BB0">
          <w:rPr>
            <w:noProof/>
            <w:webHidden/>
          </w:rPr>
          <w:fldChar w:fldCharType="separate"/>
        </w:r>
        <w:r>
          <w:rPr>
            <w:noProof/>
            <w:webHidden/>
          </w:rPr>
          <w:t>69</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50" w:history="1">
        <w:r w:rsidR="00536BB0" w:rsidRPr="00397272">
          <w:rPr>
            <w:rStyle w:val="ad"/>
            <w:noProof/>
          </w:rPr>
          <w:t xml:space="preserve">11.8 </w:t>
        </w:r>
        <w:r w:rsidR="00536BB0" w:rsidRPr="00397272">
          <w:rPr>
            <w:rStyle w:val="ad"/>
            <w:noProof/>
          </w:rPr>
          <w:t>其他重大事件</w:t>
        </w:r>
        <w:r w:rsidR="00536BB0">
          <w:rPr>
            <w:noProof/>
            <w:webHidden/>
          </w:rPr>
          <w:tab/>
        </w:r>
        <w:r w:rsidR="00536BB0">
          <w:rPr>
            <w:noProof/>
            <w:webHidden/>
          </w:rPr>
          <w:fldChar w:fldCharType="begin"/>
        </w:r>
        <w:r w:rsidR="00536BB0">
          <w:rPr>
            <w:noProof/>
            <w:webHidden/>
          </w:rPr>
          <w:instrText xml:space="preserve"> PAGEREF _Toc161660150 \h </w:instrText>
        </w:r>
        <w:r w:rsidR="00536BB0">
          <w:rPr>
            <w:noProof/>
            <w:webHidden/>
          </w:rPr>
        </w:r>
        <w:r w:rsidR="00536BB0">
          <w:rPr>
            <w:noProof/>
            <w:webHidden/>
          </w:rPr>
          <w:fldChar w:fldCharType="separate"/>
        </w:r>
        <w:r>
          <w:rPr>
            <w:noProof/>
            <w:webHidden/>
          </w:rPr>
          <w:t>70</w:t>
        </w:r>
        <w:r w:rsidR="00536BB0">
          <w:rPr>
            <w:noProof/>
            <w:webHidden/>
          </w:rPr>
          <w:fldChar w:fldCharType="end"/>
        </w:r>
      </w:hyperlink>
    </w:p>
    <w:p w:rsidR="00536BB0" w:rsidRDefault="00EA34C2">
      <w:pPr>
        <w:pStyle w:val="12"/>
        <w:rPr>
          <w:rFonts w:asciiTheme="minorHAnsi" w:eastAsiaTheme="minorEastAsia" w:hAnsiTheme="minorHAnsi" w:cstheme="minorBidi"/>
          <w:noProof/>
          <w:szCs w:val="22"/>
        </w:rPr>
      </w:pPr>
      <w:hyperlink w:anchor="_Toc161660151" w:history="1">
        <w:r w:rsidR="00536BB0" w:rsidRPr="00397272">
          <w:rPr>
            <w:rStyle w:val="ad"/>
            <w:b/>
            <w:bCs/>
            <w:noProof/>
          </w:rPr>
          <w:t xml:space="preserve">§12  </w:t>
        </w:r>
        <w:r w:rsidR="00536BB0" w:rsidRPr="00397272">
          <w:rPr>
            <w:rStyle w:val="ad"/>
            <w:b/>
            <w:bCs/>
            <w:noProof/>
          </w:rPr>
          <w:t>备查文件目录</w:t>
        </w:r>
        <w:r w:rsidR="00536BB0">
          <w:rPr>
            <w:noProof/>
            <w:webHidden/>
          </w:rPr>
          <w:tab/>
        </w:r>
        <w:r w:rsidR="00536BB0">
          <w:rPr>
            <w:noProof/>
            <w:webHidden/>
          </w:rPr>
          <w:fldChar w:fldCharType="begin"/>
        </w:r>
        <w:r w:rsidR="00536BB0">
          <w:rPr>
            <w:noProof/>
            <w:webHidden/>
          </w:rPr>
          <w:instrText xml:space="preserve"> PAGEREF _Toc161660151 \h </w:instrText>
        </w:r>
        <w:r w:rsidR="00536BB0">
          <w:rPr>
            <w:noProof/>
            <w:webHidden/>
          </w:rPr>
        </w:r>
        <w:r w:rsidR="00536BB0">
          <w:rPr>
            <w:noProof/>
            <w:webHidden/>
          </w:rPr>
          <w:fldChar w:fldCharType="separate"/>
        </w:r>
        <w:r>
          <w:rPr>
            <w:noProof/>
            <w:webHidden/>
          </w:rPr>
          <w:t>71</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52" w:history="1">
        <w:r w:rsidR="00536BB0" w:rsidRPr="00397272">
          <w:rPr>
            <w:rStyle w:val="ad"/>
            <w:noProof/>
          </w:rPr>
          <w:t xml:space="preserve">12.1 </w:t>
        </w:r>
        <w:r w:rsidR="00536BB0" w:rsidRPr="00397272">
          <w:rPr>
            <w:rStyle w:val="ad"/>
            <w:noProof/>
          </w:rPr>
          <w:t>备查文件目录</w:t>
        </w:r>
        <w:r w:rsidR="00536BB0">
          <w:rPr>
            <w:noProof/>
            <w:webHidden/>
          </w:rPr>
          <w:tab/>
        </w:r>
        <w:r w:rsidR="00536BB0">
          <w:rPr>
            <w:noProof/>
            <w:webHidden/>
          </w:rPr>
          <w:fldChar w:fldCharType="begin"/>
        </w:r>
        <w:r w:rsidR="00536BB0">
          <w:rPr>
            <w:noProof/>
            <w:webHidden/>
          </w:rPr>
          <w:instrText xml:space="preserve"> PAGEREF _Toc161660152 \h </w:instrText>
        </w:r>
        <w:r w:rsidR="00536BB0">
          <w:rPr>
            <w:noProof/>
            <w:webHidden/>
          </w:rPr>
        </w:r>
        <w:r w:rsidR="00536BB0">
          <w:rPr>
            <w:noProof/>
            <w:webHidden/>
          </w:rPr>
          <w:fldChar w:fldCharType="separate"/>
        </w:r>
        <w:r>
          <w:rPr>
            <w:noProof/>
            <w:webHidden/>
          </w:rPr>
          <w:t>71</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53" w:history="1">
        <w:r w:rsidR="00536BB0" w:rsidRPr="00397272">
          <w:rPr>
            <w:rStyle w:val="ad"/>
            <w:noProof/>
          </w:rPr>
          <w:t xml:space="preserve">12.2 </w:t>
        </w:r>
        <w:r w:rsidR="00536BB0" w:rsidRPr="00397272">
          <w:rPr>
            <w:rStyle w:val="ad"/>
            <w:noProof/>
          </w:rPr>
          <w:t>存放地点</w:t>
        </w:r>
        <w:r w:rsidR="00536BB0">
          <w:rPr>
            <w:noProof/>
            <w:webHidden/>
          </w:rPr>
          <w:tab/>
        </w:r>
        <w:r w:rsidR="00536BB0">
          <w:rPr>
            <w:noProof/>
            <w:webHidden/>
          </w:rPr>
          <w:fldChar w:fldCharType="begin"/>
        </w:r>
        <w:r w:rsidR="00536BB0">
          <w:rPr>
            <w:noProof/>
            <w:webHidden/>
          </w:rPr>
          <w:instrText xml:space="preserve"> PAGEREF _Toc161660153 \h </w:instrText>
        </w:r>
        <w:r w:rsidR="00536BB0">
          <w:rPr>
            <w:noProof/>
            <w:webHidden/>
          </w:rPr>
        </w:r>
        <w:r w:rsidR="00536BB0">
          <w:rPr>
            <w:noProof/>
            <w:webHidden/>
          </w:rPr>
          <w:fldChar w:fldCharType="separate"/>
        </w:r>
        <w:r>
          <w:rPr>
            <w:noProof/>
            <w:webHidden/>
          </w:rPr>
          <w:t>71</w:t>
        </w:r>
        <w:r w:rsidR="00536BB0">
          <w:rPr>
            <w:noProof/>
            <w:webHidden/>
          </w:rPr>
          <w:fldChar w:fldCharType="end"/>
        </w:r>
      </w:hyperlink>
    </w:p>
    <w:p w:rsidR="00536BB0" w:rsidRDefault="00EA34C2">
      <w:pPr>
        <w:pStyle w:val="24"/>
        <w:ind w:left="420"/>
        <w:rPr>
          <w:rFonts w:asciiTheme="minorHAnsi" w:eastAsiaTheme="minorEastAsia" w:hAnsiTheme="minorHAnsi" w:cstheme="minorBidi"/>
          <w:noProof/>
          <w:kern w:val="2"/>
          <w:szCs w:val="22"/>
        </w:rPr>
      </w:pPr>
      <w:hyperlink w:anchor="_Toc161660154" w:history="1">
        <w:r w:rsidR="00536BB0" w:rsidRPr="00397272">
          <w:rPr>
            <w:rStyle w:val="ad"/>
            <w:noProof/>
          </w:rPr>
          <w:t xml:space="preserve">12.3 </w:t>
        </w:r>
        <w:r w:rsidR="00536BB0" w:rsidRPr="00397272">
          <w:rPr>
            <w:rStyle w:val="ad"/>
            <w:noProof/>
          </w:rPr>
          <w:t>查阅方式</w:t>
        </w:r>
        <w:r w:rsidR="00536BB0">
          <w:rPr>
            <w:noProof/>
            <w:webHidden/>
          </w:rPr>
          <w:tab/>
        </w:r>
        <w:r w:rsidR="00536BB0">
          <w:rPr>
            <w:noProof/>
            <w:webHidden/>
          </w:rPr>
          <w:fldChar w:fldCharType="begin"/>
        </w:r>
        <w:r w:rsidR="00536BB0">
          <w:rPr>
            <w:noProof/>
            <w:webHidden/>
          </w:rPr>
          <w:instrText xml:space="preserve"> PAGEREF _Toc161660154 \h </w:instrText>
        </w:r>
        <w:r w:rsidR="00536BB0">
          <w:rPr>
            <w:noProof/>
            <w:webHidden/>
          </w:rPr>
        </w:r>
        <w:r w:rsidR="00536BB0">
          <w:rPr>
            <w:noProof/>
            <w:webHidden/>
          </w:rPr>
          <w:fldChar w:fldCharType="separate"/>
        </w:r>
        <w:r>
          <w:rPr>
            <w:noProof/>
            <w:webHidden/>
          </w:rPr>
          <w:t>72</w:t>
        </w:r>
        <w:r w:rsidR="00536BB0">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085"/>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086"/>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摩根均衡优选混合型证券投资基金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摩根均衡优选混合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013091</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013091</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27</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招商银行股份有限公司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768,872,637.10</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013091</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013092</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707,803,960.94</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61,068,676.16</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087"/>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在严格的风险控制的前提下，采用定性与定量的分析，自上而下进行宏观分析和行业配置，自下而上精选个股，力争实现基金资产的长期增值。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B320DE" w:rsidRDefault="00536BB0">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ab/>
            </w:r>
            <w:r>
              <w:rPr>
                <w:rFonts w:eastAsiaTheme="minorEastAsia"/>
                <w:szCs w:val="21"/>
              </w:rPr>
              <w:t>资产配置策略</w:t>
            </w:r>
            <w:r>
              <w:rPr>
                <w:rFonts w:eastAsiaTheme="minorEastAsia"/>
                <w:szCs w:val="21"/>
              </w:rPr>
              <w:t xml:space="preserve"> </w:t>
            </w:r>
          </w:p>
          <w:p w:rsidR="00B320DE" w:rsidRDefault="00536BB0">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w:t>
            </w:r>
            <w:r>
              <w:rPr>
                <w:rFonts w:eastAsiaTheme="minorEastAsia"/>
                <w:szCs w:val="21"/>
              </w:rPr>
              <w:lastRenderedPageBreak/>
              <w:t>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rsidR="00B320DE" w:rsidRDefault="00536BB0">
            <w:pPr>
              <w:spacing w:line="360" w:lineRule="auto"/>
              <w:rPr>
                <w:rFonts w:eastAsiaTheme="minorEastAsia"/>
                <w:szCs w:val="21"/>
              </w:rPr>
            </w:pPr>
            <w:r>
              <w:rPr>
                <w:rFonts w:eastAsiaTheme="minorEastAsia"/>
                <w:szCs w:val="21"/>
              </w:rPr>
              <w:t>2</w:t>
            </w:r>
            <w:r>
              <w:rPr>
                <w:rFonts w:eastAsiaTheme="minorEastAsia"/>
                <w:szCs w:val="21"/>
              </w:rPr>
              <w:t>、</w:t>
            </w:r>
            <w:r>
              <w:rPr>
                <w:rFonts w:eastAsiaTheme="minorEastAsia"/>
                <w:szCs w:val="21"/>
              </w:rPr>
              <w:tab/>
            </w:r>
            <w:r>
              <w:rPr>
                <w:rFonts w:eastAsiaTheme="minorEastAsia"/>
                <w:szCs w:val="21"/>
              </w:rPr>
              <w:t>股票投资策略</w:t>
            </w:r>
            <w:r>
              <w:rPr>
                <w:rFonts w:eastAsiaTheme="minorEastAsia"/>
                <w:szCs w:val="21"/>
              </w:rPr>
              <w:t xml:space="preserve"> </w:t>
            </w:r>
          </w:p>
          <w:p w:rsidR="00B320DE" w:rsidRDefault="00536BB0">
            <w:pPr>
              <w:spacing w:line="360" w:lineRule="auto"/>
              <w:rPr>
                <w:rFonts w:eastAsiaTheme="minorEastAsia"/>
                <w:szCs w:val="21"/>
              </w:rPr>
            </w:pPr>
            <w:r>
              <w:rPr>
                <w:rFonts w:eastAsiaTheme="minorEastAsia"/>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B320DE" w:rsidRDefault="00536BB0">
            <w:pPr>
              <w:spacing w:line="360" w:lineRule="auto"/>
              <w:rPr>
                <w:rFonts w:eastAsiaTheme="minorEastAsia"/>
                <w:szCs w:val="21"/>
              </w:rPr>
            </w:pPr>
            <w:r>
              <w:rPr>
                <w:rFonts w:eastAsiaTheme="minorEastAsia"/>
                <w:szCs w:val="21"/>
              </w:rPr>
              <w:t>3</w:t>
            </w:r>
            <w:r>
              <w:rPr>
                <w:rFonts w:eastAsiaTheme="minorEastAsia"/>
                <w:szCs w:val="21"/>
              </w:rPr>
              <w:t>、</w:t>
            </w:r>
            <w:r>
              <w:rPr>
                <w:rFonts w:eastAsiaTheme="minorEastAsia"/>
                <w:szCs w:val="21"/>
              </w:rPr>
              <w:tab/>
            </w:r>
            <w:r>
              <w:rPr>
                <w:rFonts w:eastAsiaTheme="minorEastAsia"/>
                <w:szCs w:val="21"/>
              </w:rPr>
              <w:t>港股投资策略</w:t>
            </w:r>
            <w:r>
              <w:rPr>
                <w:rFonts w:eastAsiaTheme="minorEastAsia"/>
                <w:szCs w:val="21"/>
              </w:rPr>
              <w:t xml:space="preserve"> </w:t>
            </w:r>
          </w:p>
          <w:p w:rsidR="00B320DE" w:rsidRDefault="00536BB0">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szCs w:val="21"/>
              </w:rPr>
              <w:t xml:space="preserve"> A </w:t>
            </w:r>
            <w:r>
              <w:rPr>
                <w:rFonts w:eastAsiaTheme="minorEastAsia"/>
                <w:szCs w:val="21"/>
              </w:rPr>
              <w:t>股形成互补。本基金将通过自下而上方法挖掘优质个股，结合各项定量和定性指标挑选出最具上涨潜力的标的。</w:t>
            </w:r>
            <w:r>
              <w:rPr>
                <w:rFonts w:eastAsiaTheme="minorEastAsia"/>
                <w:szCs w:val="21"/>
              </w:rPr>
              <w:t xml:space="preserve"> </w:t>
            </w:r>
          </w:p>
          <w:p w:rsidR="00B320DE" w:rsidRDefault="00536BB0">
            <w:pPr>
              <w:spacing w:line="360" w:lineRule="auto"/>
              <w:rPr>
                <w:rFonts w:eastAsiaTheme="minorEastAsia"/>
                <w:szCs w:val="21"/>
              </w:rPr>
            </w:pPr>
            <w:r>
              <w:rPr>
                <w:rFonts w:eastAsiaTheme="minorEastAsia"/>
                <w:szCs w:val="21"/>
              </w:rPr>
              <w:t>4</w:t>
            </w:r>
            <w:r>
              <w:rPr>
                <w:rFonts w:eastAsiaTheme="minorEastAsia"/>
                <w:szCs w:val="21"/>
              </w:rPr>
              <w:t>、</w:t>
            </w:r>
            <w:r>
              <w:rPr>
                <w:rFonts w:eastAsiaTheme="minorEastAsia"/>
                <w:szCs w:val="21"/>
              </w:rPr>
              <w:tab/>
            </w:r>
            <w:r>
              <w:rPr>
                <w:rFonts w:eastAsiaTheme="minorEastAsia"/>
                <w:szCs w:val="21"/>
              </w:rPr>
              <w:t>债券投资策略</w:t>
            </w:r>
            <w:r>
              <w:rPr>
                <w:rFonts w:eastAsiaTheme="minorEastAsia"/>
                <w:szCs w:val="21"/>
              </w:rPr>
              <w:t xml:space="preserve"> </w:t>
            </w:r>
          </w:p>
          <w:p w:rsidR="00B320DE" w:rsidRDefault="00536BB0">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其中对于可转换债券</w:t>
            </w:r>
            <w:r>
              <w:rPr>
                <w:rFonts w:eastAsiaTheme="minorEastAsia"/>
                <w:szCs w:val="21"/>
              </w:rPr>
              <w:t>(</w:t>
            </w:r>
            <w:r>
              <w:rPr>
                <w:rFonts w:eastAsiaTheme="minorEastAsia"/>
                <w:szCs w:val="21"/>
              </w:rPr>
              <w:t>含可分离交易可转债</w:t>
            </w:r>
            <w:r>
              <w:rPr>
                <w:rFonts w:eastAsiaTheme="minorEastAsia"/>
                <w:szCs w:val="21"/>
              </w:rPr>
              <w:t>)</w:t>
            </w:r>
            <w:r>
              <w:rPr>
                <w:rFonts w:eastAsiaTheme="minorEastAsia"/>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rsidR="00B320DE" w:rsidRDefault="00536BB0">
            <w:pPr>
              <w:spacing w:line="360" w:lineRule="auto"/>
              <w:rPr>
                <w:rFonts w:eastAsiaTheme="minorEastAsia"/>
                <w:szCs w:val="21"/>
              </w:rPr>
            </w:pPr>
            <w:r>
              <w:rPr>
                <w:rFonts w:eastAsiaTheme="minorEastAsia"/>
                <w:szCs w:val="21"/>
              </w:rPr>
              <w:t>5</w:t>
            </w:r>
            <w:r>
              <w:rPr>
                <w:rFonts w:eastAsiaTheme="minorEastAsia"/>
                <w:szCs w:val="21"/>
              </w:rPr>
              <w:t>、</w:t>
            </w:r>
            <w:r>
              <w:rPr>
                <w:rFonts w:eastAsiaTheme="minorEastAsia"/>
                <w:szCs w:val="21"/>
              </w:rPr>
              <w:tab/>
            </w:r>
            <w:r>
              <w:rPr>
                <w:rFonts w:eastAsiaTheme="minorEastAsia"/>
                <w:szCs w:val="21"/>
              </w:rPr>
              <w:t>其他投资策略</w:t>
            </w:r>
            <w:r>
              <w:rPr>
                <w:rFonts w:eastAsiaTheme="minorEastAsia"/>
                <w:szCs w:val="21"/>
              </w:rPr>
              <w:t xml:space="preserve"> </w:t>
            </w:r>
          </w:p>
          <w:p w:rsidR="001A59F9" w:rsidRPr="00E54740" w:rsidRDefault="001A59F9" w:rsidP="00026C9C">
            <w:pPr>
              <w:spacing w:line="360" w:lineRule="auto"/>
              <w:rPr>
                <w:rFonts w:eastAsiaTheme="minorEastAsia"/>
                <w:szCs w:val="21"/>
              </w:rPr>
            </w:pPr>
            <w:r w:rsidRPr="00E54740">
              <w:rPr>
                <w:rFonts w:eastAsiaTheme="minorEastAsia"/>
                <w:szCs w:val="21"/>
              </w:rPr>
              <w:t>包括股指期货投资策略、资产支持证券投资策略、股票期权投资策略、</w:t>
            </w:r>
            <w:r w:rsidRPr="00E54740">
              <w:rPr>
                <w:rFonts w:eastAsiaTheme="minorEastAsia"/>
                <w:szCs w:val="21"/>
              </w:rPr>
              <w:lastRenderedPageBreak/>
              <w:t>证券公司短期公司债券投资策略、存托凭证投资策略。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中证港股通综合指数收益率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088"/>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招商银行股份有限公司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张姗</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2F662F" w:rsidP="00370FB7">
            <w:pPr>
              <w:autoSpaceDE w:val="0"/>
              <w:autoSpaceDN w:val="0"/>
              <w:adjustRightInd w:val="0"/>
              <w:spacing w:before="29" w:line="360" w:lineRule="auto"/>
              <w:ind w:left="15"/>
              <w:jc w:val="center"/>
              <w:rPr>
                <w:rFonts w:eastAsiaTheme="minorEastAsia"/>
                <w:kern w:val="0"/>
                <w:szCs w:val="21"/>
              </w:rPr>
            </w:pPr>
            <w:r w:rsidRPr="002F662F">
              <w:rPr>
                <w:rFonts w:eastAsiaTheme="minorEastAsia"/>
                <w:kern w:val="0"/>
                <w:szCs w:val="21"/>
              </w:rPr>
              <w:t>400-61-95555</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zhangshan_1027@cmbchina.com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2F662F" w:rsidP="00370FB7">
            <w:pPr>
              <w:autoSpaceDE w:val="0"/>
              <w:autoSpaceDN w:val="0"/>
              <w:adjustRightInd w:val="0"/>
              <w:spacing w:before="29" w:line="360" w:lineRule="auto"/>
              <w:ind w:left="15"/>
              <w:jc w:val="center"/>
              <w:rPr>
                <w:rFonts w:eastAsiaTheme="minorEastAsia"/>
                <w:kern w:val="0"/>
                <w:szCs w:val="21"/>
              </w:rPr>
            </w:pPr>
            <w:r w:rsidRPr="002F662F">
              <w:rPr>
                <w:rFonts w:eastAsiaTheme="minorEastAsia"/>
                <w:kern w:val="0"/>
                <w:szCs w:val="21"/>
              </w:rPr>
              <w:t>400-61-95555</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0755-83195201</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深圳市深南大道</w:t>
            </w:r>
            <w:r w:rsidRPr="00E54740">
              <w:rPr>
                <w:rFonts w:eastAsiaTheme="minorEastAsia"/>
                <w:kern w:val="0"/>
                <w:szCs w:val="21"/>
              </w:rPr>
              <w:t>7088</w:t>
            </w:r>
            <w:r w:rsidRPr="00E54740">
              <w:rPr>
                <w:rFonts w:eastAsiaTheme="minorEastAsia"/>
                <w:kern w:val="0"/>
                <w:szCs w:val="21"/>
              </w:rPr>
              <w:t>号招商银行大厦</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深圳市深南大道</w:t>
            </w:r>
            <w:r w:rsidRPr="00E54740">
              <w:rPr>
                <w:rFonts w:eastAsiaTheme="minorEastAsia"/>
                <w:kern w:val="0"/>
                <w:szCs w:val="21"/>
              </w:rPr>
              <w:t>7088</w:t>
            </w:r>
            <w:r w:rsidRPr="00E54740">
              <w:rPr>
                <w:rFonts w:eastAsiaTheme="minorEastAsia"/>
                <w:kern w:val="0"/>
                <w:szCs w:val="21"/>
              </w:rPr>
              <w:t>号招商银行大厦</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518040</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缪建民</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089"/>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lastRenderedPageBreak/>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090"/>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091"/>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092"/>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9</w:t>
            </w:r>
            <w:r w:rsidRPr="00E54740">
              <w:rPr>
                <w:rFonts w:eastAsiaTheme="minorEastAsia"/>
                <w:b/>
                <w:szCs w:val="21"/>
              </w:rPr>
              <w:t>月</w:t>
            </w:r>
            <w:r w:rsidRPr="00E54740">
              <w:rPr>
                <w:rFonts w:eastAsiaTheme="minorEastAsia"/>
                <w:b/>
                <w:szCs w:val="21"/>
              </w:rPr>
              <w:t>27</w:t>
            </w:r>
            <w:r w:rsidRPr="00E54740">
              <w:rPr>
                <w:rFonts w:eastAsiaTheme="minorEastAsia"/>
                <w:b/>
                <w:szCs w:val="21"/>
              </w:rPr>
              <w:t>日（基金合同生效日）至</w:t>
            </w: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摩根均衡优选混合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-109,603,222.82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-9,892,599.41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-224,413,711.43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-21,866,567.73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-13,204,158.67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-1,440,303.26</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-94,801,144.11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-8,425,666.57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-253,871,254.77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-24,789,405.39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12,296,930.58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1,253,472.36</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-0.1222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-0.1209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-0.2881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-0.2937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0.0126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0.0126</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w:t>
            </w:r>
            <w:r w:rsidRPr="00E54740">
              <w:rPr>
                <w:rFonts w:eastAsiaTheme="minorEastAsia"/>
                <w:szCs w:val="21"/>
              </w:rPr>
              <w:lastRenderedPageBreak/>
              <w:t>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-17.89%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-17.80%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-33.74%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-34.52%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1.25%</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-16.98%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-17.39%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-28.02%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-28.38%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1.10%</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-290,071,495.39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-25,435,866.56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-226,456,671.89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-21,759,156.19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-12,907,868.21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-1,392,737.26</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-0.4098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-0.4165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-0.2713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-0.2759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-0.0136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-0.0149</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428,237,109.26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36,532,207.21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608,289,117.39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57,115,168.05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959,946,553.70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94,414,690.49</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0.6050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0.5982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0.7287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0.7241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1.0124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1.0110</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-39.50%</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-40.18%</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-27.13%</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-27.59%</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1.24%</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1.10%</w:t>
            </w:r>
          </w:p>
        </w:tc>
      </w:tr>
    </w:tbl>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093"/>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．摩根均衡优选混合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320DE">
        <w:tc>
          <w:tcPr>
            <w:tcW w:w="1620" w:type="dxa"/>
            <w:vAlign w:val="center"/>
          </w:tcPr>
          <w:p w:rsidR="00B320DE" w:rsidRDefault="00536BB0">
            <w:pPr>
              <w:jc w:val="left"/>
            </w:pPr>
            <w:r>
              <w:rPr>
                <w:rFonts w:eastAsiaTheme="minorEastAsia"/>
                <w:szCs w:val="21"/>
              </w:rPr>
              <w:t>过去三个月</w:t>
            </w:r>
          </w:p>
        </w:tc>
        <w:tc>
          <w:tcPr>
            <w:tcW w:w="1350" w:type="dxa"/>
            <w:vAlign w:val="center"/>
          </w:tcPr>
          <w:p w:rsidR="00B320DE" w:rsidRDefault="00536BB0">
            <w:pPr>
              <w:jc w:val="center"/>
            </w:pPr>
            <w:r>
              <w:rPr>
                <w:rFonts w:eastAsiaTheme="minorEastAsia"/>
                <w:szCs w:val="21"/>
              </w:rPr>
              <w:t>-3.11%</w:t>
            </w:r>
          </w:p>
        </w:tc>
        <w:tc>
          <w:tcPr>
            <w:tcW w:w="1350" w:type="dxa"/>
            <w:vAlign w:val="center"/>
          </w:tcPr>
          <w:p w:rsidR="00B320DE" w:rsidRDefault="00536BB0">
            <w:pPr>
              <w:jc w:val="center"/>
            </w:pPr>
            <w:r>
              <w:rPr>
                <w:rFonts w:eastAsiaTheme="minorEastAsia"/>
                <w:szCs w:val="21"/>
              </w:rPr>
              <w:t>0.80%</w:t>
            </w:r>
          </w:p>
        </w:tc>
        <w:tc>
          <w:tcPr>
            <w:tcW w:w="1350" w:type="dxa"/>
            <w:vAlign w:val="center"/>
          </w:tcPr>
          <w:p w:rsidR="00B320DE" w:rsidRDefault="00536BB0">
            <w:pPr>
              <w:jc w:val="center"/>
            </w:pPr>
            <w:r>
              <w:rPr>
                <w:rFonts w:eastAsiaTheme="minorEastAsia"/>
                <w:szCs w:val="21"/>
              </w:rPr>
              <w:t>-5.37%</w:t>
            </w:r>
          </w:p>
        </w:tc>
        <w:tc>
          <w:tcPr>
            <w:tcW w:w="1350" w:type="dxa"/>
            <w:vAlign w:val="center"/>
          </w:tcPr>
          <w:p w:rsidR="00B320DE" w:rsidRDefault="00536BB0">
            <w:pPr>
              <w:jc w:val="center"/>
            </w:pPr>
            <w:r>
              <w:rPr>
                <w:rFonts w:eastAsiaTheme="minorEastAsia"/>
                <w:szCs w:val="21"/>
              </w:rPr>
              <w:t>0.68%</w:t>
            </w:r>
          </w:p>
        </w:tc>
        <w:tc>
          <w:tcPr>
            <w:tcW w:w="1350" w:type="dxa"/>
            <w:vAlign w:val="center"/>
          </w:tcPr>
          <w:p w:rsidR="00B320DE" w:rsidRDefault="00536BB0">
            <w:pPr>
              <w:jc w:val="center"/>
            </w:pPr>
            <w:r>
              <w:rPr>
                <w:rFonts w:eastAsiaTheme="minorEastAsia"/>
                <w:szCs w:val="21"/>
              </w:rPr>
              <w:t>2.26%</w:t>
            </w:r>
          </w:p>
        </w:tc>
        <w:tc>
          <w:tcPr>
            <w:tcW w:w="1350" w:type="dxa"/>
            <w:vAlign w:val="center"/>
          </w:tcPr>
          <w:p w:rsidR="00B320DE" w:rsidRDefault="00536BB0">
            <w:pPr>
              <w:jc w:val="center"/>
            </w:pPr>
            <w:r>
              <w:rPr>
                <w:rFonts w:eastAsiaTheme="minorEastAsia"/>
                <w:szCs w:val="21"/>
              </w:rPr>
              <w:t>0.12%</w:t>
            </w:r>
          </w:p>
        </w:tc>
      </w:tr>
      <w:tr w:rsidR="00B320DE">
        <w:tc>
          <w:tcPr>
            <w:tcW w:w="1620" w:type="dxa"/>
            <w:vAlign w:val="center"/>
          </w:tcPr>
          <w:p w:rsidR="00B320DE" w:rsidRDefault="00536BB0">
            <w:pPr>
              <w:jc w:val="left"/>
            </w:pPr>
            <w:r>
              <w:rPr>
                <w:rFonts w:eastAsiaTheme="minorEastAsia"/>
                <w:szCs w:val="21"/>
              </w:rPr>
              <w:t>过去六个月</w:t>
            </w:r>
          </w:p>
        </w:tc>
        <w:tc>
          <w:tcPr>
            <w:tcW w:w="1350" w:type="dxa"/>
            <w:vAlign w:val="center"/>
          </w:tcPr>
          <w:p w:rsidR="00B320DE" w:rsidRDefault="00536BB0">
            <w:pPr>
              <w:jc w:val="center"/>
            </w:pPr>
            <w:r>
              <w:rPr>
                <w:rFonts w:eastAsiaTheme="minorEastAsia"/>
                <w:szCs w:val="21"/>
              </w:rPr>
              <w:t>-14.07%</w:t>
            </w:r>
          </w:p>
        </w:tc>
        <w:tc>
          <w:tcPr>
            <w:tcW w:w="1350" w:type="dxa"/>
            <w:vAlign w:val="center"/>
          </w:tcPr>
          <w:p w:rsidR="00B320DE" w:rsidRDefault="00536BB0">
            <w:pPr>
              <w:jc w:val="center"/>
            </w:pPr>
            <w:r>
              <w:rPr>
                <w:rFonts w:eastAsiaTheme="minorEastAsia"/>
                <w:szCs w:val="21"/>
              </w:rPr>
              <w:t>0.89%</w:t>
            </w:r>
          </w:p>
        </w:tc>
        <w:tc>
          <w:tcPr>
            <w:tcW w:w="1350" w:type="dxa"/>
            <w:vAlign w:val="center"/>
          </w:tcPr>
          <w:p w:rsidR="00B320DE" w:rsidRDefault="00536BB0">
            <w:pPr>
              <w:jc w:val="center"/>
            </w:pPr>
            <w:r>
              <w:rPr>
                <w:rFonts w:eastAsiaTheme="minorEastAsia"/>
                <w:szCs w:val="21"/>
              </w:rPr>
              <w:t>-8.85%</w:t>
            </w:r>
          </w:p>
        </w:tc>
        <w:tc>
          <w:tcPr>
            <w:tcW w:w="1350" w:type="dxa"/>
            <w:vAlign w:val="center"/>
          </w:tcPr>
          <w:p w:rsidR="00B320DE" w:rsidRDefault="00536BB0">
            <w:pPr>
              <w:jc w:val="center"/>
            </w:pPr>
            <w:r>
              <w:rPr>
                <w:rFonts w:eastAsiaTheme="minorEastAsia"/>
                <w:szCs w:val="21"/>
              </w:rPr>
              <w:t>0.72%</w:t>
            </w:r>
          </w:p>
        </w:tc>
        <w:tc>
          <w:tcPr>
            <w:tcW w:w="1350" w:type="dxa"/>
            <w:vAlign w:val="center"/>
          </w:tcPr>
          <w:p w:rsidR="00B320DE" w:rsidRDefault="00536BB0">
            <w:pPr>
              <w:jc w:val="center"/>
            </w:pPr>
            <w:r>
              <w:rPr>
                <w:rFonts w:eastAsiaTheme="minorEastAsia"/>
                <w:szCs w:val="21"/>
              </w:rPr>
              <w:t>-5.22%</w:t>
            </w:r>
          </w:p>
        </w:tc>
        <w:tc>
          <w:tcPr>
            <w:tcW w:w="1350" w:type="dxa"/>
            <w:vAlign w:val="center"/>
          </w:tcPr>
          <w:p w:rsidR="00B320DE" w:rsidRDefault="00536BB0">
            <w:pPr>
              <w:jc w:val="center"/>
            </w:pPr>
            <w:r>
              <w:rPr>
                <w:rFonts w:eastAsiaTheme="minorEastAsia"/>
                <w:szCs w:val="21"/>
              </w:rPr>
              <w:t>0.17%</w:t>
            </w:r>
          </w:p>
        </w:tc>
      </w:tr>
      <w:tr w:rsidR="00B320DE">
        <w:tc>
          <w:tcPr>
            <w:tcW w:w="1620" w:type="dxa"/>
            <w:vAlign w:val="center"/>
          </w:tcPr>
          <w:p w:rsidR="00B320DE" w:rsidRDefault="00536BB0">
            <w:pPr>
              <w:jc w:val="left"/>
            </w:pPr>
            <w:r>
              <w:rPr>
                <w:rFonts w:eastAsiaTheme="minorEastAsia"/>
                <w:szCs w:val="21"/>
              </w:rPr>
              <w:t>过去一年</w:t>
            </w:r>
          </w:p>
        </w:tc>
        <w:tc>
          <w:tcPr>
            <w:tcW w:w="1350" w:type="dxa"/>
            <w:vAlign w:val="center"/>
          </w:tcPr>
          <w:p w:rsidR="00B320DE" w:rsidRDefault="00536BB0">
            <w:pPr>
              <w:jc w:val="center"/>
            </w:pPr>
            <w:r>
              <w:rPr>
                <w:rFonts w:eastAsiaTheme="minorEastAsia"/>
                <w:szCs w:val="21"/>
              </w:rPr>
              <w:t>-16.98%</w:t>
            </w:r>
          </w:p>
        </w:tc>
        <w:tc>
          <w:tcPr>
            <w:tcW w:w="1350" w:type="dxa"/>
            <w:vAlign w:val="center"/>
          </w:tcPr>
          <w:p w:rsidR="00B320DE" w:rsidRDefault="00536BB0">
            <w:pPr>
              <w:jc w:val="center"/>
            </w:pPr>
            <w:r>
              <w:rPr>
                <w:rFonts w:eastAsiaTheme="minorEastAsia"/>
                <w:szCs w:val="21"/>
              </w:rPr>
              <w:t>0.94%</w:t>
            </w:r>
          </w:p>
        </w:tc>
        <w:tc>
          <w:tcPr>
            <w:tcW w:w="1350" w:type="dxa"/>
            <w:vAlign w:val="center"/>
          </w:tcPr>
          <w:p w:rsidR="00B320DE" w:rsidRDefault="00536BB0">
            <w:pPr>
              <w:jc w:val="center"/>
            </w:pPr>
            <w:r>
              <w:rPr>
                <w:rFonts w:eastAsiaTheme="minorEastAsia"/>
                <w:szCs w:val="21"/>
              </w:rPr>
              <w:t>-8.76%</w:t>
            </w:r>
          </w:p>
        </w:tc>
        <w:tc>
          <w:tcPr>
            <w:tcW w:w="1350" w:type="dxa"/>
            <w:vAlign w:val="center"/>
          </w:tcPr>
          <w:p w:rsidR="00B320DE" w:rsidRDefault="00536BB0">
            <w:pPr>
              <w:jc w:val="center"/>
            </w:pPr>
            <w:r>
              <w:rPr>
                <w:rFonts w:eastAsiaTheme="minorEastAsia"/>
                <w:szCs w:val="21"/>
              </w:rPr>
              <w:t>0.71%</w:t>
            </w:r>
          </w:p>
        </w:tc>
        <w:tc>
          <w:tcPr>
            <w:tcW w:w="1350" w:type="dxa"/>
            <w:vAlign w:val="center"/>
          </w:tcPr>
          <w:p w:rsidR="00B320DE" w:rsidRDefault="00536BB0">
            <w:pPr>
              <w:jc w:val="center"/>
            </w:pPr>
            <w:r>
              <w:rPr>
                <w:rFonts w:eastAsiaTheme="minorEastAsia"/>
                <w:szCs w:val="21"/>
              </w:rPr>
              <w:t>-8.22%</w:t>
            </w:r>
          </w:p>
        </w:tc>
        <w:tc>
          <w:tcPr>
            <w:tcW w:w="1350" w:type="dxa"/>
            <w:vAlign w:val="center"/>
          </w:tcPr>
          <w:p w:rsidR="00B320DE" w:rsidRDefault="00536BB0">
            <w:pPr>
              <w:jc w:val="center"/>
            </w:pPr>
            <w:r>
              <w:rPr>
                <w:rFonts w:eastAsiaTheme="minorEastAsia"/>
                <w:szCs w:val="21"/>
              </w:rPr>
              <w:t>0.23%</w:t>
            </w:r>
          </w:p>
        </w:tc>
      </w:tr>
      <w:tr w:rsidR="00B320DE">
        <w:tc>
          <w:tcPr>
            <w:tcW w:w="1620" w:type="dxa"/>
            <w:vAlign w:val="center"/>
          </w:tcPr>
          <w:p w:rsidR="00B320DE" w:rsidRDefault="00536BB0">
            <w:pPr>
              <w:jc w:val="left"/>
            </w:pPr>
            <w:r>
              <w:rPr>
                <w:rFonts w:eastAsiaTheme="minorEastAsia"/>
                <w:szCs w:val="21"/>
              </w:rPr>
              <w:t>过去三年</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r>
      <w:tr w:rsidR="00B320DE">
        <w:tc>
          <w:tcPr>
            <w:tcW w:w="1620" w:type="dxa"/>
            <w:vAlign w:val="center"/>
          </w:tcPr>
          <w:p w:rsidR="00B320DE" w:rsidRDefault="00536BB0">
            <w:pPr>
              <w:jc w:val="left"/>
            </w:pPr>
            <w:r>
              <w:rPr>
                <w:rFonts w:eastAsiaTheme="minorEastAsia"/>
                <w:szCs w:val="21"/>
              </w:rPr>
              <w:t>过去五年</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r>
      <w:tr w:rsidR="00B320DE">
        <w:tc>
          <w:tcPr>
            <w:tcW w:w="1620" w:type="dxa"/>
            <w:vAlign w:val="center"/>
          </w:tcPr>
          <w:p w:rsidR="00B320DE" w:rsidRDefault="00536BB0">
            <w:pPr>
              <w:jc w:val="left"/>
            </w:pPr>
            <w:r>
              <w:rPr>
                <w:rFonts w:eastAsiaTheme="minorEastAsia"/>
                <w:szCs w:val="21"/>
              </w:rPr>
              <w:t>自基金合同生效起至今</w:t>
            </w:r>
          </w:p>
        </w:tc>
        <w:tc>
          <w:tcPr>
            <w:tcW w:w="1350" w:type="dxa"/>
            <w:vAlign w:val="center"/>
          </w:tcPr>
          <w:p w:rsidR="00B320DE" w:rsidRDefault="00536BB0">
            <w:pPr>
              <w:jc w:val="center"/>
            </w:pPr>
            <w:r>
              <w:rPr>
                <w:rFonts w:eastAsiaTheme="minorEastAsia"/>
                <w:szCs w:val="21"/>
              </w:rPr>
              <w:t>-39.50%</w:t>
            </w:r>
          </w:p>
        </w:tc>
        <w:tc>
          <w:tcPr>
            <w:tcW w:w="1350" w:type="dxa"/>
            <w:vAlign w:val="center"/>
          </w:tcPr>
          <w:p w:rsidR="00B320DE" w:rsidRDefault="00536BB0">
            <w:pPr>
              <w:jc w:val="center"/>
            </w:pPr>
            <w:r>
              <w:rPr>
                <w:rFonts w:eastAsiaTheme="minorEastAsia"/>
                <w:szCs w:val="21"/>
              </w:rPr>
              <w:t>1.04%</w:t>
            </w:r>
          </w:p>
        </w:tc>
        <w:tc>
          <w:tcPr>
            <w:tcW w:w="1350" w:type="dxa"/>
            <w:vAlign w:val="center"/>
          </w:tcPr>
          <w:p w:rsidR="00B320DE" w:rsidRDefault="00536BB0">
            <w:pPr>
              <w:jc w:val="center"/>
            </w:pPr>
            <w:r>
              <w:rPr>
                <w:rFonts w:eastAsiaTheme="minorEastAsia"/>
                <w:szCs w:val="21"/>
              </w:rPr>
              <w:t>-22.49%</w:t>
            </w:r>
          </w:p>
        </w:tc>
        <w:tc>
          <w:tcPr>
            <w:tcW w:w="1350" w:type="dxa"/>
            <w:vAlign w:val="center"/>
          </w:tcPr>
          <w:p w:rsidR="00B320DE" w:rsidRDefault="00536BB0">
            <w:pPr>
              <w:jc w:val="center"/>
            </w:pPr>
            <w:r>
              <w:rPr>
                <w:rFonts w:eastAsiaTheme="minorEastAsia"/>
                <w:szCs w:val="21"/>
              </w:rPr>
              <w:t>0.90%</w:t>
            </w:r>
          </w:p>
        </w:tc>
        <w:tc>
          <w:tcPr>
            <w:tcW w:w="1350" w:type="dxa"/>
            <w:vAlign w:val="center"/>
          </w:tcPr>
          <w:p w:rsidR="00B320DE" w:rsidRDefault="00536BB0">
            <w:pPr>
              <w:jc w:val="center"/>
            </w:pPr>
            <w:r>
              <w:rPr>
                <w:rFonts w:eastAsiaTheme="minorEastAsia"/>
                <w:szCs w:val="21"/>
              </w:rPr>
              <w:t>-17.01%</w:t>
            </w:r>
          </w:p>
        </w:tc>
        <w:tc>
          <w:tcPr>
            <w:tcW w:w="1350" w:type="dxa"/>
            <w:vAlign w:val="center"/>
          </w:tcPr>
          <w:p w:rsidR="00B320DE" w:rsidRDefault="00536BB0">
            <w:pPr>
              <w:jc w:val="center"/>
            </w:pPr>
            <w:r>
              <w:rPr>
                <w:rFonts w:eastAsiaTheme="minorEastAsia"/>
                <w:szCs w:val="21"/>
              </w:rPr>
              <w:t>0.14%</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．摩根均衡优选混合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320DE">
        <w:tc>
          <w:tcPr>
            <w:tcW w:w="1620" w:type="dxa"/>
            <w:vAlign w:val="center"/>
          </w:tcPr>
          <w:p w:rsidR="00B320DE" w:rsidRDefault="00536BB0">
            <w:pPr>
              <w:jc w:val="left"/>
            </w:pPr>
            <w:r>
              <w:rPr>
                <w:rFonts w:eastAsiaTheme="minorEastAsia"/>
                <w:szCs w:val="21"/>
              </w:rPr>
              <w:t>过去三个月</w:t>
            </w:r>
          </w:p>
        </w:tc>
        <w:tc>
          <w:tcPr>
            <w:tcW w:w="1350" w:type="dxa"/>
            <w:vAlign w:val="center"/>
          </w:tcPr>
          <w:p w:rsidR="00B320DE" w:rsidRDefault="00536BB0">
            <w:pPr>
              <w:jc w:val="center"/>
            </w:pPr>
            <w:r>
              <w:rPr>
                <w:rFonts w:eastAsiaTheme="minorEastAsia"/>
                <w:szCs w:val="21"/>
              </w:rPr>
              <w:t>-3.22%</w:t>
            </w:r>
          </w:p>
        </w:tc>
        <w:tc>
          <w:tcPr>
            <w:tcW w:w="1350" w:type="dxa"/>
            <w:vAlign w:val="center"/>
          </w:tcPr>
          <w:p w:rsidR="00B320DE" w:rsidRDefault="00536BB0">
            <w:pPr>
              <w:jc w:val="center"/>
            </w:pPr>
            <w:r>
              <w:rPr>
                <w:rFonts w:eastAsiaTheme="minorEastAsia"/>
                <w:szCs w:val="21"/>
              </w:rPr>
              <w:t>0.80%</w:t>
            </w:r>
          </w:p>
        </w:tc>
        <w:tc>
          <w:tcPr>
            <w:tcW w:w="1350" w:type="dxa"/>
            <w:vAlign w:val="center"/>
          </w:tcPr>
          <w:p w:rsidR="00B320DE" w:rsidRDefault="00536BB0">
            <w:pPr>
              <w:jc w:val="center"/>
            </w:pPr>
            <w:r>
              <w:rPr>
                <w:rFonts w:eastAsiaTheme="minorEastAsia"/>
                <w:szCs w:val="21"/>
              </w:rPr>
              <w:t>-5.37%</w:t>
            </w:r>
          </w:p>
        </w:tc>
        <w:tc>
          <w:tcPr>
            <w:tcW w:w="1350" w:type="dxa"/>
            <w:vAlign w:val="center"/>
          </w:tcPr>
          <w:p w:rsidR="00B320DE" w:rsidRDefault="00536BB0">
            <w:pPr>
              <w:jc w:val="center"/>
            </w:pPr>
            <w:r>
              <w:rPr>
                <w:rFonts w:eastAsiaTheme="minorEastAsia"/>
                <w:szCs w:val="21"/>
              </w:rPr>
              <w:t>0.68%</w:t>
            </w:r>
          </w:p>
        </w:tc>
        <w:tc>
          <w:tcPr>
            <w:tcW w:w="1350" w:type="dxa"/>
            <w:vAlign w:val="center"/>
          </w:tcPr>
          <w:p w:rsidR="00B320DE" w:rsidRDefault="00536BB0">
            <w:pPr>
              <w:jc w:val="center"/>
            </w:pPr>
            <w:r>
              <w:rPr>
                <w:rFonts w:eastAsiaTheme="minorEastAsia"/>
                <w:szCs w:val="21"/>
              </w:rPr>
              <w:t>2.15%</w:t>
            </w:r>
          </w:p>
        </w:tc>
        <w:tc>
          <w:tcPr>
            <w:tcW w:w="1350" w:type="dxa"/>
            <w:vAlign w:val="center"/>
          </w:tcPr>
          <w:p w:rsidR="00B320DE" w:rsidRDefault="00536BB0">
            <w:pPr>
              <w:jc w:val="center"/>
            </w:pPr>
            <w:r>
              <w:rPr>
                <w:rFonts w:eastAsiaTheme="minorEastAsia"/>
                <w:szCs w:val="21"/>
              </w:rPr>
              <w:t>0.12%</w:t>
            </w:r>
          </w:p>
        </w:tc>
      </w:tr>
      <w:tr w:rsidR="00B320DE">
        <w:tc>
          <w:tcPr>
            <w:tcW w:w="1620" w:type="dxa"/>
            <w:vAlign w:val="center"/>
          </w:tcPr>
          <w:p w:rsidR="00B320DE" w:rsidRDefault="00536BB0">
            <w:pPr>
              <w:jc w:val="left"/>
            </w:pPr>
            <w:r>
              <w:rPr>
                <w:rFonts w:eastAsiaTheme="minorEastAsia"/>
                <w:szCs w:val="21"/>
              </w:rPr>
              <w:t>过去六个月</w:t>
            </w:r>
          </w:p>
        </w:tc>
        <w:tc>
          <w:tcPr>
            <w:tcW w:w="1350" w:type="dxa"/>
            <w:vAlign w:val="center"/>
          </w:tcPr>
          <w:p w:rsidR="00B320DE" w:rsidRDefault="00536BB0">
            <w:pPr>
              <w:jc w:val="center"/>
            </w:pPr>
            <w:r>
              <w:rPr>
                <w:rFonts w:eastAsiaTheme="minorEastAsia"/>
                <w:szCs w:val="21"/>
              </w:rPr>
              <w:t>-14.29%</w:t>
            </w:r>
          </w:p>
        </w:tc>
        <w:tc>
          <w:tcPr>
            <w:tcW w:w="1350" w:type="dxa"/>
            <w:vAlign w:val="center"/>
          </w:tcPr>
          <w:p w:rsidR="00B320DE" w:rsidRDefault="00536BB0">
            <w:pPr>
              <w:jc w:val="center"/>
            </w:pPr>
            <w:r>
              <w:rPr>
                <w:rFonts w:eastAsiaTheme="minorEastAsia"/>
                <w:szCs w:val="21"/>
              </w:rPr>
              <w:t>0.89%</w:t>
            </w:r>
          </w:p>
        </w:tc>
        <w:tc>
          <w:tcPr>
            <w:tcW w:w="1350" w:type="dxa"/>
            <w:vAlign w:val="center"/>
          </w:tcPr>
          <w:p w:rsidR="00B320DE" w:rsidRDefault="00536BB0">
            <w:pPr>
              <w:jc w:val="center"/>
            </w:pPr>
            <w:r>
              <w:rPr>
                <w:rFonts w:eastAsiaTheme="minorEastAsia"/>
                <w:szCs w:val="21"/>
              </w:rPr>
              <w:t>-8.85%</w:t>
            </w:r>
          </w:p>
        </w:tc>
        <w:tc>
          <w:tcPr>
            <w:tcW w:w="1350" w:type="dxa"/>
            <w:vAlign w:val="center"/>
          </w:tcPr>
          <w:p w:rsidR="00B320DE" w:rsidRDefault="00536BB0">
            <w:pPr>
              <w:jc w:val="center"/>
            </w:pPr>
            <w:r>
              <w:rPr>
                <w:rFonts w:eastAsiaTheme="minorEastAsia"/>
                <w:szCs w:val="21"/>
              </w:rPr>
              <w:t>0.72%</w:t>
            </w:r>
          </w:p>
        </w:tc>
        <w:tc>
          <w:tcPr>
            <w:tcW w:w="1350" w:type="dxa"/>
            <w:vAlign w:val="center"/>
          </w:tcPr>
          <w:p w:rsidR="00B320DE" w:rsidRDefault="00536BB0">
            <w:pPr>
              <w:jc w:val="center"/>
            </w:pPr>
            <w:r>
              <w:rPr>
                <w:rFonts w:eastAsiaTheme="minorEastAsia"/>
                <w:szCs w:val="21"/>
              </w:rPr>
              <w:t>-5.44%</w:t>
            </w:r>
          </w:p>
        </w:tc>
        <w:tc>
          <w:tcPr>
            <w:tcW w:w="1350" w:type="dxa"/>
            <w:vAlign w:val="center"/>
          </w:tcPr>
          <w:p w:rsidR="00B320DE" w:rsidRDefault="00536BB0">
            <w:pPr>
              <w:jc w:val="center"/>
            </w:pPr>
            <w:r>
              <w:rPr>
                <w:rFonts w:eastAsiaTheme="minorEastAsia"/>
                <w:szCs w:val="21"/>
              </w:rPr>
              <w:t>0.17%</w:t>
            </w:r>
          </w:p>
        </w:tc>
      </w:tr>
      <w:tr w:rsidR="00B320DE">
        <w:tc>
          <w:tcPr>
            <w:tcW w:w="1620" w:type="dxa"/>
            <w:vAlign w:val="center"/>
          </w:tcPr>
          <w:p w:rsidR="00B320DE" w:rsidRDefault="00536BB0">
            <w:pPr>
              <w:jc w:val="left"/>
            </w:pPr>
            <w:r>
              <w:rPr>
                <w:rFonts w:eastAsiaTheme="minorEastAsia"/>
                <w:szCs w:val="21"/>
              </w:rPr>
              <w:t>过去一年</w:t>
            </w:r>
          </w:p>
        </w:tc>
        <w:tc>
          <w:tcPr>
            <w:tcW w:w="1350" w:type="dxa"/>
            <w:vAlign w:val="center"/>
          </w:tcPr>
          <w:p w:rsidR="00B320DE" w:rsidRDefault="00536BB0">
            <w:pPr>
              <w:jc w:val="center"/>
            </w:pPr>
            <w:r>
              <w:rPr>
                <w:rFonts w:eastAsiaTheme="minorEastAsia"/>
                <w:szCs w:val="21"/>
              </w:rPr>
              <w:t>-17.39%</w:t>
            </w:r>
          </w:p>
        </w:tc>
        <w:tc>
          <w:tcPr>
            <w:tcW w:w="1350" w:type="dxa"/>
            <w:vAlign w:val="center"/>
          </w:tcPr>
          <w:p w:rsidR="00B320DE" w:rsidRDefault="00536BB0">
            <w:pPr>
              <w:jc w:val="center"/>
            </w:pPr>
            <w:r>
              <w:rPr>
                <w:rFonts w:eastAsiaTheme="minorEastAsia"/>
                <w:szCs w:val="21"/>
              </w:rPr>
              <w:t>0.94%</w:t>
            </w:r>
          </w:p>
        </w:tc>
        <w:tc>
          <w:tcPr>
            <w:tcW w:w="1350" w:type="dxa"/>
            <w:vAlign w:val="center"/>
          </w:tcPr>
          <w:p w:rsidR="00B320DE" w:rsidRDefault="00536BB0">
            <w:pPr>
              <w:jc w:val="center"/>
            </w:pPr>
            <w:r>
              <w:rPr>
                <w:rFonts w:eastAsiaTheme="minorEastAsia"/>
                <w:szCs w:val="21"/>
              </w:rPr>
              <w:t>-8.76%</w:t>
            </w:r>
          </w:p>
        </w:tc>
        <w:tc>
          <w:tcPr>
            <w:tcW w:w="1350" w:type="dxa"/>
            <w:vAlign w:val="center"/>
          </w:tcPr>
          <w:p w:rsidR="00B320DE" w:rsidRDefault="00536BB0">
            <w:pPr>
              <w:jc w:val="center"/>
            </w:pPr>
            <w:r>
              <w:rPr>
                <w:rFonts w:eastAsiaTheme="minorEastAsia"/>
                <w:szCs w:val="21"/>
              </w:rPr>
              <w:t>0.71%</w:t>
            </w:r>
          </w:p>
        </w:tc>
        <w:tc>
          <w:tcPr>
            <w:tcW w:w="1350" w:type="dxa"/>
            <w:vAlign w:val="center"/>
          </w:tcPr>
          <w:p w:rsidR="00B320DE" w:rsidRDefault="00536BB0">
            <w:pPr>
              <w:jc w:val="center"/>
            </w:pPr>
            <w:r>
              <w:rPr>
                <w:rFonts w:eastAsiaTheme="minorEastAsia"/>
                <w:szCs w:val="21"/>
              </w:rPr>
              <w:t>-8.63%</w:t>
            </w:r>
          </w:p>
        </w:tc>
        <w:tc>
          <w:tcPr>
            <w:tcW w:w="1350" w:type="dxa"/>
            <w:vAlign w:val="center"/>
          </w:tcPr>
          <w:p w:rsidR="00B320DE" w:rsidRDefault="00536BB0">
            <w:pPr>
              <w:jc w:val="center"/>
            </w:pPr>
            <w:r>
              <w:rPr>
                <w:rFonts w:eastAsiaTheme="minorEastAsia"/>
                <w:szCs w:val="21"/>
              </w:rPr>
              <w:t>0.23%</w:t>
            </w:r>
          </w:p>
        </w:tc>
      </w:tr>
      <w:tr w:rsidR="00B320DE">
        <w:tc>
          <w:tcPr>
            <w:tcW w:w="1620" w:type="dxa"/>
            <w:vAlign w:val="center"/>
          </w:tcPr>
          <w:p w:rsidR="00B320DE" w:rsidRDefault="00536BB0">
            <w:pPr>
              <w:jc w:val="left"/>
            </w:pPr>
            <w:r>
              <w:rPr>
                <w:rFonts w:eastAsiaTheme="minorEastAsia"/>
                <w:szCs w:val="21"/>
              </w:rPr>
              <w:t>过去三年</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r>
      <w:tr w:rsidR="00B320DE">
        <w:tc>
          <w:tcPr>
            <w:tcW w:w="1620" w:type="dxa"/>
            <w:vAlign w:val="center"/>
          </w:tcPr>
          <w:p w:rsidR="00B320DE" w:rsidRDefault="00536BB0">
            <w:pPr>
              <w:jc w:val="left"/>
            </w:pPr>
            <w:r>
              <w:rPr>
                <w:rFonts w:eastAsiaTheme="minorEastAsia"/>
                <w:szCs w:val="21"/>
              </w:rPr>
              <w:t>过去五年</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c>
          <w:tcPr>
            <w:tcW w:w="1350" w:type="dxa"/>
            <w:vAlign w:val="center"/>
          </w:tcPr>
          <w:p w:rsidR="00B320DE" w:rsidRDefault="00536BB0">
            <w:pPr>
              <w:jc w:val="center"/>
            </w:pPr>
            <w:r>
              <w:rPr>
                <w:rFonts w:eastAsiaTheme="minorEastAsia"/>
                <w:szCs w:val="21"/>
              </w:rPr>
              <w:t>-</w:t>
            </w:r>
          </w:p>
        </w:tc>
      </w:tr>
      <w:tr w:rsidR="00B320DE">
        <w:tc>
          <w:tcPr>
            <w:tcW w:w="1620" w:type="dxa"/>
            <w:vAlign w:val="center"/>
          </w:tcPr>
          <w:p w:rsidR="00B320DE" w:rsidRDefault="00536BB0">
            <w:pPr>
              <w:jc w:val="left"/>
            </w:pPr>
            <w:r>
              <w:rPr>
                <w:rFonts w:eastAsiaTheme="minorEastAsia"/>
                <w:szCs w:val="21"/>
              </w:rPr>
              <w:t>自基金合同生效起至今</w:t>
            </w:r>
          </w:p>
        </w:tc>
        <w:tc>
          <w:tcPr>
            <w:tcW w:w="1350" w:type="dxa"/>
            <w:vAlign w:val="center"/>
          </w:tcPr>
          <w:p w:rsidR="00B320DE" w:rsidRDefault="00536BB0">
            <w:pPr>
              <w:jc w:val="center"/>
            </w:pPr>
            <w:r>
              <w:rPr>
                <w:rFonts w:eastAsiaTheme="minorEastAsia"/>
                <w:szCs w:val="21"/>
              </w:rPr>
              <w:t>-40.18%</w:t>
            </w:r>
          </w:p>
        </w:tc>
        <w:tc>
          <w:tcPr>
            <w:tcW w:w="1350" w:type="dxa"/>
            <w:vAlign w:val="center"/>
          </w:tcPr>
          <w:p w:rsidR="00B320DE" w:rsidRDefault="00536BB0">
            <w:pPr>
              <w:jc w:val="center"/>
            </w:pPr>
            <w:r>
              <w:rPr>
                <w:rFonts w:eastAsiaTheme="minorEastAsia"/>
                <w:szCs w:val="21"/>
              </w:rPr>
              <w:t>1.04%</w:t>
            </w:r>
          </w:p>
        </w:tc>
        <w:tc>
          <w:tcPr>
            <w:tcW w:w="1350" w:type="dxa"/>
            <w:vAlign w:val="center"/>
          </w:tcPr>
          <w:p w:rsidR="00B320DE" w:rsidRDefault="00536BB0">
            <w:pPr>
              <w:jc w:val="center"/>
            </w:pPr>
            <w:r>
              <w:rPr>
                <w:rFonts w:eastAsiaTheme="minorEastAsia"/>
                <w:szCs w:val="21"/>
              </w:rPr>
              <w:t>-22.49%</w:t>
            </w:r>
          </w:p>
        </w:tc>
        <w:tc>
          <w:tcPr>
            <w:tcW w:w="1350" w:type="dxa"/>
            <w:vAlign w:val="center"/>
          </w:tcPr>
          <w:p w:rsidR="00B320DE" w:rsidRDefault="00536BB0">
            <w:pPr>
              <w:jc w:val="center"/>
            </w:pPr>
            <w:r>
              <w:rPr>
                <w:rFonts w:eastAsiaTheme="minorEastAsia"/>
                <w:szCs w:val="21"/>
              </w:rPr>
              <w:t>0.90%</w:t>
            </w:r>
          </w:p>
        </w:tc>
        <w:tc>
          <w:tcPr>
            <w:tcW w:w="1350" w:type="dxa"/>
            <w:vAlign w:val="center"/>
          </w:tcPr>
          <w:p w:rsidR="00B320DE" w:rsidRDefault="00536BB0">
            <w:pPr>
              <w:jc w:val="center"/>
            </w:pPr>
            <w:r>
              <w:rPr>
                <w:rFonts w:eastAsiaTheme="minorEastAsia"/>
                <w:szCs w:val="21"/>
              </w:rPr>
              <w:t>-17.69%</w:t>
            </w:r>
          </w:p>
        </w:tc>
        <w:tc>
          <w:tcPr>
            <w:tcW w:w="1350" w:type="dxa"/>
            <w:vAlign w:val="center"/>
          </w:tcPr>
          <w:p w:rsidR="00B320DE" w:rsidRDefault="00536BB0">
            <w:pPr>
              <w:jc w:val="center"/>
            </w:pPr>
            <w:r>
              <w:rPr>
                <w:rFonts w:eastAsiaTheme="minorEastAsia"/>
                <w:szCs w:val="21"/>
              </w:rPr>
              <w:t>0.14%</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摩根均衡优选混合型证券投资基金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9</w:t>
      </w:r>
      <w:r w:rsidRPr="00E54740">
        <w:rPr>
          <w:rFonts w:ascii="Times New Roman" w:eastAsiaTheme="minorEastAsia" w:hAnsi="Times New Roman"/>
        </w:rPr>
        <w:t>月</w:t>
      </w:r>
      <w:r w:rsidRPr="00E54740">
        <w:rPr>
          <w:rFonts w:ascii="Times New Roman" w:eastAsiaTheme="minorEastAsia" w:hAnsi="Times New Roman"/>
        </w:rPr>
        <w:t>27</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、摩根均衡优选混合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27</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、摩根均衡优选混合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27</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摩根均衡优选混合型证券投资基金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摩根均衡优选混合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、摩根均衡优选混合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094"/>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095"/>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096"/>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B320DE">
        <w:tc>
          <w:tcPr>
            <w:tcW w:w="1090" w:type="dxa"/>
            <w:vAlign w:val="center"/>
          </w:tcPr>
          <w:p w:rsidR="00B320DE" w:rsidRDefault="00536BB0">
            <w:pPr>
              <w:jc w:val="center"/>
            </w:pPr>
            <w:r>
              <w:rPr>
                <w:rFonts w:eastAsiaTheme="minorEastAsia"/>
                <w:szCs w:val="21"/>
              </w:rPr>
              <w:lastRenderedPageBreak/>
              <w:t>倪权生</w:t>
            </w:r>
          </w:p>
        </w:tc>
        <w:tc>
          <w:tcPr>
            <w:tcW w:w="1500" w:type="dxa"/>
            <w:vAlign w:val="center"/>
          </w:tcPr>
          <w:p w:rsidR="00B320DE" w:rsidRDefault="00536BB0">
            <w:pPr>
              <w:jc w:val="center"/>
            </w:pPr>
            <w:r>
              <w:rPr>
                <w:rFonts w:eastAsiaTheme="minorEastAsia"/>
                <w:szCs w:val="21"/>
              </w:rPr>
              <w:t>本基金基金经理</w:t>
            </w:r>
          </w:p>
        </w:tc>
        <w:tc>
          <w:tcPr>
            <w:tcW w:w="1190" w:type="dxa"/>
            <w:vAlign w:val="center"/>
          </w:tcPr>
          <w:p w:rsidR="00B320DE" w:rsidRDefault="00536BB0">
            <w:pPr>
              <w:jc w:val="center"/>
            </w:pPr>
            <w:r>
              <w:rPr>
                <w:rFonts w:eastAsiaTheme="minorEastAsia"/>
                <w:szCs w:val="21"/>
              </w:rPr>
              <w:t>2021-09-27</w:t>
            </w:r>
          </w:p>
        </w:tc>
        <w:tc>
          <w:tcPr>
            <w:tcW w:w="1260" w:type="dxa"/>
            <w:vAlign w:val="center"/>
          </w:tcPr>
          <w:p w:rsidR="00B320DE" w:rsidRDefault="00536BB0">
            <w:pPr>
              <w:jc w:val="center"/>
            </w:pPr>
            <w:r>
              <w:rPr>
                <w:rFonts w:eastAsiaTheme="minorEastAsia"/>
                <w:szCs w:val="21"/>
              </w:rPr>
              <w:t>-</w:t>
            </w:r>
          </w:p>
        </w:tc>
        <w:tc>
          <w:tcPr>
            <w:tcW w:w="1260" w:type="dxa"/>
            <w:vAlign w:val="center"/>
          </w:tcPr>
          <w:p w:rsidR="00B320DE" w:rsidRDefault="00536BB0">
            <w:pPr>
              <w:jc w:val="center"/>
            </w:pPr>
            <w:r>
              <w:rPr>
                <w:rFonts w:eastAsiaTheme="minorEastAsia"/>
                <w:szCs w:val="21"/>
              </w:rPr>
              <w:t>13</w:t>
            </w:r>
            <w:r>
              <w:rPr>
                <w:rFonts w:eastAsiaTheme="minorEastAsia"/>
                <w:szCs w:val="21"/>
              </w:rPr>
              <w:t>年</w:t>
            </w:r>
          </w:p>
        </w:tc>
        <w:tc>
          <w:tcPr>
            <w:tcW w:w="3240" w:type="dxa"/>
            <w:vAlign w:val="center"/>
          </w:tcPr>
          <w:p w:rsidR="00B320DE" w:rsidRDefault="00536BB0">
            <w:r>
              <w:rPr>
                <w:rFonts w:eastAsiaTheme="minorEastAsia"/>
                <w:szCs w:val="21"/>
              </w:rPr>
              <w:t>倪权生先生曾任博时基金管理有限公司高级研究员，浙商基金管理有限公司投资经理助理、基金经理</w:t>
            </w:r>
            <w:r>
              <w:rPr>
                <w:rFonts w:eastAsiaTheme="minorEastAsia"/>
                <w:szCs w:val="21"/>
              </w:rPr>
              <w:t>/</w:t>
            </w:r>
            <w:r>
              <w:rPr>
                <w:rFonts w:eastAsiaTheme="minorEastAsia"/>
                <w:szCs w:val="21"/>
              </w:rPr>
              <w:t>股票投资部副总经理。</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月起加入摩根基金管理（中国）有限公司（原上投摩根基金管理有限公司），历任领先组副组长兼资深基金经理，现任国内权益投资部均衡组组长兼资深基金经理。</w:t>
            </w:r>
          </w:p>
        </w:tc>
      </w:tr>
    </w:tbl>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倪权生先生为本基金首任基金经理，其任职日期指本基金基金合同生效之日。</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61660097"/>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t>本产品基金经理倪权生报告期末已离任私募资产管理计划投资经理。报告期内离任产品情况如下：</w:t>
      </w:r>
    </w:p>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）产品类型：私募资产管理计划；</w:t>
      </w:r>
    </w:p>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）数量：</w:t>
      </w:r>
      <w:r>
        <w:rPr>
          <w:rFonts w:eastAsiaTheme="minorEastAsia"/>
          <w:kern w:val="0"/>
          <w:szCs w:val="21"/>
        </w:rPr>
        <w:t>1</w:t>
      </w:r>
      <w:r>
        <w:rPr>
          <w:rFonts w:eastAsiaTheme="minorEastAsia"/>
          <w:kern w:val="0"/>
          <w:szCs w:val="21"/>
        </w:rPr>
        <w:t>；</w:t>
      </w:r>
    </w:p>
    <w:p w:rsidR="006D5B8C" w:rsidRPr="00E54740" w:rsidRDefault="006D5B8C" w:rsidP="00046E0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）离任时间：</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4</w:t>
      </w:r>
      <w:r w:rsidRPr="00E54740">
        <w:rPr>
          <w:rFonts w:eastAsiaTheme="minorEastAsia"/>
          <w:kern w:val="0"/>
          <w:szCs w:val="21"/>
        </w:rPr>
        <w:t>月</w:t>
      </w:r>
      <w:r w:rsidRPr="00E54740">
        <w:rPr>
          <w:rFonts w:eastAsiaTheme="minorEastAsia"/>
          <w:kern w:val="0"/>
          <w:szCs w:val="21"/>
        </w:rPr>
        <w:t>18</w:t>
      </w:r>
      <w:r w:rsidRPr="00E54740">
        <w:rPr>
          <w:rFonts w:eastAsiaTheme="minorEastAsia"/>
          <w:kern w:val="0"/>
          <w:szCs w:val="21"/>
        </w:rPr>
        <w:t>日</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61660098"/>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61660099"/>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61660100"/>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B320DE" w:rsidRDefault="00536BB0">
      <w:pPr>
        <w:spacing w:line="360" w:lineRule="auto"/>
        <w:ind w:firstLineChars="200" w:firstLine="420"/>
        <w:rPr>
          <w:rFonts w:eastAsiaTheme="minorEastAsia"/>
          <w:szCs w:val="21"/>
        </w:rPr>
      </w:pPr>
      <w:r>
        <w:rPr>
          <w:rFonts w:eastAsiaTheme="minorEastAsia"/>
          <w:szCs w:val="21"/>
        </w:rPr>
        <w:lastRenderedPageBreak/>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B320DE" w:rsidRDefault="00536BB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B320DE" w:rsidRDefault="00536BB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B320DE" w:rsidRDefault="00536BB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936FB8" w:rsidRPr="00E54740" w:rsidRDefault="00936FB8" w:rsidP="00936FB8">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936FB8" w:rsidRDefault="00936FB8" w:rsidP="00936FB8">
      <w:pPr>
        <w:spacing w:line="360" w:lineRule="auto"/>
        <w:ind w:firstLineChars="200" w:firstLine="420"/>
        <w:rPr>
          <w:rFonts w:eastAsiaTheme="minorEastAsia"/>
          <w:szCs w:val="21"/>
        </w:rPr>
      </w:pPr>
      <w:r>
        <w:rPr>
          <w:rFonts w:eastAsiaTheme="minorEastAsia"/>
          <w:szCs w:val="21"/>
        </w:rPr>
        <w:lastRenderedPageBreak/>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936FB8" w:rsidRPr="00E54740" w:rsidRDefault="00936FB8" w:rsidP="00936FB8">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B320DE" w:rsidRDefault="00536BB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61660101"/>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B320DE" w:rsidRDefault="00536BB0">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对于组合管理来说仍是颇具挑战的一年，对经济复苏预期的反复，外部经济环境的扰动，金融市场风险偏好的变化，都是驱动市场波动的不确定性因素。年初，随着疫情影响的消退，市场对经济复苏的预期一度有所提升，但实际情况来看，较为强劲的复苏存在难度，市场预期也逐步由强复苏向弱复苏调整。尽管市场对宏观经济的复苏预期有所减弱，但结构上仍表现出一定的韧性，且一些新兴领域迸发出新的增长点。中游制造业涌现出一批业绩较好的企业，这一方面是因为内需的稳定，另一方面是出口竞争优势的提升带来的增长，如汽车、工程机械、电力设备等，这些行业涌现出一批具备全球竞争力的优质公司，并有望进一步提升全球市场份额。科技方面，人工智能（</w:t>
      </w:r>
      <w:r>
        <w:rPr>
          <w:rFonts w:eastAsiaTheme="minorEastAsia"/>
          <w:szCs w:val="21"/>
        </w:rPr>
        <w:t>AI</w:t>
      </w:r>
      <w:r>
        <w:rPr>
          <w:rFonts w:eastAsiaTheme="minorEastAsia"/>
          <w:szCs w:val="21"/>
        </w:rPr>
        <w:t>）的技术进步带来的应用突破，带动算力、</w:t>
      </w:r>
      <w:r>
        <w:rPr>
          <w:rFonts w:eastAsiaTheme="minorEastAsia"/>
          <w:szCs w:val="21"/>
        </w:rPr>
        <w:t>AI</w:t>
      </w:r>
      <w:r>
        <w:rPr>
          <w:rFonts w:eastAsiaTheme="minorEastAsia"/>
          <w:szCs w:val="21"/>
        </w:rPr>
        <w:t>应用的快速发展，并推动算力、应用等领域软硬件的发展。从市场表现来看，由于经济复苏力度相对缓和，以及对中长期经济增长预期存在分歧，国内股票市场整体走势偏弱，估值收缩，市场风险偏好更偏向于防守配置，获得绝对收益的难度较大。板块的涨跌表现出较为快速的轮动，尽管一些板块在当年的部分时段表现较好，但仍有不少股票在上涨后持续回落，难以给投资人带来持续回报。</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组合操作回顾，我们重点关注长期成长性较好，中短期有业绩支撑的领域。制造业方面，我们重点关注出口链上表现较强的行业，我们观察到一批优质的中游机械、电力设备等公司出口好于预期，如叉车、电力设备等，这类公司的产品力日益提升，逐步具备全球竞争力，海外市场份额有望提升。大消费方面，重点配置修复确定性较高的医药领域，院内需求的复苏确定性较高，另一方面，随着集采的落地，一些平台型医药公司业绩和估值或已触底，逐步具备配置价值。科技领域，重点</w:t>
      </w:r>
      <w:r w:rsidRPr="00E54740">
        <w:rPr>
          <w:rFonts w:eastAsiaTheme="minorEastAsia"/>
          <w:szCs w:val="21"/>
        </w:rPr>
        <w:lastRenderedPageBreak/>
        <w:t>关注了算力相关标的，这类公司受益于</w:t>
      </w:r>
      <w:r w:rsidRPr="00E54740">
        <w:rPr>
          <w:rFonts w:eastAsiaTheme="minorEastAsia"/>
          <w:szCs w:val="21"/>
        </w:rPr>
        <w:t>AI</w:t>
      </w:r>
      <w:r w:rsidRPr="00E54740">
        <w:rPr>
          <w:rFonts w:eastAsiaTheme="minorEastAsia"/>
          <w:szCs w:val="21"/>
        </w:rPr>
        <w:t>驱动下全球算力需求的大幅增长，如光模块等。我们也在关注和筛选供需有望反转的周期性行业，如化纤、养殖等，这些行业经历过去几年的亏损，行业产能有退出迹象，需求相对稳定的情况下，供给出清有望驱动盈利反转。</w:t>
      </w:r>
      <w:r w:rsidRPr="00E54740">
        <w:rPr>
          <w:rFonts w:eastAsiaTheme="minorEastAsia"/>
          <w:szCs w:val="21"/>
        </w:rPr>
        <w:t xml:space="preserve">     </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B320DE" w:rsidRDefault="00536BB0">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:-16.98%</w:t>
      </w:r>
      <w:r>
        <w:rPr>
          <w:rFonts w:eastAsiaTheme="minorEastAsia"/>
          <w:szCs w:val="21"/>
        </w:rPr>
        <w:t>，同期业绩比较基准收益率为</w:t>
      </w:r>
      <w:r>
        <w:rPr>
          <w:rFonts w:eastAsiaTheme="minorEastAsia"/>
          <w:szCs w:val="21"/>
        </w:rPr>
        <w:t>:-8.76%</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:-17.39%</w:t>
      </w:r>
      <w:r w:rsidRPr="00E54740">
        <w:rPr>
          <w:rFonts w:eastAsiaTheme="minorEastAsia"/>
          <w:szCs w:val="21"/>
        </w:rPr>
        <w:t>，同期业绩比较基准收益率为</w:t>
      </w:r>
      <w:r w:rsidRPr="00E54740">
        <w:rPr>
          <w:rFonts w:eastAsiaTheme="minorEastAsia"/>
          <w:szCs w:val="21"/>
        </w:rPr>
        <w:t>:-8.76%</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61660102"/>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我们认为当前市场估值已经隐含较为悲观的预期，市场对总量预期不明朗也已经反应在市场当中。我们需要对经济和产业结构保持密切跟踪，关注边际的积极变化。随着过去几年的估值消化，国内上市公司的投资价值愈发明显，若宏观因素、流动性因素或风险偏好因素发生积极变化，有望驱动估值的修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61660103"/>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B320DE" w:rsidRDefault="00536BB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B320DE" w:rsidRDefault="00536BB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B320DE" w:rsidRDefault="00536BB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B320DE" w:rsidRDefault="00536BB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B320DE" w:rsidRDefault="00536BB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B320DE" w:rsidRDefault="00536BB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w:t>
      </w:r>
      <w:r w:rsidRPr="00E54740">
        <w:rPr>
          <w:rFonts w:eastAsiaTheme="minorEastAsia"/>
          <w:szCs w:val="21"/>
        </w:rPr>
        <w:lastRenderedPageBreak/>
        <w:t>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61660104"/>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61660105"/>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61660106"/>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61660107"/>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61660108"/>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B320DE" w:rsidRDefault="00536BB0">
      <w:pPr>
        <w:spacing w:line="360" w:lineRule="auto"/>
        <w:ind w:firstLineChars="200" w:firstLine="420"/>
        <w:rPr>
          <w:rFonts w:eastAsiaTheme="minorEastAsia"/>
          <w:szCs w:val="21"/>
        </w:rPr>
      </w:pPr>
      <w:r>
        <w:rPr>
          <w:rFonts w:eastAsiaTheme="minorEastAsia"/>
          <w:szCs w:val="21"/>
        </w:rPr>
        <w:t>托管人声明</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招商银行具备完善的公司治理结构、内部稽核监控制度和风险控制制度，我行在履行托管职责中，严格遵守有关法律法规、托管协议的规定，尽职尽责地履行托管义务并安全保管托管资产。</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61660109"/>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B320DE" w:rsidRDefault="00536BB0">
      <w:pPr>
        <w:spacing w:line="360" w:lineRule="auto"/>
        <w:ind w:firstLineChars="200" w:firstLine="420"/>
        <w:rPr>
          <w:rFonts w:eastAsiaTheme="minorEastAsia"/>
          <w:szCs w:val="21"/>
        </w:rPr>
      </w:pPr>
      <w:r>
        <w:rPr>
          <w:rFonts w:eastAsiaTheme="minorEastAsia"/>
          <w:szCs w:val="21"/>
        </w:rPr>
        <w:t>招商银行根据法律法规、托管协议约定的投资监督条款，对托管产品的投资行为进行监督，并根据监管要求履行报告义务。</w:t>
      </w:r>
    </w:p>
    <w:p w:rsidR="00B320DE" w:rsidRDefault="00536BB0">
      <w:pPr>
        <w:spacing w:line="360" w:lineRule="auto"/>
        <w:ind w:firstLineChars="200" w:firstLine="420"/>
        <w:rPr>
          <w:rFonts w:eastAsiaTheme="minorEastAsia"/>
          <w:szCs w:val="21"/>
        </w:rPr>
      </w:pPr>
      <w:r>
        <w:rPr>
          <w:rFonts w:eastAsiaTheme="minorEastAsia"/>
          <w:szCs w:val="21"/>
        </w:rPr>
        <w:t>招商银行按照托管协议约定的统一记账方法和会计处理原则，独立地设置、登录和保管本产品的全套账册，进行会计核算和资产估值并与管理人建立对账机制。</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本年度报告中利润分配情况真实、准确。</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1660110"/>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本年度报告中财务指标、净值表现、财务会计报告、投资组合报告内容真实、准确，不存在虚假记载、误导性陈述或者重大遗漏。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61660111"/>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22468</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摩根均衡优选混合型证券投资基金全体基金份额持有人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61660112"/>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rsidR="00B320DE" w:rsidRDefault="00536BB0">
      <w:pPr>
        <w:widowControl/>
        <w:spacing w:line="360" w:lineRule="auto"/>
        <w:ind w:firstLine="420"/>
        <w:rPr>
          <w:rFonts w:eastAsiaTheme="minorEastAsia"/>
          <w:kern w:val="0"/>
          <w:szCs w:val="21"/>
        </w:rPr>
      </w:pPr>
      <w:r>
        <w:rPr>
          <w:rFonts w:eastAsiaTheme="minorEastAsia"/>
          <w:kern w:val="0"/>
          <w:szCs w:val="21"/>
        </w:rPr>
        <w:t>（一）我们审计的内容</w:t>
      </w:r>
    </w:p>
    <w:p w:rsidR="00B320DE" w:rsidRDefault="00536BB0">
      <w:pPr>
        <w:widowControl/>
        <w:spacing w:line="360" w:lineRule="auto"/>
        <w:ind w:firstLine="420"/>
        <w:rPr>
          <w:rFonts w:eastAsiaTheme="minorEastAsia"/>
          <w:kern w:val="0"/>
          <w:szCs w:val="21"/>
        </w:rPr>
      </w:pPr>
      <w:r>
        <w:rPr>
          <w:rFonts w:eastAsiaTheme="minorEastAsia"/>
          <w:kern w:val="0"/>
          <w:szCs w:val="21"/>
        </w:rPr>
        <w:t>我们审计了摩根均衡优选混合型证券投资基金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摩根均衡优选基金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B320DE" w:rsidRDefault="00536BB0">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发布的有关规定及允许的基金行业实务操作编制，公允反映了摩根均衡优选基金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1660113"/>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B320DE" w:rsidRDefault="00536BB0">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按照中国注册会计师职业道德守则，我们独立于摩根均衡优选基金，并履行了职业道德方面的其他责任。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61660114"/>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7"/>
    </w:p>
    <w:p w:rsidR="00B320DE" w:rsidRDefault="00536BB0">
      <w:pPr>
        <w:spacing w:line="360" w:lineRule="auto"/>
        <w:ind w:firstLineChars="200" w:firstLine="420"/>
        <w:rPr>
          <w:rFonts w:eastAsiaTheme="minorEastAsia"/>
          <w:szCs w:val="21"/>
        </w:rPr>
      </w:pPr>
      <w:r>
        <w:rPr>
          <w:rFonts w:eastAsiaTheme="minorEastAsia"/>
          <w:szCs w:val="21"/>
        </w:rPr>
        <w:t>摩根均衡优选基金的基金管理人摩根基金管理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320DE" w:rsidRDefault="00536BB0">
      <w:pPr>
        <w:spacing w:line="360" w:lineRule="auto"/>
        <w:ind w:firstLineChars="200" w:firstLine="420"/>
        <w:rPr>
          <w:rFonts w:eastAsiaTheme="minorEastAsia"/>
          <w:szCs w:val="21"/>
        </w:rPr>
      </w:pPr>
      <w:r>
        <w:rPr>
          <w:rFonts w:eastAsiaTheme="minorEastAsia"/>
          <w:szCs w:val="21"/>
        </w:rPr>
        <w:t>在编制财务报表时，基金管理人管理层负责评估摩根均衡优选基金的持续经营能力，披露与持</w:t>
      </w:r>
      <w:r>
        <w:rPr>
          <w:rFonts w:eastAsiaTheme="minorEastAsia"/>
          <w:szCs w:val="21"/>
        </w:rPr>
        <w:lastRenderedPageBreak/>
        <w:t>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，并运用持续经营假设，除非基金管理人管理层计划清算摩根均衡优选基金、终止运营或别无其他现实的选择。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基金管理人治理层负责监督摩根均衡优选基金的财务报告过程。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1660115"/>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B320DE" w:rsidRDefault="00536BB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320DE" w:rsidRDefault="00536BB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B320DE" w:rsidRDefault="00536BB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320DE" w:rsidRDefault="00536BB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B320DE" w:rsidRDefault="00536BB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B320DE" w:rsidRDefault="00536BB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均衡优选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均衡优选基金不能持续经营。</w:t>
      </w:r>
    </w:p>
    <w:p w:rsidR="00B320DE" w:rsidRDefault="00536BB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1660116"/>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1660117"/>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会计主体：摩根均衡优选混合型证券投资基金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83,997,309.91</w:t>
            </w:r>
          </w:p>
        </w:tc>
        <w:tc>
          <w:tcPr>
            <w:tcW w:w="2520" w:type="dxa"/>
            <w:vAlign w:val="center"/>
          </w:tcPr>
          <w:p w:rsidR="0058289D" w:rsidRPr="00E54740" w:rsidRDefault="0058289D" w:rsidP="0058289D">
            <w:pPr>
              <w:spacing w:line="360" w:lineRule="auto"/>
              <w:jc w:val="right"/>
              <w:rPr>
                <w:szCs w:val="21"/>
              </w:rPr>
            </w:pPr>
            <w:r w:rsidRPr="0058289D">
              <w:rPr>
                <w:szCs w:val="21"/>
              </w:rPr>
              <w:t>130,103,167.59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747,089.79</w:t>
            </w:r>
          </w:p>
        </w:tc>
        <w:tc>
          <w:tcPr>
            <w:tcW w:w="2520" w:type="dxa"/>
            <w:vAlign w:val="bottom"/>
          </w:tcPr>
          <w:p w:rsidR="00986196" w:rsidRPr="00E54740" w:rsidRDefault="00986196" w:rsidP="00CE7D52">
            <w:pPr>
              <w:spacing w:line="360" w:lineRule="auto"/>
              <w:jc w:val="right"/>
              <w:rPr>
                <w:szCs w:val="21"/>
              </w:rPr>
            </w:pPr>
            <w:r w:rsidRPr="00E54740">
              <w:rPr>
                <w:szCs w:val="21"/>
              </w:rPr>
              <w:t>3,642,919.87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175,823.15</w:t>
            </w:r>
          </w:p>
        </w:tc>
        <w:tc>
          <w:tcPr>
            <w:tcW w:w="2520" w:type="dxa"/>
            <w:vAlign w:val="bottom"/>
          </w:tcPr>
          <w:p w:rsidR="00986196" w:rsidRPr="00E54740" w:rsidRDefault="00986196" w:rsidP="00CE7D52">
            <w:pPr>
              <w:spacing w:line="360" w:lineRule="auto"/>
              <w:jc w:val="right"/>
              <w:rPr>
                <w:szCs w:val="21"/>
              </w:rPr>
            </w:pPr>
            <w:r w:rsidRPr="00E54740">
              <w:rPr>
                <w:szCs w:val="21"/>
              </w:rPr>
              <w:t>273,368.29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377,963,136.29</w:t>
            </w:r>
          </w:p>
        </w:tc>
        <w:tc>
          <w:tcPr>
            <w:tcW w:w="2520" w:type="dxa"/>
            <w:vAlign w:val="bottom"/>
          </w:tcPr>
          <w:p w:rsidR="00986196" w:rsidRPr="00E54740" w:rsidRDefault="00986196" w:rsidP="00CE7D52">
            <w:pPr>
              <w:spacing w:line="360" w:lineRule="auto"/>
              <w:jc w:val="right"/>
              <w:rPr>
                <w:szCs w:val="21"/>
              </w:rPr>
            </w:pPr>
            <w:r w:rsidRPr="00E54740">
              <w:rPr>
                <w:szCs w:val="21"/>
              </w:rPr>
              <w:t>538,019,279.06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377,963,136.29</w:t>
            </w:r>
          </w:p>
        </w:tc>
        <w:tc>
          <w:tcPr>
            <w:tcW w:w="2520" w:type="dxa"/>
            <w:vAlign w:val="bottom"/>
          </w:tcPr>
          <w:p w:rsidR="00986196" w:rsidRPr="00E54740" w:rsidRDefault="00986196" w:rsidP="00CE7D52">
            <w:pPr>
              <w:spacing w:line="360" w:lineRule="auto"/>
              <w:jc w:val="right"/>
              <w:rPr>
                <w:szCs w:val="21"/>
              </w:rPr>
            </w:pPr>
            <w:r w:rsidRPr="00E54740">
              <w:rPr>
                <w:szCs w:val="21"/>
              </w:rPr>
              <w:t>538,019,279.06</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4,970,939.41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1,500,261.98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16,623.81</w:t>
            </w:r>
          </w:p>
        </w:tc>
        <w:tc>
          <w:tcPr>
            <w:tcW w:w="2520" w:type="dxa"/>
            <w:vAlign w:val="bottom"/>
          </w:tcPr>
          <w:p w:rsidR="00986196" w:rsidRPr="00E54740" w:rsidRDefault="00986196" w:rsidP="00CE7D52">
            <w:pPr>
              <w:spacing w:line="360" w:lineRule="auto"/>
              <w:jc w:val="right"/>
              <w:rPr>
                <w:szCs w:val="21"/>
              </w:rPr>
            </w:pPr>
            <w:r w:rsidRPr="00E54740">
              <w:rPr>
                <w:szCs w:val="21"/>
              </w:rPr>
              <w:t>39,993.53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467,870,922.36</w:t>
            </w:r>
          </w:p>
        </w:tc>
        <w:tc>
          <w:tcPr>
            <w:tcW w:w="2520" w:type="dxa"/>
            <w:vAlign w:val="bottom"/>
          </w:tcPr>
          <w:p w:rsidR="00986196" w:rsidRPr="00E54740" w:rsidRDefault="00986196" w:rsidP="00CE7D52">
            <w:pPr>
              <w:spacing w:line="360" w:lineRule="auto"/>
              <w:jc w:val="right"/>
              <w:rPr>
                <w:szCs w:val="21"/>
              </w:rPr>
            </w:pPr>
            <w:r w:rsidRPr="00E54740">
              <w:rPr>
                <w:szCs w:val="21"/>
              </w:rPr>
              <w:t>673,578,990.32</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lastRenderedPageBreak/>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lastRenderedPageBreak/>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lastRenderedPageBreak/>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lastRenderedPageBreak/>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632,633.76</w:t>
            </w:r>
          </w:p>
        </w:tc>
        <w:tc>
          <w:tcPr>
            <w:tcW w:w="2520" w:type="dxa"/>
            <w:vAlign w:val="bottom"/>
          </w:tcPr>
          <w:p w:rsidR="00986196" w:rsidRPr="00E54740" w:rsidRDefault="00986196" w:rsidP="00CE7D52">
            <w:pPr>
              <w:spacing w:line="360" w:lineRule="auto"/>
              <w:jc w:val="right"/>
              <w:rPr>
                <w:szCs w:val="21"/>
              </w:rPr>
            </w:pPr>
            <w:r w:rsidRPr="00E54740">
              <w:rPr>
                <w:szCs w:val="21"/>
              </w:rPr>
              <w:t>5,290,861.40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832,943.28</w:t>
            </w:r>
          </w:p>
        </w:tc>
        <w:tc>
          <w:tcPr>
            <w:tcW w:w="2520" w:type="dxa"/>
            <w:vAlign w:val="bottom"/>
          </w:tcPr>
          <w:p w:rsidR="00986196" w:rsidRPr="00E54740" w:rsidRDefault="00986196" w:rsidP="00CE7D52">
            <w:pPr>
              <w:spacing w:line="360" w:lineRule="auto"/>
              <w:jc w:val="right"/>
              <w:rPr>
                <w:szCs w:val="21"/>
              </w:rPr>
            </w:pPr>
            <w:r w:rsidRPr="00E54740">
              <w:rPr>
                <w:szCs w:val="21"/>
              </w:rPr>
              <w:t>248,266.14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472,051.79</w:t>
            </w:r>
          </w:p>
        </w:tc>
        <w:tc>
          <w:tcPr>
            <w:tcW w:w="2520" w:type="dxa"/>
            <w:vAlign w:val="bottom"/>
          </w:tcPr>
          <w:p w:rsidR="00986196" w:rsidRPr="00E54740" w:rsidRDefault="00986196" w:rsidP="00CE7D52">
            <w:pPr>
              <w:spacing w:line="360" w:lineRule="auto"/>
              <w:jc w:val="right"/>
              <w:rPr>
                <w:szCs w:val="21"/>
              </w:rPr>
            </w:pPr>
            <w:r w:rsidRPr="00E54740">
              <w:rPr>
                <w:szCs w:val="21"/>
              </w:rPr>
              <w:t>852,789.82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78,675.31</w:t>
            </w:r>
          </w:p>
        </w:tc>
        <w:tc>
          <w:tcPr>
            <w:tcW w:w="2520" w:type="dxa"/>
            <w:vAlign w:val="bottom"/>
          </w:tcPr>
          <w:p w:rsidR="00986196" w:rsidRPr="00E54740" w:rsidRDefault="00986196" w:rsidP="00CE7D52">
            <w:pPr>
              <w:spacing w:line="360" w:lineRule="auto"/>
              <w:jc w:val="right"/>
              <w:rPr>
                <w:szCs w:val="21"/>
              </w:rPr>
            </w:pPr>
            <w:r w:rsidRPr="00E54740">
              <w:rPr>
                <w:szCs w:val="21"/>
              </w:rPr>
              <w:t>142,131.61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15,447.51</w:t>
            </w:r>
          </w:p>
        </w:tc>
        <w:tc>
          <w:tcPr>
            <w:tcW w:w="2520" w:type="dxa"/>
            <w:vAlign w:val="bottom"/>
          </w:tcPr>
          <w:p w:rsidR="00986196" w:rsidRPr="00E54740" w:rsidRDefault="00986196" w:rsidP="00CE7D52">
            <w:pPr>
              <w:spacing w:line="360" w:lineRule="auto"/>
              <w:jc w:val="right"/>
              <w:rPr>
                <w:szCs w:val="21"/>
              </w:rPr>
            </w:pPr>
            <w:r w:rsidRPr="00E54740">
              <w:rPr>
                <w:szCs w:val="21"/>
              </w:rPr>
              <w:t>24,444.68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1,069,854.24</w:t>
            </w:r>
          </w:p>
        </w:tc>
        <w:tc>
          <w:tcPr>
            <w:tcW w:w="2520" w:type="dxa"/>
            <w:vAlign w:val="bottom"/>
          </w:tcPr>
          <w:p w:rsidR="00986196" w:rsidRPr="00E54740" w:rsidRDefault="00986196" w:rsidP="00CE7D52">
            <w:pPr>
              <w:spacing w:line="360" w:lineRule="auto"/>
              <w:jc w:val="right"/>
              <w:rPr>
                <w:szCs w:val="21"/>
              </w:rPr>
            </w:pPr>
            <w:r w:rsidRPr="00E54740">
              <w:rPr>
                <w:szCs w:val="21"/>
              </w:rPr>
              <w:t>1,616,211.23</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3,101,605.89</w:t>
            </w:r>
          </w:p>
        </w:tc>
        <w:tc>
          <w:tcPr>
            <w:tcW w:w="2520" w:type="dxa"/>
            <w:vAlign w:val="bottom"/>
          </w:tcPr>
          <w:p w:rsidR="00986196" w:rsidRPr="00E54740" w:rsidRDefault="00986196" w:rsidP="00CE7D52">
            <w:pPr>
              <w:spacing w:line="360" w:lineRule="auto"/>
              <w:jc w:val="right"/>
              <w:rPr>
                <w:szCs w:val="21"/>
              </w:rPr>
            </w:pPr>
            <w:r w:rsidRPr="00E54740">
              <w:rPr>
                <w:szCs w:val="21"/>
              </w:rPr>
              <w:t>8,174,704.88</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768,872,637.10</w:t>
            </w:r>
          </w:p>
        </w:tc>
        <w:tc>
          <w:tcPr>
            <w:tcW w:w="2520" w:type="dxa"/>
            <w:vAlign w:val="bottom"/>
          </w:tcPr>
          <w:p w:rsidR="00986196" w:rsidRPr="00E54740" w:rsidRDefault="00986196" w:rsidP="00CE7D52">
            <w:pPr>
              <w:spacing w:line="360" w:lineRule="auto"/>
              <w:jc w:val="right"/>
              <w:rPr>
                <w:szCs w:val="21"/>
              </w:rPr>
            </w:pPr>
            <w:r w:rsidRPr="00E54740">
              <w:rPr>
                <w:szCs w:val="21"/>
              </w:rPr>
              <w:t>913,620,113.52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-304,103,320.63</w:t>
            </w:r>
          </w:p>
        </w:tc>
        <w:tc>
          <w:tcPr>
            <w:tcW w:w="2520" w:type="dxa"/>
            <w:vAlign w:val="bottom"/>
          </w:tcPr>
          <w:p w:rsidR="00986196" w:rsidRPr="00E54740" w:rsidRDefault="00986196" w:rsidP="00CE7D52">
            <w:pPr>
              <w:spacing w:line="360" w:lineRule="auto"/>
              <w:jc w:val="right"/>
              <w:rPr>
                <w:szCs w:val="21"/>
              </w:rPr>
            </w:pPr>
            <w:r w:rsidRPr="00E54740">
              <w:rPr>
                <w:szCs w:val="21"/>
              </w:rPr>
              <w:t>-248,215,828.08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464,769,316.47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665,404,285.44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467,870,922.36</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673,578,990.32</w:t>
            </w:r>
          </w:p>
        </w:tc>
      </w:tr>
    </w:tbl>
    <w:p w:rsidR="00B320DE" w:rsidRDefault="00536BB0">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:768,872,637.10</w:t>
      </w:r>
      <w:r>
        <w:rPr>
          <w:kern w:val="0"/>
          <w:szCs w:val="21"/>
        </w:rPr>
        <w:t>份</w:t>
      </w:r>
      <w:r>
        <w:rPr>
          <w:kern w:val="0"/>
          <w:szCs w:val="21"/>
        </w:rPr>
        <w:t>,</w:t>
      </w:r>
      <w:r>
        <w:rPr>
          <w:kern w:val="0"/>
          <w:szCs w:val="21"/>
        </w:rPr>
        <w:t>其中</w:t>
      </w:r>
      <w:r>
        <w:rPr>
          <w:kern w:val="0"/>
          <w:szCs w:val="21"/>
        </w:rPr>
        <w:t>:</w:t>
      </w:r>
    </w:p>
    <w:p w:rsidR="00B320DE" w:rsidRDefault="00536BB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:0.6050</w:t>
      </w:r>
      <w:r>
        <w:rPr>
          <w:kern w:val="0"/>
          <w:szCs w:val="21"/>
        </w:rPr>
        <w:t>元</w:t>
      </w:r>
      <w:r>
        <w:rPr>
          <w:kern w:val="0"/>
          <w:szCs w:val="21"/>
        </w:rPr>
        <w:t>,</w:t>
      </w:r>
      <w:r>
        <w:rPr>
          <w:kern w:val="0"/>
          <w:szCs w:val="21"/>
        </w:rPr>
        <w:t>基金份额</w:t>
      </w:r>
      <w:r>
        <w:rPr>
          <w:kern w:val="0"/>
          <w:szCs w:val="21"/>
        </w:rPr>
        <w:t>:707,803,960.94</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:0.5982</w:t>
      </w:r>
      <w:r w:rsidRPr="00E54740">
        <w:rPr>
          <w:kern w:val="0"/>
          <w:szCs w:val="21"/>
        </w:rPr>
        <w:t>元</w:t>
      </w:r>
      <w:r w:rsidRPr="00E54740">
        <w:rPr>
          <w:kern w:val="0"/>
          <w:szCs w:val="21"/>
        </w:rPr>
        <w:t>,</w:t>
      </w:r>
      <w:r w:rsidRPr="00E54740">
        <w:rPr>
          <w:kern w:val="0"/>
          <w:szCs w:val="21"/>
        </w:rPr>
        <w:t>基金份额</w:t>
      </w:r>
      <w:r w:rsidRPr="00E54740">
        <w:rPr>
          <w:kern w:val="0"/>
          <w:szCs w:val="21"/>
        </w:rPr>
        <w:t>:61,068,676.16</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166011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摩根均衡优选混合型证券投资基金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-93,198,790.38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-263,610,033.25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356,501.77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836,993.61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356,501.77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836,993.61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-109,872,588.36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-232,262,028.58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-114,032,430.27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-237,125,052.04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185,399.36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1,082,316.99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3,974,442.55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3,780,706.47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16,269,011.55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-32,380,381.00</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48,284.66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195,382.72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10,028,020.30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15,050,626.91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8,208,012.19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12,394,328.14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1,368,002.19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2,065,721.29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237,878.46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360,267.32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0.32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0.93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214,127.14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230,309.23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-103,226,810.68</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-278,660,660.16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-103,226,810.68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-278,660,660.16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-103,226,810.68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-278,660,660.16</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1660119"/>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摩根均衡优选混合型证券投资基金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268"/>
        <w:gridCol w:w="2410"/>
        <w:gridCol w:w="2268"/>
      </w:tblGrid>
      <w:tr w:rsidR="00E54740" w:rsidRPr="00E54740" w:rsidTr="00EA34C2">
        <w:tc>
          <w:tcPr>
            <w:tcW w:w="23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69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E0CA5" w:rsidRPr="00E54740" w:rsidTr="00EA34C2">
        <w:tc>
          <w:tcPr>
            <w:tcW w:w="2376" w:type="dxa"/>
            <w:vMerge/>
            <w:vAlign w:val="center"/>
          </w:tcPr>
          <w:p w:rsidR="00986196" w:rsidRPr="00E54740" w:rsidRDefault="00986196" w:rsidP="00CE7D52">
            <w:pPr>
              <w:widowControl/>
              <w:spacing w:line="360" w:lineRule="auto"/>
              <w:jc w:val="left"/>
              <w:rPr>
                <w:b/>
                <w:szCs w:val="21"/>
              </w:rPr>
            </w:pPr>
          </w:p>
        </w:tc>
        <w:tc>
          <w:tcPr>
            <w:tcW w:w="2268"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410"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268"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2E0CA5" w:rsidRPr="00E54740" w:rsidTr="00EA34C2">
        <w:tc>
          <w:tcPr>
            <w:tcW w:w="23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268" w:type="dxa"/>
            <w:vAlign w:val="center"/>
          </w:tcPr>
          <w:p w:rsidR="00986196" w:rsidRPr="00E54740" w:rsidRDefault="00986196" w:rsidP="00CE7D52">
            <w:pPr>
              <w:spacing w:line="360" w:lineRule="auto"/>
              <w:jc w:val="right"/>
              <w:rPr>
                <w:szCs w:val="21"/>
              </w:rPr>
            </w:pPr>
            <w:r w:rsidRPr="00EA34C2">
              <w:rPr>
                <w:szCs w:val="21"/>
              </w:rPr>
              <w:t>913,620,113.52</w:t>
            </w:r>
          </w:p>
        </w:tc>
        <w:tc>
          <w:tcPr>
            <w:tcW w:w="2410" w:type="dxa"/>
            <w:vAlign w:val="center"/>
          </w:tcPr>
          <w:p w:rsidR="00986196" w:rsidRPr="00E54740" w:rsidRDefault="00986196" w:rsidP="00CE7D52">
            <w:pPr>
              <w:spacing w:line="360" w:lineRule="auto"/>
              <w:jc w:val="right"/>
              <w:rPr>
                <w:szCs w:val="21"/>
              </w:rPr>
            </w:pPr>
            <w:r w:rsidRPr="00EA34C2">
              <w:rPr>
                <w:szCs w:val="21"/>
              </w:rPr>
              <w:t>-248,215,828.08</w:t>
            </w:r>
          </w:p>
        </w:tc>
        <w:tc>
          <w:tcPr>
            <w:tcW w:w="2268" w:type="dxa"/>
            <w:vAlign w:val="center"/>
          </w:tcPr>
          <w:p w:rsidR="00986196" w:rsidRPr="00E54740" w:rsidRDefault="00986196" w:rsidP="00CE7D52">
            <w:pPr>
              <w:spacing w:line="360" w:lineRule="auto"/>
              <w:jc w:val="right"/>
              <w:rPr>
                <w:szCs w:val="21"/>
              </w:rPr>
            </w:pPr>
            <w:r w:rsidRPr="00EA34C2">
              <w:rPr>
                <w:szCs w:val="21"/>
              </w:rPr>
              <w:t>665,404,285.44</w:t>
            </w:r>
          </w:p>
        </w:tc>
      </w:tr>
      <w:tr w:rsidR="002E0CA5" w:rsidRPr="00E54740" w:rsidTr="00EA34C2">
        <w:tc>
          <w:tcPr>
            <w:tcW w:w="23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268" w:type="dxa"/>
            <w:vAlign w:val="center"/>
          </w:tcPr>
          <w:p w:rsidR="00986196" w:rsidRPr="00E54740" w:rsidRDefault="00986196" w:rsidP="00CE7D52">
            <w:pPr>
              <w:spacing w:line="360" w:lineRule="auto"/>
              <w:jc w:val="right"/>
              <w:rPr>
                <w:szCs w:val="21"/>
              </w:rPr>
            </w:pPr>
            <w:r w:rsidRPr="00E54740">
              <w:rPr>
                <w:szCs w:val="21"/>
              </w:rPr>
              <w:t>913,620,113.52</w:t>
            </w:r>
          </w:p>
        </w:tc>
        <w:tc>
          <w:tcPr>
            <w:tcW w:w="2410" w:type="dxa"/>
            <w:vAlign w:val="center"/>
          </w:tcPr>
          <w:p w:rsidR="00986196" w:rsidRPr="00E54740" w:rsidRDefault="00986196" w:rsidP="00CE7D52">
            <w:pPr>
              <w:spacing w:line="360" w:lineRule="auto"/>
              <w:jc w:val="right"/>
              <w:rPr>
                <w:szCs w:val="21"/>
              </w:rPr>
            </w:pPr>
            <w:r w:rsidRPr="00E54740">
              <w:rPr>
                <w:szCs w:val="21"/>
              </w:rPr>
              <w:t>-248,215,828.08</w:t>
            </w:r>
          </w:p>
        </w:tc>
        <w:tc>
          <w:tcPr>
            <w:tcW w:w="2268" w:type="dxa"/>
            <w:vAlign w:val="center"/>
          </w:tcPr>
          <w:p w:rsidR="00986196" w:rsidRPr="00E54740" w:rsidRDefault="00986196" w:rsidP="00CE7D52">
            <w:pPr>
              <w:spacing w:line="360" w:lineRule="auto"/>
              <w:jc w:val="right"/>
              <w:rPr>
                <w:szCs w:val="21"/>
              </w:rPr>
            </w:pPr>
            <w:r w:rsidRPr="00E54740">
              <w:rPr>
                <w:szCs w:val="21"/>
              </w:rPr>
              <w:t>665,404,285.44</w:t>
            </w:r>
          </w:p>
        </w:tc>
      </w:tr>
      <w:tr w:rsidR="002E0CA5" w:rsidRPr="00E54740" w:rsidTr="00EA34C2">
        <w:tc>
          <w:tcPr>
            <w:tcW w:w="23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268" w:type="dxa"/>
            <w:vAlign w:val="center"/>
          </w:tcPr>
          <w:p w:rsidR="00986196" w:rsidRPr="00E54740" w:rsidRDefault="00986196" w:rsidP="00CE7D52">
            <w:pPr>
              <w:spacing w:line="360" w:lineRule="auto"/>
              <w:jc w:val="right"/>
              <w:rPr>
                <w:szCs w:val="21"/>
              </w:rPr>
            </w:pPr>
            <w:r w:rsidRPr="00E54740">
              <w:rPr>
                <w:szCs w:val="21"/>
              </w:rPr>
              <w:t>-144,747,476.42</w:t>
            </w:r>
          </w:p>
        </w:tc>
        <w:tc>
          <w:tcPr>
            <w:tcW w:w="2410" w:type="dxa"/>
            <w:vAlign w:val="center"/>
          </w:tcPr>
          <w:p w:rsidR="00986196" w:rsidRPr="00E54740" w:rsidRDefault="00986196" w:rsidP="00CE7D52">
            <w:pPr>
              <w:spacing w:line="360" w:lineRule="auto"/>
              <w:jc w:val="right"/>
              <w:rPr>
                <w:szCs w:val="21"/>
              </w:rPr>
            </w:pPr>
            <w:r w:rsidRPr="00E54740">
              <w:rPr>
                <w:szCs w:val="21"/>
              </w:rPr>
              <w:t>-55,887,492.55</w:t>
            </w:r>
          </w:p>
        </w:tc>
        <w:tc>
          <w:tcPr>
            <w:tcW w:w="2268" w:type="dxa"/>
            <w:vAlign w:val="center"/>
          </w:tcPr>
          <w:p w:rsidR="00986196" w:rsidRPr="00E54740" w:rsidRDefault="00986196" w:rsidP="00CE7D52">
            <w:pPr>
              <w:spacing w:line="360" w:lineRule="auto"/>
              <w:jc w:val="right"/>
              <w:rPr>
                <w:szCs w:val="21"/>
              </w:rPr>
            </w:pPr>
            <w:r w:rsidRPr="00E54740">
              <w:rPr>
                <w:szCs w:val="21"/>
              </w:rPr>
              <w:t>-200,634,968.97</w:t>
            </w:r>
          </w:p>
        </w:tc>
      </w:tr>
      <w:tr w:rsidR="002E0CA5" w:rsidRPr="00E54740" w:rsidTr="00EA34C2">
        <w:tc>
          <w:tcPr>
            <w:tcW w:w="23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268" w:type="dxa"/>
            <w:vAlign w:val="center"/>
          </w:tcPr>
          <w:p w:rsidR="00986196" w:rsidRPr="00E54740" w:rsidRDefault="00986196" w:rsidP="00CE7D52">
            <w:pPr>
              <w:spacing w:line="360" w:lineRule="auto"/>
              <w:jc w:val="right"/>
              <w:rPr>
                <w:szCs w:val="21"/>
              </w:rPr>
            </w:pPr>
            <w:r w:rsidRPr="00E54740">
              <w:rPr>
                <w:szCs w:val="21"/>
              </w:rPr>
              <w:t>-</w:t>
            </w:r>
          </w:p>
        </w:tc>
        <w:tc>
          <w:tcPr>
            <w:tcW w:w="2410" w:type="dxa"/>
            <w:vAlign w:val="center"/>
          </w:tcPr>
          <w:p w:rsidR="00986196" w:rsidRPr="00E54740" w:rsidRDefault="00986196" w:rsidP="00CE7D52">
            <w:pPr>
              <w:spacing w:line="360" w:lineRule="auto"/>
              <w:jc w:val="right"/>
              <w:rPr>
                <w:szCs w:val="21"/>
              </w:rPr>
            </w:pPr>
            <w:r w:rsidRPr="00E54740">
              <w:rPr>
                <w:szCs w:val="21"/>
              </w:rPr>
              <w:t>-103,226,810.68</w:t>
            </w:r>
          </w:p>
        </w:tc>
        <w:tc>
          <w:tcPr>
            <w:tcW w:w="2268" w:type="dxa"/>
            <w:vAlign w:val="center"/>
          </w:tcPr>
          <w:p w:rsidR="00986196" w:rsidRPr="00E54740" w:rsidRDefault="00986196" w:rsidP="00CE7D52">
            <w:pPr>
              <w:spacing w:line="360" w:lineRule="auto"/>
              <w:jc w:val="right"/>
              <w:rPr>
                <w:szCs w:val="21"/>
              </w:rPr>
            </w:pPr>
            <w:r w:rsidRPr="00E54740">
              <w:rPr>
                <w:szCs w:val="21"/>
              </w:rPr>
              <w:t>-103,226,810.68</w:t>
            </w:r>
          </w:p>
        </w:tc>
      </w:tr>
      <w:tr w:rsidR="002E0CA5" w:rsidRPr="00E54740" w:rsidTr="00EA34C2">
        <w:tc>
          <w:tcPr>
            <w:tcW w:w="23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268" w:type="dxa"/>
            <w:vAlign w:val="center"/>
          </w:tcPr>
          <w:p w:rsidR="00986196" w:rsidRPr="00E54740" w:rsidRDefault="00986196" w:rsidP="00CE7D52">
            <w:pPr>
              <w:spacing w:line="360" w:lineRule="auto"/>
              <w:jc w:val="right"/>
              <w:rPr>
                <w:szCs w:val="21"/>
              </w:rPr>
            </w:pPr>
            <w:r w:rsidRPr="00E54740">
              <w:rPr>
                <w:szCs w:val="21"/>
              </w:rPr>
              <w:t>-144,747,476.42</w:t>
            </w:r>
          </w:p>
        </w:tc>
        <w:tc>
          <w:tcPr>
            <w:tcW w:w="2410" w:type="dxa"/>
            <w:vAlign w:val="center"/>
          </w:tcPr>
          <w:p w:rsidR="00986196" w:rsidRPr="00E54740" w:rsidRDefault="00986196" w:rsidP="00CE7D52">
            <w:pPr>
              <w:spacing w:line="360" w:lineRule="auto"/>
              <w:jc w:val="right"/>
              <w:rPr>
                <w:szCs w:val="21"/>
              </w:rPr>
            </w:pPr>
            <w:r w:rsidRPr="00E54740">
              <w:rPr>
                <w:szCs w:val="21"/>
              </w:rPr>
              <w:t>47,339,318.13</w:t>
            </w:r>
          </w:p>
        </w:tc>
        <w:tc>
          <w:tcPr>
            <w:tcW w:w="2268" w:type="dxa"/>
            <w:vAlign w:val="center"/>
          </w:tcPr>
          <w:p w:rsidR="00986196" w:rsidRPr="00E54740" w:rsidRDefault="00986196" w:rsidP="00CE7D52">
            <w:pPr>
              <w:spacing w:line="360" w:lineRule="auto"/>
              <w:jc w:val="right"/>
              <w:rPr>
                <w:szCs w:val="21"/>
              </w:rPr>
            </w:pPr>
            <w:r w:rsidRPr="00E54740">
              <w:rPr>
                <w:szCs w:val="21"/>
              </w:rPr>
              <w:t>-97,408,158.29</w:t>
            </w:r>
          </w:p>
        </w:tc>
      </w:tr>
      <w:tr w:rsidR="002E0CA5" w:rsidRPr="00E54740" w:rsidTr="00EA34C2">
        <w:tc>
          <w:tcPr>
            <w:tcW w:w="23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268" w:type="dxa"/>
            <w:vAlign w:val="center"/>
          </w:tcPr>
          <w:p w:rsidR="00986196" w:rsidRPr="00E54740" w:rsidRDefault="00986196" w:rsidP="00CE7D52">
            <w:pPr>
              <w:spacing w:line="360" w:lineRule="auto"/>
              <w:jc w:val="right"/>
              <w:rPr>
                <w:szCs w:val="21"/>
              </w:rPr>
            </w:pPr>
            <w:r w:rsidRPr="00E54740">
              <w:rPr>
                <w:szCs w:val="21"/>
              </w:rPr>
              <w:t>16,624,342.12</w:t>
            </w:r>
          </w:p>
        </w:tc>
        <w:tc>
          <w:tcPr>
            <w:tcW w:w="2410" w:type="dxa"/>
            <w:vAlign w:val="center"/>
          </w:tcPr>
          <w:p w:rsidR="00986196" w:rsidRPr="00E54740" w:rsidRDefault="00986196" w:rsidP="00CE7D52">
            <w:pPr>
              <w:spacing w:line="360" w:lineRule="auto"/>
              <w:jc w:val="right"/>
              <w:rPr>
                <w:szCs w:val="21"/>
              </w:rPr>
            </w:pPr>
            <w:r w:rsidRPr="00E54740">
              <w:rPr>
                <w:szCs w:val="21"/>
              </w:rPr>
              <w:t>-4,994,479.36</w:t>
            </w:r>
          </w:p>
        </w:tc>
        <w:tc>
          <w:tcPr>
            <w:tcW w:w="2268" w:type="dxa"/>
            <w:vAlign w:val="center"/>
          </w:tcPr>
          <w:p w:rsidR="00986196" w:rsidRPr="00E54740" w:rsidRDefault="00986196" w:rsidP="00CE7D52">
            <w:pPr>
              <w:spacing w:line="360" w:lineRule="auto"/>
              <w:jc w:val="right"/>
              <w:rPr>
                <w:szCs w:val="21"/>
              </w:rPr>
            </w:pPr>
            <w:r w:rsidRPr="00E54740">
              <w:rPr>
                <w:szCs w:val="21"/>
              </w:rPr>
              <w:t>11,629,862.76</w:t>
            </w:r>
          </w:p>
        </w:tc>
      </w:tr>
      <w:tr w:rsidR="002E0CA5" w:rsidRPr="00E54740" w:rsidTr="00EA34C2">
        <w:tc>
          <w:tcPr>
            <w:tcW w:w="23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268" w:type="dxa"/>
            <w:vAlign w:val="center"/>
          </w:tcPr>
          <w:p w:rsidR="00986196" w:rsidRPr="00E54740" w:rsidRDefault="00986196" w:rsidP="00CE7D52">
            <w:pPr>
              <w:spacing w:line="360" w:lineRule="auto"/>
              <w:jc w:val="right"/>
              <w:rPr>
                <w:szCs w:val="21"/>
              </w:rPr>
            </w:pPr>
            <w:r w:rsidRPr="00E54740">
              <w:rPr>
                <w:szCs w:val="21"/>
              </w:rPr>
              <w:t>-161,371,818.54</w:t>
            </w:r>
          </w:p>
        </w:tc>
        <w:tc>
          <w:tcPr>
            <w:tcW w:w="2410" w:type="dxa"/>
            <w:vAlign w:val="center"/>
          </w:tcPr>
          <w:p w:rsidR="00986196" w:rsidRPr="00E54740" w:rsidRDefault="00986196" w:rsidP="00CE7D52">
            <w:pPr>
              <w:spacing w:line="360" w:lineRule="auto"/>
              <w:jc w:val="right"/>
              <w:rPr>
                <w:szCs w:val="21"/>
              </w:rPr>
            </w:pPr>
            <w:r w:rsidRPr="00E54740">
              <w:rPr>
                <w:szCs w:val="21"/>
              </w:rPr>
              <w:t>52,333,797.49</w:t>
            </w:r>
          </w:p>
        </w:tc>
        <w:tc>
          <w:tcPr>
            <w:tcW w:w="2268" w:type="dxa"/>
            <w:vAlign w:val="center"/>
          </w:tcPr>
          <w:p w:rsidR="00986196" w:rsidRPr="00E54740" w:rsidRDefault="00986196" w:rsidP="00CE7D52">
            <w:pPr>
              <w:spacing w:line="360" w:lineRule="auto"/>
              <w:jc w:val="right"/>
              <w:rPr>
                <w:szCs w:val="21"/>
              </w:rPr>
            </w:pPr>
            <w:r w:rsidRPr="00E54740">
              <w:rPr>
                <w:szCs w:val="21"/>
              </w:rPr>
              <w:t>-109,038,021.05</w:t>
            </w:r>
          </w:p>
        </w:tc>
      </w:tr>
      <w:tr w:rsidR="002E0CA5" w:rsidRPr="00E54740" w:rsidTr="00EA34C2">
        <w:tc>
          <w:tcPr>
            <w:tcW w:w="2376" w:type="dxa"/>
          </w:tcPr>
          <w:p w:rsidR="00986196" w:rsidRPr="00E54740" w:rsidRDefault="00327831" w:rsidP="00CE7D52">
            <w:pPr>
              <w:spacing w:line="360" w:lineRule="auto"/>
              <w:rPr>
                <w:szCs w:val="21"/>
              </w:rPr>
            </w:pPr>
            <w:r w:rsidRPr="00327831">
              <w:rPr>
                <w:rFonts w:ascii="宋体" w:hAnsi="宋体" w:hint="eastAsia"/>
                <w:szCs w:val="21"/>
              </w:rPr>
              <w:lastRenderedPageBreak/>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268" w:type="dxa"/>
            <w:vAlign w:val="center"/>
          </w:tcPr>
          <w:p w:rsidR="00986196" w:rsidRPr="00E54740" w:rsidRDefault="00986196" w:rsidP="00CE7D52">
            <w:pPr>
              <w:spacing w:line="360" w:lineRule="auto"/>
              <w:jc w:val="right"/>
              <w:rPr>
                <w:szCs w:val="21"/>
              </w:rPr>
            </w:pPr>
            <w:r w:rsidRPr="00E54740">
              <w:rPr>
                <w:szCs w:val="21"/>
              </w:rPr>
              <w:t>-</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c>
          <w:tcPr>
            <w:tcW w:w="2268" w:type="dxa"/>
            <w:vAlign w:val="center"/>
          </w:tcPr>
          <w:p w:rsidR="00986196" w:rsidRPr="00E54740" w:rsidRDefault="00986196" w:rsidP="00CE7D52">
            <w:pPr>
              <w:spacing w:line="360" w:lineRule="auto"/>
              <w:jc w:val="right"/>
              <w:rPr>
                <w:szCs w:val="21"/>
              </w:rPr>
            </w:pPr>
            <w:r w:rsidRPr="00E54740">
              <w:rPr>
                <w:szCs w:val="21"/>
              </w:rPr>
              <w:t>-</w:t>
            </w:r>
          </w:p>
        </w:tc>
      </w:tr>
      <w:tr w:rsidR="002E0CA5" w:rsidRPr="00E54740" w:rsidTr="00EA34C2">
        <w:tc>
          <w:tcPr>
            <w:tcW w:w="23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268" w:type="dxa"/>
            <w:vAlign w:val="center"/>
          </w:tcPr>
          <w:p w:rsidR="00986196" w:rsidRPr="00E54740" w:rsidRDefault="00986196" w:rsidP="00CE7D52">
            <w:pPr>
              <w:spacing w:line="360" w:lineRule="auto"/>
              <w:jc w:val="right"/>
              <w:rPr>
                <w:szCs w:val="21"/>
              </w:rPr>
            </w:pPr>
            <w:r w:rsidRPr="00E54740">
              <w:rPr>
                <w:szCs w:val="21"/>
              </w:rPr>
              <w:t>768,872,637.10</w:t>
            </w:r>
          </w:p>
        </w:tc>
        <w:tc>
          <w:tcPr>
            <w:tcW w:w="2410" w:type="dxa"/>
            <w:vAlign w:val="center"/>
          </w:tcPr>
          <w:p w:rsidR="00986196" w:rsidRPr="00E54740" w:rsidRDefault="00986196" w:rsidP="00CE7D52">
            <w:pPr>
              <w:spacing w:line="360" w:lineRule="auto"/>
              <w:jc w:val="right"/>
              <w:rPr>
                <w:szCs w:val="21"/>
              </w:rPr>
            </w:pPr>
            <w:r w:rsidRPr="00E54740">
              <w:rPr>
                <w:szCs w:val="21"/>
              </w:rPr>
              <w:t>-304,103,320.63</w:t>
            </w:r>
          </w:p>
        </w:tc>
        <w:tc>
          <w:tcPr>
            <w:tcW w:w="2268" w:type="dxa"/>
            <w:vAlign w:val="center"/>
          </w:tcPr>
          <w:p w:rsidR="00986196" w:rsidRPr="00E54740" w:rsidRDefault="00986196" w:rsidP="00CE7D52">
            <w:pPr>
              <w:spacing w:line="360" w:lineRule="auto"/>
              <w:jc w:val="right"/>
              <w:rPr>
                <w:szCs w:val="21"/>
              </w:rPr>
            </w:pPr>
            <w:r w:rsidRPr="00E54740">
              <w:rPr>
                <w:szCs w:val="21"/>
              </w:rPr>
              <w:t>464,769,316.47</w:t>
            </w:r>
          </w:p>
        </w:tc>
      </w:tr>
      <w:tr w:rsidR="00E54740" w:rsidRPr="00E54740" w:rsidTr="00EA34C2">
        <w:tc>
          <w:tcPr>
            <w:tcW w:w="23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69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E0CA5" w:rsidRPr="00E54740" w:rsidTr="00EA34C2">
        <w:tc>
          <w:tcPr>
            <w:tcW w:w="2376" w:type="dxa"/>
            <w:vMerge/>
            <w:vAlign w:val="center"/>
          </w:tcPr>
          <w:p w:rsidR="00281C60" w:rsidRPr="00E54740" w:rsidRDefault="00281C60" w:rsidP="00281C60">
            <w:pPr>
              <w:widowControl/>
              <w:spacing w:line="360" w:lineRule="auto"/>
              <w:jc w:val="left"/>
              <w:rPr>
                <w:b/>
                <w:szCs w:val="21"/>
              </w:rPr>
            </w:pPr>
          </w:p>
        </w:tc>
        <w:tc>
          <w:tcPr>
            <w:tcW w:w="2268"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410"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268"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2E0CA5" w:rsidRPr="00E54740" w:rsidTr="00EA34C2">
        <w:tc>
          <w:tcPr>
            <w:tcW w:w="23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268" w:type="dxa"/>
            <w:vAlign w:val="center"/>
          </w:tcPr>
          <w:p w:rsidR="00281C60" w:rsidRPr="00E54740" w:rsidRDefault="00281C60" w:rsidP="00281C60">
            <w:pPr>
              <w:spacing w:line="360" w:lineRule="auto"/>
              <w:jc w:val="right"/>
              <w:rPr>
                <w:szCs w:val="21"/>
              </w:rPr>
            </w:pPr>
            <w:r w:rsidRPr="00EA34C2">
              <w:rPr>
                <w:szCs w:val="21"/>
              </w:rPr>
              <w:t>1,041,614,532.27</w:t>
            </w:r>
          </w:p>
        </w:tc>
        <w:tc>
          <w:tcPr>
            <w:tcW w:w="2410" w:type="dxa"/>
            <w:vAlign w:val="center"/>
          </w:tcPr>
          <w:p w:rsidR="00281C60" w:rsidRPr="00E54740" w:rsidRDefault="00281C60" w:rsidP="00281C60">
            <w:pPr>
              <w:spacing w:line="360" w:lineRule="auto"/>
              <w:jc w:val="right"/>
              <w:rPr>
                <w:szCs w:val="21"/>
              </w:rPr>
            </w:pPr>
            <w:r w:rsidRPr="00EA34C2">
              <w:rPr>
                <w:szCs w:val="21"/>
              </w:rPr>
              <w:t>12,746,711.92</w:t>
            </w:r>
          </w:p>
        </w:tc>
        <w:tc>
          <w:tcPr>
            <w:tcW w:w="2268" w:type="dxa"/>
            <w:vAlign w:val="center"/>
          </w:tcPr>
          <w:p w:rsidR="00281C60" w:rsidRPr="00E54740" w:rsidRDefault="00281C60" w:rsidP="00281C60">
            <w:pPr>
              <w:spacing w:line="360" w:lineRule="auto"/>
              <w:jc w:val="right"/>
              <w:rPr>
                <w:szCs w:val="21"/>
              </w:rPr>
            </w:pPr>
            <w:r w:rsidRPr="00EA34C2">
              <w:rPr>
                <w:szCs w:val="21"/>
              </w:rPr>
              <w:t>1,054,361,244.19</w:t>
            </w:r>
          </w:p>
        </w:tc>
      </w:tr>
      <w:tr w:rsidR="002E0CA5" w:rsidRPr="00E54740" w:rsidTr="00EA34C2">
        <w:tc>
          <w:tcPr>
            <w:tcW w:w="23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268" w:type="dxa"/>
            <w:vAlign w:val="center"/>
          </w:tcPr>
          <w:p w:rsidR="00281C60" w:rsidRPr="00E54740" w:rsidRDefault="00281C60" w:rsidP="00281C60">
            <w:pPr>
              <w:spacing w:line="360" w:lineRule="auto"/>
              <w:jc w:val="right"/>
              <w:rPr>
                <w:szCs w:val="21"/>
              </w:rPr>
            </w:pPr>
            <w:r w:rsidRPr="00EA34C2">
              <w:rPr>
                <w:szCs w:val="21"/>
              </w:rPr>
              <w:t>1,041,614,532.27</w:t>
            </w:r>
          </w:p>
        </w:tc>
        <w:tc>
          <w:tcPr>
            <w:tcW w:w="2410" w:type="dxa"/>
            <w:vAlign w:val="center"/>
          </w:tcPr>
          <w:p w:rsidR="00281C60" w:rsidRPr="00E54740" w:rsidRDefault="00281C60" w:rsidP="00281C60">
            <w:pPr>
              <w:spacing w:line="360" w:lineRule="auto"/>
              <w:jc w:val="right"/>
              <w:rPr>
                <w:szCs w:val="21"/>
              </w:rPr>
            </w:pPr>
            <w:r w:rsidRPr="00EA34C2">
              <w:rPr>
                <w:szCs w:val="21"/>
              </w:rPr>
              <w:t>12,746,711.92</w:t>
            </w:r>
          </w:p>
        </w:tc>
        <w:tc>
          <w:tcPr>
            <w:tcW w:w="2268" w:type="dxa"/>
            <w:vAlign w:val="center"/>
          </w:tcPr>
          <w:p w:rsidR="00281C60" w:rsidRPr="00E54740" w:rsidRDefault="00281C60" w:rsidP="00281C60">
            <w:pPr>
              <w:spacing w:line="360" w:lineRule="auto"/>
              <w:jc w:val="right"/>
              <w:rPr>
                <w:szCs w:val="21"/>
              </w:rPr>
            </w:pPr>
            <w:r w:rsidRPr="00EA34C2">
              <w:rPr>
                <w:szCs w:val="21"/>
              </w:rPr>
              <w:t>1,054,361,244.19</w:t>
            </w:r>
          </w:p>
        </w:tc>
      </w:tr>
      <w:tr w:rsidR="002E0CA5" w:rsidRPr="00E54740" w:rsidTr="00EA34C2">
        <w:tc>
          <w:tcPr>
            <w:tcW w:w="23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268" w:type="dxa"/>
            <w:vAlign w:val="center"/>
          </w:tcPr>
          <w:p w:rsidR="00281C60" w:rsidRPr="00E54740" w:rsidRDefault="00281C60" w:rsidP="00281C60">
            <w:pPr>
              <w:spacing w:line="360" w:lineRule="auto"/>
              <w:jc w:val="right"/>
              <w:rPr>
                <w:szCs w:val="21"/>
              </w:rPr>
            </w:pPr>
            <w:r w:rsidRPr="00E54740">
              <w:rPr>
                <w:szCs w:val="21"/>
              </w:rPr>
              <w:t>-127,994,418.75</w:t>
            </w:r>
          </w:p>
        </w:tc>
        <w:tc>
          <w:tcPr>
            <w:tcW w:w="2410" w:type="dxa"/>
            <w:vAlign w:val="center"/>
          </w:tcPr>
          <w:p w:rsidR="00281C60" w:rsidRPr="00E54740" w:rsidRDefault="00281C60" w:rsidP="00281C60">
            <w:pPr>
              <w:spacing w:line="360" w:lineRule="auto"/>
              <w:jc w:val="right"/>
              <w:rPr>
                <w:szCs w:val="21"/>
              </w:rPr>
            </w:pPr>
            <w:r w:rsidRPr="00E54740">
              <w:rPr>
                <w:szCs w:val="21"/>
              </w:rPr>
              <w:t>-260,962,540.00</w:t>
            </w:r>
          </w:p>
        </w:tc>
        <w:tc>
          <w:tcPr>
            <w:tcW w:w="2268" w:type="dxa"/>
            <w:vAlign w:val="center"/>
          </w:tcPr>
          <w:p w:rsidR="00281C60" w:rsidRPr="00E54740" w:rsidRDefault="00281C60" w:rsidP="00281C60">
            <w:pPr>
              <w:spacing w:line="360" w:lineRule="auto"/>
              <w:jc w:val="right"/>
              <w:rPr>
                <w:szCs w:val="21"/>
              </w:rPr>
            </w:pPr>
            <w:r w:rsidRPr="00E54740">
              <w:rPr>
                <w:szCs w:val="21"/>
              </w:rPr>
              <w:t>-388,956,958.75</w:t>
            </w:r>
          </w:p>
        </w:tc>
      </w:tr>
      <w:tr w:rsidR="002E0CA5" w:rsidRPr="00E54740" w:rsidTr="00EA34C2">
        <w:tc>
          <w:tcPr>
            <w:tcW w:w="23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268" w:type="dxa"/>
            <w:vAlign w:val="center"/>
          </w:tcPr>
          <w:p w:rsidR="00281C60" w:rsidRPr="00E54740" w:rsidRDefault="00281C60" w:rsidP="00281C60">
            <w:pPr>
              <w:spacing w:line="360" w:lineRule="auto"/>
              <w:jc w:val="right"/>
              <w:rPr>
                <w:szCs w:val="21"/>
              </w:rPr>
            </w:pPr>
            <w:r w:rsidRPr="00E54740">
              <w:rPr>
                <w:szCs w:val="21"/>
              </w:rPr>
              <w:t>-</w:t>
            </w:r>
          </w:p>
        </w:tc>
        <w:tc>
          <w:tcPr>
            <w:tcW w:w="2410" w:type="dxa"/>
            <w:vAlign w:val="center"/>
          </w:tcPr>
          <w:p w:rsidR="00281C60" w:rsidRPr="00E54740" w:rsidRDefault="00281C60" w:rsidP="00281C60">
            <w:pPr>
              <w:spacing w:line="360" w:lineRule="auto"/>
              <w:jc w:val="right"/>
              <w:rPr>
                <w:szCs w:val="21"/>
              </w:rPr>
            </w:pPr>
            <w:r w:rsidRPr="00E54740">
              <w:rPr>
                <w:szCs w:val="21"/>
              </w:rPr>
              <w:t>-278,660,660.16</w:t>
            </w:r>
          </w:p>
        </w:tc>
        <w:tc>
          <w:tcPr>
            <w:tcW w:w="2268" w:type="dxa"/>
            <w:vAlign w:val="center"/>
          </w:tcPr>
          <w:p w:rsidR="00281C60" w:rsidRPr="00E54740" w:rsidRDefault="00281C60" w:rsidP="00281C60">
            <w:pPr>
              <w:spacing w:line="360" w:lineRule="auto"/>
              <w:jc w:val="right"/>
              <w:rPr>
                <w:szCs w:val="21"/>
              </w:rPr>
            </w:pPr>
            <w:r w:rsidRPr="00E54740">
              <w:rPr>
                <w:szCs w:val="21"/>
              </w:rPr>
              <w:t>-278,660,660.16</w:t>
            </w:r>
          </w:p>
        </w:tc>
      </w:tr>
      <w:tr w:rsidR="002E0CA5" w:rsidRPr="00E54740" w:rsidTr="00EA34C2">
        <w:tc>
          <w:tcPr>
            <w:tcW w:w="23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268" w:type="dxa"/>
            <w:vAlign w:val="center"/>
          </w:tcPr>
          <w:p w:rsidR="00281C60" w:rsidRPr="00E54740" w:rsidRDefault="00281C60" w:rsidP="00281C60">
            <w:pPr>
              <w:spacing w:line="360" w:lineRule="auto"/>
              <w:jc w:val="right"/>
              <w:rPr>
                <w:szCs w:val="21"/>
              </w:rPr>
            </w:pPr>
            <w:r w:rsidRPr="00E54740">
              <w:rPr>
                <w:szCs w:val="21"/>
              </w:rPr>
              <w:t>-127,994,418.75</w:t>
            </w:r>
          </w:p>
        </w:tc>
        <w:tc>
          <w:tcPr>
            <w:tcW w:w="2410" w:type="dxa"/>
            <w:vAlign w:val="center"/>
          </w:tcPr>
          <w:p w:rsidR="00281C60" w:rsidRPr="00E54740" w:rsidRDefault="00281C60" w:rsidP="00281C60">
            <w:pPr>
              <w:spacing w:line="360" w:lineRule="auto"/>
              <w:jc w:val="right"/>
              <w:rPr>
                <w:szCs w:val="21"/>
              </w:rPr>
            </w:pPr>
            <w:r w:rsidRPr="00E54740">
              <w:rPr>
                <w:szCs w:val="21"/>
              </w:rPr>
              <w:t>17,698,120.16</w:t>
            </w:r>
          </w:p>
        </w:tc>
        <w:tc>
          <w:tcPr>
            <w:tcW w:w="2268" w:type="dxa"/>
            <w:vAlign w:val="center"/>
          </w:tcPr>
          <w:p w:rsidR="00281C60" w:rsidRPr="00E54740" w:rsidRDefault="00281C60" w:rsidP="00281C60">
            <w:pPr>
              <w:spacing w:line="360" w:lineRule="auto"/>
              <w:jc w:val="right"/>
              <w:rPr>
                <w:szCs w:val="21"/>
              </w:rPr>
            </w:pPr>
            <w:r w:rsidRPr="00E54740">
              <w:rPr>
                <w:szCs w:val="21"/>
              </w:rPr>
              <w:t>-110,296,298.59</w:t>
            </w:r>
          </w:p>
        </w:tc>
      </w:tr>
      <w:tr w:rsidR="002E0CA5" w:rsidRPr="00E54740" w:rsidTr="00EA34C2">
        <w:tc>
          <w:tcPr>
            <w:tcW w:w="23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268" w:type="dxa"/>
            <w:vAlign w:val="center"/>
          </w:tcPr>
          <w:p w:rsidR="00281C60" w:rsidRPr="00E54740" w:rsidRDefault="00281C60" w:rsidP="00281C60">
            <w:pPr>
              <w:spacing w:line="360" w:lineRule="auto"/>
              <w:jc w:val="right"/>
              <w:rPr>
                <w:szCs w:val="21"/>
              </w:rPr>
            </w:pPr>
            <w:r w:rsidRPr="00E54740">
              <w:rPr>
                <w:szCs w:val="21"/>
              </w:rPr>
              <w:t>28,486,452.06</w:t>
            </w:r>
          </w:p>
        </w:tc>
        <w:tc>
          <w:tcPr>
            <w:tcW w:w="2410" w:type="dxa"/>
            <w:vAlign w:val="center"/>
          </w:tcPr>
          <w:p w:rsidR="00281C60" w:rsidRPr="00E54740" w:rsidRDefault="00281C60" w:rsidP="00281C60">
            <w:pPr>
              <w:spacing w:line="360" w:lineRule="auto"/>
              <w:jc w:val="right"/>
              <w:rPr>
                <w:szCs w:val="21"/>
              </w:rPr>
            </w:pPr>
            <w:r w:rsidRPr="00E54740">
              <w:rPr>
                <w:szCs w:val="21"/>
              </w:rPr>
              <w:t>-3,974,311.79</w:t>
            </w:r>
          </w:p>
        </w:tc>
        <w:tc>
          <w:tcPr>
            <w:tcW w:w="2268" w:type="dxa"/>
            <w:vAlign w:val="center"/>
          </w:tcPr>
          <w:p w:rsidR="00281C60" w:rsidRPr="00E54740" w:rsidRDefault="00281C60" w:rsidP="00281C60">
            <w:pPr>
              <w:spacing w:line="360" w:lineRule="auto"/>
              <w:jc w:val="right"/>
              <w:rPr>
                <w:szCs w:val="21"/>
              </w:rPr>
            </w:pPr>
            <w:r w:rsidRPr="00E54740">
              <w:rPr>
                <w:szCs w:val="21"/>
              </w:rPr>
              <w:t>24,512,140.27</w:t>
            </w:r>
          </w:p>
        </w:tc>
      </w:tr>
      <w:tr w:rsidR="002E0CA5" w:rsidRPr="00E54740" w:rsidTr="00EA34C2">
        <w:tc>
          <w:tcPr>
            <w:tcW w:w="23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268" w:type="dxa"/>
            <w:vAlign w:val="center"/>
          </w:tcPr>
          <w:p w:rsidR="00281C60" w:rsidRPr="00E54740" w:rsidRDefault="00281C60" w:rsidP="00281C60">
            <w:pPr>
              <w:spacing w:line="360" w:lineRule="auto"/>
              <w:jc w:val="right"/>
              <w:rPr>
                <w:szCs w:val="21"/>
              </w:rPr>
            </w:pPr>
            <w:r w:rsidRPr="00E54740">
              <w:rPr>
                <w:szCs w:val="21"/>
              </w:rPr>
              <w:t>-156,480,870.81</w:t>
            </w:r>
          </w:p>
        </w:tc>
        <w:tc>
          <w:tcPr>
            <w:tcW w:w="2410" w:type="dxa"/>
            <w:vAlign w:val="center"/>
          </w:tcPr>
          <w:p w:rsidR="00281C60" w:rsidRPr="00E54740" w:rsidRDefault="00281C60" w:rsidP="00281C60">
            <w:pPr>
              <w:spacing w:line="360" w:lineRule="auto"/>
              <w:jc w:val="right"/>
              <w:rPr>
                <w:szCs w:val="21"/>
              </w:rPr>
            </w:pPr>
            <w:r w:rsidRPr="00E54740">
              <w:rPr>
                <w:szCs w:val="21"/>
              </w:rPr>
              <w:t>21,672,431.95</w:t>
            </w:r>
          </w:p>
        </w:tc>
        <w:tc>
          <w:tcPr>
            <w:tcW w:w="2268" w:type="dxa"/>
            <w:vAlign w:val="center"/>
          </w:tcPr>
          <w:p w:rsidR="00281C60" w:rsidRPr="00E54740" w:rsidRDefault="00281C60" w:rsidP="00281C60">
            <w:pPr>
              <w:spacing w:line="360" w:lineRule="auto"/>
              <w:jc w:val="right"/>
              <w:rPr>
                <w:szCs w:val="21"/>
              </w:rPr>
            </w:pPr>
            <w:r w:rsidRPr="00E54740">
              <w:rPr>
                <w:szCs w:val="21"/>
              </w:rPr>
              <w:t>-134,808,438.86</w:t>
            </w:r>
          </w:p>
        </w:tc>
      </w:tr>
      <w:tr w:rsidR="002E0CA5" w:rsidRPr="00E54740" w:rsidTr="00EA34C2">
        <w:tc>
          <w:tcPr>
            <w:tcW w:w="23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268" w:type="dxa"/>
            <w:vAlign w:val="center"/>
          </w:tcPr>
          <w:p w:rsidR="00327831" w:rsidRPr="00E54740" w:rsidRDefault="00327831" w:rsidP="00327831">
            <w:pPr>
              <w:spacing w:line="360" w:lineRule="auto"/>
              <w:jc w:val="right"/>
              <w:rPr>
                <w:szCs w:val="21"/>
              </w:rPr>
            </w:pPr>
            <w:r w:rsidRPr="00E54740">
              <w:rPr>
                <w:szCs w:val="21"/>
              </w:rPr>
              <w:t>-</w:t>
            </w:r>
          </w:p>
        </w:tc>
        <w:tc>
          <w:tcPr>
            <w:tcW w:w="2410" w:type="dxa"/>
            <w:vAlign w:val="center"/>
          </w:tcPr>
          <w:p w:rsidR="00327831" w:rsidRPr="00E54740" w:rsidRDefault="00327831" w:rsidP="00327831">
            <w:pPr>
              <w:spacing w:line="360" w:lineRule="auto"/>
              <w:jc w:val="right"/>
              <w:rPr>
                <w:szCs w:val="21"/>
              </w:rPr>
            </w:pPr>
            <w:r w:rsidRPr="00E54740">
              <w:rPr>
                <w:szCs w:val="21"/>
              </w:rPr>
              <w:t>-</w:t>
            </w:r>
          </w:p>
        </w:tc>
        <w:tc>
          <w:tcPr>
            <w:tcW w:w="2268" w:type="dxa"/>
            <w:vAlign w:val="center"/>
          </w:tcPr>
          <w:p w:rsidR="00327831" w:rsidRPr="00E54740" w:rsidRDefault="00327831" w:rsidP="00327831">
            <w:pPr>
              <w:spacing w:line="360" w:lineRule="auto"/>
              <w:jc w:val="right"/>
              <w:rPr>
                <w:szCs w:val="21"/>
              </w:rPr>
            </w:pPr>
            <w:r w:rsidRPr="00E54740">
              <w:rPr>
                <w:szCs w:val="21"/>
              </w:rPr>
              <w:t>-</w:t>
            </w:r>
          </w:p>
        </w:tc>
      </w:tr>
      <w:tr w:rsidR="002E0CA5" w:rsidRPr="00E54740" w:rsidTr="00EA34C2">
        <w:tc>
          <w:tcPr>
            <w:tcW w:w="23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268" w:type="dxa"/>
            <w:vAlign w:val="center"/>
          </w:tcPr>
          <w:p w:rsidR="00281C60" w:rsidRPr="00E54740" w:rsidRDefault="00281C60" w:rsidP="00281C60">
            <w:pPr>
              <w:spacing w:line="360" w:lineRule="auto"/>
              <w:jc w:val="right"/>
              <w:rPr>
                <w:szCs w:val="21"/>
              </w:rPr>
            </w:pPr>
            <w:r w:rsidRPr="00E54740">
              <w:rPr>
                <w:szCs w:val="21"/>
              </w:rPr>
              <w:t>913,620,113.52</w:t>
            </w:r>
          </w:p>
        </w:tc>
        <w:tc>
          <w:tcPr>
            <w:tcW w:w="2410" w:type="dxa"/>
            <w:vAlign w:val="center"/>
          </w:tcPr>
          <w:p w:rsidR="00281C60" w:rsidRPr="00E54740" w:rsidRDefault="00281C60" w:rsidP="00281C60">
            <w:pPr>
              <w:spacing w:line="360" w:lineRule="auto"/>
              <w:jc w:val="right"/>
              <w:rPr>
                <w:szCs w:val="21"/>
              </w:rPr>
            </w:pPr>
            <w:r w:rsidRPr="00E54740">
              <w:rPr>
                <w:szCs w:val="21"/>
              </w:rPr>
              <w:t>-248,215,828.08</w:t>
            </w:r>
          </w:p>
        </w:tc>
        <w:tc>
          <w:tcPr>
            <w:tcW w:w="2268" w:type="dxa"/>
            <w:vAlign w:val="center"/>
          </w:tcPr>
          <w:p w:rsidR="00281C60" w:rsidRPr="00E54740" w:rsidRDefault="00281C60" w:rsidP="00281C60">
            <w:pPr>
              <w:spacing w:line="360" w:lineRule="auto"/>
              <w:jc w:val="right"/>
              <w:rPr>
                <w:szCs w:val="21"/>
              </w:rPr>
            </w:pPr>
            <w:r w:rsidRPr="00E54740">
              <w:rPr>
                <w:szCs w:val="21"/>
              </w:rPr>
              <w:t>665,404,285.44</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1660120"/>
      <w:r w:rsidRPr="00E54740">
        <w:rPr>
          <w:rFonts w:ascii="Times New Roman" w:eastAsiaTheme="minorEastAsia" w:hAnsi="Times New Roman"/>
          <w:kern w:val="0"/>
          <w:sz w:val="21"/>
          <w:szCs w:val="21"/>
        </w:rPr>
        <w:lastRenderedPageBreak/>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B320DE" w:rsidRDefault="00536BB0">
      <w:pPr>
        <w:spacing w:line="360" w:lineRule="auto"/>
        <w:ind w:firstLineChars="200" w:firstLine="420"/>
        <w:rPr>
          <w:rFonts w:eastAsiaTheme="minorEastAsia"/>
          <w:szCs w:val="21"/>
        </w:rPr>
      </w:pPr>
      <w:r>
        <w:rPr>
          <w:rFonts w:eastAsiaTheme="minorEastAsia"/>
          <w:szCs w:val="21"/>
        </w:rPr>
        <w:t>摩根均衡优选混合型证券投资基金</w:t>
      </w:r>
      <w:r>
        <w:rPr>
          <w:rFonts w:eastAsiaTheme="minorEastAsia"/>
          <w:szCs w:val="21"/>
        </w:rPr>
        <w:t>(</w:t>
      </w:r>
      <w:r>
        <w:rPr>
          <w:rFonts w:eastAsiaTheme="minorEastAsia"/>
          <w:szCs w:val="21"/>
        </w:rPr>
        <w:t>原名为上投摩根均衡优选混合型证券投资基金，以下简称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[2021]1403</w:t>
      </w:r>
      <w:r>
        <w:rPr>
          <w:rFonts w:eastAsiaTheme="minorEastAsia"/>
          <w:szCs w:val="21"/>
        </w:rPr>
        <w:t>号《关于准予上投摩根均衡优选混合型证券投资基金注册的批复》准予注册，由摩根基金管理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依照《中华人民共和国证券投资基金法》和《上投摩根均衡优选混合型证券投资基金基金合同》负责公开募集。本基金为契约型开放式，存续期限不定，首次设立募集不包括认购资金利息共募集人民币</w:t>
      </w:r>
      <w:r>
        <w:rPr>
          <w:rFonts w:eastAsiaTheme="minorEastAsia"/>
          <w:szCs w:val="21"/>
        </w:rPr>
        <w:t>1,097,352,947.03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0930</w:t>
      </w:r>
      <w:r>
        <w:rPr>
          <w:rFonts w:eastAsiaTheme="minorEastAsia"/>
          <w:szCs w:val="21"/>
        </w:rPr>
        <w:t>号验资报告予以验证。经向中国证监会备案，《上投摩根均衡优选混合型证券投资基金基金合同》于</w:t>
      </w:r>
      <w:r>
        <w:rPr>
          <w:rFonts w:eastAsiaTheme="minorEastAsia"/>
          <w:szCs w:val="21"/>
        </w:rPr>
        <w:t>2021</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27</w:t>
      </w:r>
      <w:r>
        <w:rPr>
          <w:rFonts w:eastAsiaTheme="minorEastAsia"/>
          <w:szCs w:val="21"/>
        </w:rPr>
        <w:t>日正式生效，基金合同生效日的基金份额总额为</w:t>
      </w:r>
      <w:r>
        <w:rPr>
          <w:rFonts w:eastAsiaTheme="minorEastAsia"/>
          <w:szCs w:val="21"/>
        </w:rPr>
        <w:t>1,097,614,933.42</w:t>
      </w:r>
      <w:r>
        <w:rPr>
          <w:rFonts w:eastAsiaTheme="minorEastAsia"/>
          <w:szCs w:val="21"/>
        </w:rPr>
        <w:t>份基金份额，其中认购资金利息折合</w:t>
      </w:r>
      <w:r>
        <w:rPr>
          <w:rFonts w:eastAsiaTheme="minorEastAsia"/>
          <w:szCs w:val="21"/>
        </w:rPr>
        <w:t>261,986.39</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有限公司，基金托管人为招商银行股份有限公司。根据摩根基金管理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有限公司关于旗下基金更名事宜的公告》，上投摩根均衡优选混合型证券投资基金自该日起更名为摩根均衡优选混合型证券投资基金。</w:t>
      </w:r>
    </w:p>
    <w:p w:rsidR="00B320DE" w:rsidRDefault="00536BB0">
      <w:pPr>
        <w:spacing w:line="360" w:lineRule="auto"/>
        <w:ind w:firstLineChars="200" w:firstLine="420"/>
        <w:rPr>
          <w:rFonts w:eastAsiaTheme="minorEastAsia"/>
          <w:szCs w:val="21"/>
        </w:rPr>
      </w:pPr>
      <w:r>
        <w:rPr>
          <w:rFonts w:eastAsiaTheme="minorEastAsia"/>
          <w:szCs w:val="21"/>
        </w:rPr>
        <w:t>根据《摩根均衡优选混合型证券投资基金招募说明书》，本基金根据认购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B320DE" w:rsidRDefault="00536BB0">
      <w:pPr>
        <w:spacing w:line="360" w:lineRule="auto"/>
        <w:ind w:firstLineChars="200" w:firstLine="420"/>
        <w:rPr>
          <w:rFonts w:eastAsiaTheme="minorEastAsia"/>
          <w:szCs w:val="21"/>
        </w:rPr>
      </w:pPr>
      <w:r>
        <w:rPr>
          <w:rFonts w:eastAsiaTheme="minorEastAsia"/>
          <w:szCs w:val="21"/>
        </w:rPr>
        <w:t>根据《中华人民共和国证券投资基金法》和《摩根均衡优选混合型证券投资基金基金合同》的有关规定，本基金的投资范围为具有良好流动性的金融工具，包括国内依法发行或上市的股票、存托凭证、内地投资者委托内地证券公司，经由境内证券交易所设立的证券交易服务公司，向香港联合交易所进行申报，买卖规定范围内的香港联合交易所上市的股票</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港股通标的股票</w:t>
      </w:r>
      <w:r>
        <w:rPr>
          <w:rFonts w:eastAsiaTheme="minorEastAsia"/>
          <w:szCs w:val="21"/>
        </w:rPr>
        <w:t>”)</w:t>
      </w:r>
      <w:r>
        <w:rPr>
          <w:rFonts w:eastAsiaTheme="minorEastAsia"/>
          <w:szCs w:val="21"/>
        </w:rPr>
        <w:t>、债券</w:t>
      </w:r>
      <w:r>
        <w:rPr>
          <w:rFonts w:eastAsiaTheme="minorEastAsia"/>
          <w:szCs w:val="21"/>
        </w:rPr>
        <w:t>(</w:t>
      </w:r>
      <w:r>
        <w:rPr>
          <w:rFonts w:eastAsiaTheme="minorEastAsia"/>
          <w:szCs w:val="21"/>
        </w:rPr>
        <w:t>包括国债、央行票据、地方政府债、金融债、公开发行的次级债、企业债、公司债、短期融资券、超短期融资券、中期票据、可转换债券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lastRenderedPageBreak/>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；每个交易日日终在扣除股指期货合约及股票期权合约需缴纳的交易保证金后，应保持现金或到期日在一年期以内的政府债券不低于基金资产净值的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X65%+</w:t>
      </w:r>
      <w:r>
        <w:rPr>
          <w:rFonts w:eastAsiaTheme="minorEastAsia"/>
          <w:szCs w:val="21"/>
        </w:rPr>
        <w:t>中证港股通综合指数收益率</w:t>
      </w:r>
      <w:r>
        <w:rPr>
          <w:rFonts w:eastAsiaTheme="minorEastAsia"/>
          <w:szCs w:val="21"/>
        </w:rPr>
        <w:t>X20%+</w:t>
      </w:r>
      <w:r>
        <w:rPr>
          <w:rFonts w:eastAsiaTheme="minorEastAsia"/>
          <w:szCs w:val="21"/>
        </w:rPr>
        <w:t>上证国债指数收益率</w:t>
      </w:r>
      <w:r>
        <w:rPr>
          <w:rFonts w:eastAsiaTheme="minorEastAsia"/>
          <w:szCs w:val="21"/>
        </w:rPr>
        <w:t>X15%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B320DE" w:rsidRDefault="00536BB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颁布的《证券投资基金会计核算业务指引》、《摩根均衡优选混合型证券投资基金基金合同》和在财务报表附注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B320DE" w:rsidRDefault="00536BB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B320DE" w:rsidRDefault="00536BB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B806A1" w:rsidRDefault="00536BB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w:t>
      </w:r>
      <w:r>
        <w:rPr>
          <w:rFonts w:eastAsiaTheme="minorEastAsia"/>
          <w:szCs w:val="21"/>
        </w:rPr>
        <w:lastRenderedPageBreak/>
        <w:t>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B320DE" w:rsidRDefault="00536BB0">
      <w:pPr>
        <w:spacing w:line="360" w:lineRule="auto"/>
        <w:ind w:firstLineChars="200" w:firstLine="420"/>
        <w:rPr>
          <w:rFonts w:eastAsiaTheme="minorEastAsia"/>
          <w:szCs w:val="21"/>
        </w:rPr>
      </w:pPr>
      <w:r>
        <w:rPr>
          <w:rFonts w:eastAsiaTheme="minorEastAsia"/>
          <w:szCs w:val="21"/>
        </w:rPr>
        <w:t>债务工具</w:t>
      </w:r>
    </w:p>
    <w:p w:rsidR="00B320DE" w:rsidRDefault="00536BB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B320DE" w:rsidRDefault="00536BB0">
      <w:pPr>
        <w:spacing w:line="360" w:lineRule="auto"/>
        <w:ind w:firstLineChars="200" w:firstLine="420"/>
        <w:rPr>
          <w:rFonts w:eastAsiaTheme="minorEastAsia"/>
          <w:szCs w:val="21"/>
        </w:rPr>
      </w:pPr>
      <w:r>
        <w:rPr>
          <w:rFonts w:eastAsiaTheme="minorEastAsia"/>
          <w:szCs w:val="21"/>
        </w:rPr>
        <w:t>以摊余成本计量：</w:t>
      </w:r>
    </w:p>
    <w:p w:rsidR="00B806A1" w:rsidRDefault="00536BB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B320DE" w:rsidRDefault="00536BB0">
      <w:pPr>
        <w:spacing w:line="360" w:lineRule="auto"/>
        <w:ind w:firstLineChars="200" w:firstLine="420"/>
        <w:rPr>
          <w:rFonts w:eastAsiaTheme="minorEastAsia"/>
          <w:szCs w:val="21"/>
        </w:rPr>
      </w:pPr>
      <w:r>
        <w:rPr>
          <w:rFonts w:eastAsiaTheme="minorEastAsia"/>
          <w:szCs w:val="21"/>
        </w:rPr>
        <w:t>以公允价值计量且其变动计入当期损益：</w:t>
      </w:r>
    </w:p>
    <w:p w:rsidR="00B806A1" w:rsidRDefault="00536BB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B320DE" w:rsidRDefault="00536BB0">
      <w:pPr>
        <w:spacing w:line="360" w:lineRule="auto"/>
        <w:ind w:firstLineChars="200" w:firstLine="420"/>
        <w:rPr>
          <w:rFonts w:eastAsiaTheme="minorEastAsia"/>
          <w:szCs w:val="21"/>
        </w:rPr>
      </w:pPr>
      <w:r>
        <w:rPr>
          <w:rFonts w:eastAsiaTheme="minorEastAsia"/>
          <w:szCs w:val="21"/>
        </w:rPr>
        <w:t>权益工具</w:t>
      </w:r>
    </w:p>
    <w:p w:rsidR="00B320DE" w:rsidRDefault="00536BB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B320DE" w:rsidRDefault="00536BB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B320DE" w:rsidRDefault="00536BB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B320DE" w:rsidRDefault="00536BB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w:t>
      </w:r>
      <w:r>
        <w:rPr>
          <w:rFonts w:eastAsiaTheme="minorEastAsia"/>
          <w:szCs w:val="21"/>
        </w:rPr>
        <w:lastRenderedPageBreak/>
        <w:t>收款项和其他金融负债采用实际利率法，以摊余成本进行后续计量。</w:t>
      </w:r>
    </w:p>
    <w:p w:rsidR="00B320DE" w:rsidRDefault="00536BB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B320DE" w:rsidRDefault="00536BB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B320DE" w:rsidRDefault="00536BB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B320DE" w:rsidRDefault="00536BB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B320DE" w:rsidRDefault="00536BB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B320DE" w:rsidRDefault="00536BB0">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B320DE" w:rsidRDefault="00536BB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B320DE" w:rsidRDefault="00536BB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B320DE" w:rsidRDefault="00536BB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w:t>
      </w:r>
      <w:r>
        <w:rPr>
          <w:rFonts w:eastAsiaTheme="minorEastAsia"/>
          <w:szCs w:val="21"/>
        </w:rPr>
        <w:lastRenderedPageBreak/>
        <w:t>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320DE" w:rsidRDefault="00536BB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B320DE" w:rsidRDefault="00536BB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B320DE" w:rsidRDefault="00536BB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B320DE" w:rsidRDefault="00536BB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B320DE" w:rsidRDefault="00536BB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B320DE" w:rsidRDefault="00536BB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B320DE" w:rsidRDefault="00536BB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w:t>
      </w:r>
      <w:r w:rsidRPr="00E54740">
        <w:rPr>
          <w:rFonts w:eastAsiaTheme="minorEastAsia"/>
          <w:szCs w:val="21"/>
        </w:rPr>
        <w:lastRenderedPageBreak/>
        <w:t>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rsidR="00B320DE" w:rsidRDefault="00536BB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B320DE" w:rsidRDefault="00536BB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B320DE" w:rsidRDefault="00536BB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B320DE" w:rsidRDefault="00536BB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w:t>
      </w:r>
      <w:r>
        <w:rPr>
          <w:rFonts w:eastAsiaTheme="minorEastAsia"/>
          <w:szCs w:val="21"/>
        </w:rPr>
        <w:lastRenderedPageBreak/>
        <w:t>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B320DE" w:rsidRDefault="00536BB0">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lastRenderedPageBreak/>
        <w:t>号《关于租入固定资产进项税额抵扣等增值税政策的通知》及其他相关财税法规和实务操作，主要税项列示如下：</w:t>
      </w:r>
    </w:p>
    <w:p w:rsidR="00B320DE" w:rsidRDefault="00536BB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B320DE" w:rsidRDefault="00536BB0">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320DE" w:rsidRDefault="00536BB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B320DE" w:rsidRDefault="00536BB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B320DE" w:rsidRDefault="00536BB0">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B320DE" w:rsidRDefault="00536BB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lastRenderedPageBreak/>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83,997,309.91</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130,103,167.59</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83,989,258.37</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130,089,470.90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8,051.54</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13,696.69</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83,997,309.91</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130,103,167.59</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365,879,640.87</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377,963,136.29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12,083,495.42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365,879,640.87</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377,963,136.29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12,083,495.42</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542,204,795.19</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538,019,279.06</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-4,185,516.13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542,204,795.19</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538,019,279.06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-4,185,516.13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17.74</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55.45</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lastRenderedPageBreak/>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795,836.50</w:t>
            </w:r>
          </w:p>
        </w:tc>
        <w:tc>
          <w:tcPr>
            <w:tcW w:w="3150" w:type="dxa"/>
            <w:vAlign w:val="center"/>
          </w:tcPr>
          <w:p w:rsidR="00CA7467" w:rsidRPr="00E54740" w:rsidRDefault="00CA7467" w:rsidP="001B4CF8">
            <w:pPr>
              <w:spacing w:line="360" w:lineRule="auto"/>
              <w:jc w:val="right"/>
              <w:rPr>
                <w:szCs w:val="21"/>
              </w:rPr>
            </w:pPr>
            <w:r w:rsidRPr="00E54740">
              <w:rPr>
                <w:szCs w:val="21"/>
              </w:rPr>
              <w:t>1,411,155.78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795,836.50</w:t>
            </w:r>
          </w:p>
        </w:tc>
        <w:tc>
          <w:tcPr>
            <w:tcW w:w="3150" w:type="dxa"/>
            <w:vAlign w:val="center"/>
          </w:tcPr>
          <w:p w:rsidR="00CA7467" w:rsidRPr="00E54740" w:rsidRDefault="00CA7467" w:rsidP="001B4CF8">
            <w:pPr>
              <w:spacing w:line="360" w:lineRule="auto"/>
              <w:jc w:val="right"/>
              <w:rPr>
                <w:szCs w:val="21"/>
              </w:rPr>
            </w:pPr>
            <w:r w:rsidRPr="00E54740">
              <w:rPr>
                <w:szCs w:val="21"/>
              </w:rPr>
              <w:t>1,411,155.78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B320DE">
        <w:tc>
          <w:tcPr>
            <w:tcW w:w="2715" w:type="dxa"/>
            <w:vAlign w:val="center"/>
          </w:tcPr>
          <w:p w:rsidR="00B320DE" w:rsidRDefault="00536BB0">
            <w:pPr>
              <w:jc w:val="left"/>
            </w:pPr>
            <w:r>
              <w:rPr>
                <w:rFonts w:eastAsiaTheme="minorEastAsia"/>
                <w:szCs w:val="21"/>
              </w:rPr>
              <w:t>预提费用</w:t>
            </w:r>
          </w:p>
        </w:tc>
        <w:tc>
          <w:tcPr>
            <w:tcW w:w="3150" w:type="dxa"/>
            <w:vAlign w:val="center"/>
          </w:tcPr>
          <w:p w:rsidR="00B320DE" w:rsidRDefault="00536BB0">
            <w:pPr>
              <w:jc w:val="right"/>
            </w:pPr>
            <w:r>
              <w:rPr>
                <w:rFonts w:eastAsiaTheme="minorEastAsia"/>
                <w:szCs w:val="21"/>
              </w:rPr>
              <w:t>274,000.00</w:t>
            </w:r>
          </w:p>
        </w:tc>
        <w:tc>
          <w:tcPr>
            <w:tcW w:w="3150" w:type="dxa"/>
            <w:vAlign w:val="center"/>
          </w:tcPr>
          <w:p w:rsidR="00B320DE" w:rsidRDefault="00536BB0">
            <w:pPr>
              <w:jc w:val="right"/>
            </w:pPr>
            <w:r>
              <w:rPr>
                <w:rFonts w:eastAsiaTheme="minorEastAsia"/>
                <w:szCs w:val="21"/>
              </w:rPr>
              <w:t>205,000.00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1,069,854.24</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1,616,211.23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摩根均衡优选混合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834,745,789.28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834,745,789.28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10,609,133.96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10,609,133.96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-137,550,962.30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-137,550,962.30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707,803,960.94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707,803,960.94</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摩根均衡优选混合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78,874,324.24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78,874,324.24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6,015,208.16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6,015,208.16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-23,820,856.24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-23,820,856.24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61,068,676.16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61,068,676.16</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摩根均衡优选混合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-222,847,154.08</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-3,609,517.81</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-226,456,671.89</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-222,847,154.08</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-3,609,517.81</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-226,456,671.89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-109,603,222.82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14,802,078.71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-94,801,144.11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42,378,881.51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-687,917.19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41,690,964.32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-3,281,629.05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163,582.70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-3,118,046.35</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45,660,510.56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-851,499.89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44,809,010.67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-290,071,495.39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10,504,643.71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-279,566,851.68</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摩根均衡优选混合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-21,420,586.13</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-338,570.06</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-21,759,156.19</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-21,420,586.13</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-338,570.06</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-21,759,156.19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-9,892,599.41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1,466,932.84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-8,425,666.57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5,877,318.98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-228,965.17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5,648,353.81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-1,938,491.49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62,058.48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-1,876,433.01</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7,815,810.47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-291,023.65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7,524,786.82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-25,435,866.56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899,397.61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-24,536,468.95</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303,686.44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782,003.25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49,130.75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50,721.39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3,684.58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4,268.97</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356,501.77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836,993.61</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2,164,235,148.13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3,219,299,882.16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2,271,638,198.97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3,446,446,571.26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6,629,379.43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9,978,362.94</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-114,032,430.27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-237,125,052.04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87.80</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548.38</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185,311.56</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1,081,768.61</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185,399.36</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1,082,316.99</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lastRenderedPageBreak/>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1,332,455.37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5,979,388.90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1,147,000.00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4,897,000.00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90.50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614.35</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53.31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5.94</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185,311.56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1,081,768.61</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3,974,442.55</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3,780,706.47</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3,974,442.55</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3,780,706.47</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16,269,011.55</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-32,380,381.00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16,269,011.55</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-32,380,381.00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16,269,011.55</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-32,380,381.00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43,334.55</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192,737.68</w:t>
            </w:r>
          </w:p>
        </w:tc>
      </w:tr>
      <w:tr w:rsidR="00B320DE">
        <w:tc>
          <w:tcPr>
            <w:tcW w:w="1984" w:type="dxa"/>
            <w:vAlign w:val="center"/>
          </w:tcPr>
          <w:p w:rsidR="00B320DE" w:rsidRDefault="00536BB0">
            <w:pPr>
              <w:jc w:val="left"/>
            </w:pPr>
            <w:r>
              <w:rPr>
                <w:rFonts w:eastAsiaTheme="minorEastAsia"/>
                <w:szCs w:val="21"/>
              </w:rPr>
              <w:t>转换费收入</w:t>
            </w:r>
          </w:p>
        </w:tc>
        <w:tc>
          <w:tcPr>
            <w:tcW w:w="3598" w:type="dxa"/>
            <w:vAlign w:val="center"/>
          </w:tcPr>
          <w:p w:rsidR="00B320DE" w:rsidRDefault="00536BB0">
            <w:pPr>
              <w:jc w:val="right"/>
            </w:pPr>
            <w:r>
              <w:rPr>
                <w:rFonts w:eastAsiaTheme="minorEastAsia"/>
                <w:szCs w:val="21"/>
              </w:rPr>
              <w:t>4,950.11</w:t>
            </w:r>
          </w:p>
        </w:tc>
        <w:tc>
          <w:tcPr>
            <w:tcW w:w="3598" w:type="dxa"/>
            <w:vAlign w:val="center"/>
          </w:tcPr>
          <w:p w:rsidR="00B320DE" w:rsidRDefault="00536BB0">
            <w:pPr>
              <w:jc w:val="right"/>
            </w:pPr>
            <w:r>
              <w:rPr>
                <w:rFonts w:eastAsiaTheme="minorEastAsia"/>
                <w:szCs w:val="21"/>
              </w:rPr>
              <w:t>2,645.04</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48,284.66</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195,382.72</w:t>
            </w:r>
          </w:p>
        </w:tc>
      </w:tr>
    </w:tbl>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69,000.00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85,000.00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B320DE">
        <w:tc>
          <w:tcPr>
            <w:tcW w:w="2855" w:type="dxa"/>
            <w:vAlign w:val="center"/>
          </w:tcPr>
          <w:p w:rsidR="00B320DE" w:rsidRDefault="00536BB0">
            <w:pPr>
              <w:jc w:val="left"/>
            </w:pPr>
            <w:r>
              <w:rPr>
                <w:rFonts w:eastAsiaTheme="minorEastAsia"/>
                <w:szCs w:val="21"/>
              </w:rPr>
              <w:t>其他</w:t>
            </w:r>
          </w:p>
        </w:tc>
        <w:tc>
          <w:tcPr>
            <w:tcW w:w="2893" w:type="dxa"/>
            <w:vAlign w:val="center"/>
          </w:tcPr>
          <w:p w:rsidR="00B320DE" w:rsidRDefault="00536BB0">
            <w:pPr>
              <w:jc w:val="right"/>
            </w:pPr>
            <w:r>
              <w:rPr>
                <w:rFonts w:eastAsiaTheme="minorEastAsia"/>
                <w:szCs w:val="21"/>
              </w:rPr>
              <w:t>2,666.62</w:t>
            </w:r>
          </w:p>
        </w:tc>
        <w:tc>
          <w:tcPr>
            <w:tcW w:w="3367" w:type="dxa"/>
            <w:vAlign w:val="center"/>
          </w:tcPr>
          <w:p w:rsidR="00B320DE" w:rsidRDefault="00536BB0">
            <w:pPr>
              <w:jc w:val="right"/>
            </w:pPr>
            <w:r>
              <w:rPr>
                <w:rFonts w:eastAsiaTheme="minorEastAsia"/>
                <w:szCs w:val="21"/>
              </w:rPr>
              <w:t>425.93</w:t>
            </w:r>
          </w:p>
        </w:tc>
      </w:tr>
      <w:tr w:rsidR="00B320DE">
        <w:tc>
          <w:tcPr>
            <w:tcW w:w="2855" w:type="dxa"/>
            <w:vAlign w:val="center"/>
          </w:tcPr>
          <w:p w:rsidR="00B320DE" w:rsidRDefault="00536BB0">
            <w:pPr>
              <w:jc w:val="left"/>
            </w:pPr>
            <w:r>
              <w:rPr>
                <w:rFonts w:eastAsiaTheme="minorEastAsia"/>
                <w:szCs w:val="21"/>
              </w:rPr>
              <w:t>银行汇划费</w:t>
            </w:r>
          </w:p>
        </w:tc>
        <w:tc>
          <w:tcPr>
            <w:tcW w:w="2893" w:type="dxa"/>
            <w:vAlign w:val="center"/>
          </w:tcPr>
          <w:p w:rsidR="00B320DE" w:rsidRDefault="00536BB0">
            <w:pPr>
              <w:jc w:val="right"/>
            </w:pPr>
            <w:r>
              <w:rPr>
                <w:rFonts w:eastAsiaTheme="minorEastAsia"/>
                <w:szCs w:val="21"/>
              </w:rPr>
              <w:t>22,460.52</w:t>
            </w:r>
          </w:p>
        </w:tc>
        <w:tc>
          <w:tcPr>
            <w:tcW w:w="3367" w:type="dxa"/>
            <w:vAlign w:val="center"/>
          </w:tcPr>
          <w:p w:rsidR="00B320DE" w:rsidRDefault="00536BB0">
            <w:pPr>
              <w:jc w:val="right"/>
            </w:pPr>
            <w:r>
              <w:rPr>
                <w:rFonts w:eastAsiaTheme="minorEastAsia"/>
                <w:szCs w:val="21"/>
              </w:rPr>
              <w:t>24,883.30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214,127.14</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230,309.23</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2E0CA5">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B320DE">
        <w:tc>
          <w:tcPr>
            <w:tcW w:w="5220" w:type="dxa"/>
            <w:vAlign w:val="center"/>
          </w:tcPr>
          <w:p w:rsidR="00B320DE" w:rsidRDefault="00536BB0">
            <w:pPr>
              <w:jc w:val="left"/>
            </w:pPr>
            <w:r>
              <w:rPr>
                <w:szCs w:val="21"/>
              </w:rPr>
              <w:t>摩根基金管理（中国）有限公司</w:t>
            </w:r>
          </w:p>
        </w:tc>
        <w:tc>
          <w:tcPr>
            <w:tcW w:w="3780" w:type="dxa"/>
            <w:vAlign w:val="center"/>
          </w:tcPr>
          <w:p w:rsidR="00B320DE" w:rsidRDefault="00536BB0">
            <w:pPr>
              <w:jc w:val="left"/>
            </w:pPr>
            <w:r>
              <w:rPr>
                <w:szCs w:val="21"/>
              </w:rPr>
              <w:t>基金管理人、注册登记机构、基金销售机构</w:t>
            </w:r>
          </w:p>
        </w:tc>
      </w:tr>
      <w:tr w:rsidR="00B320DE">
        <w:tc>
          <w:tcPr>
            <w:tcW w:w="5220" w:type="dxa"/>
            <w:vAlign w:val="center"/>
          </w:tcPr>
          <w:p w:rsidR="00B320DE" w:rsidRDefault="00536BB0">
            <w:pPr>
              <w:jc w:val="left"/>
            </w:pPr>
            <w:r>
              <w:rPr>
                <w:szCs w:val="21"/>
              </w:rPr>
              <w:t>招商银行股份有限公司</w:t>
            </w:r>
            <w:r>
              <w:rPr>
                <w:szCs w:val="21"/>
              </w:rPr>
              <w:t>(“</w:t>
            </w:r>
            <w:r>
              <w:rPr>
                <w:szCs w:val="21"/>
              </w:rPr>
              <w:t>招商银行</w:t>
            </w:r>
            <w:r>
              <w:rPr>
                <w:szCs w:val="21"/>
              </w:rPr>
              <w:t>”)</w:t>
            </w:r>
          </w:p>
        </w:tc>
        <w:tc>
          <w:tcPr>
            <w:tcW w:w="3780" w:type="dxa"/>
            <w:vAlign w:val="center"/>
          </w:tcPr>
          <w:p w:rsidR="00B320DE" w:rsidRDefault="00536BB0">
            <w:pPr>
              <w:jc w:val="left"/>
            </w:pPr>
            <w:r>
              <w:rPr>
                <w:szCs w:val="21"/>
              </w:rPr>
              <w:t>基金托管人、基金销售机构</w:t>
            </w:r>
          </w:p>
        </w:tc>
      </w:tr>
      <w:tr w:rsidR="00B320DE">
        <w:tc>
          <w:tcPr>
            <w:tcW w:w="5220" w:type="dxa"/>
            <w:vAlign w:val="center"/>
          </w:tcPr>
          <w:p w:rsidR="00B320DE" w:rsidRDefault="00536BB0">
            <w:pPr>
              <w:jc w:val="left"/>
            </w:pPr>
            <w:r>
              <w:rPr>
                <w:szCs w:val="21"/>
              </w:rPr>
              <w:t>上海国际信托有限公司</w:t>
            </w:r>
            <w:r>
              <w:rPr>
                <w:szCs w:val="21"/>
              </w:rPr>
              <w:t>(“</w:t>
            </w:r>
            <w:r>
              <w:rPr>
                <w:szCs w:val="21"/>
              </w:rPr>
              <w:t>上海信托</w:t>
            </w:r>
            <w:r>
              <w:rPr>
                <w:szCs w:val="21"/>
              </w:rPr>
              <w:t>”)</w:t>
            </w:r>
          </w:p>
        </w:tc>
        <w:tc>
          <w:tcPr>
            <w:tcW w:w="3780" w:type="dxa"/>
            <w:vAlign w:val="center"/>
          </w:tcPr>
          <w:p w:rsidR="00B320DE" w:rsidRDefault="00536BB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B320DE">
        <w:tc>
          <w:tcPr>
            <w:tcW w:w="5220" w:type="dxa"/>
            <w:vAlign w:val="center"/>
          </w:tcPr>
          <w:p w:rsidR="00B320DE" w:rsidRDefault="00536BB0">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B320DE" w:rsidRDefault="00536BB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B320DE">
        <w:tc>
          <w:tcPr>
            <w:tcW w:w="5220" w:type="dxa"/>
            <w:vAlign w:val="center"/>
          </w:tcPr>
          <w:p w:rsidR="00B320DE" w:rsidRDefault="00536BB0">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B320DE" w:rsidRDefault="00536BB0">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B320DE">
        <w:tc>
          <w:tcPr>
            <w:tcW w:w="5220" w:type="dxa"/>
            <w:vAlign w:val="center"/>
          </w:tcPr>
          <w:p w:rsidR="00B320DE" w:rsidRDefault="00536BB0">
            <w:pPr>
              <w:jc w:val="left"/>
            </w:pPr>
            <w:r>
              <w:rPr>
                <w:szCs w:val="21"/>
              </w:rPr>
              <w:t>上信资产管理有限公司</w:t>
            </w:r>
          </w:p>
        </w:tc>
        <w:tc>
          <w:tcPr>
            <w:tcW w:w="3780" w:type="dxa"/>
            <w:vAlign w:val="center"/>
          </w:tcPr>
          <w:p w:rsidR="00B320DE" w:rsidRDefault="00536BB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B320DE">
        <w:tc>
          <w:tcPr>
            <w:tcW w:w="5220" w:type="dxa"/>
            <w:vAlign w:val="center"/>
          </w:tcPr>
          <w:p w:rsidR="00B320DE" w:rsidRDefault="00536BB0">
            <w:pPr>
              <w:jc w:val="left"/>
            </w:pPr>
            <w:r>
              <w:rPr>
                <w:szCs w:val="21"/>
              </w:rPr>
              <w:t>上海国利货币经纪有限公司</w:t>
            </w:r>
          </w:p>
        </w:tc>
        <w:tc>
          <w:tcPr>
            <w:tcW w:w="3780" w:type="dxa"/>
            <w:vAlign w:val="center"/>
          </w:tcPr>
          <w:p w:rsidR="00B320DE" w:rsidRDefault="00536BB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B320DE">
        <w:tc>
          <w:tcPr>
            <w:tcW w:w="5220" w:type="dxa"/>
            <w:vAlign w:val="center"/>
          </w:tcPr>
          <w:p w:rsidR="00B320DE" w:rsidRDefault="00536BB0">
            <w:pPr>
              <w:jc w:val="left"/>
            </w:pPr>
            <w:r>
              <w:rPr>
                <w:szCs w:val="21"/>
              </w:rPr>
              <w:t>摩根资产管理控股公司</w:t>
            </w:r>
            <w:r>
              <w:rPr>
                <w:szCs w:val="21"/>
              </w:rPr>
              <w:t>(JPMorgan Asset Management Holdings Inc.)</w:t>
            </w:r>
          </w:p>
        </w:tc>
        <w:tc>
          <w:tcPr>
            <w:tcW w:w="3780" w:type="dxa"/>
            <w:vAlign w:val="center"/>
          </w:tcPr>
          <w:p w:rsidR="00B320DE" w:rsidRDefault="00536BB0">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B320DE">
        <w:tc>
          <w:tcPr>
            <w:tcW w:w="5220" w:type="dxa"/>
            <w:vAlign w:val="center"/>
          </w:tcPr>
          <w:p w:rsidR="00B320DE" w:rsidRDefault="00536BB0">
            <w:pPr>
              <w:jc w:val="left"/>
            </w:pPr>
            <w:r>
              <w:rPr>
                <w:szCs w:val="21"/>
              </w:rPr>
              <w:t>摩根大通公司</w:t>
            </w:r>
            <w:r>
              <w:rPr>
                <w:szCs w:val="21"/>
              </w:rPr>
              <w:t>(JPMorgan Chase &amp;Co.)</w:t>
            </w:r>
          </w:p>
        </w:tc>
        <w:tc>
          <w:tcPr>
            <w:tcW w:w="3780" w:type="dxa"/>
            <w:vAlign w:val="center"/>
          </w:tcPr>
          <w:p w:rsidR="00B320DE" w:rsidRDefault="00536BB0">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B320DE">
        <w:tc>
          <w:tcPr>
            <w:tcW w:w="5220" w:type="dxa"/>
            <w:vAlign w:val="center"/>
          </w:tcPr>
          <w:p w:rsidR="00B320DE" w:rsidRDefault="00536BB0">
            <w:pPr>
              <w:jc w:val="left"/>
            </w:pPr>
            <w:r>
              <w:rPr>
                <w:szCs w:val="21"/>
              </w:rPr>
              <w:t>尚腾资本管理有限公司</w:t>
            </w:r>
          </w:p>
        </w:tc>
        <w:tc>
          <w:tcPr>
            <w:tcW w:w="3780" w:type="dxa"/>
            <w:vAlign w:val="center"/>
          </w:tcPr>
          <w:p w:rsidR="00B320DE" w:rsidRDefault="00536BB0">
            <w:pPr>
              <w:jc w:val="left"/>
            </w:pPr>
            <w:r>
              <w:rPr>
                <w:szCs w:val="21"/>
              </w:rPr>
              <w:t>基金管理人的子公司</w:t>
            </w:r>
          </w:p>
        </w:tc>
      </w:tr>
      <w:tr w:rsidR="00B320DE">
        <w:tc>
          <w:tcPr>
            <w:tcW w:w="5220" w:type="dxa"/>
            <w:vAlign w:val="center"/>
          </w:tcPr>
          <w:p w:rsidR="00B320DE" w:rsidRDefault="00536BB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B320DE" w:rsidRDefault="00536BB0">
            <w:pPr>
              <w:jc w:val="left"/>
            </w:pPr>
            <w:r>
              <w:rPr>
                <w:szCs w:val="21"/>
              </w:rPr>
              <w:t>基金管理人的子公司</w:t>
            </w:r>
          </w:p>
        </w:tc>
      </w:tr>
    </w:tbl>
    <w:p w:rsidR="00B320DE" w:rsidRDefault="00536BB0">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B320DE" w:rsidRDefault="00B320DE">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8,208,012.19</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12,394,328.14</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3,958,561.21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5,977,103.21</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4,249,450.98</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6,417,224.93</w:t>
            </w:r>
          </w:p>
        </w:tc>
      </w:tr>
    </w:tbl>
    <w:p w:rsidR="00B320DE" w:rsidRDefault="00536BB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B320DE" w:rsidRDefault="00536BB0">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B320DE" w:rsidRDefault="00536BB0">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1,368,002.19</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2,065,721.29</w:t>
            </w:r>
          </w:p>
        </w:tc>
      </w:tr>
    </w:tbl>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B320DE" w:rsidRDefault="00536BB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B320DE">
        <w:tc>
          <w:tcPr>
            <w:tcW w:w="2110" w:type="dxa"/>
            <w:vAlign w:val="center"/>
          </w:tcPr>
          <w:p w:rsidR="00B320DE" w:rsidRDefault="00536BB0">
            <w:pPr>
              <w:jc w:val="left"/>
            </w:pPr>
            <w:r>
              <w:rPr>
                <w:rFonts w:eastAsiaTheme="minorEastAsia"/>
                <w:szCs w:val="21"/>
              </w:rPr>
              <w:t>摩根基金管理（中国）有限公司</w:t>
            </w:r>
          </w:p>
        </w:tc>
        <w:tc>
          <w:tcPr>
            <w:tcW w:w="2534" w:type="dxa"/>
            <w:vAlign w:val="center"/>
          </w:tcPr>
          <w:p w:rsidR="00B320DE" w:rsidRDefault="00536BB0">
            <w:pPr>
              <w:jc w:val="right"/>
            </w:pPr>
            <w:r>
              <w:rPr>
                <w:rFonts w:eastAsiaTheme="minorEastAsia"/>
                <w:szCs w:val="21"/>
              </w:rPr>
              <w:t>-</w:t>
            </w:r>
          </w:p>
        </w:tc>
        <w:tc>
          <w:tcPr>
            <w:tcW w:w="2694" w:type="dxa"/>
            <w:vAlign w:val="center"/>
          </w:tcPr>
          <w:p w:rsidR="00B320DE" w:rsidRDefault="00536BB0">
            <w:pPr>
              <w:jc w:val="right"/>
            </w:pPr>
            <w:r>
              <w:rPr>
                <w:rFonts w:eastAsiaTheme="minorEastAsia"/>
                <w:szCs w:val="21"/>
              </w:rPr>
              <w:t>3,694.40</w:t>
            </w:r>
          </w:p>
        </w:tc>
        <w:tc>
          <w:tcPr>
            <w:tcW w:w="1948" w:type="dxa"/>
            <w:vAlign w:val="center"/>
          </w:tcPr>
          <w:p w:rsidR="00B320DE" w:rsidRDefault="00536BB0">
            <w:pPr>
              <w:jc w:val="right"/>
            </w:pPr>
            <w:r>
              <w:rPr>
                <w:rFonts w:eastAsiaTheme="minorEastAsia"/>
                <w:szCs w:val="21"/>
              </w:rPr>
              <w:t>3,694.40</w:t>
            </w:r>
          </w:p>
        </w:tc>
      </w:tr>
      <w:tr w:rsidR="00B320DE">
        <w:tc>
          <w:tcPr>
            <w:tcW w:w="2110" w:type="dxa"/>
            <w:vAlign w:val="center"/>
          </w:tcPr>
          <w:p w:rsidR="00B320DE" w:rsidRDefault="00536BB0">
            <w:pPr>
              <w:jc w:val="left"/>
            </w:pPr>
            <w:r>
              <w:rPr>
                <w:rFonts w:eastAsiaTheme="minorEastAsia"/>
                <w:szCs w:val="21"/>
              </w:rPr>
              <w:t>浦发银行</w:t>
            </w:r>
          </w:p>
        </w:tc>
        <w:tc>
          <w:tcPr>
            <w:tcW w:w="2534" w:type="dxa"/>
            <w:vAlign w:val="center"/>
          </w:tcPr>
          <w:p w:rsidR="00B320DE" w:rsidRDefault="00536BB0">
            <w:pPr>
              <w:jc w:val="right"/>
            </w:pPr>
            <w:r>
              <w:rPr>
                <w:rFonts w:eastAsiaTheme="minorEastAsia"/>
                <w:szCs w:val="21"/>
              </w:rPr>
              <w:t>-</w:t>
            </w:r>
          </w:p>
        </w:tc>
        <w:tc>
          <w:tcPr>
            <w:tcW w:w="2694" w:type="dxa"/>
            <w:vAlign w:val="center"/>
          </w:tcPr>
          <w:p w:rsidR="00B320DE" w:rsidRDefault="00536BB0">
            <w:pPr>
              <w:jc w:val="right"/>
            </w:pPr>
            <w:r>
              <w:rPr>
                <w:rFonts w:eastAsiaTheme="minorEastAsia"/>
                <w:szCs w:val="21"/>
              </w:rPr>
              <w:t>120.90</w:t>
            </w:r>
          </w:p>
        </w:tc>
        <w:tc>
          <w:tcPr>
            <w:tcW w:w="1948" w:type="dxa"/>
            <w:vAlign w:val="center"/>
          </w:tcPr>
          <w:p w:rsidR="00B320DE" w:rsidRDefault="00536BB0">
            <w:pPr>
              <w:jc w:val="right"/>
            </w:pPr>
            <w:r>
              <w:rPr>
                <w:rFonts w:eastAsiaTheme="minorEastAsia"/>
                <w:szCs w:val="21"/>
              </w:rPr>
              <w:t>120.90</w:t>
            </w:r>
          </w:p>
        </w:tc>
      </w:tr>
      <w:tr w:rsidR="00B320DE">
        <w:tc>
          <w:tcPr>
            <w:tcW w:w="2110" w:type="dxa"/>
            <w:vAlign w:val="center"/>
          </w:tcPr>
          <w:p w:rsidR="00B320DE" w:rsidRDefault="00536BB0">
            <w:pPr>
              <w:jc w:val="left"/>
            </w:pPr>
            <w:r>
              <w:rPr>
                <w:rFonts w:eastAsiaTheme="minorEastAsia"/>
                <w:szCs w:val="21"/>
              </w:rPr>
              <w:t>招商银行</w:t>
            </w:r>
          </w:p>
        </w:tc>
        <w:tc>
          <w:tcPr>
            <w:tcW w:w="2534" w:type="dxa"/>
            <w:vAlign w:val="center"/>
          </w:tcPr>
          <w:p w:rsidR="00B320DE" w:rsidRDefault="00536BB0">
            <w:pPr>
              <w:jc w:val="right"/>
            </w:pPr>
            <w:r>
              <w:rPr>
                <w:rFonts w:eastAsiaTheme="minorEastAsia"/>
                <w:szCs w:val="21"/>
              </w:rPr>
              <w:t>-</w:t>
            </w:r>
          </w:p>
        </w:tc>
        <w:tc>
          <w:tcPr>
            <w:tcW w:w="2694" w:type="dxa"/>
            <w:vAlign w:val="center"/>
          </w:tcPr>
          <w:p w:rsidR="00B320DE" w:rsidRDefault="00536BB0">
            <w:pPr>
              <w:jc w:val="right"/>
            </w:pPr>
            <w:r>
              <w:rPr>
                <w:rFonts w:eastAsiaTheme="minorEastAsia"/>
                <w:szCs w:val="21"/>
              </w:rPr>
              <w:t>82,743.96</w:t>
            </w:r>
          </w:p>
        </w:tc>
        <w:tc>
          <w:tcPr>
            <w:tcW w:w="1948" w:type="dxa"/>
            <w:vAlign w:val="center"/>
          </w:tcPr>
          <w:p w:rsidR="00B320DE" w:rsidRDefault="00536BB0">
            <w:pPr>
              <w:jc w:val="right"/>
            </w:pPr>
            <w:r>
              <w:rPr>
                <w:rFonts w:eastAsiaTheme="minorEastAsia"/>
                <w:szCs w:val="21"/>
              </w:rPr>
              <w:t>82,743.96</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86,559.26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86,559.26</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B320DE">
        <w:tc>
          <w:tcPr>
            <w:tcW w:w="2110" w:type="dxa"/>
            <w:vAlign w:val="center"/>
          </w:tcPr>
          <w:p w:rsidR="00B320DE" w:rsidRDefault="00536BB0">
            <w:pPr>
              <w:jc w:val="left"/>
            </w:pPr>
            <w:r>
              <w:rPr>
                <w:rFonts w:eastAsiaTheme="minorEastAsia"/>
                <w:szCs w:val="21"/>
              </w:rPr>
              <w:t>招商银行</w:t>
            </w:r>
          </w:p>
        </w:tc>
        <w:tc>
          <w:tcPr>
            <w:tcW w:w="2534" w:type="dxa"/>
            <w:vAlign w:val="center"/>
          </w:tcPr>
          <w:p w:rsidR="00B320DE" w:rsidRDefault="00536BB0">
            <w:pPr>
              <w:jc w:val="right"/>
            </w:pPr>
            <w:r>
              <w:rPr>
                <w:rFonts w:eastAsiaTheme="minorEastAsia"/>
                <w:szCs w:val="21"/>
              </w:rPr>
              <w:t>-</w:t>
            </w:r>
          </w:p>
        </w:tc>
        <w:tc>
          <w:tcPr>
            <w:tcW w:w="2694" w:type="dxa"/>
            <w:vAlign w:val="center"/>
          </w:tcPr>
          <w:p w:rsidR="00B320DE" w:rsidRDefault="00536BB0">
            <w:pPr>
              <w:jc w:val="right"/>
            </w:pPr>
            <w:r>
              <w:rPr>
                <w:rFonts w:eastAsiaTheme="minorEastAsia"/>
                <w:szCs w:val="21"/>
              </w:rPr>
              <w:t>127,714.57</w:t>
            </w:r>
          </w:p>
        </w:tc>
        <w:tc>
          <w:tcPr>
            <w:tcW w:w="1948" w:type="dxa"/>
            <w:vAlign w:val="center"/>
          </w:tcPr>
          <w:p w:rsidR="00B320DE" w:rsidRDefault="00536BB0">
            <w:pPr>
              <w:jc w:val="right"/>
            </w:pPr>
            <w:r>
              <w:rPr>
                <w:rFonts w:eastAsiaTheme="minorEastAsia"/>
                <w:szCs w:val="21"/>
              </w:rPr>
              <w:t>127,714.57</w:t>
            </w:r>
          </w:p>
        </w:tc>
      </w:tr>
      <w:tr w:rsidR="00B320DE">
        <w:tc>
          <w:tcPr>
            <w:tcW w:w="2110" w:type="dxa"/>
            <w:vAlign w:val="center"/>
          </w:tcPr>
          <w:p w:rsidR="00B320DE" w:rsidRDefault="00536BB0">
            <w:pPr>
              <w:jc w:val="left"/>
            </w:pPr>
            <w:r>
              <w:rPr>
                <w:rFonts w:eastAsiaTheme="minorEastAsia"/>
                <w:szCs w:val="21"/>
              </w:rPr>
              <w:t>上投摩根基金管理有限公司</w:t>
            </w:r>
          </w:p>
        </w:tc>
        <w:tc>
          <w:tcPr>
            <w:tcW w:w="2534" w:type="dxa"/>
            <w:vAlign w:val="center"/>
          </w:tcPr>
          <w:p w:rsidR="00B320DE" w:rsidRDefault="00536BB0">
            <w:pPr>
              <w:jc w:val="right"/>
            </w:pPr>
            <w:r>
              <w:rPr>
                <w:rFonts w:eastAsiaTheme="minorEastAsia"/>
                <w:szCs w:val="21"/>
              </w:rPr>
              <w:t>-</w:t>
            </w:r>
          </w:p>
        </w:tc>
        <w:tc>
          <w:tcPr>
            <w:tcW w:w="2694" w:type="dxa"/>
            <w:vAlign w:val="center"/>
          </w:tcPr>
          <w:p w:rsidR="00B320DE" w:rsidRDefault="00536BB0">
            <w:pPr>
              <w:jc w:val="right"/>
            </w:pPr>
            <w:r>
              <w:rPr>
                <w:rFonts w:eastAsiaTheme="minorEastAsia"/>
                <w:szCs w:val="21"/>
              </w:rPr>
              <w:t>4,561.95</w:t>
            </w:r>
          </w:p>
        </w:tc>
        <w:tc>
          <w:tcPr>
            <w:tcW w:w="1948" w:type="dxa"/>
            <w:vAlign w:val="center"/>
          </w:tcPr>
          <w:p w:rsidR="00B320DE" w:rsidRDefault="00536BB0">
            <w:pPr>
              <w:jc w:val="right"/>
            </w:pPr>
            <w:r>
              <w:rPr>
                <w:rFonts w:eastAsiaTheme="minorEastAsia"/>
                <w:szCs w:val="21"/>
              </w:rPr>
              <w:t>4,561.95</w:t>
            </w:r>
          </w:p>
        </w:tc>
      </w:tr>
      <w:tr w:rsidR="00B320DE">
        <w:tc>
          <w:tcPr>
            <w:tcW w:w="2110" w:type="dxa"/>
            <w:vAlign w:val="center"/>
          </w:tcPr>
          <w:p w:rsidR="00B320DE" w:rsidRDefault="00536BB0">
            <w:pPr>
              <w:jc w:val="left"/>
            </w:pPr>
            <w:r>
              <w:rPr>
                <w:rFonts w:eastAsiaTheme="minorEastAsia"/>
                <w:szCs w:val="21"/>
              </w:rPr>
              <w:t>浦发银行</w:t>
            </w:r>
          </w:p>
        </w:tc>
        <w:tc>
          <w:tcPr>
            <w:tcW w:w="2534" w:type="dxa"/>
            <w:vAlign w:val="center"/>
          </w:tcPr>
          <w:p w:rsidR="00B320DE" w:rsidRDefault="00536BB0">
            <w:pPr>
              <w:jc w:val="right"/>
            </w:pPr>
            <w:r>
              <w:rPr>
                <w:rFonts w:eastAsiaTheme="minorEastAsia"/>
                <w:szCs w:val="21"/>
              </w:rPr>
              <w:t>-</w:t>
            </w:r>
          </w:p>
        </w:tc>
        <w:tc>
          <w:tcPr>
            <w:tcW w:w="2694" w:type="dxa"/>
            <w:vAlign w:val="center"/>
          </w:tcPr>
          <w:p w:rsidR="00B320DE" w:rsidRDefault="00536BB0">
            <w:pPr>
              <w:jc w:val="right"/>
            </w:pPr>
            <w:r>
              <w:rPr>
                <w:rFonts w:eastAsiaTheme="minorEastAsia"/>
                <w:szCs w:val="21"/>
              </w:rPr>
              <w:t>801.71</w:t>
            </w:r>
          </w:p>
        </w:tc>
        <w:tc>
          <w:tcPr>
            <w:tcW w:w="1948" w:type="dxa"/>
            <w:vAlign w:val="center"/>
          </w:tcPr>
          <w:p w:rsidR="00B320DE" w:rsidRDefault="00536BB0">
            <w:pPr>
              <w:jc w:val="right"/>
            </w:pPr>
            <w:r>
              <w:rPr>
                <w:rFonts w:eastAsiaTheme="minorEastAsia"/>
                <w:szCs w:val="21"/>
              </w:rPr>
              <w:t>801.71</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133,078.23</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133,078.23</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lastRenderedPageBreak/>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3118"/>
        <w:gridCol w:w="3083"/>
      </w:tblGrid>
      <w:tr w:rsidR="002E0CA5" w:rsidRPr="00E54740" w:rsidTr="00EA34C2">
        <w:trPr>
          <w:trHeight w:val="340"/>
        </w:trPr>
        <w:tc>
          <w:tcPr>
            <w:tcW w:w="1661"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333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E0CA5" w:rsidRPr="00E54740" w:rsidTr="00EA34C2">
        <w:trPr>
          <w:trHeight w:val="340"/>
        </w:trPr>
        <w:tc>
          <w:tcPr>
            <w:tcW w:w="1661" w:type="pct"/>
            <w:vMerge/>
            <w:vAlign w:val="center"/>
          </w:tcPr>
          <w:p w:rsidR="001A59F9" w:rsidRPr="00E54740" w:rsidRDefault="001A59F9" w:rsidP="00026C9C">
            <w:pPr>
              <w:widowControl/>
              <w:spacing w:line="360" w:lineRule="auto"/>
              <w:jc w:val="left"/>
              <w:rPr>
                <w:rFonts w:eastAsiaTheme="minorEastAsia"/>
                <w:szCs w:val="21"/>
              </w:rPr>
            </w:pPr>
          </w:p>
        </w:tc>
        <w:tc>
          <w:tcPr>
            <w:tcW w:w="1679"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1659"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2E0CA5" w:rsidRPr="00E54740" w:rsidTr="00EA34C2">
        <w:trPr>
          <w:trHeight w:val="340"/>
        </w:trPr>
        <w:tc>
          <w:tcPr>
            <w:tcW w:w="1661"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167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65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2E0CA5" w:rsidRPr="00E54740" w:rsidTr="00EA34C2">
        <w:trPr>
          <w:trHeight w:val="340"/>
        </w:trPr>
        <w:tc>
          <w:tcPr>
            <w:tcW w:w="166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167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772,598.51</w:t>
            </w:r>
          </w:p>
        </w:tc>
        <w:tc>
          <w:tcPr>
            <w:tcW w:w="165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2E0CA5" w:rsidRPr="00E54740" w:rsidTr="00EA34C2">
        <w:trPr>
          <w:trHeight w:val="340"/>
        </w:trPr>
        <w:tc>
          <w:tcPr>
            <w:tcW w:w="166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167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65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2E0CA5" w:rsidRPr="00E54740" w:rsidTr="00EA34C2">
        <w:trPr>
          <w:trHeight w:val="340"/>
        </w:trPr>
        <w:tc>
          <w:tcPr>
            <w:tcW w:w="166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167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65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2E0CA5" w:rsidRPr="00E54740" w:rsidTr="00EA34C2">
        <w:trPr>
          <w:trHeight w:val="340"/>
        </w:trPr>
        <w:tc>
          <w:tcPr>
            <w:tcW w:w="166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167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772,598.51</w:t>
            </w:r>
          </w:p>
        </w:tc>
        <w:tc>
          <w:tcPr>
            <w:tcW w:w="165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2E0CA5" w:rsidRPr="00E54740" w:rsidTr="00EA34C2">
        <w:trPr>
          <w:trHeight w:val="340"/>
        </w:trPr>
        <w:tc>
          <w:tcPr>
            <w:tcW w:w="1661"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167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0.10%</w:t>
            </w:r>
          </w:p>
        </w:tc>
        <w:tc>
          <w:tcPr>
            <w:tcW w:w="165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B320DE">
        <w:tc>
          <w:tcPr>
            <w:tcW w:w="2268" w:type="dxa"/>
            <w:vAlign w:val="center"/>
          </w:tcPr>
          <w:p w:rsidR="00B320DE" w:rsidRDefault="00536BB0">
            <w:pPr>
              <w:jc w:val="left"/>
            </w:pPr>
            <w:r>
              <w:rPr>
                <w:rFonts w:eastAsiaTheme="minorEastAsia"/>
                <w:szCs w:val="21"/>
              </w:rPr>
              <w:t>招商银行</w:t>
            </w:r>
          </w:p>
        </w:tc>
        <w:tc>
          <w:tcPr>
            <w:tcW w:w="1683" w:type="dxa"/>
            <w:vAlign w:val="center"/>
          </w:tcPr>
          <w:p w:rsidR="00B320DE" w:rsidRDefault="00536BB0">
            <w:pPr>
              <w:jc w:val="right"/>
            </w:pPr>
            <w:r>
              <w:rPr>
                <w:rFonts w:eastAsiaTheme="minorEastAsia"/>
                <w:szCs w:val="21"/>
              </w:rPr>
              <w:t>83,997,309.91</w:t>
            </w:r>
          </w:p>
        </w:tc>
        <w:tc>
          <w:tcPr>
            <w:tcW w:w="1683" w:type="dxa"/>
            <w:vAlign w:val="center"/>
          </w:tcPr>
          <w:p w:rsidR="00B320DE" w:rsidRDefault="00536BB0">
            <w:pPr>
              <w:jc w:val="right"/>
            </w:pPr>
            <w:r>
              <w:rPr>
                <w:rFonts w:eastAsiaTheme="minorEastAsia"/>
                <w:szCs w:val="21"/>
              </w:rPr>
              <w:t>303,686.44</w:t>
            </w:r>
          </w:p>
        </w:tc>
        <w:tc>
          <w:tcPr>
            <w:tcW w:w="1683" w:type="dxa"/>
            <w:vAlign w:val="center"/>
          </w:tcPr>
          <w:p w:rsidR="00B320DE" w:rsidRDefault="00536BB0">
            <w:pPr>
              <w:jc w:val="right"/>
            </w:pPr>
            <w:r>
              <w:rPr>
                <w:rFonts w:eastAsiaTheme="minorEastAsia"/>
                <w:szCs w:val="21"/>
              </w:rPr>
              <w:t>130,103,167.59</w:t>
            </w:r>
          </w:p>
        </w:tc>
        <w:tc>
          <w:tcPr>
            <w:tcW w:w="1683" w:type="dxa"/>
            <w:vAlign w:val="center"/>
          </w:tcPr>
          <w:p w:rsidR="00B320DE" w:rsidRDefault="00536BB0">
            <w:pPr>
              <w:jc w:val="right"/>
            </w:pPr>
            <w:r>
              <w:rPr>
                <w:rFonts w:eastAsiaTheme="minorEastAsia"/>
                <w:szCs w:val="21"/>
              </w:rPr>
              <w:t>782,003.25</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注：本基金的银行存款由基金托管人招商银行保管，按银行同业利率计息。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w:t>
      </w:r>
      <w:r>
        <w:rPr>
          <w:rFonts w:eastAsiaTheme="minorEastAsia"/>
          <w:kern w:val="0"/>
          <w:szCs w:val="21"/>
        </w:rPr>
        <w:lastRenderedPageBreak/>
        <w:t>风险管理的主要目标是在严格的风险控制的前提下，采用定性与定量的分析，自上而下进行宏观分析和行业配置，自下而上精选个股，力争实现基金资产的长期增值。</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本基金的基金管理人在交易前对交易对手的资信状况进行了充分的评估。本基金的银行存款存放在本基金的托管人招商银行，因而与银行存款相关的信用风险不重大。本基金在交易所进行的交</w:t>
      </w:r>
      <w:r>
        <w:rPr>
          <w:rFonts w:eastAsiaTheme="minorEastAsia"/>
          <w:kern w:val="0"/>
          <w:szCs w:val="21"/>
        </w:rPr>
        <w:lastRenderedPageBreak/>
        <w:t>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466,307,324.12</w:t>
      </w:r>
      <w:r>
        <w:rPr>
          <w:rFonts w:eastAsiaTheme="minorEastAsia"/>
          <w:kern w:val="0"/>
          <w:szCs w:val="21"/>
        </w:rPr>
        <w:t>元，超过经确认的当日净赎回金额。</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417"/>
        <w:gridCol w:w="1560"/>
        <w:gridCol w:w="1715"/>
      </w:tblGrid>
      <w:tr w:rsidR="001D7C41" w:rsidRPr="00E54740" w:rsidTr="00EA34C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EA34C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560" w:type="dxa"/>
            <w:vAlign w:val="center"/>
          </w:tcPr>
          <w:p w:rsidR="00751A4E" w:rsidRPr="00E54740" w:rsidRDefault="00751A4E" w:rsidP="00CE7D52">
            <w:pPr>
              <w:spacing w:line="360" w:lineRule="auto"/>
              <w:jc w:val="right"/>
              <w:rPr>
                <w:rFonts w:eastAsiaTheme="minorEastAsia"/>
                <w:szCs w:val="21"/>
              </w:rPr>
            </w:pPr>
          </w:p>
        </w:tc>
        <w:tc>
          <w:tcPr>
            <w:tcW w:w="1715" w:type="dxa"/>
            <w:vAlign w:val="center"/>
          </w:tcPr>
          <w:p w:rsidR="00751A4E" w:rsidRPr="00E54740" w:rsidRDefault="00751A4E" w:rsidP="00CE7D52">
            <w:pPr>
              <w:spacing w:line="360" w:lineRule="auto"/>
              <w:jc w:val="right"/>
              <w:rPr>
                <w:rFonts w:eastAsiaTheme="minorEastAsia"/>
                <w:b/>
                <w:szCs w:val="21"/>
              </w:rPr>
            </w:pPr>
          </w:p>
        </w:tc>
      </w:tr>
      <w:tr w:rsidR="00B320DE" w:rsidTr="00EA34C2">
        <w:tc>
          <w:tcPr>
            <w:tcW w:w="1588" w:type="dxa"/>
            <w:vAlign w:val="center"/>
          </w:tcPr>
          <w:p w:rsidR="00B320DE" w:rsidRDefault="00536BB0">
            <w:pPr>
              <w:jc w:val="center"/>
            </w:pPr>
            <w:r>
              <w:rPr>
                <w:rFonts w:eastAsiaTheme="minorEastAsia"/>
                <w:szCs w:val="21"/>
              </w:rPr>
              <w:t>货币资金</w:t>
            </w:r>
          </w:p>
        </w:tc>
        <w:tc>
          <w:tcPr>
            <w:tcW w:w="1701" w:type="dxa"/>
            <w:vAlign w:val="center"/>
          </w:tcPr>
          <w:p w:rsidR="00B320DE" w:rsidRDefault="00536BB0">
            <w:pPr>
              <w:jc w:val="right"/>
            </w:pPr>
            <w:r>
              <w:rPr>
                <w:rFonts w:eastAsiaTheme="minorEastAsia"/>
                <w:szCs w:val="21"/>
              </w:rPr>
              <w:t>83,997,309.91</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w:t>
            </w:r>
          </w:p>
        </w:tc>
        <w:tc>
          <w:tcPr>
            <w:tcW w:w="1715" w:type="dxa"/>
            <w:vAlign w:val="center"/>
          </w:tcPr>
          <w:p w:rsidR="00B320DE" w:rsidRDefault="00536BB0">
            <w:pPr>
              <w:jc w:val="right"/>
            </w:pPr>
            <w:r>
              <w:rPr>
                <w:rFonts w:eastAsiaTheme="minorEastAsia"/>
                <w:szCs w:val="21"/>
              </w:rPr>
              <w:t>83,997,309.91</w:t>
            </w:r>
          </w:p>
        </w:tc>
      </w:tr>
      <w:tr w:rsidR="00B320DE" w:rsidTr="00EA34C2">
        <w:tc>
          <w:tcPr>
            <w:tcW w:w="1588" w:type="dxa"/>
            <w:vAlign w:val="center"/>
          </w:tcPr>
          <w:p w:rsidR="00B320DE" w:rsidRDefault="00536BB0">
            <w:pPr>
              <w:jc w:val="center"/>
            </w:pPr>
            <w:r>
              <w:rPr>
                <w:rFonts w:eastAsiaTheme="minorEastAsia"/>
                <w:szCs w:val="21"/>
              </w:rPr>
              <w:t>结算备付金</w:t>
            </w:r>
          </w:p>
        </w:tc>
        <w:tc>
          <w:tcPr>
            <w:tcW w:w="1701" w:type="dxa"/>
            <w:vAlign w:val="center"/>
          </w:tcPr>
          <w:p w:rsidR="00B320DE" w:rsidRDefault="00536BB0">
            <w:pPr>
              <w:jc w:val="right"/>
            </w:pPr>
            <w:r>
              <w:rPr>
                <w:rFonts w:eastAsiaTheme="minorEastAsia"/>
                <w:szCs w:val="21"/>
              </w:rPr>
              <w:t>747,089.79</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w:t>
            </w:r>
          </w:p>
        </w:tc>
        <w:tc>
          <w:tcPr>
            <w:tcW w:w="1715" w:type="dxa"/>
            <w:vAlign w:val="center"/>
          </w:tcPr>
          <w:p w:rsidR="00B320DE" w:rsidRDefault="00536BB0">
            <w:pPr>
              <w:jc w:val="right"/>
            </w:pPr>
            <w:r>
              <w:rPr>
                <w:rFonts w:eastAsiaTheme="minorEastAsia"/>
                <w:szCs w:val="21"/>
              </w:rPr>
              <w:t>747,089.79</w:t>
            </w:r>
          </w:p>
        </w:tc>
      </w:tr>
      <w:tr w:rsidR="00B320DE" w:rsidTr="00EA34C2">
        <w:tc>
          <w:tcPr>
            <w:tcW w:w="1588" w:type="dxa"/>
            <w:vAlign w:val="center"/>
          </w:tcPr>
          <w:p w:rsidR="00B320DE" w:rsidRDefault="00536BB0">
            <w:pPr>
              <w:jc w:val="center"/>
            </w:pPr>
            <w:r>
              <w:rPr>
                <w:rFonts w:eastAsiaTheme="minorEastAsia"/>
                <w:szCs w:val="21"/>
              </w:rPr>
              <w:t>存出保证金</w:t>
            </w:r>
          </w:p>
        </w:tc>
        <w:tc>
          <w:tcPr>
            <w:tcW w:w="1701" w:type="dxa"/>
            <w:vAlign w:val="center"/>
          </w:tcPr>
          <w:p w:rsidR="00B320DE" w:rsidRDefault="00536BB0">
            <w:pPr>
              <w:jc w:val="right"/>
            </w:pPr>
            <w:r>
              <w:rPr>
                <w:rFonts w:eastAsiaTheme="minorEastAsia"/>
                <w:szCs w:val="21"/>
              </w:rPr>
              <w:t>175,823.15</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w:t>
            </w:r>
          </w:p>
        </w:tc>
        <w:tc>
          <w:tcPr>
            <w:tcW w:w="1715" w:type="dxa"/>
            <w:vAlign w:val="center"/>
          </w:tcPr>
          <w:p w:rsidR="00B320DE" w:rsidRDefault="00536BB0">
            <w:pPr>
              <w:jc w:val="right"/>
            </w:pPr>
            <w:r>
              <w:rPr>
                <w:rFonts w:eastAsiaTheme="minorEastAsia"/>
                <w:szCs w:val="21"/>
              </w:rPr>
              <w:t>175,823.15</w:t>
            </w:r>
          </w:p>
        </w:tc>
      </w:tr>
      <w:tr w:rsidR="00B320DE" w:rsidTr="00EA34C2">
        <w:tc>
          <w:tcPr>
            <w:tcW w:w="1588" w:type="dxa"/>
            <w:vAlign w:val="center"/>
          </w:tcPr>
          <w:p w:rsidR="00B320DE" w:rsidRDefault="00536BB0">
            <w:pPr>
              <w:jc w:val="center"/>
            </w:pPr>
            <w:r>
              <w:rPr>
                <w:rFonts w:eastAsiaTheme="minorEastAsia"/>
                <w:szCs w:val="21"/>
              </w:rPr>
              <w:t>交易性金融资产</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377,963,136.29</w:t>
            </w:r>
          </w:p>
        </w:tc>
        <w:tc>
          <w:tcPr>
            <w:tcW w:w="1715" w:type="dxa"/>
            <w:vAlign w:val="center"/>
          </w:tcPr>
          <w:p w:rsidR="00B320DE" w:rsidRDefault="00536BB0">
            <w:pPr>
              <w:jc w:val="right"/>
            </w:pPr>
            <w:r>
              <w:rPr>
                <w:rFonts w:eastAsiaTheme="minorEastAsia"/>
                <w:szCs w:val="21"/>
              </w:rPr>
              <w:t>377,963,136.29</w:t>
            </w:r>
          </w:p>
        </w:tc>
      </w:tr>
      <w:tr w:rsidR="00B320DE" w:rsidTr="00EA34C2">
        <w:tc>
          <w:tcPr>
            <w:tcW w:w="1588" w:type="dxa"/>
            <w:vAlign w:val="center"/>
          </w:tcPr>
          <w:p w:rsidR="00B320DE" w:rsidRDefault="00536BB0">
            <w:pPr>
              <w:jc w:val="center"/>
            </w:pPr>
            <w:r>
              <w:rPr>
                <w:rFonts w:eastAsiaTheme="minorEastAsia"/>
                <w:szCs w:val="21"/>
              </w:rPr>
              <w:t>应收清算款</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4,970,939.41</w:t>
            </w:r>
          </w:p>
        </w:tc>
        <w:tc>
          <w:tcPr>
            <w:tcW w:w="1715" w:type="dxa"/>
            <w:vAlign w:val="center"/>
          </w:tcPr>
          <w:p w:rsidR="00B320DE" w:rsidRDefault="00536BB0">
            <w:pPr>
              <w:jc w:val="right"/>
            </w:pPr>
            <w:r>
              <w:rPr>
                <w:rFonts w:eastAsiaTheme="minorEastAsia"/>
                <w:szCs w:val="21"/>
              </w:rPr>
              <w:t>4,970,939.41</w:t>
            </w:r>
          </w:p>
        </w:tc>
      </w:tr>
      <w:tr w:rsidR="00B320DE" w:rsidTr="00EA34C2">
        <w:tc>
          <w:tcPr>
            <w:tcW w:w="1588" w:type="dxa"/>
            <w:vAlign w:val="center"/>
          </w:tcPr>
          <w:p w:rsidR="00B320DE" w:rsidRDefault="00536BB0">
            <w:pPr>
              <w:jc w:val="center"/>
            </w:pPr>
            <w:r>
              <w:rPr>
                <w:rFonts w:eastAsiaTheme="minorEastAsia"/>
                <w:szCs w:val="21"/>
              </w:rPr>
              <w:t>应收申购款</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16,623.81</w:t>
            </w:r>
          </w:p>
        </w:tc>
        <w:tc>
          <w:tcPr>
            <w:tcW w:w="1715" w:type="dxa"/>
            <w:vAlign w:val="center"/>
          </w:tcPr>
          <w:p w:rsidR="00B320DE" w:rsidRDefault="00536BB0">
            <w:pPr>
              <w:jc w:val="right"/>
            </w:pPr>
            <w:r>
              <w:rPr>
                <w:rFonts w:eastAsiaTheme="minorEastAsia"/>
                <w:szCs w:val="21"/>
              </w:rPr>
              <w:t>16,623.81</w:t>
            </w:r>
          </w:p>
        </w:tc>
      </w:tr>
      <w:tr w:rsidR="001D7C41" w:rsidRPr="00E54740" w:rsidTr="00EA34C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84,920,222.85</w:t>
            </w:r>
          </w:p>
        </w:tc>
        <w:tc>
          <w:tcPr>
            <w:tcW w:w="1428"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382,950,699.51</w:t>
            </w:r>
          </w:p>
        </w:tc>
        <w:tc>
          <w:tcPr>
            <w:tcW w:w="1715"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467,870,922.36</w:t>
            </w:r>
          </w:p>
        </w:tc>
      </w:tr>
      <w:tr w:rsidR="001D7C41" w:rsidRPr="00E54740" w:rsidTr="00EA34C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560" w:type="dxa"/>
            <w:vAlign w:val="center"/>
          </w:tcPr>
          <w:p w:rsidR="00751A4E" w:rsidRPr="00E54740" w:rsidRDefault="00751A4E" w:rsidP="00CE7D52">
            <w:pPr>
              <w:spacing w:line="360" w:lineRule="auto"/>
              <w:jc w:val="right"/>
              <w:rPr>
                <w:rFonts w:eastAsiaTheme="minorEastAsia"/>
                <w:szCs w:val="21"/>
              </w:rPr>
            </w:pPr>
          </w:p>
        </w:tc>
        <w:tc>
          <w:tcPr>
            <w:tcW w:w="1715" w:type="dxa"/>
            <w:vAlign w:val="center"/>
          </w:tcPr>
          <w:p w:rsidR="00751A4E" w:rsidRPr="00E54740" w:rsidRDefault="00751A4E" w:rsidP="00CE7D52">
            <w:pPr>
              <w:spacing w:line="360" w:lineRule="auto"/>
              <w:jc w:val="right"/>
              <w:rPr>
                <w:rFonts w:eastAsiaTheme="minorEastAsia"/>
                <w:szCs w:val="21"/>
              </w:rPr>
            </w:pPr>
          </w:p>
        </w:tc>
      </w:tr>
      <w:tr w:rsidR="00B320DE" w:rsidTr="00EA34C2">
        <w:tc>
          <w:tcPr>
            <w:tcW w:w="1588" w:type="dxa"/>
            <w:vAlign w:val="center"/>
          </w:tcPr>
          <w:p w:rsidR="00B320DE" w:rsidRDefault="00536BB0">
            <w:pPr>
              <w:jc w:val="center"/>
            </w:pPr>
            <w:r>
              <w:rPr>
                <w:rFonts w:eastAsiaTheme="minorEastAsia"/>
                <w:szCs w:val="21"/>
              </w:rPr>
              <w:t>应付清算款</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632,633.76</w:t>
            </w:r>
          </w:p>
        </w:tc>
        <w:tc>
          <w:tcPr>
            <w:tcW w:w="1715" w:type="dxa"/>
            <w:vAlign w:val="center"/>
          </w:tcPr>
          <w:p w:rsidR="00B320DE" w:rsidRDefault="00536BB0">
            <w:pPr>
              <w:jc w:val="right"/>
            </w:pPr>
            <w:r>
              <w:rPr>
                <w:rFonts w:eastAsiaTheme="minorEastAsia"/>
                <w:szCs w:val="21"/>
              </w:rPr>
              <w:t>632,633.76</w:t>
            </w:r>
          </w:p>
        </w:tc>
      </w:tr>
      <w:tr w:rsidR="00B320DE" w:rsidTr="00EA34C2">
        <w:tc>
          <w:tcPr>
            <w:tcW w:w="1588" w:type="dxa"/>
            <w:vAlign w:val="center"/>
          </w:tcPr>
          <w:p w:rsidR="00B320DE" w:rsidRDefault="00536BB0">
            <w:pPr>
              <w:jc w:val="center"/>
            </w:pPr>
            <w:r>
              <w:rPr>
                <w:rFonts w:eastAsiaTheme="minorEastAsia"/>
                <w:szCs w:val="21"/>
              </w:rPr>
              <w:t>应付赎回款</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832,943.28</w:t>
            </w:r>
          </w:p>
        </w:tc>
        <w:tc>
          <w:tcPr>
            <w:tcW w:w="1715" w:type="dxa"/>
            <w:vAlign w:val="center"/>
          </w:tcPr>
          <w:p w:rsidR="00B320DE" w:rsidRDefault="00536BB0">
            <w:pPr>
              <w:jc w:val="right"/>
            </w:pPr>
            <w:r>
              <w:rPr>
                <w:rFonts w:eastAsiaTheme="minorEastAsia"/>
                <w:szCs w:val="21"/>
              </w:rPr>
              <w:t>832,943.28</w:t>
            </w:r>
          </w:p>
        </w:tc>
      </w:tr>
      <w:tr w:rsidR="00B320DE" w:rsidTr="00EA34C2">
        <w:tc>
          <w:tcPr>
            <w:tcW w:w="1588" w:type="dxa"/>
            <w:vAlign w:val="center"/>
          </w:tcPr>
          <w:p w:rsidR="00B320DE" w:rsidRDefault="00536BB0">
            <w:pPr>
              <w:jc w:val="center"/>
            </w:pPr>
            <w:r>
              <w:rPr>
                <w:rFonts w:eastAsiaTheme="minorEastAsia"/>
                <w:szCs w:val="21"/>
              </w:rPr>
              <w:t>应付管理人报酬</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472,051.79</w:t>
            </w:r>
          </w:p>
        </w:tc>
        <w:tc>
          <w:tcPr>
            <w:tcW w:w="1715" w:type="dxa"/>
            <w:vAlign w:val="center"/>
          </w:tcPr>
          <w:p w:rsidR="00B320DE" w:rsidRDefault="00536BB0">
            <w:pPr>
              <w:jc w:val="right"/>
            </w:pPr>
            <w:r>
              <w:rPr>
                <w:rFonts w:eastAsiaTheme="minorEastAsia"/>
                <w:szCs w:val="21"/>
              </w:rPr>
              <w:t>472,051.79</w:t>
            </w:r>
          </w:p>
        </w:tc>
      </w:tr>
      <w:tr w:rsidR="00B320DE" w:rsidTr="00EA34C2">
        <w:tc>
          <w:tcPr>
            <w:tcW w:w="1588" w:type="dxa"/>
            <w:vAlign w:val="center"/>
          </w:tcPr>
          <w:p w:rsidR="00B320DE" w:rsidRDefault="00536BB0">
            <w:pPr>
              <w:jc w:val="center"/>
            </w:pPr>
            <w:r>
              <w:rPr>
                <w:rFonts w:eastAsiaTheme="minorEastAsia"/>
                <w:szCs w:val="21"/>
              </w:rPr>
              <w:lastRenderedPageBreak/>
              <w:t>应付托管费</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78,675.31</w:t>
            </w:r>
          </w:p>
        </w:tc>
        <w:tc>
          <w:tcPr>
            <w:tcW w:w="1715" w:type="dxa"/>
            <w:vAlign w:val="center"/>
          </w:tcPr>
          <w:p w:rsidR="00B320DE" w:rsidRDefault="00536BB0">
            <w:pPr>
              <w:jc w:val="right"/>
            </w:pPr>
            <w:r>
              <w:rPr>
                <w:rFonts w:eastAsiaTheme="minorEastAsia"/>
                <w:szCs w:val="21"/>
              </w:rPr>
              <w:t>78,675.31</w:t>
            </w:r>
          </w:p>
        </w:tc>
      </w:tr>
      <w:tr w:rsidR="00B320DE" w:rsidTr="00EA34C2">
        <w:tc>
          <w:tcPr>
            <w:tcW w:w="1588" w:type="dxa"/>
            <w:vAlign w:val="center"/>
          </w:tcPr>
          <w:p w:rsidR="00B320DE" w:rsidRDefault="00536BB0">
            <w:pPr>
              <w:jc w:val="center"/>
            </w:pPr>
            <w:r>
              <w:rPr>
                <w:rFonts w:eastAsiaTheme="minorEastAsia"/>
                <w:szCs w:val="21"/>
              </w:rPr>
              <w:t>应付销售服务费</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15,447.51</w:t>
            </w:r>
          </w:p>
        </w:tc>
        <w:tc>
          <w:tcPr>
            <w:tcW w:w="1715" w:type="dxa"/>
            <w:vAlign w:val="center"/>
          </w:tcPr>
          <w:p w:rsidR="00B320DE" w:rsidRDefault="00536BB0">
            <w:pPr>
              <w:jc w:val="right"/>
            </w:pPr>
            <w:r>
              <w:rPr>
                <w:rFonts w:eastAsiaTheme="minorEastAsia"/>
                <w:szCs w:val="21"/>
              </w:rPr>
              <w:t>15,447.51</w:t>
            </w:r>
          </w:p>
        </w:tc>
      </w:tr>
      <w:tr w:rsidR="00B320DE" w:rsidTr="00EA34C2">
        <w:tc>
          <w:tcPr>
            <w:tcW w:w="1588" w:type="dxa"/>
            <w:vAlign w:val="center"/>
          </w:tcPr>
          <w:p w:rsidR="00B320DE" w:rsidRDefault="00536BB0">
            <w:pPr>
              <w:jc w:val="center"/>
            </w:pPr>
            <w:r>
              <w:rPr>
                <w:rFonts w:eastAsiaTheme="minorEastAsia"/>
                <w:szCs w:val="21"/>
              </w:rPr>
              <w:t>其他负债</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1,069,854.24</w:t>
            </w:r>
          </w:p>
        </w:tc>
        <w:tc>
          <w:tcPr>
            <w:tcW w:w="1715" w:type="dxa"/>
            <w:vAlign w:val="center"/>
          </w:tcPr>
          <w:p w:rsidR="00B320DE" w:rsidRDefault="00536BB0">
            <w:pPr>
              <w:jc w:val="right"/>
            </w:pPr>
            <w:r>
              <w:rPr>
                <w:rFonts w:eastAsiaTheme="minorEastAsia"/>
                <w:szCs w:val="21"/>
              </w:rPr>
              <w:t>1,069,854.24</w:t>
            </w:r>
          </w:p>
        </w:tc>
      </w:tr>
      <w:tr w:rsidR="001D7C41" w:rsidRPr="00E54740" w:rsidTr="00EA34C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3,101,605.89</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3,101,605.89</w:t>
            </w:r>
          </w:p>
        </w:tc>
      </w:tr>
      <w:tr w:rsidR="001D7C41" w:rsidRPr="00E54740" w:rsidTr="00EA34C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84,920,222.85</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379,849,093.62</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464,769,316.47</w:t>
            </w:r>
          </w:p>
        </w:tc>
      </w:tr>
      <w:tr w:rsidR="001D7C41" w:rsidRPr="00E54740" w:rsidTr="00EA34C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EA34C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b/>
                <w:szCs w:val="21"/>
              </w:rPr>
            </w:pPr>
          </w:p>
        </w:tc>
        <w:tc>
          <w:tcPr>
            <w:tcW w:w="1417" w:type="dxa"/>
            <w:vAlign w:val="center"/>
          </w:tcPr>
          <w:p w:rsidR="00751A4E" w:rsidRPr="00E54740" w:rsidRDefault="00751A4E" w:rsidP="00CE7D52">
            <w:pPr>
              <w:spacing w:line="360" w:lineRule="auto"/>
              <w:jc w:val="right"/>
              <w:rPr>
                <w:rFonts w:eastAsiaTheme="minorEastAsia"/>
                <w:b/>
                <w:szCs w:val="21"/>
              </w:rPr>
            </w:pPr>
          </w:p>
        </w:tc>
        <w:tc>
          <w:tcPr>
            <w:tcW w:w="1560" w:type="dxa"/>
            <w:vAlign w:val="center"/>
          </w:tcPr>
          <w:p w:rsidR="00751A4E" w:rsidRPr="00E54740" w:rsidRDefault="00751A4E" w:rsidP="00CE7D52">
            <w:pPr>
              <w:spacing w:line="360" w:lineRule="auto"/>
              <w:jc w:val="right"/>
              <w:rPr>
                <w:rFonts w:eastAsiaTheme="minorEastAsia"/>
                <w:b/>
                <w:szCs w:val="21"/>
              </w:rPr>
            </w:pPr>
          </w:p>
        </w:tc>
        <w:tc>
          <w:tcPr>
            <w:tcW w:w="1715" w:type="dxa"/>
            <w:vAlign w:val="center"/>
          </w:tcPr>
          <w:p w:rsidR="00751A4E" w:rsidRPr="00E54740" w:rsidRDefault="00751A4E" w:rsidP="00CE7D52">
            <w:pPr>
              <w:spacing w:line="360" w:lineRule="auto"/>
              <w:jc w:val="right"/>
              <w:rPr>
                <w:rFonts w:eastAsiaTheme="minorEastAsia"/>
                <w:b/>
                <w:szCs w:val="21"/>
              </w:rPr>
            </w:pPr>
          </w:p>
        </w:tc>
      </w:tr>
      <w:tr w:rsidR="00B320DE" w:rsidTr="00EA34C2">
        <w:tc>
          <w:tcPr>
            <w:tcW w:w="1588" w:type="dxa"/>
            <w:vAlign w:val="center"/>
          </w:tcPr>
          <w:p w:rsidR="00B320DE" w:rsidRDefault="00536BB0">
            <w:pPr>
              <w:jc w:val="center"/>
            </w:pPr>
            <w:r>
              <w:rPr>
                <w:rFonts w:eastAsiaTheme="minorEastAsia"/>
                <w:szCs w:val="21"/>
              </w:rPr>
              <w:t>货币资金</w:t>
            </w:r>
          </w:p>
        </w:tc>
        <w:tc>
          <w:tcPr>
            <w:tcW w:w="1701" w:type="dxa"/>
            <w:vAlign w:val="center"/>
          </w:tcPr>
          <w:p w:rsidR="00B320DE" w:rsidRDefault="00536BB0">
            <w:pPr>
              <w:jc w:val="right"/>
            </w:pPr>
            <w:r>
              <w:rPr>
                <w:rFonts w:eastAsiaTheme="minorEastAsia"/>
                <w:szCs w:val="21"/>
              </w:rPr>
              <w:t>130,103,167.59</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w:t>
            </w:r>
          </w:p>
        </w:tc>
        <w:tc>
          <w:tcPr>
            <w:tcW w:w="1715" w:type="dxa"/>
            <w:vAlign w:val="center"/>
          </w:tcPr>
          <w:p w:rsidR="00B320DE" w:rsidRDefault="00536BB0">
            <w:pPr>
              <w:jc w:val="right"/>
            </w:pPr>
            <w:r>
              <w:rPr>
                <w:rFonts w:eastAsiaTheme="minorEastAsia"/>
                <w:szCs w:val="21"/>
              </w:rPr>
              <w:t>130,103,167.59</w:t>
            </w:r>
          </w:p>
        </w:tc>
      </w:tr>
      <w:tr w:rsidR="00B320DE" w:rsidTr="00EA34C2">
        <w:tc>
          <w:tcPr>
            <w:tcW w:w="1588" w:type="dxa"/>
            <w:vAlign w:val="center"/>
          </w:tcPr>
          <w:p w:rsidR="00B320DE" w:rsidRDefault="00536BB0">
            <w:pPr>
              <w:jc w:val="center"/>
            </w:pPr>
            <w:r>
              <w:rPr>
                <w:rFonts w:eastAsiaTheme="minorEastAsia"/>
                <w:szCs w:val="21"/>
              </w:rPr>
              <w:t>结算备付金</w:t>
            </w:r>
          </w:p>
        </w:tc>
        <w:tc>
          <w:tcPr>
            <w:tcW w:w="1701" w:type="dxa"/>
            <w:vAlign w:val="center"/>
          </w:tcPr>
          <w:p w:rsidR="00B320DE" w:rsidRDefault="00536BB0">
            <w:pPr>
              <w:jc w:val="right"/>
            </w:pPr>
            <w:r>
              <w:rPr>
                <w:rFonts w:eastAsiaTheme="minorEastAsia"/>
                <w:szCs w:val="21"/>
              </w:rPr>
              <w:t>3,642,919.87</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w:t>
            </w:r>
          </w:p>
        </w:tc>
        <w:tc>
          <w:tcPr>
            <w:tcW w:w="1715" w:type="dxa"/>
            <w:vAlign w:val="center"/>
          </w:tcPr>
          <w:p w:rsidR="00B320DE" w:rsidRDefault="00536BB0">
            <w:pPr>
              <w:jc w:val="right"/>
            </w:pPr>
            <w:r>
              <w:rPr>
                <w:rFonts w:eastAsiaTheme="minorEastAsia"/>
                <w:szCs w:val="21"/>
              </w:rPr>
              <w:t>3,642,919.87</w:t>
            </w:r>
          </w:p>
        </w:tc>
      </w:tr>
      <w:tr w:rsidR="00B320DE" w:rsidTr="00EA34C2">
        <w:tc>
          <w:tcPr>
            <w:tcW w:w="1588" w:type="dxa"/>
            <w:vAlign w:val="center"/>
          </w:tcPr>
          <w:p w:rsidR="00B320DE" w:rsidRDefault="00536BB0">
            <w:pPr>
              <w:jc w:val="center"/>
            </w:pPr>
            <w:r>
              <w:rPr>
                <w:rFonts w:eastAsiaTheme="minorEastAsia"/>
                <w:szCs w:val="21"/>
              </w:rPr>
              <w:t>存出保证金</w:t>
            </w:r>
          </w:p>
        </w:tc>
        <w:tc>
          <w:tcPr>
            <w:tcW w:w="1701" w:type="dxa"/>
            <w:vAlign w:val="center"/>
          </w:tcPr>
          <w:p w:rsidR="00B320DE" w:rsidRDefault="00536BB0">
            <w:pPr>
              <w:jc w:val="right"/>
            </w:pPr>
            <w:r>
              <w:rPr>
                <w:rFonts w:eastAsiaTheme="minorEastAsia"/>
                <w:szCs w:val="21"/>
              </w:rPr>
              <w:t>273,368.29</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w:t>
            </w:r>
          </w:p>
        </w:tc>
        <w:tc>
          <w:tcPr>
            <w:tcW w:w="1715" w:type="dxa"/>
            <w:vAlign w:val="center"/>
          </w:tcPr>
          <w:p w:rsidR="00B320DE" w:rsidRDefault="00536BB0">
            <w:pPr>
              <w:jc w:val="right"/>
            </w:pPr>
            <w:r>
              <w:rPr>
                <w:rFonts w:eastAsiaTheme="minorEastAsia"/>
                <w:szCs w:val="21"/>
              </w:rPr>
              <w:t>273,368.29</w:t>
            </w:r>
          </w:p>
        </w:tc>
      </w:tr>
      <w:tr w:rsidR="00B320DE" w:rsidTr="00EA34C2">
        <w:tc>
          <w:tcPr>
            <w:tcW w:w="1588" w:type="dxa"/>
            <w:vAlign w:val="center"/>
          </w:tcPr>
          <w:p w:rsidR="00B320DE" w:rsidRDefault="00536BB0">
            <w:pPr>
              <w:jc w:val="center"/>
            </w:pPr>
            <w:r>
              <w:rPr>
                <w:rFonts w:eastAsiaTheme="minorEastAsia"/>
                <w:szCs w:val="21"/>
              </w:rPr>
              <w:t>交易性金融资产</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538,019,279.06</w:t>
            </w:r>
          </w:p>
        </w:tc>
        <w:tc>
          <w:tcPr>
            <w:tcW w:w="1715" w:type="dxa"/>
            <w:vAlign w:val="center"/>
          </w:tcPr>
          <w:p w:rsidR="00B320DE" w:rsidRDefault="00536BB0">
            <w:pPr>
              <w:jc w:val="right"/>
            </w:pPr>
            <w:r>
              <w:rPr>
                <w:rFonts w:eastAsiaTheme="minorEastAsia"/>
                <w:szCs w:val="21"/>
              </w:rPr>
              <w:t>538,019,279.06</w:t>
            </w:r>
          </w:p>
        </w:tc>
      </w:tr>
      <w:tr w:rsidR="00B320DE" w:rsidTr="00EA34C2">
        <w:tc>
          <w:tcPr>
            <w:tcW w:w="1588" w:type="dxa"/>
            <w:vAlign w:val="center"/>
          </w:tcPr>
          <w:p w:rsidR="00B320DE" w:rsidRDefault="00536BB0">
            <w:pPr>
              <w:jc w:val="center"/>
            </w:pPr>
            <w:r>
              <w:rPr>
                <w:rFonts w:eastAsiaTheme="minorEastAsia"/>
                <w:szCs w:val="21"/>
              </w:rPr>
              <w:t>应收清算款</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1,500,261.98</w:t>
            </w:r>
          </w:p>
        </w:tc>
        <w:tc>
          <w:tcPr>
            <w:tcW w:w="1715" w:type="dxa"/>
            <w:vAlign w:val="center"/>
          </w:tcPr>
          <w:p w:rsidR="00B320DE" w:rsidRDefault="00536BB0">
            <w:pPr>
              <w:jc w:val="right"/>
            </w:pPr>
            <w:r>
              <w:rPr>
                <w:rFonts w:eastAsiaTheme="minorEastAsia"/>
                <w:szCs w:val="21"/>
              </w:rPr>
              <w:t>1,500,261.98</w:t>
            </w:r>
          </w:p>
        </w:tc>
      </w:tr>
      <w:tr w:rsidR="00B320DE" w:rsidTr="00EA34C2">
        <w:tc>
          <w:tcPr>
            <w:tcW w:w="1588" w:type="dxa"/>
            <w:vAlign w:val="center"/>
          </w:tcPr>
          <w:p w:rsidR="00B320DE" w:rsidRDefault="00536BB0">
            <w:pPr>
              <w:jc w:val="center"/>
            </w:pPr>
            <w:r>
              <w:rPr>
                <w:rFonts w:eastAsiaTheme="minorEastAsia"/>
                <w:szCs w:val="21"/>
              </w:rPr>
              <w:t>应收申购款</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right"/>
            </w:pPr>
            <w:r>
              <w:rPr>
                <w:rFonts w:eastAsiaTheme="minorEastAsia"/>
                <w:szCs w:val="21"/>
              </w:rPr>
              <w:t>39,993.53</w:t>
            </w:r>
          </w:p>
        </w:tc>
        <w:tc>
          <w:tcPr>
            <w:tcW w:w="1715" w:type="dxa"/>
            <w:vAlign w:val="center"/>
          </w:tcPr>
          <w:p w:rsidR="00B320DE" w:rsidRDefault="00536BB0">
            <w:pPr>
              <w:jc w:val="right"/>
            </w:pPr>
            <w:r>
              <w:rPr>
                <w:rFonts w:eastAsiaTheme="minorEastAsia"/>
                <w:szCs w:val="21"/>
              </w:rPr>
              <w:t>39,993.53</w:t>
            </w:r>
          </w:p>
        </w:tc>
      </w:tr>
      <w:tr w:rsidR="001D7C41" w:rsidRPr="00E54740" w:rsidTr="00EA34C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134,019,455.75</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539,559,534.57</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673,578,990.32</w:t>
            </w:r>
          </w:p>
        </w:tc>
      </w:tr>
      <w:tr w:rsidR="001D7C41" w:rsidRPr="00E54740" w:rsidTr="00EA34C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428" w:type="dxa"/>
            <w:vAlign w:val="bottom"/>
          </w:tcPr>
          <w:p w:rsidR="00751A4E" w:rsidRPr="00E54740" w:rsidRDefault="00751A4E" w:rsidP="00CE7D52">
            <w:pPr>
              <w:spacing w:line="360" w:lineRule="auto"/>
              <w:jc w:val="right"/>
              <w:rPr>
                <w:rFonts w:eastAsiaTheme="minorEastAsia"/>
                <w:szCs w:val="21"/>
              </w:rPr>
            </w:pPr>
          </w:p>
        </w:tc>
        <w:tc>
          <w:tcPr>
            <w:tcW w:w="1417" w:type="dxa"/>
            <w:vAlign w:val="bottom"/>
          </w:tcPr>
          <w:p w:rsidR="00751A4E" w:rsidRPr="00E54740" w:rsidRDefault="00751A4E" w:rsidP="00CE7D52">
            <w:pPr>
              <w:spacing w:line="360" w:lineRule="auto"/>
              <w:jc w:val="right"/>
              <w:rPr>
                <w:rFonts w:eastAsiaTheme="minorEastAsia"/>
                <w:szCs w:val="21"/>
              </w:rPr>
            </w:pPr>
          </w:p>
        </w:tc>
        <w:tc>
          <w:tcPr>
            <w:tcW w:w="1560" w:type="dxa"/>
            <w:vAlign w:val="bottom"/>
          </w:tcPr>
          <w:p w:rsidR="00751A4E" w:rsidRPr="00E54740" w:rsidRDefault="00751A4E" w:rsidP="00CE7D52">
            <w:pPr>
              <w:spacing w:line="360" w:lineRule="auto"/>
              <w:jc w:val="right"/>
              <w:rPr>
                <w:rFonts w:eastAsiaTheme="minorEastAsia"/>
                <w:szCs w:val="21"/>
              </w:rPr>
            </w:pPr>
          </w:p>
        </w:tc>
        <w:tc>
          <w:tcPr>
            <w:tcW w:w="1715" w:type="dxa"/>
            <w:vAlign w:val="bottom"/>
          </w:tcPr>
          <w:p w:rsidR="00751A4E" w:rsidRPr="00E54740" w:rsidRDefault="00751A4E" w:rsidP="00CE7D52">
            <w:pPr>
              <w:spacing w:line="360" w:lineRule="auto"/>
              <w:jc w:val="right"/>
              <w:rPr>
                <w:rFonts w:eastAsiaTheme="minorEastAsia"/>
                <w:szCs w:val="21"/>
              </w:rPr>
            </w:pPr>
          </w:p>
        </w:tc>
      </w:tr>
      <w:tr w:rsidR="00B320DE" w:rsidTr="00EA34C2">
        <w:tc>
          <w:tcPr>
            <w:tcW w:w="1588" w:type="dxa"/>
            <w:vAlign w:val="center"/>
          </w:tcPr>
          <w:p w:rsidR="00B320DE" w:rsidRDefault="00536BB0">
            <w:pPr>
              <w:jc w:val="center"/>
            </w:pPr>
            <w:r>
              <w:rPr>
                <w:rFonts w:eastAsiaTheme="minorEastAsia"/>
                <w:szCs w:val="21"/>
              </w:rPr>
              <w:t>应付清算款</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center"/>
            </w:pPr>
            <w:r>
              <w:rPr>
                <w:rFonts w:eastAsiaTheme="minorEastAsia"/>
                <w:szCs w:val="21"/>
              </w:rPr>
              <w:t>5,290,861.40</w:t>
            </w:r>
          </w:p>
        </w:tc>
        <w:tc>
          <w:tcPr>
            <w:tcW w:w="1715" w:type="dxa"/>
            <w:vAlign w:val="center"/>
          </w:tcPr>
          <w:p w:rsidR="00B320DE" w:rsidRDefault="00536BB0">
            <w:pPr>
              <w:jc w:val="right"/>
            </w:pPr>
            <w:r>
              <w:rPr>
                <w:rFonts w:eastAsiaTheme="minorEastAsia"/>
                <w:szCs w:val="21"/>
              </w:rPr>
              <w:t>5,290,861.40</w:t>
            </w:r>
          </w:p>
        </w:tc>
      </w:tr>
      <w:tr w:rsidR="00B320DE" w:rsidTr="00EA34C2">
        <w:tc>
          <w:tcPr>
            <w:tcW w:w="1588" w:type="dxa"/>
            <w:vAlign w:val="center"/>
          </w:tcPr>
          <w:p w:rsidR="00B320DE" w:rsidRDefault="00536BB0">
            <w:pPr>
              <w:jc w:val="center"/>
            </w:pPr>
            <w:r>
              <w:rPr>
                <w:rFonts w:eastAsiaTheme="minorEastAsia"/>
                <w:szCs w:val="21"/>
              </w:rPr>
              <w:t>应付赎回款</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center"/>
            </w:pPr>
            <w:r>
              <w:rPr>
                <w:rFonts w:eastAsiaTheme="minorEastAsia"/>
                <w:szCs w:val="21"/>
              </w:rPr>
              <w:t>248,266.14</w:t>
            </w:r>
          </w:p>
        </w:tc>
        <w:tc>
          <w:tcPr>
            <w:tcW w:w="1715" w:type="dxa"/>
            <w:vAlign w:val="center"/>
          </w:tcPr>
          <w:p w:rsidR="00B320DE" w:rsidRDefault="00536BB0">
            <w:pPr>
              <w:jc w:val="right"/>
            </w:pPr>
            <w:r>
              <w:rPr>
                <w:rFonts w:eastAsiaTheme="minorEastAsia"/>
                <w:szCs w:val="21"/>
              </w:rPr>
              <w:t>248,266.14</w:t>
            </w:r>
          </w:p>
        </w:tc>
      </w:tr>
      <w:tr w:rsidR="00B320DE" w:rsidTr="00EA34C2">
        <w:tc>
          <w:tcPr>
            <w:tcW w:w="1588" w:type="dxa"/>
            <w:vAlign w:val="center"/>
          </w:tcPr>
          <w:p w:rsidR="00B320DE" w:rsidRDefault="00536BB0">
            <w:pPr>
              <w:jc w:val="center"/>
            </w:pPr>
            <w:r>
              <w:rPr>
                <w:rFonts w:eastAsiaTheme="minorEastAsia"/>
                <w:szCs w:val="21"/>
              </w:rPr>
              <w:t>应付管理人报酬</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center"/>
            </w:pPr>
            <w:r>
              <w:rPr>
                <w:rFonts w:eastAsiaTheme="minorEastAsia"/>
                <w:szCs w:val="21"/>
              </w:rPr>
              <w:t>852,789.82</w:t>
            </w:r>
          </w:p>
        </w:tc>
        <w:tc>
          <w:tcPr>
            <w:tcW w:w="1715" w:type="dxa"/>
            <w:vAlign w:val="center"/>
          </w:tcPr>
          <w:p w:rsidR="00B320DE" w:rsidRDefault="00536BB0">
            <w:pPr>
              <w:jc w:val="right"/>
            </w:pPr>
            <w:r>
              <w:rPr>
                <w:rFonts w:eastAsiaTheme="minorEastAsia"/>
                <w:szCs w:val="21"/>
              </w:rPr>
              <w:t>852,789.82</w:t>
            </w:r>
          </w:p>
        </w:tc>
      </w:tr>
      <w:tr w:rsidR="00B320DE" w:rsidTr="00EA34C2">
        <w:tc>
          <w:tcPr>
            <w:tcW w:w="1588" w:type="dxa"/>
            <w:vAlign w:val="center"/>
          </w:tcPr>
          <w:p w:rsidR="00B320DE" w:rsidRDefault="00536BB0">
            <w:pPr>
              <w:jc w:val="center"/>
            </w:pPr>
            <w:r>
              <w:rPr>
                <w:rFonts w:eastAsiaTheme="minorEastAsia"/>
                <w:szCs w:val="21"/>
              </w:rPr>
              <w:t>应付托管费</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center"/>
            </w:pPr>
            <w:r>
              <w:rPr>
                <w:rFonts w:eastAsiaTheme="minorEastAsia"/>
                <w:szCs w:val="21"/>
              </w:rPr>
              <w:t>142,131.61</w:t>
            </w:r>
          </w:p>
        </w:tc>
        <w:tc>
          <w:tcPr>
            <w:tcW w:w="1715" w:type="dxa"/>
            <w:vAlign w:val="center"/>
          </w:tcPr>
          <w:p w:rsidR="00B320DE" w:rsidRDefault="00536BB0">
            <w:pPr>
              <w:jc w:val="right"/>
            </w:pPr>
            <w:r>
              <w:rPr>
                <w:rFonts w:eastAsiaTheme="minorEastAsia"/>
                <w:szCs w:val="21"/>
              </w:rPr>
              <w:t>142,131.61</w:t>
            </w:r>
          </w:p>
        </w:tc>
      </w:tr>
      <w:tr w:rsidR="00B320DE" w:rsidTr="00EA34C2">
        <w:tc>
          <w:tcPr>
            <w:tcW w:w="1588" w:type="dxa"/>
            <w:vAlign w:val="center"/>
          </w:tcPr>
          <w:p w:rsidR="00B320DE" w:rsidRDefault="00536BB0">
            <w:pPr>
              <w:jc w:val="center"/>
            </w:pPr>
            <w:r>
              <w:rPr>
                <w:rFonts w:eastAsiaTheme="minorEastAsia"/>
                <w:szCs w:val="21"/>
              </w:rPr>
              <w:t>应付销售服务费</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center"/>
            </w:pPr>
            <w:r>
              <w:rPr>
                <w:rFonts w:eastAsiaTheme="minorEastAsia"/>
                <w:szCs w:val="21"/>
              </w:rPr>
              <w:t>24,444.68</w:t>
            </w:r>
          </w:p>
        </w:tc>
        <w:tc>
          <w:tcPr>
            <w:tcW w:w="1715" w:type="dxa"/>
            <w:vAlign w:val="center"/>
          </w:tcPr>
          <w:p w:rsidR="00B320DE" w:rsidRDefault="00536BB0">
            <w:pPr>
              <w:jc w:val="right"/>
            </w:pPr>
            <w:r>
              <w:rPr>
                <w:rFonts w:eastAsiaTheme="minorEastAsia"/>
                <w:szCs w:val="21"/>
              </w:rPr>
              <w:t>24,444.68</w:t>
            </w:r>
          </w:p>
        </w:tc>
      </w:tr>
      <w:tr w:rsidR="00B320DE" w:rsidTr="00EA34C2">
        <w:tc>
          <w:tcPr>
            <w:tcW w:w="1588" w:type="dxa"/>
            <w:vAlign w:val="center"/>
          </w:tcPr>
          <w:p w:rsidR="00B320DE" w:rsidRDefault="00536BB0">
            <w:pPr>
              <w:jc w:val="center"/>
            </w:pPr>
            <w:r>
              <w:rPr>
                <w:rFonts w:eastAsiaTheme="minorEastAsia"/>
                <w:szCs w:val="21"/>
              </w:rPr>
              <w:t>其他负债</w:t>
            </w:r>
          </w:p>
        </w:tc>
        <w:tc>
          <w:tcPr>
            <w:tcW w:w="1701" w:type="dxa"/>
            <w:vAlign w:val="center"/>
          </w:tcPr>
          <w:p w:rsidR="00B320DE" w:rsidRDefault="00536BB0">
            <w:pPr>
              <w:jc w:val="right"/>
            </w:pPr>
            <w:r>
              <w:rPr>
                <w:rFonts w:eastAsiaTheme="minorEastAsia"/>
                <w:szCs w:val="21"/>
              </w:rPr>
              <w:t>-</w:t>
            </w:r>
          </w:p>
        </w:tc>
        <w:tc>
          <w:tcPr>
            <w:tcW w:w="1428" w:type="dxa"/>
            <w:vAlign w:val="center"/>
          </w:tcPr>
          <w:p w:rsidR="00B320DE" w:rsidRDefault="00536BB0">
            <w:pPr>
              <w:jc w:val="right"/>
            </w:pPr>
            <w:r>
              <w:rPr>
                <w:rFonts w:eastAsiaTheme="minorEastAsia"/>
                <w:szCs w:val="21"/>
              </w:rPr>
              <w:t>-</w:t>
            </w:r>
          </w:p>
        </w:tc>
        <w:tc>
          <w:tcPr>
            <w:tcW w:w="1417" w:type="dxa"/>
            <w:vAlign w:val="center"/>
          </w:tcPr>
          <w:p w:rsidR="00B320DE" w:rsidRDefault="00536BB0">
            <w:pPr>
              <w:jc w:val="right"/>
            </w:pPr>
            <w:r>
              <w:rPr>
                <w:rFonts w:eastAsiaTheme="minorEastAsia"/>
                <w:szCs w:val="21"/>
              </w:rPr>
              <w:t>-</w:t>
            </w:r>
          </w:p>
        </w:tc>
        <w:tc>
          <w:tcPr>
            <w:tcW w:w="1560" w:type="dxa"/>
            <w:vAlign w:val="center"/>
          </w:tcPr>
          <w:p w:rsidR="00B320DE" w:rsidRDefault="00536BB0">
            <w:pPr>
              <w:jc w:val="center"/>
            </w:pPr>
            <w:r>
              <w:rPr>
                <w:rFonts w:eastAsiaTheme="minorEastAsia"/>
                <w:szCs w:val="21"/>
              </w:rPr>
              <w:t>1,616,211.23</w:t>
            </w:r>
          </w:p>
        </w:tc>
        <w:tc>
          <w:tcPr>
            <w:tcW w:w="1715" w:type="dxa"/>
            <w:vAlign w:val="center"/>
          </w:tcPr>
          <w:p w:rsidR="00B320DE" w:rsidRDefault="00536BB0">
            <w:pPr>
              <w:jc w:val="right"/>
            </w:pPr>
            <w:r>
              <w:rPr>
                <w:rFonts w:eastAsiaTheme="minorEastAsia"/>
                <w:szCs w:val="21"/>
              </w:rPr>
              <w:t>1,616,211.23</w:t>
            </w:r>
          </w:p>
        </w:tc>
      </w:tr>
      <w:tr w:rsidR="001D7C41" w:rsidRPr="00E54740" w:rsidTr="00EA34C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8,174,704.88</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8,174,704.88</w:t>
            </w:r>
          </w:p>
        </w:tc>
      </w:tr>
      <w:tr w:rsidR="001D7C41" w:rsidRPr="00E54740" w:rsidTr="00EA34C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134,019,455.75</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531,384,829.69</w:t>
            </w:r>
          </w:p>
        </w:tc>
        <w:tc>
          <w:tcPr>
            <w:tcW w:w="1715"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665,404,285.44</w:t>
            </w:r>
          </w:p>
        </w:tc>
      </w:tr>
    </w:tbl>
    <w:p w:rsidR="00B320DE" w:rsidRDefault="00536BB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43"/>
        <w:gridCol w:w="2729"/>
        <w:gridCol w:w="2160"/>
      </w:tblGrid>
      <w:tr w:rsidR="001D7C41" w:rsidRPr="00E54740" w:rsidTr="00EA34C2">
        <w:tc>
          <w:tcPr>
            <w:tcW w:w="2268"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6732"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2E0CA5" w:rsidRPr="00E54740" w:rsidTr="00EA34C2">
        <w:tc>
          <w:tcPr>
            <w:tcW w:w="2268"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729"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2E0CA5" w:rsidRPr="00E54740" w:rsidTr="00EA34C2">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8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729"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2E0CA5" w:rsidTr="00EA34C2">
        <w:tc>
          <w:tcPr>
            <w:tcW w:w="2268" w:type="dxa"/>
            <w:vAlign w:val="center"/>
          </w:tcPr>
          <w:p w:rsidR="00B320DE" w:rsidRDefault="00536BB0">
            <w:pPr>
              <w:jc w:val="left"/>
            </w:pPr>
            <w:r>
              <w:rPr>
                <w:rFonts w:eastAsiaTheme="minorEastAsia"/>
                <w:szCs w:val="21"/>
              </w:rPr>
              <w:t>交易性金融资产</w:t>
            </w:r>
          </w:p>
        </w:tc>
        <w:tc>
          <w:tcPr>
            <w:tcW w:w="1843" w:type="dxa"/>
            <w:vAlign w:val="center"/>
          </w:tcPr>
          <w:p w:rsidR="00B320DE" w:rsidRDefault="00536BB0">
            <w:pPr>
              <w:jc w:val="right"/>
            </w:pPr>
            <w:r>
              <w:rPr>
                <w:rFonts w:eastAsiaTheme="minorEastAsia"/>
                <w:szCs w:val="21"/>
              </w:rPr>
              <w:t>-</w:t>
            </w:r>
          </w:p>
        </w:tc>
        <w:tc>
          <w:tcPr>
            <w:tcW w:w="2729" w:type="dxa"/>
            <w:vAlign w:val="center"/>
          </w:tcPr>
          <w:p w:rsidR="00B320DE" w:rsidRDefault="00536BB0">
            <w:pPr>
              <w:jc w:val="right"/>
            </w:pPr>
            <w:r>
              <w:rPr>
                <w:rFonts w:eastAsiaTheme="minorEastAsia"/>
                <w:szCs w:val="21"/>
              </w:rPr>
              <w:t>22,541,290.00</w:t>
            </w:r>
          </w:p>
        </w:tc>
        <w:tc>
          <w:tcPr>
            <w:tcW w:w="2160" w:type="dxa"/>
            <w:vAlign w:val="center"/>
          </w:tcPr>
          <w:p w:rsidR="00B320DE" w:rsidRDefault="00536BB0">
            <w:pPr>
              <w:jc w:val="right"/>
            </w:pPr>
            <w:r>
              <w:rPr>
                <w:rFonts w:eastAsiaTheme="minorEastAsia"/>
                <w:szCs w:val="21"/>
              </w:rPr>
              <w:t>22,541,290.00</w:t>
            </w:r>
          </w:p>
        </w:tc>
      </w:tr>
      <w:tr w:rsidR="002E0CA5" w:rsidRPr="00E54740" w:rsidTr="00EA34C2">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729"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22,541,290.00</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22,541,290.00</w:t>
            </w:r>
          </w:p>
        </w:tc>
      </w:tr>
      <w:tr w:rsidR="002E0CA5" w:rsidRPr="00E54740" w:rsidTr="00EA34C2">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729"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2E0CA5" w:rsidRPr="00E54740" w:rsidTr="00EA34C2">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729"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2E0CA5" w:rsidRPr="00E54740" w:rsidTr="00EA34C2">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729"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22,541,290.00</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22,541,290.00</w:t>
            </w:r>
          </w:p>
        </w:tc>
      </w:tr>
      <w:tr w:rsidR="001D7C41" w:rsidRPr="00E54740" w:rsidTr="00EA34C2">
        <w:tc>
          <w:tcPr>
            <w:tcW w:w="2268"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6732"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2E0CA5" w:rsidRPr="00E54740" w:rsidTr="00EA34C2">
        <w:tc>
          <w:tcPr>
            <w:tcW w:w="2268"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729"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2E0CA5" w:rsidRPr="00E54740" w:rsidTr="00EA34C2">
        <w:tc>
          <w:tcPr>
            <w:tcW w:w="2268" w:type="dxa"/>
            <w:vAlign w:val="center"/>
          </w:tcPr>
          <w:p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8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729"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2E0CA5" w:rsidTr="00EA34C2">
        <w:tc>
          <w:tcPr>
            <w:tcW w:w="2268" w:type="dxa"/>
            <w:vAlign w:val="center"/>
          </w:tcPr>
          <w:p w:rsidR="00B320DE" w:rsidRDefault="00536BB0">
            <w:pPr>
              <w:jc w:val="left"/>
            </w:pPr>
            <w:r>
              <w:rPr>
                <w:rFonts w:eastAsiaTheme="minorEastAsia"/>
                <w:szCs w:val="21"/>
              </w:rPr>
              <w:t>交易性金融资产</w:t>
            </w:r>
          </w:p>
        </w:tc>
        <w:tc>
          <w:tcPr>
            <w:tcW w:w="1843" w:type="dxa"/>
            <w:vAlign w:val="center"/>
          </w:tcPr>
          <w:p w:rsidR="00B320DE" w:rsidRDefault="00536BB0">
            <w:pPr>
              <w:jc w:val="right"/>
            </w:pPr>
            <w:r>
              <w:rPr>
                <w:rFonts w:eastAsiaTheme="minorEastAsia"/>
                <w:szCs w:val="21"/>
              </w:rPr>
              <w:t>-</w:t>
            </w:r>
          </w:p>
        </w:tc>
        <w:tc>
          <w:tcPr>
            <w:tcW w:w="2729" w:type="dxa"/>
            <w:vAlign w:val="center"/>
          </w:tcPr>
          <w:p w:rsidR="00B320DE" w:rsidRDefault="00536BB0">
            <w:pPr>
              <w:jc w:val="right"/>
            </w:pPr>
            <w:r>
              <w:rPr>
                <w:rFonts w:eastAsiaTheme="minorEastAsia"/>
                <w:szCs w:val="21"/>
              </w:rPr>
              <w:t>23,563,510.00</w:t>
            </w:r>
          </w:p>
        </w:tc>
        <w:tc>
          <w:tcPr>
            <w:tcW w:w="2160" w:type="dxa"/>
            <w:vAlign w:val="center"/>
          </w:tcPr>
          <w:p w:rsidR="00B320DE" w:rsidRDefault="00536BB0">
            <w:pPr>
              <w:jc w:val="right"/>
            </w:pPr>
            <w:r>
              <w:rPr>
                <w:rFonts w:eastAsiaTheme="minorEastAsia"/>
                <w:szCs w:val="21"/>
              </w:rPr>
              <w:t>23,563,510.00</w:t>
            </w:r>
          </w:p>
        </w:tc>
      </w:tr>
      <w:tr w:rsidR="002E0CA5" w:rsidRPr="00E54740" w:rsidTr="00EA34C2">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729"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23,563,510.00</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23,563,510.00</w:t>
            </w:r>
          </w:p>
        </w:tc>
      </w:tr>
      <w:tr w:rsidR="002E0CA5" w:rsidRPr="00E54740" w:rsidTr="00EA34C2">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729"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2E0CA5" w:rsidRPr="00E54740" w:rsidTr="00EA34C2">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729"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2E0CA5" w:rsidRPr="00E54740" w:rsidTr="00EA34C2">
        <w:tc>
          <w:tcPr>
            <w:tcW w:w="2268"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729"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23,563,510.00</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23,563,510.00</w:t>
            </w:r>
          </w:p>
        </w:tc>
      </w:tr>
    </w:tbl>
    <w:p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B320DE">
        <w:tc>
          <w:tcPr>
            <w:tcW w:w="993" w:type="dxa"/>
            <w:vAlign w:val="center"/>
          </w:tcPr>
          <w:p w:rsidR="00B320DE" w:rsidRDefault="00536BB0">
            <w:pPr>
              <w:jc w:val="left"/>
            </w:pPr>
            <w:r>
              <w:rPr>
                <w:rFonts w:eastAsiaTheme="minorEastAsia"/>
                <w:color w:val="000000" w:themeColor="text1"/>
                <w:szCs w:val="21"/>
              </w:rPr>
              <w:lastRenderedPageBreak/>
              <w:t>假设</w:t>
            </w:r>
          </w:p>
        </w:tc>
        <w:tc>
          <w:tcPr>
            <w:tcW w:w="8007" w:type="dxa"/>
            <w:gridSpan w:val="3"/>
            <w:vAlign w:val="center"/>
          </w:tcPr>
          <w:p w:rsidR="00B320DE" w:rsidRDefault="00536BB0">
            <w:pPr>
              <w:jc w:val="left"/>
            </w:pPr>
            <w:r>
              <w:rPr>
                <w:rFonts w:eastAsiaTheme="minorEastAsia"/>
                <w:color w:val="000000" w:themeColor="text1"/>
                <w:szCs w:val="21"/>
              </w:rPr>
              <w:t>除汇率以外的其他市场变量保持不变</w:t>
            </w:r>
          </w:p>
        </w:tc>
      </w:tr>
      <w:tr w:rsidR="00CE3F25" w:rsidRPr="006017C4" w:rsidTr="009B39D5">
        <w:tc>
          <w:tcPr>
            <w:tcW w:w="993" w:type="dxa"/>
            <w:vMerge w:val="restart"/>
            <w:vAlign w:val="center"/>
          </w:tcPr>
          <w:p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rsidTr="009B39D5">
        <w:tc>
          <w:tcPr>
            <w:tcW w:w="993" w:type="dxa"/>
            <w:vMerge/>
            <w:vAlign w:val="center"/>
          </w:tcPr>
          <w:p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B320DE">
        <w:tc>
          <w:tcPr>
            <w:tcW w:w="993" w:type="dxa"/>
            <w:vMerge/>
          </w:tcPr>
          <w:p w:rsidR="00B320DE" w:rsidRDefault="00B320DE"/>
        </w:tc>
        <w:tc>
          <w:tcPr>
            <w:tcW w:w="3402" w:type="dxa"/>
            <w:vAlign w:val="center"/>
          </w:tcPr>
          <w:p w:rsidR="00B320DE" w:rsidRDefault="00536BB0">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B320DE" w:rsidRDefault="00536BB0">
            <w:pPr>
              <w:jc w:val="right"/>
            </w:pPr>
            <w:r>
              <w:rPr>
                <w:rFonts w:eastAsiaTheme="minorEastAsia"/>
                <w:color w:val="000000" w:themeColor="text1"/>
                <w:szCs w:val="21"/>
              </w:rPr>
              <w:t>增加约</w:t>
            </w:r>
            <w:r>
              <w:rPr>
                <w:rFonts w:eastAsiaTheme="minorEastAsia"/>
                <w:color w:val="000000" w:themeColor="text1"/>
                <w:szCs w:val="21"/>
              </w:rPr>
              <w:t>113</w:t>
            </w:r>
          </w:p>
        </w:tc>
        <w:tc>
          <w:tcPr>
            <w:tcW w:w="2303" w:type="dxa"/>
            <w:vAlign w:val="center"/>
          </w:tcPr>
          <w:p w:rsidR="00B320DE" w:rsidRDefault="00536BB0">
            <w:pPr>
              <w:jc w:val="right"/>
            </w:pPr>
            <w:r>
              <w:rPr>
                <w:rFonts w:eastAsiaTheme="minorEastAsia"/>
                <w:color w:val="000000" w:themeColor="text1"/>
                <w:szCs w:val="21"/>
              </w:rPr>
              <w:t>增加约</w:t>
            </w:r>
            <w:r>
              <w:rPr>
                <w:rFonts w:eastAsiaTheme="minorEastAsia"/>
                <w:color w:val="000000" w:themeColor="text1"/>
                <w:szCs w:val="21"/>
              </w:rPr>
              <w:t>118</w:t>
            </w:r>
          </w:p>
        </w:tc>
      </w:tr>
      <w:tr w:rsidR="00B320DE">
        <w:tc>
          <w:tcPr>
            <w:tcW w:w="993" w:type="dxa"/>
            <w:vMerge/>
          </w:tcPr>
          <w:p w:rsidR="00B320DE" w:rsidRDefault="00B320DE"/>
        </w:tc>
        <w:tc>
          <w:tcPr>
            <w:tcW w:w="3402" w:type="dxa"/>
            <w:vAlign w:val="center"/>
          </w:tcPr>
          <w:p w:rsidR="00B320DE" w:rsidRDefault="00536BB0">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B320DE" w:rsidRDefault="00536BB0">
            <w:pPr>
              <w:jc w:val="right"/>
            </w:pPr>
            <w:r>
              <w:rPr>
                <w:rFonts w:eastAsiaTheme="minorEastAsia"/>
                <w:color w:val="000000" w:themeColor="text1"/>
                <w:szCs w:val="21"/>
              </w:rPr>
              <w:t>减少约</w:t>
            </w:r>
            <w:r>
              <w:rPr>
                <w:rFonts w:eastAsiaTheme="minorEastAsia"/>
                <w:color w:val="000000" w:themeColor="text1"/>
                <w:szCs w:val="21"/>
              </w:rPr>
              <w:t>113</w:t>
            </w:r>
          </w:p>
        </w:tc>
        <w:tc>
          <w:tcPr>
            <w:tcW w:w="2303" w:type="dxa"/>
            <w:vAlign w:val="center"/>
          </w:tcPr>
          <w:p w:rsidR="00B320DE" w:rsidRDefault="00536BB0">
            <w:pPr>
              <w:jc w:val="right"/>
            </w:pPr>
            <w:r>
              <w:rPr>
                <w:rFonts w:eastAsiaTheme="minorEastAsia"/>
                <w:color w:val="000000" w:themeColor="text1"/>
                <w:szCs w:val="21"/>
              </w:rPr>
              <w:t>减少约</w:t>
            </w:r>
            <w:r>
              <w:rPr>
                <w:rFonts w:eastAsiaTheme="minorEastAsia"/>
                <w:color w:val="000000" w:themeColor="text1"/>
                <w:szCs w:val="21"/>
              </w:rPr>
              <w:t>118</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；每个交易日日终在扣除股指期货合约及股票期权合约需缴纳的交易保证金后，应保持现金或到期日在一年期以内的政府债券不低于基金资产净值的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lastRenderedPageBreak/>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377,963,136.29</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81.32</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538,019,279.06</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80.86</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377,963,136.29</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81.32</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538,019,279.06</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80.86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551"/>
        <w:gridCol w:w="2777"/>
        <w:gridCol w:w="2679"/>
        <w:gridCol w:w="72"/>
      </w:tblGrid>
      <w:tr w:rsidR="00B320DE">
        <w:tc>
          <w:tcPr>
            <w:tcW w:w="993" w:type="dxa"/>
            <w:vAlign w:val="center"/>
          </w:tcPr>
          <w:p w:rsidR="00B320DE" w:rsidRDefault="00536BB0">
            <w:pPr>
              <w:jc w:val="left"/>
            </w:pPr>
            <w:r>
              <w:rPr>
                <w:rFonts w:eastAsiaTheme="minorEastAsia"/>
                <w:szCs w:val="21"/>
              </w:rPr>
              <w:t>假设</w:t>
            </w:r>
          </w:p>
        </w:tc>
        <w:tc>
          <w:tcPr>
            <w:tcW w:w="8079" w:type="dxa"/>
            <w:gridSpan w:val="4"/>
            <w:vAlign w:val="center"/>
          </w:tcPr>
          <w:p w:rsidR="00B320DE" w:rsidRDefault="00536BB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EA34C2">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551"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456"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EA34C2">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551" w:type="dxa"/>
            <w:vMerge/>
            <w:vAlign w:val="center"/>
          </w:tcPr>
          <w:p w:rsidR="00480F50" w:rsidRPr="00E54740" w:rsidRDefault="00480F50" w:rsidP="000D7898">
            <w:pPr>
              <w:widowControl/>
              <w:jc w:val="left"/>
              <w:rPr>
                <w:rFonts w:eastAsiaTheme="minorEastAsia"/>
                <w:kern w:val="0"/>
                <w:szCs w:val="21"/>
              </w:rPr>
            </w:pPr>
          </w:p>
        </w:tc>
        <w:tc>
          <w:tcPr>
            <w:tcW w:w="2777"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320DE" w:rsidTr="00EA34C2">
        <w:trPr>
          <w:gridAfter w:val="1"/>
          <w:wAfter w:w="72" w:type="dxa"/>
        </w:trPr>
        <w:tc>
          <w:tcPr>
            <w:tcW w:w="993" w:type="dxa"/>
            <w:vMerge/>
          </w:tcPr>
          <w:p w:rsidR="00B320DE" w:rsidRDefault="00B320DE"/>
        </w:tc>
        <w:tc>
          <w:tcPr>
            <w:tcW w:w="2551" w:type="dxa"/>
            <w:vAlign w:val="center"/>
          </w:tcPr>
          <w:p w:rsidR="00B320DE" w:rsidRDefault="00536BB0">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777" w:type="dxa"/>
            <w:vAlign w:val="center"/>
          </w:tcPr>
          <w:p w:rsidR="00B320DE" w:rsidRDefault="00536BB0">
            <w:pPr>
              <w:jc w:val="right"/>
            </w:pPr>
            <w:r>
              <w:rPr>
                <w:rFonts w:eastAsiaTheme="minorEastAsia"/>
                <w:szCs w:val="21"/>
              </w:rPr>
              <w:t>增加约</w:t>
            </w:r>
            <w:r>
              <w:rPr>
                <w:rFonts w:eastAsiaTheme="minorEastAsia"/>
                <w:szCs w:val="21"/>
              </w:rPr>
              <w:t>2,133</w:t>
            </w:r>
          </w:p>
        </w:tc>
        <w:tc>
          <w:tcPr>
            <w:tcW w:w="2679" w:type="dxa"/>
            <w:vAlign w:val="center"/>
          </w:tcPr>
          <w:p w:rsidR="00B320DE" w:rsidRDefault="00536BB0">
            <w:pPr>
              <w:jc w:val="right"/>
            </w:pPr>
            <w:r>
              <w:rPr>
                <w:rFonts w:eastAsiaTheme="minorEastAsia"/>
                <w:szCs w:val="21"/>
              </w:rPr>
              <w:t>增加约</w:t>
            </w:r>
            <w:r>
              <w:rPr>
                <w:rFonts w:eastAsiaTheme="minorEastAsia"/>
                <w:szCs w:val="21"/>
              </w:rPr>
              <w:t>2,400</w:t>
            </w:r>
          </w:p>
        </w:tc>
      </w:tr>
      <w:tr w:rsidR="00B320DE" w:rsidTr="00EA34C2">
        <w:trPr>
          <w:gridAfter w:val="1"/>
          <w:wAfter w:w="72" w:type="dxa"/>
        </w:trPr>
        <w:tc>
          <w:tcPr>
            <w:tcW w:w="993" w:type="dxa"/>
            <w:vMerge/>
          </w:tcPr>
          <w:p w:rsidR="00B320DE" w:rsidRDefault="00B320DE"/>
        </w:tc>
        <w:tc>
          <w:tcPr>
            <w:tcW w:w="2551" w:type="dxa"/>
            <w:vAlign w:val="center"/>
          </w:tcPr>
          <w:p w:rsidR="00B320DE" w:rsidRDefault="00536BB0">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777" w:type="dxa"/>
            <w:vAlign w:val="center"/>
          </w:tcPr>
          <w:p w:rsidR="00B320DE" w:rsidRDefault="00536BB0">
            <w:pPr>
              <w:jc w:val="right"/>
            </w:pPr>
            <w:r>
              <w:rPr>
                <w:rFonts w:eastAsiaTheme="minorEastAsia"/>
                <w:szCs w:val="21"/>
              </w:rPr>
              <w:t>减少约</w:t>
            </w:r>
            <w:r>
              <w:rPr>
                <w:rFonts w:eastAsiaTheme="minorEastAsia"/>
                <w:szCs w:val="21"/>
              </w:rPr>
              <w:t>2,133</w:t>
            </w:r>
          </w:p>
        </w:tc>
        <w:tc>
          <w:tcPr>
            <w:tcW w:w="2679" w:type="dxa"/>
            <w:vAlign w:val="center"/>
          </w:tcPr>
          <w:p w:rsidR="00B320DE" w:rsidRDefault="00536BB0">
            <w:pPr>
              <w:jc w:val="right"/>
            </w:pPr>
            <w:r>
              <w:rPr>
                <w:rFonts w:eastAsiaTheme="minorEastAsia"/>
                <w:szCs w:val="21"/>
              </w:rPr>
              <w:t>减少约</w:t>
            </w:r>
            <w:r>
              <w:rPr>
                <w:rFonts w:eastAsiaTheme="minorEastAsia"/>
                <w:szCs w:val="21"/>
              </w:rPr>
              <w:t>2,400</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B320DE" w:rsidRDefault="00536BB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B320DE" w:rsidRDefault="00B320DE">
      <w:pPr>
        <w:tabs>
          <w:tab w:val="left" w:pos="426"/>
        </w:tabs>
        <w:spacing w:line="360" w:lineRule="auto"/>
        <w:ind w:firstLineChars="200" w:firstLine="420"/>
        <w:jc w:val="left"/>
        <w:rPr>
          <w:szCs w:val="21"/>
        </w:rPr>
      </w:pPr>
    </w:p>
    <w:p w:rsidR="00B320DE" w:rsidRDefault="00536BB0">
      <w:pPr>
        <w:tabs>
          <w:tab w:val="left" w:pos="426"/>
        </w:tabs>
        <w:spacing w:line="360" w:lineRule="auto"/>
        <w:ind w:firstLineChars="200" w:firstLine="420"/>
        <w:jc w:val="left"/>
        <w:rPr>
          <w:szCs w:val="21"/>
        </w:rPr>
      </w:pPr>
      <w:r>
        <w:rPr>
          <w:szCs w:val="21"/>
        </w:rPr>
        <w:t>第一层次：相同资产或负债在活跃市场上未经调整的报价。</w:t>
      </w:r>
    </w:p>
    <w:p w:rsidR="00B320DE" w:rsidRDefault="00536BB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lastRenderedPageBreak/>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377,963,136.29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538,019,279.06</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377,963,136.29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538,019,279.06</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B320DE" w:rsidRDefault="00536BB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B320DE" w:rsidRDefault="00B320DE">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2097"/>
        <w:gridCol w:w="2548"/>
        <w:gridCol w:w="2552"/>
        <w:gridCol w:w="2089"/>
      </w:tblGrid>
      <w:tr w:rsidR="001D7C41" w:rsidRPr="00E54740" w:rsidTr="00EA34C2">
        <w:tc>
          <w:tcPr>
            <w:tcW w:w="1129"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3871"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EA34C2">
        <w:trPr>
          <w:trHeight w:val="234"/>
        </w:trPr>
        <w:tc>
          <w:tcPr>
            <w:tcW w:w="1129" w:type="pct"/>
            <w:vMerge/>
          </w:tcPr>
          <w:p w:rsidR="00134AFC" w:rsidRPr="00E54740" w:rsidRDefault="00134AFC" w:rsidP="009B39D5">
            <w:pPr>
              <w:jc w:val="right"/>
              <w:rPr>
                <w:szCs w:val="21"/>
              </w:rPr>
            </w:pPr>
          </w:p>
        </w:tc>
        <w:tc>
          <w:tcPr>
            <w:tcW w:w="2746"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1125"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2E0CA5" w:rsidRPr="00E54740" w:rsidTr="00EA34C2">
        <w:trPr>
          <w:trHeight w:val="234"/>
        </w:trPr>
        <w:tc>
          <w:tcPr>
            <w:tcW w:w="1129" w:type="pct"/>
            <w:vMerge/>
          </w:tcPr>
          <w:p w:rsidR="00134AFC" w:rsidRPr="00E54740" w:rsidRDefault="00134AFC" w:rsidP="009B39D5">
            <w:pPr>
              <w:jc w:val="right"/>
              <w:rPr>
                <w:szCs w:val="21"/>
              </w:rPr>
            </w:pPr>
          </w:p>
        </w:tc>
        <w:tc>
          <w:tcPr>
            <w:tcW w:w="1372"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374" w:type="pct"/>
          </w:tcPr>
          <w:p w:rsidR="00134AFC" w:rsidRPr="00E54740" w:rsidRDefault="00134AFC" w:rsidP="009B39D5">
            <w:pPr>
              <w:jc w:val="right"/>
              <w:rPr>
                <w:szCs w:val="21"/>
              </w:rPr>
            </w:pPr>
            <w:r w:rsidRPr="00E54740">
              <w:rPr>
                <w:rFonts w:hint="eastAsia"/>
                <w:kern w:val="0"/>
                <w:szCs w:val="21"/>
              </w:rPr>
              <w:t>股票投资</w:t>
            </w:r>
          </w:p>
        </w:tc>
        <w:tc>
          <w:tcPr>
            <w:tcW w:w="1125" w:type="pct"/>
            <w:vMerge/>
          </w:tcPr>
          <w:p w:rsidR="00134AFC" w:rsidRPr="00E54740" w:rsidRDefault="00134AFC" w:rsidP="009B39D5">
            <w:pPr>
              <w:jc w:val="right"/>
              <w:rPr>
                <w:szCs w:val="21"/>
              </w:rPr>
            </w:pPr>
          </w:p>
        </w:tc>
      </w:tr>
      <w:tr w:rsidR="002E0CA5" w:rsidRPr="00E54740" w:rsidTr="00EA34C2">
        <w:trPr>
          <w:trHeight w:val="234"/>
        </w:trPr>
        <w:tc>
          <w:tcPr>
            <w:tcW w:w="1129" w:type="pct"/>
            <w:vAlign w:val="center"/>
          </w:tcPr>
          <w:p w:rsidR="00134AFC" w:rsidRPr="00E54740" w:rsidRDefault="00134AFC" w:rsidP="009B39D5">
            <w:pPr>
              <w:jc w:val="right"/>
              <w:rPr>
                <w:szCs w:val="21"/>
              </w:rPr>
            </w:pPr>
            <w:r w:rsidRPr="00E54740">
              <w:rPr>
                <w:rFonts w:cs="Arial" w:hint="eastAsia"/>
                <w:bCs/>
                <w:szCs w:val="21"/>
              </w:rPr>
              <w:t>期初余额</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jc w:val="right"/>
              <w:rPr>
                <w:szCs w:val="21"/>
              </w:rPr>
            </w:pPr>
            <w:r w:rsidRPr="00E54740">
              <w:rPr>
                <w:rFonts w:cs="Arial" w:hint="eastAsia"/>
                <w:bCs/>
                <w:szCs w:val="21"/>
              </w:rPr>
              <w:t>当期购买</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w:t>
            </w:r>
            <w:r w:rsidRPr="00E54740">
              <w:rPr>
                <w:rFonts w:cs="Arial" w:hint="eastAsia"/>
                <w:bCs/>
                <w:szCs w:val="21"/>
              </w:rPr>
              <w:lastRenderedPageBreak/>
              <w:t>实现利得或损失的变动</w:t>
            </w:r>
            <w:r w:rsidRPr="00E54740">
              <w:rPr>
                <w:rFonts w:cs="Arial"/>
                <w:bCs/>
                <w:szCs w:val="21"/>
              </w:rPr>
              <w:t>——</w:t>
            </w:r>
            <w:r w:rsidRPr="00E54740">
              <w:rPr>
                <w:rFonts w:cs="Arial" w:hint="eastAsia"/>
                <w:bCs/>
                <w:szCs w:val="21"/>
              </w:rPr>
              <w:t>公允价值变动损益</w:t>
            </w:r>
          </w:p>
        </w:tc>
        <w:tc>
          <w:tcPr>
            <w:tcW w:w="1372" w:type="pct"/>
            <w:vAlign w:val="center"/>
          </w:tcPr>
          <w:p w:rsidR="00134AFC" w:rsidRPr="00E54740" w:rsidRDefault="00134AFC" w:rsidP="009B39D5">
            <w:pPr>
              <w:jc w:val="right"/>
              <w:rPr>
                <w:szCs w:val="21"/>
              </w:rPr>
            </w:pPr>
            <w:r w:rsidRPr="00E54740">
              <w:rPr>
                <w:kern w:val="0"/>
                <w:szCs w:val="21"/>
              </w:rPr>
              <w:lastRenderedPageBreak/>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1D7C41" w:rsidRPr="00E54740" w:rsidTr="00EA34C2">
        <w:tc>
          <w:tcPr>
            <w:tcW w:w="1129"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3871"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EA34C2">
        <w:trPr>
          <w:trHeight w:val="234"/>
        </w:trPr>
        <w:tc>
          <w:tcPr>
            <w:tcW w:w="1129" w:type="pct"/>
            <w:vMerge/>
          </w:tcPr>
          <w:p w:rsidR="00134AFC" w:rsidRPr="00E54740" w:rsidRDefault="00134AFC" w:rsidP="009B39D5">
            <w:pPr>
              <w:jc w:val="right"/>
              <w:rPr>
                <w:szCs w:val="21"/>
              </w:rPr>
            </w:pPr>
          </w:p>
        </w:tc>
        <w:tc>
          <w:tcPr>
            <w:tcW w:w="2746"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1125"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2E0CA5" w:rsidRPr="00E54740" w:rsidTr="00EA34C2">
        <w:trPr>
          <w:trHeight w:val="234"/>
        </w:trPr>
        <w:tc>
          <w:tcPr>
            <w:tcW w:w="1129" w:type="pct"/>
            <w:vMerge/>
          </w:tcPr>
          <w:p w:rsidR="00134AFC" w:rsidRPr="00E54740" w:rsidRDefault="00134AFC" w:rsidP="009B39D5">
            <w:pPr>
              <w:jc w:val="right"/>
              <w:rPr>
                <w:szCs w:val="21"/>
              </w:rPr>
            </w:pPr>
          </w:p>
        </w:tc>
        <w:tc>
          <w:tcPr>
            <w:tcW w:w="1372"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374" w:type="pct"/>
          </w:tcPr>
          <w:p w:rsidR="00134AFC" w:rsidRPr="00E54740" w:rsidRDefault="00134AFC" w:rsidP="009B39D5">
            <w:pPr>
              <w:jc w:val="right"/>
              <w:rPr>
                <w:szCs w:val="21"/>
              </w:rPr>
            </w:pPr>
            <w:r w:rsidRPr="00E54740">
              <w:rPr>
                <w:kern w:val="0"/>
                <w:szCs w:val="21"/>
              </w:rPr>
              <w:t>股票投资</w:t>
            </w:r>
          </w:p>
        </w:tc>
        <w:tc>
          <w:tcPr>
            <w:tcW w:w="1125" w:type="pct"/>
            <w:vMerge/>
          </w:tcPr>
          <w:p w:rsidR="00134AFC" w:rsidRPr="00E54740" w:rsidRDefault="00134AFC" w:rsidP="009B39D5">
            <w:pPr>
              <w:jc w:val="right"/>
              <w:rPr>
                <w:szCs w:val="21"/>
              </w:rPr>
            </w:pPr>
          </w:p>
        </w:tc>
      </w:tr>
      <w:tr w:rsidR="002E0CA5" w:rsidRPr="00E54740" w:rsidTr="00EA34C2">
        <w:trPr>
          <w:trHeight w:val="234"/>
        </w:trPr>
        <w:tc>
          <w:tcPr>
            <w:tcW w:w="1129" w:type="pct"/>
            <w:vAlign w:val="center"/>
          </w:tcPr>
          <w:p w:rsidR="00134AFC" w:rsidRPr="00E54740" w:rsidRDefault="00134AFC" w:rsidP="009B39D5">
            <w:pPr>
              <w:jc w:val="right"/>
              <w:rPr>
                <w:szCs w:val="21"/>
              </w:rPr>
            </w:pPr>
            <w:r w:rsidRPr="00E54740">
              <w:rPr>
                <w:rFonts w:cs="Arial" w:hint="eastAsia"/>
                <w:bCs/>
                <w:szCs w:val="21"/>
              </w:rPr>
              <w:t>期初余额</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15,374,179.04</w:t>
            </w:r>
          </w:p>
        </w:tc>
        <w:tc>
          <w:tcPr>
            <w:tcW w:w="1125" w:type="pct"/>
            <w:vAlign w:val="center"/>
          </w:tcPr>
          <w:p w:rsidR="00134AFC" w:rsidRPr="00E54740" w:rsidRDefault="00134AFC" w:rsidP="009B39D5">
            <w:pPr>
              <w:jc w:val="right"/>
              <w:rPr>
                <w:szCs w:val="21"/>
              </w:rPr>
            </w:pPr>
            <w:r w:rsidRPr="00E54740">
              <w:rPr>
                <w:kern w:val="0"/>
                <w:szCs w:val="21"/>
              </w:rPr>
              <w:t>15,374,179.04</w:t>
            </w:r>
          </w:p>
        </w:tc>
      </w:tr>
      <w:tr w:rsidR="002E0CA5" w:rsidRPr="00E54740" w:rsidTr="00EA34C2">
        <w:trPr>
          <w:trHeight w:val="234"/>
        </w:trPr>
        <w:tc>
          <w:tcPr>
            <w:tcW w:w="1129" w:type="pct"/>
            <w:vAlign w:val="center"/>
          </w:tcPr>
          <w:p w:rsidR="00134AFC" w:rsidRPr="00E54740" w:rsidRDefault="00134AFC" w:rsidP="009B39D5">
            <w:pPr>
              <w:jc w:val="right"/>
              <w:rPr>
                <w:szCs w:val="21"/>
              </w:rPr>
            </w:pPr>
            <w:r w:rsidRPr="00E54740">
              <w:rPr>
                <w:rFonts w:cs="Arial" w:hint="eastAsia"/>
                <w:bCs/>
                <w:szCs w:val="21"/>
              </w:rPr>
              <w:t>当期购买</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16,854,630.18</w:t>
            </w:r>
          </w:p>
        </w:tc>
        <w:tc>
          <w:tcPr>
            <w:tcW w:w="1125" w:type="pct"/>
            <w:vAlign w:val="center"/>
          </w:tcPr>
          <w:p w:rsidR="00134AFC" w:rsidRPr="00E54740" w:rsidRDefault="00134AFC" w:rsidP="009B39D5">
            <w:pPr>
              <w:jc w:val="right"/>
              <w:rPr>
                <w:szCs w:val="21"/>
              </w:rPr>
            </w:pPr>
            <w:r w:rsidRPr="00E54740">
              <w:rPr>
                <w:kern w:val="0"/>
                <w:szCs w:val="21"/>
              </w:rPr>
              <w:t>16,854,630.18</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1,480,451.14</w:t>
            </w:r>
          </w:p>
        </w:tc>
        <w:tc>
          <w:tcPr>
            <w:tcW w:w="1125" w:type="pct"/>
            <w:vAlign w:val="center"/>
          </w:tcPr>
          <w:p w:rsidR="00134AFC" w:rsidRPr="00E54740" w:rsidRDefault="00134AFC" w:rsidP="009B39D5">
            <w:pPr>
              <w:jc w:val="right"/>
              <w:rPr>
                <w:szCs w:val="21"/>
              </w:rPr>
            </w:pPr>
            <w:r w:rsidRPr="00E54740">
              <w:rPr>
                <w:kern w:val="0"/>
                <w:szCs w:val="21"/>
              </w:rPr>
              <w:t>1,480,451.14</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1,480,451.14</w:t>
            </w:r>
          </w:p>
        </w:tc>
        <w:tc>
          <w:tcPr>
            <w:tcW w:w="1125" w:type="pct"/>
            <w:vAlign w:val="center"/>
          </w:tcPr>
          <w:p w:rsidR="00134AFC" w:rsidRPr="00E54740" w:rsidRDefault="00134AFC" w:rsidP="009B39D5">
            <w:pPr>
              <w:jc w:val="right"/>
              <w:rPr>
                <w:szCs w:val="21"/>
              </w:rPr>
            </w:pPr>
            <w:r w:rsidRPr="00E54740">
              <w:rPr>
                <w:kern w:val="0"/>
                <w:szCs w:val="21"/>
              </w:rPr>
              <w:t>1,480,451.14</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r w:rsidR="002E0CA5" w:rsidRPr="00E54740" w:rsidTr="00EA34C2">
        <w:trPr>
          <w:trHeight w:val="234"/>
        </w:trPr>
        <w:tc>
          <w:tcPr>
            <w:tcW w:w="1129"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372" w:type="pct"/>
            <w:vAlign w:val="center"/>
          </w:tcPr>
          <w:p w:rsidR="00134AFC" w:rsidRPr="00E54740" w:rsidRDefault="00134AFC" w:rsidP="009B39D5">
            <w:pPr>
              <w:jc w:val="right"/>
              <w:rPr>
                <w:szCs w:val="21"/>
              </w:rPr>
            </w:pPr>
            <w:r w:rsidRPr="00E54740">
              <w:rPr>
                <w:kern w:val="0"/>
                <w:szCs w:val="21"/>
              </w:rPr>
              <w:t>-</w:t>
            </w:r>
          </w:p>
        </w:tc>
        <w:tc>
          <w:tcPr>
            <w:tcW w:w="1374" w:type="pct"/>
            <w:vAlign w:val="center"/>
          </w:tcPr>
          <w:p w:rsidR="00134AFC" w:rsidRPr="00E54740" w:rsidRDefault="00134AFC" w:rsidP="009B39D5">
            <w:pPr>
              <w:jc w:val="right"/>
              <w:rPr>
                <w:szCs w:val="21"/>
              </w:rPr>
            </w:pPr>
            <w:r w:rsidRPr="00E54740">
              <w:rPr>
                <w:kern w:val="0"/>
                <w:szCs w:val="21"/>
              </w:rPr>
              <w:t>-</w:t>
            </w:r>
          </w:p>
        </w:tc>
        <w:tc>
          <w:tcPr>
            <w:tcW w:w="1125" w:type="pct"/>
            <w:vAlign w:val="center"/>
          </w:tcPr>
          <w:p w:rsidR="00134AFC" w:rsidRPr="00E54740" w:rsidRDefault="00134AFC" w:rsidP="009B39D5">
            <w:pPr>
              <w:jc w:val="right"/>
              <w:rPr>
                <w:szCs w:val="21"/>
              </w:rPr>
            </w:pPr>
            <w:r w:rsidRPr="00E54740">
              <w:rPr>
                <w:kern w:val="0"/>
                <w:szCs w:val="21"/>
              </w:rPr>
              <w:t>-</w:t>
            </w:r>
          </w:p>
        </w:tc>
      </w:tr>
    </w:tbl>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autoSpaceDE w:val="0"/>
        <w:autoSpaceDN w:val="0"/>
        <w:adjustRightInd w:val="0"/>
        <w:ind w:firstLineChars="200" w:firstLine="420"/>
        <w:rPr>
          <w:kern w:val="0"/>
          <w:szCs w:val="21"/>
        </w:rPr>
      </w:pPr>
      <w:r w:rsidRPr="00E54740">
        <w:rPr>
          <w:kern w:val="0"/>
          <w:szCs w:val="21"/>
        </w:rPr>
        <w:t>无。</w:t>
      </w: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1660121"/>
      <w:r w:rsidRPr="00E54740">
        <w:rPr>
          <w:rFonts w:eastAsiaTheme="minorEastAsia"/>
          <w:b/>
          <w:bCs/>
          <w:sz w:val="21"/>
          <w:szCs w:val="21"/>
          <w:lang w:val="en-US"/>
        </w:rPr>
        <w:lastRenderedPageBreak/>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1660122"/>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377,963,136.29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80.78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377,963,136.29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80.78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84,744,399.70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18.11</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5,163,386.37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1.10</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467,870,922.36</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22,541,290.00</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4.85%</w:t>
      </w:r>
      <w:r w:rsidRPr="00E54740">
        <w:rPr>
          <w:rFonts w:eastAsiaTheme="minorEastAsia"/>
          <w:kern w:val="0"/>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1660123"/>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28,941,864.52</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6.23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7,652,524.00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1.65</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306,746,055.81</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66.00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12,081,401.96</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2.60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355,421,846.29</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76.47</w:t>
            </w:r>
          </w:p>
        </w:tc>
      </w:tr>
    </w:tbl>
    <w:p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B320DE">
        <w:trPr>
          <w:jc w:val="center"/>
        </w:trPr>
        <w:tc>
          <w:tcPr>
            <w:tcW w:w="2615" w:type="dxa"/>
            <w:vAlign w:val="center"/>
          </w:tcPr>
          <w:p w:rsidR="00B320DE" w:rsidRDefault="00536BB0">
            <w:pPr>
              <w:jc w:val="center"/>
            </w:pPr>
            <w:r>
              <w:rPr>
                <w:rFonts w:eastAsiaTheme="minorEastAsia"/>
                <w:sz w:val="24"/>
              </w:rPr>
              <w:t>A</w:t>
            </w:r>
            <w:r>
              <w:rPr>
                <w:rFonts w:eastAsiaTheme="minorEastAsia"/>
                <w:sz w:val="24"/>
              </w:rPr>
              <w:t>基础材料</w:t>
            </w:r>
          </w:p>
        </w:tc>
        <w:tc>
          <w:tcPr>
            <w:tcW w:w="3119" w:type="dxa"/>
            <w:vAlign w:val="center"/>
          </w:tcPr>
          <w:p w:rsidR="00B320DE" w:rsidRDefault="00536BB0">
            <w:pPr>
              <w:jc w:val="center"/>
            </w:pPr>
            <w:r>
              <w:rPr>
                <w:rFonts w:eastAsiaTheme="minorEastAsia"/>
                <w:sz w:val="24"/>
              </w:rPr>
              <w:t>-</w:t>
            </w:r>
          </w:p>
        </w:tc>
        <w:tc>
          <w:tcPr>
            <w:tcW w:w="3118" w:type="dxa"/>
            <w:vAlign w:val="center"/>
          </w:tcPr>
          <w:p w:rsidR="00B320DE" w:rsidRDefault="00536BB0">
            <w:pPr>
              <w:jc w:val="center"/>
            </w:pPr>
            <w:r>
              <w:rPr>
                <w:rFonts w:eastAsiaTheme="minorEastAsia"/>
                <w:sz w:val="24"/>
              </w:rPr>
              <w:t>-</w:t>
            </w:r>
          </w:p>
        </w:tc>
      </w:tr>
      <w:tr w:rsidR="00B320DE">
        <w:trPr>
          <w:jc w:val="center"/>
        </w:trPr>
        <w:tc>
          <w:tcPr>
            <w:tcW w:w="2615" w:type="dxa"/>
            <w:vAlign w:val="center"/>
          </w:tcPr>
          <w:p w:rsidR="00B320DE" w:rsidRDefault="00536BB0">
            <w:pPr>
              <w:jc w:val="center"/>
            </w:pPr>
            <w:r>
              <w:rPr>
                <w:rFonts w:eastAsiaTheme="minorEastAsia"/>
                <w:sz w:val="24"/>
              </w:rPr>
              <w:t>B</w:t>
            </w:r>
            <w:r>
              <w:rPr>
                <w:rFonts w:eastAsiaTheme="minorEastAsia"/>
                <w:sz w:val="24"/>
              </w:rPr>
              <w:t>消费者非必需品</w:t>
            </w:r>
          </w:p>
        </w:tc>
        <w:tc>
          <w:tcPr>
            <w:tcW w:w="3119" w:type="dxa"/>
            <w:vAlign w:val="center"/>
          </w:tcPr>
          <w:p w:rsidR="00B320DE" w:rsidRDefault="00536BB0">
            <w:pPr>
              <w:jc w:val="center"/>
            </w:pPr>
            <w:r>
              <w:rPr>
                <w:rFonts w:eastAsiaTheme="minorEastAsia"/>
                <w:sz w:val="24"/>
              </w:rPr>
              <w:t>-</w:t>
            </w:r>
          </w:p>
        </w:tc>
        <w:tc>
          <w:tcPr>
            <w:tcW w:w="3118" w:type="dxa"/>
            <w:vAlign w:val="center"/>
          </w:tcPr>
          <w:p w:rsidR="00B320DE" w:rsidRDefault="00536BB0">
            <w:pPr>
              <w:jc w:val="center"/>
            </w:pPr>
            <w:r>
              <w:rPr>
                <w:rFonts w:eastAsiaTheme="minorEastAsia"/>
                <w:sz w:val="24"/>
              </w:rPr>
              <w:t>-</w:t>
            </w:r>
          </w:p>
        </w:tc>
      </w:tr>
      <w:tr w:rsidR="00B320DE">
        <w:trPr>
          <w:jc w:val="center"/>
        </w:trPr>
        <w:tc>
          <w:tcPr>
            <w:tcW w:w="2615" w:type="dxa"/>
            <w:vAlign w:val="center"/>
          </w:tcPr>
          <w:p w:rsidR="00B320DE" w:rsidRDefault="00536BB0">
            <w:pPr>
              <w:jc w:val="center"/>
            </w:pPr>
            <w:r>
              <w:rPr>
                <w:rFonts w:eastAsiaTheme="minorEastAsia"/>
                <w:sz w:val="24"/>
              </w:rPr>
              <w:t>C</w:t>
            </w:r>
            <w:r>
              <w:rPr>
                <w:rFonts w:eastAsiaTheme="minorEastAsia"/>
                <w:sz w:val="24"/>
              </w:rPr>
              <w:t>消费者常用品</w:t>
            </w:r>
          </w:p>
        </w:tc>
        <w:tc>
          <w:tcPr>
            <w:tcW w:w="3119" w:type="dxa"/>
            <w:vAlign w:val="center"/>
          </w:tcPr>
          <w:p w:rsidR="00B320DE" w:rsidRDefault="00536BB0">
            <w:pPr>
              <w:jc w:val="center"/>
            </w:pPr>
            <w:r>
              <w:rPr>
                <w:rFonts w:eastAsiaTheme="minorEastAsia"/>
                <w:sz w:val="24"/>
              </w:rPr>
              <w:t>-</w:t>
            </w:r>
          </w:p>
        </w:tc>
        <w:tc>
          <w:tcPr>
            <w:tcW w:w="3118" w:type="dxa"/>
            <w:vAlign w:val="center"/>
          </w:tcPr>
          <w:p w:rsidR="00B320DE" w:rsidRDefault="00536BB0">
            <w:pPr>
              <w:jc w:val="center"/>
            </w:pPr>
            <w:r>
              <w:rPr>
                <w:rFonts w:eastAsiaTheme="minorEastAsia"/>
                <w:sz w:val="24"/>
              </w:rPr>
              <w:t>-</w:t>
            </w:r>
          </w:p>
        </w:tc>
      </w:tr>
      <w:tr w:rsidR="00B320DE">
        <w:trPr>
          <w:jc w:val="center"/>
        </w:trPr>
        <w:tc>
          <w:tcPr>
            <w:tcW w:w="2615" w:type="dxa"/>
            <w:vAlign w:val="center"/>
          </w:tcPr>
          <w:p w:rsidR="00B320DE" w:rsidRDefault="00536BB0">
            <w:pPr>
              <w:jc w:val="center"/>
            </w:pPr>
            <w:r>
              <w:rPr>
                <w:rFonts w:eastAsiaTheme="minorEastAsia"/>
                <w:sz w:val="24"/>
              </w:rPr>
              <w:t>D</w:t>
            </w:r>
            <w:r>
              <w:rPr>
                <w:rFonts w:eastAsiaTheme="minorEastAsia"/>
                <w:sz w:val="24"/>
              </w:rPr>
              <w:t>能源</w:t>
            </w:r>
          </w:p>
        </w:tc>
        <w:tc>
          <w:tcPr>
            <w:tcW w:w="3119" w:type="dxa"/>
            <w:vAlign w:val="center"/>
          </w:tcPr>
          <w:p w:rsidR="00B320DE" w:rsidRDefault="00536BB0">
            <w:pPr>
              <w:jc w:val="center"/>
            </w:pPr>
            <w:r>
              <w:rPr>
                <w:rFonts w:eastAsiaTheme="minorEastAsia"/>
                <w:sz w:val="24"/>
              </w:rPr>
              <w:t>-</w:t>
            </w:r>
          </w:p>
        </w:tc>
        <w:tc>
          <w:tcPr>
            <w:tcW w:w="3118" w:type="dxa"/>
            <w:vAlign w:val="center"/>
          </w:tcPr>
          <w:p w:rsidR="00B320DE" w:rsidRDefault="00536BB0">
            <w:pPr>
              <w:jc w:val="center"/>
            </w:pPr>
            <w:r>
              <w:rPr>
                <w:rFonts w:eastAsiaTheme="minorEastAsia"/>
                <w:sz w:val="24"/>
              </w:rPr>
              <w:t>-</w:t>
            </w:r>
          </w:p>
        </w:tc>
      </w:tr>
      <w:tr w:rsidR="00B320DE">
        <w:trPr>
          <w:jc w:val="center"/>
        </w:trPr>
        <w:tc>
          <w:tcPr>
            <w:tcW w:w="2615" w:type="dxa"/>
            <w:vAlign w:val="center"/>
          </w:tcPr>
          <w:p w:rsidR="00B320DE" w:rsidRDefault="00536BB0">
            <w:pPr>
              <w:jc w:val="center"/>
            </w:pPr>
            <w:r>
              <w:rPr>
                <w:rFonts w:eastAsiaTheme="minorEastAsia"/>
                <w:sz w:val="24"/>
              </w:rPr>
              <w:t>E</w:t>
            </w:r>
            <w:r>
              <w:rPr>
                <w:rFonts w:eastAsiaTheme="minorEastAsia"/>
                <w:sz w:val="24"/>
              </w:rPr>
              <w:t>金融</w:t>
            </w:r>
          </w:p>
        </w:tc>
        <w:tc>
          <w:tcPr>
            <w:tcW w:w="3119" w:type="dxa"/>
            <w:vAlign w:val="center"/>
          </w:tcPr>
          <w:p w:rsidR="00B320DE" w:rsidRDefault="00536BB0">
            <w:pPr>
              <w:jc w:val="center"/>
            </w:pPr>
            <w:r>
              <w:rPr>
                <w:rFonts w:eastAsiaTheme="minorEastAsia"/>
                <w:sz w:val="24"/>
              </w:rPr>
              <w:t>-</w:t>
            </w:r>
          </w:p>
        </w:tc>
        <w:tc>
          <w:tcPr>
            <w:tcW w:w="3118" w:type="dxa"/>
            <w:vAlign w:val="center"/>
          </w:tcPr>
          <w:p w:rsidR="00B320DE" w:rsidRDefault="00536BB0">
            <w:pPr>
              <w:jc w:val="center"/>
            </w:pPr>
            <w:r>
              <w:rPr>
                <w:rFonts w:eastAsiaTheme="minorEastAsia"/>
                <w:sz w:val="24"/>
              </w:rPr>
              <w:t>-</w:t>
            </w:r>
          </w:p>
        </w:tc>
      </w:tr>
      <w:tr w:rsidR="00B320DE">
        <w:trPr>
          <w:jc w:val="center"/>
        </w:trPr>
        <w:tc>
          <w:tcPr>
            <w:tcW w:w="2615" w:type="dxa"/>
            <w:vAlign w:val="center"/>
          </w:tcPr>
          <w:p w:rsidR="00B320DE" w:rsidRDefault="00536BB0">
            <w:pPr>
              <w:jc w:val="center"/>
            </w:pPr>
            <w:r>
              <w:rPr>
                <w:rFonts w:eastAsiaTheme="minorEastAsia"/>
                <w:sz w:val="24"/>
              </w:rPr>
              <w:t>F</w:t>
            </w:r>
            <w:r>
              <w:rPr>
                <w:rFonts w:eastAsiaTheme="minorEastAsia"/>
                <w:sz w:val="24"/>
              </w:rPr>
              <w:t>医疗保健</w:t>
            </w:r>
          </w:p>
        </w:tc>
        <w:tc>
          <w:tcPr>
            <w:tcW w:w="3119" w:type="dxa"/>
            <w:vAlign w:val="center"/>
          </w:tcPr>
          <w:p w:rsidR="00B320DE" w:rsidRDefault="00536BB0">
            <w:pPr>
              <w:jc w:val="center"/>
            </w:pPr>
            <w:r>
              <w:rPr>
                <w:rFonts w:eastAsiaTheme="minorEastAsia"/>
                <w:sz w:val="24"/>
              </w:rPr>
              <w:t>1,350,613.00</w:t>
            </w:r>
          </w:p>
        </w:tc>
        <w:tc>
          <w:tcPr>
            <w:tcW w:w="3118" w:type="dxa"/>
            <w:vAlign w:val="center"/>
          </w:tcPr>
          <w:p w:rsidR="00B320DE" w:rsidRDefault="00536BB0">
            <w:pPr>
              <w:jc w:val="center"/>
            </w:pPr>
            <w:r>
              <w:rPr>
                <w:rFonts w:eastAsiaTheme="minorEastAsia"/>
                <w:sz w:val="24"/>
              </w:rPr>
              <w:t>0.29</w:t>
            </w:r>
          </w:p>
        </w:tc>
      </w:tr>
      <w:tr w:rsidR="00B320DE">
        <w:trPr>
          <w:jc w:val="center"/>
        </w:trPr>
        <w:tc>
          <w:tcPr>
            <w:tcW w:w="2615" w:type="dxa"/>
            <w:vAlign w:val="center"/>
          </w:tcPr>
          <w:p w:rsidR="00B320DE" w:rsidRDefault="00536BB0">
            <w:pPr>
              <w:jc w:val="center"/>
            </w:pPr>
            <w:r>
              <w:rPr>
                <w:rFonts w:eastAsiaTheme="minorEastAsia"/>
                <w:sz w:val="24"/>
              </w:rPr>
              <w:t>G</w:t>
            </w:r>
            <w:r>
              <w:rPr>
                <w:rFonts w:eastAsiaTheme="minorEastAsia"/>
                <w:sz w:val="24"/>
              </w:rPr>
              <w:t>工业</w:t>
            </w:r>
          </w:p>
        </w:tc>
        <w:tc>
          <w:tcPr>
            <w:tcW w:w="3119" w:type="dxa"/>
            <w:vAlign w:val="center"/>
          </w:tcPr>
          <w:p w:rsidR="00B320DE" w:rsidRDefault="00536BB0">
            <w:pPr>
              <w:jc w:val="center"/>
            </w:pPr>
            <w:r>
              <w:rPr>
                <w:rFonts w:eastAsiaTheme="minorEastAsia"/>
                <w:sz w:val="24"/>
              </w:rPr>
              <w:t>-</w:t>
            </w:r>
          </w:p>
        </w:tc>
        <w:tc>
          <w:tcPr>
            <w:tcW w:w="3118" w:type="dxa"/>
            <w:vAlign w:val="center"/>
          </w:tcPr>
          <w:p w:rsidR="00B320DE" w:rsidRDefault="00536BB0">
            <w:pPr>
              <w:jc w:val="center"/>
            </w:pPr>
            <w:r>
              <w:rPr>
                <w:rFonts w:eastAsiaTheme="minorEastAsia"/>
                <w:sz w:val="24"/>
              </w:rPr>
              <w:t>-</w:t>
            </w:r>
          </w:p>
        </w:tc>
      </w:tr>
      <w:tr w:rsidR="00B320DE">
        <w:trPr>
          <w:jc w:val="center"/>
        </w:trPr>
        <w:tc>
          <w:tcPr>
            <w:tcW w:w="2615" w:type="dxa"/>
            <w:vAlign w:val="center"/>
          </w:tcPr>
          <w:p w:rsidR="00B320DE" w:rsidRDefault="00536BB0">
            <w:pPr>
              <w:jc w:val="center"/>
            </w:pPr>
            <w:r>
              <w:rPr>
                <w:rFonts w:eastAsiaTheme="minorEastAsia"/>
                <w:sz w:val="24"/>
              </w:rPr>
              <w:t>H</w:t>
            </w:r>
            <w:r>
              <w:rPr>
                <w:rFonts w:eastAsiaTheme="minorEastAsia"/>
                <w:sz w:val="24"/>
              </w:rPr>
              <w:t>信息技术</w:t>
            </w:r>
          </w:p>
        </w:tc>
        <w:tc>
          <w:tcPr>
            <w:tcW w:w="3119" w:type="dxa"/>
            <w:vAlign w:val="center"/>
          </w:tcPr>
          <w:p w:rsidR="00B320DE" w:rsidRDefault="00536BB0">
            <w:pPr>
              <w:jc w:val="center"/>
            </w:pPr>
            <w:r>
              <w:rPr>
                <w:rFonts w:eastAsiaTheme="minorEastAsia"/>
                <w:sz w:val="24"/>
              </w:rPr>
              <w:t>4,089,600.00</w:t>
            </w:r>
          </w:p>
        </w:tc>
        <w:tc>
          <w:tcPr>
            <w:tcW w:w="3118" w:type="dxa"/>
            <w:vAlign w:val="center"/>
          </w:tcPr>
          <w:p w:rsidR="00B320DE" w:rsidRDefault="00536BB0">
            <w:pPr>
              <w:jc w:val="center"/>
            </w:pPr>
            <w:r>
              <w:rPr>
                <w:rFonts w:eastAsiaTheme="minorEastAsia"/>
                <w:sz w:val="24"/>
              </w:rPr>
              <w:t>0.88</w:t>
            </w:r>
          </w:p>
        </w:tc>
      </w:tr>
      <w:tr w:rsidR="00B320DE">
        <w:trPr>
          <w:jc w:val="center"/>
        </w:trPr>
        <w:tc>
          <w:tcPr>
            <w:tcW w:w="2615" w:type="dxa"/>
            <w:vAlign w:val="center"/>
          </w:tcPr>
          <w:p w:rsidR="00B320DE" w:rsidRDefault="00536BB0">
            <w:pPr>
              <w:jc w:val="center"/>
            </w:pPr>
            <w:r>
              <w:rPr>
                <w:rFonts w:eastAsiaTheme="minorEastAsia"/>
                <w:sz w:val="24"/>
              </w:rPr>
              <w:t>I</w:t>
            </w:r>
            <w:r>
              <w:rPr>
                <w:rFonts w:eastAsiaTheme="minorEastAsia"/>
                <w:sz w:val="24"/>
              </w:rPr>
              <w:t>电信服务</w:t>
            </w:r>
          </w:p>
        </w:tc>
        <w:tc>
          <w:tcPr>
            <w:tcW w:w="3119" w:type="dxa"/>
            <w:vAlign w:val="center"/>
          </w:tcPr>
          <w:p w:rsidR="00B320DE" w:rsidRDefault="00536BB0">
            <w:pPr>
              <w:jc w:val="center"/>
            </w:pPr>
            <w:r>
              <w:rPr>
                <w:rFonts w:eastAsiaTheme="minorEastAsia"/>
                <w:sz w:val="24"/>
              </w:rPr>
              <w:t>17,101,077.00</w:t>
            </w:r>
          </w:p>
        </w:tc>
        <w:tc>
          <w:tcPr>
            <w:tcW w:w="3118" w:type="dxa"/>
            <w:vAlign w:val="center"/>
          </w:tcPr>
          <w:p w:rsidR="00B320DE" w:rsidRDefault="00536BB0">
            <w:pPr>
              <w:jc w:val="center"/>
            </w:pPr>
            <w:r>
              <w:rPr>
                <w:rFonts w:eastAsiaTheme="minorEastAsia"/>
                <w:sz w:val="24"/>
              </w:rPr>
              <w:t>3.68</w:t>
            </w:r>
          </w:p>
        </w:tc>
      </w:tr>
      <w:tr w:rsidR="00B320DE">
        <w:trPr>
          <w:jc w:val="center"/>
        </w:trPr>
        <w:tc>
          <w:tcPr>
            <w:tcW w:w="2615" w:type="dxa"/>
            <w:vAlign w:val="center"/>
          </w:tcPr>
          <w:p w:rsidR="00B320DE" w:rsidRDefault="00536BB0">
            <w:pPr>
              <w:jc w:val="center"/>
            </w:pPr>
            <w:r>
              <w:rPr>
                <w:rFonts w:eastAsiaTheme="minorEastAsia"/>
                <w:sz w:val="24"/>
              </w:rPr>
              <w:t>J</w:t>
            </w:r>
            <w:r>
              <w:rPr>
                <w:rFonts w:eastAsiaTheme="minorEastAsia"/>
                <w:sz w:val="24"/>
              </w:rPr>
              <w:t>公用事业</w:t>
            </w:r>
          </w:p>
        </w:tc>
        <w:tc>
          <w:tcPr>
            <w:tcW w:w="3119" w:type="dxa"/>
            <w:vAlign w:val="center"/>
          </w:tcPr>
          <w:p w:rsidR="00B320DE" w:rsidRDefault="00536BB0">
            <w:pPr>
              <w:jc w:val="center"/>
            </w:pPr>
            <w:r>
              <w:rPr>
                <w:rFonts w:eastAsiaTheme="minorEastAsia"/>
                <w:sz w:val="24"/>
              </w:rPr>
              <w:t>-</w:t>
            </w:r>
          </w:p>
        </w:tc>
        <w:tc>
          <w:tcPr>
            <w:tcW w:w="3118" w:type="dxa"/>
            <w:vAlign w:val="center"/>
          </w:tcPr>
          <w:p w:rsidR="00B320DE" w:rsidRDefault="00536BB0">
            <w:pPr>
              <w:jc w:val="center"/>
            </w:pPr>
            <w:r>
              <w:rPr>
                <w:rFonts w:eastAsiaTheme="minorEastAsia"/>
                <w:sz w:val="24"/>
              </w:rPr>
              <w:t>-</w:t>
            </w:r>
          </w:p>
        </w:tc>
      </w:tr>
      <w:tr w:rsidR="00B320DE">
        <w:trPr>
          <w:jc w:val="center"/>
        </w:trPr>
        <w:tc>
          <w:tcPr>
            <w:tcW w:w="2615" w:type="dxa"/>
            <w:vAlign w:val="center"/>
          </w:tcPr>
          <w:p w:rsidR="00B320DE" w:rsidRDefault="00536BB0">
            <w:pPr>
              <w:jc w:val="center"/>
            </w:pPr>
            <w:r>
              <w:rPr>
                <w:rFonts w:eastAsiaTheme="minorEastAsia"/>
                <w:sz w:val="24"/>
              </w:rPr>
              <w:t>K</w:t>
            </w:r>
            <w:r>
              <w:rPr>
                <w:rFonts w:eastAsiaTheme="minorEastAsia"/>
                <w:sz w:val="24"/>
              </w:rPr>
              <w:t>房地产</w:t>
            </w:r>
          </w:p>
        </w:tc>
        <w:tc>
          <w:tcPr>
            <w:tcW w:w="3119" w:type="dxa"/>
            <w:vAlign w:val="center"/>
          </w:tcPr>
          <w:p w:rsidR="00B320DE" w:rsidRDefault="00536BB0">
            <w:pPr>
              <w:jc w:val="center"/>
            </w:pPr>
            <w:r>
              <w:rPr>
                <w:rFonts w:eastAsiaTheme="minorEastAsia"/>
                <w:sz w:val="24"/>
              </w:rPr>
              <w:t>-</w:t>
            </w:r>
          </w:p>
        </w:tc>
        <w:tc>
          <w:tcPr>
            <w:tcW w:w="3118" w:type="dxa"/>
            <w:vAlign w:val="center"/>
          </w:tcPr>
          <w:p w:rsidR="00B320DE" w:rsidRDefault="00536BB0">
            <w:pPr>
              <w:jc w:val="center"/>
            </w:pPr>
            <w:r>
              <w:rPr>
                <w:rFonts w:eastAsiaTheme="minorEastAsia"/>
                <w:sz w:val="24"/>
              </w:rPr>
              <w:t>-</w:t>
            </w:r>
          </w:p>
        </w:tc>
      </w:tr>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22,541,290.00</w:t>
            </w:r>
          </w:p>
        </w:tc>
        <w:tc>
          <w:tcPr>
            <w:tcW w:w="3118"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4.85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1660124"/>
      <w:r w:rsidRPr="00E54740">
        <w:rPr>
          <w:rFonts w:ascii="Times New Roman" w:eastAsiaTheme="minorEastAsia" w:hAnsi="Times New Roman"/>
          <w:kern w:val="0"/>
          <w:sz w:val="21"/>
          <w:szCs w:val="21"/>
        </w:rPr>
        <w:lastRenderedPageBreak/>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8752C3" w:rsidRPr="00E54740"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E54740" w:rsidRDefault="008752C3" w:rsidP="00D17803">
            <w:pPr>
              <w:spacing w:before="29" w:line="360" w:lineRule="auto"/>
              <w:ind w:left="17"/>
              <w:jc w:val="center"/>
              <w:rPr>
                <w:rFonts w:eastAsiaTheme="minorEastAsia"/>
                <w:szCs w:val="21"/>
              </w:rPr>
            </w:pPr>
            <w:r w:rsidRPr="00E54740">
              <w:rPr>
                <w:rFonts w:eastAsiaTheme="minor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E54740" w:rsidRDefault="008752C3" w:rsidP="00D17803">
            <w:pPr>
              <w:spacing w:before="29" w:line="360" w:lineRule="auto"/>
              <w:ind w:left="17"/>
              <w:jc w:val="center"/>
              <w:rPr>
                <w:rFonts w:eastAsiaTheme="minorEastAsia"/>
                <w:szCs w:val="21"/>
              </w:rPr>
            </w:pPr>
            <w:r w:rsidRPr="00E54740">
              <w:rPr>
                <w:rFonts w:eastAsiaTheme="minorEastAsia"/>
                <w:szCs w:val="21"/>
              </w:rPr>
              <w:t>股票代码</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E54740" w:rsidRDefault="008752C3" w:rsidP="00D17803">
            <w:pPr>
              <w:spacing w:before="29" w:line="360" w:lineRule="auto"/>
              <w:ind w:left="17"/>
              <w:jc w:val="center"/>
              <w:rPr>
                <w:rFonts w:eastAsiaTheme="minorEastAsia"/>
                <w:szCs w:val="21"/>
              </w:rPr>
            </w:pPr>
            <w:r w:rsidRPr="00E54740">
              <w:rPr>
                <w:rFonts w:eastAsiaTheme="minorEastAsia"/>
                <w:szCs w:val="21"/>
              </w:rPr>
              <w:t>股票名称</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E54740" w:rsidRDefault="008752C3" w:rsidP="00D17803">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E54740" w:rsidRDefault="008752C3" w:rsidP="00D17803">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E54740" w:rsidRDefault="008752C3" w:rsidP="00D17803">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002236</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大华股份</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1,281,832.00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23,649,800.40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5.09</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603477</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巨星农牧</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478,939.00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17,945,844.33</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3.86</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002028</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思源电气</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273,500.00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14,232,940.00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3.06</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601233</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桐昆股份</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912,500.00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13,806,125.00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2.97</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603225</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新凤鸣</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971,832.00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13,800,014.40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2.97</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688676</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金盘科技</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366,060.00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13,115,929.80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2.82</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688100</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威胜信息</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435,387.00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12,591,392.04</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2.71</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600761</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安徽合力</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682,280.00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12,424,318.80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2.67</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603712</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七一二</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374,000.00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11,784,740.00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2.54</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300308</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中际旭创</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99,533.00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11,238,271.03</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2.42</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11</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00700</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腾讯控股</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41,100.00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10,935,477.00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2.35</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002270</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华明装备</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745,608.00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10,527,984.96</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2.27</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13</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603298</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杭叉集团</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420,332.00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10,457,860.16</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2.25</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14</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002475</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立讯精密</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300,454.00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10,350,640.30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2.23</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002100</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天康生物</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1,160,400.00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10,176,708.00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2.19</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16</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002465</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海格通信</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731,000.00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9,393,350.00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2.02</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17</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002262</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恩华药业</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344,778.00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9,350,379.36</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2.01</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18</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002517</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恺英网络</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780,206.00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8,714,901.02</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1.88</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19</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000400</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许继电气</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388,400.00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8,529,264.00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1.84</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20</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002840</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华统股份</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405,600.00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8,432,424.00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1.81</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21</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000513</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丽珠集团</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191,084.00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6,689,850.84</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1.44</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21</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01513</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丽珠医药</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61,700.00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1,350,613.00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0.29</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22</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300054</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鼎龙股份</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305,800.00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7,400,360.00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1.59</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23</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688789</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宏华数科</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70,221.00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7,015,780.11</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1.51</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lastRenderedPageBreak/>
              <w:t>24</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300394</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天孚通信</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73,926.00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6,765,707.52</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1.46</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25</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300498</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温氏股份</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317,534.00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6,369,732.04</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1.37</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26</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00941</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中国移动</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105,000.00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6,165,600.00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1.33</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27</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000039</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中集集团</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802,600.00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6,139,890.00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1.32</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28</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688019</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安集科技</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37,413.00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5,977,100.88</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1.29</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29</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002567</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唐人神</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740,448.00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5,553,360.00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1.19</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30</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300122</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智飞生物</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89,900.00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5,493,789.00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1.18</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31</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603855</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华荣股份</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269,000.00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5,369,240.00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1.16</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32</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000589</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贵州轮胎</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800,173.00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4,897,058.76</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1.05</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33</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601138</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工业富联</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312,718.00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4,728,296.16</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1.02</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34</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600975</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新五丰</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442,707.00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4,626,288.15</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1.00</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35</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300567</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精测电子</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52,300.00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4,582,526.00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0.99</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36</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600348</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华阳股份</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465,400.00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4,542,304.00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0.98</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37</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688301</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奕瑞科技</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13,914.00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4,525,667.64</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0.97</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38</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603345</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安井食品</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42,590.00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4,455,339.90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0.96</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39</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01385</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上海复旦</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320,000.00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4,089,600.00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0.88</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40</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002864</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盘龙药业</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105,100.00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4,045,299.00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0.87</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41</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603556</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海兴电力</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138,300.00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4,014,849.00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0.86</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42</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601567</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三星医疗</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184,600.00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3,784,300.00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0.81</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43</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002555</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三七互娱</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178,974.00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3,366,500.94</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0.72</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44</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600988</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赤峰黄金</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222,000.00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3,110,220.00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0.67</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45</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002444</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巨星科技</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133,200.00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2,999,664.00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0.65</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46</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600160</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巨化股份</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170,900.00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2,818,141.00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0.61</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47</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002223</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鱼跃医疗</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67,200.00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2,323,776.00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0.50</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48</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300034</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钢研高纳</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106,400.00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2,165,240.00</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0.47</w:t>
            </w:r>
          </w:p>
        </w:tc>
      </w:tr>
      <w:tr w:rsidR="008752C3" w:rsidTr="008752C3">
        <w:tc>
          <w:tcPr>
            <w:tcW w:w="817"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49</w:t>
            </w:r>
          </w:p>
        </w:tc>
        <w:tc>
          <w:tcPr>
            <w:tcW w:w="1276"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688276</w:t>
            </w:r>
          </w:p>
        </w:tc>
        <w:tc>
          <w:tcPr>
            <w:tcW w:w="1701"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百克生物</w:t>
            </w:r>
          </w:p>
        </w:tc>
        <w:tc>
          <w:tcPr>
            <w:tcW w:w="1559"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20,775.00</w:t>
            </w:r>
          </w:p>
        </w:tc>
        <w:tc>
          <w:tcPr>
            <w:tcW w:w="193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autoSpaceDE w:val="0"/>
              <w:autoSpaceDN w:val="0"/>
              <w:adjustRightInd w:val="0"/>
              <w:spacing w:before="29" w:line="360" w:lineRule="auto"/>
              <w:ind w:left="17"/>
              <w:jc w:val="center"/>
              <w:rPr>
                <w:rFonts w:eastAsiaTheme="minorEastAsia"/>
                <w:szCs w:val="21"/>
              </w:rPr>
            </w:pPr>
            <w:r>
              <w:rPr>
                <w:rFonts w:eastAsiaTheme="minorEastAsia"/>
                <w:szCs w:val="21"/>
              </w:rPr>
              <w:t>1,138,677.75</w:t>
            </w:r>
          </w:p>
        </w:tc>
        <w:tc>
          <w:tcPr>
            <w:tcW w:w="1612" w:type="dxa"/>
            <w:tcBorders>
              <w:top w:val="single" w:sz="4" w:space="0" w:color="auto"/>
              <w:left w:val="single" w:sz="4" w:space="0" w:color="auto"/>
              <w:bottom w:val="single" w:sz="4" w:space="0" w:color="auto"/>
              <w:right w:val="single" w:sz="4" w:space="0" w:color="auto"/>
            </w:tcBorders>
            <w:vAlign w:val="center"/>
          </w:tcPr>
          <w:p w:rsidR="008752C3" w:rsidRPr="008752C3" w:rsidRDefault="008752C3" w:rsidP="008752C3">
            <w:pPr>
              <w:spacing w:before="29" w:line="360" w:lineRule="auto"/>
              <w:ind w:left="17"/>
              <w:jc w:val="center"/>
              <w:rPr>
                <w:rFonts w:eastAsiaTheme="minorEastAsia"/>
                <w:szCs w:val="21"/>
              </w:rPr>
            </w:pPr>
            <w:r>
              <w:rPr>
                <w:rFonts w:eastAsiaTheme="minorEastAsia"/>
                <w:szCs w:val="21"/>
              </w:rPr>
              <w:t>0.24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1660125"/>
      <w:r w:rsidRPr="00E54740">
        <w:rPr>
          <w:rFonts w:ascii="Times New Roman" w:eastAsiaTheme="minorEastAsia" w:hAnsi="Times New Roman"/>
          <w:kern w:val="0"/>
          <w:sz w:val="21"/>
          <w:szCs w:val="21"/>
        </w:rPr>
        <w:lastRenderedPageBreak/>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163"/>
        <w:gridCol w:w="2337"/>
      </w:tblGrid>
      <w:tr w:rsidR="001D7C41" w:rsidRPr="00E54740" w:rsidTr="00EA34C2">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163"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23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320DE" w:rsidTr="00EA34C2">
        <w:tc>
          <w:tcPr>
            <w:tcW w:w="870" w:type="dxa"/>
            <w:vAlign w:val="center"/>
          </w:tcPr>
          <w:p w:rsidR="00B320DE" w:rsidRDefault="00536BB0">
            <w:pPr>
              <w:jc w:val="center"/>
            </w:pPr>
            <w:r>
              <w:rPr>
                <w:rFonts w:eastAsiaTheme="minorEastAsia"/>
                <w:szCs w:val="21"/>
              </w:rPr>
              <w:t>1</w:t>
            </w:r>
          </w:p>
        </w:tc>
        <w:tc>
          <w:tcPr>
            <w:tcW w:w="1650" w:type="dxa"/>
            <w:vAlign w:val="center"/>
          </w:tcPr>
          <w:p w:rsidR="00B320DE" w:rsidRDefault="00536BB0">
            <w:pPr>
              <w:jc w:val="center"/>
            </w:pPr>
            <w:r>
              <w:rPr>
                <w:rFonts w:eastAsiaTheme="minorEastAsia"/>
                <w:szCs w:val="21"/>
              </w:rPr>
              <w:t>00700</w:t>
            </w:r>
          </w:p>
        </w:tc>
        <w:tc>
          <w:tcPr>
            <w:tcW w:w="1980" w:type="dxa"/>
            <w:vAlign w:val="center"/>
          </w:tcPr>
          <w:p w:rsidR="00B320DE" w:rsidRDefault="00536BB0">
            <w:pPr>
              <w:jc w:val="center"/>
            </w:pPr>
            <w:r>
              <w:rPr>
                <w:rFonts w:eastAsiaTheme="minorEastAsia"/>
                <w:szCs w:val="21"/>
              </w:rPr>
              <w:t>腾讯控股</w:t>
            </w:r>
          </w:p>
        </w:tc>
        <w:tc>
          <w:tcPr>
            <w:tcW w:w="2163" w:type="dxa"/>
            <w:vAlign w:val="center"/>
          </w:tcPr>
          <w:p w:rsidR="00B320DE" w:rsidRDefault="00536BB0">
            <w:pPr>
              <w:jc w:val="right"/>
            </w:pPr>
            <w:r>
              <w:rPr>
                <w:rFonts w:eastAsiaTheme="minorEastAsia"/>
                <w:szCs w:val="21"/>
              </w:rPr>
              <w:t>36,508,847.99</w:t>
            </w:r>
          </w:p>
        </w:tc>
        <w:tc>
          <w:tcPr>
            <w:tcW w:w="2337" w:type="dxa"/>
            <w:vAlign w:val="center"/>
          </w:tcPr>
          <w:p w:rsidR="00B320DE" w:rsidRDefault="00536BB0">
            <w:pPr>
              <w:jc w:val="right"/>
            </w:pPr>
            <w:r>
              <w:rPr>
                <w:rFonts w:eastAsiaTheme="minorEastAsia"/>
                <w:szCs w:val="21"/>
              </w:rPr>
              <w:t>5.49</w:t>
            </w:r>
          </w:p>
        </w:tc>
      </w:tr>
      <w:tr w:rsidR="00B320DE" w:rsidTr="00EA34C2">
        <w:tc>
          <w:tcPr>
            <w:tcW w:w="870" w:type="dxa"/>
            <w:vAlign w:val="center"/>
          </w:tcPr>
          <w:p w:rsidR="00B320DE" w:rsidRDefault="00536BB0">
            <w:pPr>
              <w:jc w:val="center"/>
            </w:pPr>
            <w:r>
              <w:rPr>
                <w:rFonts w:eastAsiaTheme="minorEastAsia"/>
                <w:szCs w:val="21"/>
              </w:rPr>
              <w:t>2</w:t>
            </w:r>
          </w:p>
        </w:tc>
        <w:tc>
          <w:tcPr>
            <w:tcW w:w="1650" w:type="dxa"/>
            <w:vAlign w:val="center"/>
          </w:tcPr>
          <w:p w:rsidR="00B320DE" w:rsidRDefault="00536BB0">
            <w:pPr>
              <w:jc w:val="center"/>
            </w:pPr>
            <w:r>
              <w:rPr>
                <w:rFonts w:eastAsiaTheme="minorEastAsia"/>
                <w:szCs w:val="21"/>
              </w:rPr>
              <w:t>300122</w:t>
            </w:r>
          </w:p>
        </w:tc>
        <w:tc>
          <w:tcPr>
            <w:tcW w:w="1980" w:type="dxa"/>
            <w:vAlign w:val="center"/>
          </w:tcPr>
          <w:p w:rsidR="00B320DE" w:rsidRDefault="00536BB0">
            <w:pPr>
              <w:jc w:val="center"/>
            </w:pPr>
            <w:r>
              <w:rPr>
                <w:rFonts w:eastAsiaTheme="minorEastAsia"/>
                <w:szCs w:val="21"/>
              </w:rPr>
              <w:t>智飞生物</w:t>
            </w:r>
          </w:p>
        </w:tc>
        <w:tc>
          <w:tcPr>
            <w:tcW w:w="2163" w:type="dxa"/>
            <w:vAlign w:val="center"/>
          </w:tcPr>
          <w:p w:rsidR="00B320DE" w:rsidRDefault="00536BB0">
            <w:pPr>
              <w:jc w:val="right"/>
            </w:pPr>
            <w:r>
              <w:rPr>
                <w:rFonts w:eastAsiaTheme="minorEastAsia"/>
                <w:szCs w:val="21"/>
              </w:rPr>
              <w:t>29,065,531.38</w:t>
            </w:r>
          </w:p>
        </w:tc>
        <w:tc>
          <w:tcPr>
            <w:tcW w:w="2337" w:type="dxa"/>
            <w:vAlign w:val="center"/>
          </w:tcPr>
          <w:p w:rsidR="00B320DE" w:rsidRDefault="00536BB0">
            <w:pPr>
              <w:jc w:val="right"/>
            </w:pPr>
            <w:r>
              <w:rPr>
                <w:rFonts w:eastAsiaTheme="minorEastAsia"/>
                <w:szCs w:val="21"/>
              </w:rPr>
              <w:t>4.37</w:t>
            </w:r>
          </w:p>
        </w:tc>
      </w:tr>
      <w:tr w:rsidR="00B320DE" w:rsidTr="00EA34C2">
        <w:tc>
          <w:tcPr>
            <w:tcW w:w="870" w:type="dxa"/>
            <w:vAlign w:val="center"/>
          </w:tcPr>
          <w:p w:rsidR="00B320DE" w:rsidRDefault="00536BB0">
            <w:pPr>
              <w:jc w:val="center"/>
            </w:pPr>
            <w:r>
              <w:rPr>
                <w:rFonts w:eastAsiaTheme="minorEastAsia"/>
                <w:szCs w:val="21"/>
              </w:rPr>
              <w:t>3</w:t>
            </w:r>
          </w:p>
        </w:tc>
        <w:tc>
          <w:tcPr>
            <w:tcW w:w="1650" w:type="dxa"/>
            <w:vAlign w:val="center"/>
          </w:tcPr>
          <w:p w:rsidR="00B320DE" w:rsidRDefault="00536BB0">
            <w:pPr>
              <w:jc w:val="center"/>
            </w:pPr>
            <w:r>
              <w:rPr>
                <w:rFonts w:eastAsiaTheme="minorEastAsia"/>
                <w:szCs w:val="21"/>
              </w:rPr>
              <w:t>603477</w:t>
            </w:r>
          </w:p>
        </w:tc>
        <w:tc>
          <w:tcPr>
            <w:tcW w:w="1980" w:type="dxa"/>
            <w:vAlign w:val="center"/>
          </w:tcPr>
          <w:p w:rsidR="00B320DE" w:rsidRDefault="00536BB0">
            <w:pPr>
              <w:jc w:val="center"/>
            </w:pPr>
            <w:r>
              <w:rPr>
                <w:rFonts w:eastAsiaTheme="minorEastAsia"/>
                <w:szCs w:val="21"/>
              </w:rPr>
              <w:t>巨星农牧</w:t>
            </w:r>
          </w:p>
        </w:tc>
        <w:tc>
          <w:tcPr>
            <w:tcW w:w="2163" w:type="dxa"/>
            <w:vAlign w:val="center"/>
          </w:tcPr>
          <w:p w:rsidR="00B320DE" w:rsidRDefault="00536BB0">
            <w:pPr>
              <w:jc w:val="right"/>
            </w:pPr>
            <w:r>
              <w:rPr>
                <w:rFonts w:eastAsiaTheme="minorEastAsia"/>
                <w:szCs w:val="21"/>
              </w:rPr>
              <w:t>28,990,829.00</w:t>
            </w:r>
          </w:p>
        </w:tc>
        <w:tc>
          <w:tcPr>
            <w:tcW w:w="2337" w:type="dxa"/>
            <w:vAlign w:val="center"/>
          </w:tcPr>
          <w:p w:rsidR="00B320DE" w:rsidRDefault="00536BB0">
            <w:pPr>
              <w:jc w:val="right"/>
            </w:pPr>
            <w:r>
              <w:rPr>
                <w:rFonts w:eastAsiaTheme="minorEastAsia"/>
                <w:szCs w:val="21"/>
              </w:rPr>
              <w:t>4.36</w:t>
            </w:r>
          </w:p>
        </w:tc>
      </w:tr>
      <w:tr w:rsidR="00B320DE" w:rsidTr="00EA34C2">
        <w:tc>
          <w:tcPr>
            <w:tcW w:w="870" w:type="dxa"/>
            <w:vAlign w:val="center"/>
          </w:tcPr>
          <w:p w:rsidR="00B320DE" w:rsidRDefault="00536BB0">
            <w:pPr>
              <w:jc w:val="center"/>
            </w:pPr>
            <w:r>
              <w:rPr>
                <w:rFonts w:eastAsiaTheme="minorEastAsia"/>
                <w:szCs w:val="21"/>
              </w:rPr>
              <w:t>4</w:t>
            </w:r>
          </w:p>
        </w:tc>
        <w:tc>
          <w:tcPr>
            <w:tcW w:w="1650" w:type="dxa"/>
            <w:vAlign w:val="center"/>
          </w:tcPr>
          <w:p w:rsidR="00B320DE" w:rsidRDefault="00536BB0">
            <w:pPr>
              <w:jc w:val="center"/>
            </w:pPr>
            <w:r>
              <w:rPr>
                <w:rFonts w:eastAsiaTheme="minorEastAsia"/>
                <w:szCs w:val="21"/>
              </w:rPr>
              <w:t>002459</w:t>
            </w:r>
          </w:p>
        </w:tc>
        <w:tc>
          <w:tcPr>
            <w:tcW w:w="1980" w:type="dxa"/>
            <w:vAlign w:val="center"/>
          </w:tcPr>
          <w:p w:rsidR="00B320DE" w:rsidRDefault="00536BB0">
            <w:pPr>
              <w:jc w:val="center"/>
            </w:pPr>
            <w:r>
              <w:rPr>
                <w:rFonts w:eastAsiaTheme="minorEastAsia"/>
                <w:szCs w:val="21"/>
              </w:rPr>
              <w:t>晶澳科技</w:t>
            </w:r>
          </w:p>
        </w:tc>
        <w:tc>
          <w:tcPr>
            <w:tcW w:w="2163" w:type="dxa"/>
            <w:vAlign w:val="center"/>
          </w:tcPr>
          <w:p w:rsidR="00B320DE" w:rsidRDefault="00536BB0">
            <w:pPr>
              <w:jc w:val="right"/>
            </w:pPr>
            <w:r>
              <w:rPr>
                <w:rFonts w:eastAsiaTheme="minorEastAsia"/>
                <w:szCs w:val="21"/>
              </w:rPr>
              <w:t>27,553,667.57</w:t>
            </w:r>
          </w:p>
        </w:tc>
        <w:tc>
          <w:tcPr>
            <w:tcW w:w="2337" w:type="dxa"/>
            <w:vAlign w:val="center"/>
          </w:tcPr>
          <w:p w:rsidR="00B320DE" w:rsidRDefault="00536BB0">
            <w:pPr>
              <w:jc w:val="right"/>
            </w:pPr>
            <w:r>
              <w:rPr>
                <w:rFonts w:eastAsiaTheme="minorEastAsia"/>
                <w:szCs w:val="21"/>
              </w:rPr>
              <w:t>4.14</w:t>
            </w:r>
          </w:p>
        </w:tc>
      </w:tr>
      <w:tr w:rsidR="00B320DE" w:rsidTr="00EA34C2">
        <w:tc>
          <w:tcPr>
            <w:tcW w:w="870" w:type="dxa"/>
            <w:vAlign w:val="center"/>
          </w:tcPr>
          <w:p w:rsidR="00B320DE" w:rsidRDefault="00536BB0">
            <w:pPr>
              <w:jc w:val="center"/>
            </w:pPr>
            <w:r>
              <w:rPr>
                <w:rFonts w:eastAsiaTheme="minorEastAsia"/>
                <w:szCs w:val="21"/>
              </w:rPr>
              <w:t>5</w:t>
            </w:r>
          </w:p>
        </w:tc>
        <w:tc>
          <w:tcPr>
            <w:tcW w:w="1650" w:type="dxa"/>
            <w:vAlign w:val="center"/>
          </w:tcPr>
          <w:p w:rsidR="00B320DE" w:rsidRDefault="00536BB0">
            <w:pPr>
              <w:jc w:val="center"/>
            </w:pPr>
            <w:r>
              <w:rPr>
                <w:rFonts w:eastAsiaTheme="minorEastAsia"/>
                <w:szCs w:val="21"/>
              </w:rPr>
              <w:t>000063</w:t>
            </w:r>
          </w:p>
        </w:tc>
        <w:tc>
          <w:tcPr>
            <w:tcW w:w="1980" w:type="dxa"/>
            <w:vAlign w:val="center"/>
          </w:tcPr>
          <w:p w:rsidR="00B320DE" w:rsidRDefault="00536BB0">
            <w:pPr>
              <w:jc w:val="center"/>
            </w:pPr>
            <w:r>
              <w:rPr>
                <w:rFonts w:eastAsiaTheme="minorEastAsia"/>
                <w:szCs w:val="21"/>
              </w:rPr>
              <w:t>中兴通讯</w:t>
            </w:r>
          </w:p>
        </w:tc>
        <w:tc>
          <w:tcPr>
            <w:tcW w:w="2163" w:type="dxa"/>
            <w:vAlign w:val="center"/>
          </w:tcPr>
          <w:p w:rsidR="00B320DE" w:rsidRDefault="00536BB0">
            <w:pPr>
              <w:jc w:val="right"/>
            </w:pPr>
            <w:r>
              <w:rPr>
                <w:rFonts w:eastAsiaTheme="minorEastAsia"/>
                <w:szCs w:val="21"/>
              </w:rPr>
              <w:t>27,480,283.80</w:t>
            </w:r>
          </w:p>
        </w:tc>
        <w:tc>
          <w:tcPr>
            <w:tcW w:w="2337" w:type="dxa"/>
            <w:vAlign w:val="center"/>
          </w:tcPr>
          <w:p w:rsidR="00B320DE" w:rsidRDefault="00536BB0">
            <w:pPr>
              <w:jc w:val="right"/>
            </w:pPr>
            <w:r>
              <w:rPr>
                <w:rFonts w:eastAsiaTheme="minorEastAsia"/>
                <w:szCs w:val="21"/>
              </w:rPr>
              <w:t>4.13</w:t>
            </w:r>
          </w:p>
        </w:tc>
      </w:tr>
      <w:tr w:rsidR="00B320DE" w:rsidTr="00EA34C2">
        <w:tc>
          <w:tcPr>
            <w:tcW w:w="870" w:type="dxa"/>
            <w:vAlign w:val="center"/>
          </w:tcPr>
          <w:p w:rsidR="00B320DE" w:rsidRDefault="00536BB0">
            <w:pPr>
              <w:jc w:val="center"/>
            </w:pPr>
            <w:r>
              <w:rPr>
                <w:rFonts w:eastAsiaTheme="minorEastAsia"/>
                <w:szCs w:val="21"/>
              </w:rPr>
              <w:t>6</w:t>
            </w:r>
          </w:p>
        </w:tc>
        <w:tc>
          <w:tcPr>
            <w:tcW w:w="1650" w:type="dxa"/>
            <w:vAlign w:val="center"/>
          </w:tcPr>
          <w:p w:rsidR="00B320DE" w:rsidRDefault="00536BB0">
            <w:pPr>
              <w:jc w:val="center"/>
            </w:pPr>
            <w:r>
              <w:rPr>
                <w:rFonts w:eastAsiaTheme="minorEastAsia"/>
                <w:szCs w:val="21"/>
              </w:rPr>
              <w:t>002567</w:t>
            </w:r>
          </w:p>
        </w:tc>
        <w:tc>
          <w:tcPr>
            <w:tcW w:w="1980" w:type="dxa"/>
            <w:vAlign w:val="center"/>
          </w:tcPr>
          <w:p w:rsidR="00B320DE" w:rsidRDefault="00536BB0">
            <w:pPr>
              <w:jc w:val="center"/>
            </w:pPr>
            <w:r>
              <w:rPr>
                <w:rFonts w:eastAsiaTheme="minorEastAsia"/>
                <w:szCs w:val="21"/>
              </w:rPr>
              <w:t>唐人神</w:t>
            </w:r>
          </w:p>
        </w:tc>
        <w:tc>
          <w:tcPr>
            <w:tcW w:w="2163" w:type="dxa"/>
            <w:vAlign w:val="center"/>
          </w:tcPr>
          <w:p w:rsidR="00B320DE" w:rsidRDefault="00536BB0">
            <w:pPr>
              <w:jc w:val="right"/>
            </w:pPr>
            <w:r>
              <w:rPr>
                <w:rFonts w:eastAsiaTheme="minorEastAsia"/>
                <w:szCs w:val="21"/>
              </w:rPr>
              <w:t>27,135,578.00</w:t>
            </w:r>
          </w:p>
        </w:tc>
        <w:tc>
          <w:tcPr>
            <w:tcW w:w="2337" w:type="dxa"/>
            <w:vAlign w:val="center"/>
          </w:tcPr>
          <w:p w:rsidR="00B320DE" w:rsidRDefault="00536BB0">
            <w:pPr>
              <w:jc w:val="right"/>
            </w:pPr>
            <w:r>
              <w:rPr>
                <w:rFonts w:eastAsiaTheme="minorEastAsia"/>
                <w:szCs w:val="21"/>
              </w:rPr>
              <w:t>4.08</w:t>
            </w:r>
          </w:p>
        </w:tc>
      </w:tr>
      <w:tr w:rsidR="00B320DE" w:rsidTr="00EA34C2">
        <w:tc>
          <w:tcPr>
            <w:tcW w:w="870" w:type="dxa"/>
            <w:vAlign w:val="center"/>
          </w:tcPr>
          <w:p w:rsidR="00B320DE" w:rsidRDefault="00536BB0">
            <w:pPr>
              <w:jc w:val="center"/>
            </w:pPr>
            <w:r>
              <w:rPr>
                <w:rFonts w:eastAsiaTheme="minorEastAsia"/>
                <w:szCs w:val="21"/>
              </w:rPr>
              <w:t>7</w:t>
            </w:r>
          </w:p>
        </w:tc>
        <w:tc>
          <w:tcPr>
            <w:tcW w:w="1650" w:type="dxa"/>
            <w:vAlign w:val="center"/>
          </w:tcPr>
          <w:p w:rsidR="00B320DE" w:rsidRDefault="00536BB0">
            <w:pPr>
              <w:jc w:val="center"/>
            </w:pPr>
            <w:r>
              <w:rPr>
                <w:rFonts w:eastAsiaTheme="minorEastAsia"/>
                <w:szCs w:val="21"/>
              </w:rPr>
              <w:t>300394</w:t>
            </w:r>
          </w:p>
        </w:tc>
        <w:tc>
          <w:tcPr>
            <w:tcW w:w="1980" w:type="dxa"/>
            <w:vAlign w:val="center"/>
          </w:tcPr>
          <w:p w:rsidR="00B320DE" w:rsidRDefault="00536BB0">
            <w:pPr>
              <w:jc w:val="center"/>
            </w:pPr>
            <w:r>
              <w:rPr>
                <w:rFonts w:eastAsiaTheme="minorEastAsia"/>
                <w:szCs w:val="21"/>
              </w:rPr>
              <w:t>天孚通信</w:t>
            </w:r>
          </w:p>
        </w:tc>
        <w:tc>
          <w:tcPr>
            <w:tcW w:w="2163" w:type="dxa"/>
            <w:vAlign w:val="center"/>
          </w:tcPr>
          <w:p w:rsidR="00B320DE" w:rsidRDefault="00536BB0">
            <w:pPr>
              <w:jc w:val="right"/>
            </w:pPr>
            <w:r>
              <w:rPr>
                <w:rFonts w:eastAsiaTheme="minorEastAsia"/>
                <w:szCs w:val="21"/>
              </w:rPr>
              <w:t>26,551,044.27</w:t>
            </w:r>
          </w:p>
        </w:tc>
        <w:tc>
          <w:tcPr>
            <w:tcW w:w="2337" w:type="dxa"/>
            <w:vAlign w:val="center"/>
          </w:tcPr>
          <w:p w:rsidR="00B320DE" w:rsidRDefault="00536BB0">
            <w:pPr>
              <w:jc w:val="right"/>
            </w:pPr>
            <w:r>
              <w:rPr>
                <w:rFonts w:eastAsiaTheme="minorEastAsia"/>
                <w:szCs w:val="21"/>
              </w:rPr>
              <w:t>3.99</w:t>
            </w:r>
          </w:p>
        </w:tc>
      </w:tr>
      <w:tr w:rsidR="00B320DE" w:rsidTr="00EA34C2">
        <w:tc>
          <w:tcPr>
            <w:tcW w:w="870" w:type="dxa"/>
            <w:vAlign w:val="center"/>
          </w:tcPr>
          <w:p w:rsidR="00B320DE" w:rsidRDefault="00536BB0">
            <w:pPr>
              <w:jc w:val="center"/>
            </w:pPr>
            <w:r>
              <w:rPr>
                <w:rFonts w:eastAsiaTheme="minorEastAsia"/>
                <w:szCs w:val="21"/>
              </w:rPr>
              <w:t>8</w:t>
            </w:r>
          </w:p>
        </w:tc>
        <w:tc>
          <w:tcPr>
            <w:tcW w:w="1650" w:type="dxa"/>
            <w:vAlign w:val="center"/>
          </w:tcPr>
          <w:p w:rsidR="00B320DE" w:rsidRDefault="00536BB0">
            <w:pPr>
              <w:jc w:val="center"/>
            </w:pPr>
            <w:r>
              <w:rPr>
                <w:rFonts w:eastAsiaTheme="minorEastAsia"/>
                <w:szCs w:val="21"/>
              </w:rPr>
              <w:t>000032</w:t>
            </w:r>
          </w:p>
        </w:tc>
        <w:tc>
          <w:tcPr>
            <w:tcW w:w="1980" w:type="dxa"/>
            <w:vAlign w:val="center"/>
          </w:tcPr>
          <w:p w:rsidR="00B320DE" w:rsidRDefault="00536BB0">
            <w:pPr>
              <w:jc w:val="center"/>
            </w:pPr>
            <w:r>
              <w:rPr>
                <w:rFonts w:eastAsiaTheme="minorEastAsia"/>
                <w:szCs w:val="21"/>
              </w:rPr>
              <w:t>深桑达Ａ</w:t>
            </w:r>
          </w:p>
        </w:tc>
        <w:tc>
          <w:tcPr>
            <w:tcW w:w="2163" w:type="dxa"/>
            <w:vAlign w:val="center"/>
          </w:tcPr>
          <w:p w:rsidR="00B320DE" w:rsidRDefault="00536BB0">
            <w:pPr>
              <w:jc w:val="right"/>
            </w:pPr>
            <w:r>
              <w:rPr>
                <w:rFonts w:eastAsiaTheme="minorEastAsia"/>
                <w:szCs w:val="21"/>
              </w:rPr>
              <w:t>24,520,476.52</w:t>
            </w:r>
          </w:p>
        </w:tc>
        <w:tc>
          <w:tcPr>
            <w:tcW w:w="2337" w:type="dxa"/>
            <w:vAlign w:val="center"/>
          </w:tcPr>
          <w:p w:rsidR="00B320DE" w:rsidRDefault="00536BB0">
            <w:pPr>
              <w:jc w:val="right"/>
            </w:pPr>
            <w:r>
              <w:rPr>
                <w:rFonts w:eastAsiaTheme="minorEastAsia"/>
                <w:szCs w:val="21"/>
              </w:rPr>
              <w:t>3.69</w:t>
            </w:r>
          </w:p>
        </w:tc>
      </w:tr>
      <w:tr w:rsidR="00B320DE" w:rsidTr="00EA34C2">
        <w:tc>
          <w:tcPr>
            <w:tcW w:w="870" w:type="dxa"/>
            <w:vAlign w:val="center"/>
          </w:tcPr>
          <w:p w:rsidR="00B320DE" w:rsidRDefault="00536BB0">
            <w:pPr>
              <w:jc w:val="center"/>
            </w:pPr>
            <w:r>
              <w:rPr>
                <w:rFonts w:eastAsiaTheme="minorEastAsia"/>
                <w:szCs w:val="21"/>
              </w:rPr>
              <w:t>9</w:t>
            </w:r>
          </w:p>
        </w:tc>
        <w:tc>
          <w:tcPr>
            <w:tcW w:w="1650" w:type="dxa"/>
            <w:vAlign w:val="center"/>
          </w:tcPr>
          <w:p w:rsidR="00B320DE" w:rsidRDefault="00536BB0">
            <w:pPr>
              <w:jc w:val="center"/>
            </w:pPr>
            <w:r>
              <w:rPr>
                <w:rFonts w:eastAsiaTheme="minorEastAsia"/>
                <w:szCs w:val="21"/>
              </w:rPr>
              <w:t>300415</w:t>
            </w:r>
          </w:p>
        </w:tc>
        <w:tc>
          <w:tcPr>
            <w:tcW w:w="1980" w:type="dxa"/>
            <w:vAlign w:val="center"/>
          </w:tcPr>
          <w:p w:rsidR="00B320DE" w:rsidRDefault="00536BB0">
            <w:pPr>
              <w:jc w:val="center"/>
            </w:pPr>
            <w:r>
              <w:rPr>
                <w:rFonts w:eastAsiaTheme="minorEastAsia"/>
                <w:szCs w:val="21"/>
              </w:rPr>
              <w:t>伊之密</w:t>
            </w:r>
          </w:p>
        </w:tc>
        <w:tc>
          <w:tcPr>
            <w:tcW w:w="2163" w:type="dxa"/>
            <w:vAlign w:val="center"/>
          </w:tcPr>
          <w:p w:rsidR="00B320DE" w:rsidRDefault="00536BB0">
            <w:pPr>
              <w:jc w:val="right"/>
            </w:pPr>
            <w:r>
              <w:rPr>
                <w:rFonts w:eastAsiaTheme="minorEastAsia"/>
                <w:szCs w:val="21"/>
              </w:rPr>
              <w:t>24,287,050.89</w:t>
            </w:r>
          </w:p>
        </w:tc>
        <w:tc>
          <w:tcPr>
            <w:tcW w:w="2337" w:type="dxa"/>
            <w:vAlign w:val="center"/>
          </w:tcPr>
          <w:p w:rsidR="00B320DE" w:rsidRDefault="00536BB0">
            <w:pPr>
              <w:jc w:val="right"/>
            </w:pPr>
            <w:r>
              <w:rPr>
                <w:rFonts w:eastAsiaTheme="minorEastAsia"/>
                <w:szCs w:val="21"/>
              </w:rPr>
              <w:t>3.65</w:t>
            </w:r>
          </w:p>
        </w:tc>
      </w:tr>
      <w:tr w:rsidR="00B320DE" w:rsidTr="00EA34C2">
        <w:tc>
          <w:tcPr>
            <w:tcW w:w="870" w:type="dxa"/>
            <w:vAlign w:val="center"/>
          </w:tcPr>
          <w:p w:rsidR="00B320DE" w:rsidRDefault="00536BB0">
            <w:pPr>
              <w:jc w:val="center"/>
            </w:pPr>
            <w:r>
              <w:rPr>
                <w:rFonts w:eastAsiaTheme="minorEastAsia"/>
                <w:szCs w:val="21"/>
              </w:rPr>
              <w:t>10</w:t>
            </w:r>
          </w:p>
        </w:tc>
        <w:tc>
          <w:tcPr>
            <w:tcW w:w="1650" w:type="dxa"/>
            <w:vAlign w:val="center"/>
          </w:tcPr>
          <w:p w:rsidR="00B320DE" w:rsidRDefault="00536BB0">
            <w:pPr>
              <w:jc w:val="center"/>
            </w:pPr>
            <w:r>
              <w:rPr>
                <w:rFonts w:eastAsiaTheme="minorEastAsia"/>
                <w:szCs w:val="21"/>
              </w:rPr>
              <w:t>002236</w:t>
            </w:r>
          </w:p>
        </w:tc>
        <w:tc>
          <w:tcPr>
            <w:tcW w:w="1980" w:type="dxa"/>
            <w:vAlign w:val="center"/>
          </w:tcPr>
          <w:p w:rsidR="00B320DE" w:rsidRDefault="00536BB0">
            <w:pPr>
              <w:jc w:val="center"/>
            </w:pPr>
            <w:r>
              <w:rPr>
                <w:rFonts w:eastAsiaTheme="minorEastAsia"/>
                <w:szCs w:val="21"/>
              </w:rPr>
              <w:t>大华股份</w:t>
            </w:r>
          </w:p>
        </w:tc>
        <w:tc>
          <w:tcPr>
            <w:tcW w:w="2163" w:type="dxa"/>
            <w:vAlign w:val="center"/>
          </w:tcPr>
          <w:p w:rsidR="00B320DE" w:rsidRDefault="00536BB0">
            <w:pPr>
              <w:jc w:val="right"/>
            </w:pPr>
            <w:r>
              <w:rPr>
                <w:rFonts w:eastAsiaTheme="minorEastAsia"/>
                <w:szCs w:val="21"/>
              </w:rPr>
              <w:t>23,797,602.00</w:t>
            </w:r>
          </w:p>
        </w:tc>
        <w:tc>
          <w:tcPr>
            <w:tcW w:w="2337" w:type="dxa"/>
            <w:vAlign w:val="center"/>
          </w:tcPr>
          <w:p w:rsidR="00B320DE" w:rsidRDefault="00536BB0">
            <w:pPr>
              <w:jc w:val="right"/>
            </w:pPr>
            <w:r>
              <w:rPr>
                <w:rFonts w:eastAsiaTheme="minorEastAsia"/>
                <w:szCs w:val="21"/>
              </w:rPr>
              <w:t>3.58</w:t>
            </w:r>
          </w:p>
        </w:tc>
      </w:tr>
      <w:tr w:rsidR="00B320DE" w:rsidTr="00EA34C2">
        <w:tc>
          <w:tcPr>
            <w:tcW w:w="870" w:type="dxa"/>
            <w:vAlign w:val="center"/>
          </w:tcPr>
          <w:p w:rsidR="00B320DE" w:rsidRDefault="00536BB0">
            <w:pPr>
              <w:jc w:val="center"/>
            </w:pPr>
            <w:r>
              <w:rPr>
                <w:rFonts w:eastAsiaTheme="minorEastAsia"/>
                <w:szCs w:val="21"/>
              </w:rPr>
              <w:t>11</w:t>
            </w:r>
          </w:p>
        </w:tc>
        <w:tc>
          <w:tcPr>
            <w:tcW w:w="1650" w:type="dxa"/>
            <w:vAlign w:val="center"/>
          </w:tcPr>
          <w:p w:rsidR="00B320DE" w:rsidRDefault="00536BB0">
            <w:pPr>
              <w:jc w:val="center"/>
            </w:pPr>
            <w:r>
              <w:rPr>
                <w:rFonts w:eastAsiaTheme="minorEastAsia"/>
                <w:szCs w:val="21"/>
              </w:rPr>
              <w:t>300498</w:t>
            </w:r>
          </w:p>
        </w:tc>
        <w:tc>
          <w:tcPr>
            <w:tcW w:w="1980" w:type="dxa"/>
            <w:vAlign w:val="center"/>
          </w:tcPr>
          <w:p w:rsidR="00B320DE" w:rsidRDefault="00536BB0">
            <w:pPr>
              <w:jc w:val="center"/>
            </w:pPr>
            <w:r>
              <w:rPr>
                <w:rFonts w:eastAsiaTheme="minorEastAsia"/>
                <w:szCs w:val="21"/>
              </w:rPr>
              <w:t>温氏股份</w:t>
            </w:r>
          </w:p>
        </w:tc>
        <w:tc>
          <w:tcPr>
            <w:tcW w:w="2163" w:type="dxa"/>
            <w:vAlign w:val="center"/>
          </w:tcPr>
          <w:p w:rsidR="00B320DE" w:rsidRDefault="00536BB0">
            <w:pPr>
              <w:jc w:val="right"/>
            </w:pPr>
            <w:r>
              <w:rPr>
                <w:rFonts w:eastAsiaTheme="minorEastAsia"/>
                <w:szCs w:val="21"/>
              </w:rPr>
              <w:t>23,215,305.00</w:t>
            </w:r>
          </w:p>
        </w:tc>
        <w:tc>
          <w:tcPr>
            <w:tcW w:w="2337" w:type="dxa"/>
            <w:vAlign w:val="center"/>
          </w:tcPr>
          <w:p w:rsidR="00B320DE" w:rsidRDefault="00536BB0">
            <w:pPr>
              <w:jc w:val="right"/>
            </w:pPr>
            <w:r>
              <w:rPr>
                <w:rFonts w:eastAsiaTheme="minorEastAsia"/>
                <w:szCs w:val="21"/>
              </w:rPr>
              <w:t>3.49</w:t>
            </w:r>
          </w:p>
        </w:tc>
      </w:tr>
      <w:tr w:rsidR="00B320DE" w:rsidTr="00EA34C2">
        <w:tc>
          <w:tcPr>
            <w:tcW w:w="870" w:type="dxa"/>
            <w:vAlign w:val="center"/>
          </w:tcPr>
          <w:p w:rsidR="00B320DE" w:rsidRDefault="00536BB0">
            <w:pPr>
              <w:jc w:val="center"/>
            </w:pPr>
            <w:r>
              <w:rPr>
                <w:rFonts w:eastAsiaTheme="minorEastAsia"/>
                <w:szCs w:val="21"/>
              </w:rPr>
              <w:t>12</w:t>
            </w:r>
          </w:p>
        </w:tc>
        <w:tc>
          <w:tcPr>
            <w:tcW w:w="1650" w:type="dxa"/>
            <w:vAlign w:val="center"/>
          </w:tcPr>
          <w:p w:rsidR="00B320DE" w:rsidRDefault="00536BB0">
            <w:pPr>
              <w:jc w:val="center"/>
            </w:pPr>
            <w:r>
              <w:rPr>
                <w:rFonts w:eastAsiaTheme="minorEastAsia"/>
                <w:szCs w:val="21"/>
              </w:rPr>
              <w:t>601600</w:t>
            </w:r>
          </w:p>
        </w:tc>
        <w:tc>
          <w:tcPr>
            <w:tcW w:w="1980" w:type="dxa"/>
            <w:vAlign w:val="center"/>
          </w:tcPr>
          <w:p w:rsidR="00B320DE" w:rsidRDefault="00536BB0">
            <w:pPr>
              <w:jc w:val="center"/>
            </w:pPr>
            <w:r>
              <w:rPr>
                <w:rFonts w:eastAsiaTheme="minorEastAsia"/>
                <w:szCs w:val="21"/>
              </w:rPr>
              <w:t>中国铝业</w:t>
            </w:r>
          </w:p>
        </w:tc>
        <w:tc>
          <w:tcPr>
            <w:tcW w:w="2163" w:type="dxa"/>
            <w:vAlign w:val="center"/>
          </w:tcPr>
          <w:p w:rsidR="00B320DE" w:rsidRDefault="00536BB0">
            <w:pPr>
              <w:jc w:val="right"/>
            </w:pPr>
            <w:r>
              <w:rPr>
                <w:rFonts w:eastAsiaTheme="minorEastAsia"/>
                <w:szCs w:val="21"/>
              </w:rPr>
              <w:t>23,000,063.31</w:t>
            </w:r>
          </w:p>
        </w:tc>
        <w:tc>
          <w:tcPr>
            <w:tcW w:w="2337" w:type="dxa"/>
            <w:vAlign w:val="center"/>
          </w:tcPr>
          <w:p w:rsidR="00B320DE" w:rsidRDefault="00536BB0">
            <w:pPr>
              <w:jc w:val="right"/>
            </w:pPr>
            <w:r>
              <w:rPr>
                <w:rFonts w:eastAsiaTheme="minorEastAsia"/>
                <w:szCs w:val="21"/>
              </w:rPr>
              <w:t>3.46</w:t>
            </w:r>
          </w:p>
        </w:tc>
      </w:tr>
      <w:tr w:rsidR="00B320DE" w:rsidTr="00EA34C2">
        <w:tc>
          <w:tcPr>
            <w:tcW w:w="870" w:type="dxa"/>
            <w:vAlign w:val="center"/>
          </w:tcPr>
          <w:p w:rsidR="00B320DE" w:rsidRDefault="00536BB0">
            <w:pPr>
              <w:jc w:val="center"/>
            </w:pPr>
            <w:r>
              <w:rPr>
                <w:rFonts w:eastAsiaTheme="minorEastAsia"/>
                <w:szCs w:val="21"/>
              </w:rPr>
              <w:t>13</w:t>
            </w:r>
          </w:p>
        </w:tc>
        <w:tc>
          <w:tcPr>
            <w:tcW w:w="1650" w:type="dxa"/>
            <w:vAlign w:val="center"/>
          </w:tcPr>
          <w:p w:rsidR="00B320DE" w:rsidRDefault="00536BB0">
            <w:pPr>
              <w:jc w:val="center"/>
            </w:pPr>
            <w:r>
              <w:rPr>
                <w:rFonts w:eastAsiaTheme="minorEastAsia"/>
                <w:szCs w:val="21"/>
              </w:rPr>
              <w:t>601138</w:t>
            </w:r>
          </w:p>
        </w:tc>
        <w:tc>
          <w:tcPr>
            <w:tcW w:w="1980" w:type="dxa"/>
            <w:vAlign w:val="center"/>
          </w:tcPr>
          <w:p w:rsidR="00B320DE" w:rsidRDefault="00536BB0">
            <w:pPr>
              <w:jc w:val="center"/>
            </w:pPr>
            <w:r>
              <w:rPr>
                <w:rFonts w:eastAsiaTheme="minorEastAsia"/>
                <w:szCs w:val="21"/>
              </w:rPr>
              <w:t>工业富联</w:t>
            </w:r>
          </w:p>
        </w:tc>
        <w:tc>
          <w:tcPr>
            <w:tcW w:w="2163" w:type="dxa"/>
            <w:vAlign w:val="center"/>
          </w:tcPr>
          <w:p w:rsidR="00B320DE" w:rsidRDefault="00536BB0">
            <w:pPr>
              <w:jc w:val="right"/>
            </w:pPr>
            <w:r>
              <w:rPr>
                <w:rFonts w:eastAsiaTheme="minorEastAsia"/>
                <w:szCs w:val="21"/>
              </w:rPr>
              <w:t>20,869,222.00</w:t>
            </w:r>
          </w:p>
        </w:tc>
        <w:tc>
          <w:tcPr>
            <w:tcW w:w="2337" w:type="dxa"/>
            <w:vAlign w:val="center"/>
          </w:tcPr>
          <w:p w:rsidR="00B320DE" w:rsidRDefault="00536BB0">
            <w:pPr>
              <w:jc w:val="right"/>
            </w:pPr>
            <w:r>
              <w:rPr>
                <w:rFonts w:eastAsiaTheme="minorEastAsia"/>
                <w:szCs w:val="21"/>
              </w:rPr>
              <w:t>3.14</w:t>
            </w:r>
          </w:p>
        </w:tc>
      </w:tr>
      <w:tr w:rsidR="00B320DE" w:rsidTr="00EA34C2">
        <w:tc>
          <w:tcPr>
            <w:tcW w:w="870" w:type="dxa"/>
            <w:vAlign w:val="center"/>
          </w:tcPr>
          <w:p w:rsidR="00B320DE" w:rsidRDefault="00536BB0">
            <w:pPr>
              <w:jc w:val="center"/>
            </w:pPr>
            <w:r>
              <w:rPr>
                <w:rFonts w:eastAsiaTheme="minorEastAsia"/>
                <w:szCs w:val="21"/>
              </w:rPr>
              <w:t>14</w:t>
            </w:r>
          </w:p>
        </w:tc>
        <w:tc>
          <w:tcPr>
            <w:tcW w:w="1650" w:type="dxa"/>
            <w:vAlign w:val="center"/>
          </w:tcPr>
          <w:p w:rsidR="00B320DE" w:rsidRDefault="00536BB0">
            <w:pPr>
              <w:jc w:val="center"/>
            </w:pPr>
            <w:r>
              <w:rPr>
                <w:rFonts w:eastAsiaTheme="minorEastAsia"/>
                <w:szCs w:val="21"/>
              </w:rPr>
              <w:t>600976</w:t>
            </w:r>
          </w:p>
        </w:tc>
        <w:tc>
          <w:tcPr>
            <w:tcW w:w="1980" w:type="dxa"/>
            <w:vAlign w:val="center"/>
          </w:tcPr>
          <w:p w:rsidR="00B320DE" w:rsidRDefault="00536BB0">
            <w:pPr>
              <w:jc w:val="center"/>
            </w:pPr>
            <w:r>
              <w:rPr>
                <w:rFonts w:eastAsiaTheme="minorEastAsia"/>
                <w:szCs w:val="21"/>
              </w:rPr>
              <w:t>健民集团</w:t>
            </w:r>
          </w:p>
        </w:tc>
        <w:tc>
          <w:tcPr>
            <w:tcW w:w="2163" w:type="dxa"/>
            <w:vAlign w:val="center"/>
          </w:tcPr>
          <w:p w:rsidR="00B320DE" w:rsidRDefault="00536BB0">
            <w:pPr>
              <w:jc w:val="right"/>
            </w:pPr>
            <w:r>
              <w:rPr>
                <w:rFonts w:eastAsiaTheme="minorEastAsia"/>
                <w:szCs w:val="21"/>
              </w:rPr>
              <w:t>20,783,181.00</w:t>
            </w:r>
          </w:p>
        </w:tc>
        <w:tc>
          <w:tcPr>
            <w:tcW w:w="2337" w:type="dxa"/>
            <w:vAlign w:val="center"/>
          </w:tcPr>
          <w:p w:rsidR="00B320DE" w:rsidRDefault="00536BB0">
            <w:pPr>
              <w:jc w:val="right"/>
            </w:pPr>
            <w:r>
              <w:rPr>
                <w:rFonts w:eastAsiaTheme="minorEastAsia"/>
                <w:szCs w:val="21"/>
              </w:rPr>
              <w:t>3.12</w:t>
            </w:r>
          </w:p>
        </w:tc>
      </w:tr>
      <w:tr w:rsidR="00B320DE" w:rsidTr="00EA34C2">
        <w:tc>
          <w:tcPr>
            <w:tcW w:w="870" w:type="dxa"/>
            <w:vAlign w:val="center"/>
          </w:tcPr>
          <w:p w:rsidR="00B320DE" w:rsidRDefault="00536BB0">
            <w:pPr>
              <w:jc w:val="center"/>
            </w:pPr>
            <w:r>
              <w:rPr>
                <w:rFonts w:eastAsiaTheme="minorEastAsia"/>
                <w:szCs w:val="21"/>
              </w:rPr>
              <w:t>15</w:t>
            </w:r>
          </w:p>
        </w:tc>
        <w:tc>
          <w:tcPr>
            <w:tcW w:w="1650" w:type="dxa"/>
            <w:vAlign w:val="center"/>
          </w:tcPr>
          <w:p w:rsidR="00B320DE" w:rsidRDefault="00536BB0">
            <w:pPr>
              <w:jc w:val="center"/>
            </w:pPr>
            <w:r>
              <w:rPr>
                <w:rFonts w:eastAsiaTheme="minorEastAsia"/>
                <w:szCs w:val="21"/>
              </w:rPr>
              <w:t>600547</w:t>
            </w:r>
          </w:p>
        </w:tc>
        <w:tc>
          <w:tcPr>
            <w:tcW w:w="1980" w:type="dxa"/>
            <w:vAlign w:val="center"/>
          </w:tcPr>
          <w:p w:rsidR="00B320DE" w:rsidRDefault="00536BB0">
            <w:pPr>
              <w:jc w:val="center"/>
            </w:pPr>
            <w:r>
              <w:rPr>
                <w:rFonts w:eastAsiaTheme="minorEastAsia"/>
                <w:szCs w:val="21"/>
              </w:rPr>
              <w:t>山东黄金</w:t>
            </w:r>
          </w:p>
        </w:tc>
        <w:tc>
          <w:tcPr>
            <w:tcW w:w="2163" w:type="dxa"/>
            <w:vAlign w:val="center"/>
          </w:tcPr>
          <w:p w:rsidR="00B320DE" w:rsidRDefault="00536BB0">
            <w:pPr>
              <w:jc w:val="right"/>
            </w:pPr>
            <w:r>
              <w:rPr>
                <w:rFonts w:eastAsiaTheme="minorEastAsia"/>
                <w:szCs w:val="21"/>
              </w:rPr>
              <w:t>20,433,280.64</w:t>
            </w:r>
          </w:p>
        </w:tc>
        <w:tc>
          <w:tcPr>
            <w:tcW w:w="2337" w:type="dxa"/>
            <w:vAlign w:val="center"/>
          </w:tcPr>
          <w:p w:rsidR="00B320DE" w:rsidRDefault="00536BB0">
            <w:pPr>
              <w:jc w:val="right"/>
            </w:pPr>
            <w:r>
              <w:rPr>
                <w:rFonts w:eastAsiaTheme="minorEastAsia"/>
                <w:szCs w:val="21"/>
              </w:rPr>
              <w:t>3.07</w:t>
            </w:r>
          </w:p>
        </w:tc>
      </w:tr>
      <w:tr w:rsidR="00B320DE" w:rsidTr="00EA34C2">
        <w:tc>
          <w:tcPr>
            <w:tcW w:w="870" w:type="dxa"/>
            <w:vAlign w:val="center"/>
          </w:tcPr>
          <w:p w:rsidR="00B320DE" w:rsidRDefault="00536BB0">
            <w:pPr>
              <w:jc w:val="center"/>
            </w:pPr>
            <w:r>
              <w:rPr>
                <w:rFonts w:eastAsiaTheme="minorEastAsia"/>
                <w:szCs w:val="21"/>
              </w:rPr>
              <w:t>16</w:t>
            </w:r>
          </w:p>
        </w:tc>
        <w:tc>
          <w:tcPr>
            <w:tcW w:w="1650" w:type="dxa"/>
            <w:vAlign w:val="center"/>
          </w:tcPr>
          <w:p w:rsidR="00B320DE" w:rsidRDefault="00536BB0">
            <w:pPr>
              <w:jc w:val="center"/>
            </w:pPr>
            <w:r>
              <w:rPr>
                <w:rFonts w:eastAsiaTheme="minorEastAsia"/>
                <w:szCs w:val="21"/>
              </w:rPr>
              <w:t>300308</w:t>
            </w:r>
          </w:p>
        </w:tc>
        <w:tc>
          <w:tcPr>
            <w:tcW w:w="1980" w:type="dxa"/>
            <w:vAlign w:val="center"/>
          </w:tcPr>
          <w:p w:rsidR="00B320DE" w:rsidRDefault="00536BB0">
            <w:pPr>
              <w:jc w:val="center"/>
            </w:pPr>
            <w:r>
              <w:rPr>
                <w:rFonts w:eastAsiaTheme="minorEastAsia"/>
                <w:szCs w:val="21"/>
              </w:rPr>
              <w:t>中际旭创</w:t>
            </w:r>
          </w:p>
        </w:tc>
        <w:tc>
          <w:tcPr>
            <w:tcW w:w="2163" w:type="dxa"/>
            <w:vAlign w:val="center"/>
          </w:tcPr>
          <w:p w:rsidR="00B320DE" w:rsidRDefault="00536BB0">
            <w:pPr>
              <w:jc w:val="right"/>
            </w:pPr>
            <w:r>
              <w:rPr>
                <w:rFonts w:eastAsiaTheme="minorEastAsia"/>
                <w:szCs w:val="21"/>
              </w:rPr>
              <w:t>20,360,945.00</w:t>
            </w:r>
          </w:p>
        </w:tc>
        <w:tc>
          <w:tcPr>
            <w:tcW w:w="2337" w:type="dxa"/>
            <w:vAlign w:val="center"/>
          </w:tcPr>
          <w:p w:rsidR="00B320DE" w:rsidRDefault="00536BB0">
            <w:pPr>
              <w:jc w:val="right"/>
            </w:pPr>
            <w:r>
              <w:rPr>
                <w:rFonts w:eastAsiaTheme="minorEastAsia"/>
                <w:szCs w:val="21"/>
              </w:rPr>
              <w:t>3.06</w:t>
            </w:r>
          </w:p>
        </w:tc>
      </w:tr>
      <w:tr w:rsidR="00B320DE" w:rsidTr="00EA34C2">
        <w:tc>
          <w:tcPr>
            <w:tcW w:w="870" w:type="dxa"/>
            <w:vAlign w:val="center"/>
          </w:tcPr>
          <w:p w:rsidR="00B320DE" w:rsidRDefault="00536BB0">
            <w:pPr>
              <w:jc w:val="center"/>
            </w:pPr>
            <w:r>
              <w:rPr>
                <w:rFonts w:eastAsiaTheme="minorEastAsia"/>
                <w:szCs w:val="21"/>
              </w:rPr>
              <w:t>17</w:t>
            </w:r>
          </w:p>
        </w:tc>
        <w:tc>
          <w:tcPr>
            <w:tcW w:w="1650" w:type="dxa"/>
            <w:vAlign w:val="center"/>
          </w:tcPr>
          <w:p w:rsidR="00B320DE" w:rsidRDefault="00536BB0">
            <w:pPr>
              <w:jc w:val="center"/>
            </w:pPr>
            <w:r>
              <w:rPr>
                <w:rFonts w:eastAsiaTheme="minorEastAsia"/>
                <w:szCs w:val="21"/>
              </w:rPr>
              <w:t>688099</w:t>
            </w:r>
          </w:p>
        </w:tc>
        <w:tc>
          <w:tcPr>
            <w:tcW w:w="1980" w:type="dxa"/>
            <w:vAlign w:val="center"/>
          </w:tcPr>
          <w:p w:rsidR="00B320DE" w:rsidRDefault="00536BB0">
            <w:pPr>
              <w:jc w:val="center"/>
            </w:pPr>
            <w:r>
              <w:rPr>
                <w:rFonts w:eastAsiaTheme="minorEastAsia"/>
                <w:szCs w:val="21"/>
              </w:rPr>
              <w:t>晶晨股份</w:t>
            </w:r>
          </w:p>
        </w:tc>
        <w:tc>
          <w:tcPr>
            <w:tcW w:w="2163" w:type="dxa"/>
            <w:vAlign w:val="center"/>
          </w:tcPr>
          <w:p w:rsidR="00B320DE" w:rsidRDefault="00536BB0">
            <w:pPr>
              <w:jc w:val="right"/>
            </w:pPr>
            <w:r>
              <w:rPr>
                <w:rFonts w:eastAsiaTheme="minorEastAsia"/>
                <w:szCs w:val="21"/>
              </w:rPr>
              <w:t>20,090,795.95</w:t>
            </w:r>
          </w:p>
        </w:tc>
        <w:tc>
          <w:tcPr>
            <w:tcW w:w="2337" w:type="dxa"/>
            <w:vAlign w:val="center"/>
          </w:tcPr>
          <w:p w:rsidR="00B320DE" w:rsidRDefault="00536BB0">
            <w:pPr>
              <w:jc w:val="right"/>
            </w:pPr>
            <w:r>
              <w:rPr>
                <w:rFonts w:eastAsiaTheme="minorEastAsia"/>
                <w:szCs w:val="21"/>
              </w:rPr>
              <w:t>3.02</w:t>
            </w:r>
          </w:p>
        </w:tc>
      </w:tr>
      <w:tr w:rsidR="00B320DE" w:rsidTr="00EA34C2">
        <w:tc>
          <w:tcPr>
            <w:tcW w:w="870" w:type="dxa"/>
            <w:vAlign w:val="center"/>
          </w:tcPr>
          <w:p w:rsidR="00B320DE" w:rsidRDefault="00536BB0">
            <w:pPr>
              <w:jc w:val="center"/>
            </w:pPr>
            <w:r>
              <w:rPr>
                <w:rFonts w:eastAsiaTheme="minorEastAsia"/>
                <w:szCs w:val="21"/>
              </w:rPr>
              <w:t>18</w:t>
            </w:r>
          </w:p>
        </w:tc>
        <w:tc>
          <w:tcPr>
            <w:tcW w:w="1650" w:type="dxa"/>
            <w:vAlign w:val="center"/>
          </w:tcPr>
          <w:p w:rsidR="00B320DE" w:rsidRDefault="00536BB0">
            <w:pPr>
              <w:jc w:val="center"/>
            </w:pPr>
            <w:r>
              <w:rPr>
                <w:rFonts w:eastAsiaTheme="minorEastAsia"/>
                <w:szCs w:val="21"/>
              </w:rPr>
              <w:t>000933</w:t>
            </w:r>
          </w:p>
        </w:tc>
        <w:tc>
          <w:tcPr>
            <w:tcW w:w="1980" w:type="dxa"/>
            <w:vAlign w:val="center"/>
          </w:tcPr>
          <w:p w:rsidR="00B320DE" w:rsidRDefault="00536BB0">
            <w:pPr>
              <w:jc w:val="center"/>
            </w:pPr>
            <w:r>
              <w:rPr>
                <w:rFonts w:eastAsiaTheme="minorEastAsia"/>
                <w:szCs w:val="21"/>
              </w:rPr>
              <w:t>神火股份</w:t>
            </w:r>
          </w:p>
        </w:tc>
        <w:tc>
          <w:tcPr>
            <w:tcW w:w="2163" w:type="dxa"/>
            <w:vAlign w:val="center"/>
          </w:tcPr>
          <w:p w:rsidR="00B320DE" w:rsidRDefault="00536BB0">
            <w:pPr>
              <w:jc w:val="right"/>
            </w:pPr>
            <w:r>
              <w:rPr>
                <w:rFonts w:eastAsiaTheme="minorEastAsia"/>
                <w:szCs w:val="21"/>
              </w:rPr>
              <w:t>19,898,154.00</w:t>
            </w:r>
          </w:p>
        </w:tc>
        <w:tc>
          <w:tcPr>
            <w:tcW w:w="2337" w:type="dxa"/>
            <w:vAlign w:val="center"/>
          </w:tcPr>
          <w:p w:rsidR="00B320DE" w:rsidRDefault="00536BB0">
            <w:pPr>
              <w:jc w:val="right"/>
            </w:pPr>
            <w:r>
              <w:rPr>
                <w:rFonts w:eastAsiaTheme="minorEastAsia"/>
                <w:szCs w:val="21"/>
              </w:rPr>
              <w:t>2.99</w:t>
            </w:r>
          </w:p>
        </w:tc>
      </w:tr>
      <w:tr w:rsidR="00B320DE" w:rsidTr="00EA34C2">
        <w:tc>
          <w:tcPr>
            <w:tcW w:w="870" w:type="dxa"/>
            <w:vAlign w:val="center"/>
          </w:tcPr>
          <w:p w:rsidR="00B320DE" w:rsidRDefault="00536BB0">
            <w:pPr>
              <w:jc w:val="center"/>
            </w:pPr>
            <w:r>
              <w:rPr>
                <w:rFonts w:eastAsiaTheme="minorEastAsia"/>
                <w:szCs w:val="21"/>
              </w:rPr>
              <w:t>19</w:t>
            </w:r>
          </w:p>
        </w:tc>
        <w:tc>
          <w:tcPr>
            <w:tcW w:w="1650" w:type="dxa"/>
            <w:vAlign w:val="center"/>
          </w:tcPr>
          <w:p w:rsidR="00B320DE" w:rsidRDefault="00536BB0">
            <w:pPr>
              <w:jc w:val="center"/>
            </w:pPr>
            <w:r>
              <w:rPr>
                <w:rFonts w:eastAsiaTheme="minorEastAsia"/>
                <w:szCs w:val="21"/>
              </w:rPr>
              <w:t>600975</w:t>
            </w:r>
          </w:p>
        </w:tc>
        <w:tc>
          <w:tcPr>
            <w:tcW w:w="1980" w:type="dxa"/>
            <w:vAlign w:val="center"/>
          </w:tcPr>
          <w:p w:rsidR="00B320DE" w:rsidRDefault="00536BB0">
            <w:pPr>
              <w:jc w:val="center"/>
            </w:pPr>
            <w:r>
              <w:rPr>
                <w:rFonts w:eastAsiaTheme="minorEastAsia"/>
                <w:szCs w:val="21"/>
              </w:rPr>
              <w:t>新五丰</w:t>
            </w:r>
          </w:p>
        </w:tc>
        <w:tc>
          <w:tcPr>
            <w:tcW w:w="2163" w:type="dxa"/>
            <w:vAlign w:val="center"/>
          </w:tcPr>
          <w:p w:rsidR="00B320DE" w:rsidRDefault="00536BB0">
            <w:pPr>
              <w:jc w:val="right"/>
            </w:pPr>
            <w:r>
              <w:rPr>
                <w:rFonts w:eastAsiaTheme="minorEastAsia"/>
                <w:szCs w:val="21"/>
              </w:rPr>
              <w:t>19,683,916.69</w:t>
            </w:r>
          </w:p>
        </w:tc>
        <w:tc>
          <w:tcPr>
            <w:tcW w:w="2337" w:type="dxa"/>
            <w:vAlign w:val="center"/>
          </w:tcPr>
          <w:p w:rsidR="00B320DE" w:rsidRDefault="00536BB0">
            <w:pPr>
              <w:jc w:val="right"/>
            </w:pPr>
            <w:r>
              <w:rPr>
                <w:rFonts w:eastAsiaTheme="minorEastAsia"/>
                <w:szCs w:val="21"/>
              </w:rPr>
              <w:t>2.96</w:t>
            </w:r>
          </w:p>
        </w:tc>
      </w:tr>
      <w:tr w:rsidR="00B320DE" w:rsidTr="00EA34C2">
        <w:tc>
          <w:tcPr>
            <w:tcW w:w="870" w:type="dxa"/>
            <w:vAlign w:val="center"/>
          </w:tcPr>
          <w:p w:rsidR="00B320DE" w:rsidRDefault="00536BB0">
            <w:pPr>
              <w:jc w:val="center"/>
            </w:pPr>
            <w:r>
              <w:rPr>
                <w:rFonts w:eastAsiaTheme="minorEastAsia"/>
                <w:szCs w:val="21"/>
              </w:rPr>
              <w:t>20</w:t>
            </w:r>
          </w:p>
        </w:tc>
        <w:tc>
          <w:tcPr>
            <w:tcW w:w="1650" w:type="dxa"/>
            <w:vAlign w:val="center"/>
          </w:tcPr>
          <w:p w:rsidR="00B320DE" w:rsidRDefault="00536BB0">
            <w:pPr>
              <w:jc w:val="center"/>
            </w:pPr>
            <w:r>
              <w:rPr>
                <w:rFonts w:eastAsiaTheme="minorEastAsia"/>
                <w:szCs w:val="21"/>
              </w:rPr>
              <w:t>03690</w:t>
            </w:r>
          </w:p>
        </w:tc>
        <w:tc>
          <w:tcPr>
            <w:tcW w:w="1980" w:type="dxa"/>
            <w:vAlign w:val="center"/>
          </w:tcPr>
          <w:p w:rsidR="00B320DE" w:rsidRDefault="00536BB0">
            <w:pPr>
              <w:jc w:val="center"/>
            </w:pPr>
            <w:r>
              <w:rPr>
                <w:rFonts w:eastAsiaTheme="minorEastAsia"/>
                <w:szCs w:val="21"/>
              </w:rPr>
              <w:t>美团－Ｗ</w:t>
            </w:r>
          </w:p>
        </w:tc>
        <w:tc>
          <w:tcPr>
            <w:tcW w:w="2163" w:type="dxa"/>
            <w:vAlign w:val="center"/>
          </w:tcPr>
          <w:p w:rsidR="00B320DE" w:rsidRDefault="00536BB0">
            <w:pPr>
              <w:jc w:val="right"/>
            </w:pPr>
            <w:r>
              <w:rPr>
                <w:rFonts w:eastAsiaTheme="minorEastAsia"/>
                <w:szCs w:val="21"/>
              </w:rPr>
              <w:t>19,341,402.04</w:t>
            </w:r>
          </w:p>
        </w:tc>
        <w:tc>
          <w:tcPr>
            <w:tcW w:w="2337" w:type="dxa"/>
            <w:vAlign w:val="center"/>
          </w:tcPr>
          <w:p w:rsidR="00B320DE" w:rsidRDefault="00536BB0">
            <w:pPr>
              <w:jc w:val="right"/>
            </w:pPr>
            <w:r>
              <w:rPr>
                <w:rFonts w:eastAsiaTheme="minorEastAsia"/>
                <w:szCs w:val="21"/>
              </w:rPr>
              <w:t>2.91</w:t>
            </w:r>
          </w:p>
        </w:tc>
      </w:tr>
      <w:tr w:rsidR="00B320DE" w:rsidTr="00EA34C2">
        <w:tc>
          <w:tcPr>
            <w:tcW w:w="870" w:type="dxa"/>
            <w:vAlign w:val="center"/>
          </w:tcPr>
          <w:p w:rsidR="00B320DE" w:rsidRDefault="00536BB0">
            <w:pPr>
              <w:jc w:val="center"/>
            </w:pPr>
            <w:r>
              <w:rPr>
                <w:rFonts w:eastAsiaTheme="minorEastAsia"/>
                <w:szCs w:val="21"/>
              </w:rPr>
              <w:t>21</w:t>
            </w:r>
          </w:p>
        </w:tc>
        <w:tc>
          <w:tcPr>
            <w:tcW w:w="1650" w:type="dxa"/>
            <w:vAlign w:val="center"/>
          </w:tcPr>
          <w:p w:rsidR="00B320DE" w:rsidRDefault="00536BB0">
            <w:pPr>
              <w:jc w:val="center"/>
            </w:pPr>
            <w:r>
              <w:rPr>
                <w:rFonts w:eastAsiaTheme="minorEastAsia"/>
                <w:szCs w:val="21"/>
              </w:rPr>
              <w:t>601117</w:t>
            </w:r>
          </w:p>
        </w:tc>
        <w:tc>
          <w:tcPr>
            <w:tcW w:w="1980" w:type="dxa"/>
            <w:vAlign w:val="center"/>
          </w:tcPr>
          <w:p w:rsidR="00B320DE" w:rsidRDefault="00536BB0">
            <w:pPr>
              <w:jc w:val="center"/>
            </w:pPr>
            <w:r>
              <w:rPr>
                <w:rFonts w:eastAsiaTheme="minorEastAsia"/>
                <w:szCs w:val="21"/>
              </w:rPr>
              <w:t>中国化学</w:t>
            </w:r>
          </w:p>
        </w:tc>
        <w:tc>
          <w:tcPr>
            <w:tcW w:w="2163" w:type="dxa"/>
            <w:vAlign w:val="center"/>
          </w:tcPr>
          <w:p w:rsidR="00B320DE" w:rsidRDefault="00536BB0">
            <w:pPr>
              <w:jc w:val="right"/>
            </w:pPr>
            <w:r>
              <w:rPr>
                <w:rFonts w:eastAsiaTheme="minorEastAsia"/>
                <w:szCs w:val="21"/>
              </w:rPr>
              <w:t>19,045,816.18</w:t>
            </w:r>
          </w:p>
        </w:tc>
        <w:tc>
          <w:tcPr>
            <w:tcW w:w="2337" w:type="dxa"/>
            <w:vAlign w:val="center"/>
          </w:tcPr>
          <w:p w:rsidR="00B320DE" w:rsidRDefault="00536BB0">
            <w:pPr>
              <w:jc w:val="right"/>
            </w:pPr>
            <w:r>
              <w:rPr>
                <w:rFonts w:eastAsiaTheme="minorEastAsia"/>
                <w:szCs w:val="21"/>
              </w:rPr>
              <w:t>2.86</w:t>
            </w:r>
          </w:p>
        </w:tc>
      </w:tr>
      <w:tr w:rsidR="00B320DE" w:rsidTr="00EA34C2">
        <w:tc>
          <w:tcPr>
            <w:tcW w:w="870" w:type="dxa"/>
            <w:vAlign w:val="center"/>
          </w:tcPr>
          <w:p w:rsidR="00B320DE" w:rsidRDefault="00536BB0">
            <w:pPr>
              <w:jc w:val="center"/>
            </w:pPr>
            <w:r>
              <w:rPr>
                <w:rFonts w:eastAsiaTheme="minorEastAsia"/>
                <w:szCs w:val="21"/>
              </w:rPr>
              <w:t>22</w:t>
            </w:r>
          </w:p>
        </w:tc>
        <w:tc>
          <w:tcPr>
            <w:tcW w:w="1650" w:type="dxa"/>
            <w:vAlign w:val="center"/>
          </w:tcPr>
          <w:p w:rsidR="00B320DE" w:rsidRDefault="00536BB0">
            <w:pPr>
              <w:jc w:val="center"/>
            </w:pPr>
            <w:r>
              <w:rPr>
                <w:rFonts w:eastAsiaTheme="minorEastAsia"/>
                <w:szCs w:val="21"/>
              </w:rPr>
              <w:t>002555</w:t>
            </w:r>
          </w:p>
        </w:tc>
        <w:tc>
          <w:tcPr>
            <w:tcW w:w="1980" w:type="dxa"/>
            <w:vAlign w:val="center"/>
          </w:tcPr>
          <w:p w:rsidR="00B320DE" w:rsidRDefault="00536BB0">
            <w:pPr>
              <w:jc w:val="center"/>
            </w:pPr>
            <w:r>
              <w:rPr>
                <w:rFonts w:eastAsiaTheme="minorEastAsia"/>
                <w:szCs w:val="21"/>
              </w:rPr>
              <w:t>三七互娱</w:t>
            </w:r>
          </w:p>
        </w:tc>
        <w:tc>
          <w:tcPr>
            <w:tcW w:w="2163" w:type="dxa"/>
            <w:vAlign w:val="center"/>
          </w:tcPr>
          <w:p w:rsidR="00B320DE" w:rsidRDefault="00536BB0">
            <w:pPr>
              <w:jc w:val="right"/>
            </w:pPr>
            <w:r>
              <w:rPr>
                <w:rFonts w:eastAsiaTheme="minorEastAsia"/>
                <w:szCs w:val="21"/>
              </w:rPr>
              <w:t>18,863,842.24</w:t>
            </w:r>
          </w:p>
        </w:tc>
        <w:tc>
          <w:tcPr>
            <w:tcW w:w="2337" w:type="dxa"/>
            <w:vAlign w:val="center"/>
          </w:tcPr>
          <w:p w:rsidR="00B320DE" w:rsidRDefault="00536BB0">
            <w:pPr>
              <w:jc w:val="right"/>
            </w:pPr>
            <w:r>
              <w:rPr>
                <w:rFonts w:eastAsiaTheme="minorEastAsia"/>
                <w:szCs w:val="21"/>
              </w:rPr>
              <w:t>2.83</w:t>
            </w:r>
          </w:p>
        </w:tc>
      </w:tr>
      <w:tr w:rsidR="00B320DE" w:rsidTr="00EA34C2">
        <w:tc>
          <w:tcPr>
            <w:tcW w:w="870" w:type="dxa"/>
            <w:vAlign w:val="center"/>
          </w:tcPr>
          <w:p w:rsidR="00B320DE" w:rsidRDefault="00536BB0">
            <w:pPr>
              <w:jc w:val="center"/>
            </w:pPr>
            <w:r>
              <w:rPr>
                <w:rFonts w:eastAsiaTheme="minorEastAsia"/>
                <w:szCs w:val="21"/>
              </w:rPr>
              <w:t>23</w:t>
            </w:r>
          </w:p>
        </w:tc>
        <w:tc>
          <w:tcPr>
            <w:tcW w:w="1650" w:type="dxa"/>
            <w:vAlign w:val="center"/>
          </w:tcPr>
          <w:p w:rsidR="00B320DE" w:rsidRDefault="00536BB0">
            <w:pPr>
              <w:jc w:val="center"/>
            </w:pPr>
            <w:r>
              <w:rPr>
                <w:rFonts w:eastAsiaTheme="minorEastAsia"/>
                <w:szCs w:val="21"/>
              </w:rPr>
              <w:t>603225</w:t>
            </w:r>
          </w:p>
        </w:tc>
        <w:tc>
          <w:tcPr>
            <w:tcW w:w="1980" w:type="dxa"/>
            <w:vAlign w:val="center"/>
          </w:tcPr>
          <w:p w:rsidR="00B320DE" w:rsidRDefault="00536BB0">
            <w:pPr>
              <w:jc w:val="center"/>
            </w:pPr>
            <w:r>
              <w:rPr>
                <w:rFonts w:eastAsiaTheme="minorEastAsia"/>
                <w:szCs w:val="21"/>
              </w:rPr>
              <w:t>新凤鸣</w:t>
            </w:r>
          </w:p>
        </w:tc>
        <w:tc>
          <w:tcPr>
            <w:tcW w:w="2163" w:type="dxa"/>
            <w:vAlign w:val="center"/>
          </w:tcPr>
          <w:p w:rsidR="00B320DE" w:rsidRDefault="00536BB0">
            <w:pPr>
              <w:jc w:val="right"/>
            </w:pPr>
            <w:r>
              <w:rPr>
                <w:rFonts w:eastAsiaTheme="minorEastAsia"/>
                <w:szCs w:val="21"/>
              </w:rPr>
              <w:t>17,523,182.00</w:t>
            </w:r>
          </w:p>
        </w:tc>
        <w:tc>
          <w:tcPr>
            <w:tcW w:w="2337" w:type="dxa"/>
            <w:vAlign w:val="center"/>
          </w:tcPr>
          <w:p w:rsidR="00B320DE" w:rsidRDefault="00536BB0">
            <w:pPr>
              <w:jc w:val="right"/>
            </w:pPr>
            <w:r>
              <w:rPr>
                <w:rFonts w:eastAsiaTheme="minorEastAsia"/>
                <w:szCs w:val="21"/>
              </w:rPr>
              <w:t>2.63</w:t>
            </w:r>
          </w:p>
        </w:tc>
      </w:tr>
      <w:tr w:rsidR="00B320DE" w:rsidTr="00EA34C2">
        <w:tc>
          <w:tcPr>
            <w:tcW w:w="870" w:type="dxa"/>
            <w:vAlign w:val="center"/>
          </w:tcPr>
          <w:p w:rsidR="00B320DE" w:rsidRDefault="00536BB0">
            <w:pPr>
              <w:jc w:val="center"/>
            </w:pPr>
            <w:r>
              <w:rPr>
                <w:rFonts w:eastAsiaTheme="minorEastAsia"/>
                <w:szCs w:val="21"/>
              </w:rPr>
              <w:t>24</w:t>
            </w:r>
          </w:p>
        </w:tc>
        <w:tc>
          <w:tcPr>
            <w:tcW w:w="1650" w:type="dxa"/>
            <w:vAlign w:val="center"/>
          </w:tcPr>
          <w:p w:rsidR="00B320DE" w:rsidRDefault="00536BB0">
            <w:pPr>
              <w:jc w:val="center"/>
            </w:pPr>
            <w:r>
              <w:rPr>
                <w:rFonts w:eastAsiaTheme="minorEastAsia"/>
                <w:szCs w:val="21"/>
              </w:rPr>
              <w:t>002444</w:t>
            </w:r>
          </w:p>
        </w:tc>
        <w:tc>
          <w:tcPr>
            <w:tcW w:w="1980" w:type="dxa"/>
            <w:vAlign w:val="center"/>
          </w:tcPr>
          <w:p w:rsidR="00B320DE" w:rsidRDefault="00536BB0">
            <w:pPr>
              <w:jc w:val="center"/>
            </w:pPr>
            <w:r>
              <w:rPr>
                <w:rFonts w:eastAsiaTheme="minorEastAsia"/>
                <w:szCs w:val="21"/>
              </w:rPr>
              <w:t>巨星科技</w:t>
            </w:r>
          </w:p>
        </w:tc>
        <w:tc>
          <w:tcPr>
            <w:tcW w:w="2163" w:type="dxa"/>
            <w:vAlign w:val="center"/>
          </w:tcPr>
          <w:p w:rsidR="00B320DE" w:rsidRDefault="00536BB0">
            <w:pPr>
              <w:jc w:val="right"/>
            </w:pPr>
            <w:r>
              <w:rPr>
                <w:rFonts w:eastAsiaTheme="minorEastAsia"/>
                <w:szCs w:val="21"/>
              </w:rPr>
              <w:t>17,455,278.17</w:t>
            </w:r>
          </w:p>
        </w:tc>
        <w:tc>
          <w:tcPr>
            <w:tcW w:w="2337" w:type="dxa"/>
            <w:vAlign w:val="center"/>
          </w:tcPr>
          <w:p w:rsidR="00B320DE" w:rsidRDefault="00536BB0">
            <w:pPr>
              <w:jc w:val="right"/>
            </w:pPr>
            <w:r>
              <w:rPr>
                <w:rFonts w:eastAsiaTheme="minorEastAsia"/>
                <w:szCs w:val="21"/>
              </w:rPr>
              <w:t>2.62</w:t>
            </w:r>
          </w:p>
        </w:tc>
      </w:tr>
      <w:tr w:rsidR="00B320DE" w:rsidTr="00EA34C2">
        <w:tc>
          <w:tcPr>
            <w:tcW w:w="870" w:type="dxa"/>
            <w:vAlign w:val="center"/>
          </w:tcPr>
          <w:p w:rsidR="00B320DE" w:rsidRDefault="00536BB0">
            <w:pPr>
              <w:jc w:val="center"/>
            </w:pPr>
            <w:r>
              <w:rPr>
                <w:rFonts w:eastAsiaTheme="minorEastAsia"/>
                <w:szCs w:val="21"/>
              </w:rPr>
              <w:t>25</w:t>
            </w:r>
          </w:p>
        </w:tc>
        <w:tc>
          <w:tcPr>
            <w:tcW w:w="1650" w:type="dxa"/>
            <w:vAlign w:val="center"/>
          </w:tcPr>
          <w:p w:rsidR="00B320DE" w:rsidRDefault="00536BB0">
            <w:pPr>
              <w:jc w:val="center"/>
            </w:pPr>
            <w:r>
              <w:rPr>
                <w:rFonts w:eastAsiaTheme="minorEastAsia"/>
                <w:szCs w:val="21"/>
              </w:rPr>
              <w:t>600557</w:t>
            </w:r>
          </w:p>
        </w:tc>
        <w:tc>
          <w:tcPr>
            <w:tcW w:w="1980" w:type="dxa"/>
            <w:vAlign w:val="center"/>
          </w:tcPr>
          <w:p w:rsidR="00B320DE" w:rsidRDefault="00536BB0">
            <w:pPr>
              <w:jc w:val="center"/>
            </w:pPr>
            <w:r>
              <w:rPr>
                <w:rFonts w:eastAsiaTheme="minorEastAsia"/>
                <w:szCs w:val="21"/>
              </w:rPr>
              <w:t>康缘药业</w:t>
            </w:r>
          </w:p>
        </w:tc>
        <w:tc>
          <w:tcPr>
            <w:tcW w:w="2163" w:type="dxa"/>
            <w:vAlign w:val="center"/>
          </w:tcPr>
          <w:p w:rsidR="00B320DE" w:rsidRDefault="00536BB0">
            <w:pPr>
              <w:jc w:val="right"/>
            </w:pPr>
            <w:r>
              <w:rPr>
                <w:rFonts w:eastAsiaTheme="minorEastAsia"/>
                <w:szCs w:val="21"/>
              </w:rPr>
              <w:t>17,449,517.10</w:t>
            </w:r>
          </w:p>
        </w:tc>
        <w:tc>
          <w:tcPr>
            <w:tcW w:w="2337" w:type="dxa"/>
            <w:vAlign w:val="center"/>
          </w:tcPr>
          <w:p w:rsidR="00B320DE" w:rsidRDefault="00536BB0">
            <w:pPr>
              <w:jc w:val="right"/>
            </w:pPr>
            <w:r>
              <w:rPr>
                <w:rFonts w:eastAsiaTheme="minorEastAsia"/>
                <w:szCs w:val="21"/>
              </w:rPr>
              <w:t>2.62</w:t>
            </w:r>
          </w:p>
        </w:tc>
      </w:tr>
      <w:tr w:rsidR="00B320DE" w:rsidTr="00EA34C2">
        <w:tc>
          <w:tcPr>
            <w:tcW w:w="870" w:type="dxa"/>
            <w:vAlign w:val="center"/>
          </w:tcPr>
          <w:p w:rsidR="00B320DE" w:rsidRDefault="00536BB0">
            <w:pPr>
              <w:jc w:val="center"/>
            </w:pPr>
            <w:r>
              <w:rPr>
                <w:rFonts w:eastAsiaTheme="minorEastAsia"/>
                <w:szCs w:val="21"/>
              </w:rPr>
              <w:t>26</w:t>
            </w:r>
          </w:p>
        </w:tc>
        <w:tc>
          <w:tcPr>
            <w:tcW w:w="1650" w:type="dxa"/>
            <w:vAlign w:val="center"/>
          </w:tcPr>
          <w:p w:rsidR="00B320DE" w:rsidRDefault="00536BB0">
            <w:pPr>
              <w:jc w:val="center"/>
            </w:pPr>
            <w:r>
              <w:rPr>
                <w:rFonts w:eastAsiaTheme="minorEastAsia"/>
                <w:szCs w:val="21"/>
              </w:rPr>
              <w:t>002840</w:t>
            </w:r>
          </w:p>
        </w:tc>
        <w:tc>
          <w:tcPr>
            <w:tcW w:w="1980" w:type="dxa"/>
            <w:vAlign w:val="center"/>
          </w:tcPr>
          <w:p w:rsidR="00B320DE" w:rsidRDefault="00536BB0">
            <w:pPr>
              <w:jc w:val="center"/>
            </w:pPr>
            <w:r>
              <w:rPr>
                <w:rFonts w:eastAsiaTheme="minorEastAsia"/>
                <w:szCs w:val="21"/>
              </w:rPr>
              <w:t>华统股份</w:t>
            </w:r>
          </w:p>
        </w:tc>
        <w:tc>
          <w:tcPr>
            <w:tcW w:w="2163" w:type="dxa"/>
            <w:vAlign w:val="center"/>
          </w:tcPr>
          <w:p w:rsidR="00B320DE" w:rsidRDefault="00536BB0">
            <w:pPr>
              <w:jc w:val="right"/>
            </w:pPr>
            <w:r>
              <w:rPr>
                <w:rFonts w:eastAsiaTheme="minorEastAsia"/>
                <w:szCs w:val="21"/>
              </w:rPr>
              <w:t>17,228,818.50</w:t>
            </w:r>
          </w:p>
        </w:tc>
        <w:tc>
          <w:tcPr>
            <w:tcW w:w="2337" w:type="dxa"/>
            <w:vAlign w:val="center"/>
          </w:tcPr>
          <w:p w:rsidR="00B320DE" w:rsidRDefault="00536BB0">
            <w:pPr>
              <w:jc w:val="right"/>
            </w:pPr>
            <w:r>
              <w:rPr>
                <w:rFonts w:eastAsiaTheme="minorEastAsia"/>
                <w:szCs w:val="21"/>
              </w:rPr>
              <w:t>2.59</w:t>
            </w:r>
          </w:p>
        </w:tc>
      </w:tr>
      <w:tr w:rsidR="00B320DE" w:rsidTr="00EA34C2">
        <w:tc>
          <w:tcPr>
            <w:tcW w:w="870" w:type="dxa"/>
            <w:vAlign w:val="center"/>
          </w:tcPr>
          <w:p w:rsidR="00B320DE" w:rsidRDefault="00536BB0">
            <w:pPr>
              <w:jc w:val="center"/>
            </w:pPr>
            <w:r>
              <w:rPr>
                <w:rFonts w:eastAsiaTheme="minorEastAsia"/>
                <w:szCs w:val="21"/>
              </w:rPr>
              <w:t>27</w:t>
            </w:r>
          </w:p>
        </w:tc>
        <w:tc>
          <w:tcPr>
            <w:tcW w:w="1650" w:type="dxa"/>
            <w:vAlign w:val="center"/>
          </w:tcPr>
          <w:p w:rsidR="00B320DE" w:rsidRDefault="00536BB0">
            <w:pPr>
              <w:jc w:val="center"/>
            </w:pPr>
            <w:r>
              <w:rPr>
                <w:rFonts w:eastAsiaTheme="minorEastAsia"/>
                <w:szCs w:val="21"/>
              </w:rPr>
              <w:t>300274</w:t>
            </w:r>
          </w:p>
        </w:tc>
        <w:tc>
          <w:tcPr>
            <w:tcW w:w="1980" w:type="dxa"/>
            <w:vAlign w:val="center"/>
          </w:tcPr>
          <w:p w:rsidR="00B320DE" w:rsidRDefault="00536BB0">
            <w:pPr>
              <w:jc w:val="center"/>
            </w:pPr>
            <w:r>
              <w:rPr>
                <w:rFonts w:eastAsiaTheme="minorEastAsia"/>
                <w:szCs w:val="21"/>
              </w:rPr>
              <w:t>阳光电源</w:t>
            </w:r>
          </w:p>
        </w:tc>
        <w:tc>
          <w:tcPr>
            <w:tcW w:w="2163" w:type="dxa"/>
            <w:vAlign w:val="center"/>
          </w:tcPr>
          <w:p w:rsidR="00B320DE" w:rsidRDefault="00536BB0">
            <w:pPr>
              <w:jc w:val="right"/>
            </w:pPr>
            <w:r>
              <w:rPr>
                <w:rFonts w:eastAsiaTheme="minorEastAsia"/>
                <w:szCs w:val="21"/>
              </w:rPr>
              <w:t>16,875,450.00</w:t>
            </w:r>
          </w:p>
        </w:tc>
        <w:tc>
          <w:tcPr>
            <w:tcW w:w="2337" w:type="dxa"/>
            <w:vAlign w:val="center"/>
          </w:tcPr>
          <w:p w:rsidR="00B320DE" w:rsidRDefault="00536BB0">
            <w:pPr>
              <w:jc w:val="right"/>
            </w:pPr>
            <w:r>
              <w:rPr>
                <w:rFonts w:eastAsiaTheme="minorEastAsia"/>
                <w:szCs w:val="21"/>
              </w:rPr>
              <w:t>2.54</w:t>
            </w:r>
          </w:p>
        </w:tc>
      </w:tr>
      <w:tr w:rsidR="00B320DE" w:rsidTr="00EA34C2">
        <w:tc>
          <w:tcPr>
            <w:tcW w:w="870" w:type="dxa"/>
            <w:vAlign w:val="center"/>
          </w:tcPr>
          <w:p w:rsidR="00B320DE" w:rsidRDefault="00536BB0">
            <w:pPr>
              <w:jc w:val="center"/>
            </w:pPr>
            <w:r>
              <w:rPr>
                <w:rFonts w:eastAsiaTheme="minorEastAsia"/>
                <w:szCs w:val="21"/>
              </w:rPr>
              <w:t>28</w:t>
            </w:r>
          </w:p>
        </w:tc>
        <w:tc>
          <w:tcPr>
            <w:tcW w:w="1650" w:type="dxa"/>
            <w:vAlign w:val="center"/>
          </w:tcPr>
          <w:p w:rsidR="00B320DE" w:rsidRDefault="00536BB0">
            <w:pPr>
              <w:jc w:val="center"/>
            </w:pPr>
            <w:r>
              <w:rPr>
                <w:rFonts w:eastAsiaTheme="minorEastAsia"/>
                <w:szCs w:val="21"/>
              </w:rPr>
              <w:t>01378</w:t>
            </w:r>
          </w:p>
        </w:tc>
        <w:tc>
          <w:tcPr>
            <w:tcW w:w="1980" w:type="dxa"/>
            <w:vAlign w:val="center"/>
          </w:tcPr>
          <w:p w:rsidR="00B320DE" w:rsidRDefault="00536BB0">
            <w:pPr>
              <w:jc w:val="center"/>
            </w:pPr>
            <w:r>
              <w:rPr>
                <w:rFonts w:eastAsiaTheme="minorEastAsia"/>
                <w:szCs w:val="21"/>
              </w:rPr>
              <w:t>中国宏桥</w:t>
            </w:r>
          </w:p>
        </w:tc>
        <w:tc>
          <w:tcPr>
            <w:tcW w:w="2163" w:type="dxa"/>
            <w:vAlign w:val="center"/>
          </w:tcPr>
          <w:p w:rsidR="00B320DE" w:rsidRDefault="00536BB0">
            <w:pPr>
              <w:jc w:val="right"/>
            </w:pPr>
            <w:r>
              <w:rPr>
                <w:rFonts w:eastAsiaTheme="minorEastAsia"/>
                <w:szCs w:val="21"/>
              </w:rPr>
              <w:t>16,417,736.19</w:t>
            </w:r>
          </w:p>
        </w:tc>
        <w:tc>
          <w:tcPr>
            <w:tcW w:w="2337" w:type="dxa"/>
            <w:vAlign w:val="center"/>
          </w:tcPr>
          <w:p w:rsidR="00B320DE" w:rsidRDefault="00536BB0">
            <w:pPr>
              <w:jc w:val="right"/>
            </w:pPr>
            <w:r>
              <w:rPr>
                <w:rFonts w:eastAsiaTheme="minorEastAsia"/>
                <w:szCs w:val="21"/>
              </w:rPr>
              <w:t>2.47</w:t>
            </w:r>
          </w:p>
        </w:tc>
      </w:tr>
      <w:tr w:rsidR="00B320DE" w:rsidTr="00EA34C2">
        <w:tc>
          <w:tcPr>
            <w:tcW w:w="870" w:type="dxa"/>
            <w:vAlign w:val="center"/>
          </w:tcPr>
          <w:p w:rsidR="00B320DE" w:rsidRDefault="00536BB0">
            <w:pPr>
              <w:jc w:val="center"/>
            </w:pPr>
            <w:r>
              <w:rPr>
                <w:rFonts w:eastAsiaTheme="minorEastAsia"/>
                <w:szCs w:val="21"/>
              </w:rPr>
              <w:t>29</w:t>
            </w:r>
          </w:p>
        </w:tc>
        <w:tc>
          <w:tcPr>
            <w:tcW w:w="1650" w:type="dxa"/>
            <w:vAlign w:val="center"/>
          </w:tcPr>
          <w:p w:rsidR="00B320DE" w:rsidRDefault="00536BB0">
            <w:pPr>
              <w:jc w:val="center"/>
            </w:pPr>
            <w:r>
              <w:rPr>
                <w:rFonts w:eastAsiaTheme="minorEastAsia"/>
                <w:szCs w:val="21"/>
              </w:rPr>
              <w:t>01024</w:t>
            </w:r>
          </w:p>
        </w:tc>
        <w:tc>
          <w:tcPr>
            <w:tcW w:w="1980" w:type="dxa"/>
            <w:vAlign w:val="center"/>
          </w:tcPr>
          <w:p w:rsidR="00B320DE" w:rsidRDefault="00536BB0">
            <w:pPr>
              <w:jc w:val="center"/>
            </w:pPr>
            <w:r>
              <w:rPr>
                <w:rFonts w:eastAsiaTheme="minorEastAsia"/>
                <w:szCs w:val="21"/>
              </w:rPr>
              <w:t>快手－Ｗ</w:t>
            </w:r>
          </w:p>
        </w:tc>
        <w:tc>
          <w:tcPr>
            <w:tcW w:w="2163" w:type="dxa"/>
            <w:vAlign w:val="center"/>
          </w:tcPr>
          <w:p w:rsidR="00B320DE" w:rsidRDefault="00536BB0">
            <w:pPr>
              <w:jc w:val="right"/>
            </w:pPr>
            <w:r>
              <w:rPr>
                <w:rFonts w:eastAsiaTheme="minorEastAsia"/>
                <w:szCs w:val="21"/>
              </w:rPr>
              <w:t>16,127,396.23</w:t>
            </w:r>
          </w:p>
        </w:tc>
        <w:tc>
          <w:tcPr>
            <w:tcW w:w="2337" w:type="dxa"/>
            <w:vAlign w:val="center"/>
          </w:tcPr>
          <w:p w:rsidR="00B320DE" w:rsidRDefault="00536BB0">
            <w:pPr>
              <w:jc w:val="right"/>
            </w:pPr>
            <w:r>
              <w:rPr>
                <w:rFonts w:eastAsiaTheme="minorEastAsia"/>
                <w:szCs w:val="21"/>
              </w:rPr>
              <w:t>2.42</w:t>
            </w:r>
          </w:p>
        </w:tc>
      </w:tr>
      <w:tr w:rsidR="00B320DE" w:rsidTr="00EA34C2">
        <w:tc>
          <w:tcPr>
            <w:tcW w:w="870" w:type="dxa"/>
            <w:vAlign w:val="center"/>
          </w:tcPr>
          <w:p w:rsidR="00B320DE" w:rsidRDefault="00536BB0">
            <w:pPr>
              <w:jc w:val="center"/>
            </w:pPr>
            <w:r>
              <w:rPr>
                <w:rFonts w:eastAsiaTheme="minorEastAsia"/>
                <w:szCs w:val="21"/>
              </w:rPr>
              <w:t>30</w:t>
            </w:r>
          </w:p>
        </w:tc>
        <w:tc>
          <w:tcPr>
            <w:tcW w:w="1650" w:type="dxa"/>
            <w:vAlign w:val="center"/>
          </w:tcPr>
          <w:p w:rsidR="00B320DE" w:rsidRDefault="00536BB0">
            <w:pPr>
              <w:jc w:val="center"/>
            </w:pPr>
            <w:r>
              <w:rPr>
                <w:rFonts w:eastAsiaTheme="minorEastAsia"/>
                <w:szCs w:val="21"/>
              </w:rPr>
              <w:t>603063</w:t>
            </w:r>
          </w:p>
        </w:tc>
        <w:tc>
          <w:tcPr>
            <w:tcW w:w="1980" w:type="dxa"/>
            <w:vAlign w:val="center"/>
          </w:tcPr>
          <w:p w:rsidR="00B320DE" w:rsidRDefault="00536BB0">
            <w:pPr>
              <w:jc w:val="center"/>
            </w:pPr>
            <w:r>
              <w:rPr>
                <w:rFonts w:eastAsiaTheme="minorEastAsia"/>
                <w:szCs w:val="21"/>
              </w:rPr>
              <w:t>禾望电气</w:t>
            </w:r>
          </w:p>
        </w:tc>
        <w:tc>
          <w:tcPr>
            <w:tcW w:w="2163" w:type="dxa"/>
            <w:vAlign w:val="center"/>
          </w:tcPr>
          <w:p w:rsidR="00B320DE" w:rsidRDefault="00536BB0">
            <w:pPr>
              <w:jc w:val="right"/>
            </w:pPr>
            <w:r>
              <w:rPr>
                <w:rFonts w:eastAsiaTheme="minorEastAsia"/>
                <w:szCs w:val="21"/>
              </w:rPr>
              <w:t>15,606,800.07</w:t>
            </w:r>
          </w:p>
        </w:tc>
        <w:tc>
          <w:tcPr>
            <w:tcW w:w="2337" w:type="dxa"/>
            <w:vAlign w:val="center"/>
          </w:tcPr>
          <w:p w:rsidR="00B320DE" w:rsidRDefault="00536BB0">
            <w:pPr>
              <w:jc w:val="right"/>
            </w:pPr>
            <w:r>
              <w:rPr>
                <w:rFonts w:eastAsiaTheme="minorEastAsia"/>
                <w:szCs w:val="21"/>
              </w:rPr>
              <w:t>2.35</w:t>
            </w:r>
          </w:p>
        </w:tc>
      </w:tr>
      <w:tr w:rsidR="00B320DE" w:rsidTr="00EA34C2">
        <w:tc>
          <w:tcPr>
            <w:tcW w:w="870" w:type="dxa"/>
            <w:vAlign w:val="center"/>
          </w:tcPr>
          <w:p w:rsidR="00B320DE" w:rsidRDefault="00536BB0">
            <w:pPr>
              <w:jc w:val="center"/>
            </w:pPr>
            <w:r>
              <w:rPr>
                <w:rFonts w:eastAsiaTheme="minorEastAsia"/>
                <w:szCs w:val="21"/>
              </w:rPr>
              <w:t>31</w:t>
            </w:r>
          </w:p>
        </w:tc>
        <w:tc>
          <w:tcPr>
            <w:tcW w:w="1650" w:type="dxa"/>
            <w:vAlign w:val="center"/>
          </w:tcPr>
          <w:p w:rsidR="00B320DE" w:rsidRDefault="00536BB0">
            <w:pPr>
              <w:jc w:val="center"/>
            </w:pPr>
            <w:r>
              <w:rPr>
                <w:rFonts w:eastAsiaTheme="minorEastAsia"/>
                <w:szCs w:val="21"/>
              </w:rPr>
              <w:t>600211</w:t>
            </w:r>
          </w:p>
        </w:tc>
        <w:tc>
          <w:tcPr>
            <w:tcW w:w="1980" w:type="dxa"/>
            <w:vAlign w:val="center"/>
          </w:tcPr>
          <w:p w:rsidR="00B320DE" w:rsidRDefault="00536BB0">
            <w:pPr>
              <w:jc w:val="center"/>
            </w:pPr>
            <w:r>
              <w:rPr>
                <w:rFonts w:eastAsiaTheme="minorEastAsia"/>
                <w:szCs w:val="21"/>
              </w:rPr>
              <w:t>西藏药业</w:t>
            </w:r>
          </w:p>
        </w:tc>
        <w:tc>
          <w:tcPr>
            <w:tcW w:w="2163" w:type="dxa"/>
            <w:vAlign w:val="center"/>
          </w:tcPr>
          <w:p w:rsidR="00B320DE" w:rsidRDefault="00536BB0">
            <w:pPr>
              <w:jc w:val="right"/>
            </w:pPr>
            <w:r>
              <w:rPr>
                <w:rFonts w:eastAsiaTheme="minorEastAsia"/>
                <w:szCs w:val="21"/>
              </w:rPr>
              <w:t>15,525,684.08</w:t>
            </w:r>
          </w:p>
        </w:tc>
        <w:tc>
          <w:tcPr>
            <w:tcW w:w="2337" w:type="dxa"/>
            <w:vAlign w:val="center"/>
          </w:tcPr>
          <w:p w:rsidR="00B320DE" w:rsidRDefault="00536BB0">
            <w:pPr>
              <w:jc w:val="right"/>
            </w:pPr>
            <w:r>
              <w:rPr>
                <w:rFonts w:eastAsiaTheme="minorEastAsia"/>
                <w:szCs w:val="21"/>
              </w:rPr>
              <w:t>2.33</w:t>
            </w:r>
          </w:p>
        </w:tc>
      </w:tr>
      <w:tr w:rsidR="00B320DE" w:rsidTr="00EA34C2">
        <w:tc>
          <w:tcPr>
            <w:tcW w:w="870" w:type="dxa"/>
            <w:vAlign w:val="center"/>
          </w:tcPr>
          <w:p w:rsidR="00B320DE" w:rsidRDefault="00536BB0">
            <w:pPr>
              <w:jc w:val="center"/>
            </w:pPr>
            <w:r>
              <w:rPr>
                <w:rFonts w:eastAsiaTheme="minorEastAsia"/>
                <w:szCs w:val="21"/>
              </w:rPr>
              <w:t>32</w:t>
            </w:r>
          </w:p>
        </w:tc>
        <w:tc>
          <w:tcPr>
            <w:tcW w:w="1650" w:type="dxa"/>
            <w:vAlign w:val="center"/>
          </w:tcPr>
          <w:p w:rsidR="00B320DE" w:rsidRDefault="00536BB0">
            <w:pPr>
              <w:jc w:val="center"/>
            </w:pPr>
            <w:r>
              <w:rPr>
                <w:rFonts w:eastAsiaTheme="minorEastAsia"/>
                <w:szCs w:val="21"/>
              </w:rPr>
              <w:t>603986</w:t>
            </w:r>
          </w:p>
        </w:tc>
        <w:tc>
          <w:tcPr>
            <w:tcW w:w="1980" w:type="dxa"/>
            <w:vAlign w:val="center"/>
          </w:tcPr>
          <w:p w:rsidR="00B320DE" w:rsidRDefault="00536BB0">
            <w:pPr>
              <w:jc w:val="center"/>
            </w:pPr>
            <w:r>
              <w:rPr>
                <w:rFonts w:eastAsiaTheme="minorEastAsia"/>
                <w:szCs w:val="21"/>
              </w:rPr>
              <w:t>兆易创新</w:t>
            </w:r>
          </w:p>
        </w:tc>
        <w:tc>
          <w:tcPr>
            <w:tcW w:w="2163" w:type="dxa"/>
            <w:vAlign w:val="center"/>
          </w:tcPr>
          <w:p w:rsidR="00B320DE" w:rsidRDefault="00536BB0">
            <w:pPr>
              <w:jc w:val="right"/>
            </w:pPr>
            <w:r>
              <w:rPr>
                <w:rFonts w:eastAsiaTheme="minorEastAsia"/>
                <w:szCs w:val="21"/>
              </w:rPr>
              <w:t>15,292,551.42</w:t>
            </w:r>
          </w:p>
        </w:tc>
        <w:tc>
          <w:tcPr>
            <w:tcW w:w="2337" w:type="dxa"/>
            <w:vAlign w:val="center"/>
          </w:tcPr>
          <w:p w:rsidR="00B320DE" w:rsidRDefault="00536BB0">
            <w:pPr>
              <w:jc w:val="right"/>
            </w:pPr>
            <w:r>
              <w:rPr>
                <w:rFonts w:eastAsiaTheme="minorEastAsia"/>
                <w:szCs w:val="21"/>
              </w:rPr>
              <w:t>2.30</w:t>
            </w:r>
          </w:p>
        </w:tc>
      </w:tr>
      <w:tr w:rsidR="00B320DE" w:rsidTr="00EA34C2">
        <w:tc>
          <w:tcPr>
            <w:tcW w:w="870" w:type="dxa"/>
            <w:vAlign w:val="center"/>
          </w:tcPr>
          <w:p w:rsidR="00B320DE" w:rsidRDefault="00536BB0">
            <w:pPr>
              <w:jc w:val="center"/>
            </w:pPr>
            <w:r>
              <w:rPr>
                <w:rFonts w:eastAsiaTheme="minorEastAsia"/>
                <w:szCs w:val="21"/>
              </w:rPr>
              <w:t>33</w:t>
            </w:r>
          </w:p>
        </w:tc>
        <w:tc>
          <w:tcPr>
            <w:tcW w:w="1650" w:type="dxa"/>
            <w:vAlign w:val="center"/>
          </w:tcPr>
          <w:p w:rsidR="00B320DE" w:rsidRDefault="00536BB0">
            <w:pPr>
              <w:jc w:val="center"/>
            </w:pPr>
            <w:r>
              <w:rPr>
                <w:rFonts w:eastAsiaTheme="minorEastAsia"/>
                <w:szCs w:val="21"/>
              </w:rPr>
              <w:t>300413</w:t>
            </w:r>
          </w:p>
        </w:tc>
        <w:tc>
          <w:tcPr>
            <w:tcW w:w="1980" w:type="dxa"/>
            <w:vAlign w:val="center"/>
          </w:tcPr>
          <w:p w:rsidR="00B320DE" w:rsidRDefault="00536BB0">
            <w:pPr>
              <w:jc w:val="center"/>
            </w:pPr>
            <w:r>
              <w:rPr>
                <w:rFonts w:eastAsiaTheme="minorEastAsia"/>
                <w:szCs w:val="21"/>
              </w:rPr>
              <w:t>芒果超媒</w:t>
            </w:r>
          </w:p>
        </w:tc>
        <w:tc>
          <w:tcPr>
            <w:tcW w:w="2163" w:type="dxa"/>
            <w:vAlign w:val="center"/>
          </w:tcPr>
          <w:p w:rsidR="00B320DE" w:rsidRDefault="00536BB0">
            <w:pPr>
              <w:jc w:val="right"/>
            </w:pPr>
            <w:r>
              <w:rPr>
                <w:rFonts w:eastAsiaTheme="minorEastAsia"/>
                <w:szCs w:val="21"/>
              </w:rPr>
              <w:t>14,986,248.00</w:t>
            </w:r>
          </w:p>
        </w:tc>
        <w:tc>
          <w:tcPr>
            <w:tcW w:w="2337" w:type="dxa"/>
            <w:vAlign w:val="center"/>
          </w:tcPr>
          <w:p w:rsidR="00B320DE" w:rsidRDefault="00536BB0">
            <w:pPr>
              <w:jc w:val="right"/>
            </w:pPr>
            <w:r>
              <w:rPr>
                <w:rFonts w:eastAsiaTheme="minorEastAsia"/>
                <w:szCs w:val="21"/>
              </w:rPr>
              <w:t>2.25</w:t>
            </w:r>
          </w:p>
        </w:tc>
      </w:tr>
      <w:tr w:rsidR="00B320DE" w:rsidTr="00EA34C2">
        <w:tc>
          <w:tcPr>
            <w:tcW w:w="870" w:type="dxa"/>
            <w:vAlign w:val="center"/>
          </w:tcPr>
          <w:p w:rsidR="00B320DE" w:rsidRDefault="00536BB0">
            <w:pPr>
              <w:jc w:val="center"/>
            </w:pPr>
            <w:r>
              <w:rPr>
                <w:rFonts w:eastAsiaTheme="minorEastAsia"/>
                <w:szCs w:val="21"/>
              </w:rPr>
              <w:t>34</w:t>
            </w:r>
          </w:p>
        </w:tc>
        <w:tc>
          <w:tcPr>
            <w:tcW w:w="1650" w:type="dxa"/>
            <w:vAlign w:val="center"/>
          </w:tcPr>
          <w:p w:rsidR="00B320DE" w:rsidRDefault="00536BB0">
            <w:pPr>
              <w:jc w:val="center"/>
            </w:pPr>
            <w:r>
              <w:rPr>
                <w:rFonts w:eastAsiaTheme="minorEastAsia"/>
                <w:szCs w:val="21"/>
              </w:rPr>
              <w:t>603882</w:t>
            </w:r>
          </w:p>
        </w:tc>
        <w:tc>
          <w:tcPr>
            <w:tcW w:w="1980" w:type="dxa"/>
            <w:vAlign w:val="center"/>
          </w:tcPr>
          <w:p w:rsidR="00B320DE" w:rsidRDefault="00536BB0">
            <w:pPr>
              <w:jc w:val="center"/>
            </w:pPr>
            <w:r>
              <w:rPr>
                <w:rFonts w:eastAsiaTheme="minorEastAsia"/>
                <w:szCs w:val="21"/>
              </w:rPr>
              <w:t>金域医学</w:t>
            </w:r>
          </w:p>
        </w:tc>
        <w:tc>
          <w:tcPr>
            <w:tcW w:w="2163" w:type="dxa"/>
            <w:vAlign w:val="center"/>
          </w:tcPr>
          <w:p w:rsidR="00B320DE" w:rsidRDefault="00536BB0">
            <w:pPr>
              <w:jc w:val="right"/>
            </w:pPr>
            <w:r>
              <w:rPr>
                <w:rFonts w:eastAsiaTheme="minorEastAsia"/>
                <w:szCs w:val="21"/>
              </w:rPr>
              <w:t>14,906,805.00</w:t>
            </w:r>
          </w:p>
        </w:tc>
        <w:tc>
          <w:tcPr>
            <w:tcW w:w="2337" w:type="dxa"/>
            <w:vAlign w:val="center"/>
          </w:tcPr>
          <w:p w:rsidR="00B320DE" w:rsidRDefault="00536BB0">
            <w:pPr>
              <w:jc w:val="right"/>
            </w:pPr>
            <w:r>
              <w:rPr>
                <w:rFonts w:eastAsiaTheme="minorEastAsia"/>
                <w:szCs w:val="21"/>
              </w:rPr>
              <w:t>2.24</w:t>
            </w:r>
          </w:p>
        </w:tc>
      </w:tr>
      <w:tr w:rsidR="00B320DE" w:rsidTr="00EA34C2">
        <w:tc>
          <w:tcPr>
            <w:tcW w:w="870" w:type="dxa"/>
            <w:vAlign w:val="center"/>
          </w:tcPr>
          <w:p w:rsidR="00B320DE" w:rsidRDefault="00536BB0">
            <w:pPr>
              <w:jc w:val="center"/>
            </w:pPr>
            <w:r>
              <w:rPr>
                <w:rFonts w:eastAsiaTheme="minorEastAsia"/>
                <w:szCs w:val="21"/>
              </w:rPr>
              <w:t>35</w:t>
            </w:r>
          </w:p>
        </w:tc>
        <w:tc>
          <w:tcPr>
            <w:tcW w:w="1650" w:type="dxa"/>
            <w:vAlign w:val="center"/>
          </w:tcPr>
          <w:p w:rsidR="00B320DE" w:rsidRDefault="00536BB0">
            <w:pPr>
              <w:jc w:val="center"/>
            </w:pPr>
            <w:r>
              <w:rPr>
                <w:rFonts w:eastAsiaTheme="minorEastAsia"/>
                <w:szCs w:val="21"/>
              </w:rPr>
              <w:t>688111</w:t>
            </w:r>
          </w:p>
        </w:tc>
        <w:tc>
          <w:tcPr>
            <w:tcW w:w="1980" w:type="dxa"/>
            <w:vAlign w:val="center"/>
          </w:tcPr>
          <w:p w:rsidR="00B320DE" w:rsidRDefault="00536BB0">
            <w:pPr>
              <w:jc w:val="center"/>
            </w:pPr>
            <w:r>
              <w:rPr>
                <w:rFonts w:eastAsiaTheme="minorEastAsia"/>
                <w:szCs w:val="21"/>
              </w:rPr>
              <w:t>金山办公</w:t>
            </w:r>
          </w:p>
        </w:tc>
        <w:tc>
          <w:tcPr>
            <w:tcW w:w="2163" w:type="dxa"/>
            <w:vAlign w:val="center"/>
          </w:tcPr>
          <w:p w:rsidR="00B320DE" w:rsidRDefault="00536BB0">
            <w:pPr>
              <w:jc w:val="right"/>
            </w:pPr>
            <w:r>
              <w:rPr>
                <w:rFonts w:eastAsiaTheme="minorEastAsia"/>
                <w:szCs w:val="21"/>
              </w:rPr>
              <w:t>14,748,726.46</w:t>
            </w:r>
          </w:p>
        </w:tc>
        <w:tc>
          <w:tcPr>
            <w:tcW w:w="2337" w:type="dxa"/>
            <w:vAlign w:val="center"/>
          </w:tcPr>
          <w:p w:rsidR="00B320DE" w:rsidRDefault="00536BB0">
            <w:pPr>
              <w:jc w:val="right"/>
            </w:pPr>
            <w:r>
              <w:rPr>
                <w:rFonts w:eastAsiaTheme="minorEastAsia"/>
                <w:szCs w:val="21"/>
              </w:rPr>
              <w:t>2.22</w:t>
            </w:r>
          </w:p>
        </w:tc>
      </w:tr>
      <w:tr w:rsidR="00B320DE" w:rsidTr="00EA34C2">
        <w:tc>
          <w:tcPr>
            <w:tcW w:w="870" w:type="dxa"/>
            <w:vAlign w:val="center"/>
          </w:tcPr>
          <w:p w:rsidR="00B320DE" w:rsidRDefault="00536BB0">
            <w:pPr>
              <w:jc w:val="center"/>
            </w:pPr>
            <w:r>
              <w:rPr>
                <w:rFonts w:eastAsiaTheme="minorEastAsia"/>
                <w:szCs w:val="21"/>
              </w:rPr>
              <w:t>36</w:t>
            </w:r>
          </w:p>
        </w:tc>
        <w:tc>
          <w:tcPr>
            <w:tcW w:w="1650" w:type="dxa"/>
            <w:vAlign w:val="center"/>
          </w:tcPr>
          <w:p w:rsidR="00B320DE" w:rsidRDefault="00536BB0">
            <w:pPr>
              <w:jc w:val="center"/>
            </w:pPr>
            <w:r>
              <w:rPr>
                <w:rFonts w:eastAsiaTheme="minorEastAsia"/>
                <w:szCs w:val="21"/>
              </w:rPr>
              <w:t>688472</w:t>
            </w:r>
          </w:p>
        </w:tc>
        <w:tc>
          <w:tcPr>
            <w:tcW w:w="1980" w:type="dxa"/>
            <w:vAlign w:val="center"/>
          </w:tcPr>
          <w:p w:rsidR="00B320DE" w:rsidRDefault="00536BB0">
            <w:pPr>
              <w:jc w:val="center"/>
            </w:pPr>
            <w:r>
              <w:rPr>
                <w:rFonts w:eastAsiaTheme="minorEastAsia"/>
                <w:szCs w:val="21"/>
              </w:rPr>
              <w:t>阿特斯</w:t>
            </w:r>
          </w:p>
        </w:tc>
        <w:tc>
          <w:tcPr>
            <w:tcW w:w="2163" w:type="dxa"/>
            <w:vAlign w:val="center"/>
          </w:tcPr>
          <w:p w:rsidR="00B320DE" w:rsidRDefault="00536BB0">
            <w:pPr>
              <w:jc w:val="right"/>
            </w:pPr>
            <w:r>
              <w:rPr>
                <w:rFonts w:eastAsiaTheme="minorEastAsia"/>
                <w:szCs w:val="21"/>
              </w:rPr>
              <w:t>14,536,910.65</w:t>
            </w:r>
          </w:p>
        </w:tc>
        <w:tc>
          <w:tcPr>
            <w:tcW w:w="2337" w:type="dxa"/>
            <w:vAlign w:val="center"/>
          </w:tcPr>
          <w:p w:rsidR="00B320DE" w:rsidRDefault="00536BB0">
            <w:pPr>
              <w:jc w:val="right"/>
            </w:pPr>
            <w:r>
              <w:rPr>
                <w:rFonts w:eastAsiaTheme="minorEastAsia"/>
                <w:szCs w:val="21"/>
              </w:rPr>
              <w:t>2.18</w:t>
            </w:r>
          </w:p>
        </w:tc>
      </w:tr>
      <w:tr w:rsidR="00B320DE" w:rsidTr="00EA34C2">
        <w:tc>
          <w:tcPr>
            <w:tcW w:w="870" w:type="dxa"/>
            <w:vAlign w:val="center"/>
          </w:tcPr>
          <w:p w:rsidR="00B320DE" w:rsidRDefault="00536BB0">
            <w:pPr>
              <w:jc w:val="center"/>
            </w:pPr>
            <w:r>
              <w:rPr>
                <w:rFonts w:eastAsiaTheme="minorEastAsia"/>
                <w:szCs w:val="21"/>
              </w:rPr>
              <w:lastRenderedPageBreak/>
              <w:t>37</w:t>
            </w:r>
          </w:p>
        </w:tc>
        <w:tc>
          <w:tcPr>
            <w:tcW w:w="1650" w:type="dxa"/>
            <w:vAlign w:val="center"/>
          </w:tcPr>
          <w:p w:rsidR="00B320DE" w:rsidRDefault="00536BB0">
            <w:pPr>
              <w:jc w:val="center"/>
            </w:pPr>
            <w:r>
              <w:rPr>
                <w:rFonts w:eastAsiaTheme="minorEastAsia"/>
                <w:szCs w:val="21"/>
              </w:rPr>
              <w:t>688425</w:t>
            </w:r>
          </w:p>
        </w:tc>
        <w:tc>
          <w:tcPr>
            <w:tcW w:w="1980" w:type="dxa"/>
            <w:vAlign w:val="center"/>
          </w:tcPr>
          <w:p w:rsidR="00B320DE" w:rsidRDefault="00536BB0">
            <w:pPr>
              <w:jc w:val="center"/>
            </w:pPr>
            <w:r>
              <w:rPr>
                <w:rFonts w:eastAsiaTheme="minorEastAsia"/>
                <w:szCs w:val="21"/>
              </w:rPr>
              <w:t>铁建重工</w:t>
            </w:r>
          </w:p>
        </w:tc>
        <w:tc>
          <w:tcPr>
            <w:tcW w:w="2163" w:type="dxa"/>
            <w:vAlign w:val="center"/>
          </w:tcPr>
          <w:p w:rsidR="00B320DE" w:rsidRDefault="00536BB0">
            <w:pPr>
              <w:jc w:val="right"/>
            </w:pPr>
            <w:r>
              <w:rPr>
                <w:rFonts w:eastAsiaTheme="minorEastAsia"/>
                <w:szCs w:val="21"/>
              </w:rPr>
              <w:t>14,482,749.77</w:t>
            </w:r>
          </w:p>
        </w:tc>
        <w:tc>
          <w:tcPr>
            <w:tcW w:w="2337" w:type="dxa"/>
            <w:vAlign w:val="center"/>
          </w:tcPr>
          <w:p w:rsidR="00B320DE" w:rsidRDefault="00536BB0">
            <w:pPr>
              <w:jc w:val="right"/>
            </w:pPr>
            <w:r>
              <w:rPr>
                <w:rFonts w:eastAsiaTheme="minorEastAsia"/>
                <w:szCs w:val="21"/>
              </w:rPr>
              <w:t>2.18</w:t>
            </w:r>
          </w:p>
        </w:tc>
      </w:tr>
      <w:tr w:rsidR="00B320DE" w:rsidTr="00EA34C2">
        <w:tc>
          <w:tcPr>
            <w:tcW w:w="870" w:type="dxa"/>
            <w:vAlign w:val="center"/>
          </w:tcPr>
          <w:p w:rsidR="00B320DE" w:rsidRDefault="00536BB0">
            <w:pPr>
              <w:jc w:val="center"/>
            </w:pPr>
            <w:r>
              <w:rPr>
                <w:rFonts w:eastAsiaTheme="minorEastAsia"/>
                <w:szCs w:val="21"/>
              </w:rPr>
              <w:t>38</w:t>
            </w:r>
          </w:p>
        </w:tc>
        <w:tc>
          <w:tcPr>
            <w:tcW w:w="1650" w:type="dxa"/>
            <w:vAlign w:val="center"/>
          </w:tcPr>
          <w:p w:rsidR="00B320DE" w:rsidRDefault="00536BB0">
            <w:pPr>
              <w:jc w:val="center"/>
            </w:pPr>
            <w:r>
              <w:rPr>
                <w:rFonts w:eastAsiaTheme="minorEastAsia"/>
                <w:szCs w:val="21"/>
              </w:rPr>
              <w:t>603998</w:t>
            </w:r>
          </w:p>
        </w:tc>
        <w:tc>
          <w:tcPr>
            <w:tcW w:w="1980" w:type="dxa"/>
            <w:vAlign w:val="center"/>
          </w:tcPr>
          <w:p w:rsidR="00B320DE" w:rsidRDefault="00536BB0">
            <w:pPr>
              <w:jc w:val="center"/>
            </w:pPr>
            <w:r>
              <w:rPr>
                <w:rFonts w:eastAsiaTheme="minorEastAsia"/>
                <w:szCs w:val="21"/>
              </w:rPr>
              <w:t>方盛制药</w:t>
            </w:r>
          </w:p>
        </w:tc>
        <w:tc>
          <w:tcPr>
            <w:tcW w:w="2163" w:type="dxa"/>
            <w:vAlign w:val="center"/>
          </w:tcPr>
          <w:p w:rsidR="00B320DE" w:rsidRDefault="00536BB0">
            <w:pPr>
              <w:jc w:val="right"/>
            </w:pPr>
            <w:r>
              <w:rPr>
                <w:rFonts w:eastAsiaTheme="minorEastAsia"/>
                <w:szCs w:val="21"/>
              </w:rPr>
              <w:t>14,393,795.00</w:t>
            </w:r>
          </w:p>
        </w:tc>
        <w:tc>
          <w:tcPr>
            <w:tcW w:w="2337" w:type="dxa"/>
            <w:vAlign w:val="center"/>
          </w:tcPr>
          <w:p w:rsidR="00B320DE" w:rsidRDefault="00536BB0">
            <w:pPr>
              <w:jc w:val="right"/>
            </w:pPr>
            <w:r>
              <w:rPr>
                <w:rFonts w:eastAsiaTheme="minorEastAsia"/>
                <w:szCs w:val="21"/>
              </w:rPr>
              <w:t>2.16</w:t>
            </w:r>
          </w:p>
        </w:tc>
      </w:tr>
      <w:tr w:rsidR="00B320DE" w:rsidTr="00EA34C2">
        <w:tc>
          <w:tcPr>
            <w:tcW w:w="870" w:type="dxa"/>
            <w:vAlign w:val="center"/>
          </w:tcPr>
          <w:p w:rsidR="00B320DE" w:rsidRDefault="00536BB0">
            <w:pPr>
              <w:jc w:val="center"/>
            </w:pPr>
            <w:r>
              <w:rPr>
                <w:rFonts w:eastAsiaTheme="minorEastAsia"/>
                <w:szCs w:val="21"/>
              </w:rPr>
              <w:t>39</w:t>
            </w:r>
          </w:p>
        </w:tc>
        <w:tc>
          <w:tcPr>
            <w:tcW w:w="1650" w:type="dxa"/>
            <w:vAlign w:val="center"/>
          </w:tcPr>
          <w:p w:rsidR="00B320DE" w:rsidRDefault="00536BB0">
            <w:pPr>
              <w:jc w:val="center"/>
            </w:pPr>
            <w:r>
              <w:rPr>
                <w:rFonts w:eastAsiaTheme="minorEastAsia"/>
                <w:szCs w:val="21"/>
              </w:rPr>
              <w:t>603885</w:t>
            </w:r>
          </w:p>
        </w:tc>
        <w:tc>
          <w:tcPr>
            <w:tcW w:w="1980" w:type="dxa"/>
            <w:vAlign w:val="center"/>
          </w:tcPr>
          <w:p w:rsidR="00B320DE" w:rsidRDefault="00536BB0">
            <w:pPr>
              <w:jc w:val="center"/>
            </w:pPr>
            <w:r>
              <w:rPr>
                <w:rFonts w:eastAsiaTheme="minorEastAsia"/>
                <w:szCs w:val="21"/>
              </w:rPr>
              <w:t>吉祥航空</w:t>
            </w:r>
          </w:p>
        </w:tc>
        <w:tc>
          <w:tcPr>
            <w:tcW w:w="2163" w:type="dxa"/>
            <w:vAlign w:val="center"/>
          </w:tcPr>
          <w:p w:rsidR="00B320DE" w:rsidRDefault="00536BB0">
            <w:pPr>
              <w:jc w:val="right"/>
            </w:pPr>
            <w:r>
              <w:rPr>
                <w:rFonts w:eastAsiaTheme="minorEastAsia"/>
                <w:szCs w:val="21"/>
              </w:rPr>
              <w:t>14,346,551.66</w:t>
            </w:r>
          </w:p>
        </w:tc>
        <w:tc>
          <w:tcPr>
            <w:tcW w:w="2337" w:type="dxa"/>
            <w:vAlign w:val="center"/>
          </w:tcPr>
          <w:p w:rsidR="00B320DE" w:rsidRDefault="00536BB0">
            <w:pPr>
              <w:jc w:val="right"/>
            </w:pPr>
            <w:r>
              <w:rPr>
                <w:rFonts w:eastAsiaTheme="minorEastAsia"/>
                <w:szCs w:val="21"/>
              </w:rPr>
              <w:t>2.16</w:t>
            </w:r>
          </w:p>
        </w:tc>
      </w:tr>
      <w:tr w:rsidR="00B320DE" w:rsidTr="00EA34C2">
        <w:tc>
          <w:tcPr>
            <w:tcW w:w="870" w:type="dxa"/>
            <w:vAlign w:val="center"/>
          </w:tcPr>
          <w:p w:rsidR="00B320DE" w:rsidRDefault="00536BB0">
            <w:pPr>
              <w:jc w:val="center"/>
            </w:pPr>
            <w:r>
              <w:rPr>
                <w:rFonts w:eastAsiaTheme="minorEastAsia"/>
                <w:szCs w:val="21"/>
              </w:rPr>
              <w:t>40</w:t>
            </w:r>
          </w:p>
        </w:tc>
        <w:tc>
          <w:tcPr>
            <w:tcW w:w="1650" w:type="dxa"/>
            <w:vAlign w:val="center"/>
          </w:tcPr>
          <w:p w:rsidR="00B320DE" w:rsidRDefault="00536BB0">
            <w:pPr>
              <w:jc w:val="center"/>
            </w:pPr>
            <w:r>
              <w:rPr>
                <w:rFonts w:eastAsiaTheme="minorEastAsia"/>
                <w:szCs w:val="21"/>
              </w:rPr>
              <w:t>300502</w:t>
            </w:r>
          </w:p>
        </w:tc>
        <w:tc>
          <w:tcPr>
            <w:tcW w:w="1980" w:type="dxa"/>
            <w:vAlign w:val="center"/>
          </w:tcPr>
          <w:p w:rsidR="00B320DE" w:rsidRDefault="00536BB0">
            <w:pPr>
              <w:jc w:val="center"/>
            </w:pPr>
            <w:r>
              <w:rPr>
                <w:rFonts w:eastAsiaTheme="minorEastAsia"/>
                <w:szCs w:val="21"/>
              </w:rPr>
              <w:t>新易盛</w:t>
            </w:r>
          </w:p>
        </w:tc>
        <w:tc>
          <w:tcPr>
            <w:tcW w:w="2163" w:type="dxa"/>
            <w:vAlign w:val="center"/>
          </w:tcPr>
          <w:p w:rsidR="00B320DE" w:rsidRDefault="00536BB0">
            <w:pPr>
              <w:jc w:val="right"/>
            </w:pPr>
            <w:r>
              <w:rPr>
                <w:rFonts w:eastAsiaTheme="minorEastAsia"/>
                <w:szCs w:val="21"/>
              </w:rPr>
              <w:t>14,264,013.98</w:t>
            </w:r>
          </w:p>
        </w:tc>
        <w:tc>
          <w:tcPr>
            <w:tcW w:w="2337" w:type="dxa"/>
            <w:vAlign w:val="center"/>
          </w:tcPr>
          <w:p w:rsidR="00B320DE" w:rsidRDefault="00536BB0">
            <w:pPr>
              <w:jc w:val="right"/>
            </w:pPr>
            <w:r>
              <w:rPr>
                <w:rFonts w:eastAsiaTheme="minorEastAsia"/>
                <w:szCs w:val="21"/>
              </w:rPr>
              <w:t>2.14</w:t>
            </w:r>
          </w:p>
        </w:tc>
      </w:tr>
      <w:tr w:rsidR="00B320DE" w:rsidTr="00EA34C2">
        <w:tc>
          <w:tcPr>
            <w:tcW w:w="870" w:type="dxa"/>
            <w:vAlign w:val="center"/>
          </w:tcPr>
          <w:p w:rsidR="00B320DE" w:rsidRDefault="00536BB0">
            <w:pPr>
              <w:jc w:val="center"/>
            </w:pPr>
            <w:r>
              <w:rPr>
                <w:rFonts w:eastAsiaTheme="minorEastAsia"/>
                <w:szCs w:val="21"/>
              </w:rPr>
              <w:t>41</w:t>
            </w:r>
          </w:p>
        </w:tc>
        <w:tc>
          <w:tcPr>
            <w:tcW w:w="1650" w:type="dxa"/>
            <w:vAlign w:val="center"/>
          </w:tcPr>
          <w:p w:rsidR="00B320DE" w:rsidRDefault="00536BB0">
            <w:pPr>
              <w:jc w:val="center"/>
            </w:pPr>
            <w:r>
              <w:rPr>
                <w:rFonts w:eastAsiaTheme="minorEastAsia"/>
                <w:szCs w:val="21"/>
              </w:rPr>
              <w:t>600771</w:t>
            </w:r>
          </w:p>
        </w:tc>
        <w:tc>
          <w:tcPr>
            <w:tcW w:w="1980" w:type="dxa"/>
            <w:vAlign w:val="center"/>
          </w:tcPr>
          <w:p w:rsidR="00B320DE" w:rsidRDefault="00536BB0">
            <w:pPr>
              <w:jc w:val="center"/>
            </w:pPr>
            <w:r>
              <w:rPr>
                <w:rFonts w:eastAsiaTheme="minorEastAsia"/>
                <w:szCs w:val="21"/>
              </w:rPr>
              <w:t>广誉远</w:t>
            </w:r>
          </w:p>
        </w:tc>
        <w:tc>
          <w:tcPr>
            <w:tcW w:w="2163" w:type="dxa"/>
            <w:vAlign w:val="center"/>
          </w:tcPr>
          <w:p w:rsidR="00B320DE" w:rsidRDefault="00536BB0">
            <w:pPr>
              <w:jc w:val="right"/>
            </w:pPr>
            <w:r>
              <w:rPr>
                <w:rFonts w:eastAsiaTheme="minorEastAsia"/>
                <w:szCs w:val="21"/>
              </w:rPr>
              <w:t>14,091,796.50</w:t>
            </w:r>
          </w:p>
        </w:tc>
        <w:tc>
          <w:tcPr>
            <w:tcW w:w="2337" w:type="dxa"/>
            <w:vAlign w:val="center"/>
          </w:tcPr>
          <w:p w:rsidR="00B320DE" w:rsidRDefault="00536BB0">
            <w:pPr>
              <w:jc w:val="right"/>
            </w:pPr>
            <w:r>
              <w:rPr>
                <w:rFonts w:eastAsiaTheme="minorEastAsia"/>
                <w:szCs w:val="21"/>
              </w:rPr>
              <w:t>2.12</w:t>
            </w:r>
          </w:p>
        </w:tc>
      </w:tr>
      <w:tr w:rsidR="00B320DE" w:rsidTr="00EA34C2">
        <w:tc>
          <w:tcPr>
            <w:tcW w:w="870" w:type="dxa"/>
            <w:vAlign w:val="center"/>
          </w:tcPr>
          <w:p w:rsidR="00B320DE" w:rsidRDefault="00536BB0">
            <w:pPr>
              <w:jc w:val="center"/>
            </w:pPr>
            <w:r>
              <w:rPr>
                <w:rFonts w:eastAsiaTheme="minorEastAsia"/>
                <w:szCs w:val="21"/>
              </w:rPr>
              <w:t>42</w:t>
            </w:r>
          </w:p>
        </w:tc>
        <w:tc>
          <w:tcPr>
            <w:tcW w:w="1650" w:type="dxa"/>
            <w:vAlign w:val="center"/>
          </w:tcPr>
          <w:p w:rsidR="00B320DE" w:rsidRDefault="00536BB0">
            <w:pPr>
              <w:jc w:val="center"/>
            </w:pPr>
            <w:r>
              <w:rPr>
                <w:rFonts w:eastAsiaTheme="minorEastAsia"/>
                <w:szCs w:val="21"/>
              </w:rPr>
              <w:t>688439</w:t>
            </w:r>
          </w:p>
        </w:tc>
        <w:tc>
          <w:tcPr>
            <w:tcW w:w="1980" w:type="dxa"/>
            <w:vAlign w:val="center"/>
          </w:tcPr>
          <w:p w:rsidR="00B320DE" w:rsidRDefault="00536BB0">
            <w:pPr>
              <w:jc w:val="center"/>
            </w:pPr>
            <w:r>
              <w:rPr>
                <w:rFonts w:eastAsiaTheme="minorEastAsia"/>
                <w:szCs w:val="21"/>
              </w:rPr>
              <w:t>振华风光</w:t>
            </w:r>
          </w:p>
        </w:tc>
        <w:tc>
          <w:tcPr>
            <w:tcW w:w="2163" w:type="dxa"/>
            <w:vAlign w:val="center"/>
          </w:tcPr>
          <w:p w:rsidR="00B320DE" w:rsidRDefault="00536BB0">
            <w:pPr>
              <w:jc w:val="right"/>
            </w:pPr>
            <w:r>
              <w:rPr>
                <w:rFonts w:eastAsiaTheme="minorEastAsia"/>
                <w:szCs w:val="21"/>
              </w:rPr>
              <w:t>14,026,900.76</w:t>
            </w:r>
          </w:p>
        </w:tc>
        <w:tc>
          <w:tcPr>
            <w:tcW w:w="2337" w:type="dxa"/>
            <w:vAlign w:val="center"/>
          </w:tcPr>
          <w:p w:rsidR="00B320DE" w:rsidRDefault="00536BB0">
            <w:pPr>
              <w:jc w:val="right"/>
            </w:pPr>
            <w:r>
              <w:rPr>
                <w:rFonts w:eastAsiaTheme="minorEastAsia"/>
                <w:szCs w:val="21"/>
              </w:rPr>
              <w:t>2.11</w:t>
            </w:r>
          </w:p>
        </w:tc>
      </w:tr>
      <w:tr w:rsidR="00B320DE" w:rsidTr="00EA34C2">
        <w:tc>
          <w:tcPr>
            <w:tcW w:w="870" w:type="dxa"/>
            <w:vAlign w:val="center"/>
          </w:tcPr>
          <w:p w:rsidR="00B320DE" w:rsidRDefault="00536BB0">
            <w:pPr>
              <w:jc w:val="center"/>
            </w:pPr>
            <w:r>
              <w:rPr>
                <w:rFonts w:eastAsiaTheme="minorEastAsia"/>
                <w:szCs w:val="21"/>
              </w:rPr>
              <w:t>43</w:t>
            </w:r>
          </w:p>
        </w:tc>
        <w:tc>
          <w:tcPr>
            <w:tcW w:w="1650" w:type="dxa"/>
            <w:vAlign w:val="center"/>
          </w:tcPr>
          <w:p w:rsidR="00B320DE" w:rsidRDefault="00536BB0">
            <w:pPr>
              <w:jc w:val="center"/>
            </w:pPr>
            <w:r>
              <w:rPr>
                <w:rFonts w:eastAsiaTheme="minorEastAsia"/>
                <w:szCs w:val="21"/>
              </w:rPr>
              <w:t>002142</w:t>
            </w:r>
          </w:p>
        </w:tc>
        <w:tc>
          <w:tcPr>
            <w:tcW w:w="1980" w:type="dxa"/>
            <w:vAlign w:val="center"/>
          </w:tcPr>
          <w:p w:rsidR="00B320DE" w:rsidRDefault="00536BB0">
            <w:pPr>
              <w:jc w:val="center"/>
            </w:pPr>
            <w:r>
              <w:rPr>
                <w:rFonts w:eastAsiaTheme="minorEastAsia"/>
                <w:szCs w:val="21"/>
              </w:rPr>
              <w:t>宁波银行</w:t>
            </w:r>
          </w:p>
        </w:tc>
        <w:tc>
          <w:tcPr>
            <w:tcW w:w="2163" w:type="dxa"/>
            <w:vAlign w:val="center"/>
          </w:tcPr>
          <w:p w:rsidR="00B320DE" w:rsidRDefault="00536BB0">
            <w:pPr>
              <w:jc w:val="right"/>
            </w:pPr>
            <w:r>
              <w:rPr>
                <w:rFonts w:eastAsiaTheme="minorEastAsia"/>
                <w:szCs w:val="21"/>
              </w:rPr>
              <w:t>13,941,694.56</w:t>
            </w:r>
          </w:p>
        </w:tc>
        <w:tc>
          <w:tcPr>
            <w:tcW w:w="2337" w:type="dxa"/>
            <w:vAlign w:val="center"/>
          </w:tcPr>
          <w:p w:rsidR="00B320DE" w:rsidRDefault="00536BB0">
            <w:pPr>
              <w:jc w:val="right"/>
            </w:pPr>
            <w:r>
              <w:rPr>
                <w:rFonts w:eastAsiaTheme="minorEastAsia"/>
                <w:szCs w:val="21"/>
              </w:rPr>
              <w:t>2.10</w:t>
            </w:r>
          </w:p>
        </w:tc>
      </w:tr>
      <w:tr w:rsidR="00B320DE" w:rsidTr="00EA34C2">
        <w:tc>
          <w:tcPr>
            <w:tcW w:w="870" w:type="dxa"/>
            <w:vAlign w:val="center"/>
          </w:tcPr>
          <w:p w:rsidR="00B320DE" w:rsidRDefault="00536BB0">
            <w:pPr>
              <w:jc w:val="center"/>
            </w:pPr>
            <w:r>
              <w:rPr>
                <w:rFonts w:eastAsiaTheme="minorEastAsia"/>
                <w:szCs w:val="21"/>
              </w:rPr>
              <w:t>44</w:t>
            </w:r>
          </w:p>
        </w:tc>
        <w:tc>
          <w:tcPr>
            <w:tcW w:w="1650" w:type="dxa"/>
            <w:vAlign w:val="center"/>
          </w:tcPr>
          <w:p w:rsidR="00B320DE" w:rsidRDefault="00536BB0">
            <w:pPr>
              <w:jc w:val="center"/>
            </w:pPr>
            <w:r>
              <w:rPr>
                <w:rFonts w:eastAsiaTheme="minorEastAsia"/>
                <w:szCs w:val="21"/>
              </w:rPr>
              <w:t>600750</w:t>
            </w:r>
          </w:p>
        </w:tc>
        <w:tc>
          <w:tcPr>
            <w:tcW w:w="1980" w:type="dxa"/>
            <w:vAlign w:val="center"/>
          </w:tcPr>
          <w:p w:rsidR="00B320DE" w:rsidRDefault="00536BB0">
            <w:pPr>
              <w:jc w:val="center"/>
            </w:pPr>
            <w:r>
              <w:rPr>
                <w:rFonts w:eastAsiaTheme="minorEastAsia"/>
                <w:szCs w:val="21"/>
              </w:rPr>
              <w:t>江中药业</w:t>
            </w:r>
          </w:p>
        </w:tc>
        <w:tc>
          <w:tcPr>
            <w:tcW w:w="2163" w:type="dxa"/>
            <w:vAlign w:val="center"/>
          </w:tcPr>
          <w:p w:rsidR="00B320DE" w:rsidRDefault="00536BB0">
            <w:pPr>
              <w:jc w:val="right"/>
            </w:pPr>
            <w:r>
              <w:rPr>
                <w:rFonts w:eastAsiaTheme="minorEastAsia"/>
                <w:szCs w:val="21"/>
              </w:rPr>
              <w:t>13,843,946.93</w:t>
            </w:r>
          </w:p>
        </w:tc>
        <w:tc>
          <w:tcPr>
            <w:tcW w:w="2337" w:type="dxa"/>
            <w:vAlign w:val="center"/>
          </w:tcPr>
          <w:p w:rsidR="00B320DE" w:rsidRDefault="00536BB0">
            <w:pPr>
              <w:jc w:val="right"/>
            </w:pPr>
            <w:r>
              <w:rPr>
                <w:rFonts w:eastAsiaTheme="minorEastAsia"/>
                <w:szCs w:val="21"/>
              </w:rPr>
              <w:t>2.08</w:t>
            </w:r>
          </w:p>
        </w:tc>
      </w:tr>
      <w:tr w:rsidR="00B320DE" w:rsidTr="00EA34C2">
        <w:tc>
          <w:tcPr>
            <w:tcW w:w="870" w:type="dxa"/>
            <w:vAlign w:val="center"/>
          </w:tcPr>
          <w:p w:rsidR="00B320DE" w:rsidRDefault="00536BB0">
            <w:pPr>
              <w:jc w:val="center"/>
            </w:pPr>
            <w:r>
              <w:rPr>
                <w:rFonts w:eastAsiaTheme="minorEastAsia"/>
                <w:szCs w:val="21"/>
              </w:rPr>
              <w:t>45</w:t>
            </w:r>
          </w:p>
        </w:tc>
        <w:tc>
          <w:tcPr>
            <w:tcW w:w="1650" w:type="dxa"/>
            <w:vAlign w:val="center"/>
          </w:tcPr>
          <w:p w:rsidR="00B320DE" w:rsidRDefault="00536BB0">
            <w:pPr>
              <w:jc w:val="center"/>
            </w:pPr>
            <w:r>
              <w:rPr>
                <w:rFonts w:eastAsiaTheme="minorEastAsia"/>
                <w:szCs w:val="21"/>
              </w:rPr>
              <w:t>002028</w:t>
            </w:r>
          </w:p>
        </w:tc>
        <w:tc>
          <w:tcPr>
            <w:tcW w:w="1980" w:type="dxa"/>
            <w:vAlign w:val="center"/>
          </w:tcPr>
          <w:p w:rsidR="00B320DE" w:rsidRDefault="00536BB0">
            <w:pPr>
              <w:jc w:val="center"/>
            </w:pPr>
            <w:r>
              <w:rPr>
                <w:rFonts w:eastAsiaTheme="minorEastAsia"/>
                <w:szCs w:val="21"/>
              </w:rPr>
              <w:t>思源电气</w:t>
            </w:r>
          </w:p>
        </w:tc>
        <w:tc>
          <w:tcPr>
            <w:tcW w:w="2163" w:type="dxa"/>
            <w:vAlign w:val="center"/>
          </w:tcPr>
          <w:p w:rsidR="00B320DE" w:rsidRDefault="00536BB0">
            <w:pPr>
              <w:jc w:val="right"/>
            </w:pPr>
            <w:r>
              <w:rPr>
                <w:rFonts w:eastAsiaTheme="minorEastAsia"/>
                <w:szCs w:val="21"/>
              </w:rPr>
              <w:t>13,838,673.39</w:t>
            </w:r>
          </w:p>
        </w:tc>
        <w:tc>
          <w:tcPr>
            <w:tcW w:w="2337" w:type="dxa"/>
            <w:vAlign w:val="center"/>
          </w:tcPr>
          <w:p w:rsidR="00B320DE" w:rsidRDefault="00536BB0">
            <w:pPr>
              <w:jc w:val="right"/>
            </w:pPr>
            <w:r>
              <w:rPr>
                <w:rFonts w:eastAsiaTheme="minorEastAsia"/>
                <w:szCs w:val="21"/>
              </w:rPr>
              <w:t>2.08</w:t>
            </w:r>
          </w:p>
        </w:tc>
      </w:tr>
      <w:tr w:rsidR="00B320DE" w:rsidTr="00EA34C2">
        <w:tc>
          <w:tcPr>
            <w:tcW w:w="870" w:type="dxa"/>
            <w:vAlign w:val="center"/>
          </w:tcPr>
          <w:p w:rsidR="00B320DE" w:rsidRDefault="00536BB0">
            <w:pPr>
              <w:jc w:val="center"/>
            </w:pPr>
            <w:r>
              <w:rPr>
                <w:rFonts w:eastAsiaTheme="minorEastAsia"/>
                <w:szCs w:val="21"/>
              </w:rPr>
              <w:t>46</w:t>
            </w:r>
          </w:p>
        </w:tc>
        <w:tc>
          <w:tcPr>
            <w:tcW w:w="1650" w:type="dxa"/>
            <w:vAlign w:val="center"/>
          </w:tcPr>
          <w:p w:rsidR="00B320DE" w:rsidRDefault="00536BB0">
            <w:pPr>
              <w:jc w:val="center"/>
            </w:pPr>
            <w:r>
              <w:rPr>
                <w:rFonts w:eastAsiaTheme="minorEastAsia"/>
                <w:szCs w:val="21"/>
              </w:rPr>
              <w:t>601233</w:t>
            </w:r>
          </w:p>
        </w:tc>
        <w:tc>
          <w:tcPr>
            <w:tcW w:w="1980" w:type="dxa"/>
            <w:vAlign w:val="center"/>
          </w:tcPr>
          <w:p w:rsidR="00B320DE" w:rsidRDefault="00536BB0">
            <w:pPr>
              <w:jc w:val="center"/>
            </w:pPr>
            <w:r>
              <w:rPr>
                <w:rFonts w:eastAsiaTheme="minorEastAsia"/>
                <w:szCs w:val="21"/>
              </w:rPr>
              <w:t>桐昆股份</w:t>
            </w:r>
          </w:p>
        </w:tc>
        <w:tc>
          <w:tcPr>
            <w:tcW w:w="2163" w:type="dxa"/>
            <w:vAlign w:val="center"/>
          </w:tcPr>
          <w:p w:rsidR="00B320DE" w:rsidRDefault="00536BB0">
            <w:pPr>
              <w:jc w:val="right"/>
            </w:pPr>
            <w:r>
              <w:rPr>
                <w:rFonts w:eastAsiaTheme="minorEastAsia"/>
                <w:szCs w:val="21"/>
              </w:rPr>
              <w:t>13,397,636.53</w:t>
            </w:r>
          </w:p>
        </w:tc>
        <w:tc>
          <w:tcPr>
            <w:tcW w:w="2337" w:type="dxa"/>
            <w:vAlign w:val="center"/>
          </w:tcPr>
          <w:p w:rsidR="00B320DE" w:rsidRDefault="00536BB0">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588"/>
        <w:gridCol w:w="1912"/>
      </w:tblGrid>
      <w:tr w:rsidR="001D7C41" w:rsidRPr="00E54740" w:rsidTr="00EA34C2">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5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320DE" w:rsidTr="00EA34C2">
        <w:tc>
          <w:tcPr>
            <w:tcW w:w="870" w:type="dxa"/>
            <w:vAlign w:val="center"/>
          </w:tcPr>
          <w:p w:rsidR="00B320DE" w:rsidRDefault="00536BB0">
            <w:pPr>
              <w:jc w:val="center"/>
            </w:pPr>
            <w:r>
              <w:rPr>
                <w:rFonts w:eastAsiaTheme="minorEastAsia"/>
                <w:szCs w:val="21"/>
              </w:rPr>
              <w:t>1</w:t>
            </w:r>
          </w:p>
        </w:tc>
        <w:tc>
          <w:tcPr>
            <w:tcW w:w="1650" w:type="dxa"/>
            <w:vAlign w:val="center"/>
          </w:tcPr>
          <w:p w:rsidR="00B320DE" w:rsidRDefault="00536BB0">
            <w:pPr>
              <w:jc w:val="center"/>
            </w:pPr>
            <w:r>
              <w:rPr>
                <w:rFonts w:eastAsiaTheme="minorEastAsia"/>
                <w:szCs w:val="21"/>
              </w:rPr>
              <w:t>300274</w:t>
            </w:r>
          </w:p>
        </w:tc>
        <w:tc>
          <w:tcPr>
            <w:tcW w:w="1980" w:type="dxa"/>
            <w:vAlign w:val="center"/>
          </w:tcPr>
          <w:p w:rsidR="00B320DE" w:rsidRDefault="00536BB0">
            <w:pPr>
              <w:jc w:val="center"/>
            </w:pPr>
            <w:r>
              <w:rPr>
                <w:rFonts w:eastAsiaTheme="minorEastAsia"/>
                <w:szCs w:val="21"/>
              </w:rPr>
              <w:t>阳光电源</w:t>
            </w:r>
          </w:p>
        </w:tc>
        <w:tc>
          <w:tcPr>
            <w:tcW w:w="2588" w:type="dxa"/>
            <w:vAlign w:val="center"/>
          </w:tcPr>
          <w:p w:rsidR="00B320DE" w:rsidRDefault="00536BB0">
            <w:pPr>
              <w:jc w:val="right"/>
            </w:pPr>
            <w:r>
              <w:rPr>
                <w:rFonts w:eastAsiaTheme="minorEastAsia"/>
                <w:szCs w:val="21"/>
              </w:rPr>
              <w:t>37,410,099.31</w:t>
            </w:r>
          </w:p>
        </w:tc>
        <w:tc>
          <w:tcPr>
            <w:tcW w:w="1912" w:type="dxa"/>
            <w:vAlign w:val="center"/>
          </w:tcPr>
          <w:p w:rsidR="00B320DE" w:rsidRDefault="00536BB0">
            <w:pPr>
              <w:jc w:val="right"/>
            </w:pPr>
            <w:r>
              <w:rPr>
                <w:rFonts w:eastAsiaTheme="minorEastAsia"/>
                <w:szCs w:val="21"/>
              </w:rPr>
              <w:t>5.62</w:t>
            </w:r>
          </w:p>
        </w:tc>
      </w:tr>
      <w:tr w:rsidR="00B320DE" w:rsidTr="00EA34C2">
        <w:tc>
          <w:tcPr>
            <w:tcW w:w="870" w:type="dxa"/>
            <w:vAlign w:val="center"/>
          </w:tcPr>
          <w:p w:rsidR="00B320DE" w:rsidRDefault="00536BB0">
            <w:pPr>
              <w:jc w:val="center"/>
            </w:pPr>
            <w:r>
              <w:rPr>
                <w:rFonts w:eastAsiaTheme="minorEastAsia"/>
                <w:szCs w:val="21"/>
              </w:rPr>
              <w:t>2</w:t>
            </w:r>
          </w:p>
        </w:tc>
        <w:tc>
          <w:tcPr>
            <w:tcW w:w="1650" w:type="dxa"/>
            <w:vAlign w:val="center"/>
          </w:tcPr>
          <w:p w:rsidR="00B320DE" w:rsidRDefault="00536BB0">
            <w:pPr>
              <w:jc w:val="center"/>
            </w:pPr>
            <w:r>
              <w:rPr>
                <w:rFonts w:eastAsiaTheme="minorEastAsia"/>
                <w:szCs w:val="21"/>
              </w:rPr>
              <w:t>000032</w:t>
            </w:r>
          </w:p>
        </w:tc>
        <w:tc>
          <w:tcPr>
            <w:tcW w:w="1980" w:type="dxa"/>
            <w:vAlign w:val="center"/>
          </w:tcPr>
          <w:p w:rsidR="00B320DE" w:rsidRDefault="00536BB0">
            <w:pPr>
              <w:jc w:val="center"/>
            </w:pPr>
            <w:r>
              <w:rPr>
                <w:rFonts w:eastAsiaTheme="minorEastAsia"/>
                <w:szCs w:val="21"/>
              </w:rPr>
              <w:t>深桑达Ａ</w:t>
            </w:r>
          </w:p>
        </w:tc>
        <w:tc>
          <w:tcPr>
            <w:tcW w:w="2588" w:type="dxa"/>
            <w:vAlign w:val="center"/>
          </w:tcPr>
          <w:p w:rsidR="00B320DE" w:rsidRDefault="00536BB0">
            <w:pPr>
              <w:jc w:val="right"/>
            </w:pPr>
            <w:r>
              <w:rPr>
                <w:rFonts w:eastAsiaTheme="minorEastAsia"/>
                <w:szCs w:val="21"/>
              </w:rPr>
              <w:t>29,340,006.63</w:t>
            </w:r>
          </w:p>
        </w:tc>
        <w:tc>
          <w:tcPr>
            <w:tcW w:w="1912" w:type="dxa"/>
            <w:vAlign w:val="center"/>
          </w:tcPr>
          <w:p w:rsidR="00B320DE" w:rsidRDefault="00536BB0">
            <w:pPr>
              <w:jc w:val="right"/>
            </w:pPr>
            <w:r>
              <w:rPr>
                <w:rFonts w:eastAsiaTheme="minorEastAsia"/>
                <w:szCs w:val="21"/>
              </w:rPr>
              <w:t>4.41</w:t>
            </w:r>
          </w:p>
        </w:tc>
      </w:tr>
      <w:tr w:rsidR="00B320DE" w:rsidTr="00EA34C2">
        <w:tc>
          <w:tcPr>
            <w:tcW w:w="870" w:type="dxa"/>
            <w:vAlign w:val="center"/>
          </w:tcPr>
          <w:p w:rsidR="00B320DE" w:rsidRDefault="00536BB0">
            <w:pPr>
              <w:jc w:val="center"/>
            </w:pPr>
            <w:r>
              <w:rPr>
                <w:rFonts w:eastAsiaTheme="minorEastAsia"/>
                <w:szCs w:val="21"/>
              </w:rPr>
              <w:t>3</w:t>
            </w:r>
          </w:p>
        </w:tc>
        <w:tc>
          <w:tcPr>
            <w:tcW w:w="1650" w:type="dxa"/>
            <w:vAlign w:val="center"/>
          </w:tcPr>
          <w:p w:rsidR="00B320DE" w:rsidRDefault="00536BB0">
            <w:pPr>
              <w:jc w:val="center"/>
            </w:pPr>
            <w:r>
              <w:rPr>
                <w:rFonts w:eastAsiaTheme="minorEastAsia"/>
                <w:szCs w:val="21"/>
              </w:rPr>
              <w:t>603986</w:t>
            </w:r>
          </w:p>
        </w:tc>
        <w:tc>
          <w:tcPr>
            <w:tcW w:w="1980" w:type="dxa"/>
            <w:vAlign w:val="center"/>
          </w:tcPr>
          <w:p w:rsidR="00B320DE" w:rsidRDefault="00536BB0">
            <w:pPr>
              <w:jc w:val="center"/>
            </w:pPr>
            <w:r>
              <w:rPr>
                <w:rFonts w:eastAsiaTheme="minorEastAsia"/>
                <w:szCs w:val="21"/>
              </w:rPr>
              <w:t>兆易创新</w:t>
            </w:r>
          </w:p>
        </w:tc>
        <w:tc>
          <w:tcPr>
            <w:tcW w:w="2588" w:type="dxa"/>
            <w:vAlign w:val="center"/>
          </w:tcPr>
          <w:p w:rsidR="00B320DE" w:rsidRDefault="00536BB0">
            <w:pPr>
              <w:jc w:val="right"/>
            </w:pPr>
            <w:r>
              <w:rPr>
                <w:rFonts w:eastAsiaTheme="minorEastAsia"/>
                <w:szCs w:val="21"/>
              </w:rPr>
              <w:t>26,816,204.27</w:t>
            </w:r>
          </w:p>
        </w:tc>
        <w:tc>
          <w:tcPr>
            <w:tcW w:w="1912" w:type="dxa"/>
            <w:vAlign w:val="center"/>
          </w:tcPr>
          <w:p w:rsidR="00B320DE" w:rsidRDefault="00536BB0">
            <w:pPr>
              <w:jc w:val="right"/>
            </w:pPr>
            <w:r>
              <w:rPr>
                <w:rFonts w:eastAsiaTheme="minorEastAsia"/>
                <w:szCs w:val="21"/>
              </w:rPr>
              <w:t>4.03</w:t>
            </w:r>
          </w:p>
        </w:tc>
      </w:tr>
      <w:tr w:rsidR="00B320DE" w:rsidTr="00EA34C2">
        <w:tc>
          <w:tcPr>
            <w:tcW w:w="870" w:type="dxa"/>
            <w:vAlign w:val="center"/>
          </w:tcPr>
          <w:p w:rsidR="00B320DE" w:rsidRDefault="00536BB0">
            <w:pPr>
              <w:jc w:val="center"/>
            </w:pPr>
            <w:r>
              <w:rPr>
                <w:rFonts w:eastAsiaTheme="minorEastAsia"/>
                <w:szCs w:val="21"/>
              </w:rPr>
              <w:t>4</w:t>
            </w:r>
          </w:p>
        </w:tc>
        <w:tc>
          <w:tcPr>
            <w:tcW w:w="1650" w:type="dxa"/>
            <w:vAlign w:val="center"/>
          </w:tcPr>
          <w:p w:rsidR="00B320DE" w:rsidRDefault="00536BB0">
            <w:pPr>
              <w:jc w:val="center"/>
            </w:pPr>
            <w:r>
              <w:rPr>
                <w:rFonts w:eastAsiaTheme="minorEastAsia"/>
                <w:szCs w:val="21"/>
              </w:rPr>
              <w:t>601137</w:t>
            </w:r>
          </w:p>
        </w:tc>
        <w:tc>
          <w:tcPr>
            <w:tcW w:w="1980" w:type="dxa"/>
            <w:vAlign w:val="center"/>
          </w:tcPr>
          <w:p w:rsidR="00B320DE" w:rsidRDefault="00536BB0">
            <w:pPr>
              <w:jc w:val="center"/>
            </w:pPr>
            <w:r>
              <w:rPr>
                <w:rFonts w:eastAsiaTheme="minorEastAsia"/>
                <w:szCs w:val="21"/>
              </w:rPr>
              <w:t>博威合金</w:t>
            </w:r>
          </w:p>
        </w:tc>
        <w:tc>
          <w:tcPr>
            <w:tcW w:w="2588" w:type="dxa"/>
            <w:vAlign w:val="center"/>
          </w:tcPr>
          <w:p w:rsidR="00B320DE" w:rsidRDefault="00536BB0">
            <w:pPr>
              <w:jc w:val="right"/>
            </w:pPr>
            <w:r>
              <w:rPr>
                <w:rFonts w:eastAsiaTheme="minorEastAsia"/>
                <w:szCs w:val="21"/>
              </w:rPr>
              <w:t>24,288,830.58</w:t>
            </w:r>
          </w:p>
        </w:tc>
        <w:tc>
          <w:tcPr>
            <w:tcW w:w="1912" w:type="dxa"/>
            <w:vAlign w:val="center"/>
          </w:tcPr>
          <w:p w:rsidR="00B320DE" w:rsidRDefault="00536BB0">
            <w:pPr>
              <w:jc w:val="right"/>
            </w:pPr>
            <w:r>
              <w:rPr>
                <w:rFonts w:eastAsiaTheme="minorEastAsia"/>
                <w:szCs w:val="21"/>
              </w:rPr>
              <w:t>3.65</w:t>
            </w:r>
          </w:p>
        </w:tc>
      </w:tr>
      <w:tr w:rsidR="00B320DE" w:rsidTr="00EA34C2">
        <w:tc>
          <w:tcPr>
            <w:tcW w:w="870" w:type="dxa"/>
            <w:vAlign w:val="center"/>
          </w:tcPr>
          <w:p w:rsidR="00B320DE" w:rsidRDefault="00536BB0">
            <w:pPr>
              <w:jc w:val="center"/>
            </w:pPr>
            <w:r>
              <w:rPr>
                <w:rFonts w:eastAsiaTheme="minorEastAsia"/>
                <w:szCs w:val="21"/>
              </w:rPr>
              <w:t>5</w:t>
            </w:r>
          </w:p>
        </w:tc>
        <w:tc>
          <w:tcPr>
            <w:tcW w:w="1650" w:type="dxa"/>
            <w:vAlign w:val="center"/>
          </w:tcPr>
          <w:p w:rsidR="00B320DE" w:rsidRDefault="00536BB0">
            <w:pPr>
              <w:jc w:val="center"/>
            </w:pPr>
            <w:r>
              <w:rPr>
                <w:rFonts w:eastAsiaTheme="minorEastAsia"/>
                <w:szCs w:val="21"/>
              </w:rPr>
              <w:t>600079</w:t>
            </w:r>
          </w:p>
        </w:tc>
        <w:tc>
          <w:tcPr>
            <w:tcW w:w="1980" w:type="dxa"/>
            <w:vAlign w:val="center"/>
          </w:tcPr>
          <w:p w:rsidR="00B320DE" w:rsidRDefault="00536BB0">
            <w:pPr>
              <w:jc w:val="center"/>
            </w:pPr>
            <w:r>
              <w:rPr>
                <w:rFonts w:eastAsiaTheme="minorEastAsia"/>
                <w:szCs w:val="21"/>
              </w:rPr>
              <w:t>人福医药</w:t>
            </w:r>
          </w:p>
        </w:tc>
        <w:tc>
          <w:tcPr>
            <w:tcW w:w="2588" w:type="dxa"/>
            <w:vAlign w:val="center"/>
          </w:tcPr>
          <w:p w:rsidR="00B320DE" w:rsidRDefault="00536BB0">
            <w:pPr>
              <w:jc w:val="right"/>
            </w:pPr>
            <w:r>
              <w:rPr>
                <w:rFonts w:eastAsiaTheme="minorEastAsia"/>
                <w:szCs w:val="21"/>
              </w:rPr>
              <w:t>24,205,894.44</w:t>
            </w:r>
          </w:p>
        </w:tc>
        <w:tc>
          <w:tcPr>
            <w:tcW w:w="1912" w:type="dxa"/>
            <w:vAlign w:val="center"/>
          </w:tcPr>
          <w:p w:rsidR="00B320DE" w:rsidRDefault="00536BB0">
            <w:pPr>
              <w:jc w:val="right"/>
            </w:pPr>
            <w:r>
              <w:rPr>
                <w:rFonts w:eastAsiaTheme="minorEastAsia"/>
                <w:szCs w:val="21"/>
              </w:rPr>
              <w:t>3.64</w:t>
            </w:r>
          </w:p>
        </w:tc>
      </w:tr>
      <w:tr w:rsidR="00B320DE" w:rsidTr="00EA34C2">
        <w:tc>
          <w:tcPr>
            <w:tcW w:w="870" w:type="dxa"/>
            <w:vAlign w:val="center"/>
          </w:tcPr>
          <w:p w:rsidR="00B320DE" w:rsidRDefault="00536BB0">
            <w:pPr>
              <w:jc w:val="center"/>
            </w:pPr>
            <w:r>
              <w:rPr>
                <w:rFonts w:eastAsiaTheme="minorEastAsia"/>
                <w:szCs w:val="21"/>
              </w:rPr>
              <w:t>6</w:t>
            </w:r>
          </w:p>
        </w:tc>
        <w:tc>
          <w:tcPr>
            <w:tcW w:w="1650" w:type="dxa"/>
            <w:vAlign w:val="center"/>
          </w:tcPr>
          <w:p w:rsidR="00B320DE" w:rsidRDefault="00536BB0">
            <w:pPr>
              <w:jc w:val="center"/>
            </w:pPr>
            <w:r>
              <w:rPr>
                <w:rFonts w:eastAsiaTheme="minorEastAsia"/>
                <w:szCs w:val="21"/>
              </w:rPr>
              <w:t>600976</w:t>
            </w:r>
          </w:p>
        </w:tc>
        <w:tc>
          <w:tcPr>
            <w:tcW w:w="1980" w:type="dxa"/>
            <w:vAlign w:val="center"/>
          </w:tcPr>
          <w:p w:rsidR="00B320DE" w:rsidRDefault="00536BB0">
            <w:pPr>
              <w:jc w:val="center"/>
            </w:pPr>
            <w:r>
              <w:rPr>
                <w:rFonts w:eastAsiaTheme="minorEastAsia"/>
                <w:szCs w:val="21"/>
              </w:rPr>
              <w:t>健民集团</w:t>
            </w:r>
          </w:p>
        </w:tc>
        <w:tc>
          <w:tcPr>
            <w:tcW w:w="2588" w:type="dxa"/>
            <w:vAlign w:val="center"/>
          </w:tcPr>
          <w:p w:rsidR="00B320DE" w:rsidRDefault="00536BB0">
            <w:pPr>
              <w:jc w:val="right"/>
            </w:pPr>
            <w:r>
              <w:rPr>
                <w:rFonts w:eastAsiaTheme="minorEastAsia"/>
                <w:szCs w:val="21"/>
              </w:rPr>
              <w:t>24,137,085.52</w:t>
            </w:r>
          </w:p>
        </w:tc>
        <w:tc>
          <w:tcPr>
            <w:tcW w:w="1912" w:type="dxa"/>
            <w:vAlign w:val="center"/>
          </w:tcPr>
          <w:p w:rsidR="00B320DE" w:rsidRDefault="00536BB0">
            <w:pPr>
              <w:jc w:val="right"/>
            </w:pPr>
            <w:r>
              <w:rPr>
                <w:rFonts w:eastAsiaTheme="minorEastAsia"/>
                <w:szCs w:val="21"/>
              </w:rPr>
              <w:t>3.63</w:t>
            </w:r>
          </w:p>
        </w:tc>
      </w:tr>
      <w:tr w:rsidR="00B320DE" w:rsidTr="00EA34C2">
        <w:tc>
          <w:tcPr>
            <w:tcW w:w="870" w:type="dxa"/>
            <w:vAlign w:val="center"/>
          </w:tcPr>
          <w:p w:rsidR="00B320DE" w:rsidRDefault="00536BB0">
            <w:pPr>
              <w:jc w:val="center"/>
            </w:pPr>
            <w:r>
              <w:rPr>
                <w:rFonts w:eastAsiaTheme="minorEastAsia"/>
                <w:szCs w:val="21"/>
              </w:rPr>
              <w:t>7</w:t>
            </w:r>
          </w:p>
        </w:tc>
        <w:tc>
          <w:tcPr>
            <w:tcW w:w="1650" w:type="dxa"/>
            <w:vAlign w:val="center"/>
          </w:tcPr>
          <w:p w:rsidR="00B320DE" w:rsidRDefault="00536BB0">
            <w:pPr>
              <w:jc w:val="center"/>
            </w:pPr>
            <w:r>
              <w:rPr>
                <w:rFonts w:eastAsiaTheme="minorEastAsia"/>
                <w:szCs w:val="21"/>
              </w:rPr>
              <w:t>601600</w:t>
            </w:r>
          </w:p>
        </w:tc>
        <w:tc>
          <w:tcPr>
            <w:tcW w:w="1980" w:type="dxa"/>
            <w:vAlign w:val="center"/>
          </w:tcPr>
          <w:p w:rsidR="00B320DE" w:rsidRDefault="00536BB0">
            <w:pPr>
              <w:jc w:val="center"/>
            </w:pPr>
            <w:r>
              <w:rPr>
                <w:rFonts w:eastAsiaTheme="minorEastAsia"/>
                <w:szCs w:val="21"/>
              </w:rPr>
              <w:t>中国铝业</w:t>
            </w:r>
          </w:p>
        </w:tc>
        <w:tc>
          <w:tcPr>
            <w:tcW w:w="2588" w:type="dxa"/>
            <w:vAlign w:val="center"/>
          </w:tcPr>
          <w:p w:rsidR="00B320DE" w:rsidRDefault="00536BB0">
            <w:pPr>
              <w:jc w:val="right"/>
            </w:pPr>
            <w:r>
              <w:rPr>
                <w:rFonts w:eastAsiaTheme="minorEastAsia"/>
                <w:szCs w:val="21"/>
              </w:rPr>
              <w:t>23,493,563.43</w:t>
            </w:r>
          </w:p>
        </w:tc>
        <w:tc>
          <w:tcPr>
            <w:tcW w:w="1912" w:type="dxa"/>
            <w:vAlign w:val="center"/>
          </w:tcPr>
          <w:p w:rsidR="00B320DE" w:rsidRDefault="00536BB0">
            <w:pPr>
              <w:jc w:val="right"/>
            </w:pPr>
            <w:r>
              <w:rPr>
                <w:rFonts w:eastAsiaTheme="minorEastAsia"/>
                <w:szCs w:val="21"/>
              </w:rPr>
              <w:t>3.53</w:t>
            </w:r>
          </w:p>
        </w:tc>
      </w:tr>
      <w:tr w:rsidR="00B320DE" w:rsidTr="00EA34C2">
        <w:tc>
          <w:tcPr>
            <w:tcW w:w="870" w:type="dxa"/>
            <w:vAlign w:val="center"/>
          </w:tcPr>
          <w:p w:rsidR="00B320DE" w:rsidRDefault="00536BB0">
            <w:pPr>
              <w:jc w:val="center"/>
            </w:pPr>
            <w:r>
              <w:rPr>
                <w:rFonts w:eastAsiaTheme="minorEastAsia"/>
                <w:szCs w:val="21"/>
              </w:rPr>
              <w:t>8</w:t>
            </w:r>
          </w:p>
        </w:tc>
        <w:tc>
          <w:tcPr>
            <w:tcW w:w="1650" w:type="dxa"/>
            <w:vAlign w:val="center"/>
          </w:tcPr>
          <w:p w:rsidR="00B320DE" w:rsidRDefault="00536BB0">
            <w:pPr>
              <w:jc w:val="center"/>
            </w:pPr>
            <w:r>
              <w:rPr>
                <w:rFonts w:eastAsiaTheme="minorEastAsia"/>
                <w:szCs w:val="21"/>
              </w:rPr>
              <w:t>000063</w:t>
            </w:r>
          </w:p>
        </w:tc>
        <w:tc>
          <w:tcPr>
            <w:tcW w:w="1980" w:type="dxa"/>
            <w:vAlign w:val="center"/>
          </w:tcPr>
          <w:p w:rsidR="00B320DE" w:rsidRDefault="00536BB0">
            <w:pPr>
              <w:jc w:val="center"/>
            </w:pPr>
            <w:r>
              <w:rPr>
                <w:rFonts w:eastAsiaTheme="minorEastAsia"/>
                <w:szCs w:val="21"/>
              </w:rPr>
              <w:t>中兴通讯</w:t>
            </w:r>
          </w:p>
        </w:tc>
        <w:tc>
          <w:tcPr>
            <w:tcW w:w="2588" w:type="dxa"/>
            <w:vAlign w:val="center"/>
          </w:tcPr>
          <w:p w:rsidR="00B320DE" w:rsidRDefault="00536BB0">
            <w:pPr>
              <w:jc w:val="right"/>
            </w:pPr>
            <w:r>
              <w:rPr>
                <w:rFonts w:eastAsiaTheme="minorEastAsia"/>
                <w:szCs w:val="21"/>
              </w:rPr>
              <w:t>23,457,789.65</w:t>
            </w:r>
          </w:p>
        </w:tc>
        <w:tc>
          <w:tcPr>
            <w:tcW w:w="1912" w:type="dxa"/>
            <w:vAlign w:val="center"/>
          </w:tcPr>
          <w:p w:rsidR="00B320DE" w:rsidRDefault="00536BB0">
            <w:pPr>
              <w:jc w:val="right"/>
            </w:pPr>
            <w:r>
              <w:rPr>
                <w:rFonts w:eastAsiaTheme="minorEastAsia"/>
                <w:szCs w:val="21"/>
              </w:rPr>
              <w:t>3.53</w:t>
            </w:r>
          </w:p>
        </w:tc>
      </w:tr>
      <w:tr w:rsidR="00B320DE" w:rsidTr="00EA34C2">
        <w:tc>
          <w:tcPr>
            <w:tcW w:w="870" w:type="dxa"/>
            <w:vAlign w:val="center"/>
          </w:tcPr>
          <w:p w:rsidR="00B320DE" w:rsidRDefault="00536BB0">
            <w:pPr>
              <w:jc w:val="center"/>
            </w:pPr>
            <w:r>
              <w:rPr>
                <w:rFonts w:eastAsiaTheme="minorEastAsia"/>
                <w:szCs w:val="21"/>
              </w:rPr>
              <w:t>9</w:t>
            </w:r>
          </w:p>
        </w:tc>
        <w:tc>
          <w:tcPr>
            <w:tcW w:w="1650" w:type="dxa"/>
            <w:vAlign w:val="center"/>
          </w:tcPr>
          <w:p w:rsidR="00B320DE" w:rsidRDefault="00536BB0">
            <w:pPr>
              <w:jc w:val="center"/>
            </w:pPr>
            <w:r>
              <w:rPr>
                <w:rFonts w:eastAsiaTheme="minorEastAsia"/>
                <w:szCs w:val="21"/>
              </w:rPr>
              <w:t>002459</w:t>
            </w:r>
          </w:p>
        </w:tc>
        <w:tc>
          <w:tcPr>
            <w:tcW w:w="1980" w:type="dxa"/>
            <w:vAlign w:val="center"/>
          </w:tcPr>
          <w:p w:rsidR="00B320DE" w:rsidRDefault="00536BB0">
            <w:pPr>
              <w:jc w:val="center"/>
            </w:pPr>
            <w:r>
              <w:rPr>
                <w:rFonts w:eastAsiaTheme="minorEastAsia"/>
                <w:szCs w:val="21"/>
              </w:rPr>
              <w:t>晶澳科技</w:t>
            </w:r>
          </w:p>
        </w:tc>
        <w:tc>
          <w:tcPr>
            <w:tcW w:w="2588" w:type="dxa"/>
            <w:vAlign w:val="center"/>
          </w:tcPr>
          <w:p w:rsidR="00B320DE" w:rsidRDefault="00536BB0">
            <w:pPr>
              <w:jc w:val="right"/>
            </w:pPr>
            <w:r>
              <w:rPr>
                <w:rFonts w:eastAsiaTheme="minorEastAsia"/>
                <w:szCs w:val="21"/>
              </w:rPr>
              <w:t>21,917,137.29</w:t>
            </w:r>
          </w:p>
        </w:tc>
        <w:tc>
          <w:tcPr>
            <w:tcW w:w="1912" w:type="dxa"/>
            <w:vAlign w:val="center"/>
          </w:tcPr>
          <w:p w:rsidR="00B320DE" w:rsidRDefault="00536BB0">
            <w:pPr>
              <w:jc w:val="right"/>
            </w:pPr>
            <w:r>
              <w:rPr>
                <w:rFonts w:eastAsiaTheme="minorEastAsia"/>
                <w:szCs w:val="21"/>
              </w:rPr>
              <w:t>3.29</w:t>
            </w:r>
          </w:p>
        </w:tc>
      </w:tr>
      <w:tr w:rsidR="00B320DE" w:rsidTr="00EA34C2">
        <w:tc>
          <w:tcPr>
            <w:tcW w:w="870" w:type="dxa"/>
            <w:vAlign w:val="center"/>
          </w:tcPr>
          <w:p w:rsidR="00B320DE" w:rsidRDefault="00536BB0">
            <w:pPr>
              <w:jc w:val="center"/>
            </w:pPr>
            <w:r>
              <w:rPr>
                <w:rFonts w:eastAsiaTheme="minorEastAsia"/>
                <w:szCs w:val="21"/>
              </w:rPr>
              <w:t>10</w:t>
            </w:r>
          </w:p>
        </w:tc>
        <w:tc>
          <w:tcPr>
            <w:tcW w:w="1650" w:type="dxa"/>
            <w:vAlign w:val="center"/>
          </w:tcPr>
          <w:p w:rsidR="00B320DE" w:rsidRDefault="00536BB0">
            <w:pPr>
              <w:jc w:val="center"/>
            </w:pPr>
            <w:r>
              <w:rPr>
                <w:rFonts w:eastAsiaTheme="minorEastAsia"/>
                <w:szCs w:val="21"/>
              </w:rPr>
              <w:t>00700</w:t>
            </w:r>
          </w:p>
        </w:tc>
        <w:tc>
          <w:tcPr>
            <w:tcW w:w="1980" w:type="dxa"/>
            <w:vAlign w:val="center"/>
          </w:tcPr>
          <w:p w:rsidR="00B320DE" w:rsidRDefault="00536BB0">
            <w:pPr>
              <w:jc w:val="center"/>
            </w:pPr>
            <w:r>
              <w:rPr>
                <w:rFonts w:eastAsiaTheme="minorEastAsia"/>
                <w:szCs w:val="21"/>
              </w:rPr>
              <w:t>腾讯控股</w:t>
            </w:r>
          </w:p>
        </w:tc>
        <w:tc>
          <w:tcPr>
            <w:tcW w:w="2588" w:type="dxa"/>
            <w:vAlign w:val="center"/>
          </w:tcPr>
          <w:p w:rsidR="00B320DE" w:rsidRDefault="00536BB0">
            <w:pPr>
              <w:jc w:val="right"/>
            </w:pPr>
            <w:r>
              <w:rPr>
                <w:rFonts w:eastAsiaTheme="minorEastAsia"/>
                <w:szCs w:val="21"/>
              </w:rPr>
              <w:t>21,748,189.98</w:t>
            </w:r>
          </w:p>
        </w:tc>
        <w:tc>
          <w:tcPr>
            <w:tcW w:w="1912" w:type="dxa"/>
            <w:vAlign w:val="center"/>
          </w:tcPr>
          <w:p w:rsidR="00B320DE" w:rsidRDefault="00536BB0">
            <w:pPr>
              <w:jc w:val="right"/>
            </w:pPr>
            <w:r>
              <w:rPr>
                <w:rFonts w:eastAsiaTheme="minorEastAsia"/>
                <w:szCs w:val="21"/>
              </w:rPr>
              <w:t>3.27</w:t>
            </w:r>
          </w:p>
        </w:tc>
      </w:tr>
      <w:tr w:rsidR="00B320DE" w:rsidTr="00EA34C2">
        <w:tc>
          <w:tcPr>
            <w:tcW w:w="870" w:type="dxa"/>
            <w:vAlign w:val="center"/>
          </w:tcPr>
          <w:p w:rsidR="00B320DE" w:rsidRDefault="00536BB0">
            <w:pPr>
              <w:jc w:val="center"/>
            </w:pPr>
            <w:r>
              <w:rPr>
                <w:rFonts w:eastAsiaTheme="minorEastAsia"/>
                <w:szCs w:val="21"/>
              </w:rPr>
              <w:t>11</w:t>
            </w:r>
          </w:p>
        </w:tc>
        <w:tc>
          <w:tcPr>
            <w:tcW w:w="1650" w:type="dxa"/>
            <w:vAlign w:val="center"/>
          </w:tcPr>
          <w:p w:rsidR="00B320DE" w:rsidRDefault="00536BB0">
            <w:pPr>
              <w:jc w:val="center"/>
            </w:pPr>
            <w:r>
              <w:rPr>
                <w:rFonts w:eastAsiaTheme="minorEastAsia"/>
                <w:szCs w:val="21"/>
              </w:rPr>
              <w:t>300122</w:t>
            </w:r>
          </w:p>
        </w:tc>
        <w:tc>
          <w:tcPr>
            <w:tcW w:w="1980" w:type="dxa"/>
            <w:vAlign w:val="center"/>
          </w:tcPr>
          <w:p w:rsidR="00B320DE" w:rsidRDefault="00536BB0">
            <w:pPr>
              <w:jc w:val="center"/>
            </w:pPr>
            <w:r>
              <w:rPr>
                <w:rFonts w:eastAsiaTheme="minorEastAsia"/>
                <w:szCs w:val="21"/>
              </w:rPr>
              <w:t>智飞生物</w:t>
            </w:r>
          </w:p>
        </w:tc>
        <w:tc>
          <w:tcPr>
            <w:tcW w:w="2588" w:type="dxa"/>
            <w:vAlign w:val="center"/>
          </w:tcPr>
          <w:p w:rsidR="00B320DE" w:rsidRDefault="00536BB0">
            <w:pPr>
              <w:jc w:val="right"/>
            </w:pPr>
            <w:r>
              <w:rPr>
                <w:rFonts w:eastAsiaTheme="minorEastAsia"/>
                <w:szCs w:val="21"/>
              </w:rPr>
              <w:t>21,272,437.85</w:t>
            </w:r>
          </w:p>
        </w:tc>
        <w:tc>
          <w:tcPr>
            <w:tcW w:w="1912" w:type="dxa"/>
            <w:vAlign w:val="center"/>
          </w:tcPr>
          <w:p w:rsidR="00B320DE" w:rsidRDefault="00536BB0">
            <w:pPr>
              <w:jc w:val="right"/>
            </w:pPr>
            <w:r>
              <w:rPr>
                <w:rFonts w:eastAsiaTheme="minorEastAsia"/>
                <w:szCs w:val="21"/>
              </w:rPr>
              <w:t>3.20</w:t>
            </w:r>
          </w:p>
        </w:tc>
      </w:tr>
      <w:tr w:rsidR="00D53A54" w:rsidTr="00EA34C2">
        <w:tc>
          <w:tcPr>
            <w:tcW w:w="870" w:type="dxa"/>
            <w:vAlign w:val="center"/>
          </w:tcPr>
          <w:p w:rsidR="00D53A54" w:rsidRDefault="00D53A54" w:rsidP="00D53A54">
            <w:pPr>
              <w:jc w:val="center"/>
              <w:rPr>
                <w:rFonts w:eastAsiaTheme="minorEastAsia"/>
                <w:szCs w:val="21"/>
              </w:rPr>
            </w:pPr>
            <w:r>
              <w:rPr>
                <w:rFonts w:eastAsiaTheme="minorEastAsia"/>
                <w:szCs w:val="21"/>
              </w:rPr>
              <w:t>12</w:t>
            </w:r>
          </w:p>
        </w:tc>
        <w:tc>
          <w:tcPr>
            <w:tcW w:w="1650" w:type="dxa"/>
            <w:vAlign w:val="center"/>
          </w:tcPr>
          <w:p w:rsidR="00D53A54" w:rsidRDefault="00D53A54" w:rsidP="00D53A54">
            <w:pPr>
              <w:jc w:val="center"/>
              <w:rPr>
                <w:rFonts w:eastAsiaTheme="minorEastAsia"/>
                <w:szCs w:val="21"/>
              </w:rPr>
            </w:pPr>
            <w:r>
              <w:rPr>
                <w:rFonts w:eastAsiaTheme="minorEastAsia"/>
                <w:szCs w:val="21"/>
              </w:rPr>
              <w:t>600536</w:t>
            </w:r>
          </w:p>
        </w:tc>
        <w:tc>
          <w:tcPr>
            <w:tcW w:w="1980" w:type="dxa"/>
            <w:vAlign w:val="center"/>
          </w:tcPr>
          <w:p w:rsidR="00D53A54" w:rsidRDefault="00D53A54" w:rsidP="00D53A54">
            <w:pPr>
              <w:jc w:val="center"/>
              <w:rPr>
                <w:rFonts w:eastAsiaTheme="minorEastAsia"/>
                <w:szCs w:val="21"/>
              </w:rPr>
            </w:pPr>
            <w:r>
              <w:rPr>
                <w:rFonts w:eastAsiaTheme="minorEastAsia"/>
                <w:szCs w:val="21"/>
              </w:rPr>
              <w:t>中国软件</w:t>
            </w:r>
          </w:p>
        </w:tc>
        <w:tc>
          <w:tcPr>
            <w:tcW w:w="2588" w:type="dxa"/>
            <w:vAlign w:val="center"/>
          </w:tcPr>
          <w:p w:rsidR="00D53A54" w:rsidRDefault="00D53A54" w:rsidP="00D53A54">
            <w:pPr>
              <w:jc w:val="right"/>
              <w:rPr>
                <w:rFonts w:eastAsiaTheme="minorEastAsia"/>
                <w:szCs w:val="21"/>
              </w:rPr>
            </w:pPr>
            <w:r>
              <w:rPr>
                <w:rFonts w:eastAsiaTheme="minorEastAsia"/>
                <w:szCs w:val="21"/>
              </w:rPr>
              <w:t>21,165,415.12</w:t>
            </w:r>
          </w:p>
        </w:tc>
        <w:tc>
          <w:tcPr>
            <w:tcW w:w="1912" w:type="dxa"/>
            <w:vAlign w:val="center"/>
          </w:tcPr>
          <w:p w:rsidR="00D53A54" w:rsidRDefault="00D53A54" w:rsidP="00D53A54">
            <w:pPr>
              <w:jc w:val="right"/>
              <w:rPr>
                <w:rFonts w:eastAsiaTheme="minorEastAsia"/>
                <w:szCs w:val="21"/>
              </w:rPr>
            </w:pPr>
            <w:r>
              <w:rPr>
                <w:rFonts w:eastAsiaTheme="minorEastAsia"/>
                <w:szCs w:val="21"/>
              </w:rPr>
              <w:t>3.18</w:t>
            </w:r>
          </w:p>
        </w:tc>
      </w:tr>
      <w:tr w:rsidR="00B320DE" w:rsidTr="00EA34C2">
        <w:tc>
          <w:tcPr>
            <w:tcW w:w="870" w:type="dxa"/>
            <w:vAlign w:val="center"/>
          </w:tcPr>
          <w:p w:rsidR="00B320DE" w:rsidRDefault="00D53A54" w:rsidP="00D53A54">
            <w:pPr>
              <w:jc w:val="center"/>
            </w:pPr>
            <w:r>
              <w:rPr>
                <w:rFonts w:eastAsiaTheme="minorEastAsia"/>
                <w:szCs w:val="21"/>
              </w:rPr>
              <w:t>13</w:t>
            </w:r>
          </w:p>
        </w:tc>
        <w:tc>
          <w:tcPr>
            <w:tcW w:w="1650" w:type="dxa"/>
            <w:vAlign w:val="center"/>
          </w:tcPr>
          <w:p w:rsidR="00B320DE" w:rsidRDefault="00536BB0">
            <w:pPr>
              <w:jc w:val="center"/>
            </w:pPr>
            <w:r>
              <w:rPr>
                <w:rFonts w:eastAsiaTheme="minorEastAsia"/>
                <w:szCs w:val="21"/>
              </w:rPr>
              <w:t>600941</w:t>
            </w:r>
          </w:p>
        </w:tc>
        <w:tc>
          <w:tcPr>
            <w:tcW w:w="1980" w:type="dxa"/>
            <w:vAlign w:val="center"/>
          </w:tcPr>
          <w:p w:rsidR="00B320DE" w:rsidRDefault="00536BB0">
            <w:pPr>
              <w:jc w:val="center"/>
            </w:pPr>
            <w:r>
              <w:rPr>
                <w:rFonts w:eastAsiaTheme="minorEastAsia"/>
                <w:szCs w:val="21"/>
              </w:rPr>
              <w:t>中国移动</w:t>
            </w:r>
          </w:p>
        </w:tc>
        <w:tc>
          <w:tcPr>
            <w:tcW w:w="2588" w:type="dxa"/>
            <w:vAlign w:val="center"/>
          </w:tcPr>
          <w:p w:rsidR="00B320DE" w:rsidRDefault="00536BB0">
            <w:pPr>
              <w:jc w:val="right"/>
            </w:pPr>
            <w:r>
              <w:rPr>
                <w:rFonts w:eastAsiaTheme="minorEastAsia"/>
                <w:szCs w:val="21"/>
              </w:rPr>
              <w:t>17,844,173.51</w:t>
            </w:r>
          </w:p>
        </w:tc>
        <w:tc>
          <w:tcPr>
            <w:tcW w:w="1912" w:type="dxa"/>
            <w:vAlign w:val="center"/>
          </w:tcPr>
          <w:p w:rsidR="00B320DE" w:rsidRDefault="00536BB0">
            <w:pPr>
              <w:jc w:val="right"/>
            </w:pPr>
            <w:r>
              <w:rPr>
                <w:rFonts w:eastAsiaTheme="minorEastAsia"/>
                <w:szCs w:val="21"/>
              </w:rPr>
              <w:t>2.68</w:t>
            </w:r>
          </w:p>
        </w:tc>
      </w:tr>
      <w:tr w:rsidR="00B320DE" w:rsidTr="00EA34C2">
        <w:tc>
          <w:tcPr>
            <w:tcW w:w="870" w:type="dxa"/>
            <w:vAlign w:val="center"/>
          </w:tcPr>
          <w:p w:rsidR="00B320DE" w:rsidRDefault="00D53A54" w:rsidP="00D53A54">
            <w:pPr>
              <w:jc w:val="center"/>
            </w:pPr>
            <w:r>
              <w:rPr>
                <w:rFonts w:eastAsiaTheme="minorEastAsia"/>
                <w:szCs w:val="21"/>
              </w:rPr>
              <w:t>13</w:t>
            </w:r>
          </w:p>
        </w:tc>
        <w:tc>
          <w:tcPr>
            <w:tcW w:w="1650" w:type="dxa"/>
            <w:vAlign w:val="center"/>
          </w:tcPr>
          <w:p w:rsidR="00B320DE" w:rsidRDefault="00536BB0">
            <w:pPr>
              <w:jc w:val="center"/>
            </w:pPr>
            <w:r>
              <w:rPr>
                <w:rFonts w:eastAsiaTheme="minorEastAsia"/>
                <w:szCs w:val="21"/>
              </w:rPr>
              <w:t>00941</w:t>
            </w:r>
          </w:p>
        </w:tc>
        <w:tc>
          <w:tcPr>
            <w:tcW w:w="1980" w:type="dxa"/>
            <w:vAlign w:val="center"/>
          </w:tcPr>
          <w:p w:rsidR="00B320DE" w:rsidRDefault="00536BB0">
            <w:pPr>
              <w:jc w:val="center"/>
            </w:pPr>
            <w:r>
              <w:rPr>
                <w:rFonts w:eastAsiaTheme="minorEastAsia"/>
                <w:szCs w:val="21"/>
              </w:rPr>
              <w:t>中国移动</w:t>
            </w:r>
          </w:p>
        </w:tc>
        <w:tc>
          <w:tcPr>
            <w:tcW w:w="2588" w:type="dxa"/>
            <w:vAlign w:val="center"/>
          </w:tcPr>
          <w:p w:rsidR="00B320DE" w:rsidRDefault="00536BB0">
            <w:pPr>
              <w:jc w:val="right"/>
            </w:pPr>
            <w:r>
              <w:rPr>
                <w:rFonts w:eastAsiaTheme="minorEastAsia"/>
                <w:szCs w:val="21"/>
              </w:rPr>
              <w:t>2,889,628.48</w:t>
            </w:r>
          </w:p>
        </w:tc>
        <w:tc>
          <w:tcPr>
            <w:tcW w:w="1912" w:type="dxa"/>
            <w:vAlign w:val="center"/>
          </w:tcPr>
          <w:p w:rsidR="00B320DE" w:rsidRDefault="00536BB0">
            <w:pPr>
              <w:jc w:val="right"/>
            </w:pPr>
            <w:r>
              <w:rPr>
                <w:rFonts w:eastAsiaTheme="minorEastAsia"/>
                <w:szCs w:val="21"/>
              </w:rPr>
              <w:t>0.43</w:t>
            </w:r>
          </w:p>
        </w:tc>
      </w:tr>
      <w:tr w:rsidR="00B320DE" w:rsidTr="00EA34C2">
        <w:tc>
          <w:tcPr>
            <w:tcW w:w="870" w:type="dxa"/>
            <w:vAlign w:val="center"/>
          </w:tcPr>
          <w:p w:rsidR="00B320DE" w:rsidRDefault="00536BB0">
            <w:pPr>
              <w:jc w:val="center"/>
            </w:pPr>
            <w:r>
              <w:rPr>
                <w:rFonts w:eastAsiaTheme="minorEastAsia"/>
                <w:szCs w:val="21"/>
              </w:rPr>
              <w:t>14</w:t>
            </w:r>
          </w:p>
        </w:tc>
        <w:tc>
          <w:tcPr>
            <w:tcW w:w="1650" w:type="dxa"/>
            <w:vAlign w:val="center"/>
          </w:tcPr>
          <w:p w:rsidR="00B320DE" w:rsidRDefault="00536BB0">
            <w:pPr>
              <w:jc w:val="center"/>
            </w:pPr>
            <w:r>
              <w:rPr>
                <w:rFonts w:eastAsiaTheme="minorEastAsia"/>
                <w:szCs w:val="21"/>
              </w:rPr>
              <w:t>600547</w:t>
            </w:r>
          </w:p>
        </w:tc>
        <w:tc>
          <w:tcPr>
            <w:tcW w:w="1980" w:type="dxa"/>
            <w:vAlign w:val="center"/>
          </w:tcPr>
          <w:p w:rsidR="00B320DE" w:rsidRDefault="00536BB0">
            <w:pPr>
              <w:jc w:val="center"/>
            </w:pPr>
            <w:r>
              <w:rPr>
                <w:rFonts w:eastAsiaTheme="minorEastAsia"/>
                <w:szCs w:val="21"/>
              </w:rPr>
              <w:t>山东黄金</w:t>
            </w:r>
          </w:p>
        </w:tc>
        <w:tc>
          <w:tcPr>
            <w:tcW w:w="2588" w:type="dxa"/>
            <w:vAlign w:val="center"/>
          </w:tcPr>
          <w:p w:rsidR="00B320DE" w:rsidRDefault="00536BB0">
            <w:pPr>
              <w:jc w:val="right"/>
            </w:pPr>
            <w:r>
              <w:rPr>
                <w:rFonts w:eastAsiaTheme="minorEastAsia"/>
                <w:szCs w:val="21"/>
              </w:rPr>
              <w:t>20,534,805.92</w:t>
            </w:r>
          </w:p>
        </w:tc>
        <w:tc>
          <w:tcPr>
            <w:tcW w:w="1912" w:type="dxa"/>
            <w:vAlign w:val="center"/>
          </w:tcPr>
          <w:p w:rsidR="00B320DE" w:rsidRDefault="00536BB0">
            <w:pPr>
              <w:jc w:val="right"/>
            </w:pPr>
            <w:r>
              <w:rPr>
                <w:rFonts w:eastAsiaTheme="minorEastAsia"/>
                <w:szCs w:val="21"/>
              </w:rPr>
              <w:t>3.09</w:t>
            </w:r>
          </w:p>
        </w:tc>
      </w:tr>
      <w:tr w:rsidR="00B320DE" w:rsidTr="00EA34C2">
        <w:tc>
          <w:tcPr>
            <w:tcW w:w="870" w:type="dxa"/>
            <w:vAlign w:val="center"/>
          </w:tcPr>
          <w:p w:rsidR="00B320DE" w:rsidRDefault="00536BB0">
            <w:pPr>
              <w:jc w:val="center"/>
            </w:pPr>
            <w:r>
              <w:rPr>
                <w:rFonts w:eastAsiaTheme="minorEastAsia"/>
                <w:szCs w:val="21"/>
              </w:rPr>
              <w:t>15</w:t>
            </w:r>
          </w:p>
        </w:tc>
        <w:tc>
          <w:tcPr>
            <w:tcW w:w="1650" w:type="dxa"/>
            <w:vAlign w:val="center"/>
          </w:tcPr>
          <w:p w:rsidR="00B320DE" w:rsidRDefault="00536BB0">
            <w:pPr>
              <w:jc w:val="center"/>
            </w:pPr>
            <w:r>
              <w:rPr>
                <w:rFonts w:eastAsiaTheme="minorEastAsia"/>
                <w:szCs w:val="21"/>
              </w:rPr>
              <w:t>002180</w:t>
            </w:r>
          </w:p>
        </w:tc>
        <w:tc>
          <w:tcPr>
            <w:tcW w:w="1980" w:type="dxa"/>
            <w:vAlign w:val="center"/>
          </w:tcPr>
          <w:p w:rsidR="00B320DE" w:rsidRDefault="00536BB0">
            <w:pPr>
              <w:jc w:val="center"/>
            </w:pPr>
            <w:r>
              <w:rPr>
                <w:rFonts w:eastAsiaTheme="minorEastAsia"/>
                <w:szCs w:val="21"/>
              </w:rPr>
              <w:t>纳思达</w:t>
            </w:r>
          </w:p>
        </w:tc>
        <w:tc>
          <w:tcPr>
            <w:tcW w:w="2588" w:type="dxa"/>
            <w:vAlign w:val="center"/>
          </w:tcPr>
          <w:p w:rsidR="00B320DE" w:rsidRDefault="00536BB0">
            <w:pPr>
              <w:jc w:val="right"/>
            </w:pPr>
            <w:r>
              <w:rPr>
                <w:rFonts w:eastAsiaTheme="minorEastAsia"/>
                <w:szCs w:val="21"/>
              </w:rPr>
              <w:t>20,168,007.79</w:t>
            </w:r>
          </w:p>
        </w:tc>
        <w:tc>
          <w:tcPr>
            <w:tcW w:w="1912" w:type="dxa"/>
            <w:vAlign w:val="center"/>
          </w:tcPr>
          <w:p w:rsidR="00B320DE" w:rsidRDefault="00536BB0">
            <w:pPr>
              <w:jc w:val="right"/>
            </w:pPr>
            <w:r>
              <w:rPr>
                <w:rFonts w:eastAsiaTheme="minorEastAsia"/>
                <w:szCs w:val="21"/>
              </w:rPr>
              <w:t>3.03</w:t>
            </w:r>
          </w:p>
        </w:tc>
      </w:tr>
      <w:tr w:rsidR="00B320DE" w:rsidTr="00EA34C2">
        <w:tc>
          <w:tcPr>
            <w:tcW w:w="870" w:type="dxa"/>
            <w:vAlign w:val="center"/>
          </w:tcPr>
          <w:p w:rsidR="00B320DE" w:rsidRDefault="00536BB0">
            <w:pPr>
              <w:jc w:val="center"/>
            </w:pPr>
            <w:r>
              <w:rPr>
                <w:rFonts w:eastAsiaTheme="minorEastAsia"/>
                <w:szCs w:val="21"/>
              </w:rPr>
              <w:t>16</w:t>
            </w:r>
          </w:p>
        </w:tc>
        <w:tc>
          <w:tcPr>
            <w:tcW w:w="1650" w:type="dxa"/>
            <w:vAlign w:val="center"/>
          </w:tcPr>
          <w:p w:rsidR="00B320DE" w:rsidRDefault="00536BB0">
            <w:pPr>
              <w:jc w:val="center"/>
            </w:pPr>
            <w:r>
              <w:rPr>
                <w:rFonts w:eastAsiaTheme="minorEastAsia"/>
                <w:szCs w:val="21"/>
              </w:rPr>
              <w:t>002063</w:t>
            </w:r>
          </w:p>
        </w:tc>
        <w:tc>
          <w:tcPr>
            <w:tcW w:w="1980" w:type="dxa"/>
            <w:vAlign w:val="center"/>
          </w:tcPr>
          <w:p w:rsidR="00B320DE" w:rsidRDefault="00536BB0">
            <w:pPr>
              <w:jc w:val="center"/>
            </w:pPr>
            <w:r>
              <w:rPr>
                <w:rFonts w:eastAsiaTheme="minorEastAsia"/>
                <w:szCs w:val="21"/>
              </w:rPr>
              <w:t>远光软件</w:t>
            </w:r>
          </w:p>
        </w:tc>
        <w:tc>
          <w:tcPr>
            <w:tcW w:w="2588" w:type="dxa"/>
            <w:vAlign w:val="center"/>
          </w:tcPr>
          <w:p w:rsidR="00B320DE" w:rsidRDefault="00536BB0">
            <w:pPr>
              <w:jc w:val="right"/>
            </w:pPr>
            <w:r>
              <w:rPr>
                <w:rFonts w:eastAsiaTheme="minorEastAsia"/>
                <w:szCs w:val="21"/>
              </w:rPr>
              <w:t>20,123,402.06</w:t>
            </w:r>
          </w:p>
        </w:tc>
        <w:tc>
          <w:tcPr>
            <w:tcW w:w="1912" w:type="dxa"/>
            <w:vAlign w:val="center"/>
          </w:tcPr>
          <w:p w:rsidR="00B320DE" w:rsidRDefault="00536BB0">
            <w:pPr>
              <w:jc w:val="right"/>
            </w:pPr>
            <w:r>
              <w:rPr>
                <w:rFonts w:eastAsiaTheme="minorEastAsia"/>
                <w:szCs w:val="21"/>
              </w:rPr>
              <w:t>3.02</w:t>
            </w:r>
          </w:p>
        </w:tc>
      </w:tr>
      <w:tr w:rsidR="00B320DE" w:rsidTr="00EA34C2">
        <w:tc>
          <w:tcPr>
            <w:tcW w:w="870" w:type="dxa"/>
            <w:vAlign w:val="center"/>
          </w:tcPr>
          <w:p w:rsidR="00B320DE" w:rsidRDefault="00536BB0">
            <w:pPr>
              <w:jc w:val="center"/>
            </w:pPr>
            <w:r>
              <w:rPr>
                <w:rFonts w:eastAsiaTheme="minorEastAsia"/>
                <w:szCs w:val="21"/>
              </w:rPr>
              <w:t>17</w:t>
            </w:r>
          </w:p>
        </w:tc>
        <w:tc>
          <w:tcPr>
            <w:tcW w:w="1650" w:type="dxa"/>
            <w:vAlign w:val="center"/>
          </w:tcPr>
          <w:p w:rsidR="00B320DE" w:rsidRDefault="00536BB0">
            <w:pPr>
              <w:jc w:val="center"/>
            </w:pPr>
            <w:r>
              <w:rPr>
                <w:rFonts w:eastAsiaTheme="minorEastAsia"/>
                <w:szCs w:val="21"/>
              </w:rPr>
              <w:t>600872</w:t>
            </w:r>
          </w:p>
        </w:tc>
        <w:tc>
          <w:tcPr>
            <w:tcW w:w="1980" w:type="dxa"/>
            <w:vAlign w:val="center"/>
          </w:tcPr>
          <w:p w:rsidR="00B320DE" w:rsidRDefault="00536BB0">
            <w:pPr>
              <w:jc w:val="center"/>
            </w:pPr>
            <w:r>
              <w:rPr>
                <w:rFonts w:eastAsiaTheme="minorEastAsia"/>
                <w:szCs w:val="21"/>
              </w:rPr>
              <w:t>中炬高新</w:t>
            </w:r>
          </w:p>
        </w:tc>
        <w:tc>
          <w:tcPr>
            <w:tcW w:w="2588" w:type="dxa"/>
            <w:vAlign w:val="center"/>
          </w:tcPr>
          <w:p w:rsidR="00B320DE" w:rsidRDefault="00536BB0">
            <w:pPr>
              <w:jc w:val="right"/>
            </w:pPr>
            <w:r>
              <w:rPr>
                <w:rFonts w:eastAsiaTheme="minorEastAsia"/>
                <w:szCs w:val="21"/>
              </w:rPr>
              <w:t>19,867,665.81</w:t>
            </w:r>
          </w:p>
        </w:tc>
        <w:tc>
          <w:tcPr>
            <w:tcW w:w="1912" w:type="dxa"/>
            <w:vAlign w:val="center"/>
          </w:tcPr>
          <w:p w:rsidR="00B320DE" w:rsidRDefault="00536BB0">
            <w:pPr>
              <w:jc w:val="right"/>
            </w:pPr>
            <w:r>
              <w:rPr>
                <w:rFonts w:eastAsiaTheme="minorEastAsia"/>
                <w:szCs w:val="21"/>
              </w:rPr>
              <w:t>2.99</w:t>
            </w:r>
          </w:p>
        </w:tc>
      </w:tr>
      <w:tr w:rsidR="00B320DE" w:rsidTr="00EA34C2">
        <w:tc>
          <w:tcPr>
            <w:tcW w:w="870" w:type="dxa"/>
            <w:vAlign w:val="center"/>
          </w:tcPr>
          <w:p w:rsidR="00B320DE" w:rsidRDefault="00536BB0">
            <w:pPr>
              <w:jc w:val="center"/>
            </w:pPr>
            <w:r>
              <w:rPr>
                <w:rFonts w:eastAsiaTheme="minorEastAsia"/>
                <w:szCs w:val="21"/>
              </w:rPr>
              <w:t>18</w:t>
            </w:r>
          </w:p>
        </w:tc>
        <w:tc>
          <w:tcPr>
            <w:tcW w:w="1650" w:type="dxa"/>
            <w:vAlign w:val="center"/>
          </w:tcPr>
          <w:p w:rsidR="00B320DE" w:rsidRDefault="00536BB0">
            <w:pPr>
              <w:jc w:val="center"/>
            </w:pPr>
            <w:r>
              <w:rPr>
                <w:rFonts w:eastAsiaTheme="minorEastAsia"/>
                <w:szCs w:val="21"/>
              </w:rPr>
              <w:t>002368</w:t>
            </w:r>
          </w:p>
        </w:tc>
        <w:tc>
          <w:tcPr>
            <w:tcW w:w="1980" w:type="dxa"/>
            <w:vAlign w:val="center"/>
          </w:tcPr>
          <w:p w:rsidR="00B320DE" w:rsidRDefault="00536BB0">
            <w:pPr>
              <w:jc w:val="center"/>
            </w:pPr>
            <w:r>
              <w:rPr>
                <w:rFonts w:eastAsiaTheme="minorEastAsia"/>
                <w:szCs w:val="21"/>
              </w:rPr>
              <w:t>太极股份</w:t>
            </w:r>
          </w:p>
        </w:tc>
        <w:tc>
          <w:tcPr>
            <w:tcW w:w="2588" w:type="dxa"/>
            <w:vAlign w:val="center"/>
          </w:tcPr>
          <w:p w:rsidR="00B320DE" w:rsidRDefault="00536BB0">
            <w:pPr>
              <w:jc w:val="right"/>
            </w:pPr>
            <w:r>
              <w:rPr>
                <w:rFonts w:eastAsiaTheme="minorEastAsia"/>
                <w:szCs w:val="21"/>
              </w:rPr>
              <w:t>19,850,714.99</w:t>
            </w:r>
          </w:p>
        </w:tc>
        <w:tc>
          <w:tcPr>
            <w:tcW w:w="1912" w:type="dxa"/>
            <w:vAlign w:val="center"/>
          </w:tcPr>
          <w:p w:rsidR="00B320DE" w:rsidRDefault="00536BB0">
            <w:pPr>
              <w:jc w:val="right"/>
            </w:pPr>
            <w:r>
              <w:rPr>
                <w:rFonts w:eastAsiaTheme="minorEastAsia"/>
                <w:szCs w:val="21"/>
              </w:rPr>
              <w:t>2.98</w:t>
            </w:r>
          </w:p>
        </w:tc>
      </w:tr>
      <w:tr w:rsidR="00B320DE" w:rsidTr="00EA34C2">
        <w:tc>
          <w:tcPr>
            <w:tcW w:w="870" w:type="dxa"/>
            <w:vAlign w:val="center"/>
          </w:tcPr>
          <w:p w:rsidR="00B320DE" w:rsidRDefault="00536BB0">
            <w:pPr>
              <w:jc w:val="center"/>
            </w:pPr>
            <w:r>
              <w:rPr>
                <w:rFonts w:eastAsiaTheme="minorEastAsia"/>
                <w:szCs w:val="21"/>
              </w:rPr>
              <w:t>19</w:t>
            </w:r>
          </w:p>
        </w:tc>
        <w:tc>
          <w:tcPr>
            <w:tcW w:w="1650" w:type="dxa"/>
            <w:vAlign w:val="center"/>
          </w:tcPr>
          <w:p w:rsidR="00B320DE" w:rsidRDefault="00536BB0">
            <w:pPr>
              <w:jc w:val="center"/>
            </w:pPr>
            <w:r>
              <w:rPr>
                <w:rFonts w:eastAsiaTheme="minorEastAsia"/>
                <w:szCs w:val="21"/>
              </w:rPr>
              <w:t>300415</w:t>
            </w:r>
          </w:p>
        </w:tc>
        <w:tc>
          <w:tcPr>
            <w:tcW w:w="1980" w:type="dxa"/>
            <w:vAlign w:val="center"/>
          </w:tcPr>
          <w:p w:rsidR="00B320DE" w:rsidRDefault="00536BB0">
            <w:pPr>
              <w:jc w:val="center"/>
            </w:pPr>
            <w:r>
              <w:rPr>
                <w:rFonts w:eastAsiaTheme="minorEastAsia"/>
                <w:szCs w:val="21"/>
              </w:rPr>
              <w:t>伊之密</w:t>
            </w:r>
          </w:p>
        </w:tc>
        <w:tc>
          <w:tcPr>
            <w:tcW w:w="2588" w:type="dxa"/>
            <w:vAlign w:val="center"/>
          </w:tcPr>
          <w:p w:rsidR="00B320DE" w:rsidRDefault="00536BB0">
            <w:pPr>
              <w:jc w:val="right"/>
            </w:pPr>
            <w:r>
              <w:rPr>
                <w:rFonts w:eastAsiaTheme="minorEastAsia"/>
                <w:szCs w:val="21"/>
              </w:rPr>
              <w:t>19,548,650.77</w:t>
            </w:r>
          </w:p>
        </w:tc>
        <w:tc>
          <w:tcPr>
            <w:tcW w:w="1912" w:type="dxa"/>
            <w:vAlign w:val="center"/>
          </w:tcPr>
          <w:p w:rsidR="00B320DE" w:rsidRDefault="00536BB0">
            <w:pPr>
              <w:jc w:val="right"/>
            </w:pPr>
            <w:r>
              <w:rPr>
                <w:rFonts w:eastAsiaTheme="minorEastAsia"/>
                <w:szCs w:val="21"/>
              </w:rPr>
              <w:t>2.94</w:t>
            </w:r>
          </w:p>
        </w:tc>
      </w:tr>
      <w:tr w:rsidR="00B320DE" w:rsidTr="00EA34C2">
        <w:tc>
          <w:tcPr>
            <w:tcW w:w="870" w:type="dxa"/>
            <w:vAlign w:val="center"/>
          </w:tcPr>
          <w:p w:rsidR="00B320DE" w:rsidRDefault="00536BB0">
            <w:pPr>
              <w:jc w:val="center"/>
            </w:pPr>
            <w:r>
              <w:rPr>
                <w:rFonts w:eastAsiaTheme="minorEastAsia"/>
                <w:szCs w:val="21"/>
              </w:rPr>
              <w:t>20</w:t>
            </w:r>
          </w:p>
        </w:tc>
        <w:tc>
          <w:tcPr>
            <w:tcW w:w="1650" w:type="dxa"/>
            <w:vAlign w:val="center"/>
          </w:tcPr>
          <w:p w:rsidR="00B320DE" w:rsidRDefault="00536BB0">
            <w:pPr>
              <w:jc w:val="center"/>
            </w:pPr>
            <w:r>
              <w:rPr>
                <w:rFonts w:eastAsiaTheme="minorEastAsia"/>
                <w:szCs w:val="21"/>
              </w:rPr>
              <w:t>600557</w:t>
            </w:r>
          </w:p>
        </w:tc>
        <w:tc>
          <w:tcPr>
            <w:tcW w:w="1980" w:type="dxa"/>
            <w:vAlign w:val="center"/>
          </w:tcPr>
          <w:p w:rsidR="00B320DE" w:rsidRDefault="00536BB0">
            <w:pPr>
              <w:jc w:val="center"/>
            </w:pPr>
            <w:r>
              <w:rPr>
                <w:rFonts w:eastAsiaTheme="minorEastAsia"/>
                <w:szCs w:val="21"/>
              </w:rPr>
              <w:t>康缘药业</w:t>
            </w:r>
          </w:p>
        </w:tc>
        <w:tc>
          <w:tcPr>
            <w:tcW w:w="2588" w:type="dxa"/>
            <w:vAlign w:val="center"/>
          </w:tcPr>
          <w:p w:rsidR="00B320DE" w:rsidRDefault="00536BB0">
            <w:pPr>
              <w:jc w:val="right"/>
            </w:pPr>
            <w:r>
              <w:rPr>
                <w:rFonts w:eastAsiaTheme="minorEastAsia"/>
                <w:szCs w:val="21"/>
              </w:rPr>
              <w:t>19,380,924.76</w:t>
            </w:r>
          </w:p>
        </w:tc>
        <w:tc>
          <w:tcPr>
            <w:tcW w:w="1912" w:type="dxa"/>
            <w:vAlign w:val="center"/>
          </w:tcPr>
          <w:p w:rsidR="00B320DE" w:rsidRDefault="00536BB0">
            <w:pPr>
              <w:jc w:val="right"/>
            </w:pPr>
            <w:r>
              <w:rPr>
                <w:rFonts w:eastAsiaTheme="minorEastAsia"/>
                <w:szCs w:val="21"/>
              </w:rPr>
              <w:t>2.91</w:t>
            </w:r>
          </w:p>
        </w:tc>
      </w:tr>
      <w:tr w:rsidR="00B320DE" w:rsidTr="00EA34C2">
        <w:tc>
          <w:tcPr>
            <w:tcW w:w="870" w:type="dxa"/>
            <w:vAlign w:val="center"/>
          </w:tcPr>
          <w:p w:rsidR="00B320DE" w:rsidRDefault="00536BB0">
            <w:pPr>
              <w:jc w:val="center"/>
            </w:pPr>
            <w:r>
              <w:rPr>
                <w:rFonts w:eastAsiaTheme="minorEastAsia"/>
                <w:szCs w:val="21"/>
              </w:rPr>
              <w:t>21</w:t>
            </w:r>
          </w:p>
        </w:tc>
        <w:tc>
          <w:tcPr>
            <w:tcW w:w="1650" w:type="dxa"/>
            <w:vAlign w:val="center"/>
          </w:tcPr>
          <w:p w:rsidR="00B320DE" w:rsidRDefault="00536BB0">
            <w:pPr>
              <w:jc w:val="center"/>
            </w:pPr>
            <w:r>
              <w:rPr>
                <w:rFonts w:eastAsiaTheme="minorEastAsia"/>
                <w:szCs w:val="21"/>
              </w:rPr>
              <w:t>301155</w:t>
            </w:r>
          </w:p>
        </w:tc>
        <w:tc>
          <w:tcPr>
            <w:tcW w:w="1980" w:type="dxa"/>
            <w:vAlign w:val="center"/>
          </w:tcPr>
          <w:p w:rsidR="00B320DE" w:rsidRDefault="00536BB0">
            <w:pPr>
              <w:jc w:val="center"/>
            </w:pPr>
            <w:r>
              <w:rPr>
                <w:rFonts w:eastAsiaTheme="minorEastAsia"/>
                <w:szCs w:val="21"/>
              </w:rPr>
              <w:t>海力风电</w:t>
            </w:r>
          </w:p>
        </w:tc>
        <w:tc>
          <w:tcPr>
            <w:tcW w:w="2588" w:type="dxa"/>
            <w:vAlign w:val="center"/>
          </w:tcPr>
          <w:p w:rsidR="00B320DE" w:rsidRDefault="00536BB0">
            <w:pPr>
              <w:jc w:val="right"/>
            </w:pPr>
            <w:r>
              <w:rPr>
                <w:rFonts w:eastAsiaTheme="minorEastAsia"/>
                <w:szCs w:val="21"/>
              </w:rPr>
              <w:t>19,275,904.65</w:t>
            </w:r>
          </w:p>
        </w:tc>
        <w:tc>
          <w:tcPr>
            <w:tcW w:w="1912" w:type="dxa"/>
            <w:vAlign w:val="center"/>
          </w:tcPr>
          <w:p w:rsidR="00B320DE" w:rsidRDefault="00536BB0">
            <w:pPr>
              <w:jc w:val="right"/>
            </w:pPr>
            <w:r>
              <w:rPr>
                <w:rFonts w:eastAsiaTheme="minorEastAsia"/>
                <w:szCs w:val="21"/>
              </w:rPr>
              <w:t>2.90</w:t>
            </w:r>
          </w:p>
        </w:tc>
      </w:tr>
      <w:tr w:rsidR="00B320DE" w:rsidTr="00EA34C2">
        <w:tc>
          <w:tcPr>
            <w:tcW w:w="870" w:type="dxa"/>
            <w:vAlign w:val="center"/>
          </w:tcPr>
          <w:p w:rsidR="00B320DE" w:rsidRDefault="00536BB0">
            <w:pPr>
              <w:jc w:val="center"/>
            </w:pPr>
            <w:r>
              <w:rPr>
                <w:rFonts w:eastAsiaTheme="minorEastAsia"/>
                <w:szCs w:val="21"/>
              </w:rPr>
              <w:t>22</w:t>
            </w:r>
          </w:p>
        </w:tc>
        <w:tc>
          <w:tcPr>
            <w:tcW w:w="1650" w:type="dxa"/>
            <w:vAlign w:val="center"/>
          </w:tcPr>
          <w:p w:rsidR="00B320DE" w:rsidRDefault="00536BB0">
            <w:pPr>
              <w:jc w:val="center"/>
            </w:pPr>
            <w:r>
              <w:rPr>
                <w:rFonts w:eastAsiaTheme="minorEastAsia"/>
                <w:szCs w:val="21"/>
              </w:rPr>
              <w:t>002567</w:t>
            </w:r>
          </w:p>
        </w:tc>
        <w:tc>
          <w:tcPr>
            <w:tcW w:w="1980" w:type="dxa"/>
            <w:vAlign w:val="center"/>
          </w:tcPr>
          <w:p w:rsidR="00B320DE" w:rsidRDefault="00536BB0">
            <w:pPr>
              <w:jc w:val="center"/>
            </w:pPr>
            <w:r>
              <w:rPr>
                <w:rFonts w:eastAsiaTheme="minorEastAsia"/>
                <w:szCs w:val="21"/>
              </w:rPr>
              <w:t>唐人神</w:t>
            </w:r>
          </w:p>
        </w:tc>
        <w:tc>
          <w:tcPr>
            <w:tcW w:w="2588" w:type="dxa"/>
            <w:vAlign w:val="center"/>
          </w:tcPr>
          <w:p w:rsidR="00B320DE" w:rsidRDefault="00536BB0">
            <w:pPr>
              <w:jc w:val="right"/>
            </w:pPr>
            <w:r>
              <w:rPr>
                <w:rFonts w:eastAsiaTheme="minorEastAsia"/>
                <w:szCs w:val="21"/>
              </w:rPr>
              <w:t>18,889,687.61</w:t>
            </w:r>
          </w:p>
        </w:tc>
        <w:tc>
          <w:tcPr>
            <w:tcW w:w="1912" w:type="dxa"/>
            <w:vAlign w:val="center"/>
          </w:tcPr>
          <w:p w:rsidR="00B320DE" w:rsidRDefault="00536BB0">
            <w:pPr>
              <w:jc w:val="right"/>
            </w:pPr>
            <w:r>
              <w:rPr>
                <w:rFonts w:eastAsiaTheme="minorEastAsia"/>
                <w:szCs w:val="21"/>
              </w:rPr>
              <w:t>2.84</w:t>
            </w:r>
          </w:p>
        </w:tc>
      </w:tr>
      <w:tr w:rsidR="00B320DE" w:rsidTr="00EA34C2">
        <w:tc>
          <w:tcPr>
            <w:tcW w:w="870" w:type="dxa"/>
            <w:vAlign w:val="center"/>
          </w:tcPr>
          <w:p w:rsidR="00B320DE" w:rsidRDefault="00536BB0">
            <w:pPr>
              <w:jc w:val="center"/>
            </w:pPr>
            <w:r>
              <w:rPr>
                <w:rFonts w:eastAsiaTheme="minorEastAsia"/>
                <w:szCs w:val="21"/>
              </w:rPr>
              <w:t>23</w:t>
            </w:r>
          </w:p>
        </w:tc>
        <w:tc>
          <w:tcPr>
            <w:tcW w:w="1650" w:type="dxa"/>
            <w:vAlign w:val="center"/>
          </w:tcPr>
          <w:p w:rsidR="00B320DE" w:rsidRDefault="00536BB0">
            <w:pPr>
              <w:jc w:val="center"/>
            </w:pPr>
            <w:r>
              <w:rPr>
                <w:rFonts w:eastAsiaTheme="minorEastAsia"/>
                <w:szCs w:val="21"/>
              </w:rPr>
              <w:t>688099</w:t>
            </w:r>
          </w:p>
        </w:tc>
        <w:tc>
          <w:tcPr>
            <w:tcW w:w="1980" w:type="dxa"/>
            <w:vAlign w:val="center"/>
          </w:tcPr>
          <w:p w:rsidR="00B320DE" w:rsidRDefault="00536BB0">
            <w:pPr>
              <w:jc w:val="center"/>
            </w:pPr>
            <w:r>
              <w:rPr>
                <w:rFonts w:eastAsiaTheme="minorEastAsia"/>
                <w:szCs w:val="21"/>
              </w:rPr>
              <w:t>晶晨股份</w:t>
            </w:r>
          </w:p>
        </w:tc>
        <w:tc>
          <w:tcPr>
            <w:tcW w:w="2588" w:type="dxa"/>
            <w:vAlign w:val="center"/>
          </w:tcPr>
          <w:p w:rsidR="00B320DE" w:rsidRDefault="00536BB0">
            <w:pPr>
              <w:jc w:val="right"/>
            </w:pPr>
            <w:r>
              <w:rPr>
                <w:rFonts w:eastAsiaTheme="minorEastAsia"/>
                <w:szCs w:val="21"/>
              </w:rPr>
              <w:t>18,304,337.41</w:t>
            </w:r>
          </w:p>
        </w:tc>
        <w:tc>
          <w:tcPr>
            <w:tcW w:w="1912" w:type="dxa"/>
            <w:vAlign w:val="center"/>
          </w:tcPr>
          <w:p w:rsidR="00B320DE" w:rsidRDefault="00536BB0">
            <w:pPr>
              <w:jc w:val="right"/>
            </w:pPr>
            <w:r>
              <w:rPr>
                <w:rFonts w:eastAsiaTheme="minorEastAsia"/>
                <w:szCs w:val="21"/>
              </w:rPr>
              <w:t>2.75</w:t>
            </w:r>
          </w:p>
        </w:tc>
      </w:tr>
      <w:tr w:rsidR="00B320DE" w:rsidTr="00EA34C2">
        <w:tc>
          <w:tcPr>
            <w:tcW w:w="870" w:type="dxa"/>
            <w:vAlign w:val="center"/>
          </w:tcPr>
          <w:p w:rsidR="00B320DE" w:rsidRDefault="00536BB0">
            <w:pPr>
              <w:jc w:val="center"/>
            </w:pPr>
            <w:r>
              <w:rPr>
                <w:rFonts w:eastAsiaTheme="minorEastAsia"/>
                <w:szCs w:val="21"/>
              </w:rPr>
              <w:lastRenderedPageBreak/>
              <w:t>24</w:t>
            </w:r>
          </w:p>
        </w:tc>
        <w:tc>
          <w:tcPr>
            <w:tcW w:w="1650" w:type="dxa"/>
            <w:vAlign w:val="center"/>
          </w:tcPr>
          <w:p w:rsidR="00B320DE" w:rsidRDefault="00536BB0">
            <w:pPr>
              <w:jc w:val="center"/>
            </w:pPr>
            <w:r>
              <w:rPr>
                <w:rFonts w:eastAsiaTheme="minorEastAsia"/>
                <w:szCs w:val="21"/>
              </w:rPr>
              <w:t>600211</w:t>
            </w:r>
          </w:p>
        </w:tc>
        <w:tc>
          <w:tcPr>
            <w:tcW w:w="1980" w:type="dxa"/>
            <w:vAlign w:val="center"/>
          </w:tcPr>
          <w:p w:rsidR="00B320DE" w:rsidRDefault="00536BB0">
            <w:pPr>
              <w:jc w:val="center"/>
            </w:pPr>
            <w:r>
              <w:rPr>
                <w:rFonts w:eastAsiaTheme="minorEastAsia"/>
                <w:szCs w:val="21"/>
              </w:rPr>
              <w:t>西藏药业</w:t>
            </w:r>
          </w:p>
        </w:tc>
        <w:tc>
          <w:tcPr>
            <w:tcW w:w="2588" w:type="dxa"/>
            <w:vAlign w:val="center"/>
          </w:tcPr>
          <w:p w:rsidR="00B320DE" w:rsidRDefault="00536BB0">
            <w:pPr>
              <w:jc w:val="right"/>
            </w:pPr>
            <w:r>
              <w:rPr>
                <w:rFonts w:eastAsiaTheme="minorEastAsia"/>
                <w:szCs w:val="21"/>
              </w:rPr>
              <w:t>18,141,969.13</w:t>
            </w:r>
          </w:p>
        </w:tc>
        <w:tc>
          <w:tcPr>
            <w:tcW w:w="1912" w:type="dxa"/>
            <w:vAlign w:val="center"/>
          </w:tcPr>
          <w:p w:rsidR="00B320DE" w:rsidRDefault="00536BB0">
            <w:pPr>
              <w:jc w:val="right"/>
            </w:pPr>
            <w:r>
              <w:rPr>
                <w:rFonts w:eastAsiaTheme="minorEastAsia"/>
                <w:szCs w:val="21"/>
              </w:rPr>
              <w:t>2.73</w:t>
            </w:r>
          </w:p>
        </w:tc>
      </w:tr>
      <w:tr w:rsidR="00B320DE" w:rsidTr="00EA34C2">
        <w:tc>
          <w:tcPr>
            <w:tcW w:w="870" w:type="dxa"/>
            <w:vAlign w:val="center"/>
          </w:tcPr>
          <w:p w:rsidR="00B320DE" w:rsidRDefault="00536BB0">
            <w:pPr>
              <w:jc w:val="center"/>
            </w:pPr>
            <w:r>
              <w:rPr>
                <w:rFonts w:eastAsiaTheme="minorEastAsia"/>
                <w:szCs w:val="21"/>
              </w:rPr>
              <w:t>25</w:t>
            </w:r>
          </w:p>
        </w:tc>
        <w:tc>
          <w:tcPr>
            <w:tcW w:w="1650" w:type="dxa"/>
            <w:vAlign w:val="center"/>
          </w:tcPr>
          <w:p w:rsidR="00B320DE" w:rsidRDefault="00536BB0">
            <w:pPr>
              <w:jc w:val="center"/>
            </w:pPr>
            <w:r>
              <w:rPr>
                <w:rFonts w:eastAsiaTheme="minorEastAsia"/>
                <w:szCs w:val="21"/>
              </w:rPr>
              <w:t>603998</w:t>
            </w:r>
          </w:p>
        </w:tc>
        <w:tc>
          <w:tcPr>
            <w:tcW w:w="1980" w:type="dxa"/>
            <w:vAlign w:val="center"/>
          </w:tcPr>
          <w:p w:rsidR="00B320DE" w:rsidRDefault="00536BB0">
            <w:pPr>
              <w:jc w:val="center"/>
            </w:pPr>
            <w:r>
              <w:rPr>
                <w:rFonts w:eastAsiaTheme="minorEastAsia"/>
                <w:szCs w:val="21"/>
              </w:rPr>
              <w:t>方盛制药</w:t>
            </w:r>
          </w:p>
        </w:tc>
        <w:tc>
          <w:tcPr>
            <w:tcW w:w="2588" w:type="dxa"/>
            <w:vAlign w:val="center"/>
          </w:tcPr>
          <w:p w:rsidR="00B320DE" w:rsidRDefault="00536BB0">
            <w:pPr>
              <w:jc w:val="right"/>
            </w:pPr>
            <w:r>
              <w:rPr>
                <w:rFonts w:eastAsiaTheme="minorEastAsia"/>
                <w:szCs w:val="21"/>
              </w:rPr>
              <w:t>17,894,846.71</w:t>
            </w:r>
          </w:p>
        </w:tc>
        <w:tc>
          <w:tcPr>
            <w:tcW w:w="1912" w:type="dxa"/>
            <w:vAlign w:val="center"/>
          </w:tcPr>
          <w:p w:rsidR="00B320DE" w:rsidRDefault="00536BB0">
            <w:pPr>
              <w:jc w:val="right"/>
            </w:pPr>
            <w:r>
              <w:rPr>
                <w:rFonts w:eastAsiaTheme="minorEastAsia"/>
                <w:szCs w:val="21"/>
              </w:rPr>
              <w:t>2.69</w:t>
            </w:r>
          </w:p>
        </w:tc>
      </w:tr>
      <w:tr w:rsidR="00B320DE" w:rsidTr="00EA34C2">
        <w:tc>
          <w:tcPr>
            <w:tcW w:w="870" w:type="dxa"/>
            <w:vAlign w:val="center"/>
          </w:tcPr>
          <w:p w:rsidR="00B320DE" w:rsidRDefault="00536BB0">
            <w:pPr>
              <w:jc w:val="center"/>
            </w:pPr>
            <w:r>
              <w:rPr>
                <w:rFonts w:eastAsiaTheme="minorEastAsia"/>
                <w:szCs w:val="21"/>
              </w:rPr>
              <w:t>26</w:t>
            </w:r>
          </w:p>
        </w:tc>
        <w:tc>
          <w:tcPr>
            <w:tcW w:w="1650" w:type="dxa"/>
            <w:vAlign w:val="center"/>
          </w:tcPr>
          <w:p w:rsidR="00B320DE" w:rsidRDefault="00536BB0">
            <w:pPr>
              <w:jc w:val="center"/>
            </w:pPr>
            <w:r>
              <w:rPr>
                <w:rFonts w:eastAsiaTheme="minorEastAsia"/>
                <w:szCs w:val="21"/>
              </w:rPr>
              <w:t>605589</w:t>
            </w:r>
          </w:p>
        </w:tc>
        <w:tc>
          <w:tcPr>
            <w:tcW w:w="1980" w:type="dxa"/>
            <w:vAlign w:val="center"/>
          </w:tcPr>
          <w:p w:rsidR="00B320DE" w:rsidRDefault="00536BB0">
            <w:pPr>
              <w:jc w:val="center"/>
            </w:pPr>
            <w:r>
              <w:rPr>
                <w:rFonts w:eastAsiaTheme="minorEastAsia"/>
                <w:szCs w:val="21"/>
              </w:rPr>
              <w:t>圣泉集团</w:t>
            </w:r>
          </w:p>
        </w:tc>
        <w:tc>
          <w:tcPr>
            <w:tcW w:w="2588" w:type="dxa"/>
            <w:vAlign w:val="center"/>
          </w:tcPr>
          <w:p w:rsidR="00B320DE" w:rsidRDefault="00536BB0">
            <w:pPr>
              <w:jc w:val="right"/>
            </w:pPr>
            <w:r>
              <w:rPr>
                <w:rFonts w:eastAsiaTheme="minorEastAsia"/>
                <w:szCs w:val="21"/>
              </w:rPr>
              <w:t>17,641,708.69</w:t>
            </w:r>
          </w:p>
        </w:tc>
        <w:tc>
          <w:tcPr>
            <w:tcW w:w="1912" w:type="dxa"/>
            <w:vAlign w:val="center"/>
          </w:tcPr>
          <w:p w:rsidR="00B320DE" w:rsidRDefault="00536BB0">
            <w:pPr>
              <w:jc w:val="right"/>
            </w:pPr>
            <w:r>
              <w:rPr>
                <w:rFonts w:eastAsiaTheme="minorEastAsia"/>
                <w:szCs w:val="21"/>
              </w:rPr>
              <w:t>2.65</w:t>
            </w:r>
          </w:p>
        </w:tc>
      </w:tr>
      <w:tr w:rsidR="00B320DE" w:rsidTr="00EA34C2">
        <w:tc>
          <w:tcPr>
            <w:tcW w:w="870" w:type="dxa"/>
            <w:vAlign w:val="center"/>
          </w:tcPr>
          <w:p w:rsidR="00B320DE" w:rsidRDefault="00536BB0">
            <w:pPr>
              <w:jc w:val="center"/>
            </w:pPr>
            <w:r>
              <w:rPr>
                <w:rFonts w:eastAsiaTheme="minorEastAsia"/>
                <w:szCs w:val="21"/>
              </w:rPr>
              <w:t>27</w:t>
            </w:r>
          </w:p>
        </w:tc>
        <w:tc>
          <w:tcPr>
            <w:tcW w:w="1650" w:type="dxa"/>
            <w:vAlign w:val="center"/>
          </w:tcPr>
          <w:p w:rsidR="00B320DE" w:rsidRDefault="00536BB0">
            <w:pPr>
              <w:jc w:val="center"/>
            </w:pPr>
            <w:r>
              <w:rPr>
                <w:rFonts w:eastAsiaTheme="minorEastAsia"/>
                <w:szCs w:val="21"/>
              </w:rPr>
              <w:t>300394</w:t>
            </w:r>
          </w:p>
        </w:tc>
        <w:tc>
          <w:tcPr>
            <w:tcW w:w="1980" w:type="dxa"/>
            <w:vAlign w:val="center"/>
          </w:tcPr>
          <w:p w:rsidR="00B320DE" w:rsidRDefault="00536BB0">
            <w:pPr>
              <w:jc w:val="center"/>
            </w:pPr>
            <w:r>
              <w:rPr>
                <w:rFonts w:eastAsiaTheme="minorEastAsia"/>
                <w:szCs w:val="21"/>
              </w:rPr>
              <w:t>天孚通信</w:t>
            </w:r>
          </w:p>
        </w:tc>
        <w:tc>
          <w:tcPr>
            <w:tcW w:w="2588" w:type="dxa"/>
            <w:vAlign w:val="center"/>
          </w:tcPr>
          <w:p w:rsidR="00B320DE" w:rsidRDefault="00536BB0">
            <w:pPr>
              <w:jc w:val="right"/>
            </w:pPr>
            <w:r>
              <w:rPr>
                <w:rFonts w:eastAsiaTheme="minorEastAsia"/>
                <w:szCs w:val="21"/>
              </w:rPr>
              <w:t>17,583,161.37</w:t>
            </w:r>
          </w:p>
        </w:tc>
        <w:tc>
          <w:tcPr>
            <w:tcW w:w="1912" w:type="dxa"/>
            <w:vAlign w:val="center"/>
          </w:tcPr>
          <w:p w:rsidR="00B320DE" w:rsidRDefault="00536BB0">
            <w:pPr>
              <w:jc w:val="right"/>
            </w:pPr>
            <w:r>
              <w:rPr>
                <w:rFonts w:eastAsiaTheme="minorEastAsia"/>
                <w:szCs w:val="21"/>
              </w:rPr>
              <w:t>2.64</w:t>
            </w:r>
          </w:p>
        </w:tc>
      </w:tr>
      <w:tr w:rsidR="00B320DE" w:rsidTr="00EA34C2">
        <w:tc>
          <w:tcPr>
            <w:tcW w:w="870" w:type="dxa"/>
            <w:vAlign w:val="center"/>
          </w:tcPr>
          <w:p w:rsidR="00B320DE" w:rsidRDefault="00536BB0">
            <w:pPr>
              <w:jc w:val="center"/>
            </w:pPr>
            <w:r>
              <w:rPr>
                <w:rFonts w:eastAsiaTheme="minorEastAsia"/>
                <w:szCs w:val="21"/>
              </w:rPr>
              <w:t>28</w:t>
            </w:r>
          </w:p>
        </w:tc>
        <w:tc>
          <w:tcPr>
            <w:tcW w:w="1650" w:type="dxa"/>
            <w:vAlign w:val="center"/>
          </w:tcPr>
          <w:p w:rsidR="00B320DE" w:rsidRDefault="00536BB0">
            <w:pPr>
              <w:jc w:val="center"/>
            </w:pPr>
            <w:r>
              <w:rPr>
                <w:rFonts w:eastAsiaTheme="minorEastAsia"/>
                <w:szCs w:val="21"/>
              </w:rPr>
              <w:t>300498</w:t>
            </w:r>
          </w:p>
        </w:tc>
        <w:tc>
          <w:tcPr>
            <w:tcW w:w="1980" w:type="dxa"/>
            <w:vAlign w:val="center"/>
          </w:tcPr>
          <w:p w:rsidR="00B320DE" w:rsidRDefault="00536BB0">
            <w:pPr>
              <w:jc w:val="center"/>
            </w:pPr>
            <w:r>
              <w:rPr>
                <w:rFonts w:eastAsiaTheme="minorEastAsia"/>
                <w:szCs w:val="21"/>
              </w:rPr>
              <w:t>温氏股份</w:t>
            </w:r>
          </w:p>
        </w:tc>
        <w:tc>
          <w:tcPr>
            <w:tcW w:w="2588" w:type="dxa"/>
            <w:vAlign w:val="center"/>
          </w:tcPr>
          <w:p w:rsidR="00B320DE" w:rsidRDefault="00536BB0">
            <w:pPr>
              <w:jc w:val="right"/>
            </w:pPr>
            <w:r>
              <w:rPr>
                <w:rFonts w:eastAsiaTheme="minorEastAsia"/>
                <w:szCs w:val="21"/>
              </w:rPr>
              <w:t>17,359,189.97</w:t>
            </w:r>
          </w:p>
        </w:tc>
        <w:tc>
          <w:tcPr>
            <w:tcW w:w="1912" w:type="dxa"/>
            <w:vAlign w:val="center"/>
          </w:tcPr>
          <w:p w:rsidR="00B320DE" w:rsidRDefault="00536BB0">
            <w:pPr>
              <w:jc w:val="right"/>
            </w:pPr>
            <w:r>
              <w:rPr>
                <w:rFonts w:eastAsiaTheme="minorEastAsia"/>
                <w:szCs w:val="21"/>
              </w:rPr>
              <w:t>2.61</w:t>
            </w:r>
          </w:p>
        </w:tc>
      </w:tr>
      <w:tr w:rsidR="00B320DE" w:rsidTr="00EA34C2">
        <w:tc>
          <w:tcPr>
            <w:tcW w:w="870" w:type="dxa"/>
            <w:vAlign w:val="center"/>
          </w:tcPr>
          <w:p w:rsidR="00B320DE" w:rsidRDefault="00536BB0">
            <w:pPr>
              <w:jc w:val="center"/>
            </w:pPr>
            <w:r>
              <w:rPr>
                <w:rFonts w:eastAsiaTheme="minorEastAsia"/>
                <w:szCs w:val="21"/>
              </w:rPr>
              <w:t>29</w:t>
            </w:r>
          </w:p>
        </w:tc>
        <w:tc>
          <w:tcPr>
            <w:tcW w:w="1650" w:type="dxa"/>
            <w:vAlign w:val="center"/>
          </w:tcPr>
          <w:p w:rsidR="00B320DE" w:rsidRDefault="00536BB0">
            <w:pPr>
              <w:jc w:val="center"/>
            </w:pPr>
            <w:r>
              <w:rPr>
                <w:rFonts w:eastAsiaTheme="minorEastAsia"/>
                <w:szCs w:val="21"/>
              </w:rPr>
              <w:t>03690</w:t>
            </w:r>
          </w:p>
        </w:tc>
        <w:tc>
          <w:tcPr>
            <w:tcW w:w="1980" w:type="dxa"/>
            <w:vAlign w:val="center"/>
          </w:tcPr>
          <w:p w:rsidR="00B320DE" w:rsidRDefault="00536BB0">
            <w:pPr>
              <w:jc w:val="center"/>
            </w:pPr>
            <w:r>
              <w:rPr>
                <w:rFonts w:eastAsiaTheme="minorEastAsia"/>
                <w:szCs w:val="21"/>
              </w:rPr>
              <w:t>美团－Ｗ</w:t>
            </w:r>
          </w:p>
        </w:tc>
        <w:tc>
          <w:tcPr>
            <w:tcW w:w="2588" w:type="dxa"/>
            <w:vAlign w:val="center"/>
          </w:tcPr>
          <w:p w:rsidR="00B320DE" w:rsidRDefault="00536BB0">
            <w:pPr>
              <w:jc w:val="right"/>
            </w:pPr>
            <w:r>
              <w:rPr>
                <w:rFonts w:eastAsiaTheme="minorEastAsia"/>
                <w:szCs w:val="21"/>
              </w:rPr>
              <w:t>17,224,177.89</w:t>
            </w:r>
          </w:p>
        </w:tc>
        <w:tc>
          <w:tcPr>
            <w:tcW w:w="1912" w:type="dxa"/>
            <w:vAlign w:val="center"/>
          </w:tcPr>
          <w:p w:rsidR="00B320DE" w:rsidRDefault="00536BB0">
            <w:pPr>
              <w:jc w:val="right"/>
            </w:pPr>
            <w:r>
              <w:rPr>
                <w:rFonts w:eastAsiaTheme="minorEastAsia"/>
                <w:szCs w:val="21"/>
              </w:rPr>
              <w:t>2.59</w:t>
            </w:r>
          </w:p>
        </w:tc>
      </w:tr>
      <w:tr w:rsidR="00B320DE" w:rsidTr="00EA34C2">
        <w:tc>
          <w:tcPr>
            <w:tcW w:w="870" w:type="dxa"/>
            <w:vAlign w:val="center"/>
          </w:tcPr>
          <w:p w:rsidR="00B320DE" w:rsidRDefault="00536BB0">
            <w:pPr>
              <w:jc w:val="center"/>
            </w:pPr>
            <w:r>
              <w:rPr>
                <w:rFonts w:eastAsiaTheme="minorEastAsia"/>
                <w:szCs w:val="21"/>
              </w:rPr>
              <w:t>30</w:t>
            </w:r>
          </w:p>
        </w:tc>
        <w:tc>
          <w:tcPr>
            <w:tcW w:w="1650" w:type="dxa"/>
            <w:vAlign w:val="center"/>
          </w:tcPr>
          <w:p w:rsidR="00B320DE" w:rsidRDefault="00536BB0">
            <w:pPr>
              <w:jc w:val="center"/>
            </w:pPr>
            <w:r>
              <w:rPr>
                <w:rFonts w:eastAsiaTheme="minorEastAsia"/>
                <w:szCs w:val="21"/>
              </w:rPr>
              <w:t>688123</w:t>
            </w:r>
          </w:p>
        </w:tc>
        <w:tc>
          <w:tcPr>
            <w:tcW w:w="1980" w:type="dxa"/>
            <w:vAlign w:val="center"/>
          </w:tcPr>
          <w:p w:rsidR="00B320DE" w:rsidRDefault="00536BB0">
            <w:pPr>
              <w:jc w:val="center"/>
            </w:pPr>
            <w:r>
              <w:rPr>
                <w:rFonts w:eastAsiaTheme="minorEastAsia"/>
                <w:szCs w:val="21"/>
              </w:rPr>
              <w:t>聚辰股份</w:t>
            </w:r>
          </w:p>
        </w:tc>
        <w:tc>
          <w:tcPr>
            <w:tcW w:w="2588" w:type="dxa"/>
            <w:vAlign w:val="center"/>
          </w:tcPr>
          <w:p w:rsidR="00B320DE" w:rsidRDefault="00536BB0">
            <w:pPr>
              <w:jc w:val="right"/>
            </w:pPr>
            <w:r>
              <w:rPr>
                <w:rFonts w:eastAsiaTheme="minorEastAsia"/>
                <w:szCs w:val="21"/>
              </w:rPr>
              <w:t>16,989,684.93</w:t>
            </w:r>
          </w:p>
        </w:tc>
        <w:tc>
          <w:tcPr>
            <w:tcW w:w="1912" w:type="dxa"/>
            <w:vAlign w:val="center"/>
          </w:tcPr>
          <w:p w:rsidR="00B320DE" w:rsidRDefault="00536BB0">
            <w:pPr>
              <w:jc w:val="right"/>
            </w:pPr>
            <w:r>
              <w:rPr>
                <w:rFonts w:eastAsiaTheme="minorEastAsia"/>
                <w:szCs w:val="21"/>
              </w:rPr>
              <w:t>2.55</w:t>
            </w:r>
          </w:p>
        </w:tc>
      </w:tr>
      <w:tr w:rsidR="00B320DE" w:rsidTr="00EA34C2">
        <w:tc>
          <w:tcPr>
            <w:tcW w:w="870" w:type="dxa"/>
            <w:vAlign w:val="center"/>
          </w:tcPr>
          <w:p w:rsidR="00B320DE" w:rsidRDefault="00536BB0">
            <w:pPr>
              <w:jc w:val="center"/>
            </w:pPr>
            <w:r>
              <w:rPr>
                <w:rFonts w:eastAsiaTheme="minorEastAsia"/>
                <w:szCs w:val="21"/>
              </w:rPr>
              <w:t>31</w:t>
            </w:r>
          </w:p>
        </w:tc>
        <w:tc>
          <w:tcPr>
            <w:tcW w:w="1650" w:type="dxa"/>
            <w:vAlign w:val="center"/>
          </w:tcPr>
          <w:p w:rsidR="00B320DE" w:rsidRDefault="00536BB0">
            <w:pPr>
              <w:jc w:val="center"/>
            </w:pPr>
            <w:r>
              <w:rPr>
                <w:rFonts w:eastAsiaTheme="minorEastAsia"/>
                <w:szCs w:val="21"/>
              </w:rPr>
              <w:t>000933</w:t>
            </w:r>
          </w:p>
        </w:tc>
        <w:tc>
          <w:tcPr>
            <w:tcW w:w="1980" w:type="dxa"/>
            <w:vAlign w:val="center"/>
          </w:tcPr>
          <w:p w:rsidR="00B320DE" w:rsidRDefault="00536BB0">
            <w:pPr>
              <w:jc w:val="center"/>
            </w:pPr>
            <w:r>
              <w:rPr>
                <w:rFonts w:eastAsiaTheme="minorEastAsia"/>
                <w:szCs w:val="21"/>
              </w:rPr>
              <w:t>神火股份</w:t>
            </w:r>
          </w:p>
        </w:tc>
        <w:tc>
          <w:tcPr>
            <w:tcW w:w="2588" w:type="dxa"/>
            <w:vAlign w:val="center"/>
          </w:tcPr>
          <w:p w:rsidR="00B320DE" w:rsidRDefault="00536BB0">
            <w:pPr>
              <w:jc w:val="right"/>
            </w:pPr>
            <w:r>
              <w:rPr>
                <w:rFonts w:eastAsiaTheme="minorEastAsia"/>
                <w:szCs w:val="21"/>
              </w:rPr>
              <w:t>16,710,545.36</w:t>
            </w:r>
          </w:p>
        </w:tc>
        <w:tc>
          <w:tcPr>
            <w:tcW w:w="1912" w:type="dxa"/>
            <w:vAlign w:val="center"/>
          </w:tcPr>
          <w:p w:rsidR="00B320DE" w:rsidRDefault="00536BB0">
            <w:pPr>
              <w:jc w:val="right"/>
            </w:pPr>
            <w:r>
              <w:rPr>
                <w:rFonts w:eastAsiaTheme="minorEastAsia"/>
                <w:szCs w:val="21"/>
              </w:rPr>
              <w:t>2.51</w:t>
            </w:r>
          </w:p>
        </w:tc>
      </w:tr>
      <w:tr w:rsidR="00B320DE" w:rsidTr="00EA34C2">
        <w:tc>
          <w:tcPr>
            <w:tcW w:w="870" w:type="dxa"/>
            <w:vAlign w:val="center"/>
          </w:tcPr>
          <w:p w:rsidR="00B320DE" w:rsidRDefault="00536BB0">
            <w:pPr>
              <w:jc w:val="center"/>
            </w:pPr>
            <w:r>
              <w:rPr>
                <w:rFonts w:eastAsiaTheme="minorEastAsia"/>
                <w:szCs w:val="21"/>
              </w:rPr>
              <w:t>32</w:t>
            </w:r>
          </w:p>
        </w:tc>
        <w:tc>
          <w:tcPr>
            <w:tcW w:w="1650" w:type="dxa"/>
            <w:vAlign w:val="center"/>
          </w:tcPr>
          <w:p w:rsidR="00B320DE" w:rsidRDefault="00536BB0">
            <w:pPr>
              <w:jc w:val="center"/>
            </w:pPr>
            <w:r>
              <w:rPr>
                <w:rFonts w:eastAsiaTheme="minorEastAsia"/>
                <w:szCs w:val="21"/>
              </w:rPr>
              <w:t>601117</w:t>
            </w:r>
          </w:p>
        </w:tc>
        <w:tc>
          <w:tcPr>
            <w:tcW w:w="1980" w:type="dxa"/>
            <w:vAlign w:val="center"/>
          </w:tcPr>
          <w:p w:rsidR="00B320DE" w:rsidRDefault="00536BB0">
            <w:pPr>
              <w:jc w:val="center"/>
            </w:pPr>
            <w:r>
              <w:rPr>
                <w:rFonts w:eastAsiaTheme="minorEastAsia"/>
                <w:szCs w:val="21"/>
              </w:rPr>
              <w:t>中国化学</w:t>
            </w:r>
          </w:p>
        </w:tc>
        <w:tc>
          <w:tcPr>
            <w:tcW w:w="2588" w:type="dxa"/>
            <w:vAlign w:val="center"/>
          </w:tcPr>
          <w:p w:rsidR="00B320DE" w:rsidRDefault="00536BB0">
            <w:pPr>
              <w:jc w:val="right"/>
            </w:pPr>
            <w:r>
              <w:rPr>
                <w:rFonts w:eastAsiaTheme="minorEastAsia"/>
                <w:szCs w:val="21"/>
              </w:rPr>
              <w:t>16,241,526.17</w:t>
            </w:r>
          </w:p>
        </w:tc>
        <w:tc>
          <w:tcPr>
            <w:tcW w:w="1912" w:type="dxa"/>
            <w:vAlign w:val="center"/>
          </w:tcPr>
          <w:p w:rsidR="00B320DE" w:rsidRDefault="00536BB0">
            <w:pPr>
              <w:jc w:val="right"/>
            </w:pPr>
            <w:r>
              <w:rPr>
                <w:rFonts w:eastAsiaTheme="minorEastAsia"/>
                <w:szCs w:val="21"/>
              </w:rPr>
              <w:t>2.44</w:t>
            </w:r>
          </w:p>
        </w:tc>
      </w:tr>
      <w:tr w:rsidR="00B320DE" w:rsidTr="00EA34C2">
        <w:tc>
          <w:tcPr>
            <w:tcW w:w="870" w:type="dxa"/>
            <w:vAlign w:val="center"/>
          </w:tcPr>
          <w:p w:rsidR="00B320DE" w:rsidRDefault="00536BB0">
            <w:pPr>
              <w:jc w:val="center"/>
            </w:pPr>
            <w:r>
              <w:rPr>
                <w:rFonts w:eastAsiaTheme="minorEastAsia"/>
                <w:szCs w:val="21"/>
              </w:rPr>
              <w:t>33</w:t>
            </w:r>
          </w:p>
        </w:tc>
        <w:tc>
          <w:tcPr>
            <w:tcW w:w="1650" w:type="dxa"/>
            <w:vAlign w:val="center"/>
          </w:tcPr>
          <w:p w:rsidR="00B320DE" w:rsidRDefault="00536BB0">
            <w:pPr>
              <w:jc w:val="center"/>
            </w:pPr>
            <w:r>
              <w:rPr>
                <w:rFonts w:eastAsiaTheme="minorEastAsia"/>
                <w:szCs w:val="21"/>
              </w:rPr>
              <w:t>000915</w:t>
            </w:r>
          </w:p>
        </w:tc>
        <w:tc>
          <w:tcPr>
            <w:tcW w:w="1980" w:type="dxa"/>
            <w:vAlign w:val="center"/>
          </w:tcPr>
          <w:p w:rsidR="00B320DE" w:rsidRDefault="00536BB0">
            <w:pPr>
              <w:jc w:val="center"/>
            </w:pPr>
            <w:r>
              <w:rPr>
                <w:rFonts w:eastAsiaTheme="minorEastAsia"/>
                <w:szCs w:val="21"/>
              </w:rPr>
              <w:t>华特达因</w:t>
            </w:r>
          </w:p>
        </w:tc>
        <w:tc>
          <w:tcPr>
            <w:tcW w:w="2588" w:type="dxa"/>
            <w:vAlign w:val="center"/>
          </w:tcPr>
          <w:p w:rsidR="00B320DE" w:rsidRDefault="00536BB0">
            <w:pPr>
              <w:jc w:val="right"/>
            </w:pPr>
            <w:r>
              <w:rPr>
                <w:rFonts w:eastAsiaTheme="minorEastAsia"/>
                <w:szCs w:val="21"/>
              </w:rPr>
              <w:t>16,223,416.08</w:t>
            </w:r>
          </w:p>
        </w:tc>
        <w:tc>
          <w:tcPr>
            <w:tcW w:w="1912" w:type="dxa"/>
            <w:vAlign w:val="center"/>
          </w:tcPr>
          <w:p w:rsidR="00B320DE" w:rsidRDefault="00536BB0">
            <w:pPr>
              <w:jc w:val="right"/>
            </w:pPr>
            <w:r>
              <w:rPr>
                <w:rFonts w:eastAsiaTheme="minorEastAsia"/>
                <w:szCs w:val="21"/>
              </w:rPr>
              <w:t>2.44</w:t>
            </w:r>
          </w:p>
        </w:tc>
      </w:tr>
      <w:tr w:rsidR="00B320DE" w:rsidTr="00EA34C2">
        <w:tc>
          <w:tcPr>
            <w:tcW w:w="870" w:type="dxa"/>
            <w:vAlign w:val="center"/>
          </w:tcPr>
          <w:p w:rsidR="00B320DE" w:rsidRDefault="00536BB0">
            <w:pPr>
              <w:jc w:val="center"/>
            </w:pPr>
            <w:r>
              <w:rPr>
                <w:rFonts w:eastAsiaTheme="minorEastAsia"/>
                <w:szCs w:val="21"/>
              </w:rPr>
              <w:t>34</w:t>
            </w:r>
          </w:p>
        </w:tc>
        <w:tc>
          <w:tcPr>
            <w:tcW w:w="1650" w:type="dxa"/>
            <w:vAlign w:val="center"/>
          </w:tcPr>
          <w:p w:rsidR="00B320DE" w:rsidRDefault="00536BB0">
            <w:pPr>
              <w:jc w:val="center"/>
            </w:pPr>
            <w:r>
              <w:rPr>
                <w:rFonts w:eastAsiaTheme="minorEastAsia"/>
                <w:szCs w:val="21"/>
              </w:rPr>
              <w:t>600750</w:t>
            </w:r>
          </w:p>
        </w:tc>
        <w:tc>
          <w:tcPr>
            <w:tcW w:w="1980" w:type="dxa"/>
            <w:vAlign w:val="center"/>
          </w:tcPr>
          <w:p w:rsidR="00B320DE" w:rsidRDefault="00536BB0">
            <w:pPr>
              <w:jc w:val="center"/>
            </w:pPr>
            <w:r>
              <w:rPr>
                <w:rFonts w:eastAsiaTheme="minorEastAsia"/>
                <w:szCs w:val="21"/>
              </w:rPr>
              <w:t>江中药业</w:t>
            </w:r>
          </w:p>
        </w:tc>
        <w:tc>
          <w:tcPr>
            <w:tcW w:w="2588" w:type="dxa"/>
            <w:vAlign w:val="center"/>
          </w:tcPr>
          <w:p w:rsidR="00B320DE" w:rsidRDefault="00536BB0">
            <w:pPr>
              <w:jc w:val="right"/>
            </w:pPr>
            <w:r>
              <w:rPr>
                <w:rFonts w:eastAsiaTheme="minorEastAsia"/>
                <w:szCs w:val="21"/>
              </w:rPr>
              <w:t>16,062,806.71</w:t>
            </w:r>
          </w:p>
        </w:tc>
        <w:tc>
          <w:tcPr>
            <w:tcW w:w="1912" w:type="dxa"/>
            <w:vAlign w:val="center"/>
          </w:tcPr>
          <w:p w:rsidR="00B320DE" w:rsidRDefault="00536BB0">
            <w:pPr>
              <w:jc w:val="right"/>
            </w:pPr>
            <w:r>
              <w:rPr>
                <w:rFonts w:eastAsiaTheme="minorEastAsia"/>
                <w:szCs w:val="21"/>
              </w:rPr>
              <w:t>2.41</w:t>
            </w:r>
          </w:p>
        </w:tc>
      </w:tr>
      <w:tr w:rsidR="00B320DE" w:rsidTr="00EA34C2">
        <w:tc>
          <w:tcPr>
            <w:tcW w:w="870" w:type="dxa"/>
            <w:vAlign w:val="center"/>
          </w:tcPr>
          <w:p w:rsidR="00B320DE" w:rsidRDefault="00536BB0">
            <w:pPr>
              <w:jc w:val="center"/>
            </w:pPr>
            <w:r>
              <w:rPr>
                <w:rFonts w:eastAsiaTheme="minorEastAsia"/>
                <w:szCs w:val="21"/>
              </w:rPr>
              <w:t>35</w:t>
            </w:r>
          </w:p>
        </w:tc>
        <w:tc>
          <w:tcPr>
            <w:tcW w:w="1650" w:type="dxa"/>
            <w:vAlign w:val="center"/>
          </w:tcPr>
          <w:p w:rsidR="00B320DE" w:rsidRDefault="00536BB0">
            <w:pPr>
              <w:jc w:val="center"/>
            </w:pPr>
            <w:r>
              <w:rPr>
                <w:rFonts w:eastAsiaTheme="minorEastAsia"/>
                <w:szCs w:val="21"/>
              </w:rPr>
              <w:t>01024</w:t>
            </w:r>
          </w:p>
        </w:tc>
        <w:tc>
          <w:tcPr>
            <w:tcW w:w="1980" w:type="dxa"/>
            <w:vAlign w:val="center"/>
          </w:tcPr>
          <w:p w:rsidR="00B320DE" w:rsidRDefault="00536BB0">
            <w:pPr>
              <w:jc w:val="center"/>
            </w:pPr>
            <w:r>
              <w:rPr>
                <w:rFonts w:eastAsiaTheme="minorEastAsia"/>
                <w:szCs w:val="21"/>
              </w:rPr>
              <w:t>快手－Ｗ</w:t>
            </w:r>
          </w:p>
        </w:tc>
        <w:tc>
          <w:tcPr>
            <w:tcW w:w="2588" w:type="dxa"/>
            <w:vAlign w:val="center"/>
          </w:tcPr>
          <w:p w:rsidR="00B320DE" w:rsidRDefault="00536BB0">
            <w:pPr>
              <w:jc w:val="right"/>
            </w:pPr>
            <w:r>
              <w:rPr>
                <w:rFonts w:eastAsiaTheme="minorEastAsia"/>
                <w:szCs w:val="21"/>
              </w:rPr>
              <w:t>16,058,873.72</w:t>
            </w:r>
          </w:p>
        </w:tc>
        <w:tc>
          <w:tcPr>
            <w:tcW w:w="1912" w:type="dxa"/>
            <w:vAlign w:val="center"/>
          </w:tcPr>
          <w:p w:rsidR="00B320DE" w:rsidRDefault="00536BB0">
            <w:pPr>
              <w:jc w:val="right"/>
            </w:pPr>
            <w:r>
              <w:rPr>
                <w:rFonts w:eastAsiaTheme="minorEastAsia"/>
                <w:szCs w:val="21"/>
              </w:rPr>
              <w:t>2.41</w:t>
            </w:r>
          </w:p>
        </w:tc>
      </w:tr>
      <w:tr w:rsidR="00B320DE" w:rsidTr="00EA34C2">
        <w:tc>
          <w:tcPr>
            <w:tcW w:w="870" w:type="dxa"/>
            <w:vAlign w:val="center"/>
          </w:tcPr>
          <w:p w:rsidR="00B320DE" w:rsidRDefault="00536BB0">
            <w:pPr>
              <w:jc w:val="center"/>
            </w:pPr>
            <w:r>
              <w:rPr>
                <w:rFonts w:eastAsiaTheme="minorEastAsia"/>
                <w:szCs w:val="21"/>
              </w:rPr>
              <w:t>36</w:t>
            </w:r>
          </w:p>
        </w:tc>
        <w:tc>
          <w:tcPr>
            <w:tcW w:w="1650" w:type="dxa"/>
            <w:vAlign w:val="center"/>
          </w:tcPr>
          <w:p w:rsidR="00B320DE" w:rsidRDefault="00536BB0">
            <w:pPr>
              <w:jc w:val="center"/>
            </w:pPr>
            <w:r>
              <w:rPr>
                <w:rFonts w:eastAsiaTheme="minorEastAsia"/>
                <w:szCs w:val="21"/>
              </w:rPr>
              <w:t>600765</w:t>
            </w:r>
          </w:p>
        </w:tc>
        <w:tc>
          <w:tcPr>
            <w:tcW w:w="1980" w:type="dxa"/>
            <w:vAlign w:val="center"/>
          </w:tcPr>
          <w:p w:rsidR="00B320DE" w:rsidRDefault="00536BB0">
            <w:pPr>
              <w:jc w:val="center"/>
            </w:pPr>
            <w:r>
              <w:rPr>
                <w:rFonts w:eastAsiaTheme="minorEastAsia"/>
                <w:szCs w:val="21"/>
              </w:rPr>
              <w:t>中航重机</w:t>
            </w:r>
          </w:p>
        </w:tc>
        <w:tc>
          <w:tcPr>
            <w:tcW w:w="2588" w:type="dxa"/>
            <w:vAlign w:val="center"/>
          </w:tcPr>
          <w:p w:rsidR="00B320DE" w:rsidRDefault="00536BB0">
            <w:pPr>
              <w:jc w:val="right"/>
            </w:pPr>
            <w:r>
              <w:rPr>
                <w:rFonts w:eastAsiaTheme="minorEastAsia"/>
                <w:szCs w:val="21"/>
              </w:rPr>
              <w:t>15,687,634.55</w:t>
            </w:r>
          </w:p>
        </w:tc>
        <w:tc>
          <w:tcPr>
            <w:tcW w:w="1912" w:type="dxa"/>
            <w:vAlign w:val="center"/>
          </w:tcPr>
          <w:p w:rsidR="00B320DE" w:rsidRDefault="00536BB0">
            <w:pPr>
              <w:jc w:val="right"/>
            </w:pPr>
            <w:r>
              <w:rPr>
                <w:rFonts w:eastAsiaTheme="minorEastAsia"/>
                <w:szCs w:val="21"/>
              </w:rPr>
              <w:t>2.36</w:t>
            </w:r>
          </w:p>
        </w:tc>
      </w:tr>
      <w:tr w:rsidR="00B320DE" w:rsidTr="00EA34C2">
        <w:tc>
          <w:tcPr>
            <w:tcW w:w="870" w:type="dxa"/>
            <w:vAlign w:val="center"/>
          </w:tcPr>
          <w:p w:rsidR="00B320DE" w:rsidRDefault="00536BB0">
            <w:pPr>
              <w:jc w:val="center"/>
            </w:pPr>
            <w:r>
              <w:rPr>
                <w:rFonts w:eastAsiaTheme="minorEastAsia"/>
                <w:szCs w:val="21"/>
              </w:rPr>
              <w:t>37</w:t>
            </w:r>
          </w:p>
        </w:tc>
        <w:tc>
          <w:tcPr>
            <w:tcW w:w="1650" w:type="dxa"/>
            <w:vAlign w:val="center"/>
          </w:tcPr>
          <w:p w:rsidR="00B320DE" w:rsidRDefault="00536BB0">
            <w:pPr>
              <w:jc w:val="center"/>
            </w:pPr>
            <w:r>
              <w:rPr>
                <w:rFonts w:eastAsiaTheme="minorEastAsia"/>
                <w:szCs w:val="21"/>
              </w:rPr>
              <w:t>603283</w:t>
            </w:r>
          </w:p>
        </w:tc>
        <w:tc>
          <w:tcPr>
            <w:tcW w:w="1980" w:type="dxa"/>
            <w:vAlign w:val="center"/>
          </w:tcPr>
          <w:p w:rsidR="00B320DE" w:rsidRDefault="00536BB0">
            <w:pPr>
              <w:jc w:val="center"/>
            </w:pPr>
            <w:r>
              <w:rPr>
                <w:rFonts w:eastAsiaTheme="minorEastAsia"/>
                <w:szCs w:val="21"/>
              </w:rPr>
              <w:t>赛腾股份</w:t>
            </w:r>
          </w:p>
        </w:tc>
        <w:tc>
          <w:tcPr>
            <w:tcW w:w="2588" w:type="dxa"/>
            <w:vAlign w:val="center"/>
          </w:tcPr>
          <w:p w:rsidR="00B320DE" w:rsidRDefault="00536BB0">
            <w:pPr>
              <w:jc w:val="right"/>
            </w:pPr>
            <w:r>
              <w:rPr>
                <w:rFonts w:eastAsiaTheme="minorEastAsia"/>
                <w:szCs w:val="21"/>
              </w:rPr>
              <w:t>15,318,144.20</w:t>
            </w:r>
          </w:p>
        </w:tc>
        <w:tc>
          <w:tcPr>
            <w:tcW w:w="1912" w:type="dxa"/>
            <w:vAlign w:val="center"/>
          </w:tcPr>
          <w:p w:rsidR="00B320DE" w:rsidRDefault="00536BB0">
            <w:pPr>
              <w:jc w:val="right"/>
            </w:pPr>
            <w:r>
              <w:rPr>
                <w:rFonts w:eastAsiaTheme="minorEastAsia"/>
                <w:szCs w:val="21"/>
              </w:rPr>
              <w:t>2.30</w:t>
            </w:r>
          </w:p>
        </w:tc>
      </w:tr>
      <w:tr w:rsidR="00B320DE" w:rsidTr="00EA34C2">
        <w:tc>
          <w:tcPr>
            <w:tcW w:w="870" w:type="dxa"/>
            <w:vAlign w:val="center"/>
          </w:tcPr>
          <w:p w:rsidR="00B320DE" w:rsidRDefault="00536BB0">
            <w:pPr>
              <w:jc w:val="center"/>
            </w:pPr>
            <w:r>
              <w:rPr>
                <w:rFonts w:eastAsiaTheme="minorEastAsia"/>
                <w:szCs w:val="21"/>
              </w:rPr>
              <w:t>38</w:t>
            </w:r>
          </w:p>
        </w:tc>
        <w:tc>
          <w:tcPr>
            <w:tcW w:w="1650" w:type="dxa"/>
            <w:vAlign w:val="center"/>
          </w:tcPr>
          <w:p w:rsidR="00B320DE" w:rsidRDefault="00536BB0">
            <w:pPr>
              <w:jc w:val="center"/>
            </w:pPr>
            <w:r>
              <w:rPr>
                <w:rFonts w:eastAsiaTheme="minorEastAsia"/>
                <w:szCs w:val="21"/>
              </w:rPr>
              <w:t>603063</w:t>
            </w:r>
          </w:p>
        </w:tc>
        <w:tc>
          <w:tcPr>
            <w:tcW w:w="1980" w:type="dxa"/>
            <w:vAlign w:val="center"/>
          </w:tcPr>
          <w:p w:rsidR="00B320DE" w:rsidRDefault="00536BB0">
            <w:pPr>
              <w:jc w:val="center"/>
            </w:pPr>
            <w:r>
              <w:rPr>
                <w:rFonts w:eastAsiaTheme="minorEastAsia"/>
                <w:szCs w:val="21"/>
              </w:rPr>
              <w:t>禾望电气</w:t>
            </w:r>
          </w:p>
        </w:tc>
        <w:tc>
          <w:tcPr>
            <w:tcW w:w="2588" w:type="dxa"/>
            <w:vAlign w:val="center"/>
          </w:tcPr>
          <w:p w:rsidR="00B320DE" w:rsidRDefault="00536BB0">
            <w:pPr>
              <w:jc w:val="right"/>
            </w:pPr>
            <w:r>
              <w:rPr>
                <w:rFonts w:eastAsiaTheme="minorEastAsia"/>
                <w:szCs w:val="21"/>
              </w:rPr>
              <w:t>15,260,890.00</w:t>
            </w:r>
          </w:p>
        </w:tc>
        <w:tc>
          <w:tcPr>
            <w:tcW w:w="1912" w:type="dxa"/>
            <w:vAlign w:val="center"/>
          </w:tcPr>
          <w:p w:rsidR="00B320DE" w:rsidRDefault="00536BB0">
            <w:pPr>
              <w:jc w:val="right"/>
            </w:pPr>
            <w:r>
              <w:rPr>
                <w:rFonts w:eastAsiaTheme="minorEastAsia"/>
                <w:szCs w:val="21"/>
              </w:rPr>
              <w:t>2.29</w:t>
            </w:r>
          </w:p>
        </w:tc>
      </w:tr>
      <w:tr w:rsidR="00B320DE" w:rsidTr="00EA34C2">
        <w:tc>
          <w:tcPr>
            <w:tcW w:w="870" w:type="dxa"/>
            <w:vAlign w:val="center"/>
          </w:tcPr>
          <w:p w:rsidR="00B320DE" w:rsidRDefault="00536BB0">
            <w:pPr>
              <w:jc w:val="center"/>
            </w:pPr>
            <w:r>
              <w:rPr>
                <w:rFonts w:eastAsiaTheme="minorEastAsia"/>
                <w:szCs w:val="21"/>
              </w:rPr>
              <w:t>39</w:t>
            </w:r>
          </w:p>
        </w:tc>
        <w:tc>
          <w:tcPr>
            <w:tcW w:w="1650" w:type="dxa"/>
            <w:vAlign w:val="center"/>
          </w:tcPr>
          <w:p w:rsidR="00B320DE" w:rsidRDefault="00536BB0">
            <w:pPr>
              <w:jc w:val="center"/>
            </w:pPr>
            <w:r>
              <w:rPr>
                <w:rFonts w:eastAsiaTheme="minorEastAsia"/>
                <w:szCs w:val="21"/>
              </w:rPr>
              <w:t>688188</w:t>
            </w:r>
          </w:p>
        </w:tc>
        <w:tc>
          <w:tcPr>
            <w:tcW w:w="1980" w:type="dxa"/>
            <w:vAlign w:val="center"/>
          </w:tcPr>
          <w:p w:rsidR="00B320DE" w:rsidRDefault="00536BB0">
            <w:pPr>
              <w:jc w:val="center"/>
            </w:pPr>
            <w:r>
              <w:rPr>
                <w:rFonts w:eastAsiaTheme="minorEastAsia"/>
                <w:szCs w:val="21"/>
              </w:rPr>
              <w:t>柏楚电子</w:t>
            </w:r>
          </w:p>
        </w:tc>
        <w:tc>
          <w:tcPr>
            <w:tcW w:w="2588" w:type="dxa"/>
            <w:vAlign w:val="center"/>
          </w:tcPr>
          <w:p w:rsidR="00B320DE" w:rsidRDefault="00536BB0">
            <w:pPr>
              <w:jc w:val="right"/>
            </w:pPr>
            <w:r>
              <w:rPr>
                <w:rFonts w:eastAsiaTheme="minorEastAsia"/>
                <w:szCs w:val="21"/>
              </w:rPr>
              <w:t>15,079,257.67</w:t>
            </w:r>
          </w:p>
        </w:tc>
        <w:tc>
          <w:tcPr>
            <w:tcW w:w="1912" w:type="dxa"/>
            <w:vAlign w:val="center"/>
          </w:tcPr>
          <w:p w:rsidR="00B320DE" w:rsidRDefault="00536BB0">
            <w:pPr>
              <w:jc w:val="right"/>
            </w:pPr>
            <w:r>
              <w:rPr>
                <w:rFonts w:eastAsiaTheme="minorEastAsia"/>
                <w:szCs w:val="21"/>
              </w:rPr>
              <w:t>2.27</w:t>
            </w:r>
          </w:p>
        </w:tc>
      </w:tr>
      <w:tr w:rsidR="00B320DE" w:rsidTr="00EA34C2">
        <w:tc>
          <w:tcPr>
            <w:tcW w:w="870" w:type="dxa"/>
            <w:vAlign w:val="center"/>
          </w:tcPr>
          <w:p w:rsidR="00B320DE" w:rsidRDefault="00536BB0">
            <w:pPr>
              <w:jc w:val="center"/>
            </w:pPr>
            <w:r>
              <w:rPr>
                <w:rFonts w:eastAsiaTheme="minorEastAsia"/>
                <w:szCs w:val="21"/>
              </w:rPr>
              <w:t>40</w:t>
            </w:r>
          </w:p>
        </w:tc>
        <w:tc>
          <w:tcPr>
            <w:tcW w:w="1650" w:type="dxa"/>
            <w:vAlign w:val="center"/>
          </w:tcPr>
          <w:p w:rsidR="00B320DE" w:rsidRDefault="00536BB0">
            <w:pPr>
              <w:jc w:val="center"/>
            </w:pPr>
            <w:r>
              <w:rPr>
                <w:rFonts w:eastAsiaTheme="minorEastAsia"/>
                <w:szCs w:val="21"/>
              </w:rPr>
              <w:t>002158</w:t>
            </w:r>
          </w:p>
        </w:tc>
        <w:tc>
          <w:tcPr>
            <w:tcW w:w="1980" w:type="dxa"/>
            <w:vAlign w:val="center"/>
          </w:tcPr>
          <w:p w:rsidR="00B320DE" w:rsidRDefault="00536BB0">
            <w:pPr>
              <w:jc w:val="center"/>
            </w:pPr>
            <w:r>
              <w:rPr>
                <w:rFonts w:eastAsiaTheme="minorEastAsia"/>
                <w:szCs w:val="21"/>
              </w:rPr>
              <w:t>汉钟精机</w:t>
            </w:r>
          </w:p>
        </w:tc>
        <w:tc>
          <w:tcPr>
            <w:tcW w:w="2588" w:type="dxa"/>
            <w:vAlign w:val="center"/>
          </w:tcPr>
          <w:p w:rsidR="00B320DE" w:rsidRDefault="00536BB0">
            <w:pPr>
              <w:jc w:val="right"/>
            </w:pPr>
            <w:r>
              <w:rPr>
                <w:rFonts w:eastAsiaTheme="minorEastAsia"/>
                <w:szCs w:val="21"/>
              </w:rPr>
              <w:t>14,902,324.61</w:t>
            </w:r>
          </w:p>
        </w:tc>
        <w:tc>
          <w:tcPr>
            <w:tcW w:w="1912" w:type="dxa"/>
            <w:vAlign w:val="center"/>
          </w:tcPr>
          <w:p w:rsidR="00B320DE" w:rsidRDefault="00536BB0">
            <w:pPr>
              <w:jc w:val="right"/>
            </w:pPr>
            <w:r>
              <w:rPr>
                <w:rFonts w:eastAsiaTheme="minorEastAsia"/>
                <w:szCs w:val="21"/>
              </w:rPr>
              <w:t>2.24</w:t>
            </w:r>
          </w:p>
        </w:tc>
      </w:tr>
      <w:tr w:rsidR="00B320DE" w:rsidTr="00EA34C2">
        <w:tc>
          <w:tcPr>
            <w:tcW w:w="870" w:type="dxa"/>
            <w:vAlign w:val="center"/>
          </w:tcPr>
          <w:p w:rsidR="00B320DE" w:rsidRDefault="00536BB0">
            <w:pPr>
              <w:jc w:val="center"/>
            </w:pPr>
            <w:r>
              <w:rPr>
                <w:rFonts w:eastAsiaTheme="minorEastAsia"/>
                <w:szCs w:val="21"/>
              </w:rPr>
              <w:t>41</w:t>
            </w:r>
          </w:p>
        </w:tc>
        <w:tc>
          <w:tcPr>
            <w:tcW w:w="1650" w:type="dxa"/>
            <w:vAlign w:val="center"/>
          </w:tcPr>
          <w:p w:rsidR="00B320DE" w:rsidRDefault="00536BB0">
            <w:pPr>
              <w:jc w:val="center"/>
            </w:pPr>
            <w:r>
              <w:rPr>
                <w:rFonts w:eastAsiaTheme="minorEastAsia"/>
                <w:szCs w:val="21"/>
              </w:rPr>
              <w:t>002555</w:t>
            </w:r>
          </w:p>
        </w:tc>
        <w:tc>
          <w:tcPr>
            <w:tcW w:w="1980" w:type="dxa"/>
            <w:vAlign w:val="center"/>
          </w:tcPr>
          <w:p w:rsidR="00B320DE" w:rsidRDefault="00536BB0">
            <w:pPr>
              <w:jc w:val="center"/>
            </w:pPr>
            <w:r>
              <w:rPr>
                <w:rFonts w:eastAsiaTheme="minorEastAsia"/>
                <w:szCs w:val="21"/>
              </w:rPr>
              <w:t>三七互娱</w:t>
            </w:r>
          </w:p>
        </w:tc>
        <w:tc>
          <w:tcPr>
            <w:tcW w:w="2588" w:type="dxa"/>
            <w:vAlign w:val="center"/>
          </w:tcPr>
          <w:p w:rsidR="00B320DE" w:rsidRDefault="00536BB0">
            <w:pPr>
              <w:jc w:val="right"/>
            </w:pPr>
            <w:r>
              <w:rPr>
                <w:rFonts w:eastAsiaTheme="minorEastAsia"/>
                <w:szCs w:val="21"/>
              </w:rPr>
              <w:t>14,861,722.70</w:t>
            </w:r>
          </w:p>
        </w:tc>
        <w:tc>
          <w:tcPr>
            <w:tcW w:w="1912" w:type="dxa"/>
            <w:vAlign w:val="center"/>
          </w:tcPr>
          <w:p w:rsidR="00B320DE" w:rsidRDefault="00536BB0">
            <w:pPr>
              <w:jc w:val="right"/>
            </w:pPr>
            <w:r>
              <w:rPr>
                <w:rFonts w:eastAsiaTheme="minorEastAsia"/>
                <w:szCs w:val="21"/>
              </w:rPr>
              <w:t>2.23</w:t>
            </w:r>
          </w:p>
        </w:tc>
      </w:tr>
      <w:tr w:rsidR="00B320DE" w:rsidTr="00EA34C2">
        <w:tc>
          <w:tcPr>
            <w:tcW w:w="870" w:type="dxa"/>
            <w:vAlign w:val="center"/>
          </w:tcPr>
          <w:p w:rsidR="00B320DE" w:rsidRDefault="00536BB0">
            <w:pPr>
              <w:jc w:val="center"/>
            </w:pPr>
            <w:r>
              <w:rPr>
                <w:rFonts w:eastAsiaTheme="minorEastAsia"/>
                <w:szCs w:val="21"/>
              </w:rPr>
              <w:t>42</w:t>
            </w:r>
          </w:p>
        </w:tc>
        <w:tc>
          <w:tcPr>
            <w:tcW w:w="1650" w:type="dxa"/>
            <w:vAlign w:val="center"/>
          </w:tcPr>
          <w:p w:rsidR="00B320DE" w:rsidRDefault="00536BB0">
            <w:pPr>
              <w:jc w:val="center"/>
            </w:pPr>
            <w:r>
              <w:rPr>
                <w:rFonts w:eastAsiaTheme="minorEastAsia"/>
                <w:szCs w:val="21"/>
              </w:rPr>
              <w:t>600958</w:t>
            </w:r>
          </w:p>
        </w:tc>
        <w:tc>
          <w:tcPr>
            <w:tcW w:w="1980" w:type="dxa"/>
            <w:vAlign w:val="center"/>
          </w:tcPr>
          <w:p w:rsidR="00B320DE" w:rsidRDefault="00536BB0">
            <w:pPr>
              <w:jc w:val="center"/>
            </w:pPr>
            <w:r>
              <w:rPr>
                <w:rFonts w:eastAsiaTheme="minorEastAsia"/>
                <w:szCs w:val="21"/>
              </w:rPr>
              <w:t>东方证券</w:t>
            </w:r>
          </w:p>
        </w:tc>
        <w:tc>
          <w:tcPr>
            <w:tcW w:w="2588" w:type="dxa"/>
            <w:vAlign w:val="center"/>
          </w:tcPr>
          <w:p w:rsidR="00B320DE" w:rsidRDefault="00536BB0">
            <w:pPr>
              <w:jc w:val="right"/>
            </w:pPr>
            <w:r>
              <w:rPr>
                <w:rFonts w:eastAsiaTheme="minorEastAsia"/>
                <w:szCs w:val="21"/>
              </w:rPr>
              <w:t>14,153,097.52</w:t>
            </w:r>
          </w:p>
        </w:tc>
        <w:tc>
          <w:tcPr>
            <w:tcW w:w="1912" w:type="dxa"/>
            <w:vAlign w:val="center"/>
          </w:tcPr>
          <w:p w:rsidR="00B320DE" w:rsidRDefault="00536BB0">
            <w:pPr>
              <w:jc w:val="right"/>
            </w:pPr>
            <w:r>
              <w:rPr>
                <w:rFonts w:eastAsiaTheme="minorEastAsia"/>
                <w:szCs w:val="21"/>
              </w:rPr>
              <w:t>2.13</w:t>
            </w:r>
          </w:p>
        </w:tc>
      </w:tr>
      <w:tr w:rsidR="00B320DE" w:rsidTr="00EA34C2">
        <w:tc>
          <w:tcPr>
            <w:tcW w:w="870" w:type="dxa"/>
            <w:vAlign w:val="center"/>
          </w:tcPr>
          <w:p w:rsidR="00B320DE" w:rsidRDefault="00536BB0">
            <w:pPr>
              <w:jc w:val="center"/>
            </w:pPr>
            <w:r>
              <w:rPr>
                <w:rFonts w:eastAsiaTheme="minorEastAsia"/>
                <w:szCs w:val="21"/>
              </w:rPr>
              <w:t>43</w:t>
            </w:r>
          </w:p>
        </w:tc>
        <w:tc>
          <w:tcPr>
            <w:tcW w:w="1650" w:type="dxa"/>
            <w:vAlign w:val="center"/>
          </w:tcPr>
          <w:p w:rsidR="00B320DE" w:rsidRDefault="00536BB0">
            <w:pPr>
              <w:jc w:val="center"/>
            </w:pPr>
            <w:r>
              <w:rPr>
                <w:rFonts w:eastAsiaTheme="minorEastAsia"/>
                <w:szCs w:val="21"/>
              </w:rPr>
              <w:t>600529</w:t>
            </w:r>
          </w:p>
        </w:tc>
        <w:tc>
          <w:tcPr>
            <w:tcW w:w="1980" w:type="dxa"/>
            <w:vAlign w:val="center"/>
          </w:tcPr>
          <w:p w:rsidR="00B320DE" w:rsidRDefault="00536BB0">
            <w:pPr>
              <w:jc w:val="center"/>
            </w:pPr>
            <w:r>
              <w:rPr>
                <w:rFonts w:eastAsiaTheme="minorEastAsia"/>
                <w:szCs w:val="21"/>
              </w:rPr>
              <w:t>山东药玻</w:t>
            </w:r>
          </w:p>
        </w:tc>
        <w:tc>
          <w:tcPr>
            <w:tcW w:w="2588" w:type="dxa"/>
            <w:vAlign w:val="center"/>
          </w:tcPr>
          <w:p w:rsidR="00B320DE" w:rsidRDefault="00536BB0">
            <w:pPr>
              <w:jc w:val="right"/>
            </w:pPr>
            <w:r>
              <w:rPr>
                <w:rFonts w:eastAsiaTheme="minorEastAsia"/>
                <w:szCs w:val="21"/>
              </w:rPr>
              <w:t>14,103,602.33</w:t>
            </w:r>
          </w:p>
        </w:tc>
        <w:tc>
          <w:tcPr>
            <w:tcW w:w="1912" w:type="dxa"/>
            <w:vAlign w:val="center"/>
          </w:tcPr>
          <w:p w:rsidR="00B320DE" w:rsidRDefault="00536BB0">
            <w:pPr>
              <w:jc w:val="right"/>
            </w:pPr>
            <w:r>
              <w:rPr>
                <w:rFonts w:eastAsiaTheme="minorEastAsia"/>
                <w:szCs w:val="21"/>
              </w:rPr>
              <w:t>2.12</w:t>
            </w:r>
          </w:p>
        </w:tc>
      </w:tr>
      <w:tr w:rsidR="00B320DE" w:rsidTr="00EA34C2">
        <w:tc>
          <w:tcPr>
            <w:tcW w:w="870" w:type="dxa"/>
            <w:vAlign w:val="center"/>
          </w:tcPr>
          <w:p w:rsidR="00B320DE" w:rsidRDefault="00536BB0">
            <w:pPr>
              <w:jc w:val="center"/>
            </w:pPr>
            <w:r>
              <w:rPr>
                <w:rFonts w:eastAsiaTheme="minorEastAsia"/>
                <w:szCs w:val="21"/>
              </w:rPr>
              <w:t>44</w:t>
            </w:r>
          </w:p>
        </w:tc>
        <w:tc>
          <w:tcPr>
            <w:tcW w:w="1650" w:type="dxa"/>
            <w:vAlign w:val="center"/>
          </w:tcPr>
          <w:p w:rsidR="00B320DE" w:rsidRDefault="00536BB0">
            <w:pPr>
              <w:jc w:val="center"/>
            </w:pPr>
            <w:r>
              <w:rPr>
                <w:rFonts w:eastAsiaTheme="minorEastAsia"/>
                <w:szCs w:val="21"/>
              </w:rPr>
              <w:t>600771</w:t>
            </w:r>
          </w:p>
        </w:tc>
        <w:tc>
          <w:tcPr>
            <w:tcW w:w="1980" w:type="dxa"/>
            <w:vAlign w:val="center"/>
          </w:tcPr>
          <w:p w:rsidR="00B320DE" w:rsidRDefault="00536BB0">
            <w:pPr>
              <w:jc w:val="center"/>
            </w:pPr>
            <w:r>
              <w:rPr>
                <w:rFonts w:eastAsiaTheme="minorEastAsia"/>
                <w:szCs w:val="21"/>
              </w:rPr>
              <w:t>广誉远</w:t>
            </w:r>
          </w:p>
        </w:tc>
        <w:tc>
          <w:tcPr>
            <w:tcW w:w="2588" w:type="dxa"/>
            <w:vAlign w:val="center"/>
          </w:tcPr>
          <w:p w:rsidR="00B320DE" w:rsidRDefault="00536BB0">
            <w:pPr>
              <w:jc w:val="right"/>
            </w:pPr>
            <w:r>
              <w:rPr>
                <w:rFonts w:eastAsiaTheme="minorEastAsia"/>
                <w:szCs w:val="21"/>
              </w:rPr>
              <w:t>14,093,373.91</w:t>
            </w:r>
          </w:p>
        </w:tc>
        <w:tc>
          <w:tcPr>
            <w:tcW w:w="1912" w:type="dxa"/>
            <w:vAlign w:val="center"/>
          </w:tcPr>
          <w:p w:rsidR="00B320DE" w:rsidRDefault="00536BB0">
            <w:pPr>
              <w:jc w:val="right"/>
            </w:pPr>
            <w:r>
              <w:rPr>
                <w:rFonts w:eastAsiaTheme="minorEastAsia"/>
                <w:szCs w:val="21"/>
              </w:rPr>
              <w:t>2.12</w:t>
            </w:r>
          </w:p>
        </w:tc>
      </w:tr>
      <w:tr w:rsidR="00B320DE" w:rsidTr="00EA34C2">
        <w:tc>
          <w:tcPr>
            <w:tcW w:w="870" w:type="dxa"/>
            <w:vAlign w:val="center"/>
          </w:tcPr>
          <w:p w:rsidR="00B320DE" w:rsidRDefault="00536BB0">
            <w:pPr>
              <w:jc w:val="center"/>
            </w:pPr>
            <w:r>
              <w:rPr>
                <w:rFonts w:eastAsiaTheme="minorEastAsia"/>
                <w:szCs w:val="21"/>
              </w:rPr>
              <w:t>45</w:t>
            </w:r>
          </w:p>
        </w:tc>
        <w:tc>
          <w:tcPr>
            <w:tcW w:w="1650" w:type="dxa"/>
            <w:vAlign w:val="center"/>
          </w:tcPr>
          <w:p w:rsidR="00B320DE" w:rsidRDefault="00536BB0">
            <w:pPr>
              <w:jc w:val="center"/>
            </w:pPr>
            <w:r>
              <w:rPr>
                <w:rFonts w:eastAsiaTheme="minorEastAsia"/>
                <w:szCs w:val="21"/>
              </w:rPr>
              <w:t>603882</w:t>
            </w:r>
          </w:p>
        </w:tc>
        <w:tc>
          <w:tcPr>
            <w:tcW w:w="1980" w:type="dxa"/>
            <w:vAlign w:val="center"/>
          </w:tcPr>
          <w:p w:rsidR="00B320DE" w:rsidRDefault="00536BB0">
            <w:pPr>
              <w:jc w:val="center"/>
            </w:pPr>
            <w:r>
              <w:rPr>
                <w:rFonts w:eastAsiaTheme="minorEastAsia"/>
                <w:szCs w:val="21"/>
              </w:rPr>
              <w:t>金域医学</w:t>
            </w:r>
          </w:p>
        </w:tc>
        <w:tc>
          <w:tcPr>
            <w:tcW w:w="2588" w:type="dxa"/>
            <w:vAlign w:val="center"/>
          </w:tcPr>
          <w:p w:rsidR="00B320DE" w:rsidRDefault="00536BB0">
            <w:pPr>
              <w:jc w:val="right"/>
            </w:pPr>
            <w:r>
              <w:rPr>
                <w:rFonts w:eastAsiaTheme="minorEastAsia"/>
                <w:szCs w:val="21"/>
              </w:rPr>
              <w:t>14,050,285.84</w:t>
            </w:r>
          </w:p>
        </w:tc>
        <w:tc>
          <w:tcPr>
            <w:tcW w:w="1912" w:type="dxa"/>
            <w:vAlign w:val="center"/>
          </w:tcPr>
          <w:p w:rsidR="00B320DE" w:rsidRDefault="00536BB0">
            <w:pPr>
              <w:jc w:val="right"/>
            </w:pPr>
            <w:r>
              <w:rPr>
                <w:rFonts w:eastAsiaTheme="minorEastAsia"/>
                <w:szCs w:val="21"/>
              </w:rPr>
              <w:t>2.11</w:t>
            </w:r>
          </w:p>
        </w:tc>
      </w:tr>
      <w:tr w:rsidR="00B320DE" w:rsidTr="00EA34C2">
        <w:tc>
          <w:tcPr>
            <w:tcW w:w="870" w:type="dxa"/>
            <w:vAlign w:val="center"/>
          </w:tcPr>
          <w:p w:rsidR="00B320DE" w:rsidRDefault="00536BB0">
            <w:pPr>
              <w:jc w:val="center"/>
            </w:pPr>
            <w:r>
              <w:rPr>
                <w:rFonts w:eastAsiaTheme="minorEastAsia"/>
                <w:szCs w:val="21"/>
              </w:rPr>
              <w:t>46</w:t>
            </w:r>
          </w:p>
        </w:tc>
        <w:tc>
          <w:tcPr>
            <w:tcW w:w="1650" w:type="dxa"/>
            <w:vAlign w:val="center"/>
          </w:tcPr>
          <w:p w:rsidR="00B320DE" w:rsidRDefault="00536BB0">
            <w:pPr>
              <w:jc w:val="center"/>
            </w:pPr>
            <w:r>
              <w:rPr>
                <w:rFonts w:eastAsiaTheme="minorEastAsia"/>
                <w:szCs w:val="21"/>
              </w:rPr>
              <w:t>688599</w:t>
            </w:r>
          </w:p>
        </w:tc>
        <w:tc>
          <w:tcPr>
            <w:tcW w:w="1980" w:type="dxa"/>
            <w:vAlign w:val="center"/>
          </w:tcPr>
          <w:p w:rsidR="00B320DE" w:rsidRDefault="00536BB0">
            <w:pPr>
              <w:jc w:val="center"/>
            </w:pPr>
            <w:r>
              <w:rPr>
                <w:rFonts w:eastAsiaTheme="minorEastAsia"/>
                <w:szCs w:val="21"/>
              </w:rPr>
              <w:t>天合光能</w:t>
            </w:r>
          </w:p>
        </w:tc>
        <w:tc>
          <w:tcPr>
            <w:tcW w:w="2588" w:type="dxa"/>
            <w:vAlign w:val="center"/>
          </w:tcPr>
          <w:p w:rsidR="00B320DE" w:rsidRDefault="00536BB0">
            <w:pPr>
              <w:jc w:val="right"/>
            </w:pPr>
            <w:r>
              <w:rPr>
                <w:rFonts w:eastAsiaTheme="minorEastAsia"/>
                <w:szCs w:val="21"/>
              </w:rPr>
              <w:t>14,031,983.20</w:t>
            </w:r>
          </w:p>
        </w:tc>
        <w:tc>
          <w:tcPr>
            <w:tcW w:w="1912" w:type="dxa"/>
            <w:vAlign w:val="center"/>
          </w:tcPr>
          <w:p w:rsidR="00B320DE" w:rsidRDefault="00536BB0">
            <w:pPr>
              <w:jc w:val="right"/>
            </w:pPr>
            <w:r>
              <w:rPr>
                <w:rFonts w:eastAsiaTheme="minorEastAsia"/>
                <w:szCs w:val="21"/>
              </w:rPr>
              <w:t>2.11</w:t>
            </w:r>
          </w:p>
        </w:tc>
      </w:tr>
      <w:tr w:rsidR="00B320DE" w:rsidTr="00EA34C2">
        <w:tc>
          <w:tcPr>
            <w:tcW w:w="870" w:type="dxa"/>
            <w:vAlign w:val="center"/>
          </w:tcPr>
          <w:p w:rsidR="00B320DE" w:rsidRDefault="00536BB0">
            <w:pPr>
              <w:jc w:val="center"/>
            </w:pPr>
            <w:r>
              <w:rPr>
                <w:rFonts w:eastAsiaTheme="minorEastAsia"/>
                <w:szCs w:val="21"/>
              </w:rPr>
              <w:t>47</w:t>
            </w:r>
          </w:p>
        </w:tc>
        <w:tc>
          <w:tcPr>
            <w:tcW w:w="1650" w:type="dxa"/>
            <w:vAlign w:val="center"/>
          </w:tcPr>
          <w:p w:rsidR="00B320DE" w:rsidRDefault="00536BB0">
            <w:pPr>
              <w:jc w:val="center"/>
            </w:pPr>
            <w:r>
              <w:rPr>
                <w:rFonts w:eastAsiaTheme="minorEastAsia"/>
                <w:szCs w:val="21"/>
              </w:rPr>
              <w:t>300502</w:t>
            </w:r>
          </w:p>
        </w:tc>
        <w:tc>
          <w:tcPr>
            <w:tcW w:w="1980" w:type="dxa"/>
            <w:vAlign w:val="center"/>
          </w:tcPr>
          <w:p w:rsidR="00B320DE" w:rsidRDefault="00536BB0">
            <w:pPr>
              <w:jc w:val="center"/>
            </w:pPr>
            <w:r>
              <w:rPr>
                <w:rFonts w:eastAsiaTheme="minorEastAsia"/>
                <w:szCs w:val="21"/>
              </w:rPr>
              <w:t>新易盛</w:t>
            </w:r>
          </w:p>
        </w:tc>
        <w:tc>
          <w:tcPr>
            <w:tcW w:w="2588" w:type="dxa"/>
            <w:vAlign w:val="center"/>
          </w:tcPr>
          <w:p w:rsidR="00B320DE" w:rsidRDefault="00536BB0">
            <w:pPr>
              <w:jc w:val="right"/>
            </w:pPr>
            <w:r>
              <w:rPr>
                <w:rFonts w:eastAsiaTheme="minorEastAsia"/>
                <w:szCs w:val="21"/>
              </w:rPr>
              <w:t>14,021,900.92</w:t>
            </w:r>
          </w:p>
        </w:tc>
        <w:tc>
          <w:tcPr>
            <w:tcW w:w="1912" w:type="dxa"/>
            <w:vAlign w:val="center"/>
          </w:tcPr>
          <w:p w:rsidR="00B320DE" w:rsidRDefault="00536BB0">
            <w:pPr>
              <w:jc w:val="right"/>
            </w:pPr>
            <w:r>
              <w:rPr>
                <w:rFonts w:eastAsiaTheme="minorEastAsia"/>
                <w:szCs w:val="21"/>
              </w:rPr>
              <w:t>2.11</w:t>
            </w:r>
          </w:p>
        </w:tc>
      </w:tr>
      <w:tr w:rsidR="00B320DE" w:rsidTr="00EA34C2">
        <w:tc>
          <w:tcPr>
            <w:tcW w:w="870" w:type="dxa"/>
            <w:vAlign w:val="center"/>
          </w:tcPr>
          <w:p w:rsidR="00B320DE" w:rsidRDefault="00536BB0">
            <w:pPr>
              <w:jc w:val="center"/>
            </w:pPr>
            <w:r>
              <w:rPr>
                <w:rFonts w:eastAsiaTheme="minorEastAsia"/>
                <w:szCs w:val="21"/>
              </w:rPr>
              <w:t>48</w:t>
            </w:r>
          </w:p>
        </w:tc>
        <w:tc>
          <w:tcPr>
            <w:tcW w:w="1650" w:type="dxa"/>
            <w:vAlign w:val="center"/>
          </w:tcPr>
          <w:p w:rsidR="00B320DE" w:rsidRDefault="00536BB0">
            <w:pPr>
              <w:jc w:val="center"/>
            </w:pPr>
            <w:r>
              <w:rPr>
                <w:rFonts w:eastAsiaTheme="minorEastAsia"/>
                <w:szCs w:val="21"/>
              </w:rPr>
              <w:t>600975</w:t>
            </w:r>
          </w:p>
        </w:tc>
        <w:tc>
          <w:tcPr>
            <w:tcW w:w="1980" w:type="dxa"/>
            <w:vAlign w:val="center"/>
          </w:tcPr>
          <w:p w:rsidR="00B320DE" w:rsidRDefault="00536BB0">
            <w:pPr>
              <w:jc w:val="center"/>
            </w:pPr>
            <w:r>
              <w:rPr>
                <w:rFonts w:eastAsiaTheme="minorEastAsia"/>
                <w:szCs w:val="21"/>
              </w:rPr>
              <w:t>新五丰</w:t>
            </w:r>
          </w:p>
        </w:tc>
        <w:tc>
          <w:tcPr>
            <w:tcW w:w="2588" w:type="dxa"/>
            <w:vAlign w:val="center"/>
          </w:tcPr>
          <w:p w:rsidR="00B320DE" w:rsidRDefault="00536BB0">
            <w:pPr>
              <w:jc w:val="right"/>
            </w:pPr>
            <w:r>
              <w:rPr>
                <w:rFonts w:eastAsiaTheme="minorEastAsia"/>
                <w:szCs w:val="21"/>
              </w:rPr>
              <w:t>13,948,683.63</w:t>
            </w:r>
          </w:p>
        </w:tc>
        <w:tc>
          <w:tcPr>
            <w:tcW w:w="1912" w:type="dxa"/>
            <w:vAlign w:val="center"/>
          </w:tcPr>
          <w:p w:rsidR="00B320DE" w:rsidRDefault="00536BB0">
            <w:pPr>
              <w:jc w:val="right"/>
            </w:pPr>
            <w:r>
              <w:rPr>
                <w:rFonts w:eastAsiaTheme="minorEastAsia"/>
                <w:szCs w:val="21"/>
              </w:rPr>
              <w:t>2.10</w:t>
            </w:r>
          </w:p>
        </w:tc>
      </w:tr>
      <w:tr w:rsidR="00B320DE" w:rsidTr="00EA34C2">
        <w:tc>
          <w:tcPr>
            <w:tcW w:w="870" w:type="dxa"/>
            <w:vAlign w:val="center"/>
          </w:tcPr>
          <w:p w:rsidR="00B320DE" w:rsidRDefault="00536BB0">
            <w:pPr>
              <w:jc w:val="center"/>
            </w:pPr>
            <w:r>
              <w:rPr>
                <w:rFonts w:eastAsiaTheme="minorEastAsia"/>
                <w:szCs w:val="21"/>
              </w:rPr>
              <w:t>49</w:t>
            </w:r>
          </w:p>
        </w:tc>
        <w:tc>
          <w:tcPr>
            <w:tcW w:w="1650" w:type="dxa"/>
            <w:vAlign w:val="center"/>
          </w:tcPr>
          <w:p w:rsidR="00B320DE" w:rsidRDefault="00536BB0">
            <w:pPr>
              <w:jc w:val="center"/>
            </w:pPr>
            <w:r>
              <w:rPr>
                <w:rFonts w:eastAsiaTheme="minorEastAsia"/>
                <w:szCs w:val="21"/>
              </w:rPr>
              <w:t>01378</w:t>
            </w:r>
          </w:p>
        </w:tc>
        <w:tc>
          <w:tcPr>
            <w:tcW w:w="1980" w:type="dxa"/>
            <w:vAlign w:val="center"/>
          </w:tcPr>
          <w:p w:rsidR="00B320DE" w:rsidRDefault="00536BB0">
            <w:pPr>
              <w:jc w:val="center"/>
            </w:pPr>
            <w:r>
              <w:rPr>
                <w:rFonts w:eastAsiaTheme="minorEastAsia"/>
                <w:szCs w:val="21"/>
              </w:rPr>
              <w:t>中国宏桥</w:t>
            </w:r>
          </w:p>
        </w:tc>
        <w:tc>
          <w:tcPr>
            <w:tcW w:w="2588" w:type="dxa"/>
            <w:vAlign w:val="center"/>
          </w:tcPr>
          <w:p w:rsidR="00B320DE" w:rsidRDefault="00536BB0">
            <w:pPr>
              <w:jc w:val="right"/>
            </w:pPr>
            <w:r>
              <w:rPr>
                <w:rFonts w:eastAsiaTheme="minorEastAsia"/>
                <w:szCs w:val="21"/>
              </w:rPr>
              <w:t>13,906,872.30</w:t>
            </w:r>
          </w:p>
        </w:tc>
        <w:tc>
          <w:tcPr>
            <w:tcW w:w="1912" w:type="dxa"/>
            <w:vAlign w:val="center"/>
          </w:tcPr>
          <w:p w:rsidR="00B320DE" w:rsidRDefault="00536BB0">
            <w:pPr>
              <w:jc w:val="right"/>
            </w:pPr>
            <w:r>
              <w:rPr>
                <w:rFonts w:eastAsiaTheme="minorEastAsia"/>
                <w:szCs w:val="21"/>
              </w:rPr>
              <w:t>2.09</w:t>
            </w:r>
          </w:p>
        </w:tc>
      </w:tr>
      <w:tr w:rsidR="00B320DE" w:rsidTr="00EA34C2">
        <w:tc>
          <w:tcPr>
            <w:tcW w:w="870" w:type="dxa"/>
            <w:vAlign w:val="center"/>
          </w:tcPr>
          <w:p w:rsidR="00B320DE" w:rsidRDefault="00536BB0">
            <w:pPr>
              <w:jc w:val="center"/>
            </w:pPr>
            <w:r>
              <w:rPr>
                <w:rFonts w:eastAsiaTheme="minorEastAsia"/>
                <w:szCs w:val="21"/>
              </w:rPr>
              <w:t>50</w:t>
            </w:r>
          </w:p>
        </w:tc>
        <w:tc>
          <w:tcPr>
            <w:tcW w:w="1650" w:type="dxa"/>
            <w:vAlign w:val="center"/>
          </w:tcPr>
          <w:p w:rsidR="00B320DE" w:rsidRDefault="00536BB0">
            <w:pPr>
              <w:jc w:val="center"/>
            </w:pPr>
            <w:r>
              <w:rPr>
                <w:rFonts w:eastAsiaTheme="minorEastAsia"/>
                <w:szCs w:val="21"/>
              </w:rPr>
              <w:t>603885</w:t>
            </w:r>
          </w:p>
        </w:tc>
        <w:tc>
          <w:tcPr>
            <w:tcW w:w="1980" w:type="dxa"/>
            <w:vAlign w:val="center"/>
          </w:tcPr>
          <w:p w:rsidR="00B320DE" w:rsidRDefault="00536BB0">
            <w:pPr>
              <w:jc w:val="center"/>
            </w:pPr>
            <w:r>
              <w:rPr>
                <w:rFonts w:eastAsiaTheme="minorEastAsia"/>
                <w:szCs w:val="21"/>
              </w:rPr>
              <w:t>吉祥航空</w:t>
            </w:r>
          </w:p>
        </w:tc>
        <w:tc>
          <w:tcPr>
            <w:tcW w:w="2588" w:type="dxa"/>
            <w:vAlign w:val="center"/>
          </w:tcPr>
          <w:p w:rsidR="00B320DE" w:rsidRDefault="00536BB0">
            <w:pPr>
              <w:jc w:val="right"/>
            </w:pPr>
            <w:r>
              <w:rPr>
                <w:rFonts w:eastAsiaTheme="minorEastAsia"/>
                <w:szCs w:val="21"/>
              </w:rPr>
              <w:t>13,824,697.49</w:t>
            </w:r>
          </w:p>
        </w:tc>
        <w:tc>
          <w:tcPr>
            <w:tcW w:w="1912" w:type="dxa"/>
            <w:vAlign w:val="center"/>
          </w:tcPr>
          <w:p w:rsidR="00B320DE" w:rsidRDefault="00536BB0">
            <w:pPr>
              <w:jc w:val="right"/>
            </w:pPr>
            <w:r>
              <w:rPr>
                <w:rFonts w:eastAsiaTheme="minorEastAsia"/>
                <w:szCs w:val="21"/>
              </w:rPr>
              <w:t>2.08</w:t>
            </w:r>
          </w:p>
        </w:tc>
      </w:tr>
      <w:tr w:rsidR="00B320DE" w:rsidTr="00EA34C2">
        <w:tc>
          <w:tcPr>
            <w:tcW w:w="870" w:type="dxa"/>
            <w:vAlign w:val="center"/>
          </w:tcPr>
          <w:p w:rsidR="00B320DE" w:rsidRDefault="00536BB0">
            <w:pPr>
              <w:jc w:val="center"/>
            </w:pPr>
            <w:r>
              <w:rPr>
                <w:rFonts w:eastAsiaTheme="minorEastAsia"/>
                <w:szCs w:val="21"/>
              </w:rPr>
              <w:t>51</w:t>
            </w:r>
          </w:p>
        </w:tc>
        <w:tc>
          <w:tcPr>
            <w:tcW w:w="1650" w:type="dxa"/>
            <w:vAlign w:val="center"/>
          </w:tcPr>
          <w:p w:rsidR="00B320DE" w:rsidRDefault="00536BB0">
            <w:pPr>
              <w:jc w:val="center"/>
            </w:pPr>
            <w:r>
              <w:rPr>
                <w:rFonts w:eastAsiaTheme="minorEastAsia"/>
                <w:szCs w:val="21"/>
              </w:rPr>
              <w:t>300451</w:t>
            </w:r>
          </w:p>
        </w:tc>
        <w:tc>
          <w:tcPr>
            <w:tcW w:w="1980" w:type="dxa"/>
            <w:vAlign w:val="center"/>
          </w:tcPr>
          <w:p w:rsidR="00B320DE" w:rsidRDefault="00536BB0">
            <w:pPr>
              <w:jc w:val="center"/>
            </w:pPr>
            <w:r>
              <w:rPr>
                <w:rFonts w:eastAsiaTheme="minorEastAsia"/>
                <w:szCs w:val="21"/>
              </w:rPr>
              <w:t>创业慧康</w:t>
            </w:r>
          </w:p>
        </w:tc>
        <w:tc>
          <w:tcPr>
            <w:tcW w:w="2588" w:type="dxa"/>
            <w:vAlign w:val="center"/>
          </w:tcPr>
          <w:p w:rsidR="00B320DE" w:rsidRDefault="00536BB0">
            <w:pPr>
              <w:jc w:val="right"/>
            </w:pPr>
            <w:r>
              <w:rPr>
                <w:rFonts w:eastAsiaTheme="minorEastAsia"/>
                <w:szCs w:val="21"/>
              </w:rPr>
              <w:t>13,730,569.62</w:t>
            </w:r>
          </w:p>
        </w:tc>
        <w:tc>
          <w:tcPr>
            <w:tcW w:w="1912" w:type="dxa"/>
            <w:vAlign w:val="center"/>
          </w:tcPr>
          <w:p w:rsidR="00B320DE" w:rsidRDefault="00536BB0">
            <w:pPr>
              <w:jc w:val="right"/>
            </w:pPr>
            <w:r>
              <w:rPr>
                <w:rFonts w:eastAsiaTheme="minorEastAsia"/>
                <w:szCs w:val="21"/>
              </w:rPr>
              <w:t>2.06</w:t>
            </w:r>
          </w:p>
        </w:tc>
      </w:tr>
      <w:tr w:rsidR="00B320DE" w:rsidTr="00EA34C2">
        <w:tc>
          <w:tcPr>
            <w:tcW w:w="870" w:type="dxa"/>
            <w:vAlign w:val="center"/>
          </w:tcPr>
          <w:p w:rsidR="00B320DE" w:rsidRDefault="00536BB0">
            <w:pPr>
              <w:jc w:val="center"/>
            </w:pPr>
            <w:r>
              <w:rPr>
                <w:rFonts w:eastAsiaTheme="minorEastAsia"/>
                <w:szCs w:val="21"/>
              </w:rPr>
              <w:t>52</w:t>
            </w:r>
          </w:p>
        </w:tc>
        <w:tc>
          <w:tcPr>
            <w:tcW w:w="1650" w:type="dxa"/>
            <w:vAlign w:val="center"/>
          </w:tcPr>
          <w:p w:rsidR="00B320DE" w:rsidRDefault="00536BB0">
            <w:pPr>
              <w:jc w:val="center"/>
            </w:pPr>
            <w:r>
              <w:rPr>
                <w:rFonts w:eastAsiaTheme="minorEastAsia"/>
                <w:szCs w:val="21"/>
              </w:rPr>
              <w:t>000733</w:t>
            </w:r>
          </w:p>
        </w:tc>
        <w:tc>
          <w:tcPr>
            <w:tcW w:w="1980" w:type="dxa"/>
            <w:vAlign w:val="center"/>
          </w:tcPr>
          <w:p w:rsidR="00B320DE" w:rsidRDefault="00536BB0">
            <w:pPr>
              <w:jc w:val="center"/>
            </w:pPr>
            <w:r>
              <w:rPr>
                <w:rFonts w:eastAsiaTheme="minorEastAsia"/>
                <w:szCs w:val="21"/>
              </w:rPr>
              <w:t>振华科技</w:t>
            </w:r>
          </w:p>
        </w:tc>
        <w:tc>
          <w:tcPr>
            <w:tcW w:w="2588" w:type="dxa"/>
            <w:vAlign w:val="center"/>
          </w:tcPr>
          <w:p w:rsidR="00B320DE" w:rsidRDefault="00536BB0">
            <w:pPr>
              <w:jc w:val="right"/>
            </w:pPr>
            <w:r>
              <w:rPr>
                <w:rFonts w:eastAsiaTheme="minorEastAsia"/>
                <w:szCs w:val="21"/>
              </w:rPr>
              <w:t>13,689,778.81</w:t>
            </w:r>
          </w:p>
        </w:tc>
        <w:tc>
          <w:tcPr>
            <w:tcW w:w="1912" w:type="dxa"/>
            <w:vAlign w:val="center"/>
          </w:tcPr>
          <w:p w:rsidR="00B320DE" w:rsidRDefault="00536BB0">
            <w:pPr>
              <w:jc w:val="right"/>
            </w:pPr>
            <w:r>
              <w:rPr>
                <w:rFonts w:eastAsiaTheme="minorEastAsia"/>
                <w:szCs w:val="21"/>
              </w:rPr>
              <w:t>2.06</w:t>
            </w:r>
          </w:p>
        </w:tc>
      </w:tr>
      <w:tr w:rsidR="00B320DE" w:rsidTr="00EA34C2">
        <w:tc>
          <w:tcPr>
            <w:tcW w:w="870" w:type="dxa"/>
            <w:vAlign w:val="center"/>
          </w:tcPr>
          <w:p w:rsidR="00B320DE" w:rsidRDefault="00536BB0">
            <w:pPr>
              <w:jc w:val="center"/>
            </w:pPr>
            <w:r>
              <w:rPr>
                <w:rFonts w:eastAsiaTheme="minorEastAsia"/>
                <w:szCs w:val="21"/>
              </w:rPr>
              <w:t>53</w:t>
            </w:r>
          </w:p>
        </w:tc>
        <w:tc>
          <w:tcPr>
            <w:tcW w:w="1650" w:type="dxa"/>
            <w:vAlign w:val="center"/>
          </w:tcPr>
          <w:p w:rsidR="00B320DE" w:rsidRDefault="00536BB0">
            <w:pPr>
              <w:jc w:val="center"/>
            </w:pPr>
            <w:r>
              <w:rPr>
                <w:rFonts w:eastAsiaTheme="minorEastAsia"/>
                <w:szCs w:val="21"/>
              </w:rPr>
              <w:t>603806</w:t>
            </w:r>
          </w:p>
        </w:tc>
        <w:tc>
          <w:tcPr>
            <w:tcW w:w="1980" w:type="dxa"/>
            <w:vAlign w:val="center"/>
          </w:tcPr>
          <w:p w:rsidR="00B320DE" w:rsidRDefault="00536BB0">
            <w:pPr>
              <w:jc w:val="center"/>
            </w:pPr>
            <w:r>
              <w:rPr>
                <w:rFonts w:eastAsiaTheme="minorEastAsia"/>
                <w:szCs w:val="21"/>
              </w:rPr>
              <w:t>福斯特</w:t>
            </w:r>
          </w:p>
        </w:tc>
        <w:tc>
          <w:tcPr>
            <w:tcW w:w="2588" w:type="dxa"/>
            <w:vAlign w:val="center"/>
          </w:tcPr>
          <w:p w:rsidR="00B320DE" w:rsidRDefault="00536BB0">
            <w:pPr>
              <w:jc w:val="right"/>
            </w:pPr>
            <w:r>
              <w:rPr>
                <w:rFonts w:eastAsiaTheme="minorEastAsia"/>
                <w:szCs w:val="21"/>
              </w:rPr>
              <w:t>13,599,889.96</w:t>
            </w:r>
          </w:p>
        </w:tc>
        <w:tc>
          <w:tcPr>
            <w:tcW w:w="1912" w:type="dxa"/>
            <w:vAlign w:val="center"/>
          </w:tcPr>
          <w:p w:rsidR="00B320DE" w:rsidRDefault="00536BB0">
            <w:pPr>
              <w:jc w:val="right"/>
            </w:pPr>
            <w:r>
              <w:rPr>
                <w:rFonts w:eastAsiaTheme="minorEastAsia"/>
                <w:szCs w:val="21"/>
              </w:rPr>
              <w:t>2.04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2,095,313,044.65</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2,164,235,148.13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1660126"/>
      <w:r w:rsidRPr="00E54740">
        <w:rPr>
          <w:rFonts w:ascii="Times New Roman" w:eastAsiaTheme="minorEastAsia" w:hAnsi="Times New Roman"/>
          <w:kern w:val="0"/>
          <w:sz w:val="21"/>
          <w:szCs w:val="21"/>
        </w:rPr>
        <w:lastRenderedPageBreak/>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1660127"/>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1660128"/>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1660129"/>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1660130"/>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1660131"/>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1660132"/>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1660133"/>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1660134"/>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175,823.15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4,970,939.41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16,623.81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5,163,386.37</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1660135"/>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1660136"/>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摩根均衡优选混合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6,875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102,953.30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1,498,516.20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0.21%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706,305,444.74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99.79%</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摩根均衡优选混合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2,480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24,624.47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61,068,676.16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9,355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82,188.42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1,498,516.20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0.19%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767,374,120.90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99.81%</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1660137"/>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摩根均衡优选混合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154,622.61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0.0218%</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摩根均衡优选混合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10,096.18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0.0165%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164,718.79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0.0214%</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1660138"/>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3"/>
      <w:bookmarkStart w:id="173" w:name="_Toc361324892"/>
      <w:bookmarkStart w:id="174" w:name="_Toc161660139"/>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2"/>
      <w:bookmarkEnd w:id="173"/>
      <w:bookmarkEnd w:id="174"/>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9</w:t>
            </w:r>
            <w:r w:rsidR="00146153" w:rsidRPr="00E54740">
              <w:rPr>
                <w:rFonts w:eastAsiaTheme="minorEastAsia"/>
                <w:szCs w:val="21"/>
              </w:rPr>
              <w:t>月</w:t>
            </w:r>
            <w:r w:rsidR="00146153" w:rsidRPr="00E54740">
              <w:rPr>
                <w:rFonts w:eastAsiaTheme="minorEastAsia"/>
                <w:szCs w:val="21"/>
              </w:rPr>
              <w:t>27</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994,011,053.80</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103,603,879.62</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834,745,789.28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78,874,324.24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10,609,133.96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6,015,208.16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137,550,962.30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23,820,856.24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707,803,960.94</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61,068,676.16</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5" w:name="_Toc225500054"/>
      <w:bookmarkStart w:id="176" w:name="_Toc361324893"/>
      <w:bookmarkStart w:id="177" w:name="_Toc161660140"/>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5"/>
      <w:bookmarkEnd w:id="176"/>
      <w:bookmarkEnd w:id="177"/>
    </w:p>
    <w:p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4"/>
      <w:bookmarkStart w:id="179" w:name="_Toc16166014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8"/>
      <w:bookmarkEnd w:id="179"/>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5"/>
      <w:bookmarkStart w:id="181" w:name="_Toc16166014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0"/>
      <w:bookmarkEnd w:id="181"/>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基金管理人：</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B320DE" w:rsidRDefault="00B320DE">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6"/>
      <w:bookmarkStart w:id="183" w:name="_Toc16166014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2"/>
      <w:bookmarkEnd w:id="183"/>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7"/>
      <w:bookmarkStart w:id="185" w:name="_Toc16166014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4"/>
      <w:bookmarkEnd w:id="185"/>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6" w:name="_Toc361324898"/>
      <w:bookmarkStart w:id="187" w:name="_Toc409100466"/>
      <w:bookmarkStart w:id="188" w:name="_Toc409100103"/>
      <w:bookmarkStart w:id="189" w:name="_Toc161660145"/>
      <w:r w:rsidRPr="00E54740">
        <w:rPr>
          <w:rFonts w:ascii="Times New Roman" w:eastAsiaTheme="minorEastAsia" w:hAnsi="Times New Roman"/>
          <w:kern w:val="0"/>
          <w:sz w:val="21"/>
          <w:szCs w:val="21"/>
        </w:rPr>
        <w:t>11.</w:t>
      </w:r>
      <w:bookmarkEnd w:id="186"/>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7"/>
      <w:bookmarkEnd w:id="188"/>
      <w:bookmarkEnd w:id="189"/>
    </w:p>
    <w:p w:rsidR="0001519F" w:rsidRPr="00E54740" w:rsidRDefault="0001519F" w:rsidP="0001519F">
      <w:pPr>
        <w:spacing w:line="360" w:lineRule="auto"/>
        <w:ind w:firstLineChars="200" w:firstLine="420"/>
        <w:rPr>
          <w:rFonts w:eastAsiaTheme="minorEastAsia"/>
          <w:szCs w:val="21"/>
        </w:rPr>
      </w:pPr>
      <w:bookmarkStart w:id="190"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69,000</w:t>
      </w:r>
      <w:r w:rsidRPr="00E54740">
        <w:rPr>
          <w:rFonts w:eastAsiaTheme="minorEastAsia"/>
          <w:szCs w:val="21"/>
        </w:rPr>
        <w:t>元，目前该审计机构已提供审计服务的连续年限为</w:t>
      </w:r>
      <w:r w:rsidRPr="00E54740">
        <w:rPr>
          <w:rFonts w:eastAsiaTheme="minorEastAsia"/>
          <w:szCs w:val="21"/>
        </w:rPr>
        <w:t>3</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1" w:name="_Toc409100104"/>
      <w:bookmarkStart w:id="192" w:name="_Toc64625426"/>
      <w:bookmarkStart w:id="193" w:name="_Toc361324899"/>
      <w:bookmarkStart w:id="194" w:name="_Toc409100467"/>
      <w:bookmarkStart w:id="195" w:name="_Toc161660146"/>
      <w:bookmarkStart w:id="196" w:name="_Toc361324900"/>
      <w:bookmarkStart w:id="197" w:name="_Toc409100468"/>
      <w:bookmarkStart w:id="198" w:name="_Toc409100105"/>
      <w:bookmarkEnd w:id="190"/>
      <w:r w:rsidRPr="00E54740">
        <w:rPr>
          <w:rFonts w:ascii="Times New Roman" w:eastAsiaTheme="minorEastAsia" w:hAnsi="Times New Roman"/>
          <w:kern w:val="0"/>
          <w:sz w:val="21"/>
          <w:szCs w:val="21"/>
        </w:rPr>
        <w:lastRenderedPageBreak/>
        <w:t xml:space="preserve">11.6 </w:t>
      </w:r>
      <w:r w:rsidRPr="00E54740">
        <w:rPr>
          <w:rFonts w:ascii="Times New Roman" w:eastAsiaTheme="minorEastAsia" w:hAnsi="Times New Roman"/>
          <w:kern w:val="0"/>
          <w:sz w:val="21"/>
          <w:szCs w:val="21"/>
        </w:rPr>
        <w:t>管理人、托管人及其高级管理人员受稽查或处罚等情况</w:t>
      </w:r>
      <w:bookmarkEnd w:id="191"/>
      <w:bookmarkEnd w:id="192"/>
      <w:bookmarkEnd w:id="193"/>
      <w:bookmarkEnd w:id="194"/>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9" w:name="_Toc16166014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9"/>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1660148"/>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本报告期内，基金托管人及其高级管理人员没有受到监管部门稽查或处罚。</w:t>
      </w:r>
      <w:r w:rsidRPr="00E54740">
        <w:rPr>
          <w:rFonts w:eastAsiaTheme="minorEastAsia"/>
          <w:szCs w:val="21"/>
        </w:rPr>
        <w:t xml:space="preserve"> </w:t>
      </w:r>
    </w:p>
    <w:p w:rsidR="0001519F" w:rsidRPr="00E54740" w:rsidRDefault="0001519F" w:rsidP="0001519F">
      <w:pPr>
        <w:pStyle w:val="20"/>
        <w:spacing w:before="0" w:after="0"/>
        <w:rPr>
          <w:rFonts w:ascii="Times New Roman" w:eastAsiaTheme="minorEastAsia" w:hAnsi="Times New Roman"/>
          <w:kern w:val="0"/>
          <w:sz w:val="21"/>
          <w:szCs w:val="21"/>
        </w:rPr>
      </w:pPr>
      <w:bookmarkStart w:id="201" w:name="_Toc161660149"/>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6"/>
      <w:bookmarkEnd w:id="197"/>
      <w:bookmarkEnd w:id="198"/>
      <w:bookmarkEnd w:id="201"/>
    </w:p>
    <w:p w:rsidR="0001519F" w:rsidRPr="00E54740" w:rsidRDefault="0001519F" w:rsidP="0001519F">
      <w:pPr>
        <w:spacing w:line="360" w:lineRule="auto"/>
        <w:rPr>
          <w:rFonts w:eastAsiaTheme="minorEastAsia"/>
          <w:b/>
          <w:szCs w:val="21"/>
        </w:rPr>
      </w:pPr>
      <w:bookmarkStart w:id="202"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2"/>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3"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B320DE">
        <w:tc>
          <w:tcPr>
            <w:tcW w:w="1560" w:type="dxa"/>
            <w:vAlign w:val="center"/>
          </w:tcPr>
          <w:p w:rsidR="00B320DE" w:rsidRDefault="00536BB0">
            <w:pPr>
              <w:jc w:val="left"/>
            </w:pPr>
            <w:r>
              <w:rPr>
                <w:rFonts w:eastAsiaTheme="minorEastAsia"/>
                <w:szCs w:val="21"/>
              </w:rPr>
              <w:t>东兴证券</w:t>
            </w:r>
          </w:p>
        </w:tc>
        <w:tc>
          <w:tcPr>
            <w:tcW w:w="780" w:type="dxa"/>
            <w:vAlign w:val="center"/>
          </w:tcPr>
          <w:p w:rsidR="00B320DE" w:rsidRDefault="00536BB0">
            <w:pPr>
              <w:jc w:val="right"/>
            </w:pPr>
            <w:r>
              <w:rPr>
                <w:rFonts w:eastAsiaTheme="minorEastAsia"/>
                <w:szCs w:val="21"/>
              </w:rPr>
              <w:t>1</w:t>
            </w:r>
          </w:p>
        </w:tc>
        <w:tc>
          <w:tcPr>
            <w:tcW w:w="180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6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lef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中国中金财富证券</w:t>
            </w:r>
          </w:p>
        </w:tc>
        <w:tc>
          <w:tcPr>
            <w:tcW w:w="780" w:type="dxa"/>
            <w:vAlign w:val="center"/>
          </w:tcPr>
          <w:p w:rsidR="00B320DE" w:rsidRDefault="00536BB0">
            <w:pPr>
              <w:jc w:val="right"/>
            </w:pPr>
            <w:r>
              <w:rPr>
                <w:rFonts w:eastAsiaTheme="minorEastAsia"/>
                <w:szCs w:val="21"/>
              </w:rPr>
              <w:t>1</w:t>
            </w:r>
          </w:p>
        </w:tc>
        <w:tc>
          <w:tcPr>
            <w:tcW w:w="180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6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lef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中金证券</w:t>
            </w:r>
          </w:p>
        </w:tc>
        <w:tc>
          <w:tcPr>
            <w:tcW w:w="780" w:type="dxa"/>
            <w:vAlign w:val="center"/>
          </w:tcPr>
          <w:p w:rsidR="00B320DE" w:rsidRDefault="00536BB0">
            <w:pPr>
              <w:jc w:val="right"/>
            </w:pPr>
            <w:r>
              <w:rPr>
                <w:rFonts w:eastAsiaTheme="minorEastAsia"/>
                <w:szCs w:val="21"/>
              </w:rPr>
              <w:t>2</w:t>
            </w:r>
          </w:p>
        </w:tc>
        <w:tc>
          <w:tcPr>
            <w:tcW w:w="1800" w:type="dxa"/>
            <w:vAlign w:val="center"/>
          </w:tcPr>
          <w:p w:rsidR="00B320DE" w:rsidRDefault="00536BB0">
            <w:pPr>
              <w:jc w:val="right"/>
            </w:pPr>
            <w:r>
              <w:rPr>
                <w:rFonts w:eastAsiaTheme="minorEastAsia"/>
                <w:szCs w:val="21"/>
              </w:rPr>
              <w:t>1,236,630,228.64</w:t>
            </w:r>
          </w:p>
        </w:tc>
        <w:tc>
          <w:tcPr>
            <w:tcW w:w="1080" w:type="dxa"/>
            <w:vAlign w:val="center"/>
          </w:tcPr>
          <w:p w:rsidR="00B320DE" w:rsidRDefault="00536BB0">
            <w:pPr>
              <w:jc w:val="right"/>
            </w:pPr>
            <w:r>
              <w:rPr>
                <w:rFonts w:eastAsiaTheme="minorEastAsia"/>
                <w:szCs w:val="21"/>
              </w:rPr>
              <w:t>29.03%</w:t>
            </w:r>
          </w:p>
        </w:tc>
        <w:tc>
          <w:tcPr>
            <w:tcW w:w="1620" w:type="dxa"/>
            <w:vAlign w:val="center"/>
          </w:tcPr>
          <w:p w:rsidR="00B320DE" w:rsidRDefault="00536BB0">
            <w:pPr>
              <w:jc w:val="right"/>
            </w:pPr>
            <w:r>
              <w:rPr>
                <w:rFonts w:eastAsiaTheme="minorEastAsia"/>
                <w:szCs w:val="21"/>
              </w:rPr>
              <w:t>1,264,738.06</w:t>
            </w:r>
          </w:p>
        </w:tc>
        <w:tc>
          <w:tcPr>
            <w:tcW w:w="1080" w:type="dxa"/>
            <w:vAlign w:val="center"/>
          </w:tcPr>
          <w:p w:rsidR="00B320DE" w:rsidRDefault="00536BB0">
            <w:pPr>
              <w:jc w:val="right"/>
            </w:pPr>
            <w:r>
              <w:rPr>
                <w:rFonts w:eastAsiaTheme="minorEastAsia"/>
                <w:szCs w:val="21"/>
              </w:rPr>
              <w:t>30.97%</w:t>
            </w:r>
          </w:p>
        </w:tc>
        <w:tc>
          <w:tcPr>
            <w:tcW w:w="1080" w:type="dxa"/>
            <w:vAlign w:val="center"/>
          </w:tcPr>
          <w:p w:rsidR="00B320DE" w:rsidRDefault="00536BB0">
            <w:pPr>
              <w:jc w:val="lef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国海证券</w:t>
            </w:r>
          </w:p>
        </w:tc>
        <w:tc>
          <w:tcPr>
            <w:tcW w:w="780" w:type="dxa"/>
            <w:vAlign w:val="center"/>
          </w:tcPr>
          <w:p w:rsidR="00B320DE" w:rsidRDefault="00536BB0">
            <w:pPr>
              <w:jc w:val="right"/>
            </w:pPr>
            <w:r>
              <w:rPr>
                <w:rFonts w:eastAsiaTheme="minorEastAsia"/>
                <w:szCs w:val="21"/>
              </w:rPr>
              <w:t>1</w:t>
            </w:r>
          </w:p>
        </w:tc>
        <w:tc>
          <w:tcPr>
            <w:tcW w:w="1800" w:type="dxa"/>
            <w:vAlign w:val="center"/>
          </w:tcPr>
          <w:p w:rsidR="00B320DE" w:rsidRDefault="00536BB0">
            <w:pPr>
              <w:jc w:val="right"/>
            </w:pPr>
            <w:r>
              <w:rPr>
                <w:rFonts w:eastAsiaTheme="minorEastAsia"/>
                <w:szCs w:val="21"/>
              </w:rPr>
              <w:t>733,128,773.92</w:t>
            </w:r>
          </w:p>
        </w:tc>
        <w:tc>
          <w:tcPr>
            <w:tcW w:w="1080" w:type="dxa"/>
            <w:vAlign w:val="center"/>
          </w:tcPr>
          <w:p w:rsidR="00B320DE" w:rsidRDefault="00536BB0">
            <w:pPr>
              <w:jc w:val="right"/>
            </w:pPr>
            <w:r>
              <w:rPr>
                <w:rFonts w:eastAsiaTheme="minorEastAsia"/>
                <w:szCs w:val="21"/>
              </w:rPr>
              <w:t>17.21%</w:t>
            </w:r>
          </w:p>
        </w:tc>
        <w:tc>
          <w:tcPr>
            <w:tcW w:w="1620" w:type="dxa"/>
            <w:vAlign w:val="center"/>
          </w:tcPr>
          <w:p w:rsidR="00B320DE" w:rsidRDefault="00536BB0">
            <w:pPr>
              <w:jc w:val="right"/>
            </w:pPr>
            <w:r>
              <w:rPr>
                <w:rFonts w:eastAsiaTheme="minorEastAsia"/>
                <w:szCs w:val="21"/>
              </w:rPr>
              <w:t>684,714.92</w:t>
            </w:r>
          </w:p>
        </w:tc>
        <w:tc>
          <w:tcPr>
            <w:tcW w:w="1080" w:type="dxa"/>
            <w:vAlign w:val="center"/>
          </w:tcPr>
          <w:p w:rsidR="00B320DE" w:rsidRDefault="00536BB0">
            <w:pPr>
              <w:jc w:val="right"/>
            </w:pPr>
            <w:r>
              <w:rPr>
                <w:rFonts w:eastAsiaTheme="minorEastAsia"/>
                <w:szCs w:val="21"/>
              </w:rPr>
              <w:t>16.77%</w:t>
            </w:r>
          </w:p>
        </w:tc>
        <w:tc>
          <w:tcPr>
            <w:tcW w:w="1080" w:type="dxa"/>
            <w:vAlign w:val="center"/>
          </w:tcPr>
          <w:p w:rsidR="00B320DE" w:rsidRDefault="00536BB0">
            <w:pPr>
              <w:jc w:val="lef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国金证券</w:t>
            </w:r>
          </w:p>
        </w:tc>
        <w:tc>
          <w:tcPr>
            <w:tcW w:w="780" w:type="dxa"/>
            <w:vAlign w:val="center"/>
          </w:tcPr>
          <w:p w:rsidR="00B320DE" w:rsidRDefault="00536BB0">
            <w:pPr>
              <w:jc w:val="right"/>
            </w:pPr>
            <w:r>
              <w:rPr>
                <w:rFonts w:eastAsiaTheme="minorEastAsia"/>
                <w:szCs w:val="21"/>
              </w:rPr>
              <w:t>1</w:t>
            </w:r>
          </w:p>
        </w:tc>
        <w:tc>
          <w:tcPr>
            <w:tcW w:w="1800" w:type="dxa"/>
            <w:vAlign w:val="center"/>
          </w:tcPr>
          <w:p w:rsidR="00B320DE" w:rsidRDefault="00536BB0">
            <w:pPr>
              <w:jc w:val="right"/>
            </w:pPr>
            <w:r>
              <w:rPr>
                <w:rFonts w:eastAsiaTheme="minorEastAsia"/>
                <w:szCs w:val="21"/>
              </w:rPr>
              <w:t>622,613,093.69</w:t>
            </w:r>
          </w:p>
        </w:tc>
        <w:tc>
          <w:tcPr>
            <w:tcW w:w="1080" w:type="dxa"/>
            <w:vAlign w:val="center"/>
          </w:tcPr>
          <w:p w:rsidR="00B320DE" w:rsidRDefault="00536BB0">
            <w:pPr>
              <w:jc w:val="right"/>
            </w:pPr>
            <w:r>
              <w:rPr>
                <w:rFonts w:eastAsiaTheme="minorEastAsia"/>
                <w:szCs w:val="21"/>
              </w:rPr>
              <w:t>14.62%</w:t>
            </w:r>
          </w:p>
        </w:tc>
        <w:tc>
          <w:tcPr>
            <w:tcW w:w="1620" w:type="dxa"/>
            <w:vAlign w:val="center"/>
          </w:tcPr>
          <w:p w:rsidR="00B320DE" w:rsidRDefault="00536BB0">
            <w:pPr>
              <w:jc w:val="right"/>
            </w:pPr>
            <w:r>
              <w:rPr>
                <w:rFonts w:eastAsiaTheme="minorEastAsia"/>
                <w:szCs w:val="21"/>
              </w:rPr>
              <w:t>582,955.70</w:t>
            </w:r>
          </w:p>
        </w:tc>
        <w:tc>
          <w:tcPr>
            <w:tcW w:w="1080" w:type="dxa"/>
            <w:vAlign w:val="center"/>
          </w:tcPr>
          <w:p w:rsidR="00B320DE" w:rsidRDefault="00536BB0">
            <w:pPr>
              <w:jc w:val="right"/>
            </w:pPr>
            <w:r>
              <w:rPr>
                <w:rFonts w:eastAsiaTheme="minorEastAsia"/>
                <w:szCs w:val="21"/>
              </w:rPr>
              <w:t>14.28%</w:t>
            </w:r>
          </w:p>
        </w:tc>
        <w:tc>
          <w:tcPr>
            <w:tcW w:w="1080" w:type="dxa"/>
            <w:vAlign w:val="center"/>
          </w:tcPr>
          <w:p w:rsidR="00B320DE" w:rsidRDefault="00536BB0">
            <w:pPr>
              <w:jc w:val="lef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兴业证券</w:t>
            </w:r>
          </w:p>
        </w:tc>
        <w:tc>
          <w:tcPr>
            <w:tcW w:w="780" w:type="dxa"/>
            <w:vAlign w:val="center"/>
          </w:tcPr>
          <w:p w:rsidR="00B320DE" w:rsidRDefault="00536BB0">
            <w:pPr>
              <w:jc w:val="right"/>
            </w:pPr>
            <w:r>
              <w:rPr>
                <w:rFonts w:eastAsiaTheme="minorEastAsia"/>
                <w:szCs w:val="21"/>
              </w:rPr>
              <w:t>1</w:t>
            </w:r>
          </w:p>
        </w:tc>
        <w:tc>
          <w:tcPr>
            <w:tcW w:w="1800" w:type="dxa"/>
            <w:vAlign w:val="center"/>
          </w:tcPr>
          <w:p w:rsidR="00B320DE" w:rsidRDefault="00536BB0">
            <w:pPr>
              <w:jc w:val="right"/>
            </w:pPr>
            <w:r>
              <w:rPr>
                <w:rFonts w:eastAsiaTheme="minorEastAsia"/>
                <w:szCs w:val="21"/>
              </w:rPr>
              <w:t>620,735,893.24</w:t>
            </w:r>
          </w:p>
        </w:tc>
        <w:tc>
          <w:tcPr>
            <w:tcW w:w="1080" w:type="dxa"/>
            <w:vAlign w:val="center"/>
          </w:tcPr>
          <w:p w:rsidR="00B320DE" w:rsidRDefault="00536BB0">
            <w:pPr>
              <w:jc w:val="right"/>
            </w:pPr>
            <w:r>
              <w:rPr>
                <w:rFonts w:eastAsiaTheme="minorEastAsia"/>
                <w:szCs w:val="21"/>
              </w:rPr>
              <w:t>14.57%</w:t>
            </w:r>
          </w:p>
        </w:tc>
        <w:tc>
          <w:tcPr>
            <w:tcW w:w="1620" w:type="dxa"/>
            <w:vAlign w:val="center"/>
          </w:tcPr>
          <w:p w:rsidR="00B320DE" w:rsidRDefault="00536BB0">
            <w:pPr>
              <w:jc w:val="right"/>
            </w:pPr>
            <w:r>
              <w:rPr>
                <w:rFonts w:eastAsiaTheme="minorEastAsia"/>
                <w:szCs w:val="21"/>
              </w:rPr>
              <w:t>576,037.78</w:t>
            </w:r>
          </w:p>
        </w:tc>
        <w:tc>
          <w:tcPr>
            <w:tcW w:w="1080" w:type="dxa"/>
            <w:vAlign w:val="center"/>
          </w:tcPr>
          <w:p w:rsidR="00B320DE" w:rsidRDefault="00536BB0">
            <w:pPr>
              <w:jc w:val="right"/>
            </w:pPr>
            <w:r>
              <w:rPr>
                <w:rFonts w:eastAsiaTheme="minorEastAsia"/>
                <w:szCs w:val="21"/>
              </w:rPr>
              <w:t>14.11%</w:t>
            </w:r>
          </w:p>
        </w:tc>
        <w:tc>
          <w:tcPr>
            <w:tcW w:w="1080" w:type="dxa"/>
            <w:vAlign w:val="center"/>
          </w:tcPr>
          <w:p w:rsidR="00B320DE" w:rsidRDefault="00536BB0">
            <w:pPr>
              <w:jc w:val="lef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申万宏源证券</w:t>
            </w:r>
          </w:p>
        </w:tc>
        <w:tc>
          <w:tcPr>
            <w:tcW w:w="780" w:type="dxa"/>
            <w:vAlign w:val="center"/>
          </w:tcPr>
          <w:p w:rsidR="00B320DE" w:rsidRDefault="00536BB0">
            <w:pPr>
              <w:jc w:val="right"/>
            </w:pPr>
            <w:r>
              <w:rPr>
                <w:rFonts w:eastAsiaTheme="minorEastAsia"/>
                <w:szCs w:val="21"/>
              </w:rPr>
              <w:t>1</w:t>
            </w:r>
          </w:p>
        </w:tc>
        <w:tc>
          <w:tcPr>
            <w:tcW w:w="1800" w:type="dxa"/>
            <w:vAlign w:val="center"/>
          </w:tcPr>
          <w:p w:rsidR="00B320DE" w:rsidRDefault="00536BB0">
            <w:pPr>
              <w:jc w:val="right"/>
            </w:pPr>
            <w:r>
              <w:rPr>
                <w:rFonts w:eastAsiaTheme="minorEastAsia"/>
                <w:szCs w:val="21"/>
              </w:rPr>
              <w:t>301,242,106.39</w:t>
            </w:r>
          </w:p>
        </w:tc>
        <w:tc>
          <w:tcPr>
            <w:tcW w:w="1080" w:type="dxa"/>
            <w:vAlign w:val="center"/>
          </w:tcPr>
          <w:p w:rsidR="00B320DE" w:rsidRDefault="00536BB0">
            <w:pPr>
              <w:jc w:val="right"/>
            </w:pPr>
            <w:r>
              <w:rPr>
                <w:rFonts w:eastAsiaTheme="minorEastAsia"/>
                <w:szCs w:val="21"/>
              </w:rPr>
              <w:t>7.07%</w:t>
            </w:r>
          </w:p>
        </w:tc>
        <w:tc>
          <w:tcPr>
            <w:tcW w:w="1620" w:type="dxa"/>
            <w:vAlign w:val="center"/>
          </w:tcPr>
          <w:p w:rsidR="00B320DE" w:rsidRDefault="00536BB0">
            <w:pPr>
              <w:jc w:val="right"/>
            </w:pPr>
            <w:r>
              <w:rPr>
                <w:rFonts w:eastAsiaTheme="minorEastAsia"/>
                <w:szCs w:val="21"/>
              </w:rPr>
              <w:t>280,757.49</w:t>
            </w:r>
          </w:p>
        </w:tc>
        <w:tc>
          <w:tcPr>
            <w:tcW w:w="1080" w:type="dxa"/>
            <w:vAlign w:val="center"/>
          </w:tcPr>
          <w:p w:rsidR="00B320DE" w:rsidRDefault="00536BB0">
            <w:pPr>
              <w:jc w:val="right"/>
            </w:pPr>
            <w:r>
              <w:rPr>
                <w:rFonts w:eastAsiaTheme="minorEastAsia"/>
                <w:szCs w:val="21"/>
              </w:rPr>
              <w:t>6.88%</w:t>
            </w:r>
          </w:p>
        </w:tc>
        <w:tc>
          <w:tcPr>
            <w:tcW w:w="1080" w:type="dxa"/>
            <w:vAlign w:val="center"/>
          </w:tcPr>
          <w:p w:rsidR="00B320DE" w:rsidRDefault="00536BB0">
            <w:pPr>
              <w:jc w:val="left"/>
            </w:pPr>
            <w:r>
              <w:rPr>
                <w:rFonts w:eastAsiaTheme="minorEastAsia"/>
                <w:szCs w:val="21"/>
              </w:rPr>
              <w:t>-</w:t>
            </w:r>
          </w:p>
        </w:tc>
      </w:tr>
      <w:tr w:rsidR="00B320DE">
        <w:tc>
          <w:tcPr>
            <w:tcW w:w="1560" w:type="dxa"/>
            <w:vAlign w:val="center"/>
          </w:tcPr>
          <w:p w:rsidR="00B320DE" w:rsidRDefault="009879DD">
            <w:pPr>
              <w:jc w:val="left"/>
            </w:pPr>
            <w:r w:rsidRPr="009879DD">
              <w:rPr>
                <w:rFonts w:eastAsiaTheme="minorEastAsia" w:hint="eastAsia"/>
                <w:szCs w:val="21"/>
              </w:rPr>
              <w:t>国投</w:t>
            </w:r>
            <w:r w:rsidR="00536BB0">
              <w:rPr>
                <w:rFonts w:eastAsiaTheme="minorEastAsia"/>
                <w:szCs w:val="21"/>
              </w:rPr>
              <w:t>证券</w:t>
            </w:r>
          </w:p>
        </w:tc>
        <w:tc>
          <w:tcPr>
            <w:tcW w:w="780" w:type="dxa"/>
            <w:vAlign w:val="center"/>
          </w:tcPr>
          <w:p w:rsidR="00B320DE" w:rsidRDefault="00536BB0">
            <w:pPr>
              <w:jc w:val="right"/>
            </w:pPr>
            <w:r>
              <w:rPr>
                <w:rFonts w:eastAsiaTheme="minorEastAsia"/>
                <w:szCs w:val="21"/>
              </w:rPr>
              <w:t>1</w:t>
            </w:r>
          </w:p>
        </w:tc>
        <w:tc>
          <w:tcPr>
            <w:tcW w:w="1800" w:type="dxa"/>
            <w:vAlign w:val="center"/>
          </w:tcPr>
          <w:p w:rsidR="00B320DE" w:rsidRDefault="00536BB0">
            <w:pPr>
              <w:jc w:val="right"/>
            </w:pPr>
            <w:r>
              <w:rPr>
                <w:rFonts w:eastAsiaTheme="minorEastAsia"/>
                <w:szCs w:val="21"/>
              </w:rPr>
              <w:t>283,237,737.67</w:t>
            </w:r>
          </w:p>
        </w:tc>
        <w:tc>
          <w:tcPr>
            <w:tcW w:w="1080" w:type="dxa"/>
            <w:vAlign w:val="center"/>
          </w:tcPr>
          <w:p w:rsidR="00B320DE" w:rsidRDefault="00536BB0">
            <w:pPr>
              <w:jc w:val="right"/>
            </w:pPr>
            <w:r>
              <w:rPr>
                <w:rFonts w:eastAsiaTheme="minorEastAsia"/>
                <w:szCs w:val="21"/>
              </w:rPr>
              <w:t>6.65%</w:t>
            </w:r>
          </w:p>
        </w:tc>
        <w:tc>
          <w:tcPr>
            <w:tcW w:w="1620" w:type="dxa"/>
            <w:vAlign w:val="center"/>
          </w:tcPr>
          <w:p w:rsidR="00B320DE" w:rsidRDefault="00536BB0">
            <w:pPr>
              <w:jc w:val="right"/>
            </w:pPr>
            <w:r>
              <w:rPr>
                <w:rFonts w:eastAsiaTheme="minorEastAsia"/>
                <w:szCs w:val="21"/>
              </w:rPr>
              <w:t>263,791.02</w:t>
            </w:r>
          </w:p>
        </w:tc>
        <w:tc>
          <w:tcPr>
            <w:tcW w:w="1080" w:type="dxa"/>
            <w:vAlign w:val="center"/>
          </w:tcPr>
          <w:p w:rsidR="00B320DE" w:rsidRDefault="00536BB0">
            <w:pPr>
              <w:jc w:val="right"/>
            </w:pPr>
            <w:r>
              <w:rPr>
                <w:rFonts w:eastAsiaTheme="minorEastAsia"/>
                <w:szCs w:val="21"/>
              </w:rPr>
              <w:t>6.46%</w:t>
            </w:r>
          </w:p>
        </w:tc>
        <w:tc>
          <w:tcPr>
            <w:tcW w:w="1080" w:type="dxa"/>
            <w:vAlign w:val="center"/>
          </w:tcPr>
          <w:p w:rsidR="00B320DE" w:rsidRDefault="00536BB0">
            <w:pPr>
              <w:jc w:val="lef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东方证券</w:t>
            </w:r>
          </w:p>
        </w:tc>
        <w:tc>
          <w:tcPr>
            <w:tcW w:w="780" w:type="dxa"/>
            <w:vAlign w:val="center"/>
          </w:tcPr>
          <w:p w:rsidR="00B320DE" w:rsidRDefault="00536BB0">
            <w:pPr>
              <w:jc w:val="right"/>
            </w:pPr>
            <w:r>
              <w:rPr>
                <w:rFonts w:eastAsiaTheme="minorEastAsia"/>
                <w:szCs w:val="21"/>
              </w:rPr>
              <w:t>1</w:t>
            </w:r>
          </w:p>
        </w:tc>
        <w:tc>
          <w:tcPr>
            <w:tcW w:w="1800" w:type="dxa"/>
            <w:vAlign w:val="center"/>
          </w:tcPr>
          <w:p w:rsidR="00B320DE" w:rsidRDefault="00536BB0">
            <w:pPr>
              <w:jc w:val="right"/>
            </w:pPr>
            <w:r>
              <w:rPr>
                <w:rFonts w:eastAsiaTheme="minorEastAsia"/>
                <w:szCs w:val="21"/>
              </w:rPr>
              <w:t>161,735,462.22</w:t>
            </w:r>
          </w:p>
        </w:tc>
        <w:tc>
          <w:tcPr>
            <w:tcW w:w="1080" w:type="dxa"/>
            <w:vAlign w:val="center"/>
          </w:tcPr>
          <w:p w:rsidR="00B320DE" w:rsidRDefault="00536BB0">
            <w:pPr>
              <w:jc w:val="right"/>
            </w:pPr>
            <w:r>
              <w:rPr>
                <w:rFonts w:eastAsiaTheme="minorEastAsia"/>
                <w:szCs w:val="21"/>
              </w:rPr>
              <w:t>3.80%</w:t>
            </w:r>
          </w:p>
        </w:tc>
        <w:tc>
          <w:tcPr>
            <w:tcW w:w="1620" w:type="dxa"/>
            <w:vAlign w:val="center"/>
          </w:tcPr>
          <w:p w:rsidR="00B320DE" w:rsidRDefault="00536BB0">
            <w:pPr>
              <w:jc w:val="right"/>
            </w:pPr>
            <w:r>
              <w:rPr>
                <w:rFonts w:eastAsiaTheme="minorEastAsia"/>
                <w:szCs w:val="21"/>
              </w:rPr>
              <w:t>149,008.05</w:t>
            </w:r>
          </w:p>
        </w:tc>
        <w:tc>
          <w:tcPr>
            <w:tcW w:w="1080" w:type="dxa"/>
            <w:vAlign w:val="center"/>
          </w:tcPr>
          <w:p w:rsidR="00B320DE" w:rsidRDefault="00536BB0">
            <w:pPr>
              <w:jc w:val="right"/>
            </w:pPr>
            <w:r>
              <w:rPr>
                <w:rFonts w:eastAsiaTheme="minorEastAsia"/>
                <w:szCs w:val="21"/>
              </w:rPr>
              <w:t>3.65%</w:t>
            </w:r>
          </w:p>
        </w:tc>
        <w:tc>
          <w:tcPr>
            <w:tcW w:w="1080" w:type="dxa"/>
            <w:vAlign w:val="center"/>
          </w:tcPr>
          <w:p w:rsidR="00B320DE" w:rsidRDefault="00536BB0">
            <w:pPr>
              <w:jc w:val="lef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华创证券</w:t>
            </w:r>
          </w:p>
        </w:tc>
        <w:tc>
          <w:tcPr>
            <w:tcW w:w="780" w:type="dxa"/>
            <w:vAlign w:val="center"/>
          </w:tcPr>
          <w:p w:rsidR="00B320DE" w:rsidRDefault="00536BB0">
            <w:pPr>
              <w:jc w:val="right"/>
            </w:pPr>
            <w:r>
              <w:rPr>
                <w:rFonts w:eastAsiaTheme="minorEastAsia"/>
                <w:szCs w:val="21"/>
              </w:rPr>
              <w:t>1</w:t>
            </w:r>
          </w:p>
        </w:tc>
        <w:tc>
          <w:tcPr>
            <w:tcW w:w="1800" w:type="dxa"/>
            <w:vAlign w:val="center"/>
          </w:tcPr>
          <w:p w:rsidR="00B320DE" w:rsidRDefault="00536BB0">
            <w:pPr>
              <w:jc w:val="right"/>
            </w:pPr>
            <w:r>
              <w:rPr>
                <w:rFonts w:eastAsiaTheme="minorEastAsia"/>
                <w:szCs w:val="21"/>
              </w:rPr>
              <w:t>136,038,315.41</w:t>
            </w:r>
          </w:p>
        </w:tc>
        <w:tc>
          <w:tcPr>
            <w:tcW w:w="1080" w:type="dxa"/>
            <w:vAlign w:val="center"/>
          </w:tcPr>
          <w:p w:rsidR="00B320DE" w:rsidRDefault="00536BB0">
            <w:pPr>
              <w:jc w:val="right"/>
            </w:pPr>
            <w:r>
              <w:rPr>
                <w:rFonts w:eastAsiaTheme="minorEastAsia"/>
                <w:szCs w:val="21"/>
              </w:rPr>
              <w:t>3.19%</w:t>
            </w:r>
          </w:p>
        </w:tc>
        <w:tc>
          <w:tcPr>
            <w:tcW w:w="1620" w:type="dxa"/>
            <w:vAlign w:val="center"/>
          </w:tcPr>
          <w:p w:rsidR="00B320DE" w:rsidRDefault="00536BB0">
            <w:pPr>
              <w:jc w:val="right"/>
            </w:pPr>
            <w:r>
              <w:rPr>
                <w:rFonts w:eastAsiaTheme="minorEastAsia"/>
                <w:szCs w:val="21"/>
              </w:rPr>
              <w:t>127,319.27</w:t>
            </w:r>
          </w:p>
        </w:tc>
        <w:tc>
          <w:tcPr>
            <w:tcW w:w="1080" w:type="dxa"/>
            <w:vAlign w:val="center"/>
          </w:tcPr>
          <w:p w:rsidR="00B320DE" w:rsidRDefault="00536BB0">
            <w:pPr>
              <w:jc w:val="right"/>
            </w:pPr>
            <w:r>
              <w:rPr>
                <w:rFonts w:eastAsiaTheme="minorEastAsia"/>
                <w:szCs w:val="21"/>
              </w:rPr>
              <w:t>3.12%</w:t>
            </w:r>
          </w:p>
        </w:tc>
        <w:tc>
          <w:tcPr>
            <w:tcW w:w="1080" w:type="dxa"/>
            <w:vAlign w:val="center"/>
          </w:tcPr>
          <w:p w:rsidR="00B320DE" w:rsidRDefault="00536BB0">
            <w:pPr>
              <w:jc w:val="lef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方正证券</w:t>
            </w:r>
          </w:p>
        </w:tc>
        <w:tc>
          <w:tcPr>
            <w:tcW w:w="780" w:type="dxa"/>
            <w:vAlign w:val="center"/>
          </w:tcPr>
          <w:p w:rsidR="00B320DE" w:rsidRDefault="00536BB0">
            <w:pPr>
              <w:jc w:val="right"/>
            </w:pPr>
            <w:r>
              <w:rPr>
                <w:rFonts w:eastAsiaTheme="minorEastAsia"/>
                <w:szCs w:val="21"/>
              </w:rPr>
              <w:t>2</w:t>
            </w:r>
          </w:p>
        </w:tc>
        <w:tc>
          <w:tcPr>
            <w:tcW w:w="1800" w:type="dxa"/>
            <w:vAlign w:val="center"/>
          </w:tcPr>
          <w:p w:rsidR="00B320DE" w:rsidRDefault="00536BB0">
            <w:pPr>
              <w:jc w:val="right"/>
            </w:pPr>
            <w:r>
              <w:rPr>
                <w:rFonts w:eastAsiaTheme="minorEastAsia"/>
                <w:szCs w:val="21"/>
              </w:rPr>
              <w:t>93,200,763.11</w:t>
            </w:r>
          </w:p>
        </w:tc>
        <w:tc>
          <w:tcPr>
            <w:tcW w:w="1080" w:type="dxa"/>
            <w:vAlign w:val="center"/>
          </w:tcPr>
          <w:p w:rsidR="00B320DE" w:rsidRDefault="00536BB0">
            <w:pPr>
              <w:jc w:val="right"/>
            </w:pPr>
            <w:r>
              <w:rPr>
                <w:rFonts w:eastAsiaTheme="minorEastAsia"/>
                <w:szCs w:val="21"/>
              </w:rPr>
              <w:t>2.19%</w:t>
            </w:r>
          </w:p>
        </w:tc>
        <w:tc>
          <w:tcPr>
            <w:tcW w:w="1620" w:type="dxa"/>
            <w:vAlign w:val="center"/>
          </w:tcPr>
          <w:p w:rsidR="00B320DE" w:rsidRDefault="00536BB0">
            <w:pPr>
              <w:jc w:val="right"/>
            </w:pPr>
            <w:r>
              <w:rPr>
                <w:rFonts w:eastAsiaTheme="minorEastAsia"/>
                <w:szCs w:val="21"/>
              </w:rPr>
              <w:t>87,493.09</w:t>
            </w:r>
          </w:p>
        </w:tc>
        <w:tc>
          <w:tcPr>
            <w:tcW w:w="1080" w:type="dxa"/>
            <w:vAlign w:val="center"/>
          </w:tcPr>
          <w:p w:rsidR="00B320DE" w:rsidRDefault="00536BB0">
            <w:pPr>
              <w:jc w:val="right"/>
            </w:pPr>
            <w:r>
              <w:rPr>
                <w:rFonts w:eastAsiaTheme="minorEastAsia"/>
                <w:szCs w:val="21"/>
              </w:rPr>
              <w:t>2.14%</w:t>
            </w:r>
          </w:p>
        </w:tc>
        <w:tc>
          <w:tcPr>
            <w:tcW w:w="1080" w:type="dxa"/>
            <w:vAlign w:val="center"/>
          </w:tcPr>
          <w:p w:rsidR="00B320DE" w:rsidRDefault="00536BB0">
            <w:pPr>
              <w:jc w:val="lef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华泰证券</w:t>
            </w:r>
          </w:p>
        </w:tc>
        <w:tc>
          <w:tcPr>
            <w:tcW w:w="780" w:type="dxa"/>
            <w:vAlign w:val="center"/>
          </w:tcPr>
          <w:p w:rsidR="00B320DE" w:rsidRDefault="00536BB0">
            <w:pPr>
              <w:jc w:val="right"/>
            </w:pPr>
            <w:r>
              <w:rPr>
                <w:rFonts w:eastAsiaTheme="minorEastAsia"/>
                <w:szCs w:val="21"/>
              </w:rPr>
              <w:t>1</w:t>
            </w:r>
          </w:p>
        </w:tc>
        <w:tc>
          <w:tcPr>
            <w:tcW w:w="1800" w:type="dxa"/>
            <w:vAlign w:val="center"/>
          </w:tcPr>
          <w:p w:rsidR="00B320DE" w:rsidRDefault="00536BB0">
            <w:pPr>
              <w:jc w:val="right"/>
            </w:pPr>
            <w:r>
              <w:rPr>
                <w:rFonts w:eastAsiaTheme="minorEastAsia"/>
                <w:szCs w:val="21"/>
              </w:rPr>
              <w:t>70,985,818.49</w:t>
            </w:r>
          </w:p>
        </w:tc>
        <w:tc>
          <w:tcPr>
            <w:tcW w:w="1080" w:type="dxa"/>
            <w:vAlign w:val="center"/>
          </w:tcPr>
          <w:p w:rsidR="00B320DE" w:rsidRDefault="00536BB0">
            <w:pPr>
              <w:jc w:val="right"/>
            </w:pPr>
            <w:r>
              <w:rPr>
                <w:rFonts w:eastAsiaTheme="minorEastAsia"/>
                <w:szCs w:val="21"/>
              </w:rPr>
              <w:t>1.67%</w:t>
            </w:r>
          </w:p>
        </w:tc>
        <w:tc>
          <w:tcPr>
            <w:tcW w:w="1620" w:type="dxa"/>
            <w:vAlign w:val="center"/>
          </w:tcPr>
          <w:p w:rsidR="00B320DE" w:rsidRDefault="00536BB0">
            <w:pPr>
              <w:jc w:val="right"/>
            </w:pPr>
            <w:r>
              <w:rPr>
                <w:rFonts w:eastAsiaTheme="minorEastAsia"/>
                <w:szCs w:val="21"/>
              </w:rPr>
              <w:t>66,628.33</w:t>
            </w:r>
          </w:p>
        </w:tc>
        <w:tc>
          <w:tcPr>
            <w:tcW w:w="1080" w:type="dxa"/>
            <w:vAlign w:val="center"/>
          </w:tcPr>
          <w:p w:rsidR="00B320DE" w:rsidRDefault="00536BB0">
            <w:pPr>
              <w:jc w:val="right"/>
            </w:pPr>
            <w:r>
              <w:rPr>
                <w:rFonts w:eastAsiaTheme="minorEastAsia"/>
                <w:szCs w:val="21"/>
              </w:rPr>
              <w:t>1.63%</w:t>
            </w:r>
          </w:p>
        </w:tc>
        <w:tc>
          <w:tcPr>
            <w:tcW w:w="1080" w:type="dxa"/>
            <w:vAlign w:val="center"/>
          </w:tcPr>
          <w:p w:rsidR="00B320DE" w:rsidRDefault="00536BB0">
            <w:pPr>
              <w:jc w:val="left"/>
            </w:pPr>
            <w:r>
              <w:rPr>
                <w:rFonts w:eastAsiaTheme="minorEastAsia"/>
                <w:szCs w:val="21"/>
              </w:rPr>
              <w:t>-</w:t>
            </w:r>
          </w:p>
        </w:tc>
      </w:tr>
    </w:tbl>
    <w:p w:rsidR="00B320DE" w:rsidRDefault="00536BB0">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B320DE" w:rsidRDefault="00536BB0">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B320DE" w:rsidRDefault="00536BB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B320DE" w:rsidRDefault="00536BB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B320DE" w:rsidRDefault="00536BB0">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B320DE" w:rsidRDefault="00536BB0">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B320DE" w:rsidRDefault="00536BB0">
      <w:pPr>
        <w:widowControl/>
        <w:spacing w:line="360" w:lineRule="auto"/>
        <w:ind w:firstLineChars="200" w:firstLine="420"/>
        <w:jc w:val="left"/>
        <w:rPr>
          <w:rFonts w:eastAsiaTheme="minorEastAsia"/>
          <w:szCs w:val="21"/>
        </w:rPr>
      </w:pPr>
      <w:r>
        <w:rPr>
          <w:rFonts w:eastAsiaTheme="minorEastAsia"/>
          <w:szCs w:val="21"/>
        </w:rPr>
        <w:lastRenderedPageBreak/>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B320DE" w:rsidRDefault="00536BB0">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B320DE" w:rsidRDefault="00536BB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B320DE" w:rsidRDefault="00536BB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3"/>
    </w:p>
    <w:p w:rsidR="001A59F9" w:rsidRPr="00E54740" w:rsidRDefault="001A59F9" w:rsidP="00026C9C">
      <w:pPr>
        <w:spacing w:line="360" w:lineRule="auto"/>
        <w:ind w:firstLine="420"/>
        <w:jc w:val="right"/>
        <w:rPr>
          <w:rFonts w:eastAsiaTheme="minorEastAsia"/>
          <w:szCs w:val="21"/>
        </w:rPr>
      </w:pPr>
      <w:bookmarkStart w:id="204"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B320DE">
        <w:tc>
          <w:tcPr>
            <w:tcW w:w="1560" w:type="dxa"/>
            <w:vAlign w:val="center"/>
          </w:tcPr>
          <w:p w:rsidR="00B320DE" w:rsidRDefault="00536BB0">
            <w:pPr>
              <w:jc w:val="left"/>
            </w:pPr>
            <w:r>
              <w:rPr>
                <w:rFonts w:eastAsiaTheme="minorEastAsia"/>
                <w:szCs w:val="21"/>
              </w:rPr>
              <w:t>东兴证券</w:t>
            </w:r>
          </w:p>
        </w:tc>
        <w:tc>
          <w:tcPr>
            <w:tcW w:w="13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中国中金财富证券</w:t>
            </w:r>
          </w:p>
        </w:tc>
        <w:tc>
          <w:tcPr>
            <w:tcW w:w="13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中金证券</w:t>
            </w:r>
          </w:p>
        </w:tc>
        <w:tc>
          <w:tcPr>
            <w:tcW w:w="13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国海证券</w:t>
            </w:r>
          </w:p>
        </w:tc>
        <w:tc>
          <w:tcPr>
            <w:tcW w:w="13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国金证券</w:t>
            </w:r>
          </w:p>
        </w:tc>
        <w:tc>
          <w:tcPr>
            <w:tcW w:w="13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兴业证券</w:t>
            </w:r>
          </w:p>
        </w:tc>
        <w:tc>
          <w:tcPr>
            <w:tcW w:w="13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申万宏源证券</w:t>
            </w:r>
          </w:p>
        </w:tc>
        <w:tc>
          <w:tcPr>
            <w:tcW w:w="13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r w:rsidR="00B320DE">
        <w:tc>
          <w:tcPr>
            <w:tcW w:w="1560" w:type="dxa"/>
            <w:vAlign w:val="center"/>
          </w:tcPr>
          <w:p w:rsidR="00B320DE" w:rsidRDefault="009879DD">
            <w:pPr>
              <w:jc w:val="left"/>
            </w:pPr>
            <w:r w:rsidRPr="009879DD">
              <w:rPr>
                <w:rFonts w:eastAsiaTheme="minorEastAsia" w:hint="eastAsia"/>
                <w:szCs w:val="21"/>
              </w:rPr>
              <w:t>国投</w:t>
            </w:r>
            <w:r w:rsidR="00536BB0">
              <w:rPr>
                <w:rFonts w:eastAsiaTheme="minorEastAsia"/>
                <w:szCs w:val="21"/>
              </w:rPr>
              <w:t>证券</w:t>
            </w:r>
          </w:p>
        </w:tc>
        <w:tc>
          <w:tcPr>
            <w:tcW w:w="13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东方证券</w:t>
            </w:r>
          </w:p>
        </w:tc>
        <w:tc>
          <w:tcPr>
            <w:tcW w:w="13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华创证券</w:t>
            </w:r>
          </w:p>
        </w:tc>
        <w:tc>
          <w:tcPr>
            <w:tcW w:w="13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方正证券</w:t>
            </w:r>
          </w:p>
        </w:tc>
        <w:tc>
          <w:tcPr>
            <w:tcW w:w="1320" w:type="dxa"/>
            <w:vAlign w:val="center"/>
          </w:tcPr>
          <w:p w:rsidR="00B320DE" w:rsidRDefault="00536BB0">
            <w:pPr>
              <w:jc w:val="right"/>
            </w:pPr>
            <w:r>
              <w:rPr>
                <w:rFonts w:eastAsiaTheme="minorEastAsia"/>
                <w:szCs w:val="21"/>
              </w:rPr>
              <w:t>1,332,455.37</w:t>
            </w:r>
          </w:p>
        </w:tc>
        <w:tc>
          <w:tcPr>
            <w:tcW w:w="1080" w:type="dxa"/>
            <w:vAlign w:val="center"/>
          </w:tcPr>
          <w:p w:rsidR="00B320DE" w:rsidRDefault="00536BB0">
            <w:pPr>
              <w:jc w:val="right"/>
            </w:pPr>
            <w:r>
              <w:rPr>
                <w:rFonts w:eastAsiaTheme="minorEastAsia"/>
                <w:szCs w:val="21"/>
              </w:rPr>
              <w:t>100.00%</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r w:rsidR="00B320DE">
        <w:tc>
          <w:tcPr>
            <w:tcW w:w="1560" w:type="dxa"/>
            <w:vAlign w:val="center"/>
          </w:tcPr>
          <w:p w:rsidR="00B320DE" w:rsidRDefault="00536BB0">
            <w:pPr>
              <w:jc w:val="left"/>
            </w:pPr>
            <w:r>
              <w:rPr>
                <w:rFonts w:eastAsiaTheme="minorEastAsia"/>
                <w:szCs w:val="21"/>
              </w:rPr>
              <w:t>华泰证券</w:t>
            </w:r>
          </w:p>
        </w:tc>
        <w:tc>
          <w:tcPr>
            <w:tcW w:w="1320" w:type="dxa"/>
            <w:vAlign w:val="center"/>
          </w:tcPr>
          <w:p w:rsidR="00B320DE" w:rsidRDefault="00536BB0">
            <w:pPr>
              <w:jc w:val="right"/>
            </w:pPr>
            <w:r>
              <w:rPr>
                <w:rFonts w:eastAsiaTheme="minorEastAsia"/>
                <w:szCs w:val="21"/>
              </w:rPr>
              <w:t>-</w:t>
            </w:r>
          </w:p>
        </w:tc>
        <w:tc>
          <w:tcPr>
            <w:tcW w:w="1080" w:type="dxa"/>
            <w:vAlign w:val="center"/>
          </w:tcPr>
          <w:p w:rsidR="00B320DE" w:rsidRDefault="00536BB0">
            <w:pPr>
              <w:jc w:val="right"/>
            </w:pPr>
            <w:r>
              <w:rPr>
                <w:rFonts w:eastAsiaTheme="minorEastAsia"/>
                <w:szCs w:val="21"/>
              </w:rPr>
              <w:t>-</w:t>
            </w:r>
          </w:p>
        </w:tc>
        <w:tc>
          <w:tcPr>
            <w:tcW w:w="1143" w:type="dxa"/>
            <w:vAlign w:val="center"/>
          </w:tcPr>
          <w:p w:rsidR="00B320DE" w:rsidRDefault="00536BB0">
            <w:pPr>
              <w:jc w:val="right"/>
            </w:pPr>
            <w:r>
              <w:rPr>
                <w:rFonts w:eastAsiaTheme="minorEastAsia"/>
                <w:szCs w:val="21"/>
              </w:rPr>
              <w:t>-</w:t>
            </w:r>
          </w:p>
        </w:tc>
        <w:tc>
          <w:tcPr>
            <w:tcW w:w="1197" w:type="dxa"/>
            <w:vAlign w:val="center"/>
          </w:tcPr>
          <w:p w:rsidR="00B320DE" w:rsidRDefault="00536BB0">
            <w:pPr>
              <w:jc w:val="right"/>
            </w:pPr>
            <w:r>
              <w:rPr>
                <w:rFonts w:eastAsiaTheme="minorEastAsia"/>
                <w:szCs w:val="21"/>
              </w:rPr>
              <w:t>-</w:t>
            </w:r>
          </w:p>
        </w:tc>
        <w:tc>
          <w:tcPr>
            <w:tcW w:w="1497" w:type="dxa"/>
            <w:vAlign w:val="center"/>
          </w:tcPr>
          <w:p w:rsidR="00B320DE" w:rsidRDefault="00536BB0">
            <w:pPr>
              <w:jc w:val="right"/>
            </w:pPr>
            <w:r>
              <w:rPr>
                <w:rFonts w:eastAsiaTheme="minorEastAsia"/>
                <w:szCs w:val="21"/>
              </w:rPr>
              <w:t>-</w:t>
            </w:r>
          </w:p>
        </w:tc>
        <w:tc>
          <w:tcPr>
            <w:tcW w:w="1203" w:type="dxa"/>
            <w:vAlign w:val="center"/>
          </w:tcPr>
          <w:p w:rsidR="00B320DE" w:rsidRDefault="00536BB0">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5" w:name="_Toc361324901"/>
      <w:bookmarkStart w:id="206" w:name="_Toc161660150"/>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5"/>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B320DE">
        <w:tc>
          <w:tcPr>
            <w:tcW w:w="720" w:type="dxa"/>
            <w:vAlign w:val="center"/>
          </w:tcPr>
          <w:p w:rsidR="00B320DE" w:rsidRDefault="00536BB0">
            <w:pPr>
              <w:jc w:val="center"/>
            </w:pPr>
            <w:r>
              <w:rPr>
                <w:rFonts w:eastAsiaTheme="minorEastAsia"/>
                <w:szCs w:val="21"/>
              </w:rPr>
              <w:t>1</w:t>
            </w:r>
          </w:p>
        </w:tc>
        <w:tc>
          <w:tcPr>
            <w:tcW w:w="4320" w:type="dxa"/>
            <w:vAlign w:val="center"/>
          </w:tcPr>
          <w:p w:rsidR="00B320DE" w:rsidRDefault="00536BB0">
            <w:pPr>
              <w:jc w:val="left"/>
            </w:pPr>
            <w:r>
              <w:rPr>
                <w:rFonts w:eastAsiaTheme="minorEastAsia"/>
                <w:szCs w:val="21"/>
              </w:rPr>
              <w:t>关于上投摩根基金管理有限公司股东及实际控制人变更的公告</w:t>
            </w:r>
          </w:p>
        </w:tc>
        <w:tc>
          <w:tcPr>
            <w:tcW w:w="2331" w:type="dxa"/>
            <w:vAlign w:val="center"/>
          </w:tcPr>
          <w:p w:rsidR="00B320DE" w:rsidRDefault="00536BB0">
            <w:pPr>
              <w:jc w:val="center"/>
            </w:pPr>
            <w:r>
              <w:rPr>
                <w:rFonts w:eastAsiaTheme="minorEastAsia"/>
                <w:szCs w:val="21"/>
              </w:rPr>
              <w:t>基金管理人公司网站及本基金选定的信息披露报纸</w:t>
            </w:r>
          </w:p>
        </w:tc>
        <w:tc>
          <w:tcPr>
            <w:tcW w:w="1629" w:type="dxa"/>
            <w:vAlign w:val="center"/>
          </w:tcPr>
          <w:p w:rsidR="00B320DE" w:rsidRDefault="00536BB0">
            <w:pPr>
              <w:jc w:val="center"/>
            </w:pPr>
            <w:r>
              <w:rPr>
                <w:rFonts w:eastAsiaTheme="minorEastAsia"/>
                <w:szCs w:val="21"/>
              </w:rPr>
              <w:t>2023-01-21</w:t>
            </w:r>
          </w:p>
        </w:tc>
      </w:tr>
      <w:tr w:rsidR="00B320DE">
        <w:tc>
          <w:tcPr>
            <w:tcW w:w="720" w:type="dxa"/>
            <w:vAlign w:val="center"/>
          </w:tcPr>
          <w:p w:rsidR="00B320DE" w:rsidRDefault="00536BB0">
            <w:pPr>
              <w:jc w:val="center"/>
            </w:pPr>
            <w:r>
              <w:rPr>
                <w:rFonts w:eastAsiaTheme="minorEastAsia"/>
                <w:szCs w:val="21"/>
              </w:rPr>
              <w:t>2</w:t>
            </w:r>
          </w:p>
        </w:tc>
        <w:tc>
          <w:tcPr>
            <w:tcW w:w="4320" w:type="dxa"/>
            <w:vAlign w:val="center"/>
          </w:tcPr>
          <w:p w:rsidR="00B320DE" w:rsidRDefault="00536BB0">
            <w:pPr>
              <w:jc w:val="left"/>
            </w:pPr>
            <w:r>
              <w:rPr>
                <w:rFonts w:eastAsiaTheme="minorEastAsia"/>
                <w:szCs w:val="21"/>
              </w:rPr>
              <w:t>上投摩根基金管理有限公司关于董事变更的公告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2023-02-01</w:t>
            </w:r>
          </w:p>
        </w:tc>
      </w:tr>
      <w:tr w:rsidR="00B320DE">
        <w:tc>
          <w:tcPr>
            <w:tcW w:w="720" w:type="dxa"/>
            <w:vAlign w:val="center"/>
          </w:tcPr>
          <w:p w:rsidR="00B320DE" w:rsidRDefault="00536BB0">
            <w:pPr>
              <w:jc w:val="center"/>
            </w:pPr>
            <w:r>
              <w:rPr>
                <w:rFonts w:eastAsiaTheme="minorEastAsia"/>
                <w:szCs w:val="21"/>
              </w:rPr>
              <w:lastRenderedPageBreak/>
              <w:t>3</w:t>
            </w:r>
          </w:p>
        </w:tc>
        <w:tc>
          <w:tcPr>
            <w:tcW w:w="4320" w:type="dxa"/>
            <w:vAlign w:val="center"/>
          </w:tcPr>
          <w:p w:rsidR="00B320DE" w:rsidRDefault="00536BB0">
            <w:pPr>
              <w:jc w:val="left"/>
            </w:pPr>
            <w:r>
              <w:rPr>
                <w:rFonts w:eastAsiaTheme="minorEastAsia"/>
                <w:szCs w:val="21"/>
              </w:rPr>
              <w:t>上投摩根基金管理有限公司关于高级管理人员变更的公告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2023-04-01</w:t>
            </w:r>
          </w:p>
        </w:tc>
      </w:tr>
      <w:tr w:rsidR="00B320DE">
        <w:tc>
          <w:tcPr>
            <w:tcW w:w="720" w:type="dxa"/>
            <w:vAlign w:val="center"/>
          </w:tcPr>
          <w:p w:rsidR="00B320DE" w:rsidRDefault="00536BB0">
            <w:pPr>
              <w:jc w:val="center"/>
            </w:pPr>
            <w:r>
              <w:rPr>
                <w:rFonts w:eastAsiaTheme="minorEastAsia"/>
                <w:szCs w:val="21"/>
              </w:rPr>
              <w:t>4</w:t>
            </w:r>
          </w:p>
        </w:tc>
        <w:tc>
          <w:tcPr>
            <w:tcW w:w="4320" w:type="dxa"/>
            <w:vAlign w:val="center"/>
          </w:tcPr>
          <w:p w:rsidR="00B320DE" w:rsidRDefault="00536BB0">
            <w:pPr>
              <w:jc w:val="left"/>
            </w:pPr>
            <w:r>
              <w:rPr>
                <w:rFonts w:eastAsiaTheme="minorEastAsia"/>
                <w:szCs w:val="21"/>
              </w:rPr>
              <w:t>关于公司法定名称变更的公告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2023-04-12</w:t>
            </w:r>
          </w:p>
        </w:tc>
      </w:tr>
      <w:tr w:rsidR="00B320DE">
        <w:tc>
          <w:tcPr>
            <w:tcW w:w="720" w:type="dxa"/>
            <w:vAlign w:val="center"/>
          </w:tcPr>
          <w:p w:rsidR="00B320DE" w:rsidRDefault="00536BB0">
            <w:pPr>
              <w:jc w:val="center"/>
            </w:pPr>
            <w:r>
              <w:rPr>
                <w:rFonts w:eastAsiaTheme="minorEastAsia"/>
                <w:szCs w:val="21"/>
              </w:rPr>
              <w:t>5</w:t>
            </w:r>
          </w:p>
        </w:tc>
        <w:tc>
          <w:tcPr>
            <w:tcW w:w="4320" w:type="dxa"/>
            <w:vAlign w:val="center"/>
          </w:tcPr>
          <w:p w:rsidR="00B320DE" w:rsidRDefault="00536BB0">
            <w:pPr>
              <w:jc w:val="left"/>
            </w:pPr>
            <w:r>
              <w:rPr>
                <w:rFonts w:eastAsiaTheme="minorEastAsia"/>
                <w:szCs w:val="21"/>
              </w:rPr>
              <w:t>摩根基金管理（中国）有限公司关于旗下基金更名事宜的公告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2023-04-12</w:t>
            </w:r>
          </w:p>
        </w:tc>
      </w:tr>
      <w:tr w:rsidR="00B320DE">
        <w:tc>
          <w:tcPr>
            <w:tcW w:w="720" w:type="dxa"/>
            <w:vAlign w:val="center"/>
          </w:tcPr>
          <w:p w:rsidR="00B320DE" w:rsidRDefault="00536BB0">
            <w:pPr>
              <w:jc w:val="center"/>
            </w:pPr>
            <w:r>
              <w:rPr>
                <w:rFonts w:eastAsiaTheme="minorEastAsia"/>
                <w:szCs w:val="21"/>
              </w:rPr>
              <w:t>6</w:t>
            </w:r>
          </w:p>
        </w:tc>
        <w:tc>
          <w:tcPr>
            <w:tcW w:w="4320" w:type="dxa"/>
            <w:vAlign w:val="center"/>
          </w:tcPr>
          <w:p w:rsidR="00B320DE" w:rsidRDefault="00536BB0">
            <w:pPr>
              <w:jc w:val="left"/>
            </w:pPr>
            <w:r>
              <w:rPr>
                <w:rFonts w:eastAsiaTheme="minorEastAsia"/>
                <w:szCs w:val="21"/>
              </w:rPr>
              <w:t>摩根基金管理（中国）有限公司关于董事长变更的公告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2023-04-27</w:t>
            </w:r>
          </w:p>
        </w:tc>
      </w:tr>
      <w:tr w:rsidR="00B320DE">
        <w:tc>
          <w:tcPr>
            <w:tcW w:w="720" w:type="dxa"/>
            <w:vAlign w:val="center"/>
          </w:tcPr>
          <w:p w:rsidR="00B320DE" w:rsidRDefault="00536BB0">
            <w:pPr>
              <w:jc w:val="center"/>
            </w:pPr>
            <w:r>
              <w:rPr>
                <w:rFonts w:eastAsiaTheme="minorEastAsia"/>
                <w:szCs w:val="21"/>
              </w:rPr>
              <w:t>7</w:t>
            </w:r>
          </w:p>
        </w:tc>
        <w:tc>
          <w:tcPr>
            <w:tcW w:w="4320" w:type="dxa"/>
            <w:vAlign w:val="center"/>
          </w:tcPr>
          <w:p w:rsidR="00B320DE" w:rsidRDefault="00536BB0">
            <w:pPr>
              <w:jc w:val="left"/>
            </w:pPr>
            <w:r>
              <w:rPr>
                <w:rFonts w:eastAsiaTheme="minorEastAsia"/>
                <w:szCs w:val="21"/>
              </w:rPr>
              <w:t>摩根基金管理（中国）有限公司关于深圳分公司法定名称变更的公告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2023-05-13</w:t>
            </w:r>
          </w:p>
        </w:tc>
      </w:tr>
      <w:tr w:rsidR="00B320DE">
        <w:tc>
          <w:tcPr>
            <w:tcW w:w="720" w:type="dxa"/>
            <w:vAlign w:val="center"/>
          </w:tcPr>
          <w:p w:rsidR="00B320DE" w:rsidRDefault="00536BB0">
            <w:pPr>
              <w:jc w:val="center"/>
            </w:pPr>
            <w:r>
              <w:rPr>
                <w:rFonts w:eastAsiaTheme="minorEastAsia"/>
                <w:szCs w:val="21"/>
              </w:rPr>
              <w:t>8</w:t>
            </w:r>
          </w:p>
        </w:tc>
        <w:tc>
          <w:tcPr>
            <w:tcW w:w="4320" w:type="dxa"/>
            <w:vAlign w:val="center"/>
          </w:tcPr>
          <w:p w:rsidR="00B320DE" w:rsidRDefault="00536BB0">
            <w:pPr>
              <w:jc w:val="left"/>
            </w:pPr>
            <w:r>
              <w:rPr>
                <w:rFonts w:eastAsiaTheme="minorEastAsia"/>
                <w:szCs w:val="21"/>
              </w:rPr>
              <w:t>摩根基金管理（中国）有限公司关于北京分公司法定名称变更的公告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2023-05-19</w:t>
            </w:r>
          </w:p>
        </w:tc>
      </w:tr>
      <w:tr w:rsidR="00B320DE">
        <w:tc>
          <w:tcPr>
            <w:tcW w:w="720" w:type="dxa"/>
            <w:vAlign w:val="center"/>
          </w:tcPr>
          <w:p w:rsidR="00B320DE" w:rsidRDefault="00536BB0">
            <w:pPr>
              <w:jc w:val="center"/>
            </w:pPr>
            <w:r>
              <w:rPr>
                <w:rFonts w:eastAsiaTheme="minorEastAsia"/>
                <w:szCs w:val="21"/>
              </w:rPr>
              <w:t>9</w:t>
            </w:r>
          </w:p>
        </w:tc>
        <w:tc>
          <w:tcPr>
            <w:tcW w:w="4320" w:type="dxa"/>
            <w:vAlign w:val="center"/>
          </w:tcPr>
          <w:p w:rsidR="00B320DE" w:rsidRDefault="00536BB0">
            <w:pPr>
              <w:jc w:val="left"/>
            </w:pPr>
            <w:r>
              <w:rPr>
                <w:rFonts w:eastAsiaTheme="minorEastAsia"/>
                <w:szCs w:val="21"/>
              </w:rPr>
              <w:t>摩根基金管理（中国）有限公司关于高级管理人员变更的公告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2023-06-30</w:t>
            </w:r>
          </w:p>
        </w:tc>
      </w:tr>
      <w:tr w:rsidR="00B320DE">
        <w:tc>
          <w:tcPr>
            <w:tcW w:w="720" w:type="dxa"/>
            <w:vAlign w:val="center"/>
          </w:tcPr>
          <w:p w:rsidR="00B320DE" w:rsidRDefault="00536BB0">
            <w:pPr>
              <w:jc w:val="center"/>
            </w:pPr>
            <w:r>
              <w:rPr>
                <w:rFonts w:eastAsiaTheme="minorEastAsia"/>
                <w:szCs w:val="21"/>
              </w:rPr>
              <w:t>10</w:t>
            </w:r>
          </w:p>
        </w:tc>
        <w:tc>
          <w:tcPr>
            <w:tcW w:w="4320" w:type="dxa"/>
            <w:vAlign w:val="center"/>
          </w:tcPr>
          <w:p w:rsidR="00B320DE" w:rsidRDefault="00536BB0">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2023-08-29</w:t>
            </w:r>
          </w:p>
        </w:tc>
      </w:tr>
      <w:tr w:rsidR="00B320DE">
        <w:tc>
          <w:tcPr>
            <w:tcW w:w="720" w:type="dxa"/>
            <w:vAlign w:val="center"/>
          </w:tcPr>
          <w:p w:rsidR="00B320DE" w:rsidRDefault="00536BB0">
            <w:pPr>
              <w:jc w:val="center"/>
            </w:pPr>
            <w:r>
              <w:rPr>
                <w:rFonts w:eastAsiaTheme="minorEastAsia"/>
                <w:szCs w:val="21"/>
              </w:rPr>
              <w:t>11</w:t>
            </w:r>
          </w:p>
        </w:tc>
        <w:tc>
          <w:tcPr>
            <w:tcW w:w="4320" w:type="dxa"/>
            <w:vAlign w:val="center"/>
          </w:tcPr>
          <w:p w:rsidR="00B320DE" w:rsidRDefault="00536BB0">
            <w:pPr>
              <w:jc w:val="left"/>
            </w:pPr>
            <w:r>
              <w:rPr>
                <w:rFonts w:eastAsiaTheme="minorEastAsia"/>
                <w:szCs w:val="21"/>
              </w:rPr>
              <w:t>摩根基金管理（中国）有限公司关于高级管理人员变更的公告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2023-09-16</w:t>
            </w:r>
          </w:p>
        </w:tc>
      </w:tr>
      <w:tr w:rsidR="00B320DE">
        <w:tc>
          <w:tcPr>
            <w:tcW w:w="720" w:type="dxa"/>
            <w:vAlign w:val="center"/>
          </w:tcPr>
          <w:p w:rsidR="00B320DE" w:rsidRDefault="00536BB0">
            <w:pPr>
              <w:jc w:val="center"/>
            </w:pPr>
            <w:r>
              <w:rPr>
                <w:rFonts w:eastAsiaTheme="minorEastAsia"/>
                <w:szCs w:val="21"/>
              </w:rPr>
              <w:t>12</w:t>
            </w:r>
          </w:p>
        </w:tc>
        <w:tc>
          <w:tcPr>
            <w:tcW w:w="4320" w:type="dxa"/>
            <w:vAlign w:val="center"/>
          </w:tcPr>
          <w:p w:rsidR="00B320DE" w:rsidRDefault="00536BB0">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2023-09-26</w:t>
            </w:r>
          </w:p>
        </w:tc>
      </w:tr>
      <w:tr w:rsidR="00B320DE">
        <w:tc>
          <w:tcPr>
            <w:tcW w:w="720" w:type="dxa"/>
            <w:vAlign w:val="center"/>
          </w:tcPr>
          <w:p w:rsidR="00B320DE" w:rsidRDefault="00536BB0">
            <w:pPr>
              <w:jc w:val="center"/>
            </w:pPr>
            <w:r>
              <w:rPr>
                <w:rFonts w:eastAsiaTheme="minorEastAsia"/>
                <w:szCs w:val="21"/>
              </w:rPr>
              <w:t>13</w:t>
            </w:r>
          </w:p>
        </w:tc>
        <w:tc>
          <w:tcPr>
            <w:tcW w:w="4320" w:type="dxa"/>
            <w:vAlign w:val="center"/>
          </w:tcPr>
          <w:p w:rsidR="00B320DE" w:rsidRDefault="00536BB0">
            <w:pPr>
              <w:jc w:val="left"/>
            </w:pPr>
            <w:r>
              <w:rPr>
                <w:rFonts w:eastAsiaTheme="minorEastAsia"/>
                <w:szCs w:val="21"/>
              </w:rPr>
              <w:t>摩根基金管理（中国）有限公司关于公司住所变更的公告</w:t>
            </w:r>
          </w:p>
        </w:tc>
        <w:tc>
          <w:tcPr>
            <w:tcW w:w="2331" w:type="dxa"/>
            <w:vAlign w:val="center"/>
          </w:tcPr>
          <w:p w:rsidR="00B320DE" w:rsidRDefault="00536BB0">
            <w:pPr>
              <w:jc w:val="center"/>
            </w:pPr>
            <w:r>
              <w:rPr>
                <w:rFonts w:eastAsiaTheme="minorEastAsia"/>
                <w:szCs w:val="21"/>
              </w:rPr>
              <w:t>同上</w:t>
            </w:r>
          </w:p>
        </w:tc>
        <w:tc>
          <w:tcPr>
            <w:tcW w:w="1629" w:type="dxa"/>
            <w:vAlign w:val="center"/>
          </w:tcPr>
          <w:p w:rsidR="00B320DE" w:rsidRDefault="00536BB0">
            <w:pPr>
              <w:jc w:val="center"/>
            </w:pPr>
            <w:r>
              <w:rPr>
                <w:rFonts w:eastAsiaTheme="minorEastAsia"/>
                <w:szCs w:val="21"/>
              </w:rPr>
              <w:t>2023-11-17</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7" w:name="_Toc161660151"/>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7"/>
    </w:p>
    <w:p w:rsidR="001A59F9" w:rsidRPr="00E54740" w:rsidRDefault="001A59F9" w:rsidP="003448E5">
      <w:pPr>
        <w:pStyle w:val="20"/>
        <w:spacing w:before="0" w:after="0"/>
        <w:rPr>
          <w:rFonts w:ascii="Times New Roman" w:eastAsiaTheme="minorEastAsia" w:hAnsi="Times New Roman"/>
          <w:kern w:val="0"/>
          <w:sz w:val="21"/>
          <w:szCs w:val="21"/>
        </w:rPr>
      </w:pPr>
      <w:bookmarkStart w:id="208" w:name="_Toc361324904"/>
      <w:bookmarkStart w:id="209" w:name="_Toc161660152"/>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8"/>
      <w:bookmarkEnd w:id="209"/>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摩根均衡优选混合型证券投资基金基金合同</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摩根均衡优选混合型证券投资基金托管协议</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B320DE" w:rsidRDefault="00536B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0" w:name="_Toc361324905"/>
      <w:bookmarkStart w:id="211" w:name="_Toc161660153"/>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0"/>
      <w:bookmarkEnd w:id="211"/>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基金管理人或基金托管人的办公场所。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6"/>
      <w:bookmarkStart w:id="213" w:name="_Toc161660154"/>
      <w:r w:rsidRPr="00E54740">
        <w:rPr>
          <w:rFonts w:ascii="Times New Roman" w:eastAsiaTheme="minorEastAsia" w:hAnsi="Times New Roman"/>
          <w:kern w:val="0"/>
          <w:sz w:val="21"/>
          <w:szCs w:val="21"/>
        </w:rPr>
        <w:lastRenderedPageBreak/>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2"/>
      <w:bookmarkEnd w:id="213"/>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A34C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A34C2">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摩根均衡优选混合型证券投资基金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CA5"/>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62F"/>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6BB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2C3"/>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6FB8"/>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879DD"/>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0DE"/>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6A1"/>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3A54"/>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34C2"/>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606E379"/>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2638-B0FF-455C-8460-FE1D4E83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72</Pages>
  <Words>9208</Words>
  <Characters>52487</Characters>
  <Application>Microsoft Office Word</Application>
  <DocSecurity>0</DocSecurity>
  <Lines>437</Lines>
  <Paragraphs>123</Paragraphs>
  <ScaleCrop>false</ScaleCrop>
  <Company/>
  <LinksUpToDate>false</LinksUpToDate>
  <CharactersWithSpaces>61572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10</cp:revision>
  <cp:lastPrinted>2007-07-19T00:46:00Z</cp:lastPrinted>
  <dcterms:created xsi:type="dcterms:W3CDTF">2024-03-18T05:14:00Z</dcterms:created>
  <dcterms:modified xsi:type="dcterms:W3CDTF">2024-03-27T03:10:00Z</dcterms:modified>
</cp:coreProperties>
</file>