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0895EB" w14:textId="77777777" w:rsidR="00333F3B" w:rsidRDefault="00333F3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F6C5893" w14:textId="77777777" w:rsidR="00333F3B" w:rsidRDefault="00333F3B">
      <w:pPr>
        <w:spacing w:line="360" w:lineRule="auto"/>
        <w:rPr>
          <w:rFonts w:ascii="宋体" w:hAnsi="宋体" w:hint="eastAsia"/>
          <w:sz w:val="48"/>
        </w:rPr>
      </w:pPr>
      <w:r>
        <w:rPr>
          <w:rFonts w:ascii="宋体" w:hAnsi="宋体" w:hint="eastAsia"/>
          <w:sz w:val="48"/>
        </w:rPr>
        <w:t xml:space="preserve">　 </w:t>
      </w:r>
    </w:p>
    <w:p w14:paraId="0A8ED114" w14:textId="77777777" w:rsidR="00333F3B" w:rsidRDefault="00333F3B">
      <w:pPr>
        <w:spacing w:line="360" w:lineRule="auto"/>
        <w:jc w:val="center"/>
      </w:pPr>
      <w:r>
        <w:rPr>
          <w:rFonts w:ascii="宋体" w:hAnsi="宋体" w:hint="eastAsia"/>
          <w:b/>
          <w:bCs/>
          <w:color w:val="000000" w:themeColor="text1"/>
          <w:sz w:val="48"/>
          <w:szCs w:val="30"/>
        </w:rPr>
        <w:t>摩根远见两年持有期混合型证券投资基金</w:t>
      </w:r>
      <w:r>
        <w:rPr>
          <w:rFonts w:ascii="宋体" w:hAnsi="宋体" w:hint="eastAsia"/>
          <w:b/>
          <w:bCs/>
          <w:color w:val="000000" w:themeColor="text1"/>
          <w:sz w:val="48"/>
          <w:szCs w:val="30"/>
        </w:rPr>
        <w:br/>
        <w:t>2025年第4季度报告</w:t>
      </w:r>
    </w:p>
    <w:p w14:paraId="23F79F4B"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6DA6CE78" w14:textId="77777777" w:rsidR="00333F3B" w:rsidRDefault="00333F3B">
      <w:pPr>
        <w:spacing w:line="360" w:lineRule="auto"/>
        <w:jc w:val="center"/>
      </w:pPr>
      <w:r>
        <w:rPr>
          <w:rFonts w:ascii="宋体" w:hAnsi="宋体" w:hint="eastAsia"/>
          <w:b/>
          <w:bCs/>
          <w:sz w:val="28"/>
          <w:szCs w:val="30"/>
        </w:rPr>
        <w:t>2025年12月31日</w:t>
      </w:r>
    </w:p>
    <w:p w14:paraId="334BC3B6"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7C9FE92B"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1DC0FE79"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0FEF3882" w14:textId="10425951" w:rsidR="00333F3B" w:rsidRDefault="00333F3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75790D1"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255B879B"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436E0B71"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6FB9C87D"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454D4677"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4095222A"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344C846B" w14:textId="77777777" w:rsidR="00333F3B" w:rsidRDefault="00333F3B">
      <w:pPr>
        <w:spacing w:line="360" w:lineRule="auto"/>
        <w:jc w:val="center"/>
        <w:rPr>
          <w:rFonts w:ascii="宋体" w:hAnsi="宋体" w:hint="eastAsia"/>
          <w:sz w:val="28"/>
          <w:szCs w:val="30"/>
        </w:rPr>
      </w:pPr>
      <w:r>
        <w:rPr>
          <w:rFonts w:ascii="宋体" w:hAnsi="宋体" w:hint="eastAsia"/>
          <w:sz w:val="28"/>
          <w:szCs w:val="30"/>
        </w:rPr>
        <w:t xml:space="preserve">　 </w:t>
      </w:r>
    </w:p>
    <w:p w14:paraId="7680CA92" w14:textId="77777777" w:rsidR="00333F3B" w:rsidRDefault="00333F3B">
      <w:pPr>
        <w:spacing w:line="360" w:lineRule="auto"/>
        <w:ind w:firstLineChars="800" w:firstLine="2249"/>
        <w:jc w:val="left"/>
      </w:pPr>
      <w:r>
        <w:rPr>
          <w:rFonts w:ascii="宋体" w:hAnsi="宋体" w:hint="eastAsia"/>
          <w:b/>
          <w:bCs/>
          <w:sz w:val="28"/>
          <w:szCs w:val="30"/>
        </w:rPr>
        <w:t>基金管理人：摩根基金管理（中国）有限公司</w:t>
      </w:r>
    </w:p>
    <w:p w14:paraId="45E82ABD" w14:textId="77777777" w:rsidR="00333F3B" w:rsidRDefault="00333F3B">
      <w:pPr>
        <w:spacing w:line="360" w:lineRule="auto"/>
        <w:ind w:firstLineChars="800" w:firstLine="2249"/>
        <w:jc w:val="left"/>
      </w:pPr>
      <w:r>
        <w:rPr>
          <w:rFonts w:ascii="宋体" w:hAnsi="宋体" w:hint="eastAsia"/>
          <w:b/>
          <w:bCs/>
          <w:sz w:val="28"/>
          <w:szCs w:val="30"/>
        </w:rPr>
        <w:t>基金托管人：中国银行股份有限公司</w:t>
      </w:r>
    </w:p>
    <w:p w14:paraId="76BC7D7B" w14:textId="77777777" w:rsidR="00333F3B" w:rsidRDefault="00333F3B">
      <w:pPr>
        <w:spacing w:line="360" w:lineRule="auto"/>
        <w:ind w:firstLineChars="800" w:firstLine="2249"/>
        <w:jc w:val="left"/>
      </w:pPr>
      <w:r>
        <w:rPr>
          <w:rFonts w:ascii="宋体" w:hAnsi="宋体" w:hint="eastAsia"/>
          <w:b/>
          <w:bCs/>
          <w:sz w:val="28"/>
          <w:szCs w:val="30"/>
        </w:rPr>
        <w:t>报告送出日期：2026年1月22日</w:t>
      </w:r>
    </w:p>
    <w:p w14:paraId="3826DC4F" w14:textId="77777777" w:rsidR="00333F3B" w:rsidRDefault="00333F3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5DE89A8" w14:textId="77777777" w:rsidR="00333F3B" w:rsidRDefault="00333F3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553CC66" w14:textId="77777777" w:rsidR="00333F3B" w:rsidRDefault="00333F3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E75491" w14:paraId="7BF9A05F" w14:textId="77777777">
        <w:trPr>
          <w:divId w:val="1586261740"/>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51AC6" w14:textId="77777777" w:rsidR="00333F3B" w:rsidRDefault="00333F3B">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C712732" w14:textId="77777777" w:rsidR="00333F3B" w:rsidRDefault="00333F3B">
            <w:pPr>
              <w:widowControl/>
              <w:spacing w:line="315" w:lineRule="atLeast"/>
              <w:jc w:val="left"/>
            </w:pPr>
            <w:r>
              <w:rPr>
                <w:rFonts w:asciiTheme="minorEastAsia" w:eastAsiaTheme="minorEastAsia" w:hAnsiTheme="minorEastAsia" w:hint="eastAsia"/>
              </w:rPr>
              <w:t>摩根远见两年持有期混合</w:t>
            </w:r>
          </w:p>
        </w:tc>
      </w:tr>
      <w:tr w:rsidR="00E75491" w14:paraId="431921D8"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8A5C57" w14:textId="77777777" w:rsidR="00333F3B" w:rsidRDefault="00333F3B">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1054AF4" w14:textId="77777777" w:rsidR="00333F3B" w:rsidRDefault="00333F3B">
            <w:pPr>
              <w:widowControl/>
              <w:spacing w:line="315" w:lineRule="atLeast"/>
              <w:jc w:val="left"/>
            </w:pPr>
            <w:r>
              <w:rPr>
                <w:rFonts w:asciiTheme="minorEastAsia" w:eastAsiaTheme="minorEastAsia" w:hAnsiTheme="minorEastAsia" w:hint="eastAsia"/>
              </w:rPr>
              <w:t>010610</w:t>
            </w:r>
          </w:p>
        </w:tc>
      </w:tr>
      <w:tr w:rsidR="00E75491" w14:paraId="63E65AD7"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63445F2" w14:textId="77777777" w:rsidR="00333F3B" w:rsidRDefault="00333F3B">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E6C1821" w14:textId="77777777" w:rsidR="00333F3B" w:rsidRDefault="00333F3B">
            <w:pPr>
              <w:widowControl/>
              <w:spacing w:line="315" w:lineRule="atLeast"/>
              <w:jc w:val="left"/>
            </w:pPr>
            <w:r>
              <w:rPr>
                <w:rFonts w:asciiTheme="minorEastAsia" w:eastAsiaTheme="minorEastAsia" w:hAnsiTheme="minorEastAsia" w:hint="eastAsia"/>
              </w:rPr>
              <w:t>契约型开放式</w:t>
            </w:r>
          </w:p>
        </w:tc>
      </w:tr>
      <w:tr w:rsidR="00E75491" w14:paraId="6C580FD3"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737D46E" w14:textId="77777777" w:rsidR="00333F3B" w:rsidRDefault="00333F3B">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3DD5022" w14:textId="77777777" w:rsidR="00333F3B" w:rsidRDefault="00333F3B">
            <w:pPr>
              <w:widowControl/>
              <w:spacing w:line="315" w:lineRule="atLeast"/>
              <w:jc w:val="left"/>
            </w:pPr>
            <w:r>
              <w:rPr>
                <w:rFonts w:asciiTheme="minorEastAsia" w:eastAsiaTheme="minorEastAsia" w:hAnsiTheme="minorEastAsia" w:hint="eastAsia"/>
              </w:rPr>
              <w:t>2021年1月11日</w:t>
            </w:r>
          </w:p>
        </w:tc>
      </w:tr>
      <w:tr w:rsidR="00E75491" w14:paraId="283F9376" w14:textId="77777777">
        <w:trPr>
          <w:divId w:val="1586261740"/>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9640BF0" w14:textId="77777777" w:rsidR="00333F3B" w:rsidRDefault="00333F3B">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E2ABA72" w14:textId="77777777" w:rsidR="00333F3B" w:rsidRDefault="00333F3B">
            <w:pPr>
              <w:widowControl/>
              <w:spacing w:line="315" w:lineRule="atLeast"/>
              <w:jc w:val="left"/>
            </w:pPr>
            <w:r>
              <w:rPr>
                <w:rFonts w:asciiTheme="minorEastAsia" w:eastAsiaTheme="minorEastAsia" w:hAnsiTheme="minorEastAsia" w:hint="eastAsia"/>
              </w:rPr>
              <w:t xml:space="preserve">1,978,809,888.43份 </w:t>
            </w:r>
          </w:p>
        </w:tc>
      </w:tr>
      <w:tr w:rsidR="00E75491" w14:paraId="7268AB24" w14:textId="77777777">
        <w:trPr>
          <w:divId w:val="158626174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08ECDC" w14:textId="77777777" w:rsidR="00333F3B" w:rsidRDefault="00333F3B">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3738957" w14:textId="77777777" w:rsidR="00333F3B" w:rsidRDefault="00333F3B">
            <w:pPr>
              <w:widowControl/>
              <w:spacing w:line="315" w:lineRule="atLeast"/>
              <w:jc w:val="left"/>
            </w:pPr>
            <w:r>
              <w:rPr>
                <w:rFonts w:asciiTheme="minorEastAsia" w:eastAsiaTheme="minorEastAsia" w:hAnsiTheme="minorEastAsia" w:hint="eastAsia"/>
              </w:rPr>
              <w:t>采用定量及定性研究方法，通过自上而下资产配置与自下而上精选个股相结合，基于严格的风险控制，力争实现基金资产的长期增值。</w:t>
            </w:r>
          </w:p>
        </w:tc>
      </w:tr>
      <w:tr w:rsidR="00E75491" w14:paraId="7A889CDD" w14:textId="77777777">
        <w:trPr>
          <w:divId w:val="158626174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47A6A6E" w14:textId="77777777" w:rsidR="00333F3B" w:rsidRDefault="00333F3B">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751DC98" w14:textId="77777777" w:rsidR="00333F3B" w:rsidRDefault="00333F3B">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在控制风险的前提下，本基金将优先配置股票资产，本基金股票资产占基金资产的投资比例为60%-95%，其中港股通标的股票的投资比例不超过基金资产的30%，且不超过股票资产的50%。</w:t>
            </w:r>
            <w:r>
              <w:rPr>
                <w:rFonts w:asciiTheme="minorEastAsia" w:eastAsiaTheme="minorEastAsia" w:hAnsiTheme="minorEastAsia" w:hint="eastAsia"/>
              </w:rPr>
              <w:br/>
              <w:t>2、股票投资策略</w:t>
            </w:r>
            <w:r>
              <w:rPr>
                <w:rFonts w:asciiTheme="minorEastAsia" w:eastAsiaTheme="minorEastAsia" w:hAnsiTheme="minorEastAsia" w:hint="eastAsia"/>
              </w:rPr>
              <w:br/>
              <w:t>本基金坚持“挖掘优势行业高成长个股”的选股理念，依托基金管理人的研究平台，自上而下形成行业配置观点，选择中长期有较大发展空间的优势行业进行重点配置；同时自下而上形成个股</w:t>
            </w:r>
            <w:r>
              <w:rPr>
                <w:rFonts w:asciiTheme="minorEastAsia" w:eastAsiaTheme="minorEastAsia" w:hAnsiTheme="minorEastAsia" w:hint="eastAsia"/>
              </w:rPr>
              <w:lastRenderedPageBreak/>
              <w:t>配置观点，挖掘并灵活投资于各行业中最具有投资价值和成长性的上市公司；通过行业配置与个股选择，获取超越业绩比较基准的超额收益。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t>本基金可通过内地与香港股票市场交易互联互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Theme="minorEastAsia" w:eastAsiaTheme="minorEastAsia" w:hAnsiTheme="minorEastAsia" w:hint="eastAsia"/>
              </w:rPr>
              <w:br/>
              <w:t>本基金将自上而下地甄选行业，通过对行业政策、景气度、估值吸引力比较、市场预期等标准确定行业配置方案，并通过自下而上方法分析个股，结合各项定量和定性指标挑选出最具上涨潜力的标的。</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5、其他投资策略</w:t>
            </w:r>
            <w:r>
              <w:rPr>
                <w:rFonts w:asciiTheme="minorEastAsia" w:eastAsiaTheme="minorEastAsia" w:hAnsiTheme="minorEastAsia" w:hint="eastAsia"/>
              </w:rPr>
              <w:br/>
              <w:t>包括股指期货投资策略、资产支持证券投资策略、股票期权投资策略、证券公司短期公司债券投资策略、存托凭证投资策略。</w:t>
            </w:r>
          </w:p>
        </w:tc>
      </w:tr>
      <w:tr w:rsidR="00E75491" w14:paraId="1851AF8D"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5F6CED5" w14:textId="77777777" w:rsidR="00333F3B" w:rsidRDefault="00333F3B">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869A7A8" w14:textId="77777777" w:rsidR="00333F3B" w:rsidRDefault="00333F3B">
            <w:pPr>
              <w:widowControl/>
              <w:spacing w:line="315" w:lineRule="atLeast"/>
              <w:jc w:val="left"/>
            </w:pPr>
            <w:r>
              <w:rPr>
                <w:rFonts w:asciiTheme="minorEastAsia" w:eastAsiaTheme="minorEastAsia" w:hAnsiTheme="minorEastAsia" w:hint="eastAsia"/>
              </w:rPr>
              <w:t>中证800指数收益率*75%+中证港股通指数收益率*10%+上证国债指数收益率*15%</w:t>
            </w:r>
          </w:p>
        </w:tc>
      </w:tr>
      <w:tr w:rsidR="00E75491" w14:paraId="4B4B36AB"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0C86DB2" w14:textId="77777777" w:rsidR="00333F3B" w:rsidRDefault="00333F3B">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425055A" w14:textId="77777777" w:rsidR="00333F3B" w:rsidRDefault="00333F3B">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E75491" w14:paraId="0FF0BC21"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F7D2A65" w14:textId="77777777" w:rsidR="00333F3B" w:rsidRDefault="00333F3B">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FD02A3A" w14:textId="77777777" w:rsidR="00333F3B" w:rsidRDefault="00333F3B">
            <w:pPr>
              <w:widowControl/>
              <w:spacing w:line="315" w:lineRule="atLeast"/>
              <w:jc w:val="left"/>
            </w:pPr>
            <w:r>
              <w:rPr>
                <w:rFonts w:asciiTheme="minorEastAsia" w:eastAsiaTheme="minorEastAsia" w:hAnsiTheme="minorEastAsia" w:hint="eastAsia"/>
              </w:rPr>
              <w:t>摩根基金管理（中国）有限公司</w:t>
            </w:r>
          </w:p>
        </w:tc>
      </w:tr>
      <w:tr w:rsidR="00E75491" w14:paraId="333C16BB" w14:textId="77777777">
        <w:trPr>
          <w:divId w:val="15862617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16DF54A" w14:textId="77777777" w:rsidR="00333F3B" w:rsidRDefault="00333F3B">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267CD4F" w14:textId="77777777" w:rsidR="00333F3B" w:rsidRDefault="00333F3B">
            <w:pPr>
              <w:widowControl/>
              <w:spacing w:line="315" w:lineRule="atLeast"/>
              <w:jc w:val="left"/>
            </w:pPr>
            <w:r>
              <w:rPr>
                <w:rFonts w:asciiTheme="minorEastAsia" w:eastAsiaTheme="minorEastAsia" w:hAnsiTheme="minorEastAsia" w:hint="eastAsia"/>
              </w:rPr>
              <w:t>中国银行股份有限公司</w:t>
            </w:r>
          </w:p>
        </w:tc>
      </w:tr>
    </w:tbl>
    <w:p w14:paraId="2340E544" w14:textId="77777777" w:rsidR="00333F3B" w:rsidRDefault="00333F3B">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0BA839AC" w14:textId="77777777" w:rsidR="00333F3B" w:rsidRDefault="00333F3B">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4FB93867" w14:textId="77777777" w:rsidR="00333F3B" w:rsidRDefault="00333F3B">
      <w:pPr>
        <w:jc w:val="right"/>
        <w:divId w:val="190070437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E75491" w14:paraId="6DCCCFF3" w14:textId="77777777">
        <w:trPr>
          <w:divId w:val="1900704375"/>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FB594BF" w14:textId="77777777" w:rsidR="00333F3B" w:rsidRDefault="00333F3B">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18283F" w14:textId="77777777" w:rsidR="00333F3B" w:rsidRDefault="00333F3B">
            <w:pPr>
              <w:pStyle w:val="a5"/>
              <w:jc w:val="center"/>
              <w:rPr>
                <w:rFonts w:hint="eastAsia"/>
              </w:rPr>
            </w:pPr>
            <w:r>
              <w:rPr>
                <w:rFonts w:hint="eastAsia"/>
                <w:kern w:val="2"/>
                <w:sz w:val="21"/>
                <w:szCs w:val="24"/>
                <w:lang w:eastAsia="zh-Hans"/>
              </w:rPr>
              <w:t>报告期（2025年10月1日-2025年12月31日）</w:t>
            </w:r>
          </w:p>
        </w:tc>
      </w:tr>
      <w:tr w:rsidR="00E75491" w14:paraId="6D17F199" w14:textId="77777777">
        <w:trPr>
          <w:divId w:val="190070437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2A006" w14:textId="77777777" w:rsidR="00333F3B" w:rsidRDefault="00333F3B">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20509" w14:textId="77777777" w:rsidR="00333F3B" w:rsidRDefault="00333F3B">
            <w:pPr>
              <w:jc w:val="right"/>
            </w:pPr>
            <w:r>
              <w:rPr>
                <w:rFonts w:ascii="宋体" w:hAnsi="宋体" w:hint="eastAsia"/>
                <w:szCs w:val="24"/>
                <w:lang w:eastAsia="zh-Hans"/>
              </w:rPr>
              <w:t>431,977,090.24</w:t>
            </w:r>
          </w:p>
        </w:tc>
      </w:tr>
      <w:tr w:rsidR="00E75491" w14:paraId="3F50ADEF" w14:textId="77777777">
        <w:trPr>
          <w:divId w:val="190070437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9C77C9" w14:textId="77777777" w:rsidR="00333F3B" w:rsidRDefault="00333F3B">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AC47F0" w14:textId="77777777" w:rsidR="00333F3B" w:rsidRDefault="00333F3B">
            <w:pPr>
              <w:jc w:val="right"/>
            </w:pPr>
            <w:r>
              <w:rPr>
                <w:rFonts w:ascii="宋体" w:hAnsi="宋体" w:hint="eastAsia"/>
                <w:szCs w:val="24"/>
                <w:lang w:eastAsia="zh-Hans"/>
              </w:rPr>
              <w:t>-45,886,308.47</w:t>
            </w:r>
          </w:p>
        </w:tc>
      </w:tr>
      <w:tr w:rsidR="00E75491" w14:paraId="6B3673FA" w14:textId="77777777">
        <w:trPr>
          <w:divId w:val="190070437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2D8B75" w14:textId="77777777" w:rsidR="00333F3B" w:rsidRDefault="00333F3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4BD4FC" w14:textId="77777777" w:rsidR="00333F3B" w:rsidRDefault="00333F3B">
            <w:pPr>
              <w:jc w:val="right"/>
            </w:pPr>
            <w:r>
              <w:rPr>
                <w:rFonts w:ascii="宋体" w:hAnsi="宋体" w:hint="eastAsia"/>
                <w:szCs w:val="24"/>
                <w:lang w:eastAsia="zh-Hans"/>
              </w:rPr>
              <w:t>-0.0211</w:t>
            </w:r>
          </w:p>
        </w:tc>
      </w:tr>
      <w:tr w:rsidR="00E75491" w14:paraId="7646DFA7" w14:textId="77777777">
        <w:trPr>
          <w:divId w:val="190070437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C3303" w14:textId="77777777" w:rsidR="00333F3B" w:rsidRDefault="00333F3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0DB0DD" w14:textId="77777777" w:rsidR="00333F3B" w:rsidRDefault="00333F3B">
            <w:pPr>
              <w:jc w:val="right"/>
            </w:pPr>
            <w:r>
              <w:rPr>
                <w:rFonts w:ascii="宋体" w:hAnsi="宋体" w:hint="eastAsia"/>
                <w:szCs w:val="24"/>
                <w:lang w:eastAsia="zh-Hans"/>
              </w:rPr>
              <w:t>2,621,635,059.47</w:t>
            </w:r>
          </w:p>
        </w:tc>
      </w:tr>
      <w:tr w:rsidR="00E75491" w14:paraId="689C3D2E" w14:textId="77777777">
        <w:trPr>
          <w:divId w:val="190070437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F13EA" w14:textId="77777777" w:rsidR="00333F3B" w:rsidRDefault="00333F3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ABB06E" w14:textId="77777777" w:rsidR="00333F3B" w:rsidRDefault="00333F3B">
            <w:pPr>
              <w:jc w:val="right"/>
            </w:pPr>
            <w:r>
              <w:rPr>
                <w:rFonts w:ascii="宋体" w:hAnsi="宋体" w:hint="eastAsia"/>
                <w:szCs w:val="24"/>
                <w:lang w:eastAsia="zh-Hans"/>
              </w:rPr>
              <w:t>1.3249</w:t>
            </w:r>
          </w:p>
        </w:tc>
      </w:tr>
    </w:tbl>
    <w:p w14:paraId="4CE40A04" w14:textId="77777777" w:rsidR="00333F3B" w:rsidRDefault="00333F3B">
      <w:pPr>
        <w:spacing w:line="360" w:lineRule="auto"/>
        <w:divId w:val="2029792348"/>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lastRenderedPageBreak/>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3612267" w14:textId="77777777" w:rsidR="00333F3B" w:rsidRDefault="00333F3B">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2071B94A" w14:textId="77777777" w:rsidR="00333F3B" w:rsidRDefault="00333F3B">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E75491" w14:paraId="7F25B83A"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DE06A0" w14:textId="77777777" w:rsidR="00333F3B" w:rsidRDefault="00333F3B">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B1118C" w14:textId="77777777" w:rsidR="00333F3B" w:rsidRDefault="00333F3B">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B1781" w14:textId="77777777" w:rsidR="00333F3B" w:rsidRDefault="00333F3B">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C17C37" w14:textId="77777777" w:rsidR="00333F3B" w:rsidRDefault="00333F3B">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C72758" w14:textId="77777777" w:rsidR="00333F3B" w:rsidRDefault="00333F3B">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3D1AE2" w14:textId="77777777" w:rsidR="00333F3B" w:rsidRDefault="00333F3B">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3D279F" w14:textId="77777777" w:rsidR="00333F3B" w:rsidRDefault="00333F3B">
            <w:pPr>
              <w:spacing w:line="360" w:lineRule="auto"/>
              <w:jc w:val="center"/>
            </w:pPr>
            <w:r>
              <w:rPr>
                <w:rFonts w:ascii="宋体" w:hAnsi="宋体" w:hint="eastAsia"/>
              </w:rPr>
              <w:t xml:space="preserve">②－④ </w:t>
            </w:r>
          </w:p>
        </w:tc>
      </w:tr>
      <w:tr w:rsidR="00E75491" w14:paraId="1BE707D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519957D" w14:textId="77777777" w:rsidR="00333F3B" w:rsidRDefault="00333F3B">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88B61A" w14:textId="77777777" w:rsidR="00333F3B" w:rsidRDefault="00333F3B">
            <w:pPr>
              <w:spacing w:line="360" w:lineRule="auto"/>
              <w:jc w:val="right"/>
            </w:pPr>
            <w:r>
              <w:rPr>
                <w:rFonts w:ascii="宋体" w:hAnsi="宋体" w:hint="eastAsia"/>
              </w:rPr>
              <w:t>-1.24%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BEC72F" w14:textId="77777777" w:rsidR="00333F3B" w:rsidRDefault="00333F3B">
            <w:pPr>
              <w:spacing w:line="360" w:lineRule="auto"/>
              <w:jc w:val="right"/>
            </w:pPr>
            <w:r>
              <w:rPr>
                <w:rFonts w:ascii="宋体" w:hAnsi="宋体" w:hint="eastAsia"/>
              </w:rPr>
              <w:t>2.03%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EC1157" w14:textId="77777777" w:rsidR="00333F3B" w:rsidRDefault="00333F3B">
            <w:pPr>
              <w:spacing w:line="360" w:lineRule="auto"/>
              <w:jc w:val="right"/>
            </w:pPr>
            <w:r>
              <w:rPr>
                <w:rFonts w:ascii="宋体" w:hAnsi="宋体" w:hint="eastAsia"/>
              </w:rPr>
              <w:t xml:space="preserve">-0.68%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622A71" w14:textId="77777777" w:rsidR="00333F3B" w:rsidRDefault="00333F3B">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032A5C" w14:textId="77777777" w:rsidR="00333F3B" w:rsidRDefault="00333F3B">
            <w:pPr>
              <w:spacing w:line="360" w:lineRule="auto"/>
              <w:jc w:val="right"/>
            </w:pPr>
            <w:r>
              <w:rPr>
                <w:rFonts w:ascii="宋体" w:hAnsi="宋体" w:hint="eastAsia"/>
              </w:rPr>
              <w:t>-0.56%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7CE842" w14:textId="77777777" w:rsidR="00333F3B" w:rsidRDefault="00333F3B">
            <w:pPr>
              <w:spacing w:line="360" w:lineRule="auto"/>
              <w:jc w:val="right"/>
            </w:pPr>
            <w:r>
              <w:rPr>
                <w:rFonts w:ascii="宋体" w:hAnsi="宋体" w:hint="eastAsia"/>
              </w:rPr>
              <w:t>1.18%</w:t>
            </w:r>
          </w:p>
        </w:tc>
      </w:tr>
      <w:tr w:rsidR="00E75491" w14:paraId="4DB31869"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924911C" w14:textId="77777777" w:rsidR="00333F3B" w:rsidRDefault="00333F3B">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DF9605" w14:textId="77777777" w:rsidR="00333F3B" w:rsidRDefault="00333F3B">
            <w:pPr>
              <w:spacing w:line="360" w:lineRule="auto"/>
              <w:jc w:val="right"/>
            </w:pPr>
            <w:r>
              <w:rPr>
                <w:rFonts w:ascii="宋体" w:hAnsi="宋体" w:hint="eastAsia"/>
              </w:rPr>
              <w:t>56.26%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8B1628" w14:textId="77777777" w:rsidR="00333F3B" w:rsidRDefault="00333F3B">
            <w:pPr>
              <w:spacing w:line="360" w:lineRule="auto"/>
              <w:jc w:val="right"/>
            </w:pPr>
            <w:r>
              <w:rPr>
                <w:rFonts w:ascii="宋体" w:hAnsi="宋体" w:hint="eastAsia"/>
              </w:rPr>
              <w:t>2.08%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DDDC4A" w14:textId="77777777" w:rsidR="00333F3B" w:rsidRDefault="00333F3B">
            <w:pPr>
              <w:spacing w:line="360" w:lineRule="auto"/>
              <w:jc w:val="right"/>
            </w:pPr>
            <w:r>
              <w:rPr>
                <w:rFonts w:ascii="宋体" w:hAnsi="宋体" w:hint="eastAsia"/>
              </w:rPr>
              <w:t xml:space="preserve">15.61%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58E1F9" w14:textId="77777777" w:rsidR="00333F3B" w:rsidRDefault="00333F3B">
            <w:pPr>
              <w:spacing w:line="360" w:lineRule="auto"/>
              <w:jc w:val="right"/>
            </w:pPr>
            <w:r>
              <w:rPr>
                <w:rFonts w:ascii="宋体" w:hAnsi="宋体" w:hint="eastAsia"/>
              </w:rPr>
              <w:t>0.79%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E1ADD4" w14:textId="77777777" w:rsidR="00333F3B" w:rsidRDefault="00333F3B">
            <w:pPr>
              <w:spacing w:line="360" w:lineRule="auto"/>
              <w:jc w:val="right"/>
            </w:pPr>
            <w:r>
              <w:rPr>
                <w:rFonts w:ascii="宋体" w:hAnsi="宋体" w:hint="eastAsia"/>
              </w:rPr>
              <w:t>40.65%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D6637A" w14:textId="77777777" w:rsidR="00333F3B" w:rsidRDefault="00333F3B">
            <w:pPr>
              <w:spacing w:line="360" w:lineRule="auto"/>
              <w:jc w:val="right"/>
            </w:pPr>
            <w:r>
              <w:rPr>
                <w:rFonts w:ascii="宋体" w:hAnsi="宋体" w:hint="eastAsia"/>
              </w:rPr>
              <w:t>1.29%</w:t>
            </w:r>
          </w:p>
        </w:tc>
      </w:tr>
      <w:tr w:rsidR="00E75491" w14:paraId="2B8840B2"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ABC4CDB" w14:textId="77777777" w:rsidR="00333F3B" w:rsidRDefault="00333F3B">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DD7028" w14:textId="77777777" w:rsidR="00333F3B" w:rsidRDefault="00333F3B">
            <w:pPr>
              <w:spacing w:line="360" w:lineRule="auto"/>
              <w:jc w:val="right"/>
            </w:pPr>
            <w:r>
              <w:rPr>
                <w:rFonts w:ascii="宋体" w:hAnsi="宋体" w:hint="eastAsia"/>
              </w:rPr>
              <w:t>83.71%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249F5F" w14:textId="77777777" w:rsidR="00333F3B" w:rsidRDefault="00333F3B">
            <w:pPr>
              <w:spacing w:line="360" w:lineRule="auto"/>
              <w:jc w:val="right"/>
            </w:pPr>
            <w:r>
              <w:rPr>
                <w:rFonts w:ascii="宋体" w:hAnsi="宋体" w:hint="eastAsia"/>
              </w:rPr>
              <w:t>1.94%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02EE7A" w14:textId="77777777" w:rsidR="00333F3B" w:rsidRDefault="00333F3B">
            <w:pPr>
              <w:spacing w:line="360" w:lineRule="auto"/>
              <w:jc w:val="right"/>
            </w:pPr>
            <w:r>
              <w:rPr>
                <w:rFonts w:ascii="宋体" w:hAnsi="宋体" w:hint="eastAsia"/>
              </w:rPr>
              <w:t xml:space="preserve">18.45%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83BEE7" w14:textId="77777777" w:rsidR="00333F3B" w:rsidRDefault="00333F3B">
            <w:pPr>
              <w:spacing w:line="360" w:lineRule="auto"/>
              <w:jc w:val="right"/>
            </w:pPr>
            <w:r>
              <w:rPr>
                <w:rFonts w:ascii="宋体" w:hAnsi="宋体" w:hint="eastAsia"/>
              </w:rPr>
              <w:t>0.88%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3F4BB5" w14:textId="77777777" w:rsidR="00333F3B" w:rsidRDefault="00333F3B">
            <w:pPr>
              <w:spacing w:line="360" w:lineRule="auto"/>
              <w:jc w:val="right"/>
            </w:pPr>
            <w:r>
              <w:rPr>
                <w:rFonts w:ascii="宋体" w:hAnsi="宋体" w:hint="eastAsia"/>
              </w:rPr>
              <w:t>65.26%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48238A" w14:textId="77777777" w:rsidR="00333F3B" w:rsidRDefault="00333F3B">
            <w:pPr>
              <w:spacing w:line="360" w:lineRule="auto"/>
              <w:jc w:val="right"/>
            </w:pPr>
            <w:r>
              <w:rPr>
                <w:rFonts w:ascii="宋体" w:hAnsi="宋体" w:hint="eastAsia"/>
              </w:rPr>
              <w:t>1.06%</w:t>
            </w:r>
          </w:p>
        </w:tc>
      </w:tr>
      <w:tr w:rsidR="00E75491" w14:paraId="3495876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526C528" w14:textId="77777777" w:rsidR="00333F3B" w:rsidRDefault="00333F3B">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6656DD" w14:textId="77777777" w:rsidR="00333F3B" w:rsidRDefault="00333F3B">
            <w:pPr>
              <w:spacing w:line="360" w:lineRule="auto"/>
              <w:jc w:val="right"/>
            </w:pPr>
            <w:r>
              <w:rPr>
                <w:rFonts w:ascii="宋体" w:hAnsi="宋体" w:hint="eastAsia"/>
              </w:rPr>
              <w:t>78.39%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1F3322" w14:textId="77777777" w:rsidR="00333F3B" w:rsidRDefault="00333F3B">
            <w:pPr>
              <w:spacing w:line="360" w:lineRule="auto"/>
              <w:jc w:val="right"/>
            </w:pPr>
            <w:r>
              <w:rPr>
                <w:rFonts w:ascii="宋体" w:hAnsi="宋体" w:hint="eastAsia"/>
              </w:rPr>
              <w:t>1.74%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F94078" w14:textId="77777777" w:rsidR="00333F3B" w:rsidRDefault="00333F3B">
            <w:pPr>
              <w:spacing w:line="360" w:lineRule="auto"/>
              <w:jc w:val="right"/>
            </w:pPr>
            <w:r>
              <w:rPr>
                <w:rFonts w:ascii="宋体" w:hAnsi="宋体" w:hint="eastAsia"/>
              </w:rPr>
              <w:t xml:space="preserve">21.23%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2B2060" w14:textId="77777777" w:rsidR="00333F3B" w:rsidRDefault="00333F3B">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85D080" w14:textId="77777777" w:rsidR="00333F3B" w:rsidRDefault="00333F3B">
            <w:pPr>
              <w:spacing w:line="360" w:lineRule="auto"/>
              <w:jc w:val="right"/>
            </w:pPr>
            <w:r>
              <w:rPr>
                <w:rFonts w:ascii="宋体" w:hAnsi="宋体" w:hint="eastAsia"/>
              </w:rPr>
              <w:t>57.16%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9C9F3C" w14:textId="77777777" w:rsidR="00333F3B" w:rsidRDefault="00333F3B">
            <w:pPr>
              <w:spacing w:line="360" w:lineRule="auto"/>
              <w:jc w:val="right"/>
            </w:pPr>
            <w:r>
              <w:rPr>
                <w:rFonts w:ascii="宋体" w:hAnsi="宋体" w:hint="eastAsia"/>
              </w:rPr>
              <w:t>0.81%</w:t>
            </w:r>
          </w:p>
        </w:tc>
      </w:tr>
      <w:tr w:rsidR="00E75491" w14:paraId="4BA3B243"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777721F" w14:textId="77777777" w:rsidR="00333F3B" w:rsidRDefault="00333F3B">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61FFF4" w14:textId="77777777" w:rsidR="00333F3B" w:rsidRDefault="00333F3B">
            <w:pPr>
              <w:spacing w:line="360" w:lineRule="auto"/>
              <w:jc w:val="right"/>
            </w:pPr>
            <w:r>
              <w:rPr>
                <w:rFonts w:ascii="宋体" w:hAnsi="宋体" w:hint="eastAsia"/>
              </w:rPr>
              <w:t>32.49%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A514AD" w14:textId="77777777" w:rsidR="00333F3B" w:rsidRDefault="00333F3B">
            <w:pPr>
              <w:spacing w:line="360" w:lineRule="auto"/>
              <w:jc w:val="right"/>
            </w:pPr>
            <w:r>
              <w:rPr>
                <w:rFonts w:ascii="宋体" w:hAnsi="宋体" w:hint="eastAsia"/>
              </w:rPr>
              <w:t>1.77%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16ED05" w14:textId="77777777" w:rsidR="00333F3B" w:rsidRDefault="00333F3B">
            <w:pPr>
              <w:spacing w:line="360" w:lineRule="auto"/>
              <w:jc w:val="right"/>
            </w:pPr>
            <w:r>
              <w:rPr>
                <w:rFonts w:ascii="宋体" w:hAnsi="宋体" w:hint="eastAsia"/>
              </w:rPr>
              <w:t xml:space="preserve">-4.07%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8F86D3" w14:textId="77777777" w:rsidR="00333F3B" w:rsidRDefault="00333F3B">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34145B" w14:textId="77777777" w:rsidR="00333F3B" w:rsidRDefault="00333F3B">
            <w:pPr>
              <w:spacing w:line="360" w:lineRule="auto"/>
              <w:jc w:val="right"/>
            </w:pPr>
            <w:r>
              <w:rPr>
                <w:rFonts w:ascii="宋体" w:hAnsi="宋体" w:hint="eastAsia"/>
              </w:rPr>
              <w:t>36.56%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FDE0BD" w14:textId="77777777" w:rsidR="00333F3B" w:rsidRDefault="00333F3B">
            <w:pPr>
              <w:spacing w:line="360" w:lineRule="auto"/>
              <w:jc w:val="right"/>
            </w:pPr>
            <w:r>
              <w:rPr>
                <w:rFonts w:ascii="宋体" w:hAnsi="宋体" w:hint="eastAsia"/>
              </w:rPr>
              <w:t>0.81%</w:t>
            </w:r>
          </w:p>
        </w:tc>
      </w:tr>
    </w:tbl>
    <w:p w14:paraId="61FA9AFD" w14:textId="77777777" w:rsidR="00333F3B" w:rsidRDefault="00333F3B">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6618D644" w14:textId="77777777" w:rsidR="00333F3B" w:rsidRDefault="00333F3B">
      <w:pPr>
        <w:spacing w:line="360" w:lineRule="auto"/>
        <w:jc w:val="left"/>
      </w:pPr>
      <w:bookmarkStart w:id="69" w:name="m07_04_07_09"/>
      <w:bookmarkStart w:id="70" w:name="m07_04_07_09_tab"/>
      <w:r>
        <w:rPr>
          <w:rFonts w:ascii="宋体" w:hAnsi="宋体" w:hint="eastAsia"/>
          <w:noProof/>
        </w:rPr>
        <w:drawing>
          <wp:inline distT="0" distB="0" distL="0" distR="0" wp14:anchorId="087AD96B" wp14:editId="6BF39E8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1E0E04B" w14:textId="77777777" w:rsidR="00333F3B" w:rsidRDefault="00333F3B">
      <w:pPr>
        <w:spacing w:line="360" w:lineRule="auto"/>
      </w:pPr>
      <w:r>
        <w:rPr>
          <w:rFonts w:ascii="宋体" w:hAnsi="宋体" w:hint="eastAsia"/>
        </w:rPr>
        <w:t>注：</w:t>
      </w:r>
      <w:r>
        <w:rPr>
          <w:rFonts w:ascii="宋体" w:hAnsi="宋体" w:hint="eastAsia"/>
          <w:lang w:eastAsia="zh-Hans"/>
        </w:rPr>
        <w:t>本基金合同生效日为2021年1月11日，图示的时间段为合同生效日至本报告期末。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B09852D" w14:textId="77777777" w:rsidR="00333F3B" w:rsidRDefault="00333F3B">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lastRenderedPageBreak/>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0746C05B" w14:textId="77777777" w:rsidR="00333F3B" w:rsidRDefault="00333F3B">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75491" w14:paraId="5DF9B9C1" w14:textId="77777777">
        <w:trPr>
          <w:divId w:val="86540959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E0E98" w14:textId="77777777" w:rsidR="00333F3B" w:rsidRDefault="00333F3B">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2A527" w14:textId="77777777" w:rsidR="00333F3B" w:rsidRDefault="00333F3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68B08" w14:textId="77777777" w:rsidR="00333F3B" w:rsidRDefault="00333F3B">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07EC9" w14:textId="77777777" w:rsidR="00333F3B" w:rsidRDefault="00333F3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CA66F" w14:textId="77777777" w:rsidR="00333F3B" w:rsidRDefault="00333F3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75491" w14:paraId="3D6AAAA3" w14:textId="77777777">
        <w:trPr>
          <w:divId w:val="86540959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7FB40" w14:textId="77777777" w:rsidR="00333F3B" w:rsidRDefault="00333F3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EB3CB" w14:textId="77777777" w:rsidR="00333F3B" w:rsidRDefault="00333F3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46204" w14:textId="77777777" w:rsidR="00333F3B" w:rsidRDefault="00333F3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1032C" w14:textId="77777777" w:rsidR="00333F3B" w:rsidRDefault="00333F3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3B960" w14:textId="77777777" w:rsidR="00333F3B" w:rsidRDefault="00333F3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B849A" w14:textId="77777777" w:rsidR="00333F3B" w:rsidRDefault="00333F3B">
            <w:pPr>
              <w:widowControl/>
              <w:jc w:val="left"/>
            </w:pPr>
          </w:p>
        </w:tc>
      </w:tr>
      <w:tr w:rsidR="00E75491" w14:paraId="7A75AEA3" w14:textId="77777777">
        <w:trPr>
          <w:divId w:val="86540959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10CE1" w14:textId="77777777" w:rsidR="00333F3B" w:rsidRDefault="00333F3B">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7E02A" w14:textId="77777777" w:rsidR="00333F3B" w:rsidRDefault="00333F3B">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F8F97" w14:textId="77777777" w:rsidR="00333F3B" w:rsidRDefault="00333F3B">
            <w:pPr>
              <w:jc w:val="center"/>
            </w:pPr>
            <w:r>
              <w:rPr>
                <w:rFonts w:ascii="宋体" w:hAnsi="宋体" w:hint="eastAsia"/>
                <w:szCs w:val="24"/>
                <w:lang w:eastAsia="zh-Hans"/>
              </w:rPr>
              <w:t>2021年1月11日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44FA5" w14:textId="77777777" w:rsidR="00333F3B" w:rsidRDefault="00333F3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06B33" w14:textId="77777777" w:rsidR="00333F3B" w:rsidRDefault="00333F3B">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D398E" w14:textId="77777777" w:rsidR="00333F3B" w:rsidRDefault="00333F3B">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0FB989F2" w14:textId="77777777" w:rsidR="00333F3B" w:rsidRDefault="00333F3B">
      <w:pPr>
        <w:wordWrap w:val="0"/>
        <w:spacing w:line="360" w:lineRule="auto"/>
        <w:jc w:val="left"/>
        <w:divId w:val="166385316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BEDBD96" w14:textId="77777777" w:rsidR="00333F3B" w:rsidRDefault="00333F3B">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4A8F17EE" w14:textId="77777777" w:rsidR="00333F3B" w:rsidRDefault="00333F3B">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E95E9A3" w14:textId="77777777" w:rsidR="00333F3B" w:rsidRDefault="00333F3B">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08310CCD" w14:textId="77777777" w:rsidR="00333F3B" w:rsidRDefault="00333F3B">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5CC4CE3E" w14:textId="77777777" w:rsidR="00333F3B" w:rsidRDefault="00333F3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528FC17" w14:textId="77777777" w:rsidR="00333F3B" w:rsidRDefault="00333F3B">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105BB07C" w14:textId="77777777" w:rsidR="00333F3B" w:rsidRDefault="00333F3B">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88E4C61" w14:textId="77777777" w:rsidR="00333F3B" w:rsidRDefault="00333F3B">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7614FC14" w14:textId="77777777" w:rsidR="00333F3B" w:rsidRDefault="00333F3B">
      <w:pPr>
        <w:spacing w:line="360" w:lineRule="auto"/>
        <w:ind w:firstLineChars="200" w:firstLine="420"/>
        <w:jc w:val="left"/>
      </w:pPr>
      <w:r>
        <w:rPr>
          <w:rFonts w:ascii="宋体" w:hAnsi="宋体" w:cs="宋体" w:hint="eastAsia"/>
          <w:color w:val="000000"/>
          <w:kern w:val="0"/>
        </w:rPr>
        <w:t>2025年四季度市场进入震荡期，沪深300指数小跌0.2%，创业板指小跌1%，但是市场依旧活跃，结构性机会层出不穷，市场基本处于三季度大幅上涨后的盘整阶段。从整体上看仍处于平稳上行状态，为2026年打下了较好的基础。</w:t>
      </w:r>
      <w:r>
        <w:rPr>
          <w:rFonts w:ascii="宋体" w:hAnsi="宋体" w:cs="宋体" w:hint="eastAsia"/>
          <w:color w:val="000000"/>
          <w:kern w:val="0"/>
        </w:rPr>
        <w:br/>
        <w:t xml:space="preserve">　　从市场风格来看，科技和资源依然表现亮眼。受地缘政治格局变化和美元弱势等因素影响，黄金等贵金属在四季度延续上涨态势，铜、铝等工业金属亦稳步上扬，带来了四季度有色金属行业的较好表现。AI虽然在四季度出现了一些争议，但由于龙头公司具备较好的业绩预期，不少股票仍然创出了新高。本基金基于长期投资逻辑，继续保持了AI相关股票的持仓，增加了锂电池、有色金属、化工、机械等行业的头寸，取得了较好的投资收益。</w:t>
      </w:r>
      <w:r>
        <w:rPr>
          <w:rFonts w:ascii="宋体" w:hAnsi="宋体" w:cs="宋体" w:hint="eastAsia"/>
          <w:color w:val="000000"/>
          <w:kern w:val="0"/>
        </w:rPr>
        <w:br/>
        <w:t xml:space="preserve">　　2025年已经过去，虽然当中市场经历了较大的波动，但中国股市体现出了较好的韧性，市场呈现出震荡上行的走势，我们判断这一趋势仍有可能延续。国际形势仍然处于变乱交织的过程中，临近岁末年初的地缘政治危机说明世界处在一个旧秩序终结而新秩序尚未开启的阶段，这一阶段可能会延续较长的一段时间。中国在全球范围中的稳定性显得尤为重要，我们认为人民币或已经进入长期升值通道，以人民币计价的中国资产尤其是权益资产将获得较大的重估机会。</w:t>
      </w:r>
      <w:r>
        <w:rPr>
          <w:rFonts w:ascii="宋体" w:hAnsi="宋体" w:cs="宋体" w:hint="eastAsia"/>
          <w:color w:val="000000"/>
          <w:kern w:val="0"/>
        </w:rPr>
        <w:br/>
        <w:t xml:space="preserve">　　如果说2025年市场的上涨主要来自于估值的部分修复，那么进入2026年我们也许会看到上市公司业绩恢复增长带来的戴维斯双击。就目前观测到的数据，经济中游的需求与投资的增速差进一步上行，这一差值自2025年3月开始由负转正，即供需关系开始改善。预计2026年中游PPI将同比上行，进而带来中游ROE回升。同时，我们也观测到部分消费开始复苏，航空、酒店、旅游等行业数据明显好转。</w:t>
      </w:r>
      <w:r>
        <w:rPr>
          <w:rFonts w:ascii="宋体" w:hAnsi="宋体" w:cs="宋体" w:hint="eastAsia"/>
          <w:color w:val="000000"/>
          <w:kern w:val="0"/>
        </w:rPr>
        <w:br/>
        <w:t xml:space="preserve">　　因此，我们将循着中国经济复苏或者上市公司业绩增长的逻辑去寻找接下来2-3年的投资机</w:t>
      </w:r>
      <w:r>
        <w:rPr>
          <w:rFonts w:ascii="宋体" w:hAnsi="宋体" w:cs="宋体" w:hint="eastAsia"/>
          <w:color w:val="000000"/>
          <w:kern w:val="0"/>
        </w:rPr>
        <w:lastRenderedPageBreak/>
        <w:t>会，较多投资机会或将出现在中游板块。行业上我们依然关注AI所带来的变革性机会，不仅仅是算力，新的应用或者硬件创新在2026年都可能会带来重大的投资机会，我们会持续跟踪。我们会努力在市场中挑选估值和成长性匹配的优质品种，寻找各产业中具备中长期成长潜力的公司，力争为基金持有人创造长期稳定收益。</w:t>
      </w:r>
    </w:p>
    <w:p w14:paraId="1E17791D" w14:textId="77777777" w:rsidR="00333F3B" w:rsidRDefault="00333F3B">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058E0C1B" w14:textId="77777777" w:rsidR="00333F3B" w:rsidRDefault="00333F3B">
      <w:pPr>
        <w:spacing w:line="360" w:lineRule="auto"/>
        <w:ind w:firstLineChars="200" w:firstLine="420"/>
      </w:pPr>
      <w:r>
        <w:rPr>
          <w:rFonts w:ascii="宋体" w:hAnsi="宋体" w:hint="eastAsia"/>
        </w:rPr>
        <w:t>本报告期摩根远见两年持有期混合份额净值增长率为:-1.24%，同期业绩比较基准收益率为:-0.68%。</w:t>
      </w:r>
    </w:p>
    <w:p w14:paraId="35730E9F" w14:textId="77777777" w:rsidR="00333F3B" w:rsidRDefault="00333F3B">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1A04C70D" w14:textId="77777777" w:rsidR="00333F3B" w:rsidRDefault="00333F3B">
      <w:pPr>
        <w:spacing w:line="360" w:lineRule="auto"/>
        <w:ind w:firstLineChars="200" w:firstLine="420"/>
        <w:jc w:val="left"/>
      </w:pPr>
      <w:r>
        <w:rPr>
          <w:rFonts w:ascii="宋体" w:hAnsi="宋体" w:hint="eastAsia"/>
        </w:rPr>
        <w:t>无。</w:t>
      </w:r>
    </w:p>
    <w:p w14:paraId="4454F6AB" w14:textId="77777777" w:rsidR="00333F3B" w:rsidRDefault="00333F3B">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0A87D9C3" w14:textId="77777777" w:rsidR="00333F3B" w:rsidRDefault="00333F3B">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75491" w14:paraId="6881D180"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B9C6F0" w14:textId="77777777" w:rsidR="00333F3B" w:rsidRDefault="00333F3B">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11A866" w14:textId="77777777" w:rsidR="00333F3B" w:rsidRDefault="00333F3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2762846" w14:textId="77777777" w:rsidR="00333F3B" w:rsidRDefault="00333F3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9F3C965" w14:textId="77777777" w:rsidR="00333F3B" w:rsidRDefault="00333F3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75491" w14:paraId="020B462C"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4F19F8" w14:textId="77777777" w:rsidR="00333F3B" w:rsidRDefault="00333F3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0A42107" w14:textId="77777777" w:rsidR="00333F3B" w:rsidRDefault="00333F3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93CC88" w14:textId="77777777" w:rsidR="00333F3B" w:rsidRDefault="00333F3B">
            <w:pPr>
              <w:jc w:val="right"/>
            </w:pPr>
            <w:r>
              <w:rPr>
                <w:rFonts w:ascii="宋体" w:hAnsi="宋体" w:hint="eastAsia"/>
                <w:szCs w:val="24"/>
                <w:lang w:eastAsia="zh-Hans"/>
              </w:rPr>
              <w:t>2,378,953,173.98</w:t>
            </w:r>
          </w:p>
        </w:tc>
        <w:tc>
          <w:tcPr>
            <w:tcW w:w="1333" w:type="pct"/>
            <w:tcBorders>
              <w:top w:val="single" w:sz="4" w:space="0" w:color="auto"/>
              <w:left w:val="nil"/>
              <w:bottom w:val="single" w:sz="4" w:space="0" w:color="auto"/>
              <w:right w:val="single" w:sz="4" w:space="0" w:color="auto"/>
            </w:tcBorders>
            <w:vAlign w:val="center"/>
            <w:hideMark/>
          </w:tcPr>
          <w:p w14:paraId="581A3FB7" w14:textId="77777777" w:rsidR="00333F3B" w:rsidRDefault="00333F3B">
            <w:pPr>
              <w:jc w:val="right"/>
            </w:pPr>
            <w:r>
              <w:rPr>
                <w:rFonts w:ascii="宋体" w:hAnsi="宋体" w:hint="eastAsia"/>
                <w:szCs w:val="24"/>
                <w:lang w:eastAsia="zh-Hans"/>
              </w:rPr>
              <w:t>90.37</w:t>
            </w:r>
          </w:p>
        </w:tc>
      </w:tr>
      <w:tr w:rsidR="00E75491" w14:paraId="6E3CE7F5"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8FAEAD" w14:textId="77777777" w:rsidR="00333F3B" w:rsidRDefault="00333F3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2CC829" w14:textId="77777777" w:rsidR="00333F3B" w:rsidRDefault="00333F3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07CF42" w14:textId="77777777" w:rsidR="00333F3B" w:rsidRDefault="00333F3B">
            <w:pPr>
              <w:jc w:val="right"/>
            </w:pPr>
            <w:r>
              <w:rPr>
                <w:rFonts w:ascii="宋体" w:hAnsi="宋体" w:hint="eastAsia"/>
                <w:szCs w:val="24"/>
                <w:lang w:eastAsia="zh-Hans"/>
              </w:rPr>
              <w:t>2,378,953,173.98</w:t>
            </w:r>
          </w:p>
        </w:tc>
        <w:tc>
          <w:tcPr>
            <w:tcW w:w="1333" w:type="pct"/>
            <w:tcBorders>
              <w:top w:val="single" w:sz="4" w:space="0" w:color="auto"/>
              <w:left w:val="nil"/>
              <w:bottom w:val="single" w:sz="4" w:space="0" w:color="auto"/>
              <w:right w:val="single" w:sz="4" w:space="0" w:color="auto"/>
            </w:tcBorders>
            <w:vAlign w:val="center"/>
            <w:hideMark/>
          </w:tcPr>
          <w:p w14:paraId="47A70A24" w14:textId="77777777" w:rsidR="00333F3B" w:rsidRDefault="00333F3B">
            <w:pPr>
              <w:jc w:val="right"/>
            </w:pPr>
            <w:r>
              <w:rPr>
                <w:rFonts w:ascii="宋体" w:hAnsi="宋体" w:hint="eastAsia"/>
                <w:szCs w:val="24"/>
                <w:lang w:eastAsia="zh-Hans"/>
              </w:rPr>
              <w:t>90.37</w:t>
            </w:r>
          </w:p>
        </w:tc>
      </w:tr>
      <w:tr w:rsidR="00E75491" w14:paraId="412B53C5"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9B9CE3" w14:textId="77777777" w:rsidR="00333F3B" w:rsidRDefault="00333F3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9DE861C" w14:textId="77777777" w:rsidR="00333F3B" w:rsidRDefault="00333F3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CBAB40"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75903E" w14:textId="77777777" w:rsidR="00333F3B" w:rsidRDefault="00333F3B">
            <w:pPr>
              <w:jc w:val="right"/>
            </w:pPr>
            <w:r>
              <w:rPr>
                <w:rFonts w:ascii="宋体" w:hAnsi="宋体" w:hint="eastAsia"/>
                <w:szCs w:val="24"/>
                <w:lang w:eastAsia="zh-Hans"/>
              </w:rPr>
              <w:t>-</w:t>
            </w:r>
          </w:p>
        </w:tc>
      </w:tr>
      <w:tr w:rsidR="00E75491" w14:paraId="4A7D4ACD"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397DB7" w14:textId="77777777" w:rsidR="00333F3B" w:rsidRDefault="00333F3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98A474" w14:textId="77777777" w:rsidR="00333F3B" w:rsidRDefault="00333F3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E9E137"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71C41B" w14:textId="77777777" w:rsidR="00333F3B" w:rsidRDefault="00333F3B">
            <w:pPr>
              <w:jc w:val="right"/>
            </w:pPr>
            <w:r>
              <w:rPr>
                <w:rFonts w:ascii="宋体" w:hAnsi="宋体" w:hint="eastAsia"/>
                <w:szCs w:val="24"/>
                <w:lang w:eastAsia="zh-Hans"/>
              </w:rPr>
              <w:t>-</w:t>
            </w:r>
          </w:p>
        </w:tc>
      </w:tr>
      <w:tr w:rsidR="00E75491" w14:paraId="5382E5AD"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AB7237" w14:textId="77777777" w:rsidR="00333F3B" w:rsidRDefault="00333F3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49765C" w14:textId="77777777" w:rsidR="00333F3B" w:rsidRDefault="00333F3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E5ABF"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FC3B7C" w14:textId="77777777" w:rsidR="00333F3B" w:rsidRDefault="00333F3B">
            <w:pPr>
              <w:jc w:val="right"/>
            </w:pPr>
            <w:r>
              <w:rPr>
                <w:rFonts w:ascii="宋体" w:hAnsi="宋体" w:hint="eastAsia"/>
                <w:szCs w:val="24"/>
                <w:lang w:eastAsia="zh-Hans"/>
              </w:rPr>
              <w:t>-</w:t>
            </w:r>
          </w:p>
        </w:tc>
      </w:tr>
      <w:tr w:rsidR="00E75491" w14:paraId="254B426E"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B211AF" w14:textId="77777777" w:rsidR="00333F3B" w:rsidRDefault="00333F3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5D5FBC" w14:textId="77777777" w:rsidR="00333F3B" w:rsidRDefault="00333F3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2E7E20"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A94866" w14:textId="77777777" w:rsidR="00333F3B" w:rsidRDefault="00333F3B">
            <w:pPr>
              <w:jc w:val="right"/>
            </w:pPr>
            <w:r>
              <w:rPr>
                <w:rFonts w:ascii="宋体" w:hAnsi="宋体" w:hint="eastAsia"/>
                <w:szCs w:val="24"/>
                <w:lang w:eastAsia="zh-Hans"/>
              </w:rPr>
              <w:t>-</w:t>
            </w:r>
          </w:p>
        </w:tc>
      </w:tr>
      <w:tr w:rsidR="00E75491" w14:paraId="4692EE95"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40337A" w14:textId="77777777" w:rsidR="00333F3B" w:rsidRDefault="00333F3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103AE07" w14:textId="77777777" w:rsidR="00333F3B" w:rsidRDefault="00333F3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383329"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0F85F6" w14:textId="77777777" w:rsidR="00333F3B" w:rsidRDefault="00333F3B">
            <w:pPr>
              <w:jc w:val="right"/>
            </w:pPr>
            <w:r>
              <w:rPr>
                <w:rFonts w:ascii="宋体" w:hAnsi="宋体" w:hint="eastAsia"/>
                <w:szCs w:val="24"/>
                <w:lang w:eastAsia="zh-Hans"/>
              </w:rPr>
              <w:t>-</w:t>
            </w:r>
          </w:p>
        </w:tc>
      </w:tr>
      <w:tr w:rsidR="00E75491" w14:paraId="7DEA1824"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D79729" w14:textId="77777777" w:rsidR="00333F3B" w:rsidRDefault="00333F3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2CEA8E2" w14:textId="77777777" w:rsidR="00333F3B" w:rsidRDefault="00333F3B">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31A749"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EB9CC6" w14:textId="77777777" w:rsidR="00333F3B" w:rsidRDefault="00333F3B">
            <w:pPr>
              <w:jc w:val="right"/>
            </w:pPr>
            <w:r>
              <w:rPr>
                <w:rFonts w:ascii="宋体" w:hAnsi="宋体" w:hint="eastAsia"/>
                <w:szCs w:val="24"/>
                <w:lang w:eastAsia="zh-Hans"/>
              </w:rPr>
              <w:t>-</w:t>
            </w:r>
          </w:p>
        </w:tc>
      </w:tr>
      <w:tr w:rsidR="00E75491" w14:paraId="0C015262"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AD1078" w14:textId="77777777" w:rsidR="00333F3B" w:rsidRDefault="00333F3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25D9AF1" w14:textId="77777777" w:rsidR="00333F3B" w:rsidRDefault="00333F3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0DF71B"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CD7B55" w14:textId="77777777" w:rsidR="00333F3B" w:rsidRDefault="00333F3B">
            <w:pPr>
              <w:jc w:val="right"/>
            </w:pPr>
            <w:r>
              <w:rPr>
                <w:rFonts w:ascii="宋体" w:hAnsi="宋体" w:hint="eastAsia"/>
                <w:szCs w:val="24"/>
                <w:lang w:eastAsia="zh-Hans"/>
              </w:rPr>
              <w:t>-</w:t>
            </w:r>
          </w:p>
        </w:tc>
      </w:tr>
      <w:tr w:rsidR="00E75491" w14:paraId="504ECB89"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C23FA9" w14:textId="77777777" w:rsidR="00333F3B" w:rsidRDefault="00333F3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1109DE" w14:textId="77777777" w:rsidR="00333F3B" w:rsidRDefault="00333F3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B44A76" w14:textId="77777777" w:rsidR="00333F3B" w:rsidRDefault="00333F3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996F47" w14:textId="77777777" w:rsidR="00333F3B" w:rsidRDefault="00333F3B">
            <w:pPr>
              <w:jc w:val="right"/>
            </w:pPr>
            <w:r>
              <w:rPr>
                <w:rFonts w:ascii="宋体" w:hAnsi="宋体" w:hint="eastAsia"/>
                <w:szCs w:val="24"/>
                <w:lang w:eastAsia="zh-Hans"/>
              </w:rPr>
              <w:t>-</w:t>
            </w:r>
          </w:p>
        </w:tc>
      </w:tr>
      <w:tr w:rsidR="00E75491" w14:paraId="3AC2B73C"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E33150" w14:textId="77777777" w:rsidR="00333F3B" w:rsidRDefault="00333F3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BE7D582" w14:textId="77777777" w:rsidR="00333F3B" w:rsidRDefault="00333F3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F6910E" w14:textId="77777777" w:rsidR="00333F3B" w:rsidRDefault="00333F3B">
            <w:pPr>
              <w:jc w:val="right"/>
            </w:pPr>
            <w:r>
              <w:rPr>
                <w:rFonts w:ascii="宋体" w:hAnsi="宋体" w:hint="eastAsia"/>
                <w:szCs w:val="24"/>
                <w:lang w:eastAsia="zh-Hans"/>
              </w:rPr>
              <w:t>232,192,280.71</w:t>
            </w:r>
          </w:p>
        </w:tc>
        <w:tc>
          <w:tcPr>
            <w:tcW w:w="1333" w:type="pct"/>
            <w:tcBorders>
              <w:top w:val="single" w:sz="4" w:space="0" w:color="auto"/>
              <w:left w:val="nil"/>
              <w:bottom w:val="single" w:sz="4" w:space="0" w:color="auto"/>
              <w:right w:val="single" w:sz="4" w:space="0" w:color="auto"/>
            </w:tcBorders>
            <w:vAlign w:val="center"/>
            <w:hideMark/>
          </w:tcPr>
          <w:p w14:paraId="39277BBC" w14:textId="77777777" w:rsidR="00333F3B" w:rsidRDefault="00333F3B">
            <w:pPr>
              <w:jc w:val="right"/>
            </w:pPr>
            <w:r>
              <w:rPr>
                <w:rFonts w:ascii="宋体" w:hAnsi="宋体" w:hint="eastAsia"/>
                <w:szCs w:val="24"/>
                <w:lang w:eastAsia="zh-Hans"/>
              </w:rPr>
              <w:t>8.82</w:t>
            </w:r>
          </w:p>
        </w:tc>
      </w:tr>
      <w:tr w:rsidR="00E75491" w14:paraId="2C9CABCA"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FC4DC4" w14:textId="77777777" w:rsidR="00333F3B" w:rsidRDefault="00333F3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C40314C" w14:textId="77777777" w:rsidR="00333F3B" w:rsidRDefault="00333F3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AFE2F6" w14:textId="77777777" w:rsidR="00333F3B" w:rsidRDefault="00333F3B">
            <w:pPr>
              <w:jc w:val="right"/>
            </w:pPr>
            <w:r>
              <w:rPr>
                <w:rFonts w:ascii="宋体" w:hAnsi="宋体" w:hint="eastAsia"/>
                <w:szCs w:val="24"/>
                <w:lang w:eastAsia="zh-Hans"/>
              </w:rPr>
              <w:t>21,170,803.44</w:t>
            </w:r>
          </w:p>
        </w:tc>
        <w:tc>
          <w:tcPr>
            <w:tcW w:w="1333" w:type="pct"/>
            <w:tcBorders>
              <w:top w:val="single" w:sz="4" w:space="0" w:color="auto"/>
              <w:left w:val="nil"/>
              <w:bottom w:val="single" w:sz="4" w:space="0" w:color="auto"/>
              <w:right w:val="single" w:sz="4" w:space="0" w:color="auto"/>
            </w:tcBorders>
            <w:vAlign w:val="center"/>
            <w:hideMark/>
          </w:tcPr>
          <w:p w14:paraId="27A2D39B" w14:textId="77777777" w:rsidR="00333F3B" w:rsidRDefault="00333F3B">
            <w:pPr>
              <w:jc w:val="right"/>
            </w:pPr>
            <w:r>
              <w:rPr>
                <w:rFonts w:ascii="宋体" w:hAnsi="宋体" w:hint="eastAsia"/>
                <w:szCs w:val="24"/>
                <w:lang w:eastAsia="zh-Hans"/>
              </w:rPr>
              <w:t>0.80</w:t>
            </w:r>
          </w:p>
        </w:tc>
      </w:tr>
      <w:tr w:rsidR="00E75491" w14:paraId="23D58B5E" w14:textId="77777777">
        <w:trPr>
          <w:divId w:val="237329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772CFE" w14:textId="77777777" w:rsidR="00333F3B" w:rsidRDefault="00333F3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405C020" w14:textId="77777777" w:rsidR="00333F3B" w:rsidRDefault="00333F3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A859C7" w14:textId="77777777" w:rsidR="00333F3B" w:rsidRDefault="00333F3B">
            <w:pPr>
              <w:jc w:val="right"/>
            </w:pPr>
            <w:r>
              <w:rPr>
                <w:rFonts w:ascii="宋体" w:hAnsi="宋体" w:hint="eastAsia"/>
                <w:szCs w:val="24"/>
                <w:lang w:eastAsia="zh-Hans"/>
              </w:rPr>
              <w:t>2,632,316,258.13</w:t>
            </w:r>
          </w:p>
        </w:tc>
        <w:tc>
          <w:tcPr>
            <w:tcW w:w="1333" w:type="pct"/>
            <w:tcBorders>
              <w:top w:val="single" w:sz="4" w:space="0" w:color="auto"/>
              <w:left w:val="nil"/>
              <w:bottom w:val="single" w:sz="4" w:space="0" w:color="auto"/>
              <w:right w:val="single" w:sz="4" w:space="0" w:color="auto"/>
            </w:tcBorders>
            <w:vAlign w:val="center"/>
            <w:hideMark/>
          </w:tcPr>
          <w:p w14:paraId="5488EC14" w14:textId="77777777" w:rsidR="00333F3B" w:rsidRDefault="00333F3B">
            <w:pPr>
              <w:jc w:val="right"/>
            </w:pPr>
            <w:r>
              <w:rPr>
                <w:rFonts w:ascii="宋体" w:hAnsi="宋体" w:hint="eastAsia"/>
                <w:szCs w:val="24"/>
                <w:lang w:eastAsia="zh-Hans"/>
              </w:rPr>
              <w:t>100.00</w:t>
            </w:r>
          </w:p>
        </w:tc>
      </w:tr>
    </w:tbl>
    <w:p w14:paraId="52504F4B" w14:textId="77777777" w:rsidR="00333F3B" w:rsidRDefault="00333F3B">
      <w:pPr>
        <w:spacing w:line="360" w:lineRule="auto"/>
        <w:jc w:val="left"/>
        <w:divId w:val="2017491523"/>
      </w:pPr>
      <w:r>
        <w:rPr>
          <w:rFonts w:ascii="宋体" w:hAnsi="宋体" w:hint="eastAsia"/>
          <w:szCs w:val="21"/>
        </w:rPr>
        <w:t>注：</w:t>
      </w:r>
      <w:r>
        <w:rPr>
          <w:rFonts w:ascii="宋体" w:hAnsi="宋体" w:hint="eastAsia"/>
        </w:rPr>
        <w:t>本基金本报告期末通过港股通交易机制投资的港股公允价值为人民币593,097,802.65元,占期末净值比例为22.62%。</w:t>
      </w:r>
    </w:p>
    <w:p w14:paraId="6DFEC849" w14:textId="77777777" w:rsidR="00333F3B" w:rsidRDefault="00333F3B">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625682C4" w14:textId="77777777" w:rsidR="00333F3B" w:rsidRDefault="00333F3B">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75491" w14:paraId="76A44F6C" w14:textId="77777777">
        <w:trPr>
          <w:divId w:val="112638975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E388EC" w14:textId="77777777" w:rsidR="00333F3B" w:rsidRDefault="00333F3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30898E7" w14:textId="77777777" w:rsidR="00333F3B" w:rsidRDefault="00333F3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BDEC796" w14:textId="77777777" w:rsidR="00333F3B" w:rsidRDefault="00333F3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C9B8E05" w14:textId="77777777" w:rsidR="00333F3B" w:rsidRDefault="00333F3B">
            <w:pPr>
              <w:jc w:val="center"/>
            </w:pPr>
            <w:r>
              <w:rPr>
                <w:rFonts w:ascii="宋体" w:hAnsi="宋体" w:hint="eastAsia"/>
                <w:color w:val="000000"/>
              </w:rPr>
              <w:t xml:space="preserve">占基金资产净值比例（%） </w:t>
            </w:r>
          </w:p>
        </w:tc>
      </w:tr>
      <w:tr w:rsidR="00E75491" w14:paraId="45D76B83"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87DAF2" w14:textId="77777777" w:rsidR="00333F3B" w:rsidRDefault="00333F3B">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E7415E" w14:textId="77777777" w:rsidR="00333F3B" w:rsidRDefault="00333F3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C3899D" w14:textId="77777777" w:rsidR="00333F3B" w:rsidRDefault="00333F3B">
            <w:pPr>
              <w:jc w:val="right"/>
            </w:pPr>
            <w:r>
              <w:rPr>
                <w:rFonts w:ascii="宋体" w:hAnsi="宋体" w:hint="eastAsia"/>
                <w:szCs w:val="24"/>
                <w:lang w:eastAsia="zh-Hans"/>
              </w:rPr>
              <w:t>1,092,679.74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833D68" w14:textId="77777777" w:rsidR="00333F3B" w:rsidRDefault="00333F3B">
            <w:pPr>
              <w:jc w:val="right"/>
            </w:pPr>
            <w:r>
              <w:rPr>
                <w:rFonts w:ascii="宋体" w:hAnsi="宋体" w:hint="eastAsia"/>
                <w:szCs w:val="24"/>
                <w:lang w:eastAsia="zh-Hans"/>
              </w:rPr>
              <w:t>0.04</w:t>
            </w:r>
          </w:p>
        </w:tc>
      </w:tr>
      <w:tr w:rsidR="00E75491" w14:paraId="2D407D6C"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446B49" w14:textId="77777777" w:rsidR="00333F3B" w:rsidRDefault="00333F3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D4CDFF" w14:textId="77777777" w:rsidR="00333F3B" w:rsidRDefault="00333F3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EFA0DB" w14:textId="77777777" w:rsidR="00333F3B" w:rsidRDefault="00333F3B">
            <w:pPr>
              <w:jc w:val="right"/>
            </w:pPr>
            <w:r>
              <w:rPr>
                <w:rFonts w:ascii="宋体" w:hAnsi="宋体" w:hint="eastAsia"/>
                <w:szCs w:val="24"/>
                <w:lang w:eastAsia="zh-Hans"/>
              </w:rPr>
              <w:t>105,668,722.91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FAB6B9" w14:textId="77777777" w:rsidR="00333F3B" w:rsidRDefault="00333F3B">
            <w:pPr>
              <w:jc w:val="right"/>
            </w:pPr>
            <w:r>
              <w:rPr>
                <w:rFonts w:ascii="宋体" w:hAnsi="宋体" w:hint="eastAsia"/>
                <w:szCs w:val="24"/>
                <w:lang w:eastAsia="zh-Hans"/>
              </w:rPr>
              <w:t>4.03</w:t>
            </w:r>
          </w:p>
        </w:tc>
      </w:tr>
      <w:tr w:rsidR="00E75491" w14:paraId="0574B1AB"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186424" w14:textId="77777777" w:rsidR="00333F3B" w:rsidRDefault="00333F3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C67822" w14:textId="77777777" w:rsidR="00333F3B" w:rsidRDefault="00333F3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FB7146" w14:textId="77777777" w:rsidR="00333F3B" w:rsidRDefault="00333F3B">
            <w:pPr>
              <w:jc w:val="right"/>
            </w:pPr>
            <w:r>
              <w:rPr>
                <w:rFonts w:ascii="宋体" w:hAnsi="宋体" w:hint="eastAsia"/>
                <w:szCs w:val="24"/>
                <w:lang w:eastAsia="zh-Hans"/>
              </w:rPr>
              <w:t>1,628,519,464.77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35867A" w14:textId="77777777" w:rsidR="00333F3B" w:rsidRDefault="00333F3B">
            <w:pPr>
              <w:jc w:val="right"/>
            </w:pPr>
            <w:r>
              <w:rPr>
                <w:rFonts w:ascii="宋体" w:hAnsi="宋体" w:hint="eastAsia"/>
                <w:szCs w:val="24"/>
                <w:lang w:eastAsia="zh-Hans"/>
              </w:rPr>
              <w:t>62.12</w:t>
            </w:r>
          </w:p>
        </w:tc>
      </w:tr>
      <w:tr w:rsidR="00E75491" w14:paraId="7DA86809"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D09B33" w14:textId="77777777" w:rsidR="00333F3B" w:rsidRDefault="00333F3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DEE891" w14:textId="77777777" w:rsidR="00333F3B" w:rsidRDefault="00333F3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8CD1DF"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5C57FC" w14:textId="77777777" w:rsidR="00333F3B" w:rsidRDefault="00333F3B">
            <w:pPr>
              <w:jc w:val="right"/>
            </w:pPr>
            <w:r>
              <w:rPr>
                <w:rFonts w:ascii="宋体" w:hAnsi="宋体" w:hint="eastAsia"/>
                <w:szCs w:val="24"/>
                <w:lang w:eastAsia="zh-Hans"/>
              </w:rPr>
              <w:t>-</w:t>
            </w:r>
          </w:p>
        </w:tc>
      </w:tr>
      <w:tr w:rsidR="00E75491" w14:paraId="19C63CCD"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AC2D76" w14:textId="77777777" w:rsidR="00333F3B" w:rsidRDefault="00333F3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58DC03" w14:textId="77777777" w:rsidR="00333F3B" w:rsidRDefault="00333F3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FD3840"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63F54C" w14:textId="77777777" w:rsidR="00333F3B" w:rsidRDefault="00333F3B">
            <w:pPr>
              <w:jc w:val="right"/>
            </w:pPr>
            <w:r>
              <w:rPr>
                <w:rFonts w:ascii="宋体" w:hAnsi="宋体" w:hint="eastAsia"/>
                <w:szCs w:val="24"/>
                <w:lang w:eastAsia="zh-Hans"/>
              </w:rPr>
              <w:t>-</w:t>
            </w:r>
          </w:p>
        </w:tc>
      </w:tr>
      <w:tr w:rsidR="00E75491" w14:paraId="3C207987"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17564B" w14:textId="77777777" w:rsidR="00333F3B" w:rsidRDefault="00333F3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566292" w14:textId="77777777" w:rsidR="00333F3B" w:rsidRDefault="00333F3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106763" w14:textId="77777777" w:rsidR="00333F3B" w:rsidRDefault="00333F3B">
            <w:pPr>
              <w:jc w:val="right"/>
            </w:pPr>
            <w:r>
              <w:rPr>
                <w:rFonts w:ascii="宋体" w:hAnsi="宋体" w:hint="eastAsia"/>
                <w:szCs w:val="24"/>
                <w:lang w:eastAsia="zh-Hans"/>
              </w:rPr>
              <w:t>4,112,535.28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5B0D78" w14:textId="77777777" w:rsidR="00333F3B" w:rsidRDefault="00333F3B">
            <w:pPr>
              <w:jc w:val="right"/>
            </w:pPr>
            <w:r>
              <w:rPr>
                <w:rFonts w:ascii="宋体" w:hAnsi="宋体" w:hint="eastAsia"/>
                <w:szCs w:val="24"/>
                <w:lang w:eastAsia="zh-Hans"/>
              </w:rPr>
              <w:t>0.16</w:t>
            </w:r>
          </w:p>
        </w:tc>
      </w:tr>
      <w:tr w:rsidR="00E75491" w14:paraId="07186AE0"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E30E14" w14:textId="77777777" w:rsidR="00333F3B" w:rsidRDefault="00333F3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9FED88" w14:textId="77777777" w:rsidR="00333F3B" w:rsidRDefault="00333F3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685332"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4C8860" w14:textId="77777777" w:rsidR="00333F3B" w:rsidRDefault="00333F3B">
            <w:pPr>
              <w:jc w:val="right"/>
            </w:pPr>
            <w:r>
              <w:rPr>
                <w:rFonts w:ascii="宋体" w:hAnsi="宋体" w:hint="eastAsia"/>
                <w:szCs w:val="24"/>
                <w:lang w:eastAsia="zh-Hans"/>
              </w:rPr>
              <w:t>-</w:t>
            </w:r>
          </w:p>
        </w:tc>
      </w:tr>
      <w:tr w:rsidR="00E75491" w14:paraId="1F2312A7"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C8B5FE" w14:textId="77777777" w:rsidR="00333F3B" w:rsidRDefault="00333F3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FAA7F8" w14:textId="77777777" w:rsidR="00333F3B" w:rsidRDefault="00333F3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0A8EA4"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0EF03C" w14:textId="77777777" w:rsidR="00333F3B" w:rsidRDefault="00333F3B">
            <w:pPr>
              <w:jc w:val="right"/>
            </w:pPr>
            <w:r>
              <w:rPr>
                <w:rFonts w:ascii="宋体" w:hAnsi="宋体" w:hint="eastAsia"/>
                <w:szCs w:val="24"/>
                <w:lang w:eastAsia="zh-Hans"/>
              </w:rPr>
              <w:t>-</w:t>
            </w:r>
          </w:p>
        </w:tc>
      </w:tr>
      <w:tr w:rsidR="00E75491" w14:paraId="1E29D4E5"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8F5707" w14:textId="77777777" w:rsidR="00333F3B" w:rsidRDefault="00333F3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0A7086" w14:textId="77777777" w:rsidR="00333F3B" w:rsidRDefault="00333F3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8B9B60" w14:textId="77777777" w:rsidR="00333F3B" w:rsidRDefault="00333F3B">
            <w:pPr>
              <w:jc w:val="right"/>
            </w:pPr>
            <w:r>
              <w:rPr>
                <w:rFonts w:ascii="宋体" w:hAnsi="宋体" w:hint="eastAsia"/>
                <w:szCs w:val="24"/>
                <w:lang w:eastAsia="zh-Hans"/>
              </w:rPr>
              <w:t>27,231,739.15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D46B6C" w14:textId="77777777" w:rsidR="00333F3B" w:rsidRDefault="00333F3B">
            <w:pPr>
              <w:jc w:val="right"/>
            </w:pPr>
            <w:r>
              <w:rPr>
                <w:rFonts w:ascii="宋体" w:hAnsi="宋体" w:hint="eastAsia"/>
                <w:szCs w:val="24"/>
                <w:lang w:eastAsia="zh-Hans"/>
              </w:rPr>
              <w:t>1.04</w:t>
            </w:r>
          </w:p>
        </w:tc>
      </w:tr>
      <w:tr w:rsidR="00E75491" w14:paraId="6AD132A1"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D91F2F" w14:textId="77777777" w:rsidR="00333F3B" w:rsidRDefault="00333F3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8E22EE" w14:textId="77777777" w:rsidR="00333F3B" w:rsidRDefault="00333F3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DEE652" w14:textId="77777777" w:rsidR="00333F3B" w:rsidRDefault="00333F3B">
            <w:pPr>
              <w:jc w:val="right"/>
            </w:pPr>
            <w:r>
              <w:rPr>
                <w:rFonts w:ascii="宋体" w:hAnsi="宋体" w:hint="eastAsia"/>
                <w:szCs w:val="24"/>
                <w:lang w:eastAsia="zh-Hans"/>
              </w:rPr>
              <w:t>18,065,173.48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3693CF" w14:textId="77777777" w:rsidR="00333F3B" w:rsidRDefault="00333F3B">
            <w:pPr>
              <w:jc w:val="right"/>
            </w:pPr>
            <w:r>
              <w:rPr>
                <w:rFonts w:ascii="宋体" w:hAnsi="宋体" w:hint="eastAsia"/>
                <w:szCs w:val="24"/>
                <w:lang w:eastAsia="zh-Hans"/>
              </w:rPr>
              <w:t>0.69</w:t>
            </w:r>
          </w:p>
        </w:tc>
      </w:tr>
      <w:tr w:rsidR="00E75491" w14:paraId="47722D96"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9040CC" w14:textId="77777777" w:rsidR="00333F3B" w:rsidRDefault="00333F3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12CB1F" w14:textId="77777777" w:rsidR="00333F3B" w:rsidRDefault="00333F3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072539"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2BE80D" w14:textId="77777777" w:rsidR="00333F3B" w:rsidRDefault="00333F3B">
            <w:pPr>
              <w:jc w:val="right"/>
            </w:pPr>
            <w:r>
              <w:rPr>
                <w:rFonts w:ascii="宋体" w:hAnsi="宋体" w:hint="eastAsia"/>
                <w:szCs w:val="24"/>
                <w:lang w:eastAsia="zh-Hans"/>
              </w:rPr>
              <w:t>-</w:t>
            </w:r>
          </w:p>
        </w:tc>
      </w:tr>
      <w:tr w:rsidR="00E75491" w14:paraId="527158BC"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4BBEDE" w14:textId="77777777" w:rsidR="00333F3B" w:rsidRDefault="00333F3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E6094A" w14:textId="77777777" w:rsidR="00333F3B" w:rsidRDefault="00333F3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FF3008"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E26CB6" w14:textId="77777777" w:rsidR="00333F3B" w:rsidRDefault="00333F3B">
            <w:pPr>
              <w:jc w:val="right"/>
            </w:pPr>
            <w:r>
              <w:rPr>
                <w:rFonts w:ascii="宋体" w:hAnsi="宋体" w:hint="eastAsia"/>
                <w:szCs w:val="24"/>
                <w:lang w:eastAsia="zh-Hans"/>
              </w:rPr>
              <w:t>-</w:t>
            </w:r>
          </w:p>
        </w:tc>
      </w:tr>
      <w:tr w:rsidR="00E75491" w14:paraId="7C2EC5D7"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65FD3C" w14:textId="77777777" w:rsidR="00333F3B" w:rsidRDefault="00333F3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B0D7F1" w14:textId="77777777" w:rsidR="00333F3B" w:rsidRDefault="00333F3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58F6AB"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FBC7D9" w14:textId="77777777" w:rsidR="00333F3B" w:rsidRDefault="00333F3B">
            <w:pPr>
              <w:jc w:val="right"/>
            </w:pPr>
            <w:r>
              <w:rPr>
                <w:rFonts w:ascii="宋体" w:hAnsi="宋体" w:hint="eastAsia"/>
                <w:szCs w:val="24"/>
                <w:lang w:eastAsia="zh-Hans"/>
              </w:rPr>
              <w:t>-</w:t>
            </w:r>
          </w:p>
        </w:tc>
      </w:tr>
      <w:tr w:rsidR="00E75491" w14:paraId="74DC3E8A"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68CC88" w14:textId="77777777" w:rsidR="00333F3B" w:rsidRDefault="00333F3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7B47F6" w14:textId="77777777" w:rsidR="00333F3B" w:rsidRDefault="00333F3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8477F0" w14:textId="77777777" w:rsidR="00333F3B" w:rsidRDefault="00333F3B">
            <w:pPr>
              <w:jc w:val="right"/>
            </w:pPr>
            <w:r>
              <w:rPr>
                <w:rFonts w:ascii="宋体" w:hAnsi="宋体" w:hint="eastAsia"/>
                <w:szCs w:val="24"/>
                <w:lang w:eastAsia="zh-Hans"/>
              </w:rPr>
              <w:t>1,165,056.00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FA2EA6" w14:textId="77777777" w:rsidR="00333F3B" w:rsidRDefault="00333F3B">
            <w:pPr>
              <w:jc w:val="right"/>
            </w:pPr>
            <w:r>
              <w:rPr>
                <w:rFonts w:ascii="宋体" w:hAnsi="宋体" w:hint="eastAsia"/>
                <w:szCs w:val="24"/>
                <w:lang w:eastAsia="zh-Hans"/>
              </w:rPr>
              <w:t>0.04</w:t>
            </w:r>
          </w:p>
        </w:tc>
      </w:tr>
      <w:tr w:rsidR="00E75491" w14:paraId="557FEF45"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5822BA" w14:textId="77777777" w:rsidR="00333F3B" w:rsidRDefault="00333F3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39174F" w14:textId="77777777" w:rsidR="00333F3B" w:rsidRDefault="00333F3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3FEE17"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9DD1A2" w14:textId="77777777" w:rsidR="00333F3B" w:rsidRDefault="00333F3B">
            <w:pPr>
              <w:jc w:val="right"/>
            </w:pPr>
            <w:r>
              <w:rPr>
                <w:rFonts w:ascii="宋体" w:hAnsi="宋体" w:hint="eastAsia"/>
                <w:szCs w:val="24"/>
                <w:lang w:eastAsia="zh-Hans"/>
              </w:rPr>
              <w:t>-</w:t>
            </w:r>
          </w:p>
        </w:tc>
      </w:tr>
      <w:tr w:rsidR="00E75491" w14:paraId="7C1681DA"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0B057B" w14:textId="77777777" w:rsidR="00333F3B" w:rsidRDefault="00333F3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DE0A3D" w14:textId="77777777" w:rsidR="00333F3B" w:rsidRDefault="00333F3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3B95BB"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EC2364" w14:textId="77777777" w:rsidR="00333F3B" w:rsidRDefault="00333F3B">
            <w:pPr>
              <w:jc w:val="right"/>
            </w:pPr>
            <w:r>
              <w:rPr>
                <w:rFonts w:ascii="宋体" w:hAnsi="宋体" w:hint="eastAsia"/>
                <w:szCs w:val="24"/>
                <w:lang w:eastAsia="zh-Hans"/>
              </w:rPr>
              <w:t>-</w:t>
            </w:r>
          </w:p>
        </w:tc>
      </w:tr>
      <w:tr w:rsidR="00E75491" w14:paraId="7B1D1324"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806FD3" w14:textId="77777777" w:rsidR="00333F3B" w:rsidRDefault="00333F3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4EAD39" w14:textId="77777777" w:rsidR="00333F3B" w:rsidRDefault="00333F3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5826B1"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D13CFA" w14:textId="77777777" w:rsidR="00333F3B" w:rsidRDefault="00333F3B">
            <w:pPr>
              <w:jc w:val="right"/>
            </w:pPr>
            <w:r>
              <w:rPr>
                <w:rFonts w:ascii="宋体" w:hAnsi="宋体" w:hint="eastAsia"/>
                <w:szCs w:val="24"/>
                <w:lang w:eastAsia="zh-Hans"/>
              </w:rPr>
              <w:t>-</w:t>
            </w:r>
          </w:p>
        </w:tc>
      </w:tr>
      <w:tr w:rsidR="00E75491" w14:paraId="34D0784A"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74417E" w14:textId="77777777" w:rsidR="00333F3B" w:rsidRDefault="00333F3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014A86" w14:textId="77777777" w:rsidR="00333F3B" w:rsidRDefault="00333F3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94E905"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BC45D9" w14:textId="77777777" w:rsidR="00333F3B" w:rsidRDefault="00333F3B">
            <w:pPr>
              <w:jc w:val="right"/>
            </w:pPr>
            <w:r>
              <w:rPr>
                <w:rFonts w:ascii="宋体" w:hAnsi="宋体" w:hint="eastAsia"/>
                <w:szCs w:val="24"/>
                <w:lang w:eastAsia="zh-Hans"/>
              </w:rPr>
              <w:t>-</w:t>
            </w:r>
          </w:p>
        </w:tc>
      </w:tr>
      <w:tr w:rsidR="00E75491" w14:paraId="6D2DB57A"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A37C49" w14:textId="77777777" w:rsidR="00333F3B" w:rsidRDefault="00333F3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E3C858" w14:textId="77777777" w:rsidR="00333F3B" w:rsidRDefault="00333F3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89D147" w14:textId="77777777" w:rsidR="00333F3B" w:rsidRDefault="00333F3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2E6D8F" w14:textId="77777777" w:rsidR="00333F3B" w:rsidRDefault="00333F3B">
            <w:pPr>
              <w:jc w:val="right"/>
            </w:pPr>
            <w:r>
              <w:rPr>
                <w:rFonts w:ascii="宋体" w:hAnsi="宋体" w:hint="eastAsia"/>
                <w:szCs w:val="24"/>
                <w:lang w:eastAsia="zh-Hans"/>
              </w:rPr>
              <w:t>-</w:t>
            </w:r>
          </w:p>
        </w:tc>
      </w:tr>
      <w:tr w:rsidR="00E75491" w14:paraId="3A3A9751" w14:textId="77777777">
        <w:trPr>
          <w:divId w:val="1126389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9801CF" w14:textId="77777777" w:rsidR="00333F3B" w:rsidRDefault="00333F3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8A2437" w14:textId="77777777" w:rsidR="00333F3B" w:rsidRDefault="00333F3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9C066F" w14:textId="77777777" w:rsidR="00333F3B" w:rsidRDefault="00333F3B">
            <w:pPr>
              <w:jc w:val="right"/>
            </w:pPr>
            <w:r>
              <w:rPr>
                <w:rFonts w:ascii="宋体" w:hAnsi="宋体" w:hint="eastAsia"/>
                <w:szCs w:val="24"/>
                <w:lang w:eastAsia="zh-Hans"/>
              </w:rPr>
              <w:t>1,785,855,371.33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AF8980" w14:textId="77777777" w:rsidR="00333F3B" w:rsidRDefault="00333F3B">
            <w:pPr>
              <w:jc w:val="right"/>
            </w:pPr>
            <w:r>
              <w:rPr>
                <w:rFonts w:ascii="宋体" w:hAnsi="宋体" w:hint="eastAsia"/>
                <w:szCs w:val="24"/>
                <w:lang w:eastAsia="zh-Hans"/>
              </w:rPr>
              <w:t>68.12</w:t>
            </w:r>
          </w:p>
        </w:tc>
      </w:tr>
    </w:tbl>
    <w:p w14:paraId="74CBD185" w14:textId="77777777" w:rsidR="00333F3B" w:rsidRDefault="00333F3B">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75491" w14:paraId="34B78328" w14:textId="77777777">
        <w:trPr>
          <w:divId w:val="20681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31C604" w14:textId="77777777" w:rsidR="00333F3B" w:rsidRDefault="00333F3B">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86541A" w14:textId="77777777" w:rsidR="00333F3B" w:rsidRDefault="00333F3B">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5562AE" w14:textId="77777777" w:rsidR="00333F3B" w:rsidRDefault="00333F3B">
            <w:pPr>
              <w:jc w:val="center"/>
            </w:pPr>
            <w:r>
              <w:rPr>
                <w:rFonts w:ascii="宋体" w:hAnsi="宋体" w:hint="eastAsia"/>
                <w:color w:val="000000"/>
              </w:rPr>
              <w:t xml:space="preserve">占基金资产净值比例（%） </w:t>
            </w:r>
          </w:p>
        </w:tc>
      </w:tr>
      <w:tr w:rsidR="00E75491" w14:paraId="48F6EBFE"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2F561E" w14:textId="77777777" w:rsidR="00333F3B" w:rsidRDefault="00333F3B">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607ACC4" w14:textId="77777777" w:rsidR="00333F3B" w:rsidRDefault="00333F3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7BBC62" w14:textId="77777777" w:rsidR="00333F3B" w:rsidRDefault="00333F3B">
            <w:pPr>
              <w:jc w:val="right"/>
            </w:pPr>
            <w:r>
              <w:rPr>
                <w:rFonts w:ascii="宋体" w:hAnsi="宋体" w:hint="eastAsia"/>
                <w:szCs w:val="24"/>
                <w:lang w:eastAsia="zh-Hans"/>
              </w:rPr>
              <w:t>-</w:t>
            </w:r>
          </w:p>
        </w:tc>
      </w:tr>
      <w:tr w:rsidR="00E75491" w14:paraId="4B764118"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C85ACC" w14:textId="77777777" w:rsidR="00333F3B" w:rsidRDefault="00333F3B">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85010AF" w14:textId="77777777" w:rsidR="00333F3B" w:rsidRDefault="00333F3B">
            <w:pPr>
              <w:jc w:val="right"/>
            </w:pPr>
            <w:r>
              <w:rPr>
                <w:rFonts w:ascii="宋体" w:hAnsi="宋体" w:hint="eastAsia"/>
                <w:szCs w:val="24"/>
                <w:lang w:eastAsia="zh-Hans"/>
              </w:rPr>
              <w:t>125,614,770.81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29CFBD7" w14:textId="77777777" w:rsidR="00333F3B" w:rsidRDefault="00333F3B">
            <w:pPr>
              <w:jc w:val="right"/>
            </w:pPr>
            <w:r>
              <w:rPr>
                <w:rFonts w:ascii="宋体" w:hAnsi="宋体" w:hint="eastAsia"/>
                <w:szCs w:val="24"/>
                <w:lang w:eastAsia="zh-Hans"/>
              </w:rPr>
              <w:t>4.79</w:t>
            </w:r>
          </w:p>
        </w:tc>
      </w:tr>
      <w:tr w:rsidR="00E75491" w14:paraId="24826128"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2AC1555" w14:textId="77777777" w:rsidR="00333F3B" w:rsidRDefault="00333F3B">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BB08A9" w14:textId="77777777" w:rsidR="00333F3B" w:rsidRDefault="00333F3B">
            <w:pPr>
              <w:jc w:val="right"/>
            </w:pPr>
            <w:r>
              <w:rPr>
                <w:rFonts w:ascii="宋体" w:hAnsi="宋体" w:hint="eastAsia"/>
                <w:szCs w:val="24"/>
                <w:lang w:eastAsia="zh-Hans"/>
              </w:rPr>
              <w:t>42,376,058.42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4830BC" w14:textId="77777777" w:rsidR="00333F3B" w:rsidRDefault="00333F3B">
            <w:pPr>
              <w:jc w:val="right"/>
            </w:pPr>
            <w:r>
              <w:rPr>
                <w:rFonts w:ascii="宋体" w:hAnsi="宋体" w:hint="eastAsia"/>
                <w:szCs w:val="24"/>
                <w:lang w:eastAsia="zh-Hans"/>
              </w:rPr>
              <w:t>1.62</w:t>
            </w:r>
          </w:p>
        </w:tc>
      </w:tr>
      <w:tr w:rsidR="00E75491" w14:paraId="4A5346F4"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8D61299" w14:textId="77777777" w:rsidR="00333F3B" w:rsidRDefault="00333F3B">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9453F9" w14:textId="77777777" w:rsidR="00333F3B" w:rsidRDefault="00333F3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662982" w14:textId="77777777" w:rsidR="00333F3B" w:rsidRDefault="00333F3B">
            <w:pPr>
              <w:jc w:val="right"/>
            </w:pPr>
            <w:r>
              <w:rPr>
                <w:rFonts w:ascii="宋体" w:hAnsi="宋体" w:hint="eastAsia"/>
                <w:szCs w:val="24"/>
                <w:lang w:eastAsia="zh-Hans"/>
              </w:rPr>
              <w:t>-</w:t>
            </w:r>
          </w:p>
        </w:tc>
      </w:tr>
      <w:tr w:rsidR="00E75491" w14:paraId="215720EB"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D5D99A" w14:textId="77777777" w:rsidR="00333F3B" w:rsidRDefault="00333F3B">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209D66A" w14:textId="77777777" w:rsidR="00333F3B" w:rsidRDefault="00333F3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E7388E2" w14:textId="77777777" w:rsidR="00333F3B" w:rsidRDefault="00333F3B">
            <w:pPr>
              <w:jc w:val="right"/>
            </w:pPr>
            <w:r>
              <w:rPr>
                <w:rFonts w:ascii="宋体" w:hAnsi="宋体" w:hint="eastAsia"/>
                <w:szCs w:val="24"/>
                <w:lang w:eastAsia="zh-Hans"/>
              </w:rPr>
              <w:t>-</w:t>
            </w:r>
          </w:p>
        </w:tc>
      </w:tr>
      <w:tr w:rsidR="00E75491" w14:paraId="4B1A4953"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696908B" w14:textId="77777777" w:rsidR="00333F3B" w:rsidRDefault="00333F3B">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33EEAC" w14:textId="77777777" w:rsidR="00333F3B" w:rsidRDefault="00333F3B">
            <w:pPr>
              <w:jc w:val="right"/>
            </w:pPr>
            <w:r>
              <w:rPr>
                <w:rFonts w:ascii="宋体" w:hAnsi="宋体" w:hint="eastAsia"/>
                <w:szCs w:val="24"/>
                <w:lang w:eastAsia="zh-Hans"/>
              </w:rPr>
              <w:t>73,739,170.51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5835F1" w14:textId="77777777" w:rsidR="00333F3B" w:rsidRDefault="00333F3B">
            <w:pPr>
              <w:jc w:val="right"/>
            </w:pPr>
            <w:r>
              <w:rPr>
                <w:rFonts w:ascii="宋体" w:hAnsi="宋体" w:hint="eastAsia"/>
                <w:szCs w:val="24"/>
                <w:lang w:eastAsia="zh-Hans"/>
              </w:rPr>
              <w:t>2.81</w:t>
            </w:r>
          </w:p>
        </w:tc>
      </w:tr>
      <w:tr w:rsidR="00E75491" w14:paraId="75EAB5BA"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7BC8C6" w14:textId="77777777" w:rsidR="00333F3B" w:rsidRDefault="00333F3B">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D222AF" w14:textId="77777777" w:rsidR="00333F3B" w:rsidRDefault="00333F3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894361" w14:textId="77777777" w:rsidR="00333F3B" w:rsidRDefault="00333F3B">
            <w:pPr>
              <w:jc w:val="right"/>
            </w:pPr>
            <w:r>
              <w:rPr>
                <w:rFonts w:ascii="宋体" w:hAnsi="宋体" w:hint="eastAsia"/>
                <w:szCs w:val="24"/>
                <w:lang w:eastAsia="zh-Hans"/>
              </w:rPr>
              <w:t>-</w:t>
            </w:r>
          </w:p>
        </w:tc>
      </w:tr>
      <w:tr w:rsidR="00E75491" w14:paraId="01E379C7"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84AAA70" w14:textId="77777777" w:rsidR="00333F3B" w:rsidRDefault="00333F3B">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3796CEA" w14:textId="77777777" w:rsidR="00333F3B" w:rsidRDefault="00333F3B">
            <w:pPr>
              <w:jc w:val="right"/>
            </w:pPr>
            <w:r>
              <w:rPr>
                <w:rFonts w:ascii="宋体" w:hAnsi="宋体" w:hint="eastAsia"/>
                <w:szCs w:val="24"/>
                <w:lang w:eastAsia="zh-Hans"/>
              </w:rPr>
              <w:t>149,045,924.07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54523C" w14:textId="77777777" w:rsidR="00333F3B" w:rsidRDefault="00333F3B">
            <w:pPr>
              <w:jc w:val="right"/>
            </w:pPr>
            <w:r>
              <w:rPr>
                <w:rFonts w:ascii="宋体" w:hAnsi="宋体" w:hint="eastAsia"/>
                <w:szCs w:val="24"/>
                <w:lang w:eastAsia="zh-Hans"/>
              </w:rPr>
              <w:t>5.69</w:t>
            </w:r>
          </w:p>
        </w:tc>
      </w:tr>
      <w:tr w:rsidR="00E75491" w14:paraId="4C46C1D6"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EC380B1" w14:textId="77777777" w:rsidR="00333F3B" w:rsidRDefault="00333F3B">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D2CBF05" w14:textId="77777777" w:rsidR="00333F3B" w:rsidRDefault="00333F3B">
            <w:pPr>
              <w:jc w:val="right"/>
            </w:pPr>
            <w:r>
              <w:rPr>
                <w:rFonts w:ascii="宋体" w:hAnsi="宋体" w:hint="eastAsia"/>
                <w:szCs w:val="24"/>
                <w:lang w:eastAsia="zh-Hans"/>
              </w:rPr>
              <w:t>202,321,878.84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A926EA" w14:textId="77777777" w:rsidR="00333F3B" w:rsidRDefault="00333F3B">
            <w:pPr>
              <w:jc w:val="right"/>
            </w:pPr>
            <w:r>
              <w:rPr>
                <w:rFonts w:ascii="宋体" w:hAnsi="宋体" w:hint="eastAsia"/>
                <w:szCs w:val="24"/>
                <w:lang w:eastAsia="zh-Hans"/>
              </w:rPr>
              <w:t>7.72</w:t>
            </w:r>
          </w:p>
        </w:tc>
      </w:tr>
      <w:tr w:rsidR="00E75491" w14:paraId="55757B23"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1871EFC" w14:textId="77777777" w:rsidR="00333F3B" w:rsidRDefault="00333F3B">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BC8722" w14:textId="77777777" w:rsidR="00333F3B" w:rsidRDefault="00333F3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98F82C" w14:textId="77777777" w:rsidR="00333F3B" w:rsidRDefault="00333F3B">
            <w:pPr>
              <w:jc w:val="right"/>
            </w:pPr>
            <w:r>
              <w:rPr>
                <w:rFonts w:ascii="宋体" w:hAnsi="宋体" w:hint="eastAsia"/>
                <w:szCs w:val="24"/>
                <w:lang w:eastAsia="zh-Hans"/>
              </w:rPr>
              <w:t>-</w:t>
            </w:r>
          </w:p>
        </w:tc>
      </w:tr>
      <w:tr w:rsidR="00E75491" w14:paraId="0878D4A4"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01CEAD" w14:textId="77777777" w:rsidR="00333F3B" w:rsidRDefault="00333F3B">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6277F9" w14:textId="77777777" w:rsidR="00333F3B" w:rsidRDefault="00333F3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A15CFB" w14:textId="77777777" w:rsidR="00333F3B" w:rsidRDefault="00333F3B">
            <w:pPr>
              <w:jc w:val="right"/>
            </w:pPr>
            <w:r>
              <w:rPr>
                <w:rFonts w:ascii="宋体" w:hAnsi="宋体" w:hint="eastAsia"/>
                <w:szCs w:val="24"/>
                <w:lang w:eastAsia="zh-Hans"/>
              </w:rPr>
              <w:t>-</w:t>
            </w:r>
          </w:p>
        </w:tc>
      </w:tr>
      <w:tr w:rsidR="00E75491" w14:paraId="297B89C0" w14:textId="77777777">
        <w:trPr>
          <w:divId w:val="206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8247AF" w14:textId="77777777" w:rsidR="00333F3B" w:rsidRDefault="00333F3B">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04CF95" w14:textId="77777777" w:rsidR="00333F3B" w:rsidRDefault="00333F3B">
            <w:pPr>
              <w:jc w:val="right"/>
            </w:pPr>
            <w:r>
              <w:rPr>
                <w:rFonts w:ascii="宋体" w:hAnsi="宋体" w:hint="eastAsia"/>
                <w:szCs w:val="24"/>
                <w:lang w:eastAsia="zh-Hans"/>
              </w:rPr>
              <w:t>593,097,802.65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9C33C9" w14:textId="77777777" w:rsidR="00333F3B" w:rsidRDefault="00333F3B">
            <w:pPr>
              <w:jc w:val="right"/>
            </w:pPr>
            <w:r>
              <w:rPr>
                <w:rFonts w:ascii="宋体" w:hAnsi="宋体" w:hint="eastAsia"/>
                <w:szCs w:val="24"/>
                <w:lang w:eastAsia="zh-Hans"/>
              </w:rPr>
              <w:t>22.62</w:t>
            </w:r>
          </w:p>
        </w:tc>
      </w:tr>
    </w:tbl>
    <w:p w14:paraId="03605B87" w14:textId="77777777" w:rsidR="00333F3B" w:rsidRDefault="00333F3B">
      <w:pPr>
        <w:spacing w:line="360" w:lineRule="auto"/>
        <w:divId w:val="133376964"/>
      </w:pPr>
      <w:r>
        <w:rPr>
          <w:rFonts w:ascii="宋体" w:hAnsi="宋体" w:hint="eastAsia"/>
          <w:szCs w:val="21"/>
        </w:rPr>
        <w:t>注：</w:t>
      </w:r>
      <w:r>
        <w:rPr>
          <w:rFonts w:ascii="宋体" w:hAnsi="宋体" w:hint="eastAsia"/>
          <w:szCs w:val="21"/>
          <w:lang w:eastAsia="zh-Hans"/>
        </w:rPr>
        <w:t>以上分类采用全球行业分类标准（GICS）。</w:t>
      </w:r>
    </w:p>
    <w:p w14:paraId="22A3F62E" w14:textId="77777777" w:rsidR="00333F3B" w:rsidRDefault="00333F3B">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0727F5AA" w14:textId="77777777" w:rsidR="00333F3B" w:rsidRDefault="00333F3B">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t>报告期末按公允价值占基金资产净值比例大小排序的前十名股票投资明细</w:t>
      </w:r>
      <w:bookmarkEnd w:id="190"/>
      <w:bookmarkEnd w:id="191"/>
      <w:bookmarkEnd w:id="192"/>
      <w:bookmarkEnd w:id="193"/>
      <w:bookmarkEnd w:id="19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75491" w14:paraId="7FC274E1" w14:textId="77777777">
        <w:trPr>
          <w:divId w:val="157682208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084204" w14:textId="77777777" w:rsidR="00333F3B" w:rsidRDefault="00333F3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D96354" w14:textId="77777777" w:rsidR="00333F3B" w:rsidRDefault="00333F3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C4591E" w14:textId="77777777" w:rsidR="00333F3B" w:rsidRDefault="00333F3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BB84E" w14:textId="77777777" w:rsidR="00333F3B" w:rsidRDefault="00333F3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FA4B18" w14:textId="77777777" w:rsidR="00333F3B" w:rsidRDefault="00333F3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1FD1DB" w14:textId="77777777" w:rsidR="00333F3B" w:rsidRDefault="00333F3B">
            <w:pPr>
              <w:jc w:val="center"/>
            </w:pPr>
            <w:r>
              <w:rPr>
                <w:rFonts w:ascii="宋体" w:hAnsi="宋体" w:hint="eastAsia"/>
                <w:color w:val="000000"/>
              </w:rPr>
              <w:t xml:space="preserve">占基金资产净值比例（%） </w:t>
            </w:r>
          </w:p>
        </w:tc>
      </w:tr>
      <w:tr w:rsidR="00E75491" w14:paraId="6FE7FA4B"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AD006" w14:textId="77777777" w:rsidR="00333F3B" w:rsidRDefault="00333F3B">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B72C9" w14:textId="77777777" w:rsidR="00333F3B" w:rsidRDefault="00333F3B">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F657C" w14:textId="77777777" w:rsidR="00333F3B" w:rsidRDefault="00333F3B">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4FF11" w14:textId="77777777" w:rsidR="00333F3B" w:rsidRDefault="00333F3B">
            <w:pPr>
              <w:jc w:val="right"/>
            </w:pPr>
            <w:r>
              <w:rPr>
                <w:rFonts w:ascii="宋体" w:hAnsi="宋体" w:hint="eastAsia"/>
                <w:szCs w:val="24"/>
                <w:lang w:eastAsia="zh-Hans"/>
              </w:rPr>
              <w:t>2,757,638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A11C7" w14:textId="77777777" w:rsidR="00333F3B" w:rsidRDefault="00333F3B">
            <w:pPr>
              <w:jc w:val="right"/>
            </w:pPr>
            <w:r>
              <w:rPr>
                <w:rFonts w:ascii="宋体" w:hAnsi="宋体" w:hint="eastAsia"/>
                <w:szCs w:val="24"/>
                <w:lang w:eastAsia="zh-Hans"/>
              </w:rPr>
              <w:t>233,434,056.70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900FE" w14:textId="77777777" w:rsidR="00333F3B" w:rsidRDefault="00333F3B">
            <w:pPr>
              <w:jc w:val="right"/>
            </w:pPr>
            <w:r>
              <w:rPr>
                <w:rFonts w:ascii="宋体" w:hAnsi="宋体" w:hint="eastAsia"/>
                <w:szCs w:val="24"/>
                <w:lang w:eastAsia="zh-Hans"/>
              </w:rPr>
              <w:t>8.90</w:t>
            </w:r>
          </w:p>
        </w:tc>
      </w:tr>
      <w:tr w:rsidR="00E75491" w14:paraId="32BBC1FD"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A1046" w14:textId="77777777" w:rsidR="00333F3B" w:rsidRDefault="00333F3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F1F2D" w14:textId="77777777" w:rsidR="00333F3B" w:rsidRDefault="00333F3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BE1B4" w14:textId="77777777" w:rsidR="00333F3B" w:rsidRDefault="00333F3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EA6DC" w14:textId="77777777" w:rsidR="00333F3B" w:rsidRDefault="00333F3B">
            <w:pPr>
              <w:jc w:val="right"/>
            </w:pPr>
            <w:r>
              <w:rPr>
                <w:rFonts w:ascii="宋体" w:hAnsi="宋体" w:hint="eastAsia"/>
                <w:szCs w:val="24"/>
                <w:lang w:eastAsia="zh-Hans"/>
              </w:rPr>
              <w:t>575,197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4120C" w14:textId="77777777" w:rsidR="00333F3B" w:rsidRDefault="00333F3B">
            <w:pPr>
              <w:jc w:val="right"/>
            </w:pPr>
            <w:r>
              <w:rPr>
                <w:rFonts w:ascii="宋体" w:hAnsi="宋体" w:hint="eastAsia"/>
                <w:szCs w:val="24"/>
                <w:lang w:eastAsia="zh-Hans"/>
              </w:rPr>
              <w:t>211,246,850.22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5452E" w14:textId="77777777" w:rsidR="00333F3B" w:rsidRDefault="00333F3B">
            <w:pPr>
              <w:jc w:val="right"/>
            </w:pPr>
            <w:r>
              <w:rPr>
                <w:rFonts w:ascii="宋体" w:hAnsi="宋体" w:hint="eastAsia"/>
                <w:szCs w:val="24"/>
                <w:lang w:eastAsia="zh-Hans"/>
              </w:rPr>
              <w:t>8.06</w:t>
            </w:r>
          </w:p>
        </w:tc>
      </w:tr>
      <w:tr w:rsidR="00E75491" w14:paraId="451BC42B"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DDD4D" w14:textId="77777777" w:rsidR="00333F3B" w:rsidRDefault="00333F3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FBD5E" w14:textId="77777777" w:rsidR="00333F3B" w:rsidRDefault="00333F3B">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0BCA7" w14:textId="77777777" w:rsidR="00333F3B" w:rsidRDefault="00333F3B">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23619" w14:textId="77777777" w:rsidR="00333F3B" w:rsidRDefault="00333F3B">
            <w:pPr>
              <w:jc w:val="right"/>
            </w:pPr>
            <w:r>
              <w:rPr>
                <w:rFonts w:ascii="宋体" w:hAnsi="宋体" w:hint="eastAsia"/>
                <w:szCs w:val="24"/>
                <w:lang w:eastAsia="zh-Hans"/>
              </w:rPr>
              <w:t>334,534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23858" w14:textId="77777777" w:rsidR="00333F3B" w:rsidRDefault="00333F3B">
            <w:pPr>
              <w:jc w:val="right"/>
            </w:pPr>
            <w:r>
              <w:rPr>
                <w:rFonts w:ascii="宋体" w:hAnsi="宋体" w:hint="eastAsia"/>
                <w:szCs w:val="24"/>
                <w:lang w:eastAsia="zh-Hans"/>
              </w:rPr>
              <w:t>204,065,740.00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86AF3" w14:textId="77777777" w:rsidR="00333F3B" w:rsidRDefault="00333F3B">
            <w:pPr>
              <w:jc w:val="right"/>
            </w:pPr>
            <w:r>
              <w:rPr>
                <w:rFonts w:ascii="宋体" w:hAnsi="宋体" w:hint="eastAsia"/>
                <w:szCs w:val="24"/>
                <w:lang w:eastAsia="zh-Hans"/>
              </w:rPr>
              <w:t>7.78</w:t>
            </w:r>
          </w:p>
        </w:tc>
      </w:tr>
      <w:tr w:rsidR="00E75491" w14:paraId="54C31FDD"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181EF" w14:textId="77777777" w:rsidR="00333F3B" w:rsidRDefault="00333F3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27F45" w14:textId="77777777" w:rsidR="00333F3B" w:rsidRDefault="00333F3B">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964EA" w14:textId="77777777" w:rsidR="00333F3B" w:rsidRDefault="00333F3B">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13F99" w14:textId="77777777" w:rsidR="00333F3B" w:rsidRDefault="00333F3B">
            <w:pPr>
              <w:jc w:val="right"/>
            </w:pPr>
            <w:r>
              <w:rPr>
                <w:rFonts w:ascii="宋体" w:hAnsi="宋体" w:hint="eastAsia"/>
                <w:szCs w:val="24"/>
                <w:lang w:eastAsia="zh-Hans"/>
              </w:rPr>
              <w:t>344,577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19B36" w14:textId="77777777" w:rsidR="00333F3B" w:rsidRDefault="00333F3B">
            <w:pPr>
              <w:jc w:val="right"/>
            </w:pPr>
            <w:r>
              <w:rPr>
                <w:rFonts w:ascii="宋体" w:hAnsi="宋体" w:hint="eastAsia"/>
                <w:szCs w:val="24"/>
                <w:lang w:eastAsia="zh-Hans"/>
              </w:rPr>
              <w:t>186,426,073.93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C3D29" w14:textId="77777777" w:rsidR="00333F3B" w:rsidRDefault="00333F3B">
            <w:pPr>
              <w:jc w:val="right"/>
            </w:pPr>
            <w:r>
              <w:rPr>
                <w:rFonts w:ascii="宋体" w:hAnsi="宋体" w:hint="eastAsia"/>
                <w:szCs w:val="24"/>
                <w:lang w:eastAsia="zh-Hans"/>
              </w:rPr>
              <w:t>7.11</w:t>
            </w:r>
          </w:p>
        </w:tc>
      </w:tr>
      <w:tr w:rsidR="00E75491" w14:paraId="37C786E7"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A568C" w14:textId="77777777" w:rsidR="00333F3B" w:rsidRDefault="00333F3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71CF8" w14:textId="77777777" w:rsidR="00333F3B" w:rsidRDefault="00333F3B">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EFCFC" w14:textId="77777777" w:rsidR="00333F3B" w:rsidRDefault="00333F3B">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C0D71" w14:textId="77777777" w:rsidR="00333F3B" w:rsidRDefault="00333F3B">
            <w:pPr>
              <w:jc w:val="right"/>
            </w:pPr>
            <w:r>
              <w:rPr>
                <w:rFonts w:ascii="宋体" w:hAnsi="宋体" w:hint="eastAsia"/>
                <w:szCs w:val="24"/>
                <w:lang w:eastAsia="zh-Hans"/>
              </w:rPr>
              <w:t>520,983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C5CE0" w14:textId="77777777" w:rsidR="00333F3B" w:rsidRDefault="00333F3B">
            <w:pPr>
              <w:jc w:val="right"/>
            </w:pPr>
            <w:r>
              <w:rPr>
                <w:rFonts w:ascii="宋体" w:hAnsi="宋体" w:hint="eastAsia"/>
                <w:szCs w:val="24"/>
                <w:lang w:eastAsia="zh-Hans"/>
              </w:rPr>
              <w:t>149,824,291.14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3D962" w14:textId="77777777" w:rsidR="00333F3B" w:rsidRDefault="00333F3B">
            <w:pPr>
              <w:jc w:val="right"/>
            </w:pPr>
            <w:r>
              <w:rPr>
                <w:rFonts w:ascii="宋体" w:hAnsi="宋体" w:hint="eastAsia"/>
                <w:szCs w:val="24"/>
                <w:lang w:eastAsia="zh-Hans"/>
              </w:rPr>
              <w:t>5.71</w:t>
            </w:r>
          </w:p>
        </w:tc>
      </w:tr>
      <w:tr w:rsidR="00E75491" w14:paraId="2259DCEB"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F20F5" w14:textId="77777777" w:rsidR="00333F3B" w:rsidRDefault="00333F3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05D6E" w14:textId="77777777" w:rsidR="00333F3B" w:rsidRDefault="00333F3B">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CF358" w14:textId="77777777" w:rsidR="00333F3B" w:rsidRDefault="00333F3B">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03B26" w14:textId="77777777" w:rsidR="00333F3B" w:rsidRDefault="00333F3B">
            <w:pPr>
              <w:jc w:val="right"/>
            </w:pPr>
            <w:r>
              <w:rPr>
                <w:rFonts w:ascii="宋体" w:hAnsi="宋体" w:hint="eastAsia"/>
                <w:szCs w:val="24"/>
                <w:lang w:eastAsia="zh-Hans"/>
              </w:rPr>
              <w:t>2,208,924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A2C3F" w14:textId="77777777" w:rsidR="00333F3B" w:rsidRDefault="00333F3B">
            <w:pPr>
              <w:jc w:val="right"/>
            </w:pPr>
            <w:r>
              <w:rPr>
                <w:rFonts w:ascii="宋体" w:hAnsi="宋体" w:hint="eastAsia"/>
                <w:szCs w:val="24"/>
                <w:lang w:eastAsia="zh-Hans"/>
              </w:rPr>
              <w:t>145,258,842.24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04814" w14:textId="77777777" w:rsidR="00333F3B" w:rsidRDefault="00333F3B">
            <w:pPr>
              <w:jc w:val="right"/>
            </w:pPr>
            <w:r>
              <w:rPr>
                <w:rFonts w:ascii="宋体" w:hAnsi="宋体" w:hint="eastAsia"/>
                <w:szCs w:val="24"/>
                <w:lang w:eastAsia="zh-Hans"/>
              </w:rPr>
              <w:t>5.54</w:t>
            </w:r>
          </w:p>
        </w:tc>
      </w:tr>
      <w:tr w:rsidR="00E75491" w14:paraId="40D80680"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CD8F1" w14:textId="77777777" w:rsidR="00333F3B" w:rsidRDefault="00333F3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B90E3" w14:textId="77777777" w:rsidR="00333F3B" w:rsidRDefault="00333F3B">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20757" w14:textId="77777777" w:rsidR="00333F3B" w:rsidRDefault="00333F3B">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07B43" w14:textId="77777777" w:rsidR="00333F3B" w:rsidRDefault="00333F3B">
            <w:pPr>
              <w:jc w:val="right"/>
            </w:pPr>
            <w:r>
              <w:rPr>
                <w:rFonts w:ascii="宋体" w:hAnsi="宋体" w:hint="eastAsia"/>
                <w:szCs w:val="24"/>
                <w:lang w:eastAsia="zh-Hans"/>
              </w:rPr>
              <w:t>2,315,000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566F9" w14:textId="77777777" w:rsidR="00333F3B" w:rsidRDefault="00333F3B">
            <w:pPr>
              <w:jc w:val="right"/>
            </w:pPr>
            <w:r>
              <w:rPr>
                <w:rFonts w:ascii="宋体" w:hAnsi="宋体" w:hint="eastAsia"/>
                <w:szCs w:val="24"/>
                <w:lang w:eastAsia="zh-Hans"/>
              </w:rPr>
              <w:t>126,422,150.00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C29B0" w14:textId="77777777" w:rsidR="00333F3B" w:rsidRDefault="00333F3B">
            <w:pPr>
              <w:jc w:val="right"/>
            </w:pPr>
            <w:r>
              <w:rPr>
                <w:rFonts w:ascii="宋体" w:hAnsi="宋体" w:hint="eastAsia"/>
                <w:szCs w:val="24"/>
                <w:lang w:eastAsia="zh-Hans"/>
              </w:rPr>
              <w:t>4.82</w:t>
            </w:r>
          </w:p>
        </w:tc>
      </w:tr>
      <w:tr w:rsidR="00E75491" w14:paraId="0E19ABB0"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E33DE" w14:textId="77777777" w:rsidR="00333F3B" w:rsidRDefault="00333F3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89D8C" w14:textId="77777777" w:rsidR="00333F3B" w:rsidRDefault="00333F3B">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0CBCA" w14:textId="77777777" w:rsidR="00333F3B" w:rsidRDefault="00333F3B">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6EC9D" w14:textId="77777777" w:rsidR="00333F3B" w:rsidRDefault="00333F3B">
            <w:pPr>
              <w:jc w:val="right"/>
            </w:pPr>
            <w:r>
              <w:rPr>
                <w:rFonts w:ascii="宋体" w:hAnsi="宋体" w:hint="eastAsia"/>
                <w:szCs w:val="24"/>
                <w:lang w:eastAsia="zh-Hans"/>
              </w:rPr>
              <w:t>1,957,369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FE99F" w14:textId="77777777" w:rsidR="00333F3B" w:rsidRDefault="00333F3B">
            <w:pPr>
              <w:jc w:val="right"/>
            </w:pPr>
            <w:r>
              <w:rPr>
                <w:rFonts w:ascii="宋体" w:hAnsi="宋体" w:hint="eastAsia"/>
                <w:szCs w:val="24"/>
                <w:lang w:eastAsia="zh-Hans"/>
              </w:rPr>
              <w:t>126,318,943.47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26781" w14:textId="77777777" w:rsidR="00333F3B" w:rsidRDefault="00333F3B">
            <w:pPr>
              <w:jc w:val="right"/>
            </w:pPr>
            <w:r>
              <w:rPr>
                <w:rFonts w:ascii="宋体" w:hAnsi="宋体" w:hint="eastAsia"/>
                <w:szCs w:val="24"/>
                <w:lang w:eastAsia="zh-Hans"/>
              </w:rPr>
              <w:t>4.82</w:t>
            </w:r>
          </w:p>
        </w:tc>
      </w:tr>
      <w:tr w:rsidR="00E75491" w14:paraId="752A72B7"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C4107" w14:textId="77777777" w:rsidR="00333F3B" w:rsidRDefault="00333F3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764F6" w14:textId="77777777" w:rsidR="00333F3B" w:rsidRDefault="00333F3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90CC7" w14:textId="77777777" w:rsidR="00333F3B" w:rsidRDefault="00333F3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C1F36" w14:textId="77777777" w:rsidR="00333F3B" w:rsidRDefault="00333F3B">
            <w:pPr>
              <w:jc w:val="right"/>
            </w:pPr>
            <w:r>
              <w:rPr>
                <w:rFonts w:ascii="宋体" w:hAnsi="宋体" w:hint="eastAsia"/>
                <w:szCs w:val="24"/>
                <w:lang w:eastAsia="zh-Hans"/>
              </w:rPr>
              <w:t>284,152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62A31" w14:textId="77777777" w:rsidR="00333F3B" w:rsidRDefault="00333F3B">
            <w:pPr>
              <w:jc w:val="right"/>
            </w:pPr>
            <w:r>
              <w:rPr>
                <w:rFonts w:ascii="宋体" w:hAnsi="宋体" w:hint="eastAsia"/>
                <w:szCs w:val="24"/>
                <w:lang w:eastAsia="zh-Hans"/>
              </w:rPr>
              <w:t>122,435,413.76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D6FE6" w14:textId="77777777" w:rsidR="00333F3B" w:rsidRDefault="00333F3B">
            <w:pPr>
              <w:jc w:val="right"/>
            </w:pPr>
            <w:r>
              <w:rPr>
                <w:rFonts w:ascii="宋体" w:hAnsi="宋体" w:hint="eastAsia"/>
                <w:szCs w:val="24"/>
                <w:lang w:eastAsia="zh-Hans"/>
              </w:rPr>
              <w:t>4.67</w:t>
            </w:r>
          </w:p>
        </w:tc>
      </w:tr>
      <w:tr w:rsidR="00E75491" w14:paraId="681BF6E4" w14:textId="77777777">
        <w:trPr>
          <w:divId w:val="15768220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FBE1A" w14:textId="77777777" w:rsidR="00333F3B" w:rsidRDefault="00333F3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CF3BD" w14:textId="77777777" w:rsidR="00333F3B" w:rsidRDefault="00333F3B">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F8316" w14:textId="77777777" w:rsidR="00333F3B" w:rsidRDefault="00333F3B">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4AC45" w14:textId="77777777" w:rsidR="00333F3B" w:rsidRDefault="00333F3B">
            <w:pPr>
              <w:jc w:val="right"/>
            </w:pPr>
            <w:r>
              <w:rPr>
                <w:rFonts w:ascii="宋体" w:hAnsi="宋体" w:hint="eastAsia"/>
                <w:szCs w:val="24"/>
                <w:lang w:eastAsia="zh-Hans"/>
              </w:rPr>
              <w:t>943,042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1C5A1" w14:textId="77777777" w:rsidR="00333F3B" w:rsidRDefault="00333F3B">
            <w:pPr>
              <w:jc w:val="right"/>
            </w:pPr>
            <w:r>
              <w:rPr>
                <w:rFonts w:ascii="宋体" w:hAnsi="宋体" w:hint="eastAsia"/>
                <w:szCs w:val="24"/>
                <w:lang w:eastAsia="zh-Hans"/>
              </w:rPr>
              <w:t>98,217,824.30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7A759" w14:textId="77777777" w:rsidR="00333F3B" w:rsidRDefault="00333F3B">
            <w:pPr>
              <w:jc w:val="right"/>
            </w:pPr>
            <w:r>
              <w:rPr>
                <w:rFonts w:ascii="宋体" w:hAnsi="宋体" w:hint="eastAsia"/>
                <w:szCs w:val="24"/>
                <w:lang w:eastAsia="zh-Hans"/>
              </w:rPr>
              <w:t>3.75</w:t>
            </w:r>
          </w:p>
        </w:tc>
      </w:tr>
    </w:tbl>
    <w:p w14:paraId="13DB88E2" w14:textId="77777777" w:rsidR="00333F3B" w:rsidRDefault="00333F3B">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p w14:paraId="681F09D6" w14:textId="77777777" w:rsidR="00333F3B" w:rsidRDefault="00333F3B">
      <w:pPr>
        <w:spacing w:line="360" w:lineRule="auto"/>
        <w:ind w:firstLineChars="200" w:firstLine="420"/>
        <w:jc w:val="left"/>
      </w:pPr>
      <w:r>
        <w:rPr>
          <w:rFonts w:ascii="宋体" w:hAnsi="宋体" w:hint="eastAsia"/>
        </w:rPr>
        <w:t>本基金本报告期末未持有债券。</w:t>
      </w:r>
      <w:bookmarkStart w:id="204" w:name="m08QD_06"/>
      <w:bookmarkEnd w:id="204"/>
      <w:r>
        <w:rPr>
          <w:rFonts w:ascii="宋体" w:hAnsi="宋体" w:hint="eastAsia"/>
        </w:rPr>
        <w:t xml:space="preserve"> </w:t>
      </w:r>
    </w:p>
    <w:p w14:paraId="09C93861" w14:textId="77777777" w:rsidR="00333F3B" w:rsidRDefault="00333F3B">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3"/>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p w14:paraId="0784885B" w14:textId="77777777" w:rsidR="00333F3B" w:rsidRDefault="00333F3B">
      <w:pPr>
        <w:spacing w:line="360" w:lineRule="auto"/>
        <w:ind w:firstLineChars="200" w:firstLine="420"/>
        <w:jc w:val="left"/>
      </w:pPr>
      <w:r>
        <w:rPr>
          <w:rFonts w:ascii="宋体" w:hAnsi="宋体" w:hint="eastAsia"/>
          <w:color w:val="000000"/>
          <w:szCs w:val="21"/>
          <w:lang w:eastAsia="zh-Hans"/>
        </w:rPr>
        <w:t>本基金本报告期末未持有债券。</w:t>
      </w:r>
    </w:p>
    <w:p w14:paraId="026FB77F" w14:textId="77777777" w:rsidR="00333F3B" w:rsidRDefault="00333F3B">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2DF2B9A" w14:textId="77777777" w:rsidR="00333F3B" w:rsidRDefault="00333F3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69869B9" w14:textId="77777777" w:rsidR="00333F3B" w:rsidRDefault="00333F3B">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01CA037" w14:textId="77777777" w:rsidR="00333F3B" w:rsidRDefault="00333F3B">
      <w:pPr>
        <w:spacing w:line="360" w:lineRule="auto"/>
        <w:ind w:firstLineChars="200" w:firstLine="420"/>
        <w:divId w:val="443772609"/>
      </w:pPr>
      <w:r>
        <w:rPr>
          <w:rFonts w:ascii="宋体" w:hAnsi="宋体" w:hint="eastAsia"/>
          <w:szCs w:val="21"/>
          <w:lang w:eastAsia="zh-Hans"/>
        </w:rPr>
        <w:t>本基金本报告期末未持有贵金属。</w:t>
      </w:r>
    </w:p>
    <w:p w14:paraId="153B5F29" w14:textId="77777777" w:rsidR="00333F3B" w:rsidRDefault="00333F3B">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1BE6111" w14:textId="77777777" w:rsidR="00333F3B" w:rsidRDefault="00333F3B">
      <w:pPr>
        <w:spacing w:line="360" w:lineRule="auto"/>
        <w:ind w:firstLineChars="200" w:firstLine="420"/>
        <w:divId w:val="283928297"/>
      </w:pPr>
      <w:r>
        <w:rPr>
          <w:rFonts w:ascii="宋体" w:hAnsi="宋体" w:hint="eastAsia"/>
          <w:szCs w:val="21"/>
          <w:lang w:eastAsia="zh-Hans"/>
        </w:rPr>
        <w:t>本基金本报告期末未持有权证。</w:t>
      </w:r>
    </w:p>
    <w:p w14:paraId="1F9E935B" w14:textId="77777777" w:rsidR="00333F3B" w:rsidRDefault="00333F3B">
      <w:pPr>
        <w:pStyle w:val="XBRLTitle2"/>
        <w:spacing w:before="156"/>
        <w:ind w:left="454"/>
      </w:pPr>
      <w:bookmarkStart w:id="241" w:name="_Toc17898206"/>
      <w:proofErr w:type="spellStart"/>
      <w:r>
        <w:rPr>
          <w:rFonts w:hint="eastAsia"/>
        </w:rPr>
        <w:t>报告期末本基金投资的股指期货交易情况说明</w:t>
      </w:r>
      <w:bookmarkEnd w:id="241"/>
      <w:bookmarkEnd w:id="182"/>
      <w:bookmarkEnd w:id="183"/>
      <w:bookmarkEnd w:id="184"/>
      <w:bookmarkEnd w:id="185"/>
      <w:bookmarkEnd w:id="186"/>
      <w:bookmarkEnd w:id="187"/>
      <w:bookmarkEnd w:id="188"/>
      <w:bookmarkEnd w:id="189"/>
      <w:bookmarkEnd w:id="69"/>
      <w:bookmarkEnd w:id="70"/>
      <w:bookmarkEnd w:id="16"/>
      <w:proofErr w:type="spellEnd"/>
    </w:p>
    <w:p w14:paraId="2187DD28" w14:textId="77777777" w:rsidR="00333F3B" w:rsidRDefault="00333F3B">
      <w:pPr>
        <w:spacing w:line="360" w:lineRule="auto"/>
        <w:ind w:firstLineChars="200" w:firstLine="420"/>
        <w:divId w:val="683173739"/>
      </w:pPr>
      <w:r>
        <w:rPr>
          <w:rFonts w:ascii="宋体" w:hAnsi="宋体" w:hint="eastAsia"/>
          <w:szCs w:val="21"/>
          <w:lang w:eastAsia="zh-Hans"/>
        </w:rPr>
        <w:t>本基金本报告期末未持有股指期货。</w:t>
      </w:r>
    </w:p>
    <w:p w14:paraId="743C0BDD" w14:textId="77777777" w:rsidR="00333F3B" w:rsidRDefault="00333F3B">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EA0104D" w14:textId="77777777" w:rsidR="00333F3B" w:rsidRDefault="00333F3B">
      <w:pPr>
        <w:spacing w:line="360" w:lineRule="auto"/>
        <w:ind w:firstLineChars="200" w:firstLine="420"/>
        <w:divId w:val="380978688"/>
      </w:pPr>
      <w:bookmarkStart w:id="250" w:name="m510_01_1597"/>
      <w:bookmarkStart w:id="251" w:name="m510_01_1598"/>
      <w:bookmarkEnd w:id="250"/>
      <w:r>
        <w:rPr>
          <w:rFonts w:ascii="宋体" w:hAnsi="宋体" w:hint="eastAsia"/>
          <w:szCs w:val="21"/>
          <w:lang w:eastAsia="zh-Hans"/>
        </w:rPr>
        <w:t>本基金本报告期末未持有国债期货。</w:t>
      </w:r>
    </w:p>
    <w:p w14:paraId="1D9E2CEC" w14:textId="77777777" w:rsidR="00333F3B" w:rsidRDefault="00333F3B">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82E1022" w14:textId="77777777" w:rsidR="00333F3B" w:rsidRDefault="00333F3B">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A2DBD3E" w14:textId="77777777" w:rsidR="00333F3B" w:rsidRDefault="00333F3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7C1EC02" w14:textId="77777777" w:rsidR="00333F3B" w:rsidRDefault="00333F3B">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lastRenderedPageBreak/>
        <w:t xml:space="preserve"> </w:t>
      </w:r>
      <w:bookmarkEnd w:id="268"/>
    </w:p>
    <w:p w14:paraId="7587E58F" w14:textId="77777777" w:rsidR="00333F3B" w:rsidRDefault="00333F3B">
      <w:pPr>
        <w:spacing w:line="360" w:lineRule="auto"/>
        <w:ind w:firstLineChars="200" w:firstLine="420"/>
      </w:pPr>
      <w:r>
        <w:rPr>
          <w:rFonts w:ascii="宋体" w:hAnsi="宋体" w:hint="eastAsia"/>
        </w:rPr>
        <w:t>报告期内本基金投资的前十名股票中没有在基金合同规定备选股票库之外的股票。</w:t>
      </w:r>
    </w:p>
    <w:p w14:paraId="797EA12C" w14:textId="77777777" w:rsidR="00333F3B" w:rsidRDefault="00333F3B">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75491" w14:paraId="0AF2AFCD" w14:textId="77777777">
        <w:trPr>
          <w:divId w:val="182616480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A0980" w14:textId="77777777" w:rsidR="00333F3B" w:rsidRDefault="00333F3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B385C" w14:textId="77777777" w:rsidR="00333F3B" w:rsidRDefault="00333F3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DF87D" w14:textId="77777777" w:rsidR="00333F3B" w:rsidRDefault="00333F3B">
            <w:pPr>
              <w:jc w:val="center"/>
            </w:pPr>
            <w:r>
              <w:rPr>
                <w:rFonts w:ascii="宋体" w:hAnsi="宋体" w:hint="eastAsia"/>
              </w:rPr>
              <w:t>金额（元）</w:t>
            </w:r>
            <w:r>
              <w:t xml:space="preserve"> </w:t>
            </w:r>
          </w:p>
        </w:tc>
      </w:tr>
      <w:tr w:rsidR="00E75491" w14:paraId="5D851A7E"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EFD87" w14:textId="77777777" w:rsidR="00333F3B" w:rsidRDefault="00333F3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0E468" w14:textId="77777777" w:rsidR="00333F3B" w:rsidRDefault="00333F3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744BE" w14:textId="77777777" w:rsidR="00333F3B" w:rsidRDefault="00333F3B">
            <w:pPr>
              <w:jc w:val="right"/>
            </w:pPr>
            <w:r>
              <w:rPr>
                <w:rFonts w:ascii="宋体" w:hAnsi="宋体" w:hint="eastAsia"/>
              </w:rPr>
              <w:t>693,391.92</w:t>
            </w:r>
          </w:p>
        </w:tc>
      </w:tr>
      <w:tr w:rsidR="00E75491" w14:paraId="4A6E3ECD"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63C13" w14:textId="77777777" w:rsidR="00333F3B" w:rsidRDefault="00333F3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B78BF" w14:textId="77777777" w:rsidR="00333F3B" w:rsidRDefault="00333F3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41B0A" w14:textId="77777777" w:rsidR="00333F3B" w:rsidRDefault="00333F3B">
            <w:pPr>
              <w:jc w:val="right"/>
            </w:pPr>
            <w:r>
              <w:rPr>
                <w:rFonts w:ascii="宋体" w:hAnsi="宋体" w:hint="eastAsia"/>
              </w:rPr>
              <w:t>19,873,704.14</w:t>
            </w:r>
          </w:p>
        </w:tc>
      </w:tr>
      <w:tr w:rsidR="00E75491" w14:paraId="14B323A5"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C152B" w14:textId="77777777" w:rsidR="00333F3B" w:rsidRDefault="00333F3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4CC2B" w14:textId="77777777" w:rsidR="00333F3B" w:rsidRDefault="00333F3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95448" w14:textId="77777777" w:rsidR="00333F3B" w:rsidRDefault="00333F3B">
            <w:pPr>
              <w:jc w:val="right"/>
            </w:pPr>
            <w:r>
              <w:rPr>
                <w:rFonts w:ascii="宋体" w:hAnsi="宋体" w:hint="eastAsia"/>
              </w:rPr>
              <w:t>213,058.93</w:t>
            </w:r>
          </w:p>
        </w:tc>
      </w:tr>
      <w:tr w:rsidR="00E75491" w14:paraId="7232C2A5"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B1ED6" w14:textId="77777777" w:rsidR="00333F3B" w:rsidRDefault="00333F3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AC82E" w14:textId="77777777" w:rsidR="00333F3B" w:rsidRDefault="00333F3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E52FF" w14:textId="77777777" w:rsidR="00333F3B" w:rsidRDefault="00333F3B">
            <w:pPr>
              <w:jc w:val="right"/>
            </w:pPr>
            <w:r>
              <w:rPr>
                <w:rFonts w:ascii="宋体" w:hAnsi="宋体" w:hint="eastAsia"/>
              </w:rPr>
              <w:t>-</w:t>
            </w:r>
          </w:p>
        </w:tc>
      </w:tr>
      <w:tr w:rsidR="00E75491" w14:paraId="12343B1D"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2351F" w14:textId="77777777" w:rsidR="00333F3B" w:rsidRDefault="00333F3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C9F6E" w14:textId="77777777" w:rsidR="00333F3B" w:rsidRDefault="00333F3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D2F80" w14:textId="77777777" w:rsidR="00333F3B" w:rsidRDefault="00333F3B">
            <w:pPr>
              <w:jc w:val="right"/>
            </w:pPr>
            <w:r>
              <w:rPr>
                <w:rFonts w:ascii="宋体" w:hAnsi="宋体" w:hint="eastAsia"/>
              </w:rPr>
              <w:t>390,648.45</w:t>
            </w:r>
          </w:p>
        </w:tc>
      </w:tr>
      <w:tr w:rsidR="00E75491" w14:paraId="2FF56620"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C7384" w14:textId="77777777" w:rsidR="00333F3B" w:rsidRDefault="00333F3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880B1" w14:textId="77777777" w:rsidR="00333F3B" w:rsidRDefault="00333F3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DFC50" w14:textId="77777777" w:rsidR="00333F3B" w:rsidRDefault="00333F3B">
            <w:pPr>
              <w:jc w:val="right"/>
            </w:pPr>
            <w:r>
              <w:rPr>
                <w:rFonts w:ascii="宋体" w:hAnsi="宋体" w:hint="eastAsia"/>
              </w:rPr>
              <w:t>-</w:t>
            </w:r>
          </w:p>
        </w:tc>
      </w:tr>
      <w:tr w:rsidR="00E75491" w14:paraId="17D92B3B"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BA407" w14:textId="77777777" w:rsidR="00333F3B" w:rsidRDefault="00333F3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0888A" w14:textId="77777777" w:rsidR="00333F3B" w:rsidRDefault="00333F3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31AD4" w14:textId="77777777" w:rsidR="00333F3B" w:rsidRDefault="00333F3B">
            <w:pPr>
              <w:jc w:val="right"/>
            </w:pPr>
            <w:r>
              <w:rPr>
                <w:rFonts w:ascii="宋体" w:hAnsi="宋体" w:hint="eastAsia"/>
              </w:rPr>
              <w:t>-</w:t>
            </w:r>
          </w:p>
        </w:tc>
      </w:tr>
      <w:tr w:rsidR="00E75491" w14:paraId="1C5B5BD8" w14:textId="77777777">
        <w:trPr>
          <w:divId w:val="18261648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C45B6" w14:textId="77777777" w:rsidR="00333F3B" w:rsidRDefault="00333F3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B1156" w14:textId="77777777" w:rsidR="00333F3B" w:rsidRDefault="00333F3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4EF41" w14:textId="77777777" w:rsidR="00333F3B" w:rsidRDefault="00333F3B">
            <w:pPr>
              <w:jc w:val="right"/>
            </w:pPr>
            <w:r>
              <w:rPr>
                <w:rFonts w:ascii="宋体" w:hAnsi="宋体" w:hint="eastAsia"/>
              </w:rPr>
              <w:t>21,170,803.44</w:t>
            </w:r>
          </w:p>
        </w:tc>
      </w:tr>
    </w:tbl>
    <w:p w14:paraId="77DF2F07" w14:textId="77777777" w:rsidR="00333F3B" w:rsidRDefault="00333F3B">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81C1D46" w14:textId="77777777" w:rsidR="00333F3B" w:rsidRDefault="00333F3B">
      <w:pPr>
        <w:spacing w:line="360" w:lineRule="auto"/>
        <w:ind w:firstLineChars="200" w:firstLine="420"/>
        <w:jc w:val="left"/>
      </w:pPr>
      <w:r>
        <w:rPr>
          <w:rFonts w:ascii="宋体" w:hAnsi="宋体" w:hint="eastAsia"/>
        </w:rPr>
        <w:t xml:space="preserve">本基金本报告期末未持有处于转股期的可转换债券。 </w:t>
      </w:r>
    </w:p>
    <w:p w14:paraId="799BD879" w14:textId="77777777" w:rsidR="00333F3B" w:rsidRDefault="00333F3B">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ACC9630" w14:textId="77777777" w:rsidR="00333F3B" w:rsidRDefault="00333F3B">
      <w:pPr>
        <w:spacing w:line="360" w:lineRule="auto"/>
        <w:ind w:firstLineChars="200" w:firstLine="420"/>
        <w:jc w:val="left"/>
        <w:divId w:val="1454790693"/>
      </w:pPr>
      <w:r>
        <w:rPr>
          <w:rFonts w:ascii="宋体" w:hAnsi="宋体" w:hint="eastAsia"/>
        </w:rPr>
        <w:t>本基金本报告期末前十名股票中不存在流通受限情况。</w:t>
      </w:r>
      <w:bookmarkEnd w:id="18"/>
      <w:bookmarkEnd w:id="19"/>
      <w:bookmarkEnd w:id="20"/>
      <w:bookmarkEnd w:id="21"/>
      <w:bookmarkEnd w:id="17"/>
    </w:p>
    <w:p w14:paraId="45AA8F92" w14:textId="77777777" w:rsidR="00333F3B" w:rsidRDefault="00333F3B">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B52AFAD" w14:textId="77777777" w:rsidR="00333F3B" w:rsidRDefault="00333F3B">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E2A5F4E" w14:textId="77777777" w:rsidR="00333F3B" w:rsidRDefault="00333F3B">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0"/>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A971CE8" w14:textId="77777777" w:rsidR="00333F3B" w:rsidRDefault="00333F3B">
      <w:pPr>
        <w:wordWrap w:val="0"/>
        <w:spacing w:line="360" w:lineRule="auto"/>
        <w:jc w:val="right"/>
        <w:divId w:val="90756768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E75491" w14:paraId="0862D9F4" w14:textId="77777777">
        <w:trPr>
          <w:divId w:val="90756768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3"/>
          <w:p w14:paraId="423CEDF0" w14:textId="77777777" w:rsidR="00333F3B" w:rsidRDefault="00333F3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80DB1E" w14:textId="77777777" w:rsidR="00333F3B" w:rsidRDefault="00333F3B">
            <w:pPr>
              <w:jc w:val="right"/>
            </w:pPr>
            <w:r>
              <w:rPr>
                <w:rFonts w:ascii="宋体" w:hAnsi="宋体" w:hint="eastAsia"/>
                <w:kern w:val="0"/>
                <w:szCs w:val="24"/>
                <w:lang w:eastAsia="zh-Hans"/>
              </w:rPr>
              <w:t>2,423,626,052.62</w:t>
            </w:r>
          </w:p>
        </w:tc>
      </w:tr>
      <w:tr w:rsidR="00E75491" w14:paraId="4314C4FC" w14:textId="77777777">
        <w:trPr>
          <w:divId w:val="90756768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02721" w14:textId="77777777" w:rsidR="00333F3B" w:rsidRDefault="00333F3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9ED63" w14:textId="77777777" w:rsidR="00333F3B" w:rsidRDefault="00333F3B">
            <w:pPr>
              <w:jc w:val="right"/>
            </w:pPr>
            <w:r>
              <w:rPr>
                <w:rFonts w:ascii="宋体" w:hAnsi="宋体" w:hint="eastAsia"/>
                <w:lang w:eastAsia="zh-Hans"/>
              </w:rPr>
              <w:t>19,375,474.98</w:t>
            </w:r>
          </w:p>
        </w:tc>
      </w:tr>
      <w:tr w:rsidR="00E75491" w14:paraId="640C1D48" w14:textId="77777777">
        <w:trPr>
          <w:divId w:val="90756768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D5BF1B" w14:textId="77777777" w:rsidR="00333F3B" w:rsidRDefault="00333F3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13431" w14:textId="77777777" w:rsidR="00333F3B" w:rsidRDefault="00333F3B">
            <w:pPr>
              <w:jc w:val="right"/>
            </w:pPr>
            <w:r>
              <w:rPr>
                <w:rFonts w:ascii="宋体" w:hAnsi="宋体" w:hint="eastAsia"/>
                <w:lang w:eastAsia="zh-Hans"/>
              </w:rPr>
              <w:t>464,191,639.17</w:t>
            </w:r>
          </w:p>
        </w:tc>
      </w:tr>
      <w:tr w:rsidR="00E75491" w14:paraId="11E5BC7D" w14:textId="77777777">
        <w:trPr>
          <w:divId w:val="90756768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C390F" w14:textId="77777777" w:rsidR="00333F3B" w:rsidRDefault="00333F3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5CF7D" w14:textId="77777777" w:rsidR="00333F3B" w:rsidRDefault="00333F3B">
            <w:pPr>
              <w:jc w:val="right"/>
            </w:pPr>
            <w:r>
              <w:rPr>
                <w:rFonts w:ascii="宋体" w:hAnsi="宋体" w:hint="eastAsia"/>
                <w:lang w:eastAsia="zh-Hans"/>
              </w:rPr>
              <w:t>-</w:t>
            </w:r>
          </w:p>
        </w:tc>
      </w:tr>
      <w:tr w:rsidR="00E75491" w14:paraId="3B0EF504" w14:textId="77777777">
        <w:trPr>
          <w:divId w:val="90756768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CC53A" w14:textId="77777777" w:rsidR="00333F3B" w:rsidRDefault="00333F3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7164B" w14:textId="77777777" w:rsidR="00333F3B" w:rsidRDefault="00333F3B">
            <w:pPr>
              <w:jc w:val="right"/>
            </w:pPr>
            <w:r>
              <w:rPr>
                <w:rFonts w:ascii="宋体" w:hAnsi="宋体" w:hint="eastAsia"/>
                <w:szCs w:val="24"/>
                <w:lang w:eastAsia="zh-Hans"/>
              </w:rPr>
              <w:t>1,978,809,888.43</w:t>
            </w:r>
            <w:r>
              <w:rPr>
                <w:rFonts w:ascii="宋体" w:hAnsi="宋体" w:hint="eastAsia"/>
                <w:lang w:eastAsia="zh-Hans"/>
              </w:rPr>
              <w:t xml:space="preserve"> </w:t>
            </w:r>
          </w:p>
        </w:tc>
      </w:tr>
    </w:tbl>
    <w:p w14:paraId="47DA7604" w14:textId="77777777" w:rsidR="00333F3B" w:rsidRDefault="00333F3B">
      <w:pPr>
        <w:spacing w:line="360" w:lineRule="auto"/>
        <w:jc w:val="left"/>
        <w:divId w:val="907567680"/>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22EE4FF2" w14:textId="77777777" w:rsidR="00333F3B" w:rsidRDefault="00333F3B">
      <w:pPr>
        <w:pStyle w:val="XBRLTitle1"/>
        <w:spacing w:before="156" w:line="360" w:lineRule="auto"/>
        <w:ind w:left="425"/>
      </w:pPr>
      <w:bookmarkStart w:id="304" w:name="_Toc17898221"/>
      <w:bookmarkStart w:id="305" w:name="_Toc17897962"/>
      <w:bookmarkStart w:id="306" w:name="m7manage01"/>
      <w:bookmarkStart w:id="307" w:name="_Toc512519522"/>
      <w:bookmarkStart w:id="308" w:name="_Toc481075090"/>
      <w:bookmarkStart w:id="309" w:name="_Toc438646478"/>
      <w:bookmarkStart w:id="310" w:name="_Toc490050043"/>
      <w:bookmarkStart w:id="311" w:name="_Toc513295871"/>
      <w:bookmarkStart w:id="312" w:name="_Toc513295934"/>
      <w:bookmarkEnd w:id="301"/>
      <w:bookmarkEnd w:id="302"/>
      <w:proofErr w:type="spellStart"/>
      <w:r>
        <w:rPr>
          <w:rFonts w:hAnsi="宋体" w:hint="eastAsia"/>
        </w:rPr>
        <w:t>基金管理人运用固有资金投资本基金情况</w:t>
      </w:r>
      <w:bookmarkEnd w:id="304"/>
      <w:bookmarkEnd w:id="305"/>
      <w:bookmarkEnd w:id="306"/>
      <w:bookmarkEnd w:id="307"/>
      <w:bookmarkEnd w:id="308"/>
      <w:bookmarkEnd w:id="309"/>
      <w:bookmarkEnd w:id="310"/>
      <w:bookmarkEnd w:id="311"/>
      <w:bookmarkEnd w:id="312"/>
      <w:proofErr w:type="spellEnd"/>
      <w:r>
        <w:rPr>
          <w:rFonts w:hAnsi="宋体" w:hint="eastAsia"/>
        </w:rPr>
        <w:t xml:space="preserve"> </w:t>
      </w:r>
    </w:p>
    <w:p w14:paraId="2B7DBE3F" w14:textId="77777777" w:rsidR="00333F3B" w:rsidRDefault="00333F3B">
      <w:pPr>
        <w:pStyle w:val="XBRLTitle2"/>
        <w:spacing w:before="156" w:line="360" w:lineRule="auto"/>
        <w:ind w:left="454"/>
      </w:pPr>
      <w:bookmarkStart w:id="313" w:name="_Toc17898222"/>
      <w:bookmarkStart w:id="314" w:name="_Toc17897963"/>
      <w:bookmarkStart w:id="315" w:name="_Toc512519523"/>
      <w:bookmarkStart w:id="316" w:name="_Toc481075091"/>
      <w:bookmarkStart w:id="317" w:name="_Toc458599606"/>
      <w:bookmarkStart w:id="318" w:name="_Toc490050044"/>
      <w:bookmarkStart w:id="319" w:name="_Toc513295872"/>
      <w:bookmarkStart w:id="320" w:name="_Toc513295935"/>
      <w:proofErr w:type="spellStart"/>
      <w:r>
        <w:rPr>
          <w:rFonts w:hAnsi="宋体" w:hint="eastAsia"/>
        </w:rPr>
        <w:t>基金管理人持有本基金份额变动情况</w:t>
      </w:r>
      <w:bookmarkEnd w:id="313"/>
      <w:bookmarkEnd w:id="314"/>
      <w:bookmarkEnd w:id="315"/>
      <w:bookmarkEnd w:id="316"/>
      <w:bookmarkEnd w:id="317"/>
      <w:bookmarkEnd w:id="318"/>
      <w:bookmarkEnd w:id="319"/>
      <w:bookmarkEnd w:id="320"/>
      <w:proofErr w:type="spellEnd"/>
      <w:r>
        <w:rPr>
          <w:rFonts w:hAnsi="宋体" w:hint="eastAsia"/>
          <w:lang w:eastAsia="zh-CN"/>
        </w:rPr>
        <w:t xml:space="preserve"> </w:t>
      </w:r>
    </w:p>
    <w:p w14:paraId="11F84DBB" w14:textId="77777777" w:rsidR="00333F3B" w:rsidRDefault="00333F3B">
      <w:pPr>
        <w:spacing w:line="360" w:lineRule="auto"/>
        <w:ind w:firstLineChars="200" w:firstLine="420"/>
        <w:jc w:val="left"/>
        <w:divId w:val="1224222761"/>
      </w:pPr>
      <w:r>
        <w:rPr>
          <w:rFonts w:ascii="宋体" w:hAnsi="宋体" w:hint="eastAsia"/>
          <w:szCs w:val="21"/>
          <w:lang w:eastAsia="zh-Hans"/>
        </w:rPr>
        <w:t>无。</w:t>
      </w:r>
      <w:r>
        <w:rPr>
          <w:rFonts w:ascii="宋体" w:hAnsi="宋体" w:hint="eastAsia"/>
        </w:rPr>
        <w:t xml:space="preserve"> </w:t>
      </w:r>
    </w:p>
    <w:p w14:paraId="7DCAC669" w14:textId="77777777" w:rsidR="00333F3B" w:rsidRDefault="00333F3B">
      <w:pPr>
        <w:pStyle w:val="XBRLTitle2"/>
        <w:spacing w:before="156" w:line="360" w:lineRule="auto"/>
        <w:ind w:left="454"/>
      </w:pPr>
      <w:bookmarkStart w:id="321" w:name="_Toc17898223"/>
      <w:bookmarkStart w:id="322" w:name="_Toc17897964"/>
      <w:bookmarkStart w:id="323" w:name="_Toc512519524"/>
      <w:bookmarkStart w:id="324" w:name="_Toc481075092"/>
      <w:bookmarkStart w:id="325" w:name="_Toc458599607"/>
      <w:bookmarkStart w:id="326" w:name="_Toc490050045"/>
      <w:bookmarkStart w:id="327" w:name="_Toc513295873"/>
      <w:bookmarkStart w:id="328" w:name="_Toc513295936"/>
      <w:proofErr w:type="spellStart"/>
      <w:r>
        <w:rPr>
          <w:rFonts w:hAnsi="宋体" w:hint="eastAsia"/>
        </w:rPr>
        <w:t>基金管理人运用固有资金投资本基金交易明细</w:t>
      </w:r>
      <w:bookmarkEnd w:id="321"/>
      <w:bookmarkEnd w:id="322"/>
      <w:bookmarkEnd w:id="323"/>
      <w:bookmarkEnd w:id="324"/>
      <w:bookmarkEnd w:id="325"/>
      <w:bookmarkEnd w:id="326"/>
      <w:bookmarkEnd w:id="327"/>
      <w:bookmarkEnd w:id="328"/>
      <w:proofErr w:type="spellEnd"/>
      <w:r>
        <w:rPr>
          <w:rFonts w:hAnsi="宋体" w:hint="eastAsia"/>
          <w:lang w:eastAsia="zh-CN"/>
        </w:rPr>
        <w:t xml:space="preserve"> </w:t>
      </w:r>
    </w:p>
    <w:p w14:paraId="672AB549" w14:textId="77777777" w:rsidR="00333F3B" w:rsidRDefault="00333F3B">
      <w:pPr>
        <w:spacing w:line="360" w:lineRule="auto"/>
        <w:ind w:firstLineChars="200" w:firstLine="420"/>
        <w:jc w:val="left"/>
        <w:divId w:val="953973862"/>
      </w:pPr>
      <w:r>
        <w:rPr>
          <w:rFonts w:ascii="宋体" w:hAnsi="宋体" w:hint="eastAsia"/>
          <w:lang w:eastAsia="zh-Hans"/>
        </w:rPr>
        <w:lastRenderedPageBreak/>
        <w:t>无。</w:t>
      </w:r>
      <w:r>
        <w:rPr>
          <w:rFonts w:ascii="宋体" w:hAnsi="宋体" w:hint="eastAsia"/>
        </w:rPr>
        <w:t xml:space="preserve"> </w:t>
      </w:r>
    </w:p>
    <w:p w14:paraId="6C799732" w14:textId="77777777" w:rsidR="00333F3B" w:rsidRDefault="00333F3B">
      <w:pPr>
        <w:pStyle w:val="XBRLTitle1"/>
        <w:spacing w:before="156" w:line="360" w:lineRule="auto"/>
        <w:ind w:left="425"/>
      </w:pPr>
      <w:bookmarkStart w:id="329" w:name="_Toc17898225"/>
      <w:bookmarkStart w:id="330" w:name="_Toc17897966"/>
      <w:bookmarkStart w:id="331" w:name="_Toc512519526"/>
      <w:bookmarkStart w:id="332" w:name="_Toc490050046"/>
      <w:bookmarkStart w:id="333" w:name="_Toc481075094"/>
      <w:bookmarkStart w:id="334" w:name="_Toc479856294"/>
      <w:bookmarkStart w:id="335" w:name="_Toc513295875"/>
      <w:bookmarkStart w:id="336" w:name="_Toc513295938"/>
      <w:bookmarkStart w:id="337" w:name="m701"/>
      <w:proofErr w:type="spellStart"/>
      <w:r>
        <w:rPr>
          <w:rFonts w:hAnsi="宋体" w:hint="eastAsia"/>
        </w:rPr>
        <w:t>影响投资者决策的其他重要信息</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0FAA45AA" w14:textId="77777777" w:rsidR="00333F3B" w:rsidRDefault="00333F3B">
      <w:pPr>
        <w:pStyle w:val="XBRLTitle2"/>
        <w:spacing w:before="156" w:line="360" w:lineRule="auto"/>
        <w:ind w:left="454"/>
      </w:pPr>
      <w:bookmarkStart w:id="338" w:name="_Toc17898226"/>
      <w:bookmarkStart w:id="339" w:name="_Toc17897967"/>
      <w:bookmarkStart w:id="340" w:name="_Toc512519527"/>
      <w:bookmarkStart w:id="341" w:name="_Toc481075095"/>
      <w:bookmarkStart w:id="342" w:name="_Toc490050047"/>
      <w:bookmarkStart w:id="343" w:name="_Toc513295876"/>
      <w:bookmarkStart w:id="344" w:name="_Toc513295939"/>
      <w:r>
        <w:rPr>
          <w:rFonts w:hAnsi="宋体" w:hint="eastAsia"/>
          <w:kern w:val="0"/>
        </w:rPr>
        <w:t>报告期内单一投资者持有基金份额比例达到或超过20%的情况</w:t>
      </w:r>
      <w:bookmarkEnd w:id="338"/>
      <w:bookmarkEnd w:id="339"/>
      <w:bookmarkEnd w:id="340"/>
      <w:bookmarkEnd w:id="341"/>
      <w:bookmarkEnd w:id="342"/>
      <w:bookmarkEnd w:id="343"/>
      <w:bookmarkEnd w:id="344"/>
      <w:r>
        <w:rPr>
          <w:rFonts w:hAnsi="宋体" w:hint="eastAsia"/>
          <w:kern w:val="0"/>
          <w:lang w:eastAsia="zh-CN"/>
        </w:rPr>
        <w:t xml:space="preserve"> </w:t>
      </w:r>
    </w:p>
    <w:bookmarkEnd w:id="22"/>
    <w:bookmarkEnd w:id="41"/>
    <w:bookmarkEnd w:id="42"/>
    <w:p w14:paraId="123F3ED6" w14:textId="77777777" w:rsidR="00333F3B" w:rsidRDefault="00333F3B">
      <w:pPr>
        <w:spacing w:line="360" w:lineRule="auto"/>
        <w:ind w:firstLineChars="200" w:firstLine="420"/>
        <w:divId w:val="214513889"/>
        <w:rPr>
          <w:rFonts w:ascii="宋体" w:hAnsi="宋体" w:hint="eastAsia"/>
          <w:szCs w:val="21"/>
          <w:lang w:eastAsia="zh-Hans"/>
        </w:rPr>
      </w:pPr>
      <w:r>
        <w:rPr>
          <w:rFonts w:ascii="宋体" w:hAnsi="宋体" w:hint="eastAsia"/>
          <w:szCs w:val="21"/>
          <w:lang w:eastAsia="zh-Hans"/>
        </w:rPr>
        <w:t>无。</w:t>
      </w:r>
    </w:p>
    <w:p w14:paraId="1F5A5470" w14:textId="77777777" w:rsidR="00333F3B" w:rsidRDefault="00333F3B">
      <w:pPr>
        <w:pStyle w:val="XBRLTitle1"/>
        <w:spacing w:before="156" w:line="360" w:lineRule="auto"/>
        <w:ind w:left="425"/>
      </w:pPr>
      <w:bookmarkStart w:id="345" w:name="_Toc17898228"/>
      <w:bookmarkStart w:id="346" w:name="_Toc17897969"/>
      <w:bookmarkStart w:id="347" w:name="_Toc512519529"/>
      <w:bookmarkStart w:id="348" w:name="_Toc490050049"/>
      <w:bookmarkStart w:id="349" w:name="_Toc481075097"/>
      <w:bookmarkStart w:id="350" w:name="_Toc438646481"/>
      <w:bookmarkStart w:id="351" w:name="_Toc513295878"/>
      <w:bookmarkStart w:id="352" w:name="_Toc513295941"/>
      <w:bookmarkEnd w:id="337"/>
      <w:proofErr w:type="spellStart"/>
      <w:r>
        <w:rPr>
          <w:rFonts w:hAnsi="宋体" w:hint="eastAsia"/>
        </w:rPr>
        <w:t>备查文件目录</w:t>
      </w:r>
      <w:bookmarkEnd w:id="345"/>
      <w:bookmarkEnd w:id="346"/>
      <w:bookmarkEnd w:id="347"/>
      <w:bookmarkEnd w:id="348"/>
      <w:bookmarkEnd w:id="349"/>
      <w:bookmarkEnd w:id="350"/>
      <w:bookmarkEnd w:id="351"/>
      <w:bookmarkEnd w:id="352"/>
      <w:proofErr w:type="spellEnd"/>
      <w:r>
        <w:rPr>
          <w:rFonts w:hAnsi="宋体" w:hint="eastAsia"/>
        </w:rPr>
        <w:t xml:space="preserve"> </w:t>
      </w:r>
    </w:p>
    <w:p w14:paraId="6766051B" w14:textId="77777777" w:rsidR="00333F3B" w:rsidRDefault="00333F3B">
      <w:pPr>
        <w:pStyle w:val="XBRLTitle2"/>
        <w:spacing w:before="156" w:line="360" w:lineRule="auto"/>
        <w:ind w:left="454"/>
      </w:pPr>
      <w:bookmarkStart w:id="353" w:name="_Toc438646482"/>
      <w:bookmarkStart w:id="354" w:name="_Toc17898229"/>
      <w:bookmarkStart w:id="355" w:name="_Toc17897970"/>
      <w:bookmarkStart w:id="356" w:name="_Toc512519530"/>
      <w:bookmarkStart w:id="357" w:name="_Toc481075098"/>
      <w:bookmarkStart w:id="358" w:name="_Toc490050050"/>
      <w:bookmarkStart w:id="359" w:name="_Toc513295879"/>
      <w:bookmarkStart w:id="360" w:name="_Toc513295942"/>
      <w:bookmarkStart w:id="361" w:name="m801_01_1733"/>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4FDED465" w14:textId="77777777" w:rsidR="00333F3B" w:rsidRDefault="00333F3B">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(二)摩根远见两年持有期混合型证券投资基金基金合同</w:t>
      </w:r>
      <w:r>
        <w:rPr>
          <w:rFonts w:ascii="宋体" w:hAnsi="宋体" w:cs="宋体" w:hint="eastAsia"/>
          <w:color w:val="000000"/>
          <w:kern w:val="0"/>
        </w:rPr>
        <w:br/>
        <w:t xml:space="preserve">　　(三)摩根远见两年持有期混合型证券投资基金托管协议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286FCA3" w14:textId="77777777" w:rsidR="00333F3B" w:rsidRDefault="00333F3B">
      <w:pPr>
        <w:pStyle w:val="XBRLTitle2"/>
        <w:spacing w:before="156" w:line="360" w:lineRule="auto"/>
        <w:ind w:left="454"/>
      </w:pPr>
      <w:bookmarkStart w:id="362" w:name="_Toc438646483"/>
      <w:bookmarkStart w:id="363" w:name="_Toc17898230"/>
      <w:bookmarkStart w:id="364" w:name="_Toc17897971"/>
      <w:bookmarkStart w:id="365" w:name="_Toc512519531"/>
      <w:bookmarkStart w:id="366" w:name="_Toc481075099"/>
      <w:bookmarkStart w:id="367" w:name="_Toc490050051"/>
      <w:bookmarkStart w:id="368" w:name="_Toc513295880"/>
      <w:bookmarkStart w:id="369" w:name="_Toc513295943"/>
      <w:bookmarkStart w:id="370" w:name="m801_01_1734"/>
      <w:bookmarkEnd w:id="361"/>
      <w:proofErr w:type="spellStart"/>
      <w:r>
        <w:rPr>
          <w:rFonts w:hAnsi="宋体" w:hint="eastAsia"/>
        </w:rPr>
        <w:t>存放地点</w:t>
      </w:r>
      <w:bookmarkEnd w:id="362"/>
      <w:bookmarkEnd w:id="363"/>
      <w:bookmarkEnd w:id="364"/>
      <w:bookmarkEnd w:id="365"/>
      <w:bookmarkEnd w:id="366"/>
      <w:bookmarkEnd w:id="367"/>
      <w:bookmarkEnd w:id="368"/>
      <w:bookmarkEnd w:id="369"/>
      <w:proofErr w:type="spellEnd"/>
      <w:r>
        <w:rPr>
          <w:rFonts w:hAnsi="宋体" w:hint="eastAsia"/>
        </w:rPr>
        <w:t xml:space="preserve"> </w:t>
      </w:r>
    </w:p>
    <w:p w14:paraId="7F96B9CD" w14:textId="77777777" w:rsidR="00333F3B" w:rsidRDefault="00333F3B">
      <w:pPr>
        <w:spacing w:line="360" w:lineRule="auto"/>
        <w:ind w:firstLineChars="200" w:firstLine="420"/>
        <w:jc w:val="left"/>
      </w:pPr>
      <w:r>
        <w:rPr>
          <w:rFonts w:ascii="宋体" w:hAnsi="宋体" w:cs="宋体" w:hint="eastAsia"/>
          <w:color w:val="000000"/>
          <w:kern w:val="0"/>
        </w:rPr>
        <w:t>基金管理人或基金托管人住所。</w:t>
      </w:r>
    </w:p>
    <w:p w14:paraId="5462DD57" w14:textId="77777777" w:rsidR="00333F3B" w:rsidRDefault="00333F3B">
      <w:pPr>
        <w:pStyle w:val="XBRLTitle2"/>
        <w:spacing w:before="156" w:line="360" w:lineRule="auto"/>
        <w:ind w:left="454"/>
      </w:pPr>
      <w:bookmarkStart w:id="371" w:name="_Toc438646484"/>
      <w:bookmarkStart w:id="372" w:name="_Toc17898231"/>
      <w:bookmarkStart w:id="373" w:name="_Toc17897972"/>
      <w:bookmarkStart w:id="374" w:name="_Toc512519532"/>
      <w:bookmarkStart w:id="375" w:name="_Toc481075100"/>
      <w:bookmarkStart w:id="376" w:name="_Toc490050052"/>
      <w:bookmarkStart w:id="377" w:name="_Toc513295881"/>
      <w:bookmarkStart w:id="378" w:name="_Toc513295944"/>
      <w:bookmarkStart w:id="379" w:name="m801_01_1735"/>
      <w:bookmarkEnd w:id="370"/>
      <w:proofErr w:type="spellStart"/>
      <w:r>
        <w:rPr>
          <w:rFonts w:hAnsi="宋体" w:hint="eastAsia"/>
        </w:rPr>
        <w:t>查阅方式</w:t>
      </w:r>
      <w:bookmarkEnd w:id="371"/>
      <w:bookmarkEnd w:id="372"/>
      <w:bookmarkEnd w:id="373"/>
      <w:bookmarkEnd w:id="374"/>
      <w:bookmarkEnd w:id="375"/>
      <w:bookmarkEnd w:id="376"/>
      <w:bookmarkEnd w:id="377"/>
      <w:bookmarkEnd w:id="378"/>
      <w:proofErr w:type="spellEnd"/>
      <w:r>
        <w:rPr>
          <w:rFonts w:hAnsi="宋体" w:hint="eastAsia"/>
        </w:rPr>
        <w:t xml:space="preserve"> </w:t>
      </w:r>
    </w:p>
    <w:p w14:paraId="6FD233C9" w14:textId="77777777" w:rsidR="00333F3B" w:rsidRDefault="00333F3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9"/>
    <w:p w14:paraId="6E199669" w14:textId="77777777" w:rsidR="00333F3B" w:rsidRDefault="00333F3B">
      <w:pPr>
        <w:spacing w:line="360" w:lineRule="auto"/>
        <w:ind w:firstLineChars="600" w:firstLine="1687"/>
        <w:jc w:val="left"/>
      </w:pPr>
      <w:r>
        <w:rPr>
          <w:rFonts w:ascii="宋体" w:hAnsi="宋体" w:hint="eastAsia"/>
          <w:b/>
          <w:bCs/>
          <w:sz w:val="28"/>
          <w:szCs w:val="30"/>
        </w:rPr>
        <w:t xml:space="preserve">　 </w:t>
      </w:r>
    </w:p>
    <w:p w14:paraId="66AC25AA" w14:textId="77777777" w:rsidR="00333F3B" w:rsidRDefault="00333F3B">
      <w:pPr>
        <w:spacing w:line="360" w:lineRule="auto"/>
        <w:ind w:firstLineChars="600" w:firstLine="1687"/>
        <w:jc w:val="left"/>
      </w:pPr>
      <w:r>
        <w:rPr>
          <w:rFonts w:ascii="宋体" w:hAnsi="宋体" w:hint="eastAsia"/>
          <w:b/>
          <w:bCs/>
          <w:sz w:val="28"/>
          <w:szCs w:val="30"/>
        </w:rPr>
        <w:t xml:space="preserve">　 </w:t>
      </w:r>
    </w:p>
    <w:p w14:paraId="752DDDC5" w14:textId="77777777" w:rsidR="00333F3B" w:rsidRDefault="00333F3B">
      <w:pPr>
        <w:spacing w:line="360" w:lineRule="auto"/>
        <w:ind w:firstLineChars="600" w:firstLine="1446"/>
        <w:jc w:val="right"/>
      </w:pPr>
      <w:r>
        <w:rPr>
          <w:rFonts w:ascii="宋体" w:hAnsi="宋体" w:hint="eastAsia"/>
          <w:b/>
          <w:bCs/>
          <w:sz w:val="24"/>
          <w:szCs w:val="24"/>
        </w:rPr>
        <w:t>摩根基金管理（中国）有限公司</w:t>
      </w:r>
    </w:p>
    <w:p w14:paraId="7BA1C7CC" w14:textId="77777777" w:rsidR="00333F3B" w:rsidRDefault="00333F3B">
      <w:pPr>
        <w:spacing w:line="360" w:lineRule="auto"/>
        <w:ind w:firstLineChars="600" w:firstLine="1446"/>
        <w:jc w:val="right"/>
      </w:pPr>
      <w:r>
        <w:rPr>
          <w:rFonts w:ascii="宋体" w:hAnsi="宋体" w:hint="eastAsia"/>
          <w:b/>
          <w:bCs/>
          <w:sz w:val="24"/>
          <w:szCs w:val="24"/>
        </w:rPr>
        <w:t>2026年1月22日</w:t>
      </w:r>
      <w:bookmarkEnd w:id="23"/>
    </w:p>
    <w:sectPr w:rsidR="00333F3B">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63CE" w14:textId="77777777" w:rsidR="00333F3B" w:rsidRDefault="00333F3B">
      <w:pPr>
        <w:rPr>
          <w:szCs w:val="21"/>
        </w:rPr>
      </w:pPr>
      <w:r>
        <w:rPr>
          <w:szCs w:val="21"/>
        </w:rPr>
        <w:separator/>
      </w:r>
      <w:r>
        <w:rPr>
          <w:szCs w:val="21"/>
        </w:rPr>
        <w:t xml:space="preserve"> </w:t>
      </w:r>
    </w:p>
  </w:endnote>
  <w:endnote w:type="continuationSeparator" w:id="0">
    <w:p w14:paraId="28D3A570" w14:textId="77777777" w:rsidR="00333F3B" w:rsidRDefault="00333F3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6492" w14:textId="77777777" w:rsidR="00333F3B" w:rsidRDefault="00333F3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2DA8" w14:textId="77777777" w:rsidR="00333F3B" w:rsidRDefault="00333F3B">
      <w:pPr>
        <w:rPr>
          <w:szCs w:val="21"/>
        </w:rPr>
      </w:pPr>
      <w:r>
        <w:rPr>
          <w:szCs w:val="21"/>
        </w:rPr>
        <w:separator/>
      </w:r>
      <w:r>
        <w:rPr>
          <w:szCs w:val="21"/>
        </w:rPr>
        <w:t xml:space="preserve"> </w:t>
      </w:r>
    </w:p>
  </w:footnote>
  <w:footnote w:type="continuationSeparator" w:id="0">
    <w:p w14:paraId="5C6C8BF4" w14:textId="77777777" w:rsidR="00333F3B" w:rsidRDefault="00333F3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92C1" w14:textId="77777777" w:rsidR="00333F3B" w:rsidRDefault="00333F3B">
    <w:pPr>
      <w:pStyle w:val="a8"/>
      <w:jc w:val="right"/>
    </w:pPr>
    <w:r>
      <w:rPr>
        <w:rFonts w:ascii="宋体" w:hAnsi="宋体" w:hint="eastAsia"/>
      </w:rPr>
      <w:t>摩根远见两年持有期混合型证券投资基金2025年第4季度报告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52138623">
    <w:abstractNumId w:val="0"/>
  </w:num>
  <w:num w:numId="2" w16cid:durableId="955481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3B"/>
    <w:rsid w:val="00005FDC"/>
    <w:rsid w:val="000A7C6E"/>
    <w:rsid w:val="00333F3B"/>
    <w:rsid w:val="006F4CF8"/>
    <w:rsid w:val="00E7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9A6D2EF"/>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6964">
      <w:marLeft w:val="0"/>
      <w:marRight w:val="0"/>
      <w:marTop w:val="0"/>
      <w:marBottom w:val="0"/>
      <w:divBdr>
        <w:top w:val="none" w:sz="0" w:space="0" w:color="auto"/>
        <w:left w:val="none" w:sz="0" w:space="0" w:color="auto"/>
        <w:bottom w:val="none" w:sz="0" w:space="0" w:color="auto"/>
        <w:right w:val="none" w:sz="0" w:space="0" w:color="auto"/>
      </w:divBdr>
      <w:divsChild>
        <w:div w:id="206811">
          <w:marLeft w:val="0"/>
          <w:marRight w:val="0"/>
          <w:marTop w:val="0"/>
          <w:marBottom w:val="0"/>
          <w:divBdr>
            <w:top w:val="none" w:sz="0" w:space="0" w:color="auto"/>
            <w:left w:val="none" w:sz="0" w:space="0" w:color="auto"/>
            <w:bottom w:val="none" w:sz="0" w:space="0" w:color="auto"/>
            <w:right w:val="none" w:sz="0" w:space="0" w:color="auto"/>
          </w:divBdr>
        </w:div>
      </w:divsChild>
    </w:div>
    <w:div w:id="214513889">
      <w:marLeft w:val="0"/>
      <w:marRight w:val="0"/>
      <w:marTop w:val="0"/>
      <w:marBottom w:val="0"/>
      <w:divBdr>
        <w:top w:val="none" w:sz="0" w:space="0" w:color="auto"/>
        <w:left w:val="none" w:sz="0" w:space="0" w:color="auto"/>
        <w:bottom w:val="none" w:sz="0" w:space="0" w:color="auto"/>
        <w:right w:val="none" w:sz="0" w:space="0" w:color="auto"/>
      </w:divBdr>
    </w:div>
    <w:div w:id="283928297">
      <w:marLeft w:val="0"/>
      <w:marRight w:val="0"/>
      <w:marTop w:val="0"/>
      <w:marBottom w:val="0"/>
      <w:divBdr>
        <w:top w:val="none" w:sz="0" w:space="0" w:color="auto"/>
        <w:left w:val="none" w:sz="0" w:space="0" w:color="auto"/>
        <w:bottom w:val="none" w:sz="0" w:space="0" w:color="auto"/>
        <w:right w:val="none" w:sz="0" w:space="0" w:color="auto"/>
      </w:divBdr>
    </w:div>
    <w:div w:id="380978688">
      <w:marLeft w:val="0"/>
      <w:marRight w:val="0"/>
      <w:marTop w:val="0"/>
      <w:marBottom w:val="0"/>
      <w:divBdr>
        <w:top w:val="none" w:sz="0" w:space="0" w:color="auto"/>
        <w:left w:val="none" w:sz="0" w:space="0" w:color="auto"/>
        <w:bottom w:val="none" w:sz="0" w:space="0" w:color="auto"/>
        <w:right w:val="none" w:sz="0" w:space="0" w:color="auto"/>
      </w:divBdr>
    </w:div>
    <w:div w:id="443772609">
      <w:marLeft w:val="0"/>
      <w:marRight w:val="0"/>
      <w:marTop w:val="0"/>
      <w:marBottom w:val="0"/>
      <w:divBdr>
        <w:top w:val="none" w:sz="0" w:space="0" w:color="auto"/>
        <w:left w:val="none" w:sz="0" w:space="0" w:color="auto"/>
        <w:bottom w:val="none" w:sz="0" w:space="0" w:color="auto"/>
        <w:right w:val="none" w:sz="0" w:space="0" w:color="auto"/>
      </w:divBdr>
    </w:div>
    <w:div w:id="502404373">
      <w:marLeft w:val="0"/>
      <w:marRight w:val="0"/>
      <w:marTop w:val="0"/>
      <w:marBottom w:val="0"/>
      <w:divBdr>
        <w:top w:val="none" w:sz="0" w:space="0" w:color="auto"/>
        <w:left w:val="none" w:sz="0" w:space="0" w:color="auto"/>
        <w:bottom w:val="none" w:sz="0" w:space="0" w:color="auto"/>
        <w:right w:val="none" w:sz="0" w:space="0" w:color="auto"/>
      </w:divBdr>
      <w:divsChild>
        <w:div w:id="1826164801">
          <w:marLeft w:val="0"/>
          <w:marRight w:val="0"/>
          <w:marTop w:val="0"/>
          <w:marBottom w:val="0"/>
          <w:divBdr>
            <w:top w:val="none" w:sz="0" w:space="0" w:color="auto"/>
            <w:left w:val="none" w:sz="0" w:space="0" w:color="auto"/>
            <w:bottom w:val="none" w:sz="0" w:space="0" w:color="auto"/>
            <w:right w:val="none" w:sz="0" w:space="0" w:color="auto"/>
          </w:divBdr>
        </w:div>
      </w:divsChild>
    </w:div>
    <w:div w:id="683173739">
      <w:marLeft w:val="0"/>
      <w:marRight w:val="0"/>
      <w:marTop w:val="0"/>
      <w:marBottom w:val="0"/>
      <w:divBdr>
        <w:top w:val="none" w:sz="0" w:space="0" w:color="auto"/>
        <w:left w:val="none" w:sz="0" w:space="0" w:color="auto"/>
        <w:bottom w:val="none" w:sz="0" w:space="0" w:color="auto"/>
        <w:right w:val="none" w:sz="0" w:space="0" w:color="auto"/>
      </w:divBdr>
    </w:div>
    <w:div w:id="844783975">
      <w:marLeft w:val="0"/>
      <w:marRight w:val="0"/>
      <w:marTop w:val="0"/>
      <w:marBottom w:val="0"/>
      <w:divBdr>
        <w:top w:val="none" w:sz="0" w:space="0" w:color="auto"/>
        <w:left w:val="none" w:sz="0" w:space="0" w:color="auto"/>
        <w:bottom w:val="none" w:sz="0" w:space="0" w:color="auto"/>
        <w:right w:val="none" w:sz="0" w:space="0" w:color="auto"/>
      </w:divBdr>
      <w:divsChild>
        <w:div w:id="1126389754">
          <w:marLeft w:val="0"/>
          <w:marRight w:val="0"/>
          <w:marTop w:val="0"/>
          <w:marBottom w:val="0"/>
          <w:divBdr>
            <w:top w:val="none" w:sz="0" w:space="0" w:color="auto"/>
            <w:left w:val="none" w:sz="0" w:space="0" w:color="auto"/>
            <w:bottom w:val="none" w:sz="0" w:space="0" w:color="auto"/>
            <w:right w:val="none" w:sz="0" w:space="0" w:color="auto"/>
          </w:divBdr>
        </w:div>
      </w:divsChild>
    </w:div>
    <w:div w:id="907567680">
      <w:marLeft w:val="0"/>
      <w:marRight w:val="0"/>
      <w:marTop w:val="0"/>
      <w:marBottom w:val="0"/>
      <w:divBdr>
        <w:top w:val="none" w:sz="0" w:space="0" w:color="auto"/>
        <w:left w:val="none" w:sz="0" w:space="0" w:color="auto"/>
        <w:bottom w:val="none" w:sz="0" w:space="0" w:color="auto"/>
        <w:right w:val="none" w:sz="0" w:space="0" w:color="auto"/>
      </w:divBdr>
    </w:div>
    <w:div w:id="953973862">
      <w:marLeft w:val="0"/>
      <w:marRight w:val="0"/>
      <w:marTop w:val="0"/>
      <w:marBottom w:val="0"/>
      <w:divBdr>
        <w:top w:val="none" w:sz="0" w:space="0" w:color="auto"/>
        <w:left w:val="none" w:sz="0" w:space="0" w:color="auto"/>
        <w:bottom w:val="none" w:sz="0" w:space="0" w:color="auto"/>
        <w:right w:val="none" w:sz="0" w:space="0" w:color="auto"/>
      </w:divBdr>
    </w:div>
    <w:div w:id="1224222761">
      <w:marLeft w:val="0"/>
      <w:marRight w:val="0"/>
      <w:marTop w:val="0"/>
      <w:marBottom w:val="0"/>
      <w:divBdr>
        <w:top w:val="none" w:sz="0" w:space="0" w:color="auto"/>
        <w:left w:val="none" w:sz="0" w:space="0" w:color="auto"/>
        <w:bottom w:val="none" w:sz="0" w:space="0" w:color="auto"/>
        <w:right w:val="none" w:sz="0" w:space="0" w:color="auto"/>
      </w:divBdr>
    </w:div>
    <w:div w:id="1454790693">
      <w:marLeft w:val="0"/>
      <w:marRight w:val="0"/>
      <w:marTop w:val="0"/>
      <w:marBottom w:val="0"/>
      <w:divBdr>
        <w:top w:val="none" w:sz="0" w:space="0" w:color="auto"/>
        <w:left w:val="none" w:sz="0" w:space="0" w:color="auto"/>
        <w:bottom w:val="none" w:sz="0" w:space="0" w:color="auto"/>
        <w:right w:val="none" w:sz="0" w:space="0" w:color="auto"/>
      </w:divBdr>
    </w:div>
    <w:div w:id="1576822084">
      <w:marLeft w:val="0"/>
      <w:marRight w:val="0"/>
      <w:marTop w:val="0"/>
      <w:marBottom w:val="0"/>
      <w:divBdr>
        <w:top w:val="none" w:sz="0" w:space="0" w:color="auto"/>
        <w:left w:val="none" w:sz="0" w:space="0" w:color="auto"/>
        <w:bottom w:val="none" w:sz="0" w:space="0" w:color="auto"/>
        <w:right w:val="none" w:sz="0" w:space="0" w:color="auto"/>
      </w:divBdr>
    </w:div>
    <w:div w:id="1586261740">
      <w:marLeft w:val="0"/>
      <w:marRight w:val="0"/>
      <w:marTop w:val="0"/>
      <w:marBottom w:val="0"/>
      <w:divBdr>
        <w:top w:val="none" w:sz="0" w:space="0" w:color="auto"/>
        <w:left w:val="none" w:sz="0" w:space="0" w:color="auto"/>
        <w:bottom w:val="none" w:sz="0" w:space="0" w:color="auto"/>
        <w:right w:val="none" w:sz="0" w:space="0" w:color="auto"/>
      </w:divBdr>
    </w:div>
    <w:div w:id="1663853163">
      <w:marLeft w:val="0"/>
      <w:marRight w:val="0"/>
      <w:marTop w:val="0"/>
      <w:marBottom w:val="0"/>
      <w:divBdr>
        <w:top w:val="none" w:sz="0" w:space="0" w:color="auto"/>
        <w:left w:val="none" w:sz="0" w:space="0" w:color="auto"/>
        <w:bottom w:val="none" w:sz="0" w:space="0" w:color="auto"/>
        <w:right w:val="none" w:sz="0" w:space="0" w:color="auto"/>
      </w:divBdr>
      <w:divsChild>
        <w:div w:id="865409592">
          <w:marLeft w:val="0"/>
          <w:marRight w:val="0"/>
          <w:marTop w:val="0"/>
          <w:marBottom w:val="0"/>
          <w:divBdr>
            <w:top w:val="none" w:sz="0" w:space="0" w:color="auto"/>
            <w:left w:val="none" w:sz="0" w:space="0" w:color="auto"/>
            <w:bottom w:val="none" w:sz="0" w:space="0" w:color="auto"/>
            <w:right w:val="none" w:sz="0" w:space="0" w:color="auto"/>
          </w:divBdr>
        </w:div>
      </w:divsChild>
    </w:div>
    <w:div w:id="2017491523">
      <w:marLeft w:val="0"/>
      <w:marRight w:val="0"/>
      <w:marTop w:val="0"/>
      <w:marBottom w:val="0"/>
      <w:divBdr>
        <w:top w:val="none" w:sz="0" w:space="0" w:color="auto"/>
        <w:left w:val="none" w:sz="0" w:space="0" w:color="auto"/>
        <w:bottom w:val="none" w:sz="0" w:space="0" w:color="auto"/>
        <w:right w:val="none" w:sz="0" w:space="0" w:color="auto"/>
      </w:divBdr>
      <w:divsChild>
        <w:div w:id="237329748">
          <w:marLeft w:val="0"/>
          <w:marRight w:val="0"/>
          <w:marTop w:val="0"/>
          <w:marBottom w:val="0"/>
          <w:divBdr>
            <w:top w:val="none" w:sz="0" w:space="0" w:color="auto"/>
            <w:left w:val="none" w:sz="0" w:space="0" w:color="auto"/>
            <w:bottom w:val="none" w:sz="0" w:space="0" w:color="auto"/>
            <w:right w:val="none" w:sz="0" w:space="0" w:color="auto"/>
          </w:divBdr>
        </w:div>
      </w:divsChild>
    </w:div>
    <w:div w:id="2029792348">
      <w:marLeft w:val="0"/>
      <w:marRight w:val="0"/>
      <w:marTop w:val="0"/>
      <w:marBottom w:val="0"/>
      <w:divBdr>
        <w:top w:val="none" w:sz="0" w:space="0" w:color="auto"/>
        <w:left w:val="none" w:sz="0" w:space="0" w:color="auto"/>
        <w:bottom w:val="none" w:sz="0" w:space="0" w:color="auto"/>
        <w:right w:val="none" w:sz="0" w:space="0" w:color="auto"/>
      </w:divBdr>
      <w:divsChild>
        <w:div w:id="19007043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5932</Words>
  <Characters>1902</Characters>
  <Application>Microsoft Office Word</Application>
  <DocSecurity>0</DocSecurity>
  <Lines>15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2026-01-14T13:54:00Z</dcterms:created>
  <dcterms:modified xsi:type="dcterms:W3CDTF">2026-01-21T06:43:00Z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