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B905DE" w14:textId="77777777" w:rsidR="00956E21" w:rsidRDefault="00956E21">
      <w:pPr>
        <w:spacing w:line="360" w:lineRule="auto"/>
        <w:rPr>
          <w:rFonts w:ascii="宋体" w:hAnsi="宋体" w:hint="eastAsia"/>
          <w:sz w:val="48"/>
        </w:rPr>
      </w:pPr>
      <w:r>
        <w:rPr>
          <w:rFonts w:ascii="宋体" w:hAnsi="宋体" w:hint="eastAsia"/>
          <w:sz w:val="48"/>
        </w:rPr>
        <w:t xml:space="preserve">　 </w:t>
      </w:r>
    </w:p>
    <w:p w14:paraId="6422F734" w14:textId="77777777" w:rsidR="00956E21" w:rsidRDefault="00956E21">
      <w:pPr>
        <w:spacing w:line="360" w:lineRule="auto"/>
        <w:rPr>
          <w:rFonts w:ascii="宋体" w:hAnsi="宋体" w:hint="eastAsia"/>
          <w:sz w:val="48"/>
        </w:rPr>
      </w:pPr>
      <w:r>
        <w:rPr>
          <w:rFonts w:ascii="宋体" w:hAnsi="宋体" w:hint="eastAsia"/>
          <w:sz w:val="48"/>
        </w:rPr>
        <w:t xml:space="preserve">　 </w:t>
      </w:r>
    </w:p>
    <w:p w14:paraId="2C7272C3" w14:textId="77777777" w:rsidR="00956E21" w:rsidRDefault="00956E21">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摩根锦程稳健养老目标一年持有期混合型基金中基金(FOF)</w:t>
      </w:r>
      <w:r>
        <w:rPr>
          <w:rFonts w:ascii="宋体" w:hAnsi="宋体" w:hint="eastAsia"/>
          <w:b/>
          <w:bCs/>
          <w:color w:val="000000" w:themeColor="text1"/>
          <w:sz w:val="48"/>
          <w:szCs w:val="30"/>
        </w:rPr>
        <w:br/>
        <w:t>2026年第2季度报告</w:t>
      </w:r>
    </w:p>
    <w:p w14:paraId="3DA979C2"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29B0D5EE" w14:textId="77777777" w:rsidR="00956E21" w:rsidRDefault="00956E21">
      <w:pPr>
        <w:spacing w:line="360" w:lineRule="auto"/>
        <w:jc w:val="center"/>
      </w:pPr>
      <w:r>
        <w:rPr>
          <w:rFonts w:ascii="宋体" w:hAnsi="宋体" w:hint="eastAsia"/>
          <w:b/>
          <w:bCs/>
          <w:sz w:val="28"/>
          <w:szCs w:val="30"/>
        </w:rPr>
        <w:t>2026年6月30日</w:t>
      </w:r>
    </w:p>
    <w:p w14:paraId="000BC5C2"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5EAE6317"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631C4B5C"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4F840660" w14:textId="77777777" w:rsidR="00956E21" w:rsidRDefault="00956E21">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16F577AE"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61FD09C7"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436D00A4"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47BE7C41"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71B199EF"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456B5B3D"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4297FEEA" w14:textId="77777777" w:rsidR="00956E21" w:rsidRDefault="00956E21">
      <w:pPr>
        <w:spacing w:line="360" w:lineRule="auto"/>
        <w:jc w:val="center"/>
        <w:rPr>
          <w:rFonts w:ascii="宋体" w:hAnsi="宋体" w:hint="eastAsia"/>
          <w:sz w:val="28"/>
          <w:szCs w:val="30"/>
        </w:rPr>
      </w:pPr>
      <w:r>
        <w:rPr>
          <w:rFonts w:ascii="宋体" w:hAnsi="宋体" w:hint="eastAsia"/>
          <w:sz w:val="28"/>
          <w:szCs w:val="30"/>
        </w:rPr>
        <w:t xml:space="preserve">　 </w:t>
      </w:r>
    </w:p>
    <w:p w14:paraId="5C1B22FC" w14:textId="77777777" w:rsidR="00956E21" w:rsidRDefault="00956E21">
      <w:pPr>
        <w:spacing w:line="360" w:lineRule="auto"/>
        <w:ind w:firstLineChars="800" w:firstLine="2249"/>
        <w:jc w:val="left"/>
      </w:pPr>
      <w:r>
        <w:rPr>
          <w:rFonts w:ascii="宋体" w:hAnsi="宋体" w:hint="eastAsia"/>
          <w:b/>
          <w:bCs/>
          <w:sz w:val="28"/>
          <w:szCs w:val="30"/>
        </w:rPr>
        <w:t>基金管理人：摩根基金管理（中国）有限公司</w:t>
      </w:r>
    </w:p>
    <w:p w14:paraId="1819FE6F" w14:textId="77777777" w:rsidR="00956E21" w:rsidRDefault="00956E21">
      <w:pPr>
        <w:spacing w:line="360" w:lineRule="auto"/>
        <w:ind w:firstLineChars="800" w:firstLine="2249"/>
        <w:jc w:val="left"/>
      </w:pPr>
      <w:r>
        <w:rPr>
          <w:rFonts w:ascii="宋体" w:hAnsi="宋体" w:hint="eastAsia"/>
          <w:b/>
          <w:bCs/>
          <w:sz w:val="28"/>
          <w:szCs w:val="30"/>
        </w:rPr>
        <w:t>基金托管人：中国建设银行股份有限公司</w:t>
      </w:r>
    </w:p>
    <w:p w14:paraId="3842967B" w14:textId="77777777" w:rsidR="00956E21" w:rsidRDefault="00956E21">
      <w:pPr>
        <w:spacing w:line="360" w:lineRule="auto"/>
        <w:ind w:firstLineChars="800" w:firstLine="2249"/>
        <w:jc w:val="left"/>
      </w:pPr>
      <w:r>
        <w:rPr>
          <w:rFonts w:ascii="宋体" w:hAnsi="宋体" w:hint="eastAsia"/>
          <w:b/>
          <w:bCs/>
          <w:sz w:val="28"/>
          <w:szCs w:val="30"/>
        </w:rPr>
        <w:t>报告送出日期：2026年7月21日</w:t>
      </w:r>
    </w:p>
    <w:p w14:paraId="6D93C253" w14:textId="77777777" w:rsidR="00956E21" w:rsidRDefault="00956E21">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重要提示</w:t>
      </w:r>
      <w:bookmarkEnd w:id="7"/>
      <w:bookmarkEnd w:id="8"/>
      <w:bookmarkEnd w:id="9"/>
      <w:bookmarkEnd w:id="10"/>
      <w:bookmarkEnd w:id="11"/>
      <w:bookmarkEnd w:id="12"/>
      <w:bookmarkEnd w:id="13"/>
      <w:r>
        <w:rPr>
          <w:rFonts w:hAnsi="宋体" w:hint="eastAsia"/>
        </w:rPr>
        <w:t xml:space="preserve"> </w:t>
      </w:r>
    </w:p>
    <w:p w14:paraId="5892DB98" w14:textId="77777777" w:rsidR="00956E21" w:rsidRDefault="00956E21">
      <w:pPr>
        <w:spacing w:line="360" w:lineRule="auto"/>
        <w:ind w:firstLineChars="200" w:firstLine="420"/>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基金托管人中国建设银行股份有限公司根据本基金合同约定，于2026年7月20日复核了本报告中的财务指标、净值表现和投资组合报告等内容，保证复核内容不存在虚假记载、误导性陈述或者重大遗漏。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14FF305C" w14:textId="77777777" w:rsidR="00956E21" w:rsidRDefault="00956E21">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4737F8" w14:paraId="7A4324B3" w14:textId="77777777">
        <w:trPr>
          <w:divId w:val="109702502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14:paraId="1CEF009B" w14:textId="77777777" w:rsidR="00956E21" w:rsidRDefault="00956E21">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7F70337" w14:textId="77777777" w:rsidR="00956E21" w:rsidRDefault="00956E21">
            <w:pPr>
              <w:jc w:val="left"/>
            </w:pPr>
            <w:r>
              <w:rPr>
                <w:rFonts w:ascii="宋体" w:hAnsi="宋体" w:hint="eastAsia"/>
                <w:szCs w:val="24"/>
                <w:lang w:eastAsia="zh-Hans"/>
              </w:rPr>
              <w:t>摩根锦程稳健养老一年持有混合(FOF)</w:t>
            </w:r>
            <w:r>
              <w:rPr>
                <w:rFonts w:ascii="宋体" w:hAnsi="宋体" w:hint="eastAsia"/>
                <w:lang w:eastAsia="zh-Hans"/>
              </w:rPr>
              <w:t xml:space="preserve"> </w:t>
            </w:r>
          </w:p>
        </w:tc>
      </w:tr>
      <w:tr w:rsidR="004737F8" w14:paraId="67EBCA46"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CE3F16B" w14:textId="77777777" w:rsidR="00956E21" w:rsidRDefault="00956E21">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B18297" w14:textId="77777777" w:rsidR="00956E21" w:rsidRDefault="00956E21">
            <w:pPr>
              <w:jc w:val="left"/>
            </w:pPr>
            <w:r>
              <w:rPr>
                <w:rFonts w:ascii="宋体" w:hAnsi="宋体" w:hint="eastAsia"/>
                <w:lang w:eastAsia="zh-Hans"/>
              </w:rPr>
              <w:t>009143</w:t>
            </w:r>
          </w:p>
        </w:tc>
      </w:tr>
      <w:tr w:rsidR="004737F8" w14:paraId="7F830D78"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BBBBD17" w14:textId="77777777" w:rsidR="00956E21" w:rsidRDefault="00956E21">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51F724" w14:textId="77777777" w:rsidR="00956E21" w:rsidRDefault="00956E21">
            <w:pPr>
              <w:jc w:val="left"/>
            </w:pPr>
            <w:r>
              <w:rPr>
                <w:rFonts w:ascii="宋体" w:hAnsi="宋体" w:hint="eastAsia"/>
                <w:lang w:eastAsia="zh-Hans"/>
              </w:rPr>
              <w:t>契约型开放式</w:t>
            </w:r>
          </w:p>
        </w:tc>
      </w:tr>
      <w:tr w:rsidR="004737F8" w14:paraId="047D59FD"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1A8BC4A" w14:textId="77777777" w:rsidR="00956E21" w:rsidRDefault="00956E21">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14C3AED" w14:textId="77777777" w:rsidR="00956E21" w:rsidRDefault="00956E21">
            <w:pPr>
              <w:jc w:val="left"/>
            </w:pPr>
            <w:r>
              <w:rPr>
                <w:rFonts w:ascii="宋体" w:hAnsi="宋体" w:hint="eastAsia"/>
                <w:lang w:eastAsia="zh-Hans"/>
              </w:rPr>
              <w:t>2020年4月23日</w:t>
            </w:r>
          </w:p>
        </w:tc>
      </w:tr>
      <w:tr w:rsidR="004737F8" w14:paraId="288C1FE1"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7F1E1C0" w14:textId="77777777" w:rsidR="00956E21" w:rsidRDefault="00956E21">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56E6E58" w14:textId="77777777" w:rsidR="00956E21" w:rsidRDefault="00956E21">
            <w:pPr>
              <w:jc w:val="left"/>
            </w:pPr>
            <w:r>
              <w:rPr>
                <w:rFonts w:ascii="宋体" w:hAnsi="宋体" w:hint="eastAsia"/>
                <w:lang w:eastAsia="zh-Hans"/>
              </w:rPr>
              <w:t>19,673,937.79</w:t>
            </w:r>
            <w:r>
              <w:rPr>
                <w:rFonts w:hint="eastAsia"/>
              </w:rPr>
              <w:t>份</w:t>
            </w:r>
            <w:r>
              <w:rPr>
                <w:rFonts w:ascii="宋体" w:hAnsi="宋体" w:hint="eastAsia"/>
                <w:lang w:eastAsia="zh-Hans"/>
              </w:rPr>
              <w:t xml:space="preserve"> </w:t>
            </w:r>
          </w:p>
        </w:tc>
      </w:tr>
      <w:tr w:rsidR="004737F8" w14:paraId="7E3C7350"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2AFC299" w14:textId="77777777" w:rsidR="00956E21" w:rsidRDefault="00956E21">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BC9227A" w14:textId="77777777" w:rsidR="00956E21" w:rsidRDefault="00956E21">
            <w:pPr>
              <w:jc w:val="left"/>
            </w:pPr>
            <w:r>
              <w:rPr>
                <w:rFonts w:ascii="宋体" w:hAnsi="宋体" w:hint="eastAsia"/>
                <w:lang w:eastAsia="zh-Hans"/>
              </w:rPr>
              <w:t>本基金通过将资产分别配置于高风险类资产和其他资产，控制投资组合的风险收益水平，并自下而上精选基金，力求实现基金资产持续稳健增值，为投资者提供适应其风险承受水平的养老理财工具。</w:t>
            </w:r>
          </w:p>
        </w:tc>
      </w:tr>
      <w:tr w:rsidR="004737F8" w14:paraId="4AF9B88D"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020D1D3" w14:textId="77777777" w:rsidR="00956E21" w:rsidRDefault="00956E21">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61E7EF8" w14:textId="77777777" w:rsidR="00956E21" w:rsidRDefault="00956E21">
            <w:pPr>
              <w:jc w:val="left"/>
            </w:pPr>
            <w:r>
              <w:rPr>
                <w:rFonts w:ascii="宋体" w:hAnsi="宋体" w:hint="eastAsia"/>
                <w:lang w:eastAsia="zh-Hans"/>
              </w:rPr>
              <w:t>1、目标风险投资策略:</w:t>
            </w:r>
            <w:r>
              <w:rPr>
                <w:rFonts w:ascii="宋体" w:hAnsi="宋体" w:hint="eastAsia"/>
                <w:lang w:eastAsia="zh-Hans"/>
              </w:rPr>
              <w:br/>
              <w:t>(1)大类资产配置策略:本基金的目标风险指通过将基金所投资的高风险类资产和其他资产长期保持在相对恒定的比例，以达到目标的风险水平。</w:t>
            </w:r>
            <w:r>
              <w:rPr>
                <w:rFonts w:ascii="宋体" w:hAnsi="宋体" w:hint="eastAsia"/>
                <w:lang w:eastAsia="zh-Hans"/>
              </w:rPr>
              <w:br/>
              <w:t>管理人根据对各类资产的中长期预期假设和策略观点以及目标客户的风险收益偏好进行自上而下的资产配置，设定本基金在高风险类资产和其他资产之间的基准配置比例为20%:80%；高风险类资产指股票型基金、应计入高风险类资产的混合型基金、商品基金(含商品期货基金和黄金ETF)等品种(均包含QDII)及股票；其他资产指债券型基金、货币市场基金和不计入高风险类资产的混合型基金(均包含QDII)、债券、资产支持证券、债券回购、银行存款及同业存单等；本基金高风险类资产的向上、向下调整幅度分别不超过5%、10%。</w:t>
            </w:r>
            <w:r>
              <w:rPr>
                <w:rFonts w:ascii="宋体" w:hAnsi="宋体" w:hint="eastAsia"/>
                <w:lang w:eastAsia="zh-Hans"/>
              </w:rPr>
              <w:br/>
            </w:r>
            <w:r>
              <w:rPr>
                <w:rFonts w:ascii="宋体" w:hAnsi="宋体" w:hint="eastAsia"/>
                <w:lang w:eastAsia="zh-Hans"/>
              </w:rPr>
              <w:lastRenderedPageBreak/>
              <w:t>(2)细分资产类别配置策略:管理人根据长期资本市场观点评估各细分资产类别的风险收益特征，形成对不同资产类别的预期。在此基础上，确定基金资产在各细分资产类别间的配置比例。本基金定期结合策略观点，修正资产配置。</w:t>
            </w:r>
            <w:r>
              <w:rPr>
                <w:rFonts w:ascii="宋体" w:hAnsi="宋体" w:hint="eastAsia"/>
                <w:lang w:eastAsia="zh-Hans"/>
              </w:rPr>
              <w:br/>
              <w:t>2、主动管理型基金投资策略:通过自下而上的方式优选基金，研究过程中综合运用定量分析和定性分析，优选符合要求且能在中长期创造超额收益的基金。</w:t>
            </w:r>
            <w:r>
              <w:rPr>
                <w:rFonts w:ascii="宋体" w:hAnsi="宋体" w:hint="eastAsia"/>
                <w:lang w:eastAsia="zh-Hans"/>
              </w:rPr>
              <w:br/>
              <w:t>3、指数基金投资策略:优选中长期景气向好的指数基金进行配置，增厚组合收益，并把握阶段性投资机会，获取超额收益。</w:t>
            </w:r>
            <w:r>
              <w:rPr>
                <w:rFonts w:ascii="宋体" w:hAnsi="宋体" w:hint="eastAsia"/>
                <w:lang w:eastAsia="zh-Hans"/>
              </w:rPr>
              <w:br/>
              <w:t>4、公募REITs投资策略</w:t>
            </w:r>
            <w:r>
              <w:rPr>
                <w:rFonts w:ascii="宋体" w:hAnsi="宋体" w:hint="eastAsia"/>
                <w:lang w:eastAsia="zh-Hans"/>
              </w:rPr>
              <w:br/>
              <w:t>本基金将综合考量宏观经济运行情况、基金资产配置策略、底层资产运营情况、流动性及估值水平等因素，精选公募REITs进行投资。</w:t>
            </w:r>
            <w:r>
              <w:rPr>
                <w:rFonts w:ascii="宋体" w:hAnsi="宋体" w:hint="eastAsia"/>
                <w:lang w:eastAsia="zh-Hans"/>
              </w:rPr>
              <w:br/>
              <w:t>5、其他投资策略:包括股票投资策略、债券投资策略、证券公司短期公司债投资策略、资产支持证券投资策略、存托凭证投资策略。</w:t>
            </w:r>
          </w:p>
        </w:tc>
      </w:tr>
      <w:tr w:rsidR="004737F8" w14:paraId="19A5363B"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929C57F" w14:textId="77777777" w:rsidR="00956E21" w:rsidRDefault="00956E21">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28A95E5" w14:textId="77777777" w:rsidR="00956E21" w:rsidRDefault="00956E21">
            <w:pPr>
              <w:jc w:val="left"/>
            </w:pPr>
            <w:r>
              <w:rPr>
                <w:rFonts w:ascii="宋体" w:hAnsi="宋体" w:hint="eastAsia"/>
                <w:lang w:eastAsia="zh-Hans"/>
              </w:rPr>
              <w:t>中证800指数收益率*20%+中证综合债指数收益率*70%+活期存款利率（税后）*10%</w:t>
            </w:r>
          </w:p>
        </w:tc>
      </w:tr>
      <w:tr w:rsidR="004737F8" w14:paraId="48194520"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1E2636" w14:textId="77777777" w:rsidR="00956E21" w:rsidRDefault="00956E21">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9ACDFFB" w14:textId="77777777" w:rsidR="00956E21" w:rsidRDefault="00956E21">
            <w:pPr>
              <w:jc w:val="left"/>
            </w:pPr>
            <w:r>
              <w:rPr>
                <w:rFonts w:ascii="宋体" w:hAnsi="宋体" w:hint="eastAsia"/>
                <w:lang w:eastAsia="zh-Hans"/>
              </w:rPr>
              <w:t>基金管理人将养老目标风险基金根据不同风险程度进行划分。本基金的高风险类资产和其他资产的基准配置比例为20%：80%，在基金管理人管理的养老目标风险基金中，属于高风险类资产的配置比例较低的产品。</w:t>
            </w:r>
            <w:r>
              <w:rPr>
                <w:rFonts w:ascii="宋体" w:hAnsi="宋体" w:hint="eastAsia"/>
                <w:lang w:eastAsia="zh-Hans"/>
              </w:rPr>
              <w:br/>
              <w:t>本基金属于混合型基金中基金，预期风险和收益水平低于股票型基金中基金，高于债券型基金中基金和货币型基金中基金。</w:t>
            </w:r>
            <w:r>
              <w:rPr>
                <w:rFonts w:ascii="宋体" w:hAnsi="宋体" w:hint="eastAsia"/>
                <w:lang w:eastAsia="zh-Hans"/>
              </w:rPr>
              <w:br/>
              <w:t>根据2017年7月1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p>
        </w:tc>
      </w:tr>
      <w:tr w:rsidR="004737F8" w14:paraId="687E1E90"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C7DA529" w14:textId="77777777" w:rsidR="00956E21" w:rsidRDefault="00956E21">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B35C2C7" w14:textId="77777777" w:rsidR="00956E21" w:rsidRDefault="00956E21">
            <w:pPr>
              <w:jc w:val="left"/>
            </w:pPr>
            <w:r>
              <w:rPr>
                <w:rFonts w:ascii="宋体" w:hAnsi="宋体" w:hint="eastAsia"/>
                <w:lang w:eastAsia="zh-Hans"/>
              </w:rPr>
              <w:t>摩根基金管理（中国）有限公司</w:t>
            </w:r>
          </w:p>
        </w:tc>
      </w:tr>
      <w:tr w:rsidR="004737F8" w14:paraId="2758E5C9" w14:textId="77777777">
        <w:trPr>
          <w:divId w:val="10970250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9676516" w14:textId="77777777" w:rsidR="00956E21" w:rsidRDefault="00956E21">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E9DD09D" w14:textId="77777777" w:rsidR="00956E21" w:rsidRDefault="00956E21">
            <w:pPr>
              <w:jc w:val="left"/>
            </w:pPr>
            <w:r>
              <w:rPr>
                <w:rFonts w:ascii="宋体" w:hAnsi="宋体" w:hint="eastAsia"/>
                <w:lang w:eastAsia="zh-Hans"/>
              </w:rPr>
              <w:t>中国建设银行股份有限公司</w:t>
            </w:r>
          </w:p>
        </w:tc>
      </w:tr>
      <w:tr w:rsidR="004737F8" w14:paraId="3FDE92F6" w14:textId="77777777">
        <w:trPr>
          <w:divId w:val="109702502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742631" w14:textId="77777777" w:rsidR="00956E21" w:rsidRDefault="00956E21">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AE9D4EE" w14:textId="77777777" w:rsidR="00956E21" w:rsidRDefault="00956E21">
            <w:pPr>
              <w:jc w:val="center"/>
            </w:pPr>
            <w:r>
              <w:rPr>
                <w:rFonts w:ascii="宋体" w:hAnsi="宋体" w:hint="eastAsia"/>
                <w:lang w:eastAsia="zh-Hans"/>
              </w:rPr>
              <w:t>摩根锦程稳健养老一年持有混合(FOF)A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79A91F7" w14:textId="77777777" w:rsidR="00956E21" w:rsidRDefault="00956E21">
            <w:pPr>
              <w:jc w:val="center"/>
            </w:pPr>
            <w:r>
              <w:rPr>
                <w:rFonts w:ascii="宋体" w:hAnsi="宋体" w:hint="eastAsia"/>
                <w:lang w:eastAsia="zh-Hans"/>
              </w:rPr>
              <w:t>摩根锦程稳健养老一年持有混合(FOF)Y</w:t>
            </w:r>
            <w:r>
              <w:rPr>
                <w:rFonts w:ascii="宋体" w:hAnsi="宋体" w:hint="eastAsia"/>
                <w:kern w:val="0"/>
                <w:sz w:val="20"/>
                <w:lang w:eastAsia="zh-Hans"/>
              </w:rPr>
              <w:t xml:space="preserve"> </w:t>
            </w:r>
          </w:p>
        </w:tc>
      </w:tr>
      <w:tr w:rsidR="004737F8" w14:paraId="0062673A" w14:textId="77777777">
        <w:trPr>
          <w:divId w:val="109702502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8B8C63A" w14:textId="77777777" w:rsidR="00956E21" w:rsidRDefault="00956E21">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97743" w14:textId="77777777" w:rsidR="00956E21" w:rsidRDefault="00956E21">
            <w:pPr>
              <w:jc w:val="center"/>
            </w:pPr>
            <w:r>
              <w:rPr>
                <w:rFonts w:ascii="宋体" w:hAnsi="宋体" w:hint="eastAsia"/>
                <w:lang w:eastAsia="zh-Hans"/>
              </w:rPr>
              <w:t>009143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1811729" w14:textId="77777777" w:rsidR="00956E21" w:rsidRDefault="00956E21">
            <w:pPr>
              <w:jc w:val="center"/>
            </w:pPr>
            <w:r>
              <w:rPr>
                <w:rFonts w:ascii="宋体" w:hAnsi="宋体" w:hint="eastAsia"/>
                <w:lang w:eastAsia="zh-Hans"/>
              </w:rPr>
              <w:t>017341</w:t>
            </w:r>
            <w:r>
              <w:rPr>
                <w:rFonts w:ascii="宋体" w:hAnsi="宋体" w:hint="eastAsia"/>
                <w:kern w:val="0"/>
                <w:sz w:val="20"/>
                <w:lang w:eastAsia="zh-Hans"/>
              </w:rPr>
              <w:t xml:space="preserve"> </w:t>
            </w:r>
          </w:p>
        </w:tc>
      </w:tr>
      <w:bookmarkEnd w:id="30"/>
      <w:bookmarkEnd w:id="31"/>
      <w:tr w:rsidR="004737F8" w14:paraId="66C5DAF9" w14:textId="77777777">
        <w:trPr>
          <w:divId w:val="109702502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A1EBBC4" w14:textId="77777777" w:rsidR="00956E21" w:rsidRDefault="00956E21">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1621AC" w14:textId="77777777" w:rsidR="00956E21" w:rsidRDefault="00956E21">
            <w:pPr>
              <w:jc w:val="center"/>
            </w:pPr>
            <w:r>
              <w:rPr>
                <w:rFonts w:ascii="宋体" w:hAnsi="宋体" w:hint="eastAsia"/>
                <w:lang w:eastAsia="zh-Hans"/>
              </w:rPr>
              <w:t>12,165,205.42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16B90C" w14:textId="77777777" w:rsidR="00956E21" w:rsidRDefault="00956E21">
            <w:pPr>
              <w:jc w:val="center"/>
            </w:pPr>
            <w:r>
              <w:rPr>
                <w:rFonts w:ascii="宋体" w:hAnsi="宋体" w:hint="eastAsia"/>
                <w:lang w:eastAsia="zh-Hans"/>
              </w:rPr>
              <w:t>7,508,732.37</w:t>
            </w:r>
            <w:r>
              <w:rPr>
                <w:rFonts w:hint="eastAsia"/>
              </w:rPr>
              <w:t>份</w:t>
            </w:r>
            <w:r>
              <w:rPr>
                <w:rFonts w:ascii="宋体" w:hAnsi="宋体" w:hint="eastAsia"/>
                <w:lang w:eastAsia="zh-Hans"/>
              </w:rPr>
              <w:t xml:space="preserve"> </w:t>
            </w:r>
          </w:p>
        </w:tc>
      </w:tr>
    </w:tbl>
    <w:p w14:paraId="4F6E6596" w14:textId="77777777" w:rsidR="00956E21" w:rsidRDefault="00956E21">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主要财务指标和基金净值表现</w:t>
      </w:r>
      <w:bookmarkEnd w:id="32"/>
      <w:bookmarkEnd w:id="33"/>
      <w:bookmarkEnd w:id="34"/>
      <w:bookmarkEnd w:id="35"/>
      <w:bookmarkEnd w:id="36"/>
      <w:bookmarkEnd w:id="37"/>
      <w:bookmarkEnd w:id="38"/>
      <w:r>
        <w:rPr>
          <w:rFonts w:hAnsi="宋体" w:hint="eastAsia"/>
        </w:rPr>
        <w:t xml:space="preserve"> </w:t>
      </w:r>
    </w:p>
    <w:p w14:paraId="593C113E" w14:textId="77777777" w:rsidR="00956E21" w:rsidRDefault="00956E21">
      <w:pPr>
        <w:pStyle w:val="XBRLTitle2"/>
        <w:spacing w:before="156" w:line="360" w:lineRule="auto"/>
        <w:ind w:left="454"/>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lastRenderedPageBreak/>
        <w:t>主要财务指标</w:t>
      </w:r>
      <w:bookmarkEnd w:id="41"/>
      <w:bookmarkEnd w:id="42"/>
      <w:bookmarkEnd w:id="43"/>
      <w:bookmarkEnd w:id="44"/>
      <w:bookmarkEnd w:id="45"/>
      <w:bookmarkEnd w:id="46"/>
      <w:bookmarkEnd w:id="47"/>
      <w:r>
        <w:rPr>
          <w:rFonts w:hAnsi="宋体" w:hint="eastAsia"/>
        </w:rPr>
        <w:t xml:space="preserve"> </w:t>
      </w:r>
    </w:p>
    <w:p w14:paraId="706E6AFC" w14:textId="77777777" w:rsidR="00956E21" w:rsidRDefault="00956E21">
      <w:pPr>
        <w:jc w:val="right"/>
        <w:divId w:val="1733232297"/>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59"/>
        <w:gridCol w:w="3246"/>
        <w:gridCol w:w="3230"/>
      </w:tblGrid>
      <w:tr w:rsidR="004737F8" w14:paraId="0B7F9FC4" w14:textId="77777777">
        <w:trPr>
          <w:divId w:val="173323229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570B423A" w14:textId="77777777" w:rsidR="00956E21" w:rsidRDefault="00956E21">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65F88E80" w14:textId="77777777" w:rsidR="00956E21" w:rsidRDefault="00956E21">
            <w:pPr>
              <w:pStyle w:val="a5"/>
              <w:jc w:val="center"/>
              <w:rPr>
                <w:rFonts w:hint="eastAsia"/>
              </w:rPr>
            </w:pPr>
            <w:r>
              <w:rPr>
                <w:rFonts w:hint="eastAsia"/>
                <w:kern w:val="2"/>
                <w:sz w:val="21"/>
                <w:szCs w:val="24"/>
                <w:lang w:eastAsia="zh-Hans"/>
              </w:rPr>
              <w:t xml:space="preserve">报告期（2026年4月1日 - 2026年6月30日） </w:t>
            </w:r>
          </w:p>
        </w:tc>
      </w:tr>
      <w:tr w:rsidR="004737F8" w14:paraId="788990BC" w14:textId="77777777">
        <w:trPr>
          <w:divId w:val="173323229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20DED2" w14:textId="77777777" w:rsidR="00956E21" w:rsidRDefault="00956E21">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A10F61C" w14:textId="77777777" w:rsidR="00956E21" w:rsidRDefault="00956E21">
            <w:pPr>
              <w:jc w:val="center"/>
            </w:pPr>
            <w:r>
              <w:rPr>
                <w:rFonts w:ascii="宋体" w:hAnsi="宋体" w:hint="eastAsia"/>
                <w:szCs w:val="24"/>
                <w:lang w:eastAsia="zh-Hans"/>
              </w:rPr>
              <w:t>摩根锦程稳健养老一年持有混合(FOF)A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7BE3F28" w14:textId="77777777" w:rsidR="00956E21" w:rsidRDefault="00956E21">
            <w:pPr>
              <w:jc w:val="center"/>
            </w:pPr>
            <w:r>
              <w:rPr>
                <w:rFonts w:ascii="宋体" w:hAnsi="宋体" w:hint="eastAsia"/>
                <w:szCs w:val="24"/>
                <w:lang w:eastAsia="zh-Hans"/>
              </w:rPr>
              <w:t>摩根锦程稳健养老一年持有混合(FOF)Y</w:t>
            </w:r>
          </w:p>
        </w:tc>
      </w:tr>
      <w:tr w:rsidR="004737F8" w14:paraId="29513931" w14:textId="77777777">
        <w:trPr>
          <w:divId w:val="173323229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08266C5" w14:textId="77777777" w:rsidR="00956E21" w:rsidRDefault="00956E21">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5AD71C1" w14:textId="77777777" w:rsidR="00956E21" w:rsidRDefault="00956E21">
            <w:pPr>
              <w:jc w:val="right"/>
            </w:pPr>
            <w:r>
              <w:rPr>
                <w:rFonts w:ascii="宋体" w:hAnsi="宋体" w:hint="eastAsia"/>
                <w:szCs w:val="24"/>
                <w:lang w:eastAsia="zh-Hans"/>
              </w:rPr>
              <w:t>555,576.46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9F1B8F3" w14:textId="77777777" w:rsidR="00956E21" w:rsidRDefault="00956E21">
            <w:pPr>
              <w:jc w:val="right"/>
            </w:pPr>
            <w:r>
              <w:rPr>
                <w:rFonts w:ascii="宋体" w:hAnsi="宋体" w:hint="eastAsia"/>
                <w:szCs w:val="24"/>
                <w:lang w:eastAsia="zh-Hans"/>
              </w:rPr>
              <w:t>342,846.07</w:t>
            </w:r>
          </w:p>
        </w:tc>
      </w:tr>
      <w:tr w:rsidR="004737F8" w14:paraId="6C62C05C" w14:textId="77777777">
        <w:trPr>
          <w:divId w:val="173323229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C0BCA65" w14:textId="77777777" w:rsidR="00956E21" w:rsidRDefault="00956E21">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B604401" w14:textId="77777777" w:rsidR="00956E21" w:rsidRDefault="00956E21">
            <w:pPr>
              <w:jc w:val="right"/>
            </w:pPr>
            <w:r>
              <w:rPr>
                <w:rFonts w:ascii="宋体" w:hAnsi="宋体" w:hint="eastAsia"/>
                <w:szCs w:val="24"/>
                <w:lang w:eastAsia="zh-Hans"/>
              </w:rPr>
              <w:t>359,502.78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71DC6DD" w14:textId="77777777" w:rsidR="00956E21" w:rsidRDefault="00956E21">
            <w:pPr>
              <w:jc w:val="right"/>
            </w:pPr>
            <w:r>
              <w:rPr>
                <w:rFonts w:ascii="宋体" w:hAnsi="宋体" w:hint="eastAsia"/>
                <w:szCs w:val="24"/>
                <w:lang w:eastAsia="zh-Hans"/>
              </w:rPr>
              <w:t>219,166.58</w:t>
            </w:r>
          </w:p>
        </w:tc>
      </w:tr>
      <w:tr w:rsidR="004737F8" w14:paraId="0B8DE0A2" w14:textId="77777777">
        <w:trPr>
          <w:divId w:val="173323229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37A6C7B" w14:textId="77777777" w:rsidR="00956E21" w:rsidRDefault="00956E21">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AA06342" w14:textId="77777777" w:rsidR="00956E21" w:rsidRDefault="00956E21">
            <w:pPr>
              <w:jc w:val="right"/>
            </w:pPr>
            <w:r>
              <w:rPr>
                <w:rFonts w:ascii="宋体" w:hAnsi="宋体" w:hint="eastAsia"/>
                <w:szCs w:val="24"/>
                <w:lang w:eastAsia="zh-Hans"/>
              </w:rPr>
              <w:t>0.0282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60C93C5" w14:textId="77777777" w:rsidR="00956E21" w:rsidRDefault="00956E21">
            <w:pPr>
              <w:jc w:val="right"/>
            </w:pPr>
            <w:r>
              <w:rPr>
                <w:rFonts w:ascii="宋体" w:hAnsi="宋体" w:hint="eastAsia"/>
                <w:szCs w:val="24"/>
                <w:lang w:eastAsia="zh-Hans"/>
              </w:rPr>
              <w:t>0.0293</w:t>
            </w:r>
          </w:p>
        </w:tc>
      </w:tr>
      <w:tr w:rsidR="004737F8" w14:paraId="6ACD94C0" w14:textId="77777777">
        <w:trPr>
          <w:divId w:val="173323229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CEF6830" w14:textId="77777777" w:rsidR="00956E21" w:rsidRDefault="00956E21">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77CE243" w14:textId="77777777" w:rsidR="00956E21" w:rsidRDefault="00956E21">
            <w:pPr>
              <w:jc w:val="right"/>
            </w:pPr>
            <w:r>
              <w:rPr>
                <w:rFonts w:ascii="宋体" w:hAnsi="宋体" w:hint="eastAsia"/>
                <w:szCs w:val="24"/>
                <w:lang w:eastAsia="zh-Hans"/>
              </w:rPr>
              <w:t>14,074,758.19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D01029A" w14:textId="77777777" w:rsidR="00956E21" w:rsidRDefault="00956E21">
            <w:pPr>
              <w:jc w:val="right"/>
            </w:pPr>
            <w:r>
              <w:rPr>
                <w:rFonts w:ascii="宋体" w:hAnsi="宋体" w:hint="eastAsia"/>
                <w:szCs w:val="24"/>
                <w:lang w:eastAsia="zh-Hans"/>
              </w:rPr>
              <w:t>8,803,860.59</w:t>
            </w:r>
          </w:p>
        </w:tc>
      </w:tr>
      <w:tr w:rsidR="004737F8" w14:paraId="32C958F1" w14:textId="77777777">
        <w:trPr>
          <w:divId w:val="173323229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BD07C8A" w14:textId="77777777" w:rsidR="00956E21" w:rsidRDefault="00956E21">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8469E76" w14:textId="77777777" w:rsidR="00956E21" w:rsidRDefault="00956E21">
            <w:pPr>
              <w:jc w:val="right"/>
            </w:pPr>
            <w:r>
              <w:rPr>
                <w:rFonts w:ascii="宋体" w:hAnsi="宋体" w:hint="eastAsia"/>
                <w:szCs w:val="24"/>
                <w:lang w:eastAsia="zh-Hans"/>
              </w:rPr>
              <w:t>1.1570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839F71A" w14:textId="77777777" w:rsidR="00956E21" w:rsidRDefault="00956E21">
            <w:pPr>
              <w:jc w:val="right"/>
            </w:pPr>
            <w:r>
              <w:rPr>
                <w:rFonts w:ascii="宋体" w:hAnsi="宋体" w:hint="eastAsia"/>
                <w:szCs w:val="24"/>
                <w:lang w:eastAsia="zh-Hans"/>
              </w:rPr>
              <w:t>1.1725</w:t>
            </w:r>
          </w:p>
        </w:tc>
      </w:tr>
    </w:tbl>
    <w:p w14:paraId="7165EDBD" w14:textId="77777777" w:rsidR="00956E21" w:rsidRDefault="00956E21">
      <w:pPr>
        <w:wordWrap w:val="0"/>
        <w:spacing w:line="360" w:lineRule="auto"/>
        <w:jc w:val="left"/>
        <w:divId w:val="380640309"/>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6E5E63D8" w14:textId="77777777" w:rsidR="00956E21" w:rsidRDefault="00956E21">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基金净值表现</w:t>
      </w:r>
      <w:bookmarkEnd w:id="48"/>
      <w:bookmarkEnd w:id="49"/>
      <w:bookmarkEnd w:id="50"/>
      <w:bookmarkEnd w:id="51"/>
      <w:bookmarkEnd w:id="52"/>
      <w:bookmarkEnd w:id="53"/>
      <w:bookmarkEnd w:id="54"/>
      <w:r>
        <w:rPr>
          <w:rFonts w:hAnsi="宋体" w:hint="eastAsia"/>
        </w:rPr>
        <w:t xml:space="preserve"> </w:t>
      </w:r>
    </w:p>
    <w:p w14:paraId="36293CCC" w14:textId="77777777" w:rsidR="00956E21" w:rsidRDefault="00956E21">
      <w:pPr>
        <w:pStyle w:val="XBRLTitle3"/>
        <w:spacing w:before="156"/>
        <w:ind w:left="0"/>
      </w:pPr>
      <w:bookmarkStart w:id="55" w:name="_Toc17899957"/>
      <w:bookmarkStart w:id="56" w:name="_Toc512519485"/>
      <w:bookmarkStart w:id="57" w:name="_Toc481075052"/>
      <w:bookmarkStart w:id="58" w:name="_Toc490050006"/>
      <w:bookmarkStart w:id="59" w:name="_Toc513295897"/>
      <w:r>
        <w:rPr>
          <w:rFonts w:hint="eastAsia"/>
        </w:rPr>
        <w:t>基金份额净值增长率及其与同期业绩比较基准收益率的比较</w:t>
      </w:r>
      <w:bookmarkEnd w:id="55"/>
      <w:bookmarkEnd w:id="56"/>
      <w:bookmarkEnd w:id="57"/>
      <w:bookmarkEnd w:id="58"/>
      <w:bookmarkEnd w:id="59"/>
      <w:r>
        <w:rPr>
          <w:rFonts w:hint="eastAsia"/>
          <w:lang w:eastAsia="zh-CN"/>
        </w:rPr>
        <w:t xml:space="preserve"> </w:t>
      </w:r>
    </w:p>
    <w:p w14:paraId="670E242A" w14:textId="77777777" w:rsidR="00956E21" w:rsidRDefault="00956E21">
      <w:pPr>
        <w:spacing w:line="360" w:lineRule="auto"/>
        <w:jc w:val="center"/>
        <w:divId w:val="18090927"/>
      </w:pPr>
      <w:r>
        <w:rPr>
          <w:rFonts w:ascii="宋体" w:hAnsi="宋体" w:hint="eastAsia"/>
        </w:rPr>
        <w:t>摩根锦程稳健养老一年持有混合(FOF)A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4737F8" w14:paraId="7DDF019E" w14:textId="77777777">
        <w:trPr>
          <w:divId w:val="1809092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48E5918" w14:textId="77777777" w:rsidR="00956E21" w:rsidRDefault="00956E21">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3FCAE89" w14:textId="77777777" w:rsidR="00956E21" w:rsidRDefault="00956E21">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FC075D2" w14:textId="77777777" w:rsidR="00956E21" w:rsidRDefault="00956E21">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574A7AB" w14:textId="77777777" w:rsidR="00956E21" w:rsidRDefault="00956E21">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75135AB" w14:textId="77777777" w:rsidR="00956E21" w:rsidRDefault="00956E21">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84C634" w14:textId="77777777" w:rsidR="00956E21" w:rsidRDefault="00956E21">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DB46DA4" w14:textId="77777777" w:rsidR="00956E21" w:rsidRDefault="00956E21">
            <w:pPr>
              <w:spacing w:line="360" w:lineRule="auto"/>
              <w:jc w:val="center"/>
            </w:pPr>
            <w:r>
              <w:rPr>
                <w:rFonts w:ascii="宋体" w:hAnsi="宋体" w:hint="eastAsia"/>
              </w:rPr>
              <w:t xml:space="preserve">②－④ </w:t>
            </w:r>
          </w:p>
        </w:tc>
      </w:tr>
      <w:tr w:rsidR="004737F8" w14:paraId="1C4165E0" w14:textId="77777777">
        <w:trPr>
          <w:divId w:val="18090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4E10D1" w14:textId="77777777" w:rsidR="00956E21" w:rsidRDefault="00956E21">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E81D09" w14:textId="77777777" w:rsidR="00956E21" w:rsidRDefault="00956E21">
            <w:pPr>
              <w:spacing w:line="360" w:lineRule="auto"/>
              <w:jc w:val="right"/>
            </w:pPr>
            <w:r>
              <w:rPr>
                <w:rFonts w:ascii="宋体" w:hAnsi="宋体" w:hint="eastAsia"/>
              </w:rPr>
              <w:t xml:space="preserve">2.46%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AEA689" w14:textId="77777777" w:rsidR="00956E21" w:rsidRDefault="00956E21">
            <w:pPr>
              <w:spacing w:line="360" w:lineRule="auto"/>
              <w:jc w:val="right"/>
            </w:pPr>
            <w:r>
              <w:rPr>
                <w:rFonts w:ascii="宋体" w:hAnsi="宋体" w:hint="eastAsia"/>
              </w:rPr>
              <w:t xml:space="preserve">0.33%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377517" w14:textId="77777777" w:rsidR="00956E21" w:rsidRDefault="00956E21">
            <w:pPr>
              <w:spacing w:line="360" w:lineRule="auto"/>
              <w:jc w:val="right"/>
            </w:pPr>
            <w:r>
              <w:rPr>
                <w:rFonts w:ascii="宋体" w:hAnsi="宋体" w:hint="eastAsia"/>
              </w:rPr>
              <w:t xml:space="preserve">3.53%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93CA5A" w14:textId="77777777" w:rsidR="00956E21" w:rsidRDefault="00956E21">
            <w:pPr>
              <w:spacing w:line="360" w:lineRule="auto"/>
              <w:jc w:val="right"/>
            </w:pPr>
            <w:r>
              <w:rPr>
                <w:rFonts w:ascii="宋体" w:hAnsi="宋体" w:hint="eastAsia"/>
              </w:rPr>
              <w:t xml:space="preserve">0.28%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0C68DC1" w14:textId="77777777" w:rsidR="00956E21" w:rsidRDefault="00956E21">
            <w:pPr>
              <w:spacing w:line="360" w:lineRule="auto"/>
              <w:jc w:val="right"/>
            </w:pPr>
            <w:r>
              <w:rPr>
                <w:rFonts w:ascii="宋体" w:hAnsi="宋体" w:hint="eastAsia"/>
              </w:rPr>
              <w:t xml:space="preserve">-1.07%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38DB4A" w14:textId="77777777" w:rsidR="00956E21" w:rsidRDefault="00956E21">
            <w:pPr>
              <w:spacing w:line="360" w:lineRule="auto"/>
              <w:jc w:val="right"/>
            </w:pPr>
            <w:r>
              <w:rPr>
                <w:rFonts w:ascii="宋体" w:hAnsi="宋体" w:hint="eastAsia"/>
              </w:rPr>
              <w:t xml:space="preserve">0.05% </w:t>
            </w:r>
          </w:p>
        </w:tc>
      </w:tr>
      <w:tr w:rsidR="004737F8" w14:paraId="701F7F85" w14:textId="77777777">
        <w:trPr>
          <w:divId w:val="18090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EDFA80" w14:textId="77777777" w:rsidR="00956E21" w:rsidRDefault="00956E21">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AFB5DA" w14:textId="77777777" w:rsidR="00956E21" w:rsidRDefault="00956E21">
            <w:pPr>
              <w:spacing w:line="360" w:lineRule="auto"/>
              <w:jc w:val="right"/>
            </w:pPr>
            <w:r>
              <w:rPr>
                <w:rFonts w:ascii="宋体" w:hAnsi="宋体" w:hint="eastAsia"/>
              </w:rPr>
              <w:t xml:space="preserve">1.25%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E02C43" w14:textId="77777777" w:rsidR="00956E21" w:rsidRDefault="00956E21">
            <w:pPr>
              <w:spacing w:line="360" w:lineRule="auto"/>
              <w:jc w:val="right"/>
            </w:pPr>
            <w:r>
              <w:rPr>
                <w:rFonts w:ascii="宋体" w:hAnsi="宋体" w:hint="eastAsia"/>
              </w:rPr>
              <w:t xml:space="preserve">0.30%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0EC56E" w14:textId="77777777" w:rsidR="00956E21" w:rsidRDefault="00956E21">
            <w:pPr>
              <w:spacing w:line="360" w:lineRule="auto"/>
              <w:jc w:val="right"/>
            </w:pPr>
            <w:r>
              <w:rPr>
                <w:rFonts w:ascii="宋体" w:hAnsi="宋体" w:hint="eastAsia"/>
              </w:rPr>
              <w:t xml:space="preserve">3.72%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B8E48D" w14:textId="77777777" w:rsidR="00956E21" w:rsidRDefault="00956E21">
            <w:pPr>
              <w:spacing w:line="360" w:lineRule="auto"/>
              <w:jc w:val="right"/>
            </w:pPr>
            <w:r>
              <w:rPr>
                <w:rFonts w:ascii="宋体" w:hAnsi="宋体" w:hint="eastAsia"/>
              </w:rPr>
              <w:t xml:space="preserve">0.25%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E24DC07" w14:textId="77777777" w:rsidR="00956E21" w:rsidRDefault="00956E21">
            <w:pPr>
              <w:spacing w:line="360" w:lineRule="auto"/>
              <w:jc w:val="right"/>
            </w:pPr>
            <w:r>
              <w:rPr>
                <w:rFonts w:ascii="宋体" w:hAnsi="宋体" w:hint="eastAsia"/>
              </w:rPr>
              <w:t xml:space="preserve">-2.47%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19B41D" w14:textId="77777777" w:rsidR="00956E21" w:rsidRDefault="00956E21">
            <w:pPr>
              <w:spacing w:line="360" w:lineRule="auto"/>
              <w:jc w:val="right"/>
            </w:pPr>
            <w:r>
              <w:rPr>
                <w:rFonts w:ascii="宋体" w:hAnsi="宋体" w:hint="eastAsia"/>
              </w:rPr>
              <w:t xml:space="preserve">0.05% </w:t>
            </w:r>
          </w:p>
        </w:tc>
      </w:tr>
      <w:tr w:rsidR="004737F8" w14:paraId="74904E9D" w14:textId="77777777">
        <w:trPr>
          <w:divId w:val="18090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BF9FF" w14:textId="77777777" w:rsidR="00956E21" w:rsidRDefault="00956E21">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6255AB" w14:textId="77777777" w:rsidR="00956E21" w:rsidRDefault="00956E21">
            <w:pPr>
              <w:spacing w:line="360" w:lineRule="auto"/>
              <w:jc w:val="right"/>
            </w:pPr>
            <w:r>
              <w:rPr>
                <w:rFonts w:ascii="宋体" w:hAnsi="宋体" w:hint="eastAsia"/>
              </w:rPr>
              <w:t xml:space="preserve">6.88%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7D7D81" w14:textId="77777777" w:rsidR="00956E21" w:rsidRDefault="00956E21">
            <w:pPr>
              <w:spacing w:line="360" w:lineRule="auto"/>
              <w:jc w:val="right"/>
            </w:pPr>
            <w:r>
              <w:rPr>
                <w:rFonts w:ascii="宋体" w:hAnsi="宋体" w:hint="eastAsia"/>
              </w:rPr>
              <w:t xml:space="preserve">0.28%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44856B" w14:textId="77777777" w:rsidR="00956E21" w:rsidRDefault="00956E21">
            <w:pPr>
              <w:spacing w:line="360" w:lineRule="auto"/>
              <w:jc w:val="right"/>
            </w:pPr>
            <w:r>
              <w:rPr>
                <w:rFonts w:ascii="宋体" w:hAnsi="宋体" w:hint="eastAsia"/>
              </w:rPr>
              <w:t xml:space="preserve">7.43%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BF459E" w14:textId="77777777" w:rsidR="00956E21" w:rsidRDefault="00956E21">
            <w:pPr>
              <w:spacing w:line="360" w:lineRule="auto"/>
              <w:jc w:val="right"/>
            </w:pPr>
            <w:r>
              <w:rPr>
                <w:rFonts w:ascii="宋体" w:hAnsi="宋体" w:hint="eastAsia"/>
              </w:rPr>
              <w:t xml:space="preserve">0.22%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BDE9FE1" w14:textId="77777777" w:rsidR="00956E21" w:rsidRDefault="00956E21">
            <w:pPr>
              <w:spacing w:line="360" w:lineRule="auto"/>
              <w:jc w:val="right"/>
            </w:pPr>
            <w:r>
              <w:rPr>
                <w:rFonts w:ascii="宋体" w:hAnsi="宋体" w:hint="eastAsia"/>
              </w:rPr>
              <w:t xml:space="preserve">-0.55%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A860A4" w14:textId="77777777" w:rsidR="00956E21" w:rsidRDefault="00956E21">
            <w:pPr>
              <w:spacing w:line="360" w:lineRule="auto"/>
              <w:jc w:val="right"/>
            </w:pPr>
            <w:r>
              <w:rPr>
                <w:rFonts w:ascii="宋体" w:hAnsi="宋体" w:hint="eastAsia"/>
              </w:rPr>
              <w:t xml:space="preserve">0.06% </w:t>
            </w:r>
          </w:p>
        </w:tc>
      </w:tr>
      <w:tr w:rsidR="004737F8" w14:paraId="594899CA" w14:textId="77777777">
        <w:trPr>
          <w:divId w:val="18090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24D179" w14:textId="77777777" w:rsidR="00956E21" w:rsidRDefault="00956E21">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84F34A" w14:textId="77777777" w:rsidR="00956E21" w:rsidRDefault="00956E21">
            <w:pPr>
              <w:spacing w:line="360" w:lineRule="auto"/>
              <w:jc w:val="right"/>
            </w:pPr>
            <w:r>
              <w:rPr>
                <w:rFonts w:ascii="宋体" w:hAnsi="宋体" w:hint="eastAsia"/>
              </w:rPr>
              <w:t xml:space="preserve">10.63%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7619AD" w14:textId="77777777" w:rsidR="00956E21" w:rsidRDefault="00956E21">
            <w:pPr>
              <w:spacing w:line="360" w:lineRule="auto"/>
              <w:jc w:val="right"/>
            </w:pPr>
            <w:r>
              <w:rPr>
                <w:rFonts w:ascii="宋体" w:hAnsi="宋体" w:hint="eastAsia"/>
              </w:rPr>
              <w:t xml:space="preserve">0.34%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C3D9BE" w14:textId="77777777" w:rsidR="00956E21" w:rsidRDefault="00956E21">
            <w:pPr>
              <w:spacing w:line="360" w:lineRule="auto"/>
              <w:jc w:val="right"/>
            </w:pPr>
            <w:r>
              <w:rPr>
                <w:rFonts w:ascii="宋体" w:hAnsi="宋体" w:hint="eastAsia"/>
              </w:rPr>
              <w:t xml:space="preserve">16.88%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8503FA" w14:textId="77777777" w:rsidR="00956E21" w:rsidRDefault="00956E21">
            <w:pPr>
              <w:spacing w:line="360" w:lineRule="auto"/>
              <w:jc w:val="right"/>
            </w:pPr>
            <w:r>
              <w:rPr>
                <w:rFonts w:ascii="宋体" w:hAnsi="宋体" w:hint="eastAsia"/>
              </w:rPr>
              <w:t xml:space="preserve">0.23%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7F638E8" w14:textId="77777777" w:rsidR="00956E21" w:rsidRDefault="00956E21">
            <w:pPr>
              <w:spacing w:line="360" w:lineRule="auto"/>
              <w:jc w:val="right"/>
            </w:pPr>
            <w:r>
              <w:rPr>
                <w:rFonts w:ascii="宋体" w:hAnsi="宋体" w:hint="eastAsia"/>
              </w:rPr>
              <w:t xml:space="preserve">-6.25%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F1E0C5" w14:textId="77777777" w:rsidR="00956E21" w:rsidRDefault="00956E21">
            <w:pPr>
              <w:spacing w:line="360" w:lineRule="auto"/>
              <w:jc w:val="right"/>
            </w:pPr>
            <w:r>
              <w:rPr>
                <w:rFonts w:ascii="宋体" w:hAnsi="宋体" w:hint="eastAsia"/>
              </w:rPr>
              <w:t xml:space="preserve">0.11% </w:t>
            </w:r>
          </w:p>
        </w:tc>
      </w:tr>
      <w:tr w:rsidR="004737F8" w14:paraId="534B2644" w14:textId="77777777">
        <w:trPr>
          <w:divId w:val="18090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40CB60" w14:textId="77777777" w:rsidR="00956E21" w:rsidRDefault="00956E21">
            <w:pPr>
              <w:spacing w:line="360" w:lineRule="auto"/>
              <w:jc w:val="center"/>
            </w:pPr>
            <w:r>
              <w:rPr>
                <w:rFonts w:ascii="宋体" w:hAnsi="宋体" w:hint="eastAsia"/>
              </w:rPr>
              <w:t>过去五年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C6F86B" w14:textId="77777777" w:rsidR="00956E21" w:rsidRDefault="00956E21">
            <w:pPr>
              <w:spacing w:line="360" w:lineRule="auto"/>
              <w:jc w:val="right"/>
            </w:pPr>
            <w:r>
              <w:rPr>
                <w:rFonts w:ascii="宋体" w:hAnsi="宋体" w:hint="eastAsia"/>
              </w:rPr>
              <w:t xml:space="preserve">5.52%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34F2D8" w14:textId="77777777" w:rsidR="00956E21" w:rsidRDefault="00956E21">
            <w:pPr>
              <w:spacing w:line="360" w:lineRule="auto"/>
              <w:jc w:val="right"/>
            </w:pPr>
            <w:r>
              <w:rPr>
                <w:rFonts w:ascii="宋体" w:hAnsi="宋体" w:hint="eastAsia"/>
              </w:rPr>
              <w:t xml:space="preserve">0.30%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55175F" w14:textId="77777777" w:rsidR="00956E21" w:rsidRDefault="00956E21">
            <w:pPr>
              <w:spacing w:line="360" w:lineRule="auto"/>
              <w:jc w:val="right"/>
            </w:pPr>
            <w:r>
              <w:rPr>
                <w:rFonts w:ascii="宋体" w:hAnsi="宋体" w:hint="eastAsia"/>
              </w:rPr>
              <w:t xml:space="preserve">18.69%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6E5540" w14:textId="77777777" w:rsidR="00956E21" w:rsidRDefault="00956E21">
            <w:pPr>
              <w:spacing w:line="360" w:lineRule="auto"/>
              <w:jc w:val="right"/>
            </w:pPr>
            <w:r>
              <w:rPr>
                <w:rFonts w:ascii="宋体" w:hAnsi="宋体" w:hint="eastAsia"/>
              </w:rPr>
              <w:t xml:space="preserve">0.22%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5C96BDD" w14:textId="77777777" w:rsidR="00956E21" w:rsidRDefault="00956E21">
            <w:pPr>
              <w:spacing w:line="360" w:lineRule="auto"/>
              <w:jc w:val="right"/>
            </w:pPr>
            <w:r>
              <w:rPr>
                <w:rFonts w:ascii="宋体" w:hAnsi="宋体" w:hint="eastAsia"/>
              </w:rPr>
              <w:t xml:space="preserve">-13.17%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3BE19D" w14:textId="77777777" w:rsidR="00956E21" w:rsidRDefault="00956E21">
            <w:pPr>
              <w:spacing w:line="360" w:lineRule="auto"/>
              <w:jc w:val="right"/>
            </w:pPr>
            <w:r>
              <w:rPr>
                <w:rFonts w:ascii="宋体" w:hAnsi="宋体" w:hint="eastAsia"/>
              </w:rPr>
              <w:t xml:space="preserve">0.08% </w:t>
            </w:r>
          </w:p>
        </w:tc>
      </w:tr>
      <w:tr w:rsidR="004737F8" w14:paraId="3991CB4F" w14:textId="77777777">
        <w:trPr>
          <w:divId w:val="1809092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07DD91" w14:textId="77777777" w:rsidR="00956E21" w:rsidRDefault="00956E21">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CBB581" w14:textId="77777777" w:rsidR="00956E21" w:rsidRDefault="00956E21">
            <w:pPr>
              <w:spacing w:line="360" w:lineRule="auto"/>
              <w:jc w:val="right"/>
            </w:pPr>
            <w:r>
              <w:rPr>
                <w:rFonts w:ascii="宋体" w:hAnsi="宋体" w:hint="eastAsia"/>
              </w:rPr>
              <w:t xml:space="preserve">15.70%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FEE7B0" w14:textId="77777777" w:rsidR="00956E21" w:rsidRDefault="00956E21">
            <w:pPr>
              <w:spacing w:line="360" w:lineRule="auto"/>
              <w:jc w:val="right"/>
            </w:pPr>
            <w:r>
              <w:rPr>
                <w:rFonts w:ascii="宋体" w:hAnsi="宋体" w:hint="eastAsia"/>
              </w:rPr>
              <w:t xml:space="preserve">0.29%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0B0BE6" w14:textId="77777777" w:rsidR="00956E21" w:rsidRDefault="00956E21">
            <w:pPr>
              <w:spacing w:line="360" w:lineRule="auto"/>
              <w:jc w:val="right"/>
            </w:pPr>
            <w:r>
              <w:rPr>
                <w:rFonts w:ascii="宋体" w:hAnsi="宋体" w:hint="eastAsia"/>
              </w:rPr>
              <w:t xml:space="preserve">27.43%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462E6" w14:textId="77777777" w:rsidR="00956E21" w:rsidRDefault="00956E21">
            <w:pPr>
              <w:spacing w:line="360" w:lineRule="auto"/>
              <w:jc w:val="right"/>
            </w:pPr>
            <w:r>
              <w:rPr>
                <w:rFonts w:ascii="宋体" w:hAnsi="宋体" w:hint="eastAsia"/>
              </w:rPr>
              <w:t xml:space="preserve">0.23%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4E30492" w14:textId="77777777" w:rsidR="00956E21" w:rsidRDefault="00956E21">
            <w:pPr>
              <w:spacing w:line="360" w:lineRule="auto"/>
              <w:jc w:val="right"/>
            </w:pPr>
            <w:r>
              <w:rPr>
                <w:rFonts w:ascii="宋体" w:hAnsi="宋体" w:hint="eastAsia"/>
              </w:rPr>
              <w:t xml:space="preserve">-11.73%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3327FD" w14:textId="77777777" w:rsidR="00956E21" w:rsidRDefault="00956E21">
            <w:pPr>
              <w:spacing w:line="360" w:lineRule="auto"/>
              <w:jc w:val="right"/>
            </w:pPr>
            <w:r>
              <w:rPr>
                <w:rFonts w:ascii="宋体" w:hAnsi="宋体" w:hint="eastAsia"/>
              </w:rPr>
              <w:t xml:space="preserve">0.06% </w:t>
            </w:r>
          </w:p>
        </w:tc>
      </w:tr>
    </w:tbl>
    <w:p w14:paraId="29316A98" w14:textId="77777777" w:rsidR="00956E21" w:rsidRDefault="00956E21">
      <w:pPr>
        <w:spacing w:line="360" w:lineRule="auto"/>
        <w:jc w:val="center"/>
        <w:divId w:val="543324425"/>
      </w:pPr>
      <w:r>
        <w:rPr>
          <w:rFonts w:ascii="宋体" w:hAnsi="宋体" w:hint="eastAsia"/>
        </w:rPr>
        <w:t>摩根锦程稳健养老一年持有混合(FOF)Y</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4737F8" w14:paraId="4147FB6D" w14:textId="77777777">
        <w:trPr>
          <w:divId w:val="54332442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7D31B57" w14:textId="77777777" w:rsidR="00956E21" w:rsidRDefault="00956E21">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8CCB572" w14:textId="77777777" w:rsidR="00956E21" w:rsidRDefault="00956E21">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0598BEA" w14:textId="77777777" w:rsidR="00956E21" w:rsidRDefault="00956E21">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6595E03" w14:textId="77777777" w:rsidR="00956E21" w:rsidRDefault="00956E21">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D784FEF" w14:textId="77777777" w:rsidR="00956E21" w:rsidRDefault="00956E21">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9F8288" w14:textId="77777777" w:rsidR="00956E21" w:rsidRDefault="00956E21">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15F54E1" w14:textId="77777777" w:rsidR="00956E21" w:rsidRDefault="00956E21">
            <w:pPr>
              <w:spacing w:line="360" w:lineRule="auto"/>
              <w:jc w:val="center"/>
            </w:pPr>
            <w:r>
              <w:rPr>
                <w:rFonts w:ascii="宋体" w:hAnsi="宋体" w:hint="eastAsia"/>
              </w:rPr>
              <w:t xml:space="preserve">②－④ </w:t>
            </w:r>
          </w:p>
        </w:tc>
      </w:tr>
      <w:tr w:rsidR="004737F8" w14:paraId="108C5585" w14:textId="77777777">
        <w:trPr>
          <w:divId w:val="5433244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856D94" w14:textId="77777777" w:rsidR="00956E21" w:rsidRDefault="00956E21">
            <w:pPr>
              <w:spacing w:line="360" w:lineRule="auto"/>
              <w:jc w:val="center"/>
            </w:pPr>
            <w:r>
              <w:rPr>
                <w:rFonts w:ascii="宋体" w:hAnsi="宋体" w:hint="eastAsia"/>
              </w:rPr>
              <w:lastRenderedPageBreak/>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C971B2" w14:textId="77777777" w:rsidR="00956E21" w:rsidRDefault="00956E21">
            <w:pPr>
              <w:spacing w:line="360" w:lineRule="auto"/>
              <w:jc w:val="right"/>
            </w:pPr>
            <w:r>
              <w:rPr>
                <w:rFonts w:ascii="宋体" w:hAnsi="宋体" w:hint="eastAsia"/>
              </w:rPr>
              <w:t xml:space="preserve">2.56%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1BBCF1" w14:textId="77777777" w:rsidR="00956E21" w:rsidRDefault="00956E21">
            <w:pPr>
              <w:spacing w:line="360" w:lineRule="auto"/>
              <w:jc w:val="right"/>
            </w:pPr>
            <w:r>
              <w:rPr>
                <w:rFonts w:ascii="宋体" w:hAnsi="宋体" w:hint="eastAsia"/>
              </w:rPr>
              <w:t xml:space="preserve">0.33%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2C318F" w14:textId="77777777" w:rsidR="00956E21" w:rsidRDefault="00956E21">
            <w:pPr>
              <w:spacing w:line="360" w:lineRule="auto"/>
              <w:jc w:val="right"/>
            </w:pPr>
            <w:r>
              <w:rPr>
                <w:rFonts w:ascii="宋体" w:hAnsi="宋体" w:hint="eastAsia"/>
              </w:rPr>
              <w:t xml:space="preserve">3.53%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7603C8" w14:textId="77777777" w:rsidR="00956E21" w:rsidRDefault="00956E21">
            <w:pPr>
              <w:spacing w:line="360" w:lineRule="auto"/>
              <w:jc w:val="right"/>
            </w:pPr>
            <w:r>
              <w:rPr>
                <w:rFonts w:ascii="宋体" w:hAnsi="宋体" w:hint="eastAsia"/>
              </w:rPr>
              <w:t xml:space="preserve">0.28%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47BD869" w14:textId="77777777" w:rsidR="00956E21" w:rsidRDefault="00956E21">
            <w:pPr>
              <w:spacing w:line="360" w:lineRule="auto"/>
              <w:jc w:val="right"/>
            </w:pPr>
            <w:r>
              <w:rPr>
                <w:rFonts w:ascii="宋体" w:hAnsi="宋体" w:hint="eastAsia"/>
              </w:rPr>
              <w:t xml:space="preserve">-0.97%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2A1C4B" w14:textId="77777777" w:rsidR="00956E21" w:rsidRDefault="00956E21">
            <w:pPr>
              <w:spacing w:line="360" w:lineRule="auto"/>
              <w:jc w:val="right"/>
            </w:pPr>
            <w:r>
              <w:rPr>
                <w:rFonts w:ascii="宋体" w:hAnsi="宋体" w:hint="eastAsia"/>
              </w:rPr>
              <w:t xml:space="preserve">0.05% </w:t>
            </w:r>
          </w:p>
        </w:tc>
      </w:tr>
      <w:tr w:rsidR="004737F8" w14:paraId="4B730453" w14:textId="77777777">
        <w:trPr>
          <w:divId w:val="5433244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B994D9" w14:textId="77777777" w:rsidR="00956E21" w:rsidRDefault="00956E21">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903840" w14:textId="77777777" w:rsidR="00956E21" w:rsidRDefault="00956E21">
            <w:pPr>
              <w:spacing w:line="360" w:lineRule="auto"/>
              <w:jc w:val="right"/>
            </w:pPr>
            <w:r>
              <w:rPr>
                <w:rFonts w:ascii="宋体" w:hAnsi="宋体" w:hint="eastAsia"/>
              </w:rPr>
              <w:t xml:space="preserve">1.44%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CACCFC" w14:textId="77777777" w:rsidR="00956E21" w:rsidRDefault="00956E21">
            <w:pPr>
              <w:spacing w:line="360" w:lineRule="auto"/>
              <w:jc w:val="right"/>
            </w:pPr>
            <w:r>
              <w:rPr>
                <w:rFonts w:ascii="宋体" w:hAnsi="宋体" w:hint="eastAsia"/>
              </w:rPr>
              <w:t xml:space="preserve">0.30%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26C24D" w14:textId="77777777" w:rsidR="00956E21" w:rsidRDefault="00956E21">
            <w:pPr>
              <w:spacing w:line="360" w:lineRule="auto"/>
              <w:jc w:val="right"/>
            </w:pPr>
            <w:r>
              <w:rPr>
                <w:rFonts w:ascii="宋体" w:hAnsi="宋体" w:hint="eastAsia"/>
              </w:rPr>
              <w:t xml:space="preserve">3.72%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F8ED3F" w14:textId="77777777" w:rsidR="00956E21" w:rsidRDefault="00956E21">
            <w:pPr>
              <w:spacing w:line="360" w:lineRule="auto"/>
              <w:jc w:val="right"/>
            </w:pPr>
            <w:r>
              <w:rPr>
                <w:rFonts w:ascii="宋体" w:hAnsi="宋体" w:hint="eastAsia"/>
              </w:rPr>
              <w:t xml:space="preserve">0.25%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BB26BAA" w14:textId="77777777" w:rsidR="00956E21" w:rsidRDefault="00956E21">
            <w:pPr>
              <w:spacing w:line="360" w:lineRule="auto"/>
              <w:jc w:val="right"/>
            </w:pPr>
            <w:r>
              <w:rPr>
                <w:rFonts w:ascii="宋体" w:hAnsi="宋体" w:hint="eastAsia"/>
              </w:rPr>
              <w:t xml:space="preserve">-2.28%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D95A89" w14:textId="77777777" w:rsidR="00956E21" w:rsidRDefault="00956E21">
            <w:pPr>
              <w:spacing w:line="360" w:lineRule="auto"/>
              <w:jc w:val="right"/>
            </w:pPr>
            <w:r>
              <w:rPr>
                <w:rFonts w:ascii="宋体" w:hAnsi="宋体" w:hint="eastAsia"/>
              </w:rPr>
              <w:t xml:space="preserve">0.05% </w:t>
            </w:r>
          </w:p>
        </w:tc>
      </w:tr>
      <w:tr w:rsidR="004737F8" w14:paraId="452D7AB9" w14:textId="77777777">
        <w:trPr>
          <w:divId w:val="5433244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79B3BB" w14:textId="77777777" w:rsidR="00956E21" w:rsidRDefault="00956E21">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F0BCA9" w14:textId="77777777" w:rsidR="00956E21" w:rsidRDefault="00956E21">
            <w:pPr>
              <w:spacing w:line="360" w:lineRule="auto"/>
              <w:jc w:val="right"/>
            </w:pPr>
            <w:r>
              <w:rPr>
                <w:rFonts w:ascii="宋体" w:hAnsi="宋体" w:hint="eastAsia"/>
              </w:rPr>
              <w:t xml:space="preserve">7.29%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829449" w14:textId="77777777" w:rsidR="00956E21" w:rsidRDefault="00956E21">
            <w:pPr>
              <w:spacing w:line="360" w:lineRule="auto"/>
              <w:jc w:val="right"/>
            </w:pPr>
            <w:r>
              <w:rPr>
                <w:rFonts w:ascii="宋体" w:hAnsi="宋体" w:hint="eastAsia"/>
              </w:rPr>
              <w:t xml:space="preserve">0.28%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7F75C9" w14:textId="77777777" w:rsidR="00956E21" w:rsidRDefault="00956E21">
            <w:pPr>
              <w:spacing w:line="360" w:lineRule="auto"/>
              <w:jc w:val="right"/>
            </w:pPr>
            <w:r>
              <w:rPr>
                <w:rFonts w:ascii="宋体" w:hAnsi="宋体" w:hint="eastAsia"/>
              </w:rPr>
              <w:t xml:space="preserve">7.43%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D65B82" w14:textId="77777777" w:rsidR="00956E21" w:rsidRDefault="00956E21">
            <w:pPr>
              <w:spacing w:line="360" w:lineRule="auto"/>
              <w:jc w:val="right"/>
            </w:pPr>
            <w:r>
              <w:rPr>
                <w:rFonts w:ascii="宋体" w:hAnsi="宋体" w:hint="eastAsia"/>
              </w:rPr>
              <w:t xml:space="preserve">0.22%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58192F8" w14:textId="77777777" w:rsidR="00956E21" w:rsidRDefault="00956E21">
            <w:pPr>
              <w:spacing w:line="360" w:lineRule="auto"/>
              <w:jc w:val="right"/>
            </w:pPr>
            <w:r>
              <w:rPr>
                <w:rFonts w:ascii="宋体" w:hAnsi="宋体" w:hint="eastAsia"/>
              </w:rPr>
              <w:t xml:space="preserve">-0.14%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F020F8" w14:textId="77777777" w:rsidR="00956E21" w:rsidRDefault="00956E21">
            <w:pPr>
              <w:spacing w:line="360" w:lineRule="auto"/>
              <w:jc w:val="right"/>
            </w:pPr>
            <w:r>
              <w:rPr>
                <w:rFonts w:ascii="宋体" w:hAnsi="宋体" w:hint="eastAsia"/>
              </w:rPr>
              <w:t xml:space="preserve">0.06% </w:t>
            </w:r>
          </w:p>
        </w:tc>
      </w:tr>
      <w:tr w:rsidR="004737F8" w14:paraId="51F813D5" w14:textId="77777777">
        <w:trPr>
          <w:divId w:val="5433244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C9E09F" w14:textId="77777777" w:rsidR="00956E21" w:rsidRDefault="00956E21">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BB36A9" w14:textId="77777777" w:rsidR="00956E21" w:rsidRDefault="00956E21">
            <w:pPr>
              <w:spacing w:line="360" w:lineRule="auto"/>
              <w:jc w:val="right"/>
            </w:pPr>
            <w:r>
              <w:rPr>
                <w:rFonts w:ascii="宋体" w:hAnsi="宋体" w:hint="eastAsia"/>
              </w:rPr>
              <w:t xml:space="preserve">11.88%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2CD7D3" w14:textId="77777777" w:rsidR="00956E21" w:rsidRDefault="00956E21">
            <w:pPr>
              <w:spacing w:line="360" w:lineRule="auto"/>
              <w:jc w:val="right"/>
            </w:pPr>
            <w:r>
              <w:rPr>
                <w:rFonts w:ascii="宋体" w:hAnsi="宋体" w:hint="eastAsia"/>
              </w:rPr>
              <w:t xml:space="preserve">0.34%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6078BF" w14:textId="77777777" w:rsidR="00956E21" w:rsidRDefault="00956E21">
            <w:pPr>
              <w:spacing w:line="360" w:lineRule="auto"/>
              <w:jc w:val="right"/>
            </w:pPr>
            <w:r>
              <w:rPr>
                <w:rFonts w:ascii="宋体" w:hAnsi="宋体" w:hint="eastAsia"/>
              </w:rPr>
              <w:t xml:space="preserve">16.88%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04E89D" w14:textId="77777777" w:rsidR="00956E21" w:rsidRDefault="00956E21">
            <w:pPr>
              <w:spacing w:line="360" w:lineRule="auto"/>
              <w:jc w:val="right"/>
            </w:pPr>
            <w:r>
              <w:rPr>
                <w:rFonts w:ascii="宋体" w:hAnsi="宋体" w:hint="eastAsia"/>
              </w:rPr>
              <w:t xml:space="preserve">0.23%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65CB5D6" w14:textId="77777777" w:rsidR="00956E21" w:rsidRDefault="00956E21">
            <w:pPr>
              <w:spacing w:line="360" w:lineRule="auto"/>
              <w:jc w:val="right"/>
            </w:pPr>
            <w:r>
              <w:rPr>
                <w:rFonts w:ascii="宋体" w:hAnsi="宋体" w:hint="eastAsia"/>
              </w:rPr>
              <w:t xml:space="preserve">-5.00%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B8B4AD" w14:textId="77777777" w:rsidR="00956E21" w:rsidRDefault="00956E21">
            <w:pPr>
              <w:spacing w:line="360" w:lineRule="auto"/>
              <w:jc w:val="right"/>
            </w:pPr>
            <w:r>
              <w:rPr>
                <w:rFonts w:ascii="宋体" w:hAnsi="宋体" w:hint="eastAsia"/>
              </w:rPr>
              <w:t xml:space="preserve">0.11% </w:t>
            </w:r>
          </w:p>
        </w:tc>
      </w:tr>
      <w:tr w:rsidR="004737F8" w14:paraId="7FA454C5" w14:textId="77777777">
        <w:trPr>
          <w:divId w:val="5433244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1DBB0E" w14:textId="77777777" w:rsidR="00956E21" w:rsidRDefault="00956E21">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9DD869" w14:textId="77777777" w:rsidR="00956E21" w:rsidRDefault="00956E21">
            <w:pPr>
              <w:spacing w:line="360" w:lineRule="auto"/>
              <w:jc w:val="right"/>
            </w:pPr>
            <w:r>
              <w:rPr>
                <w:rFonts w:ascii="宋体" w:hAnsi="宋体" w:hint="eastAsia"/>
              </w:rPr>
              <w:t xml:space="preserve">11.99%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40331" w14:textId="77777777" w:rsidR="00956E21" w:rsidRDefault="00956E21">
            <w:pPr>
              <w:spacing w:line="360" w:lineRule="auto"/>
              <w:jc w:val="right"/>
            </w:pPr>
            <w:r>
              <w:rPr>
                <w:rFonts w:ascii="宋体" w:hAnsi="宋体" w:hint="eastAsia"/>
              </w:rPr>
              <w:t xml:space="preserve">0.32%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7B60D8" w14:textId="77777777" w:rsidR="00956E21" w:rsidRDefault="00956E21">
            <w:pPr>
              <w:spacing w:line="360" w:lineRule="auto"/>
              <w:jc w:val="right"/>
            </w:pPr>
            <w:r>
              <w:rPr>
                <w:rFonts w:ascii="宋体" w:hAnsi="宋体" w:hint="eastAsia"/>
              </w:rPr>
              <w:t xml:space="preserve">19.15%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3F037A" w14:textId="77777777" w:rsidR="00956E21" w:rsidRDefault="00956E21">
            <w:pPr>
              <w:spacing w:line="360" w:lineRule="auto"/>
              <w:jc w:val="right"/>
            </w:pPr>
            <w:r>
              <w:rPr>
                <w:rFonts w:ascii="宋体" w:hAnsi="宋体" w:hint="eastAsia"/>
              </w:rPr>
              <w:t xml:space="preserve">0.22%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9754454" w14:textId="77777777" w:rsidR="00956E21" w:rsidRDefault="00956E21">
            <w:pPr>
              <w:spacing w:line="360" w:lineRule="auto"/>
              <w:jc w:val="right"/>
            </w:pPr>
            <w:r>
              <w:rPr>
                <w:rFonts w:ascii="宋体" w:hAnsi="宋体" w:hint="eastAsia"/>
              </w:rPr>
              <w:t xml:space="preserve">-7.16%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CAF84C" w14:textId="77777777" w:rsidR="00956E21" w:rsidRDefault="00956E21">
            <w:pPr>
              <w:spacing w:line="360" w:lineRule="auto"/>
              <w:jc w:val="right"/>
            </w:pPr>
            <w:r>
              <w:rPr>
                <w:rFonts w:ascii="宋体" w:hAnsi="宋体" w:hint="eastAsia"/>
              </w:rPr>
              <w:t xml:space="preserve">0.10% </w:t>
            </w:r>
          </w:p>
        </w:tc>
      </w:tr>
    </w:tbl>
    <w:p w14:paraId="5E550F9D" w14:textId="77777777" w:rsidR="00956E21" w:rsidRDefault="00956E21">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自基金合同生效以来基金累计净值增长率变动及其与同期业绩比较基准收益率变动的比较</w:t>
      </w:r>
      <w:bookmarkEnd w:id="60"/>
      <w:bookmarkEnd w:id="61"/>
      <w:bookmarkEnd w:id="62"/>
      <w:bookmarkEnd w:id="63"/>
      <w:bookmarkEnd w:id="64"/>
    </w:p>
    <w:p w14:paraId="0044D23B" w14:textId="77777777" w:rsidR="00956E21" w:rsidRDefault="00956E21">
      <w:pPr>
        <w:spacing w:line="360" w:lineRule="auto"/>
        <w:jc w:val="left"/>
        <w:divId w:val="1600216451"/>
      </w:pPr>
      <w:bookmarkStart w:id="65" w:name="m07_04_07_09"/>
      <w:bookmarkStart w:id="66" w:name="m07_04_07_09_tab"/>
      <w:r>
        <w:rPr>
          <w:rFonts w:ascii="宋体" w:hAnsi="宋体" w:hint="eastAsia"/>
          <w:noProof/>
        </w:rPr>
        <w:drawing>
          <wp:inline distT="0" distB="0" distL="0" distR="0" wp14:anchorId="6E517B81" wp14:editId="46FBFDB2">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6B41CCE4" w14:textId="77777777" w:rsidR="00956E21" w:rsidRDefault="00956E21">
      <w:pPr>
        <w:spacing w:line="360" w:lineRule="auto"/>
        <w:jc w:val="left"/>
        <w:divId w:val="384184094"/>
      </w:pPr>
      <w:r>
        <w:rPr>
          <w:rFonts w:ascii="宋体" w:hAnsi="宋体" w:hint="eastAsia"/>
          <w:noProof/>
        </w:rPr>
        <w:drawing>
          <wp:inline distT="0" distB="0" distL="0" distR="0" wp14:anchorId="4C407CFD" wp14:editId="6107E241">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65E2E28" w14:textId="77777777" w:rsidR="00956E21" w:rsidRDefault="00956E21">
      <w:pPr>
        <w:spacing w:line="360" w:lineRule="auto"/>
      </w:pPr>
      <w:r>
        <w:rPr>
          <w:rFonts w:ascii="宋体" w:hAnsi="宋体" w:hint="eastAsia"/>
        </w:rPr>
        <w:lastRenderedPageBreak/>
        <w:t>注：</w:t>
      </w:r>
      <w:r>
        <w:rPr>
          <w:rFonts w:ascii="宋体" w:hAnsi="宋体" w:hint="eastAsia"/>
          <w:lang w:eastAsia="zh-Hans"/>
        </w:rPr>
        <w:t>本基金合同生效日为2020年4月23日，图示的时间段为合同生效日至本报告期末。</w:t>
      </w:r>
      <w:r>
        <w:rPr>
          <w:rFonts w:ascii="宋体" w:hAnsi="宋体" w:hint="eastAsia"/>
          <w:lang w:eastAsia="zh-Hans"/>
        </w:rPr>
        <w:br/>
        <w:t xml:space="preserve">　　本基金自2022年11月17日起增加Y类份额，相关数据按实际存续期计算。</w:t>
      </w:r>
      <w:r>
        <w:rPr>
          <w:rFonts w:ascii="宋体" w:hAnsi="宋体" w:hint="eastAsia"/>
          <w:lang w:eastAsia="zh-Hans"/>
        </w:rPr>
        <w:br/>
        <w:t xml:space="preserve">　　本基金建仓期为本基金合同生效日起6个月，建仓期结束时资产配置比例符合本基金基金合同规定。</w:t>
      </w:r>
      <w:r>
        <w:rPr>
          <w:rFonts w:ascii="宋体" w:hAnsi="宋体" w:hint="eastAsia"/>
          <w:kern w:val="0"/>
          <w:lang w:eastAsia="zh-Hans"/>
        </w:rPr>
        <w:t xml:space="preserve"> </w:t>
      </w:r>
    </w:p>
    <w:p w14:paraId="761D88F9" w14:textId="77777777" w:rsidR="00956E21" w:rsidRDefault="00956E21">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管理人报告</w:t>
      </w:r>
      <w:bookmarkEnd w:id="67"/>
      <w:bookmarkEnd w:id="68"/>
      <w:bookmarkEnd w:id="69"/>
      <w:bookmarkEnd w:id="70"/>
      <w:bookmarkEnd w:id="71"/>
      <w:bookmarkEnd w:id="72"/>
      <w:bookmarkEnd w:id="73"/>
      <w:r>
        <w:rPr>
          <w:rFonts w:hAnsi="宋体" w:hint="eastAsia"/>
        </w:rPr>
        <w:t xml:space="preserve"> </w:t>
      </w:r>
    </w:p>
    <w:p w14:paraId="661CAD7E" w14:textId="77777777" w:rsidR="00956E21" w:rsidRDefault="00956E21">
      <w:pPr>
        <w:pStyle w:val="XBRLTitle2"/>
        <w:spacing w:before="156" w:line="360" w:lineRule="auto"/>
        <w:ind w:left="454"/>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4737F8" w14:paraId="0AC8B008" w14:textId="77777777">
        <w:trPr>
          <w:divId w:val="160761453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38B07C" w14:textId="77777777" w:rsidR="00956E21" w:rsidRDefault="00956E21">
            <w:pPr>
              <w:snapToGrid w:val="0"/>
              <w:jc w:val="cente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76C9A" w14:textId="77777777" w:rsidR="00956E21" w:rsidRDefault="00956E21">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E049E" w14:textId="77777777" w:rsidR="00956E21" w:rsidRDefault="00956E21">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415D5" w14:textId="77777777" w:rsidR="00956E21" w:rsidRDefault="00956E21">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B696EC" w14:textId="77777777" w:rsidR="00956E21" w:rsidRDefault="00956E21">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4737F8" w14:paraId="43467D73" w14:textId="77777777">
        <w:trPr>
          <w:divId w:val="160761453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5E3A5" w14:textId="77777777" w:rsidR="00956E21" w:rsidRDefault="00956E2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B0861" w14:textId="77777777" w:rsidR="00956E21" w:rsidRDefault="00956E21">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0D7077" w14:textId="77777777" w:rsidR="00956E21" w:rsidRDefault="00956E21">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A06F8F" w14:textId="77777777" w:rsidR="00956E21" w:rsidRDefault="00956E21">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E46AD6" w14:textId="77777777" w:rsidR="00956E21" w:rsidRDefault="00956E2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35BD4" w14:textId="77777777" w:rsidR="00956E21" w:rsidRDefault="00956E21">
            <w:pPr>
              <w:widowControl/>
              <w:jc w:val="left"/>
            </w:pPr>
          </w:p>
        </w:tc>
      </w:tr>
      <w:tr w:rsidR="004737F8" w14:paraId="39DBB72B" w14:textId="77777777">
        <w:trPr>
          <w:divId w:val="160761453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478FC7" w14:textId="77777777" w:rsidR="00956E21" w:rsidRDefault="00956E21">
            <w:pPr>
              <w:jc w:val="center"/>
            </w:pPr>
            <w:r>
              <w:rPr>
                <w:rFonts w:ascii="宋体" w:hAnsi="宋体" w:hint="eastAsia"/>
                <w:szCs w:val="24"/>
                <w:lang w:eastAsia="zh-Hans"/>
              </w:rPr>
              <w:t>蒋华安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638775" w14:textId="77777777" w:rsidR="00956E21" w:rsidRDefault="00956E21">
            <w:pPr>
              <w:jc w:val="left"/>
            </w:pPr>
            <w:r>
              <w:rPr>
                <w:rFonts w:ascii="宋体" w:hAnsi="宋体" w:hint="eastAsia"/>
                <w:szCs w:val="24"/>
                <w:lang w:eastAsia="zh-Hans"/>
              </w:rPr>
              <w:t>本基金基金经理、 资产配置部总监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5055E5" w14:textId="77777777" w:rsidR="00956E21" w:rsidRDefault="00956E21">
            <w:pPr>
              <w:jc w:val="center"/>
            </w:pPr>
            <w:r>
              <w:rPr>
                <w:rFonts w:ascii="宋体" w:hAnsi="宋体" w:hint="eastAsia"/>
                <w:szCs w:val="24"/>
                <w:lang w:eastAsia="zh-Hans"/>
              </w:rPr>
              <w:t>2026年6月1日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FBFA1F" w14:textId="77777777" w:rsidR="00956E21" w:rsidRDefault="00956E2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B75F7D" w14:textId="77777777" w:rsidR="00956E21" w:rsidRDefault="00956E21">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D70B5D" w14:textId="77777777" w:rsidR="00956E21" w:rsidRDefault="00956E21">
            <w:pPr>
              <w:jc w:val="left"/>
            </w:pPr>
            <w:r>
              <w:rPr>
                <w:rFonts w:ascii="宋体" w:hAnsi="宋体" w:hint="eastAsia"/>
                <w:szCs w:val="24"/>
                <w:lang w:eastAsia="zh-Hans"/>
              </w:rPr>
              <w:t>蒋华安先生曾任安永会计师事务所担任高级审计员，社保基金理事会资产配置处副处长，工银瑞信基金FOF投资部总经理、基金经理；自2025年4月起加入摩根基金管理（中国）有限公司，现任资产配置部总监。</w:t>
            </w:r>
          </w:p>
        </w:tc>
      </w:tr>
      <w:tr w:rsidR="004737F8" w14:paraId="0DE8EFBB" w14:textId="77777777">
        <w:trPr>
          <w:divId w:val="160761453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0EB1EE" w14:textId="77777777" w:rsidR="00956E21" w:rsidRDefault="00956E21">
            <w:pPr>
              <w:jc w:val="center"/>
            </w:pPr>
            <w:r>
              <w:rPr>
                <w:rFonts w:ascii="宋体" w:hAnsi="宋体" w:hint="eastAsia"/>
                <w:szCs w:val="24"/>
                <w:lang w:eastAsia="zh-Hans"/>
              </w:rPr>
              <w:t>吴春杰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CCD1F9" w14:textId="77777777" w:rsidR="00956E21" w:rsidRDefault="00956E21">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A0277C" w14:textId="77777777" w:rsidR="00956E21" w:rsidRDefault="00956E21">
            <w:pPr>
              <w:jc w:val="center"/>
            </w:pPr>
            <w:r>
              <w:rPr>
                <w:rFonts w:ascii="宋体" w:hAnsi="宋体" w:hint="eastAsia"/>
                <w:szCs w:val="24"/>
                <w:lang w:eastAsia="zh-Hans"/>
              </w:rPr>
              <w:t>2022年11月18日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17746C" w14:textId="77777777" w:rsidR="00956E21" w:rsidRDefault="00956E21">
            <w:pPr>
              <w:jc w:val="center"/>
            </w:pPr>
            <w:r>
              <w:rPr>
                <w:rFonts w:ascii="宋体" w:hAnsi="宋体" w:hint="eastAsia"/>
                <w:szCs w:val="24"/>
                <w:lang w:eastAsia="zh-Hans"/>
              </w:rPr>
              <w:t>2026年6月1日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DA2BCC" w14:textId="77777777" w:rsidR="00956E21" w:rsidRDefault="00956E21">
            <w:pPr>
              <w:jc w:val="center"/>
            </w:pPr>
            <w:r>
              <w:rPr>
                <w:rFonts w:ascii="宋体" w:hAnsi="宋体" w:hint="eastAsia"/>
                <w:szCs w:val="24"/>
                <w:lang w:eastAsia="zh-Hans"/>
              </w:rPr>
              <w:t>15年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F25C7" w14:textId="77777777" w:rsidR="00956E21" w:rsidRDefault="00956E21">
            <w:pPr>
              <w:jc w:val="left"/>
            </w:pPr>
            <w:r>
              <w:rPr>
                <w:rFonts w:ascii="宋体" w:hAnsi="宋体" w:hint="eastAsia"/>
                <w:szCs w:val="24"/>
                <w:lang w:eastAsia="zh-Hans"/>
              </w:rPr>
              <w:t>吴春杰女士曾任长江证券股份有限公司宏观策略分析师，中国太平洋人寿保险有限公司资产配置中心配置策略经理，上海景熙资产管理有限公司投资经理/宏观策略研究。2018年7月加入摩根基金管理（中国）有限公司（原上投摩根基金管理有限公司），历任宏观研究员，现任高级基金经理。</w:t>
            </w:r>
          </w:p>
        </w:tc>
      </w:tr>
    </w:tbl>
    <w:p w14:paraId="3C418165" w14:textId="77777777" w:rsidR="00956E21" w:rsidRDefault="00956E21">
      <w:pPr>
        <w:wordWrap w:val="0"/>
        <w:spacing w:line="360" w:lineRule="auto"/>
        <w:jc w:val="left"/>
        <w:divId w:val="47995864"/>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380DDCD4" w14:textId="77777777" w:rsidR="00956E21" w:rsidRDefault="00956E21">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管理人对报告期内本基金运作遵规守信情况的说明</w:t>
      </w:r>
      <w:bookmarkEnd w:id="82"/>
      <w:bookmarkEnd w:id="83"/>
      <w:bookmarkEnd w:id="84"/>
      <w:bookmarkEnd w:id="85"/>
      <w:bookmarkEnd w:id="86"/>
      <w:bookmarkEnd w:id="87"/>
      <w:bookmarkEnd w:id="88"/>
      <w:r>
        <w:rPr>
          <w:rFonts w:hAnsi="宋体" w:hint="eastAsia"/>
        </w:rPr>
        <w:t xml:space="preserve"> </w:t>
      </w:r>
    </w:p>
    <w:p w14:paraId="06DD8264" w14:textId="77777777" w:rsidR="00956E21" w:rsidRDefault="00956E21">
      <w:pPr>
        <w:spacing w:line="360" w:lineRule="auto"/>
        <w:ind w:firstLineChars="200" w:firstLine="420"/>
        <w:jc w:val="left"/>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7ADFF3D7" w14:textId="77777777" w:rsidR="00956E21" w:rsidRDefault="00956E21">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t>公平交易专项说明</w:t>
      </w:r>
      <w:bookmarkEnd w:id="91"/>
      <w:bookmarkEnd w:id="92"/>
      <w:bookmarkEnd w:id="93"/>
      <w:bookmarkEnd w:id="94"/>
      <w:bookmarkEnd w:id="95"/>
      <w:bookmarkEnd w:id="96"/>
      <w:bookmarkEnd w:id="97"/>
      <w:r>
        <w:rPr>
          <w:rFonts w:hAnsi="宋体" w:hint="eastAsia"/>
        </w:rPr>
        <w:t xml:space="preserve"> </w:t>
      </w:r>
    </w:p>
    <w:p w14:paraId="7C9A842D" w14:textId="77777777" w:rsidR="00956E21" w:rsidRDefault="00956E21">
      <w:pPr>
        <w:pStyle w:val="XBRLTitle3"/>
        <w:spacing w:before="156"/>
        <w:ind w:left="0"/>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公平交易制度的执行情况</w:t>
      </w:r>
      <w:bookmarkEnd w:id="98"/>
      <w:bookmarkEnd w:id="99"/>
      <w:bookmarkEnd w:id="100"/>
      <w:bookmarkEnd w:id="101"/>
      <w:bookmarkEnd w:id="102"/>
    </w:p>
    <w:p w14:paraId="4ECDA2F7" w14:textId="77777777" w:rsidR="00956E21" w:rsidRDefault="00956E21">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41F1B7DF" w14:textId="77777777" w:rsidR="00956E21" w:rsidRDefault="00956E21">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异常交易行为的专项说明</w:t>
      </w:r>
      <w:bookmarkEnd w:id="104"/>
      <w:bookmarkEnd w:id="105"/>
      <w:bookmarkEnd w:id="106"/>
      <w:bookmarkEnd w:id="107"/>
      <w:bookmarkEnd w:id="108"/>
    </w:p>
    <w:p w14:paraId="7127AD31" w14:textId="77777777" w:rsidR="00956E21" w:rsidRDefault="00956E21">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1A2C2012" w14:textId="77777777" w:rsidR="00956E21" w:rsidRDefault="00956E21">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报告期内基金的投资策略和运作分析</w:t>
      </w:r>
      <w:bookmarkEnd w:id="110"/>
      <w:bookmarkEnd w:id="111"/>
      <w:bookmarkEnd w:id="112"/>
      <w:bookmarkEnd w:id="113"/>
      <w:bookmarkEnd w:id="114"/>
      <w:bookmarkEnd w:id="115"/>
      <w:r>
        <w:rPr>
          <w:rFonts w:hAnsi="宋体" w:hint="eastAsia"/>
        </w:rPr>
        <w:t xml:space="preserve"> </w:t>
      </w:r>
    </w:p>
    <w:p w14:paraId="29D72257" w14:textId="77777777" w:rsidR="00956E21" w:rsidRDefault="00956E21">
      <w:pPr>
        <w:spacing w:line="360" w:lineRule="auto"/>
        <w:ind w:firstLineChars="200" w:firstLine="420"/>
        <w:jc w:val="left"/>
      </w:pPr>
      <w:r>
        <w:rPr>
          <w:rFonts w:ascii="宋体" w:hAnsi="宋体" w:cs="宋体" w:hint="eastAsia"/>
          <w:color w:val="000000"/>
          <w:kern w:val="0"/>
        </w:rPr>
        <w:t>二季度，全球经济延续温和回升态势，地缘风险边际缓和，不确定性有所下降。全球通胀呈现较强粘性，美联储维持鹰派立场，全球流动性预期阶段性收紧。国内经济总体走弱，K型分化显著，外需及新质生产力表现强劲。国内通胀仍处低位，PPI受输入性因素影响有所回升。货币政策保持适度宽松，财政政策较为节制，地方债发行慢于往年。市场风险偏好见底回升，全球一体化联动明显。</w:t>
      </w:r>
      <w:r>
        <w:rPr>
          <w:rFonts w:ascii="宋体" w:hAnsi="宋体" w:cs="宋体" w:hint="eastAsia"/>
          <w:color w:val="000000"/>
          <w:kern w:val="0"/>
        </w:rPr>
        <w:br/>
        <w:t xml:space="preserve">　　在此背景下，二季度各大类资产及其内部表现极致分化。权益方面，在AI产业趋势驱动下全球股市大幅上涨，但内部分化剧烈，中小盘显著跑赢大盘，双创为代表的成长板块独领风骚，其他板块跌多涨少。美日韩股市大幅上涨，港股显著负收益。固收方面，债市小幅正收益，利率债好于信用债，收益率总体区间震荡。商品方面，普遍下行，原油大幅回落，黄金先涨后跌。汇率方面，美元指数偏强，出口强劲与巨额未结汇余额支撑人民币兑美元持续走强。</w:t>
      </w:r>
      <w:r>
        <w:rPr>
          <w:rFonts w:ascii="宋体" w:hAnsi="宋体" w:cs="宋体" w:hint="eastAsia"/>
          <w:color w:val="000000"/>
          <w:kern w:val="0"/>
        </w:rPr>
        <w:br/>
        <w:t xml:space="preserve">　　二季度，本基金变更了基金经理，风险资产中枢保持在较高水平，以主动承担风险、积极把握结构性机会为主。风险资产方面，本基金四五月份保持基本稳定，六月份开始，趁月初市场出现一定幅度调整，本基金适当提升仓位，积极调整组合结构，增配境内外科技成长类、中小盘类基金，减配消费类、港股类、全市场类基金。二季度末，本基金风险资产仓位处于中性偏高水平，以境内外成长基金为主，适度兼顾均衡。稳健资产方面，债券收益率区间震荡，缺乏配置价值，本基金清仓含权债基、境外债基，以持有中短久期债基为主。</w:t>
      </w:r>
      <w:r>
        <w:rPr>
          <w:rFonts w:ascii="宋体" w:hAnsi="宋体" w:cs="宋体" w:hint="eastAsia"/>
          <w:color w:val="000000"/>
          <w:kern w:val="0"/>
        </w:rPr>
        <w:br/>
        <w:t xml:space="preserve">　　展望未来，AI产业趋势与全球秩序重构仍是决定中长期资产配置的两大核心变量，全球经济呈现更加明显的”K型分化”特征。美国财政扩张和高债务约束共同决定中期弱美元方向，但短期货币政策节奏取决于通胀与就业演变，仍存在较大不确定性。国内经济下半年有望低位企稳，政策以托底为主，“六张网”有望成为主要发力方向，结构性特征更加明显，新质生产力相关产业或仍将保持较高景气。通胀方面，随着输入性因素扰动减弱，国内物价水平下半年有望温和回落，人民币汇率在出口韧性、国际资本流动改善及美元中期走弱背景下仍具备升值基础。财政政策和货币政策难以大开大合，仍以稳为主，定调偏积极但力度预计有限。</w:t>
      </w:r>
      <w:r>
        <w:rPr>
          <w:rFonts w:ascii="宋体" w:hAnsi="宋体" w:cs="宋体" w:hint="eastAsia"/>
          <w:color w:val="000000"/>
          <w:kern w:val="0"/>
        </w:rPr>
        <w:br/>
        <w:t xml:space="preserve">　　资产配置层面，战略上继续坚持全球分散配置，在产业趋势与宏观周期之间保持动态平衡。权益方面，A股处于盈利驱动阶段，景气度成为市场中期主要支撑，科技创新、自主可控、人工智能、机器人及先进制造等产业趋势仍是中期重点方向。把握人民币升值带来的中国资产重估机会，积极关注低位板块可能的估值修复机会。固收方面，当前利率整体处于低位区间，债券配置价值更多体现为票息收益和组合稳定器功能，保持适度久期，灵活把握交易性机会。黄金方面，全球央行持续购金、美元信用体系长期演变及地缘政治不确定性仍构成长周期支撑，在组合中继续发挥风险对冲和资产配置作用。整体来看，本基金将坚持长期投资理念，密切跟踪全球宏观周期、产业趋势及风险偏好变化，动态优化资产配置，努力在控制回撤的基础上获取长期稳健回报。</w:t>
      </w:r>
    </w:p>
    <w:p w14:paraId="3D4D283E" w14:textId="77777777" w:rsidR="00956E21" w:rsidRDefault="00956E21">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报告期内基金的业绩表现</w:t>
      </w:r>
      <w:bookmarkEnd w:id="117"/>
      <w:bookmarkEnd w:id="118"/>
      <w:bookmarkEnd w:id="119"/>
      <w:bookmarkEnd w:id="120"/>
      <w:bookmarkEnd w:id="121"/>
      <w:bookmarkEnd w:id="122"/>
      <w:r>
        <w:rPr>
          <w:rFonts w:hAnsi="宋体" w:hint="eastAsia"/>
        </w:rPr>
        <w:t xml:space="preserve"> </w:t>
      </w:r>
      <w:bookmarkEnd w:id="123"/>
    </w:p>
    <w:p w14:paraId="540D94AF" w14:textId="77777777" w:rsidR="00956E21" w:rsidRDefault="00956E21">
      <w:pPr>
        <w:spacing w:line="360" w:lineRule="auto"/>
        <w:ind w:firstLineChars="200" w:firstLine="420"/>
      </w:pPr>
      <w:r>
        <w:rPr>
          <w:rFonts w:ascii="宋体" w:hAnsi="宋体" w:hint="eastAsia"/>
        </w:rPr>
        <w:t>本报告期摩根锦程稳健养老一年持有混合(FOF)A份额净值增长率为：2.46%，同期业绩比较基准收益率为：3.53%；</w:t>
      </w:r>
      <w:r>
        <w:rPr>
          <w:rFonts w:ascii="宋体" w:hAnsi="宋体" w:hint="eastAsia"/>
        </w:rPr>
        <w:br/>
        <w:t xml:space="preserve">　　摩根锦程稳健养老一年持有混合(FOF)Y份额净值增长率为：2.56%，同期业绩比较基准收益率为：3.53%。</w:t>
      </w:r>
    </w:p>
    <w:p w14:paraId="280DE653" w14:textId="77777777" w:rsidR="00956E21" w:rsidRDefault="00956E21">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报告期内基金持有人数或基金资产净值预警说明</w:t>
      </w:r>
      <w:bookmarkEnd w:id="125"/>
      <w:bookmarkEnd w:id="126"/>
      <w:bookmarkEnd w:id="127"/>
      <w:bookmarkEnd w:id="128"/>
      <w:bookmarkEnd w:id="129"/>
      <w:bookmarkEnd w:id="130"/>
      <w:bookmarkEnd w:id="131"/>
      <w:r>
        <w:rPr>
          <w:rFonts w:hAnsi="宋体" w:hint="eastAsia"/>
        </w:rPr>
        <w:t xml:space="preserve"> </w:t>
      </w:r>
    </w:p>
    <w:p w14:paraId="3849D572" w14:textId="77777777" w:rsidR="00956E21" w:rsidRDefault="00956E21">
      <w:pPr>
        <w:spacing w:line="360" w:lineRule="auto"/>
        <w:ind w:firstLineChars="200" w:firstLine="420"/>
        <w:jc w:val="left"/>
      </w:pPr>
      <w:r>
        <w:rPr>
          <w:rFonts w:ascii="宋体" w:hAnsi="宋体" w:hint="eastAsia"/>
        </w:rPr>
        <w:t xml:space="preserve">截至本报告期末,本基金有连续超过六十个工作日出现基金资产净值低于五千万元的情形，相应解决方案已报送中国证监会。 </w:t>
      </w:r>
    </w:p>
    <w:p w14:paraId="038E4159" w14:textId="77777777" w:rsidR="00956E21" w:rsidRDefault="00956E21">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投资组合报告</w:t>
      </w:r>
      <w:bookmarkEnd w:id="133"/>
      <w:bookmarkEnd w:id="134"/>
      <w:bookmarkEnd w:id="135"/>
      <w:bookmarkEnd w:id="136"/>
      <w:bookmarkEnd w:id="137"/>
      <w:bookmarkEnd w:id="138"/>
      <w:bookmarkEnd w:id="139"/>
      <w:r>
        <w:rPr>
          <w:rFonts w:hAnsi="宋体" w:hint="eastAsia"/>
        </w:rPr>
        <w:t xml:space="preserve"> </w:t>
      </w:r>
    </w:p>
    <w:p w14:paraId="036D9906" w14:textId="77777777" w:rsidR="00956E21" w:rsidRDefault="00956E21">
      <w:pPr>
        <w:pStyle w:val="XBRLTitle2"/>
        <w:spacing w:before="156" w:line="360" w:lineRule="auto"/>
        <w:ind w:left="454"/>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4737F8" w14:paraId="76914FDA"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943CAB" w14:textId="77777777" w:rsidR="00956E21" w:rsidRDefault="00956E21">
            <w:pPr>
              <w:jc w:val="cente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37E83C85" w14:textId="77777777" w:rsidR="00956E21" w:rsidRDefault="00956E21">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63669055" w14:textId="77777777" w:rsidR="00956E21" w:rsidRDefault="00956E21">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70BBFACC" w14:textId="77777777" w:rsidR="00956E21" w:rsidRDefault="00956E21">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4737F8" w14:paraId="4181388D"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FB16631" w14:textId="77777777" w:rsidR="00956E21" w:rsidRDefault="00956E21">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13AA335B" w14:textId="77777777" w:rsidR="00956E21" w:rsidRDefault="00956E21">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380DD77" w14:textId="77777777" w:rsidR="00956E21" w:rsidRDefault="00956E2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1BCC293" w14:textId="77777777" w:rsidR="00956E21" w:rsidRDefault="00956E21">
            <w:pPr>
              <w:jc w:val="right"/>
            </w:pPr>
            <w:r>
              <w:rPr>
                <w:rFonts w:ascii="宋体" w:hAnsi="宋体" w:hint="eastAsia"/>
                <w:szCs w:val="24"/>
                <w:lang w:eastAsia="zh-Hans"/>
              </w:rPr>
              <w:t>-</w:t>
            </w:r>
          </w:p>
        </w:tc>
      </w:tr>
      <w:tr w:rsidR="004737F8" w14:paraId="46D421F8"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5634714" w14:textId="77777777" w:rsidR="00956E21" w:rsidRDefault="00956E21">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CAA8A2F" w14:textId="77777777" w:rsidR="00956E21" w:rsidRDefault="00956E21">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583DE3A" w14:textId="77777777" w:rsidR="00956E21" w:rsidRDefault="00956E2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EF136E7" w14:textId="77777777" w:rsidR="00956E21" w:rsidRDefault="00956E21">
            <w:pPr>
              <w:jc w:val="right"/>
            </w:pPr>
            <w:r>
              <w:rPr>
                <w:rFonts w:ascii="宋体" w:hAnsi="宋体" w:hint="eastAsia"/>
                <w:szCs w:val="24"/>
                <w:lang w:eastAsia="zh-Hans"/>
              </w:rPr>
              <w:t>-</w:t>
            </w:r>
          </w:p>
        </w:tc>
      </w:tr>
      <w:tr w:rsidR="004737F8" w14:paraId="54A72B5B"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3281011" w14:textId="77777777" w:rsidR="00956E21" w:rsidRDefault="00956E21">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42FD485F" w14:textId="77777777" w:rsidR="00956E21" w:rsidRDefault="00956E21">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9CE4972" w14:textId="77777777" w:rsidR="00956E21" w:rsidRDefault="00956E21">
            <w:pPr>
              <w:jc w:val="right"/>
            </w:pPr>
            <w:r>
              <w:rPr>
                <w:rFonts w:ascii="宋体" w:hAnsi="宋体" w:hint="eastAsia"/>
                <w:szCs w:val="24"/>
                <w:lang w:eastAsia="zh-Hans"/>
              </w:rPr>
              <w:t>19,614,007.45</w:t>
            </w:r>
          </w:p>
        </w:tc>
        <w:tc>
          <w:tcPr>
            <w:tcW w:w="1333" w:type="pct"/>
            <w:tcBorders>
              <w:top w:val="single" w:sz="4" w:space="0" w:color="auto"/>
              <w:left w:val="nil"/>
              <w:bottom w:val="single" w:sz="4" w:space="0" w:color="auto"/>
              <w:right w:val="single" w:sz="4" w:space="0" w:color="auto"/>
            </w:tcBorders>
            <w:vAlign w:val="center"/>
            <w:hideMark/>
          </w:tcPr>
          <w:p w14:paraId="49E4413A" w14:textId="77777777" w:rsidR="00956E21" w:rsidRDefault="00956E21">
            <w:pPr>
              <w:jc w:val="right"/>
            </w:pPr>
            <w:r>
              <w:rPr>
                <w:rFonts w:ascii="宋体" w:hAnsi="宋体" w:hint="eastAsia"/>
                <w:szCs w:val="24"/>
                <w:lang w:eastAsia="zh-Hans"/>
              </w:rPr>
              <w:t>84.51</w:t>
            </w:r>
          </w:p>
        </w:tc>
      </w:tr>
      <w:tr w:rsidR="004737F8" w14:paraId="4929097C"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C37215E" w14:textId="77777777" w:rsidR="00956E21" w:rsidRDefault="00956E21">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5A07EEC9" w14:textId="77777777" w:rsidR="00956E21" w:rsidRDefault="00956E21">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D60747A" w14:textId="77777777" w:rsidR="00956E21" w:rsidRDefault="00956E21">
            <w:pPr>
              <w:jc w:val="right"/>
            </w:pPr>
            <w:r>
              <w:rPr>
                <w:rFonts w:ascii="宋体" w:hAnsi="宋体" w:hint="eastAsia"/>
                <w:szCs w:val="24"/>
                <w:lang w:eastAsia="zh-Hans"/>
              </w:rPr>
              <w:t>1,201,974.90</w:t>
            </w:r>
          </w:p>
        </w:tc>
        <w:tc>
          <w:tcPr>
            <w:tcW w:w="1333" w:type="pct"/>
            <w:tcBorders>
              <w:top w:val="single" w:sz="4" w:space="0" w:color="auto"/>
              <w:left w:val="nil"/>
              <w:bottom w:val="single" w:sz="4" w:space="0" w:color="auto"/>
              <w:right w:val="single" w:sz="4" w:space="0" w:color="auto"/>
            </w:tcBorders>
            <w:vAlign w:val="center"/>
            <w:hideMark/>
          </w:tcPr>
          <w:p w14:paraId="786155E4" w14:textId="77777777" w:rsidR="00956E21" w:rsidRDefault="00956E21">
            <w:pPr>
              <w:jc w:val="right"/>
            </w:pPr>
            <w:r>
              <w:rPr>
                <w:rFonts w:ascii="宋体" w:hAnsi="宋体" w:hint="eastAsia"/>
                <w:szCs w:val="24"/>
                <w:lang w:eastAsia="zh-Hans"/>
              </w:rPr>
              <w:t>5.18</w:t>
            </w:r>
          </w:p>
        </w:tc>
      </w:tr>
      <w:tr w:rsidR="004737F8" w14:paraId="5BADECF6"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65DA50D" w14:textId="77777777" w:rsidR="00956E21" w:rsidRDefault="00956E21">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191B6BF" w14:textId="77777777" w:rsidR="00956E21" w:rsidRDefault="00956E21">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E1C7AC1" w14:textId="77777777" w:rsidR="00956E21" w:rsidRDefault="00956E21">
            <w:pPr>
              <w:jc w:val="right"/>
            </w:pPr>
            <w:r>
              <w:rPr>
                <w:rFonts w:ascii="宋体" w:hAnsi="宋体" w:hint="eastAsia"/>
                <w:szCs w:val="24"/>
                <w:lang w:eastAsia="zh-Hans"/>
              </w:rPr>
              <w:t>1,201,974.90</w:t>
            </w:r>
          </w:p>
        </w:tc>
        <w:tc>
          <w:tcPr>
            <w:tcW w:w="1333" w:type="pct"/>
            <w:tcBorders>
              <w:top w:val="single" w:sz="4" w:space="0" w:color="auto"/>
              <w:left w:val="nil"/>
              <w:bottom w:val="single" w:sz="4" w:space="0" w:color="auto"/>
              <w:right w:val="single" w:sz="4" w:space="0" w:color="auto"/>
            </w:tcBorders>
            <w:vAlign w:val="center"/>
            <w:hideMark/>
          </w:tcPr>
          <w:p w14:paraId="459E0EE3" w14:textId="77777777" w:rsidR="00956E21" w:rsidRDefault="00956E21">
            <w:pPr>
              <w:jc w:val="right"/>
            </w:pPr>
            <w:r>
              <w:rPr>
                <w:rFonts w:ascii="宋体" w:hAnsi="宋体" w:hint="eastAsia"/>
                <w:szCs w:val="24"/>
                <w:lang w:eastAsia="zh-Hans"/>
              </w:rPr>
              <w:t>5.18</w:t>
            </w:r>
          </w:p>
        </w:tc>
      </w:tr>
      <w:tr w:rsidR="004737F8" w14:paraId="20AECC63"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A6872AF" w14:textId="77777777" w:rsidR="00956E21" w:rsidRDefault="00956E21">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4046AD5" w14:textId="77777777" w:rsidR="00956E21" w:rsidRDefault="00956E21">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8833D41" w14:textId="77777777" w:rsidR="00956E21" w:rsidRDefault="00956E2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DD1B237" w14:textId="77777777" w:rsidR="00956E21" w:rsidRDefault="00956E21">
            <w:pPr>
              <w:jc w:val="right"/>
            </w:pPr>
            <w:r>
              <w:rPr>
                <w:rFonts w:ascii="宋体" w:hAnsi="宋体" w:hint="eastAsia"/>
                <w:szCs w:val="24"/>
                <w:lang w:eastAsia="zh-Hans"/>
              </w:rPr>
              <w:t>-</w:t>
            </w:r>
          </w:p>
        </w:tc>
      </w:tr>
      <w:tr w:rsidR="004737F8" w14:paraId="411A29E1"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CE3B4B9" w14:textId="77777777" w:rsidR="00956E21" w:rsidRDefault="00956E21">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76991756" w14:textId="77777777" w:rsidR="00956E21" w:rsidRDefault="00956E21">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A214170" w14:textId="77777777" w:rsidR="00956E21" w:rsidRDefault="00956E2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8D867FE" w14:textId="77777777" w:rsidR="00956E21" w:rsidRDefault="00956E21">
            <w:pPr>
              <w:jc w:val="right"/>
            </w:pPr>
            <w:r>
              <w:rPr>
                <w:rFonts w:ascii="宋体" w:hAnsi="宋体" w:hint="eastAsia"/>
                <w:szCs w:val="24"/>
                <w:lang w:eastAsia="zh-Hans"/>
              </w:rPr>
              <w:t>-</w:t>
            </w:r>
          </w:p>
        </w:tc>
      </w:tr>
      <w:tr w:rsidR="004737F8" w14:paraId="01773FD7"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3C575D4" w14:textId="77777777" w:rsidR="00956E21" w:rsidRDefault="00956E21">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69461EBB" w14:textId="77777777" w:rsidR="00956E21" w:rsidRDefault="00956E21">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215C82C" w14:textId="77777777" w:rsidR="00956E21" w:rsidRDefault="00956E2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8AD0A76" w14:textId="77777777" w:rsidR="00956E21" w:rsidRDefault="00956E21">
            <w:pPr>
              <w:jc w:val="right"/>
            </w:pPr>
            <w:r>
              <w:rPr>
                <w:rFonts w:ascii="宋体" w:hAnsi="宋体" w:hint="eastAsia"/>
                <w:szCs w:val="24"/>
                <w:lang w:eastAsia="zh-Hans"/>
              </w:rPr>
              <w:t>-</w:t>
            </w:r>
          </w:p>
        </w:tc>
      </w:tr>
      <w:tr w:rsidR="004737F8" w14:paraId="60CC6775"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6D8CEF4" w14:textId="77777777" w:rsidR="00956E21" w:rsidRDefault="00956E21">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56885B27" w14:textId="77777777" w:rsidR="00956E21" w:rsidRDefault="00956E21">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81DDDC7" w14:textId="77777777" w:rsidR="00956E21" w:rsidRDefault="00956E2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CD209BD" w14:textId="77777777" w:rsidR="00956E21" w:rsidRDefault="00956E21">
            <w:pPr>
              <w:jc w:val="right"/>
            </w:pPr>
            <w:r>
              <w:rPr>
                <w:rFonts w:ascii="宋体" w:hAnsi="宋体" w:hint="eastAsia"/>
                <w:szCs w:val="24"/>
                <w:lang w:eastAsia="zh-Hans"/>
              </w:rPr>
              <w:t>-</w:t>
            </w:r>
          </w:p>
        </w:tc>
      </w:tr>
      <w:tr w:rsidR="004737F8" w14:paraId="5D74030A"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CA9DE81" w14:textId="77777777" w:rsidR="00956E21" w:rsidRDefault="00956E21">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BC9BD07" w14:textId="77777777" w:rsidR="00956E21" w:rsidRDefault="00956E21">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56577EE" w14:textId="77777777" w:rsidR="00956E21" w:rsidRDefault="00956E2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0B6BCC0" w14:textId="77777777" w:rsidR="00956E21" w:rsidRDefault="00956E21">
            <w:pPr>
              <w:jc w:val="right"/>
            </w:pPr>
            <w:r>
              <w:rPr>
                <w:rFonts w:ascii="宋体" w:hAnsi="宋体" w:hint="eastAsia"/>
                <w:szCs w:val="24"/>
                <w:lang w:eastAsia="zh-Hans"/>
              </w:rPr>
              <w:t>-</w:t>
            </w:r>
          </w:p>
        </w:tc>
      </w:tr>
      <w:tr w:rsidR="004737F8" w14:paraId="7F59C183"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6A5890C" w14:textId="77777777" w:rsidR="00956E21" w:rsidRDefault="00956E21">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57877935" w14:textId="77777777" w:rsidR="00956E21" w:rsidRDefault="00956E21">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341DD05" w14:textId="77777777" w:rsidR="00956E21" w:rsidRDefault="00956E21">
            <w:pPr>
              <w:jc w:val="right"/>
            </w:pPr>
            <w:r>
              <w:rPr>
                <w:rFonts w:ascii="宋体" w:hAnsi="宋体" w:hint="eastAsia"/>
                <w:szCs w:val="24"/>
                <w:lang w:eastAsia="zh-Hans"/>
              </w:rPr>
              <w:t>2,313,014.16</w:t>
            </w:r>
          </w:p>
        </w:tc>
        <w:tc>
          <w:tcPr>
            <w:tcW w:w="1333" w:type="pct"/>
            <w:tcBorders>
              <w:top w:val="single" w:sz="4" w:space="0" w:color="auto"/>
              <w:left w:val="nil"/>
              <w:bottom w:val="single" w:sz="4" w:space="0" w:color="auto"/>
              <w:right w:val="single" w:sz="4" w:space="0" w:color="auto"/>
            </w:tcBorders>
            <w:vAlign w:val="center"/>
            <w:hideMark/>
          </w:tcPr>
          <w:p w14:paraId="10C8B879" w14:textId="77777777" w:rsidR="00956E21" w:rsidRDefault="00956E21">
            <w:pPr>
              <w:jc w:val="right"/>
            </w:pPr>
            <w:r>
              <w:rPr>
                <w:rFonts w:ascii="宋体" w:hAnsi="宋体" w:hint="eastAsia"/>
                <w:szCs w:val="24"/>
                <w:lang w:eastAsia="zh-Hans"/>
              </w:rPr>
              <w:t>9.97</w:t>
            </w:r>
          </w:p>
        </w:tc>
      </w:tr>
      <w:tr w:rsidR="004737F8" w14:paraId="706DAA2D"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161C157" w14:textId="77777777" w:rsidR="00956E21" w:rsidRDefault="00956E21">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0E42FF19" w14:textId="77777777" w:rsidR="00956E21" w:rsidRDefault="00956E21">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B41296A" w14:textId="77777777" w:rsidR="00956E21" w:rsidRDefault="00956E21">
            <w:pPr>
              <w:jc w:val="right"/>
            </w:pPr>
            <w:r>
              <w:rPr>
                <w:rFonts w:ascii="宋体" w:hAnsi="宋体" w:hint="eastAsia"/>
                <w:szCs w:val="24"/>
                <w:lang w:eastAsia="zh-Hans"/>
              </w:rPr>
              <w:t>80,739.68</w:t>
            </w:r>
          </w:p>
        </w:tc>
        <w:tc>
          <w:tcPr>
            <w:tcW w:w="1333" w:type="pct"/>
            <w:tcBorders>
              <w:top w:val="single" w:sz="4" w:space="0" w:color="auto"/>
              <w:left w:val="nil"/>
              <w:bottom w:val="single" w:sz="4" w:space="0" w:color="auto"/>
              <w:right w:val="single" w:sz="4" w:space="0" w:color="auto"/>
            </w:tcBorders>
            <w:vAlign w:val="center"/>
            <w:hideMark/>
          </w:tcPr>
          <w:p w14:paraId="4DDE9E59" w14:textId="77777777" w:rsidR="00956E21" w:rsidRDefault="00956E21">
            <w:pPr>
              <w:jc w:val="right"/>
            </w:pPr>
            <w:r>
              <w:rPr>
                <w:rFonts w:ascii="宋体" w:hAnsi="宋体" w:hint="eastAsia"/>
                <w:szCs w:val="24"/>
                <w:lang w:eastAsia="zh-Hans"/>
              </w:rPr>
              <w:t>0.35</w:t>
            </w:r>
          </w:p>
        </w:tc>
      </w:tr>
      <w:tr w:rsidR="004737F8" w14:paraId="30F4640A" w14:textId="77777777">
        <w:trPr>
          <w:divId w:val="189408086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A266520" w14:textId="77777777" w:rsidR="00956E21" w:rsidRDefault="00956E21">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6E02624D" w14:textId="77777777" w:rsidR="00956E21" w:rsidRDefault="00956E21">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C821077" w14:textId="77777777" w:rsidR="00956E21" w:rsidRDefault="00956E21">
            <w:pPr>
              <w:jc w:val="right"/>
            </w:pPr>
            <w:r>
              <w:rPr>
                <w:rFonts w:ascii="宋体" w:hAnsi="宋体" w:hint="eastAsia"/>
                <w:szCs w:val="24"/>
                <w:lang w:eastAsia="zh-Hans"/>
              </w:rPr>
              <w:t>23,209,736.19</w:t>
            </w:r>
          </w:p>
        </w:tc>
        <w:tc>
          <w:tcPr>
            <w:tcW w:w="1333" w:type="pct"/>
            <w:tcBorders>
              <w:top w:val="single" w:sz="4" w:space="0" w:color="auto"/>
              <w:left w:val="nil"/>
              <w:bottom w:val="single" w:sz="4" w:space="0" w:color="auto"/>
              <w:right w:val="single" w:sz="4" w:space="0" w:color="auto"/>
            </w:tcBorders>
            <w:vAlign w:val="center"/>
            <w:hideMark/>
          </w:tcPr>
          <w:p w14:paraId="54BEA608" w14:textId="77777777" w:rsidR="00956E21" w:rsidRDefault="00956E21">
            <w:pPr>
              <w:jc w:val="right"/>
            </w:pPr>
            <w:r>
              <w:rPr>
                <w:rFonts w:ascii="宋体" w:hAnsi="宋体" w:hint="eastAsia"/>
                <w:szCs w:val="24"/>
                <w:lang w:eastAsia="zh-Hans"/>
              </w:rPr>
              <w:t>100.00</w:t>
            </w:r>
          </w:p>
        </w:tc>
      </w:tr>
    </w:tbl>
    <w:p w14:paraId="2AAE9306" w14:textId="77777777" w:rsidR="00956E21" w:rsidRDefault="00956E21">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报告期末按行业分类的股票投资组合</w:t>
      </w:r>
      <w:bookmarkEnd w:id="149"/>
      <w:bookmarkEnd w:id="150"/>
      <w:bookmarkEnd w:id="151"/>
      <w:bookmarkEnd w:id="152"/>
      <w:bookmarkEnd w:id="153"/>
      <w:bookmarkEnd w:id="154"/>
      <w:bookmarkEnd w:id="155"/>
      <w:r>
        <w:rPr>
          <w:rFonts w:hAnsi="宋体" w:hint="eastAsia"/>
          <w:lang w:eastAsia="zh-CN"/>
        </w:rPr>
        <w:t xml:space="preserve"> </w:t>
      </w:r>
    </w:p>
    <w:p w14:paraId="064B1A49" w14:textId="77777777" w:rsidR="00956E21" w:rsidRDefault="00956E21">
      <w:pPr>
        <w:pStyle w:val="XBRLTitle3"/>
        <w:spacing w:before="156"/>
        <w:ind w:left="0"/>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报告期末按行业分类的境内股票投资组合</w:t>
      </w:r>
      <w:bookmarkEnd w:id="156"/>
      <w:r>
        <w:rPr>
          <w:rFonts w:hint="eastAsia"/>
          <w:lang w:eastAsia="zh-CN"/>
        </w:rPr>
        <w:t xml:space="preserve"> </w:t>
      </w:r>
    </w:p>
    <w:p w14:paraId="0A3C127A" w14:textId="77777777" w:rsidR="00956E21" w:rsidRDefault="00956E21">
      <w:pPr>
        <w:spacing w:line="360" w:lineRule="auto"/>
        <w:ind w:firstLineChars="200" w:firstLine="420"/>
        <w:divId w:val="1125153078"/>
      </w:pPr>
      <w:r>
        <w:rPr>
          <w:rFonts w:ascii="宋体" w:hAnsi="宋体" w:hint="eastAsia"/>
          <w:szCs w:val="21"/>
          <w:lang w:eastAsia="zh-Hans"/>
        </w:rPr>
        <w:t>本基金本报告期末未持有境内股票。</w:t>
      </w:r>
    </w:p>
    <w:p w14:paraId="3D9D8F63" w14:textId="77777777" w:rsidR="00956E21" w:rsidRDefault="00956E21">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报告期末按行业分类的港股通投资股票投资组合</w:t>
      </w:r>
      <w:bookmarkEnd w:id="161"/>
      <w:r>
        <w:rPr>
          <w:rFonts w:hint="eastAsia"/>
          <w:szCs w:val="24"/>
        </w:rPr>
        <w:t xml:space="preserve"> </w:t>
      </w:r>
    </w:p>
    <w:p w14:paraId="6092A43A" w14:textId="77777777" w:rsidR="00956E21" w:rsidRDefault="00956E21">
      <w:pPr>
        <w:spacing w:line="360" w:lineRule="auto"/>
        <w:ind w:firstLineChars="200" w:firstLine="420"/>
        <w:divId w:val="1216742730"/>
      </w:pPr>
      <w:r>
        <w:rPr>
          <w:rFonts w:ascii="宋体" w:hAnsi="宋体" w:hint="eastAsia"/>
          <w:szCs w:val="21"/>
          <w:lang w:eastAsia="zh-Hans"/>
        </w:rPr>
        <w:t>本基金本报告期末未持有港股通股票　。</w:t>
      </w:r>
    </w:p>
    <w:p w14:paraId="74B3280C" w14:textId="77777777" w:rsidR="00956E21" w:rsidRDefault="00956E21">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期末按公允价值占基金资产净值比例大小排序的股票投资明细</w:t>
      </w:r>
      <w:bookmarkEnd w:id="167"/>
      <w:bookmarkEnd w:id="168"/>
    </w:p>
    <w:p w14:paraId="1814528B" w14:textId="77777777" w:rsidR="00956E21" w:rsidRDefault="00956E21">
      <w:pPr>
        <w:pStyle w:val="XBRLTitle3"/>
        <w:spacing w:before="156"/>
        <w:ind w:left="0"/>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报告期末按公允价值占基金资产净值比例大小排序的前十名股票投资明细</w:t>
      </w:r>
      <w:bookmarkEnd w:id="176"/>
      <w:bookmarkEnd w:id="177"/>
      <w:bookmarkEnd w:id="178"/>
      <w:bookmarkEnd w:id="179"/>
      <w:bookmarkEnd w:id="180"/>
    </w:p>
    <w:p w14:paraId="5EAF4D79" w14:textId="77777777" w:rsidR="00956E21" w:rsidRDefault="00956E21">
      <w:pPr>
        <w:spacing w:line="360" w:lineRule="auto"/>
        <w:ind w:firstLineChars="200" w:firstLine="420"/>
        <w:jc w:val="left"/>
      </w:pPr>
      <w:r>
        <w:rPr>
          <w:rFonts w:ascii="宋体" w:hAnsi="宋体" w:hint="eastAsia"/>
          <w:color w:val="000000"/>
          <w:szCs w:val="21"/>
          <w:lang w:eastAsia="zh-Hans"/>
        </w:rPr>
        <w:t>本基金本报告期末未持有股票。</w:t>
      </w:r>
    </w:p>
    <w:p w14:paraId="063C16E4" w14:textId="77777777" w:rsidR="00956E21" w:rsidRDefault="00956E21">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4737F8" w14:paraId="070C5073"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46ECF0" w14:textId="77777777" w:rsidR="00956E21" w:rsidRDefault="00956E21">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FC914D" w14:textId="77777777" w:rsidR="00956E21" w:rsidRDefault="00956E21">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5EEFD7" w14:textId="77777777" w:rsidR="00956E21" w:rsidRDefault="00956E21">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240623" w14:textId="77777777" w:rsidR="00956E21" w:rsidRDefault="00956E21">
            <w:pPr>
              <w:jc w:val="center"/>
            </w:pPr>
            <w:r>
              <w:rPr>
                <w:rFonts w:ascii="宋体" w:hAnsi="宋体" w:hint="eastAsia"/>
                <w:color w:val="000000"/>
              </w:rPr>
              <w:t xml:space="preserve">占基金资产净值比例（%） </w:t>
            </w:r>
          </w:p>
        </w:tc>
      </w:tr>
      <w:tr w:rsidR="004737F8" w14:paraId="2D0E7802"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E76F62F" w14:textId="77777777" w:rsidR="00956E21" w:rsidRDefault="00956E21">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4CF61EF" w14:textId="77777777" w:rsidR="00956E21" w:rsidRDefault="00956E21">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2ECE737" w14:textId="77777777" w:rsidR="00956E21" w:rsidRDefault="00956E21">
            <w:pPr>
              <w:jc w:val="right"/>
            </w:pPr>
            <w:r>
              <w:rPr>
                <w:rFonts w:ascii="宋体" w:hAnsi="宋体" w:hint="eastAsia"/>
                <w:szCs w:val="24"/>
                <w:lang w:eastAsia="zh-Hans"/>
              </w:rPr>
              <w:t>1,201,974.90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56EF735" w14:textId="77777777" w:rsidR="00956E21" w:rsidRDefault="00956E21">
            <w:pPr>
              <w:jc w:val="right"/>
            </w:pPr>
            <w:r>
              <w:rPr>
                <w:rFonts w:ascii="宋体" w:hAnsi="宋体" w:hint="eastAsia"/>
                <w:szCs w:val="24"/>
                <w:lang w:eastAsia="zh-Hans"/>
              </w:rPr>
              <w:t>5.25</w:t>
            </w:r>
          </w:p>
        </w:tc>
      </w:tr>
      <w:tr w:rsidR="004737F8" w14:paraId="4F7E96D0"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F1EB0B5" w14:textId="77777777" w:rsidR="00956E21" w:rsidRDefault="00956E21">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76DCA45" w14:textId="77777777" w:rsidR="00956E21" w:rsidRDefault="00956E21">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9F5B3F3"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20546EB" w14:textId="77777777" w:rsidR="00956E21" w:rsidRDefault="00956E21">
            <w:pPr>
              <w:jc w:val="right"/>
            </w:pPr>
            <w:r>
              <w:rPr>
                <w:rFonts w:ascii="宋体" w:hAnsi="宋体" w:hint="eastAsia"/>
                <w:szCs w:val="24"/>
                <w:lang w:eastAsia="zh-Hans"/>
              </w:rPr>
              <w:t>-</w:t>
            </w:r>
          </w:p>
        </w:tc>
      </w:tr>
      <w:tr w:rsidR="004737F8" w14:paraId="2AAD6444"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66C83B3" w14:textId="77777777" w:rsidR="00956E21" w:rsidRDefault="00956E21">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C055792" w14:textId="77777777" w:rsidR="00956E21" w:rsidRDefault="00956E21">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3FD6B50"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C0A856D" w14:textId="77777777" w:rsidR="00956E21" w:rsidRDefault="00956E21">
            <w:pPr>
              <w:jc w:val="right"/>
            </w:pPr>
            <w:r>
              <w:rPr>
                <w:rFonts w:ascii="宋体" w:hAnsi="宋体" w:hint="eastAsia"/>
                <w:szCs w:val="24"/>
                <w:lang w:eastAsia="zh-Hans"/>
              </w:rPr>
              <w:t>-</w:t>
            </w:r>
          </w:p>
        </w:tc>
      </w:tr>
      <w:tr w:rsidR="004737F8" w14:paraId="303BD7F2"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8EC4AFC" w14:textId="77777777" w:rsidR="00956E21" w:rsidRDefault="00956E21">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C058DEB" w14:textId="77777777" w:rsidR="00956E21" w:rsidRDefault="00956E21">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C22718B"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06AE764" w14:textId="77777777" w:rsidR="00956E21" w:rsidRDefault="00956E21">
            <w:pPr>
              <w:jc w:val="right"/>
            </w:pPr>
            <w:r>
              <w:rPr>
                <w:rFonts w:ascii="宋体" w:hAnsi="宋体" w:hint="eastAsia"/>
                <w:szCs w:val="24"/>
                <w:lang w:eastAsia="zh-Hans"/>
              </w:rPr>
              <w:t>-</w:t>
            </w:r>
          </w:p>
        </w:tc>
      </w:tr>
      <w:tr w:rsidR="004737F8" w14:paraId="19A549AC"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2D838FB" w14:textId="77777777" w:rsidR="00956E21" w:rsidRDefault="00956E21">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C0EB566" w14:textId="77777777" w:rsidR="00956E21" w:rsidRDefault="00956E21">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B51D716"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DB526FB" w14:textId="77777777" w:rsidR="00956E21" w:rsidRDefault="00956E21">
            <w:pPr>
              <w:jc w:val="right"/>
            </w:pPr>
            <w:r>
              <w:rPr>
                <w:rFonts w:ascii="宋体" w:hAnsi="宋体" w:hint="eastAsia"/>
                <w:szCs w:val="24"/>
                <w:lang w:eastAsia="zh-Hans"/>
              </w:rPr>
              <w:t>-</w:t>
            </w:r>
          </w:p>
        </w:tc>
      </w:tr>
      <w:tr w:rsidR="004737F8" w14:paraId="612BE1CC"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50800D5" w14:textId="77777777" w:rsidR="00956E21" w:rsidRDefault="00956E21">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F14D1CE" w14:textId="77777777" w:rsidR="00956E21" w:rsidRDefault="00956E21">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CC1B15D"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DBE1B58" w14:textId="77777777" w:rsidR="00956E21" w:rsidRDefault="00956E21">
            <w:pPr>
              <w:jc w:val="right"/>
            </w:pPr>
            <w:r>
              <w:rPr>
                <w:rFonts w:ascii="宋体" w:hAnsi="宋体" w:hint="eastAsia"/>
                <w:szCs w:val="24"/>
                <w:lang w:eastAsia="zh-Hans"/>
              </w:rPr>
              <w:t>-</w:t>
            </w:r>
          </w:p>
        </w:tc>
      </w:tr>
      <w:tr w:rsidR="004737F8" w14:paraId="50165740"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B823F5A" w14:textId="77777777" w:rsidR="00956E21" w:rsidRDefault="00956E21">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EC53D47" w14:textId="77777777" w:rsidR="00956E21" w:rsidRDefault="00956E21">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FCCC80C"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E236CEC" w14:textId="77777777" w:rsidR="00956E21" w:rsidRDefault="00956E21">
            <w:pPr>
              <w:jc w:val="right"/>
            </w:pPr>
            <w:r>
              <w:rPr>
                <w:rFonts w:ascii="宋体" w:hAnsi="宋体" w:hint="eastAsia"/>
                <w:szCs w:val="24"/>
                <w:lang w:eastAsia="zh-Hans"/>
              </w:rPr>
              <w:t>-</w:t>
            </w:r>
          </w:p>
        </w:tc>
      </w:tr>
      <w:tr w:rsidR="004737F8" w14:paraId="78F01D75"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41E10F7" w14:textId="77777777" w:rsidR="00956E21" w:rsidRDefault="00956E21">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07D77A0" w14:textId="77777777" w:rsidR="00956E21" w:rsidRDefault="00956E21">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862E8D4"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58ACD3B" w14:textId="77777777" w:rsidR="00956E21" w:rsidRDefault="00956E21">
            <w:pPr>
              <w:jc w:val="right"/>
            </w:pPr>
            <w:r>
              <w:rPr>
                <w:rFonts w:ascii="宋体" w:hAnsi="宋体" w:hint="eastAsia"/>
                <w:szCs w:val="24"/>
                <w:lang w:eastAsia="zh-Hans"/>
              </w:rPr>
              <w:t>-</w:t>
            </w:r>
          </w:p>
        </w:tc>
      </w:tr>
      <w:tr w:rsidR="004737F8" w14:paraId="5B501F02"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EA70738" w14:textId="77777777" w:rsidR="00956E21" w:rsidRDefault="00956E21">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8CCB09B" w14:textId="77777777" w:rsidR="00956E21" w:rsidRDefault="00956E21">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FA00C2A"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9FF89A3" w14:textId="77777777" w:rsidR="00956E21" w:rsidRDefault="00956E21">
            <w:pPr>
              <w:jc w:val="right"/>
            </w:pPr>
            <w:r>
              <w:rPr>
                <w:rFonts w:ascii="宋体" w:hAnsi="宋体" w:hint="eastAsia"/>
                <w:szCs w:val="24"/>
                <w:lang w:eastAsia="zh-Hans"/>
              </w:rPr>
              <w:t>-</w:t>
            </w:r>
          </w:p>
        </w:tc>
      </w:tr>
      <w:tr w:rsidR="004737F8" w14:paraId="7BE5854B"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BC2860A" w14:textId="77777777" w:rsidR="00956E21" w:rsidRDefault="00956E21">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09D0034" w14:textId="77777777" w:rsidR="00956E21" w:rsidRDefault="00956E21">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21DAB2D" w14:textId="77777777" w:rsidR="00956E21" w:rsidRDefault="00956E2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73CA07C" w14:textId="77777777" w:rsidR="00956E21" w:rsidRDefault="00956E21">
            <w:pPr>
              <w:jc w:val="right"/>
            </w:pPr>
            <w:r>
              <w:rPr>
                <w:rFonts w:ascii="宋体" w:hAnsi="宋体" w:hint="eastAsia"/>
                <w:szCs w:val="24"/>
                <w:lang w:eastAsia="zh-Hans"/>
              </w:rPr>
              <w:t>-</w:t>
            </w:r>
          </w:p>
        </w:tc>
      </w:tr>
      <w:tr w:rsidR="004737F8" w14:paraId="2A272A9F" w14:textId="77777777">
        <w:trPr>
          <w:divId w:val="165846104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F3793B2" w14:textId="77777777" w:rsidR="00956E21" w:rsidRDefault="00956E21">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229DA7A" w14:textId="77777777" w:rsidR="00956E21" w:rsidRDefault="00956E21">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AAF2063" w14:textId="77777777" w:rsidR="00956E21" w:rsidRDefault="00956E21">
            <w:pPr>
              <w:jc w:val="right"/>
            </w:pPr>
            <w:r>
              <w:rPr>
                <w:rFonts w:ascii="宋体" w:hAnsi="宋体" w:hint="eastAsia"/>
                <w:szCs w:val="24"/>
                <w:lang w:eastAsia="zh-Hans"/>
              </w:rPr>
              <w:t>1,201,974.90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B7A33EF" w14:textId="77777777" w:rsidR="00956E21" w:rsidRDefault="00956E21">
            <w:pPr>
              <w:jc w:val="right"/>
            </w:pPr>
            <w:r>
              <w:rPr>
                <w:rFonts w:ascii="宋体" w:hAnsi="宋体" w:hint="eastAsia"/>
                <w:szCs w:val="24"/>
                <w:lang w:eastAsia="zh-Hans"/>
              </w:rPr>
              <w:t>5.25</w:t>
            </w:r>
          </w:p>
        </w:tc>
      </w:tr>
    </w:tbl>
    <w:p w14:paraId="3B9AE496" w14:textId="77777777" w:rsidR="00956E21" w:rsidRDefault="00956E21">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报告期末按公允价值占基金资产净值比例大小排序的前五名债券投资明细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4737F8" w14:paraId="6DE2768C" w14:textId="77777777">
        <w:trPr>
          <w:divId w:val="37782391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402BA1" w14:textId="77777777" w:rsidR="00956E21" w:rsidRDefault="00956E21">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D690DB" w14:textId="77777777" w:rsidR="00956E21" w:rsidRDefault="00956E21">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A802BCD" w14:textId="77777777" w:rsidR="00956E21" w:rsidRDefault="00956E21">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1D3643" w14:textId="77777777" w:rsidR="00956E21" w:rsidRDefault="00956E21">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5B75333" w14:textId="77777777" w:rsidR="00956E21" w:rsidRDefault="00956E21">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4FFA179" w14:textId="77777777" w:rsidR="00956E21" w:rsidRDefault="00956E21">
            <w:pPr>
              <w:jc w:val="center"/>
            </w:pPr>
            <w:r>
              <w:rPr>
                <w:rFonts w:ascii="宋体" w:hAnsi="宋体" w:hint="eastAsia"/>
                <w:color w:val="000000"/>
              </w:rPr>
              <w:t xml:space="preserve">占基金资产净值比例（%） </w:t>
            </w:r>
          </w:p>
        </w:tc>
      </w:tr>
      <w:tr w:rsidR="004737F8" w14:paraId="0D8D66DB" w14:textId="77777777">
        <w:trPr>
          <w:divId w:val="37782391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EABFAA" w14:textId="77777777" w:rsidR="00956E21" w:rsidRDefault="00956E2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C79852" w14:textId="77777777" w:rsidR="00956E21" w:rsidRDefault="00956E21">
            <w:pPr>
              <w:jc w:val="center"/>
            </w:pPr>
            <w:r>
              <w:rPr>
                <w:rFonts w:ascii="宋体" w:hAnsi="宋体" w:hint="eastAsia"/>
                <w:szCs w:val="24"/>
                <w:lang w:eastAsia="zh-Hans"/>
              </w:rPr>
              <w:t>019835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2B9181" w14:textId="77777777" w:rsidR="00956E21" w:rsidRDefault="00956E21">
            <w:pPr>
              <w:jc w:val="center"/>
            </w:pPr>
            <w:r>
              <w:rPr>
                <w:rFonts w:ascii="宋体" w:hAnsi="宋体" w:hint="eastAsia"/>
                <w:szCs w:val="24"/>
                <w:lang w:eastAsia="zh-Hans"/>
              </w:rPr>
              <w:t>26国债09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79C453" w14:textId="77777777" w:rsidR="00956E21" w:rsidRDefault="00956E21">
            <w:pPr>
              <w:jc w:val="right"/>
            </w:pPr>
            <w:r>
              <w:rPr>
                <w:rFonts w:ascii="宋体" w:hAnsi="宋体" w:hint="eastAsia"/>
                <w:szCs w:val="24"/>
                <w:lang w:eastAsia="zh-Hans"/>
              </w:rPr>
              <w:t>12,000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6D8269" w14:textId="77777777" w:rsidR="00956E21" w:rsidRDefault="00956E21">
            <w:pPr>
              <w:jc w:val="right"/>
            </w:pPr>
            <w:r>
              <w:rPr>
                <w:rFonts w:ascii="宋体" w:hAnsi="宋体" w:hint="eastAsia"/>
                <w:szCs w:val="24"/>
                <w:lang w:eastAsia="zh-Hans"/>
              </w:rPr>
              <w:t>1,201,974.90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30E351" w14:textId="77777777" w:rsidR="00956E21" w:rsidRDefault="00956E21">
            <w:pPr>
              <w:jc w:val="right"/>
            </w:pPr>
            <w:r>
              <w:rPr>
                <w:rFonts w:ascii="宋体" w:hAnsi="宋体" w:hint="eastAsia"/>
                <w:szCs w:val="24"/>
                <w:lang w:eastAsia="zh-Hans"/>
              </w:rPr>
              <w:t>5.25</w:t>
            </w:r>
          </w:p>
        </w:tc>
      </w:tr>
    </w:tbl>
    <w:p w14:paraId="04AF9D87" w14:textId="77777777" w:rsidR="00956E21" w:rsidRDefault="00956E21">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报告期末按公允价值占基金资产净值比例大小排序的前十名资产支持证券投资明细</w:t>
      </w:r>
      <w:bookmarkEnd w:id="197"/>
      <w:bookmarkEnd w:id="198"/>
      <w:bookmarkEnd w:id="199"/>
      <w:bookmarkEnd w:id="200"/>
      <w:bookmarkEnd w:id="201"/>
      <w:bookmarkEnd w:id="202"/>
      <w:bookmarkEnd w:id="203"/>
      <w:r>
        <w:rPr>
          <w:rFonts w:hAnsi="宋体" w:hint="eastAsia"/>
        </w:rPr>
        <w:t xml:space="preserve"> </w:t>
      </w:r>
    </w:p>
    <w:p w14:paraId="603AFFD6" w14:textId="77777777" w:rsidR="00956E21" w:rsidRDefault="00956E21">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52758CA2" w14:textId="77777777" w:rsidR="00956E21" w:rsidRDefault="00956E21">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05"/>
      <w:bookmarkEnd w:id="206"/>
      <w:bookmarkEnd w:id="207"/>
      <w:bookmarkEnd w:id="208"/>
      <w:bookmarkEnd w:id="209"/>
      <w:bookmarkEnd w:id="210"/>
      <w:bookmarkEnd w:id="211"/>
      <w:r>
        <w:rPr>
          <w:rFonts w:hAnsi="宋体" w:hint="eastAsia"/>
        </w:rPr>
        <w:t xml:space="preserve"> </w:t>
      </w:r>
    </w:p>
    <w:p w14:paraId="02A0FF2B" w14:textId="77777777" w:rsidR="00956E21" w:rsidRDefault="00956E21">
      <w:pPr>
        <w:spacing w:line="360" w:lineRule="auto"/>
        <w:ind w:firstLineChars="200" w:firstLine="420"/>
        <w:divId w:val="913394099"/>
      </w:pPr>
      <w:r>
        <w:rPr>
          <w:rFonts w:ascii="宋体" w:hAnsi="宋体" w:hint="eastAsia"/>
          <w:szCs w:val="21"/>
          <w:lang w:eastAsia="zh-Hans"/>
        </w:rPr>
        <w:t>本基金本报告期末未持有贵金属。</w:t>
      </w:r>
    </w:p>
    <w:p w14:paraId="7569BFB4" w14:textId="77777777" w:rsidR="00956E21" w:rsidRDefault="00956E21">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报告期末按公允价值占基金资产净值比例大小排序的前五名权证投资明细</w:t>
      </w:r>
      <w:bookmarkEnd w:id="213"/>
      <w:bookmarkEnd w:id="214"/>
      <w:bookmarkEnd w:id="215"/>
      <w:bookmarkEnd w:id="216"/>
      <w:bookmarkEnd w:id="217"/>
      <w:bookmarkEnd w:id="218"/>
      <w:bookmarkEnd w:id="219"/>
      <w:r>
        <w:rPr>
          <w:rFonts w:hAnsi="宋体" w:hint="eastAsia"/>
        </w:rPr>
        <w:t xml:space="preserve"> </w:t>
      </w:r>
      <w:bookmarkEnd w:id="220"/>
    </w:p>
    <w:p w14:paraId="74EC473D" w14:textId="77777777" w:rsidR="00956E21" w:rsidRDefault="00956E21">
      <w:pPr>
        <w:spacing w:line="360" w:lineRule="auto"/>
        <w:ind w:firstLineChars="200" w:firstLine="420"/>
        <w:divId w:val="111173104"/>
      </w:pPr>
      <w:r>
        <w:rPr>
          <w:rFonts w:ascii="宋体" w:hAnsi="宋体" w:hint="eastAsia"/>
          <w:szCs w:val="21"/>
          <w:lang w:eastAsia="zh-Hans"/>
        </w:rPr>
        <w:t>本基金本报告期末未持有权证。</w:t>
      </w:r>
    </w:p>
    <w:p w14:paraId="2775E0D4" w14:textId="77777777" w:rsidR="00956E21" w:rsidRDefault="00956E21">
      <w:pPr>
        <w:pStyle w:val="XBRLTitle2"/>
        <w:spacing w:before="156"/>
        <w:ind w:left="454"/>
      </w:pPr>
      <w:bookmarkStart w:id="221" w:name="_Toc17899980"/>
      <w:r>
        <w:rPr>
          <w:rFonts w:hint="eastAsia"/>
        </w:rPr>
        <w:t>报告期末本基金投资的股指期货交易情况说明</w:t>
      </w:r>
      <w:bookmarkEnd w:id="169"/>
      <w:bookmarkEnd w:id="170"/>
      <w:bookmarkEnd w:id="171"/>
      <w:bookmarkEnd w:id="172"/>
      <w:bookmarkEnd w:id="173"/>
      <w:bookmarkEnd w:id="174"/>
      <w:bookmarkEnd w:id="221"/>
    </w:p>
    <w:p w14:paraId="703EED9E" w14:textId="77777777" w:rsidR="00956E21" w:rsidRDefault="00956E21">
      <w:pPr>
        <w:spacing w:line="360" w:lineRule="auto"/>
        <w:ind w:firstLineChars="200" w:firstLine="420"/>
        <w:divId w:val="1790198150"/>
      </w:pPr>
      <w:r>
        <w:rPr>
          <w:rFonts w:ascii="宋体" w:hAnsi="宋体" w:hint="eastAsia"/>
          <w:szCs w:val="21"/>
          <w:lang w:eastAsia="zh-Hans"/>
        </w:rPr>
        <w:t>本基金本报告期末未持有股指期货。</w:t>
      </w:r>
    </w:p>
    <w:p w14:paraId="392EC6FA" w14:textId="77777777" w:rsidR="00956E21" w:rsidRDefault="00956E21">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报告期末本基金投资的国债期货交易情况说明</w:t>
      </w:r>
      <w:bookmarkEnd w:id="222"/>
      <w:bookmarkEnd w:id="223"/>
      <w:bookmarkEnd w:id="224"/>
      <w:bookmarkEnd w:id="225"/>
      <w:bookmarkEnd w:id="226"/>
      <w:bookmarkEnd w:id="227"/>
      <w:r>
        <w:rPr>
          <w:rFonts w:hAnsi="宋体" w:hint="eastAsia"/>
        </w:rPr>
        <w:t xml:space="preserve"> </w:t>
      </w:r>
      <w:bookmarkEnd w:id="228"/>
    </w:p>
    <w:p w14:paraId="529432F8" w14:textId="77777777" w:rsidR="00956E21" w:rsidRDefault="00956E21">
      <w:pPr>
        <w:spacing w:line="360" w:lineRule="auto"/>
        <w:ind w:firstLineChars="200" w:firstLine="420"/>
        <w:divId w:val="1341394257"/>
      </w:pPr>
      <w:bookmarkStart w:id="229" w:name="m510_01_1597"/>
      <w:bookmarkStart w:id="230" w:name="m510_01_1598"/>
      <w:bookmarkEnd w:id="229"/>
      <w:r>
        <w:rPr>
          <w:rFonts w:ascii="宋体" w:hAnsi="宋体" w:hint="eastAsia"/>
          <w:szCs w:val="21"/>
          <w:lang w:eastAsia="zh-Hans"/>
        </w:rPr>
        <w:t>本基金本报告期末未持有国债期货。</w:t>
      </w:r>
    </w:p>
    <w:p w14:paraId="1A743F3E" w14:textId="77777777" w:rsidR="00956E21" w:rsidRDefault="00956E21">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投资组合报告附注</w:t>
      </w:r>
      <w:bookmarkEnd w:id="231"/>
      <w:bookmarkEnd w:id="232"/>
      <w:bookmarkEnd w:id="233"/>
      <w:bookmarkEnd w:id="234"/>
      <w:bookmarkEnd w:id="235"/>
      <w:bookmarkEnd w:id="236"/>
      <w:r>
        <w:rPr>
          <w:rFonts w:hAnsi="宋体" w:hint="eastAsia"/>
        </w:rPr>
        <w:t xml:space="preserve"> </w:t>
      </w:r>
    </w:p>
    <w:p w14:paraId="78AAFD9E" w14:textId="77777777" w:rsidR="00956E21" w:rsidRDefault="00956E21">
      <w:pPr>
        <w:pStyle w:val="XBRLTitle3"/>
        <w:spacing w:before="156"/>
        <w:ind w:left="0"/>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14:paraId="52D09D45" w14:textId="77777777" w:rsidR="00956E21" w:rsidRDefault="00956E21">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282E381C" w14:textId="77777777" w:rsidR="00956E21" w:rsidRDefault="00956E21">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14:paraId="102B4E0F" w14:textId="77777777" w:rsidR="00956E21" w:rsidRDefault="00956E21">
      <w:pPr>
        <w:spacing w:line="360" w:lineRule="auto"/>
        <w:ind w:firstLineChars="200" w:firstLine="420"/>
      </w:pPr>
      <w:r>
        <w:rPr>
          <w:rFonts w:ascii="宋体" w:hAnsi="宋体" w:hint="eastAsia"/>
        </w:rPr>
        <w:t>报告期内本基金投资的前十名股票中没有在基金合同规定备选股票库之外的股票。</w:t>
      </w:r>
    </w:p>
    <w:p w14:paraId="685E5EA7" w14:textId="77777777" w:rsidR="00956E21" w:rsidRDefault="00956E21">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4737F8" w14:paraId="12F92C33" w14:textId="77777777">
        <w:trPr>
          <w:divId w:val="3030323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621845" w14:textId="77777777" w:rsidR="00956E21" w:rsidRDefault="00956E21">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49BC3F" w14:textId="77777777" w:rsidR="00956E21" w:rsidRDefault="00956E21">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C7AB07" w14:textId="77777777" w:rsidR="00956E21" w:rsidRDefault="00956E21">
            <w:pPr>
              <w:jc w:val="center"/>
            </w:pPr>
            <w:r>
              <w:rPr>
                <w:rFonts w:ascii="宋体" w:hAnsi="宋体" w:hint="eastAsia"/>
              </w:rPr>
              <w:t>金额（元）</w:t>
            </w:r>
            <w:r>
              <w:t xml:space="preserve"> </w:t>
            </w:r>
          </w:p>
        </w:tc>
      </w:tr>
      <w:tr w:rsidR="004737F8" w14:paraId="48CC3B0C"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214F5B" w14:textId="77777777" w:rsidR="00956E21" w:rsidRDefault="00956E21">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EE440E" w14:textId="77777777" w:rsidR="00956E21" w:rsidRDefault="00956E21">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B59970" w14:textId="77777777" w:rsidR="00956E21" w:rsidRDefault="00956E21">
            <w:pPr>
              <w:jc w:val="right"/>
            </w:pPr>
            <w:r>
              <w:rPr>
                <w:rFonts w:ascii="宋体" w:hAnsi="宋体" w:hint="eastAsia"/>
              </w:rPr>
              <w:t>781.88</w:t>
            </w:r>
          </w:p>
        </w:tc>
      </w:tr>
      <w:tr w:rsidR="004737F8" w14:paraId="4D4C7F41"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0221A3" w14:textId="77777777" w:rsidR="00956E21" w:rsidRDefault="00956E21">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D141BC" w14:textId="77777777" w:rsidR="00956E21" w:rsidRDefault="00956E21">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D382C5" w14:textId="77777777" w:rsidR="00956E21" w:rsidRDefault="00956E21">
            <w:pPr>
              <w:jc w:val="right"/>
            </w:pPr>
            <w:r>
              <w:rPr>
                <w:rFonts w:ascii="宋体" w:hAnsi="宋体" w:hint="eastAsia"/>
              </w:rPr>
              <w:t>-</w:t>
            </w:r>
          </w:p>
        </w:tc>
      </w:tr>
      <w:tr w:rsidR="004737F8" w14:paraId="0D661219"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BAC998" w14:textId="77777777" w:rsidR="00956E21" w:rsidRDefault="00956E21">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D47727" w14:textId="77777777" w:rsidR="00956E21" w:rsidRDefault="00956E21">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EBF015" w14:textId="77777777" w:rsidR="00956E21" w:rsidRDefault="00956E21">
            <w:pPr>
              <w:jc w:val="right"/>
            </w:pPr>
            <w:r>
              <w:rPr>
                <w:rFonts w:ascii="宋体" w:hAnsi="宋体" w:hint="eastAsia"/>
              </w:rPr>
              <w:t>-</w:t>
            </w:r>
          </w:p>
        </w:tc>
      </w:tr>
      <w:tr w:rsidR="004737F8" w14:paraId="72908F04"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D112F7" w14:textId="77777777" w:rsidR="00956E21" w:rsidRDefault="00956E21">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D144F4" w14:textId="77777777" w:rsidR="00956E21" w:rsidRDefault="00956E21">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4F1976" w14:textId="77777777" w:rsidR="00956E21" w:rsidRDefault="00956E21">
            <w:pPr>
              <w:jc w:val="right"/>
            </w:pPr>
            <w:r>
              <w:rPr>
                <w:rFonts w:ascii="宋体" w:hAnsi="宋体" w:hint="eastAsia"/>
              </w:rPr>
              <w:t>-</w:t>
            </w:r>
          </w:p>
        </w:tc>
      </w:tr>
      <w:tr w:rsidR="004737F8" w14:paraId="2A60D1ED"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CB93C6" w14:textId="77777777" w:rsidR="00956E21" w:rsidRDefault="00956E21">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F0EE91" w14:textId="77777777" w:rsidR="00956E21" w:rsidRDefault="00956E21">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FD1021" w14:textId="77777777" w:rsidR="00956E21" w:rsidRDefault="00956E21">
            <w:pPr>
              <w:jc w:val="right"/>
            </w:pPr>
            <w:r>
              <w:rPr>
                <w:rFonts w:ascii="宋体" w:hAnsi="宋体" w:hint="eastAsia"/>
              </w:rPr>
              <w:t>79,953.96</w:t>
            </w:r>
          </w:p>
        </w:tc>
      </w:tr>
      <w:tr w:rsidR="004737F8" w14:paraId="11518B66"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624863" w14:textId="77777777" w:rsidR="00956E21" w:rsidRDefault="00956E21">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7FEF41" w14:textId="77777777" w:rsidR="00956E21" w:rsidRDefault="00956E21">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0A8307" w14:textId="77777777" w:rsidR="00956E21" w:rsidRDefault="00956E21">
            <w:pPr>
              <w:jc w:val="right"/>
            </w:pPr>
            <w:r>
              <w:rPr>
                <w:rFonts w:ascii="宋体" w:hAnsi="宋体" w:hint="eastAsia"/>
              </w:rPr>
              <w:t>3.84</w:t>
            </w:r>
          </w:p>
        </w:tc>
      </w:tr>
      <w:tr w:rsidR="004737F8" w14:paraId="720B7A17"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5D7218" w14:textId="77777777" w:rsidR="00956E21" w:rsidRDefault="00956E21">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EEB260" w14:textId="77777777" w:rsidR="00956E21" w:rsidRDefault="00956E21">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3DD46F" w14:textId="77777777" w:rsidR="00956E21" w:rsidRDefault="00956E21">
            <w:pPr>
              <w:jc w:val="right"/>
            </w:pPr>
            <w:r>
              <w:rPr>
                <w:rFonts w:ascii="宋体" w:hAnsi="宋体" w:hint="eastAsia"/>
              </w:rPr>
              <w:t>-</w:t>
            </w:r>
          </w:p>
        </w:tc>
      </w:tr>
      <w:tr w:rsidR="004737F8" w14:paraId="3BEB1BFD" w14:textId="77777777">
        <w:trPr>
          <w:divId w:val="3030323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57C768" w14:textId="77777777" w:rsidR="00956E21" w:rsidRDefault="00956E21">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89AEC7" w14:textId="77777777" w:rsidR="00956E21" w:rsidRDefault="00956E21">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030BDF" w14:textId="77777777" w:rsidR="00956E21" w:rsidRDefault="00956E21">
            <w:pPr>
              <w:jc w:val="right"/>
            </w:pPr>
            <w:r>
              <w:rPr>
                <w:rFonts w:ascii="宋体" w:hAnsi="宋体" w:hint="eastAsia"/>
              </w:rPr>
              <w:t>80,739.68</w:t>
            </w:r>
          </w:p>
        </w:tc>
      </w:tr>
    </w:tbl>
    <w:p w14:paraId="459D98AB" w14:textId="77777777" w:rsidR="00956E21" w:rsidRDefault="00956E21">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报告期末持有的处于转股期的可转换债券明细</w:t>
      </w:r>
      <w:bookmarkEnd w:id="253"/>
      <w:bookmarkEnd w:id="254"/>
      <w:bookmarkEnd w:id="255"/>
      <w:bookmarkEnd w:id="256"/>
      <w:bookmarkEnd w:id="257"/>
    </w:p>
    <w:p w14:paraId="49F6B734" w14:textId="77777777" w:rsidR="00956E21" w:rsidRDefault="00956E21">
      <w:pPr>
        <w:spacing w:line="360" w:lineRule="auto"/>
        <w:ind w:firstLineChars="200" w:firstLine="420"/>
        <w:jc w:val="left"/>
      </w:pPr>
      <w:r>
        <w:rPr>
          <w:rFonts w:ascii="宋体" w:hAnsi="宋体" w:hint="eastAsia"/>
        </w:rPr>
        <w:t xml:space="preserve">本基金本报告期末未持有处于转股期的可转换债券。 </w:t>
      </w:r>
    </w:p>
    <w:p w14:paraId="18DF32FD" w14:textId="77777777" w:rsidR="00956E21" w:rsidRDefault="00956E21">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报告期末前十名股票中存在流通受限情况的说明</w:t>
      </w:r>
      <w:bookmarkEnd w:id="259"/>
      <w:bookmarkEnd w:id="260"/>
      <w:bookmarkEnd w:id="261"/>
      <w:bookmarkEnd w:id="262"/>
      <w:bookmarkEnd w:id="263"/>
    </w:p>
    <w:p w14:paraId="45B3D95E" w14:textId="77777777" w:rsidR="00956E21" w:rsidRDefault="00956E21">
      <w:pPr>
        <w:spacing w:line="360" w:lineRule="auto"/>
        <w:ind w:firstLineChars="200" w:firstLine="420"/>
        <w:jc w:val="left"/>
        <w:divId w:val="1680039600"/>
      </w:pPr>
      <w:r>
        <w:rPr>
          <w:rFonts w:ascii="宋体" w:hAnsi="宋体" w:hint="eastAsia"/>
        </w:rPr>
        <w:t>本基金本报告期末前十名股票中不存在流通受限情况。</w:t>
      </w:r>
      <w:bookmarkEnd w:id="17"/>
    </w:p>
    <w:p w14:paraId="1FA6D39A" w14:textId="77777777" w:rsidR="00956E21" w:rsidRDefault="00956E21">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投资组合报告附注的其他文字描述部分</w:t>
      </w:r>
      <w:bookmarkEnd w:id="265"/>
      <w:bookmarkEnd w:id="266"/>
      <w:bookmarkEnd w:id="267"/>
      <w:bookmarkEnd w:id="268"/>
      <w:bookmarkEnd w:id="269"/>
      <w:r>
        <w:rPr>
          <w:rFonts w:hint="eastAsia"/>
          <w:sz w:val="21"/>
        </w:rPr>
        <w:t xml:space="preserve"> </w:t>
      </w:r>
    </w:p>
    <w:p w14:paraId="5E10765D" w14:textId="77777777" w:rsidR="00956E21" w:rsidRDefault="00956E21">
      <w:pPr>
        <w:spacing w:line="360" w:lineRule="auto"/>
        <w:ind w:firstLineChars="200" w:firstLine="420"/>
        <w:jc w:val="left"/>
      </w:pPr>
      <w:r>
        <w:rPr>
          <w:rFonts w:ascii="宋体" w:hAnsi="宋体" w:hint="eastAsia"/>
        </w:rPr>
        <w:t>因四舍五入原因，投资组合报告中分项之和与合计可能存在尾差。</w:t>
      </w:r>
    </w:p>
    <w:p w14:paraId="3899A933" w14:textId="77777777" w:rsidR="00956E21" w:rsidRDefault="00956E21">
      <w:pPr>
        <w:pStyle w:val="XBRLTitle1"/>
        <w:spacing w:before="156" w:line="360" w:lineRule="auto"/>
        <w:ind w:left="425"/>
      </w:pPr>
      <w:bookmarkStart w:id="271" w:name="_Toc17899994"/>
      <w:r>
        <w:rPr>
          <w:rFonts w:hint="eastAsia"/>
        </w:rPr>
        <w:t>基金中基金</w:t>
      </w:r>
      <w:bookmarkEnd w:id="271"/>
      <w:r>
        <w:rPr>
          <w:rFonts w:hint="eastAsia"/>
          <w:lang w:eastAsia="zh-CN"/>
        </w:rPr>
        <w:t xml:space="preserve"> </w:t>
      </w:r>
    </w:p>
    <w:p w14:paraId="79FCD414" w14:textId="77777777" w:rsidR="00956E21" w:rsidRDefault="00956E21">
      <w:pPr>
        <w:pStyle w:val="XBRLTitle2"/>
        <w:spacing w:before="156"/>
        <w:ind w:left="454"/>
      </w:pPr>
      <w:bookmarkStart w:id="272" w:name="_Toc502858550"/>
      <w:bookmarkStart w:id="273" w:name="_Toc17899995"/>
      <w:bookmarkStart w:id="274" w:name="_Toc514255300"/>
      <w:r>
        <w:rPr>
          <w:rFonts w:hint="eastAsia"/>
        </w:rPr>
        <w:t>报告期末按公允价值占基金资产净值比例大小排序的前十名基金投资明细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4"/>
        <w:gridCol w:w="1088"/>
        <w:gridCol w:w="1088"/>
        <w:gridCol w:w="1134"/>
        <w:gridCol w:w="1314"/>
        <w:gridCol w:w="1356"/>
        <w:gridCol w:w="947"/>
        <w:gridCol w:w="884"/>
      </w:tblGrid>
      <w:tr w:rsidR="004737F8" w14:paraId="2DBE5189" w14:textId="77777777">
        <w:trPr>
          <w:divId w:val="1880705635"/>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360F933" w14:textId="77777777" w:rsidR="00956E21" w:rsidRDefault="00956E21">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6A451621" w14:textId="77777777" w:rsidR="00956E21" w:rsidRDefault="00956E21">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76EF2E3" w14:textId="77777777" w:rsidR="00956E21" w:rsidRDefault="00956E21">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668D4D0" w14:textId="77777777" w:rsidR="00956E21" w:rsidRDefault="00956E21">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2EB93490" w14:textId="77777777" w:rsidR="00956E21" w:rsidRDefault="00956E21">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12223BAD" w14:textId="77777777" w:rsidR="00956E21" w:rsidRDefault="00956E21">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46581AA3" w14:textId="77777777" w:rsidR="00956E21" w:rsidRDefault="00956E21">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D02C14C" w14:textId="77777777" w:rsidR="00956E21" w:rsidRDefault="00956E21">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4737F8" w14:paraId="28F33A91"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94AAED6"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223F2E" w14:textId="77777777" w:rsidR="00956E21" w:rsidRDefault="00956E21">
            <w:pPr>
              <w:pStyle w:val="a5"/>
              <w:spacing w:before="0" w:beforeAutospacing="0" w:after="0" w:afterAutospacing="0"/>
              <w:jc w:val="center"/>
              <w:rPr>
                <w:rFonts w:hint="eastAsia"/>
              </w:rPr>
            </w:pPr>
            <w:r>
              <w:rPr>
                <w:rFonts w:hint="eastAsia"/>
                <w:kern w:val="2"/>
                <w:sz w:val="21"/>
                <w:lang w:eastAsia="zh-Hans"/>
              </w:rPr>
              <w:t>511060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9DE8FDE" w14:textId="77777777" w:rsidR="00956E21" w:rsidRDefault="00956E21">
            <w:pPr>
              <w:pStyle w:val="a5"/>
              <w:spacing w:before="0" w:beforeAutospacing="0" w:after="0" w:afterAutospacing="0"/>
              <w:jc w:val="center"/>
              <w:rPr>
                <w:rFonts w:hint="eastAsia"/>
              </w:rPr>
            </w:pPr>
            <w:r>
              <w:rPr>
                <w:rFonts w:hint="eastAsia"/>
                <w:kern w:val="2"/>
                <w:sz w:val="21"/>
                <w:lang w:eastAsia="zh-Hans"/>
              </w:rPr>
              <w:t>海富通上证5年期地方政府债ETF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420E6A"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2FDF62" w14:textId="77777777" w:rsidR="00956E21" w:rsidRDefault="00956E21">
            <w:pPr>
              <w:pStyle w:val="a5"/>
              <w:spacing w:before="0" w:beforeAutospacing="0" w:after="0" w:afterAutospacing="0"/>
              <w:jc w:val="right"/>
              <w:rPr>
                <w:rFonts w:hint="eastAsia"/>
              </w:rPr>
            </w:pPr>
            <w:r>
              <w:rPr>
                <w:rFonts w:hint="eastAsia"/>
                <w:kern w:val="2"/>
                <w:sz w:val="21"/>
                <w:lang w:eastAsia="zh-Hans"/>
              </w:rPr>
              <w:t>21,000.00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999B80" w14:textId="77777777" w:rsidR="00956E21" w:rsidRDefault="00956E21">
            <w:pPr>
              <w:pStyle w:val="a5"/>
              <w:spacing w:before="0" w:beforeAutospacing="0" w:after="0" w:afterAutospacing="0"/>
              <w:jc w:val="right"/>
              <w:rPr>
                <w:rFonts w:hint="eastAsia"/>
              </w:rPr>
            </w:pPr>
            <w:r>
              <w:rPr>
                <w:rFonts w:hint="eastAsia"/>
                <w:kern w:val="2"/>
                <w:sz w:val="21"/>
                <w:lang w:eastAsia="zh-Hans"/>
              </w:rPr>
              <w:t>2,270,037.00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EF62BB" w14:textId="77777777" w:rsidR="00956E21" w:rsidRDefault="00956E21">
            <w:pPr>
              <w:pStyle w:val="a5"/>
              <w:spacing w:before="0" w:beforeAutospacing="0" w:after="0" w:afterAutospacing="0"/>
              <w:jc w:val="right"/>
              <w:rPr>
                <w:rFonts w:hint="eastAsia"/>
              </w:rPr>
            </w:pPr>
            <w:r>
              <w:rPr>
                <w:rFonts w:hint="eastAsia"/>
                <w:kern w:val="2"/>
                <w:sz w:val="21"/>
                <w:lang w:eastAsia="zh-Hans"/>
              </w:rPr>
              <w:t>9.92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AB629E"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6981A5F2"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1A8733"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2C15DB0" w14:textId="77777777" w:rsidR="00956E21" w:rsidRDefault="00956E21">
            <w:pPr>
              <w:pStyle w:val="a5"/>
              <w:spacing w:before="0" w:beforeAutospacing="0" w:after="0" w:afterAutospacing="0"/>
              <w:jc w:val="center"/>
              <w:rPr>
                <w:rFonts w:hint="eastAsia"/>
              </w:rPr>
            </w:pPr>
            <w:r>
              <w:rPr>
                <w:rFonts w:hint="eastAsia"/>
                <w:kern w:val="2"/>
                <w:sz w:val="21"/>
                <w:lang w:eastAsia="zh-Hans"/>
              </w:rPr>
              <w:t>511030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33D838" w14:textId="77777777" w:rsidR="00956E21" w:rsidRDefault="00956E21">
            <w:pPr>
              <w:pStyle w:val="a5"/>
              <w:spacing w:before="0" w:beforeAutospacing="0" w:after="0" w:afterAutospacing="0"/>
              <w:jc w:val="center"/>
              <w:rPr>
                <w:rFonts w:hint="eastAsia"/>
              </w:rPr>
            </w:pPr>
            <w:r>
              <w:rPr>
                <w:rFonts w:hint="eastAsia"/>
                <w:kern w:val="2"/>
                <w:sz w:val="21"/>
                <w:lang w:eastAsia="zh-Hans"/>
              </w:rPr>
              <w:t>平安中高等级公司债利差因子ETF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FAA76D"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4F5B43A" w14:textId="77777777" w:rsidR="00956E21" w:rsidRDefault="00956E21">
            <w:pPr>
              <w:pStyle w:val="a5"/>
              <w:spacing w:before="0" w:beforeAutospacing="0" w:after="0" w:afterAutospacing="0"/>
              <w:jc w:val="right"/>
              <w:rPr>
                <w:rFonts w:hint="eastAsia"/>
              </w:rPr>
            </w:pPr>
            <w:r>
              <w:rPr>
                <w:rFonts w:hint="eastAsia"/>
                <w:kern w:val="2"/>
                <w:sz w:val="21"/>
                <w:lang w:eastAsia="zh-Hans"/>
              </w:rPr>
              <w:t>20,900.00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10FCE50" w14:textId="77777777" w:rsidR="00956E21" w:rsidRDefault="00956E21">
            <w:pPr>
              <w:pStyle w:val="a5"/>
              <w:spacing w:before="0" w:beforeAutospacing="0" w:after="0" w:afterAutospacing="0"/>
              <w:jc w:val="right"/>
              <w:rPr>
                <w:rFonts w:hint="eastAsia"/>
              </w:rPr>
            </w:pPr>
            <w:r>
              <w:rPr>
                <w:rFonts w:hint="eastAsia"/>
                <w:kern w:val="2"/>
                <w:sz w:val="21"/>
                <w:lang w:eastAsia="zh-Hans"/>
              </w:rPr>
              <w:t>2,258,433.10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66ACA93" w14:textId="77777777" w:rsidR="00956E21" w:rsidRDefault="00956E21">
            <w:pPr>
              <w:pStyle w:val="a5"/>
              <w:spacing w:before="0" w:beforeAutospacing="0" w:after="0" w:afterAutospacing="0"/>
              <w:jc w:val="right"/>
              <w:rPr>
                <w:rFonts w:hint="eastAsia"/>
              </w:rPr>
            </w:pPr>
            <w:r>
              <w:rPr>
                <w:rFonts w:hint="eastAsia"/>
                <w:kern w:val="2"/>
                <w:sz w:val="21"/>
                <w:lang w:eastAsia="zh-Hans"/>
              </w:rPr>
              <w:t>9.87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EA3861"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1DAC7599"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DC82469"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2298E68" w14:textId="77777777" w:rsidR="00956E21" w:rsidRDefault="00956E21">
            <w:pPr>
              <w:pStyle w:val="a5"/>
              <w:spacing w:before="0" w:beforeAutospacing="0" w:after="0" w:afterAutospacing="0"/>
              <w:jc w:val="center"/>
              <w:rPr>
                <w:rFonts w:hint="eastAsia"/>
              </w:rPr>
            </w:pPr>
            <w:r>
              <w:rPr>
                <w:rFonts w:hint="eastAsia"/>
                <w:kern w:val="2"/>
                <w:sz w:val="21"/>
                <w:lang w:eastAsia="zh-Hans"/>
              </w:rPr>
              <w:t>511220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F4929D0" w14:textId="77777777" w:rsidR="00956E21" w:rsidRDefault="00956E21">
            <w:pPr>
              <w:pStyle w:val="a5"/>
              <w:spacing w:before="0" w:beforeAutospacing="0" w:after="0" w:afterAutospacing="0"/>
              <w:jc w:val="center"/>
              <w:rPr>
                <w:rFonts w:hint="eastAsia"/>
              </w:rPr>
            </w:pPr>
            <w:r>
              <w:rPr>
                <w:rFonts w:hint="eastAsia"/>
                <w:kern w:val="2"/>
                <w:sz w:val="21"/>
                <w:lang w:eastAsia="zh-Hans"/>
              </w:rPr>
              <w:t>海富通上证城投债ETF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D5D81E"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D0E2A5" w14:textId="77777777" w:rsidR="00956E21" w:rsidRDefault="00956E21">
            <w:pPr>
              <w:pStyle w:val="a5"/>
              <w:spacing w:before="0" w:beforeAutospacing="0" w:after="0" w:afterAutospacing="0"/>
              <w:jc w:val="right"/>
              <w:rPr>
                <w:rFonts w:hint="eastAsia"/>
              </w:rPr>
            </w:pPr>
            <w:r>
              <w:rPr>
                <w:rFonts w:hint="eastAsia"/>
                <w:kern w:val="2"/>
                <w:sz w:val="21"/>
                <w:lang w:eastAsia="zh-Hans"/>
              </w:rPr>
              <w:t>211,700.00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93B593" w14:textId="77777777" w:rsidR="00956E21" w:rsidRDefault="00956E21">
            <w:pPr>
              <w:pStyle w:val="a5"/>
              <w:spacing w:before="0" w:beforeAutospacing="0" w:after="0" w:afterAutospacing="0"/>
              <w:jc w:val="right"/>
              <w:rPr>
                <w:rFonts w:hint="eastAsia"/>
              </w:rPr>
            </w:pPr>
            <w:r>
              <w:rPr>
                <w:rFonts w:hint="eastAsia"/>
                <w:kern w:val="2"/>
                <w:sz w:val="21"/>
                <w:lang w:eastAsia="zh-Hans"/>
              </w:rPr>
              <w:t>2,196,387.50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A995E1" w14:textId="77777777" w:rsidR="00956E21" w:rsidRDefault="00956E21">
            <w:pPr>
              <w:pStyle w:val="a5"/>
              <w:spacing w:before="0" w:beforeAutospacing="0" w:after="0" w:afterAutospacing="0"/>
              <w:jc w:val="right"/>
              <w:rPr>
                <w:rFonts w:hint="eastAsia"/>
              </w:rPr>
            </w:pPr>
            <w:r>
              <w:rPr>
                <w:rFonts w:hint="eastAsia"/>
                <w:kern w:val="2"/>
                <w:sz w:val="21"/>
                <w:lang w:eastAsia="zh-Hans"/>
              </w:rPr>
              <w:t>9.60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7E7AB89"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31A9277A"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C28255A"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B2DE56F" w14:textId="77777777" w:rsidR="00956E21" w:rsidRDefault="00956E21">
            <w:pPr>
              <w:pStyle w:val="a5"/>
              <w:spacing w:before="0" w:beforeAutospacing="0" w:after="0" w:afterAutospacing="0"/>
              <w:jc w:val="center"/>
              <w:rPr>
                <w:rFonts w:hint="eastAsia"/>
              </w:rPr>
            </w:pPr>
            <w:r>
              <w:rPr>
                <w:rFonts w:hint="eastAsia"/>
                <w:kern w:val="2"/>
                <w:sz w:val="21"/>
                <w:lang w:eastAsia="zh-Hans"/>
              </w:rPr>
              <w:t>511520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AC790FE" w14:textId="77777777" w:rsidR="00956E21" w:rsidRDefault="00956E21">
            <w:pPr>
              <w:pStyle w:val="a5"/>
              <w:spacing w:before="0" w:beforeAutospacing="0" w:after="0" w:afterAutospacing="0"/>
              <w:jc w:val="center"/>
              <w:rPr>
                <w:rFonts w:hint="eastAsia"/>
              </w:rPr>
            </w:pPr>
            <w:r>
              <w:rPr>
                <w:rFonts w:hint="eastAsia"/>
                <w:kern w:val="2"/>
                <w:sz w:val="21"/>
                <w:lang w:eastAsia="zh-Hans"/>
              </w:rPr>
              <w:t>富国中债7-10年政策性金融债ETF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12268E"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45DFDF6" w14:textId="77777777" w:rsidR="00956E21" w:rsidRDefault="00956E21">
            <w:pPr>
              <w:pStyle w:val="a5"/>
              <w:spacing w:before="0" w:beforeAutospacing="0" w:after="0" w:afterAutospacing="0"/>
              <w:jc w:val="right"/>
              <w:rPr>
                <w:rFonts w:hint="eastAsia"/>
              </w:rPr>
            </w:pPr>
            <w:r>
              <w:rPr>
                <w:rFonts w:hint="eastAsia"/>
                <w:kern w:val="2"/>
                <w:sz w:val="21"/>
                <w:lang w:eastAsia="zh-Hans"/>
              </w:rPr>
              <w:t>17,600.00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E4A142" w14:textId="77777777" w:rsidR="00956E21" w:rsidRDefault="00956E21">
            <w:pPr>
              <w:pStyle w:val="a5"/>
              <w:spacing w:before="0" w:beforeAutospacing="0" w:after="0" w:afterAutospacing="0"/>
              <w:jc w:val="right"/>
              <w:rPr>
                <w:rFonts w:hint="eastAsia"/>
              </w:rPr>
            </w:pPr>
            <w:r>
              <w:rPr>
                <w:rFonts w:hint="eastAsia"/>
                <w:kern w:val="2"/>
                <w:sz w:val="21"/>
                <w:lang w:eastAsia="zh-Hans"/>
              </w:rPr>
              <w:t>2,076,078.40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0B211E" w14:textId="77777777" w:rsidR="00956E21" w:rsidRDefault="00956E21">
            <w:pPr>
              <w:pStyle w:val="a5"/>
              <w:spacing w:before="0" w:beforeAutospacing="0" w:after="0" w:afterAutospacing="0"/>
              <w:jc w:val="right"/>
              <w:rPr>
                <w:rFonts w:hint="eastAsia"/>
              </w:rPr>
            </w:pPr>
            <w:r>
              <w:rPr>
                <w:rFonts w:hint="eastAsia"/>
                <w:kern w:val="2"/>
                <w:sz w:val="21"/>
                <w:lang w:eastAsia="zh-Hans"/>
              </w:rPr>
              <w:t>9.07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0241F5"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6E8B62EF"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5C3422"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948DAC4" w14:textId="77777777" w:rsidR="00956E21" w:rsidRDefault="00956E21">
            <w:pPr>
              <w:pStyle w:val="a5"/>
              <w:spacing w:before="0" w:beforeAutospacing="0" w:after="0" w:afterAutospacing="0"/>
              <w:jc w:val="center"/>
              <w:rPr>
                <w:rFonts w:hint="eastAsia"/>
              </w:rPr>
            </w:pPr>
            <w:r>
              <w:rPr>
                <w:rFonts w:hint="eastAsia"/>
                <w:kern w:val="2"/>
                <w:sz w:val="21"/>
                <w:lang w:eastAsia="zh-Hans"/>
              </w:rPr>
              <w:t>511580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FD3F95" w14:textId="77777777" w:rsidR="00956E21" w:rsidRDefault="00956E21">
            <w:pPr>
              <w:pStyle w:val="a5"/>
              <w:spacing w:before="0" w:beforeAutospacing="0" w:after="0" w:afterAutospacing="0"/>
              <w:jc w:val="center"/>
              <w:rPr>
                <w:rFonts w:hint="eastAsia"/>
              </w:rPr>
            </w:pPr>
            <w:r>
              <w:rPr>
                <w:rFonts w:hint="eastAsia"/>
                <w:kern w:val="2"/>
                <w:sz w:val="21"/>
                <w:lang w:eastAsia="zh-Hans"/>
              </w:rPr>
              <w:t>招商中证国债及政策性金融债0-3年ETF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7D21AD"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81CEEE" w14:textId="77777777" w:rsidR="00956E21" w:rsidRDefault="00956E21">
            <w:pPr>
              <w:pStyle w:val="a5"/>
              <w:spacing w:before="0" w:beforeAutospacing="0" w:after="0" w:afterAutospacing="0"/>
              <w:jc w:val="right"/>
              <w:rPr>
                <w:rFonts w:hint="eastAsia"/>
              </w:rPr>
            </w:pPr>
            <w:r>
              <w:rPr>
                <w:rFonts w:hint="eastAsia"/>
                <w:kern w:val="2"/>
                <w:sz w:val="21"/>
                <w:lang w:eastAsia="zh-Hans"/>
              </w:rPr>
              <w:t>18,000.00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EC354A" w14:textId="77777777" w:rsidR="00956E21" w:rsidRDefault="00956E21">
            <w:pPr>
              <w:pStyle w:val="a5"/>
              <w:spacing w:before="0" w:beforeAutospacing="0" w:after="0" w:afterAutospacing="0"/>
              <w:jc w:val="right"/>
              <w:rPr>
                <w:rFonts w:hint="eastAsia"/>
              </w:rPr>
            </w:pPr>
            <w:r>
              <w:rPr>
                <w:rFonts w:hint="eastAsia"/>
                <w:kern w:val="2"/>
                <w:sz w:val="21"/>
                <w:lang w:eastAsia="zh-Hans"/>
              </w:rPr>
              <w:t>1,969,938.00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C50D88" w14:textId="77777777" w:rsidR="00956E21" w:rsidRDefault="00956E21">
            <w:pPr>
              <w:pStyle w:val="a5"/>
              <w:spacing w:before="0" w:beforeAutospacing="0" w:after="0" w:afterAutospacing="0"/>
              <w:jc w:val="right"/>
              <w:rPr>
                <w:rFonts w:hint="eastAsia"/>
              </w:rPr>
            </w:pPr>
            <w:r>
              <w:rPr>
                <w:rFonts w:hint="eastAsia"/>
                <w:kern w:val="2"/>
                <w:sz w:val="21"/>
                <w:lang w:eastAsia="zh-Hans"/>
              </w:rPr>
              <w:t>8.61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7A4F658"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0499BF22"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5F6A46"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7CFE96" w14:textId="77777777" w:rsidR="00956E21" w:rsidRDefault="00956E21">
            <w:pPr>
              <w:pStyle w:val="a5"/>
              <w:spacing w:before="0" w:beforeAutospacing="0" w:after="0" w:afterAutospacing="0"/>
              <w:jc w:val="center"/>
              <w:rPr>
                <w:rFonts w:hint="eastAsia"/>
              </w:rPr>
            </w:pPr>
            <w:r>
              <w:rPr>
                <w:rFonts w:hint="eastAsia"/>
                <w:kern w:val="2"/>
                <w:sz w:val="21"/>
                <w:lang w:eastAsia="zh-Hans"/>
              </w:rPr>
              <w:t>159649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53F7D68" w14:textId="77777777" w:rsidR="00956E21" w:rsidRDefault="00956E21">
            <w:pPr>
              <w:pStyle w:val="a5"/>
              <w:spacing w:before="0" w:beforeAutospacing="0" w:after="0" w:afterAutospacing="0"/>
              <w:jc w:val="center"/>
              <w:rPr>
                <w:rFonts w:hint="eastAsia"/>
              </w:rPr>
            </w:pPr>
            <w:r>
              <w:rPr>
                <w:rFonts w:hint="eastAsia"/>
                <w:kern w:val="2"/>
                <w:sz w:val="21"/>
                <w:lang w:eastAsia="zh-Hans"/>
              </w:rPr>
              <w:t>国开债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BAF278"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F4D0D1" w14:textId="77777777" w:rsidR="00956E21" w:rsidRDefault="00956E21">
            <w:pPr>
              <w:pStyle w:val="a5"/>
              <w:spacing w:before="0" w:beforeAutospacing="0" w:after="0" w:afterAutospacing="0"/>
              <w:jc w:val="right"/>
              <w:rPr>
                <w:rFonts w:hint="eastAsia"/>
              </w:rPr>
            </w:pPr>
            <w:r>
              <w:rPr>
                <w:rFonts w:hint="eastAsia"/>
                <w:kern w:val="2"/>
                <w:sz w:val="21"/>
                <w:lang w:eastAsia="zh-Hans"/>
              </w:rPr>
              <w:t>16,300.00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7FBB911" w14:textId="77777777" w:rsidR="00956E21" w:rsidRDefault="00956E21">
            <w:pPr>
              <w:pStyle w:val="a5"/>
              <w:spacing w:before="0" w:beforeAutospacing="0" w:after="0" w:afterAutospacing="0"/>
              <w:jc w:val="right"/>
              <w:rPr>
                <w:rFonts w:hint="eastAsia"/>
              </w:rPr>
            </w:pPr>
            <w:r>
              <w:rPr>
                <w:rFonts w:hint="eastAsia"/>
                <w:kern w:val="2"/>
                <w:sz w:val="21"/>
                <w:lang w:eastAsia="zh-Hans"/>
              </w:rPr>
              <w:t>1,796,031.80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F7A488" w14:textId="77777777" w:rsidR="00956E21" w:rsidRDefault="00956E21">
            <w:pPr>
              <w:pStyle w:val="a5"/>
              <w:spacing w:before="0" w:beforeAutospacing="0" w:after="0" w:afterAutospacing="0"/>
              <w:jc w:val="right"/>
              <w:rPr>
                <w:rFonts w:hint="eastAsia"/>
              </w:rPr>
            </w:pPr>
            <w:r>
              <w:rPr>
                <w:rFonts w:hint="eastAsia"/>
                <w:kern w:val="2"/>
                <w:sz w:val="21"/>
                <w:lang w:eastAsia="zh-Hans"/>
              </w:rPr>
              <w:t>7.85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6FC9B3"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72C85E38"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9462C6F"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2350D4" w14:textId="77777777" w:rsidR="00956E21" w:rsidRDefault="00956E21">
            <w:pPr>
              <w:pStyle w:val="a5"/>
              <w:spacing w:before="0" w:beforeAutospacing="0" w:after="0" w:afterAutospacing="0"/>
              <w:jc w:val="center"/>
              <w:rPr>
                <w:rFonts w:hint="eastAsia"/>
              </w:rPr>
            </w:pPr>
            <w:r>
              <w:rPr>
                <w:rFonts w:hint="eastAsia"/>
                <w:kern w:val="2"/>
                <w:sz w:val="21"/>
                <w:lang w:eastAsia="zh-Hans"/>
              </w:rPr>
              <w:t>159972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9E098D3" w14:textId="77777777" w:rsidR="00956E21" w:rsidRDefault="00956E21">
            <w:pPr>
              <w:pStyle w:val="a5"/>
              <w:spacing w:before="0" w:beforeAutospacing="0" w:after="0" w:afterAutospacing="0"/>
              <w:jc w:val="center"/>
              <w:rPr>
                <w:rFonts w:hint="eastAsia"/>
              </w:rPr>
            </w:pPr>
            <w:r>
              <w:rPr>
                <w:rFonts w:hint="eastAsia"/>
                <w:kern w:val="2"/>
                <w:sz w:val="21"/>
                <w:lang w:eastAsia="zh-Hans"/>
              </w:rPr>
              <w:t>5年地债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53BF41"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DCE9F8" w14:textId="77777777" w:rsidR="00956E21" w:rsidRDefault="00956E21">
            <w:pPr>
              <w:pStyle w:val="a5"/>
              <w:spacing w:before="0" w:beforeAutospacing="0" w:after="0" w:afterAutospacing="0"/>
              <w:jc w:val="right"/>
              <w:rPr>
                <w:rFonts w:hint="eastAsia"/>
              </w:rPr>
            </w:pPr>
            <w:r>
              <w:rPr>
                <w:rFonts w:hint="eastAsia"/>
                <w:kern w:val="2"/>
                <w:sz w:val="21"/>
                <w:lang w:eastAsia="zh-Hans"/>
              </w:rPr>
              <w:t>9,600.00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08A243" w14:textId="77777777" w:rsidR="00956E21" w:rsidRDefault="00956E21">
            <w:pPr>
              <w:pStyle w:val="a5"/>
              <w:spacing w:before="0" w:beforeAutospacing="0" w:after="0" w:afterAutospacing="0"/>
              <w:jc w:val="right"/>
              <w:rPr>
                <w:rFonts w:hint="eastAsia"/>
              </w:rPr>
            </w:pPr>
            <w:r>
              <w:rPr>
                <w:rFonts w:hint="eastAsia"/>
                <w:kern w:val="2"/>
                <w:sz w:val="21"/>
                <w:lang w:eastAsia="zh-Hans"/>
              </w:rPr>
              <w:t>1,144,752.00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45D602" w14:textId="77777777" w:rsidR="00956E21" w:rsidRDefault="00956E21">
            <w:pPr>
              <w:pStyle w:val="a5"/>
              <w:spacing w:before="0" w:beforeAutospacing="0" w:after="0" w:afterAutospacing="0"/>
              <w:jc w:val="right"/>
              <w:rPr>
                <w:rFonts w:hint="eastAsia"/>
              </w:rPr>
            </w:pPr>
            <w:r>
              <w:rPr>
                <w:rFonts w:hint="eastAsia"/>
                <w:kern w:val="2"/>
                <w:sz w:val="21"/>
                <w:lang w:eastAsia="zh-Hans"/>
              </w:rPr>
              <w:t>5.00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12FD343"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731FB6BC"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D382FB"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549BBE" w14:textId="77777777" w:rsidR="00956E21" w:rsidRDefault="00956E21">
            <w:pPr>
              <w:pStyle w:val="a5"/>
              <w:spacing w:before="0" w:beforeAutospacing="0" w:after="0" w:afterAutospacing="0"/>
              <w:jc w:val="center"/>
              <w:rPr>
                <w:rFonts w:hint="eastAsia"/>
              </w:rPr>
            </w:pPr>
            <w:r>
              <w:rPr>
                <w:rFonts w:hint="eastAsia"/>
                <w:kern w:val="2"/>
                <w:sz w:val="21"/>
                <w:lang w:eastAsia="zh-Hans"/>
              </w:rPr>
              <w:t>159816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E7A994" w14:textId="77777777" w:rsidR="00956E21" w:rsidRDefault="00956E21">
            <w:pPr>
              <w:pStyle w:val="a5"/>
              <w:spacing w:before="0" w:beforeAutospacing="0" w:after="0" w:afterAutospacing="0"/>
              <w:jc w:val="center"/>
              <w:rPr>
                <w:rFonts w:hint="eastAsia"/>
              </w:rPr>
            </w:pPr>
            <w:r>
              <w:rPr>
                <w:rFonts w:hint="eastAsia"/>
                <w:kern w:val="2"/>
                <w:sz w:val="21"/>
                <w:lang w:eastAsia="zh-Hans"/>
              </w:rPr>
              <w:t>0-4地债</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6617FA3" w14:textId="77777777" w:rsidR="00956E21" w:rsidRDefault="00956E21">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56A6723" w14:textId="77777777" w:rsidR="00956E21" w:rsidRDefault="00956E21">
            <w:pPr>
              <w:pStyle w:val="a5"/>
              <w:spacing w:before="0" w:beforeAutospacing="0" w:after="0" w:afterAutospacing="0"/>
              <w:jc w:val="right"/>
              <w:rPr>
                <w:rFonts w:hint="eastAsia"/>
              </w:rPr>
            </w:pPr>
            <w:r>
              <w:rPr>
                <w:rFonts w:hint="eastAsia"/>
                <w:kern w:val="2"/>
                <w:sz w:val="21"/>
                <w:lang w:eastAsia="zh-Hans"/>
              </w:rPr>
              <w:t>10,000.00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0351CD" w14:textId="77777777" w:rsidR="00956E21" w:rsidRDefault="00956E21">
            <w:pPr>
              <w:pStyle w:val="a5"/>
              <w:spacing w:before="0" w:beforeAutospacing="0" w:after="0" w:afterAutospacing="0"/>
              <w:jc w:val="right"/>
              <w:rPr>
                <w:rFonts w:hint="eastAsia"/>
              </w:rPr>
            </w:pPr>
            <w:r>
              <w:rPr>
                <w:rFonts w:hint="eastAsia"/>
                <w:kern w:val="2"/>
                <w:sz w:val="21"/>
                <w:lang w:eastAsia="zh-Hans"/>
              </w:rPr>
              <w:t>1,136,890.00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660621" w14:textId="77777777" w:rsidR="00956E21" w:rsidRDefault="00956E21">
            <w:pPr>
              <w:pStyle w:val="a5"/>
              <w:spacing w:before="0" w:beforeAutospacing="0" w:after="0" w:afterAutospacing="0"/>
              <w:jc w:val="right"/>
              <w:rPr>
                <w:rFonts w:hint="eastAsia"/>
              </w:rPr>
            </w:pPr>
            <w:r>
              <w:rPr>
                <w:rFonts w:hint="eastAsia"/>
                <w:kern w:val="2"/>
                <w:sz w:val="21"/>
                <w:lang w:eastAsia="zh-Hans"/>
              </w:rPr>
              <w:t>4.97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0605F8"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3A49D614"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B23A9E"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7F7DAA" w14:textId="77777777" w:rsidR="00956E21" w:rsidRDefault="00956E21">
            <w:pPr>
              <w:pStyle w:val="a5"/>
              <w:spacing w:before="0" w:beforeAutospacing="0" w:after="0" w:afterAutospacing="0"/>
              <w:jc w:val="center"/>
              <w:rPr>
                <w:rFonts w:hint="eastAsia"/>
              </w:rPr>
            </w:pPr>
            <w:r>
              <w:rPr>
                <w:rFonts w:hint="eastAsia"/>
                <w:kern w:val="2"/>
                <w:sz w:val="21"/>
                <w:lang w:eastAsia="zh-Hans"/>
              </w:rPr>
              <w:t>021277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04BA6C" w14:textId="77777777" w:rsidR="00956E21" w:rsidRDefault="00956E21">
            <w:pPr>
              <w:pStyle w:val="a5"/>
              <w:spacing w:before="0" w:beforeAutospacing="0" w:after="0" w:afterAutospacing="0"/>
              <w:jc w:val="center"/>
              <w:rPr>
                <w:rFonts w:hint="eastAsia"/>
              </w:rPr>
            </w:pPr>
            <w:r>
              <w:rPr>
                <w:rFonts w:hint="eastAsia"/>
                <w:kern w:val="2"/>
                <w:sz w:val="21"/>
                <w:lang w:eastAsia="zh-Hans"/>
              </w:rPr>
              <w:t>广发全球精选股票(QDII)人民币C</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870AF01" w14:textId="77777777" w:rsidR="00956E21" w:rsidRDefault="00956E21">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5F69740" w14:textId="77777777" w:rsidR="00956E21" w:rsidRDefault="00956E21">
            <w:pPr>
              <w:pStyle w:val="a5"/>
              <w:spacing w:before="0" w:beforeAutospacing="0" w:after="0" w:afterAutospacing="0"/>
              <w:jc w:val="right"/>
              <w:rPr>
                <w:rFonts w:hint="eastAsia"/>
              </w:rPr>
            </w:pPr>
            <w:r>
              <w:rPr>
                <w:rFonts w:hint="eastAsia"/>
                <w:kern w:val="2"/>
                <w:sz w:val="21"/>
                <w:lang w:eastAsia="zh-Hans"/>
              </w:rPr>
              <w:t>146,988.65</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0153C95" w14:textId="77777777" w:rsidR="00956E21" w:rsidRDefault="00956E21">
            <w:pPr>
              <w:pStyle w:val="a5"/>
              <w:spacing w:before="0" w:beforeAutospacing="0" w:after="0" w:afterAutospacing="0"/>
              <w:jc w:val="right"/>
              <w:rPr>
                <w:rFonts w:hint="eastAsia"/>
              </w:rPr>
            </w:pPr>
            <w:r>
              <w:rPr>
                <w:rFonts w:hint="eastAsia"/>
                <w:kern w:val="2"/>
                <w:sz w:val="21"/>
                <w:lang w:eastAsia="zh-Hans"/>
              </w:rPr>
              <w:t>1,093,257.48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C1DACC" w14:textId="77777777" w:rsidR="00956E21" w:rsidRDefault="00956E21">
            <w:pPr>
              <w:pStyle w:val="a5"/>
              <w:spacing w:before="0" w:beforeAutospacing="0" w:after="0" w:afterAutospacing="0"/>
              <w:jc w:val="right"/>
              <w:rPr>
                <w:rFonts w:hint="eastAsia"/>
              </w:rPr>
            </w:pPr>
            <w:r>
              <w:rPr>
                <w:rFonts w:hint="eastAsia"/>
                <w:kern w:val="2"/>
                <w:sz w:val="21"/>
                <w:lang w:eastAsia="zh-Hans"/>
              </w:rPr>
              <w:t>4.78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F3A691" w14:textId="77777777" w:rsidR="00956E21" w:rsidRDefault="00956E21">
            <w:pPr>
              <w:pStyle w:val="a5"/>
              <w:spacing w:before="0" w:beforeAutospacing="0" w:after="0" w:afterAutospacing="0"/>
              <w:jc w:val="right"/>
              <w:rPr>
                <w:rFonts w:hint="eastAsia"/>
              </w:rPr>
            </w:pPr>
            <w:r>
              <w:rPr>
                <w:rFonts w:hint="eastAsia"/>
                <w:kern w:val="2"/>
                <w:sz w:val="21"/>
                <w:lang w:eastAsia="zh-Hans"/>
              </w:rPr>
              <w:t>否</w:t>
            </w:r>
          </w:p>
        </w:tc>
      </w:tr>
      <w:tr w:rsidR="004737F8" w14:paraId="4B796F73" w14:textId="77777777">
        <w:trPr>
          <w:divId w:val="1880705635"/>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A68918" w14:textId="77777777" w:rsidR="00956E21" w:rsidRDefault="00956E21">
            <w:pPr>
              <w:pStyle w:val="a5"/>
              <w:spacing w:before="0" w:beforeAutospacing="0" w:after="0" w:afterAutospacing="0"/>
              <w:ind w:firstLineChars="50" w:firstLine="105"/>
              <w:jc w:val="center"/>
              <w:rPr>
                <w:rFonts w:hint="eastAsia"/>
              </w:rPr>
            </w:pPr>
            <w:r>
              <w:rPr>
                <w:rFonts w:hint="eastAsia"/>
                <w:kern w:val="2"/>
                <w:sz w:val="21"/>
                <w:lang w:eastAsia="zh-Hans"/>
              </w:rPr>
              <w:t>10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8E630AA" w14:textId="77777777" w:rsidR="00956E21" w:rsidRDefault="00956E21">
            <w:pPr>
              <w:pStyle w:val="a5"/>
              <w:spacing w:before="0" w:beforeAutospacing="0" w:after="0" w:afterAutospacing="0"/>
              <w:jc w:val="center"/>
              <w:rPr>
                <w:rFonts w:hint="eastAsia"/>
              </w:rPr>
            </w:pPr>
            <w:r>
              <w:rPr>
                <w:rFonts w:hint="eastAsia"/>
                <w:kern w:val="2"/>
                <w:sz w:val="21"/>
                <w:lang w:eastAsia="zh-Hans"/>
              </w:rPr>
              <w:t>377240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1E5C684" w14:textId="77777777" w:rsidR="00956E21" w:rsidRDefault="00956E21">
            <w:pPr>
              <w:pStyle w:val="a5"/>
              <w:spacing w:before="0" w:beforeAutospacing="0" w:after="0" w:afterAutospacing="0"/>
              <w:jc w:val="center"/>
              <w:rPr>
                <w:rFonts w:hint="eastAsia"/>
              </w:rPr>
            </w:pPr>
            <w:r>
              <w:rPr>
                <w:rFonts w:hint="eastAsia"/>
                <w:kern w:val="2"/>
                <w:sz w:val="21"/>
                <w:lang w:eastAsia="zh-Hans"/>
              </w:rPr>
              <w:t>摩根新兴动力混合A类</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FDB137" w14:textId="77777777" w:rsidR="00956E21" w:rsidRDefault="00956E21">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D8436D1" w14:textId="77777777" w:rsidR="00956E21" w:rsidRDefault="00956E21">
            <w:pPr>
              <w:pStyle w:val="a5"/>
              <w:spacing w:before="0" w:beforeAutospacing="0" w:after="0" w:afterAutospacing="0"/>
              <w:jc w:val="right"/>
              <w:rPr>
                <w:rFonts w:hint="eastAsia"/>
              </w:rPr>
            </w:pPr>
            <w:r>
              <w:rPr>
                <w:rFonts w:hint="eastAsia"/>
                <w:kern w:val="2"/>
                <w:sz w:val="21"/>
                <w:lang w:eastAsia="zh-Hans"/>
              </w:rPr>
              <w:t>51,527.47</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37AD5D" w14:textId="77777777" w:rsidR="00956E21" w:rsidRDefault="00956E21">
            <w:pPr>
              <w:pStyle w:val="a5"/>
              <w:spacing w:before="0" w:beforeAutospacing="0" w:after="0" w:afterAutospacing="0"/>
              <w:jc w:val="right"/>
              <w:rPr>
                <w:rFonts w:hint="eastAsia"/>
              </w:rPr>
            </w:pPr>
            <w:r>
              <w:rPr>
                <w:rFonts w:hint="eastAsia"/>
                <w:kern w:val="2"/>
                <w:sz w:val="21"/>
                <w:lang w:eastAsia="zh-Hans"/>
              </w:rPr>
              <w:t>702,242.12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02C6E4" w14:textId="77777777" w:rsidR="00956E21" w:rsidRDefault="00956E21">
            <w:pPr>
              <w:pStyle w:val="a5"/>
              <w:spacing w:before="0" w:beforeAutospacing="0" w:after="0" w:afterAutospacing="0"/>
              <w:jc w:val="right"/>
              <w:rPr>
                <w:rFonts w:hint="eastAsia"/>
              </w:rPr>
            </w:pPr>
            <w:r>
              <w:rPr>
                <w:rFonts w:hint="eastAsia"/>
                <w:kern w:val="2"/>
                <w:sz w:val="21"/>
                <w:lang w:eastAsia="zh-Hans"/>
              </w:rPr>
              <w:t>3.07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094E747" w14:textId="77777777" w:rsidR="00956E21" w:rsidRDefault="00956E21">
            <w:pPr>
              <w:pStyle w:val="a5"/>
              <w:spacing w:before="0" w:beforeAutospacing="0" w:after="0" w:afterAutospacing="0"/>
              <w:jc w:val="right"/>
              <w:rPr>
                <w:rFonts w:hint="eastAsia"/>
              </w:rPr>
            </w:pPr>
            <w:r>
              <w:rPr>
                <w:rFonts w:hint="eastAsia"/>
                <w:kern w:val="2"/>
                <w:sz w:val="21"/>
                <w:lang w:eastAsia="zh-Hans"/>
              </w:rPr>
              <w:t>是</w:t>
            </w:r>
            <w:bookmarkEnd w:id="175"/>
            <w:bookmarkEnd w:id="275"/>
            <w:bookmarkEnd w:id="276"/>
            <w:bookmarkEnd w:id="277"/>
            <w:bookmarkEnd w:id="278"/>
          </w:p>
        </w:tc>
      </w:tr>
    </w:tbl>
    <w:p w14:paraId="0CB574C2" w14:textId="77777777" w:rsidR="00956E21" w:rsidRDefault="00956E21">
      <w:pPr>
        <w:pStyle w:val="XBRLTitle3"/>
        <w:spacing w:before="156"/>
        <w:ind w:left="0"/>
      </w:pPr>
      <w:bookmarkStart w:id="279" w:name="_Toc178112372"/>
      <w:r>
        <w:rPr>
          <w:rFonts w:hint="eastAsia"/>
        </w:rPr>
        <w:t>报告期末按公允价值占基金资产净值比例大小排序的前十名公开募集不动产投资信托基金投资明细</w:t>
      </w:r>
      <w:bookmarkEnd w:id="157"/>
      <w:bookmarkEnd w:id="158"/>
      <w:bookmarkEnd w:id="159"/>
      <w:bookmarkEnd w:id="160"/>
      <w:bookmarkEnd w:id="279"/>
      <w:r>
        <w:rPr>
          <w:rFonts w:hint="eastAsia"/>
          <w:lang w:eastAsia="zh-CN"/>
        </w:rPr>
        <w:t xml:space="preserve"> </w:t>
      </w:r>
    </w:p>
    <w:p w14:paraId="284CF21F" w14:textId="77777777" w:rsidR="00956E21" w:rsidRDefault="00956E21">
      <w:pPr>
        <w:spacing w:line="360" w:lineRule="auto"/>
        <w:ind w:firstLineChars="200" w:firstLine="420"/>
        <w:divId w:val="1877157113"/>
        <w:rPr>
          <w:rFonts w:ascii="宋体" w:hAnsi="宋体" w:hint="eastAsia"/>
          <w:szCs w:val="21"/>
          <w:lang w:eastAsia="zh-Hans"/>
        </w:rPr>
      </w:pPr>
      <w:r>
        <w:rPr>
          <w:rFonts w:ascii="宋体" w:hAnsi="宋体" w:hint="eastAsia"/>
          <w:szCs w:val="21"/>
          <w:lang w:eastAsia="zh-Hans"/>
        </w:rPr>
        <w:t>无。</w:t>
      </w:r>
    </w:p>
    <w:p w14:paraId="2AF15938" w14:textId="77777777" w:rsidR="00956E21" w:rsidRDefault="00956E21">
      <w:pPr>
        <w:pStyle w:val="XBRLTitle3"/>
        <w:spacing w:before="156"/>
        <w:ind w:left="0"/>
      </w:pPr>
      <w:bookmarkStart w:id="280" w:name="_Toc178112373"/>
      <w:bookmarkEnd w:id="162"/>
      <w:r>
        <w:rPr>
          <w:rFonts w:hint="eastAsia"/>
        </w:rPr>
        <w:t>报告期末基金持有的全部公开募集不动产投资信托基金情况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14:paraId="07F8778A" w14:textId="77777777" w:rsidR="00956E21" w:rsidRDefault="00956E21">
      <w:pPr>
        <w:spacing w:line="360" w:lineRule="auto"/>
        <w:ind w:firstLineChars="200" w:firstLine="420"/>
        <w:divId w:val="1942295282"/>
        <w:rPr>
          <w:rFonts w:ascii="宋体" w:hAnsi="宋体" w:hint="eastAsia"/>
          <w:szCs w:val="21"/>
          <w:lang w:eastAsia="zh-Hans"/>
        </w:rPr>
      </w:pPr>
      <w:r>
        <w:rPr>
          <w:rFonts w:ascii="宋体" w:hAnsi="宋体" w:hint="eastAsia"/>
          <w:szCs w:val="21"/>
          <w:lang w:eastAsia="zh-Hans"/>
        </w:rPr>
        <w:t>无。</w:t>
      </w:r>
    </w:p>
    <w:p w14:paraId="620E9377" w14:textId="77777777" w:rsidR="00956E21" w:rsidRDefault="00956E21">
      <w:pPr>
        <w:pStyle w:val="XBRLTitle2"/>
        <w:spacing w:before="156"/>
        <w:ind w:left="454"/>
      </w:pPr>
      <w:bookmarkStart w:id="281" w:name="_Toc502822090"/>
      <w:bookmarkStart w:id="282" w:name="_Toc17899996"/>
      <w:bookmarkStart w:id="283" w:name="_Toc514255301"/>
      <w:r>
        <w:rPr>
          <w:rFonts w:hint="eastAsia"/>
        </w:rPr>
        <w:t>当期交易及持有基金产生的费用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4737F8" w14:paraId="681E4B30" w14:textId="77777777">
        <w:trPr>
          <w:divId w:val="1328824488"/>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643C2E1F" w14:textId="77777777" w:rsidR="00956E21" w:rsidRDefault="00956E21">
            <w:pPr>
              <w:jc w:val="center"/>
            </w:pPr>
            <w:r>
              <w:rPr>
                <w:rFonts w:ascii="宋体" w:hAnsi="宋体" w:hint="eastAsia"/>
                <w:color w:val="000000"/>
              </w:rPr>
              <w:t xml:space="preserve">项目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73C238B2" w14:textId="77777777" w:rsidR="00956E21" w:rsidRDefault="00956E21">
            <w:pPr>
              <w:jc w:val="center"/>
            </w:pPr>
            <w:r>
              <w:rPr>
                <w:rFonts w:ascii="宋体" w:hAnsi="宋体" w:hint="eastAsia"/>
                <w:color w:val="000000"/>
              </w:rPr>
              <w:t>本期费用2026年4月1日至2026年6月30日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7D05F1E8" w14:textId="77777777" w:rsidR="00956E21" w:rsidRDefault="00956E21">
            <w:pPr>
              <w:jc w:val="center"/>
            </w:pPr>
            <w:r>
              <w:rPr>
                <w:rFonts w:ascii="宋体" w:hAnsi="宋体" w:hint="eastAsia"/>
                <w:color w:val="000000"/>
              </w:rPr>
              <w:t xml:space="preserve">其中：交易及持有基金管理人以及管理人关联方所管理基金产生的费用 </w:t>
            </w:r>
          </w:p>
        </w:tc>
      </w:tr>
      <w:tr w:rsidR="004737F8" w14:paraId="37E91DE2" w14:textId="77777777">
        <w:trPr>
          <w:divId w:val="132882448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375EA8" w14:textId="77777777" w:rsidR="00956E21" w:rsidRDefault="00956E21">
            <w:pPr>
              <w:jc w:val="left"/>
            </w:pPr>
            <w:r>
              <w:rPr>
                <w:rFonts w:ascii="宋体" w:hAnsi="宋体" w:hint="eastAsia"/>
                <w:szCs w:val="24"/>
                <w:lang w:eastAsia="zh-Hans"/>
              </w:rPr>
              <w:t xml:space="preserve">当期交易基金产生的申购费（元）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037344B" w14:textId="77777777" w:rsidR="00956E21" w:rsidRDefault="00956E21">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0DDCC07" w14:textId="77777777" w:rsidR="00956E21" w:rsidRDefault="00956E21">
            <w:pPr>
              <w:jc w:val="right"/>
            </w:pPr>
            <w:r>
              <w:rPr>
                <w:rFonts w:ascii="宋体" w:hAnsi="宋体" w:hint="eastAsia"/>
                <w:szCs w:val="24"/>
                <w:lang w:eastAsia="zh-Hans"/>
              </w:rPr>
              <w:t>-</w:t>
            </w:r>
          </w:p>
        </w:tc>
      </w:tr>
      <w:tr w:rsidR="004737F8" w14:paraId="2C95960F" w14:textId="77777777">
        <w:trPr>
          <w:divId w:val="132882448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52C3A33" w14:textId="77777777" w:rsidR="00956E21" w:rsidRDefault="00956E21">
            <w:pPr>
              <w:jc w:val="left"/>
            </w:pPr>
            <w:r>
              <w:rPr>
                <w:rFonts w:ascii="宋体" w:hAnsi="宋体" w:hint="eastAsia"/>
                <w:color w:val="000000"/>
              </w:rPr>
              <w:t xml:space="preserve">当期交易基金产生的赎回费（元）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CC17ADE" w14:textId="77777777" w:rsidR="00956E21" w:rsidRDefault="00956E21">
            <w:pPr>
              <w:jc w:val="right"/>
            </w:pPr>
            <w:r>
              <w:rPr>
                <w:rFonts w:ascii="宋体" w:hAnsi="宋体" w:hint="eastAsia"/>
                <w:szCs w:val="24"/>
                <w:lang w:eastAsia="zh-Hans"/>
              </w:rPr>
              <w:t>1,711.58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933CEF" w14:textId="77777777" w:rsidR="00956E21" w:rsidRDefault="00956E21">
            <w:pPr>
              <w:jc w:val="right"/>
            </w:pPr>
            <w:r>
              <w:rPr>
                <w:rFonts w:ascii="宋体" w:hAnsi="宋体" w:hint="eastAsia"/>
                <w:szCs w:val="24"/>
                <w:lang w:eastAsia="zh-Hans"/>
              </w:rPr>
              <w:t>-</w:t>
            </w:r>
          </w:p>
        </w:tc>
      </w:tr>
      <w:tr w:rsidR="004737F8" w14:paraId="2331CC7F" w14:textId="77777777">
        <w:trPr>
          <w:divId w:val="132882448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1AA9365" w14:textId="77777777" w:rsidR="00956E21" w:rsidRDefault="00956E21">
            <w:pPr>
              <w:jc w:val="left"/>
            </w:pPr>
            <w:r>
              <w:rPr>
                <w:rFonts w:ascii="宋体" w:hAnsi="宋体" w:hint="eastAsia"/>
                <w:color w:val="000000"/>
              </w:rPr>
              <w:t xml:space="preserve">当期持有基金产生的应支付销售服务费（元）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E54A49" w14:textId="6BBBB9B8" w:rsidR="00956E21" w:rsidRDefault="003D0D33">
            <w:pPr>
              <w:jc w:val="right"/>
            </w:pPr>
            <w:r w:rsidRPr="003D0D33">
              <w:rPr>
                <w:rFonts w:ascii="宋体" w:hAnsi="宋体"/>
                <w:szCs w:val="24"/>
                <w:lang w:eastAsia="zh-Hans"/>
              </w:rPr>
              <w:t>2,014.18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5F75AB" w14:textId="77777777" w:rsidR="00956E21" w:rsidRDefault="00956E21">
            <w:pPr>
              <w:jc w:val="right"/>
            </w:pPr>
            <w:r>
              <w:rPr>
                <w:rFonts w:ascii="宋体" w:hAnsi="宋体" w:hint="eastAsia"/>
                <w:szCs w:val="24"/>
                <w:lang w:eastAsia="zh-Hans"/>
              </w:rPr>
              <w:t>3.78</w:t>
            </w:r>
          </w:p>
        </w:tc>
      </w:tr>
      <w:tr w:rsidR="004737F8" w14:paraId="3FB74181" w14:textId="77777777">
        <w:trPr>
          <w:divId w:val="132882448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7EF53D" w14:textId="77777777" w:rsidR="00956E21" w:rsidRDefault="00956E21">
            <w:pPr>
              <w:jc w:val="left"/>
            </w:pPr>
            <w:r>
              <w:rPr>
                <w:rFonts w:ascii="宋体" w:hAnsi="宋体" w:hint="eastAsia"/>
                <w:color w:val="000000"/>
              </w:rPr>
              <w:t xml:space="preserve">当期持有基金产生的应支付管理费（元）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9930B96" w14:textId="77777777" w:rsidR="00956E21" w:rsidRDefault="00956E21">
            <w:pPr>
              <w:jc w:val="right"/>
            </w:pPr>
            <w:r>
              <w:rPr>
                <w:rFonts w:ascii="宋体" w:hAnsi="宋体" w:hint="eastAsia"/>
                <w:szCs w:val="24"/>
                <w:lang w:eastAsia="zh-Hans"/>
              </w:rPr>
              <w:t>29,018.16</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9305EF2" w14:textId="77777777" w:rsidR="00956E21" w:rsidRDefault="00956E21">
            <w:pPr>
              <w:jc w:val="right"/>
            </w:pPr>
            <w:r>
              <w:rPr>
                <w:rFonts w:ascii="宋体" w:hAnsi="宋体" w:hint="eastAsia"/>
                <w:szCs w:val="24"/>
                <w:lang w:eastAsia="zh-Hans"/>
              </w:rPr>
              <w:t>7,261.99</w:t>
            </w:r>
          </w:p>
        </w:tc>
      </w:tr>
      <w:tr w:rsidR="004737F8" w14:paraId="0AFEE912" w14:textId="77777777">
        <w:trPr>
          <w:divId w:val="132882448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58D8A9" w14:textId="77777777" w:rsidR="00956E21" w:rsidRDefault="00956E21">
            <w:pPr>
              <w:jc w:val="left"/>
            </w:pPr>
            <w:r>
              <w:rPr>
                <w:rFonts w:ascii="宋体" w:hAnsi="宋体" w:hint="eastAsia"/>
                <w:color w:val="000000"/>
              </w:rPr>
              <w:t xml:space="preserve">当期持有基金产生的应支付托管费（元）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F7CD3B1" w14:textId="77777777" w:rsidR="00956E21" w:rsidRDefault="00956E21">
            <w:pPr>
              <w:jc w:val="right"/>
            </w:pPr>
            <w:r>
              <w:rPr>
                <w:rFonts w:ascii="宋体" w:hAnsi="宋体" w:hint="eastAsia"/>
                <w:szCs w:val="24"/>
                <w:lang w:eastAsia="zh-Hans"/>
              </w:rPr>
              <w:t>5,889.32</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D1F05D" w14:textId="77777777" w:rsidR="00956E21" w:rsidRDefault="00956E21">
            <w:pPr>
              <w:jc w:val="right"/>
            </w:pPr>
            <w:r>
              <w:rPr>
                <w:rFonts w:ascii="宋体" w:hAnsi="宋体" w:hint="eastAsia"/>
                <w:szCs w:val="24"/>
                <w:lang w:eastAsia="zh-Hans"/>
              </w:rPr>
              <w:t>587.93</w:t>
            </w:r>
          </w:p>
        </w:tc>
      </w:tr>
      <w:tr w:rsidR="004737F8" w14:paraId="7C138DC5" w14:textId="77777777">
        <w:trPr>
          <w:divId w:val="1328824488"/>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3FFD60" w14:textId="77777777" w:rsidR="00956E21" w:rsidRDefault="00956E21">
            <w:pPr>
              <w:jc w:val="left"/>
            </w:pPr>
            <w:r>
              <w:rPr>
                <w:rFonts w:ascii="宋体" w:hAnsi="宋体" w:hint="eastAsia"/>
                <w:color w:val="000000"/>
              </w:rPr>
              <w:t>当期交易基金产生的交易费（元）</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1E841A9" w14:textId="77777777" w:rsidR="00956E21" w:rsidRDefault="00956E21">
            <w:pPr>
              <w:jc w:val="right"/>
            </w:pPr>
            <w:r>
              <w:rPr>
                <w:rFonts w:ascii="宋体" w:hAnsi="宋体" w:hint="eastAsia"/>
                <w:szCs w:val="24"/>
                <w:lang w:eastAsia="zh-Hans"/>
              </w:rPr>
              <w:t>344.53</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62BDEEA" w14:textId="77777777" w:rsidR="00956E21" w:rsidRDefault="00956E21">
            <w:pPr>
              <w:jc w:val="right"/>
            </w:pPr>
            <w:r>
              <w:rPr>
                <w:rFonts w:ascii="宋体" w:hAnsi="宋体" w:hint="eastAsia"/>
                <w:szCs w:val="24"/>
                <w:lang w:eastAsia="zh-Hans"/>
              </w:rPr>
              <w:t>16.40</w:t>
            </w:r>
          </w:p>
        </w:tc>
      </w:tr>
    </w:tbl>
    <w:p w14:paraId="1532CBCF" w14:textId="77777777" w:rsidR="00956E21" w:rsidRDefault="00956E21">
      <w:pPr>
        <w:pStyle w:val="XBRLTitle2"/>
        <w:spacing w:before="156"/>
        <w:ind w:left="454"/>
      </w:pPr>
      <w:bookmarkStart w:id="284" w:name="_Toc502858552"/>
      <w:bookmarkStart w:id="285" w:name="_Toc17899997"/>
      <w:bookmarkStart w:id="286" w:name="_Toc514255302"/>
      <w:r>
        <w:rPr>
          <w:rFonts w:hint="eastAsia"/>
        </w:rPr>
        <w:t>本报告期持有的基金发生的重大影响事件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4737F8" w14:paraId="135D9F66" w14:textId="77777777">
        <w:trPr>
          <w:divId w:val="56788678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14:paraId="58C186CF" w14:textId="77777777" w:rsidR="00956E21" w:rsidRDefault="00956E21">
            <w:pPr>
              <w:spacing w:line="360" w:lineRule="auto"/>
              <w:jc w:val="left"/>
            </w:pPr>
            <w:r>
              <w:rPr>
                <w:rFonts w:ascii="宋体" w:hAnsi="宋体" w:cs="宋体" w:hint="eastAsia"/>
                <w:color w:val="000000"/>
                <w:kern w:val="0"/>
              </w:rPr>
              <w:t>无。</w:t>
            </w:r>
          </w:p>
        </w:tc>
      </w:tr>
    </w:tbl>
    <w:p w14:paraId="09B8CAA0" w14:textId="77777777" w:rsidR="00956E21" w:rsidRDefault="00956E21">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开放式基金份额变动</w:t>
      </w:r>
      <w:bookmarkStart w:id="295" w:name="m601_tab"/>
      <w:bookmarkEnd w:id="287"/>
      <w:bookmarkEnd w:id="288"/>
      <w:bookmarkEnd w:id="289"/>
      <w:bookmarkEnd w:id="290"/>
      <w:bookmarkEnd w:id="291"/>
      <w:bookmarkEnd w:id="292"/>
      <w:bookmarkEnd w:id="293"/>
      <w:r>
        <w:rPr>
          <w:rFonts w:hAnsi="宋体" w:hint="eastAsia"/>
        </w:rPr>
        <w:t xml:space="preserve"> </w:t>
      </w:r>
    </w:p>
    <w:p w14:paraId="114202F1" w14:textId="77777777" w:rsidR="00956E21" w:rsidRDefault="00956E21">
      <w:pPr>
        <w:wordWrap w:val="0"/>
        <w:spacing w:line="360" w:lineRule="auto"/>
        <w:jc w:val="right"/>
        <w:divId w:val="2111656947"/>
      </w:pPr>
      <w:bookmarkStart w:id="29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8"/>
        <w:gridCol w:w="2573"/>
      </w:tblGrid>
      <w:tr w:rsidR="004737F8" w14:paraId="1B9BD411" w14:textId="77777777">
        <w:trPr>
          <w:divId w:val="211165694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C778E7A" w14:textId="77777777" w:rsidR="00956E21" w:rsidRDefault="00956E21">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A19745" w14:textId="77777777" w:rsidR="00956E21" w:rsidRDefault="00956E21">
            <w:pPr>
              <w:ind w:right="3"/>
              <w:jc w:val="center"/>
            </w:pPr>
            <w:r>
              <w:rPr>
                <w:rFonts w:ascii="宋体" w:hAnsi="宋体" w:hint="eastAsia"/>
                <w:lang w:eastAsia="zh-Hans"/>
              </w:rPr>
              <w:t>摩根锦程稳健养老一年持有混合(FOF)A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34E757" w14:textId="77777777" w:rsidR="00956E21" w:rsidRDefault="00956E21">
            <w:pPr>
              <w:ind w:right="3"/>
              <w:jc w:val="center"/>
            </w:pPr>
            <w:r>
              <w:rPr>
                <w:rFonts w:ascii="宋体" w:hAnsi="宋体" w:hint="eastAsia"/>
                <w:lang w:eastAsia="zh-Hans"/>
              </w:rPr>
              <w:t>摩根锦程稳健养老一年持有混合(FOF)Y</w:t>
            </w:r>
            <w:r>
              <w:rPr>
                <w:rFonts w:ascii="宋体" w:hAnsi="宋体" w:hint="eastAsia"/>
                <w:kern w:val="0"/>
                <w:szCs w:val="24"/>
                <w:lang w:eastAsia="zh-Hans"/>
              </w:rPr>
              <w:t xml:space="preserve"> </w:t>
            </w:r>
          </w:p>
        </w:tc>
      </w:tr>
      <w:tr w:rsidR="004737F8" w14:paraId="3D3777A2" w14:textId="77777777">
        <w:trPr>
          <w:divId w:val="21116569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235EE3" w14:textId="77777777" w:rsidR="00956E21" w:rsidRDefault="00956E2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FC1055" w14:textId="77777777" w:rsidR="00956E21" w:rsidRDefault="00956E21">
            <w:pPr>
              <w:jc w:val="right"/>
            </w:pPr>
            <w:r>
              <w:rPr>
                <w:rFonts w:ascii="宋体" w:hAnsi="宋体" w:hint="eastAsia"/>
              </w:rPr>
              <w:t>13,193,825.19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0B5137" w14:textId="77777777" w:rsidR="00956E21" w:rsidRDefault="00956E21">
            <w:pPr>
              <w:jc w:val="right"/>
            </w:pPr>
            <w:r>
              <w:rPr>
                <w:rFonts w:ascii="宋体" w:hAnsi="宋体" w:hint="eastAsia"/>
              </w:rPr>
              <w:t>7,445,694.94</w:t>
            </w:r>
          </w:p>
        </w:tc>
      </w:tr>
      <w:tr w:rsidR="004737F8" w14:paraId="15C42B34" w14:textId="77777777">
        <w:trPr>
          <w:divId w:val="21116569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F554BA" w14:textId="77777777" w:rsidR="00956E21" w:rsidRDefault="00956E2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C01300" w14:textId="77777777" w:rsidR="00956E21" w:rsidRDefault="00956E21">
            <w:pPr>
              <w:jc w:val="right"/>
            </w:pPr>
            <w:r>
              <w:rPr>
                <w:rFonts w:ascii="宋体" w:hAnsi="宋体" w:hint="eastAsia"/>
              </w:rPr>
              <w:t>74,250.02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A5C003" w14:textId="77777777" w:rsidR="00956E21" w:rsidRDefault="00956E21">
            <w:pPr>
              <w:jc w:val="right"/>
            </w:pPr>
            <w:r>
              <w:rPr>
                <w:rFonts w:ascii="宋体" w:hAnsi="宋体" w:hint="eastAsia"/>
              </w:rPr>
              <w:t>442,040.44</w:t>
            </w:r>
          </w:p>
        </w:tc>
      </w:tr>
      <w:tr w:rsidR="004737F8" w14:paraId="2476D05B" w14:textId="77777777">
        <w:trPr>
          <w:divId w:val="21116569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BA23F6" w14:textId="77777777" w:rsidR="00956E21" w:rsidRDefault="00956E2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026570" w14:textId="77777777" w:rsidR="00956E21" w:rsidRDefault="00956E21">
            <w:pPr>
              <w:jc w:val="right"/>
            </w:pPr>
            <w:r>
              <w:rPr>
                <w:rFonts w:ascii="宋体" w:hAnsi="宋体" w:hint="eastAsia"/>
              </w:rPr>
              <w:t>1,102,869.79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FA680E" w14:textId="77777777" w:rsidR="00956E21" w:rsidRDefault="00956E21">
            <w:pPr>
              <w:jc w:val="right"/>
            </w:pPr>
            <w:r>
              <w:rPr>
                <w:rFonts w:ascii="宋体" w:hAnsi="宋体" w:hint="eastAsia"/>
              </w:rPr>
              <w:t>379,003.01</w:t>
            </w:r>
          </w:p>
        </w:tc>
      </w:tr>
      <w:tr w:rsidR="004737F8" w14:paraId="1E4BC098" w14:textId="77777777">
        <w:trPr>
          <w:divId w:val="21116569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2402C7" w14:textId="77777777" w:rsidR="00956E21" w:rsidRDefault="00956E2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8B96AF" w14:textId="77777777" w:rsidR="00956E21" w:rsidRDefault="00956E21">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20A44C" w14:textId="77777777" w:rsidR="00956E21" w:rsidRDefault="00956E21">
            <w:pPr>
              <w:jc w:val="right"/>
            </w:pPr>
            <w:r>
              <w:rPr>
                <w:rFonts w:ascii="宋体" w:hAnsi="宋体" w:hint="eastAsia"/>
              </w:rPr>
              <w:t>-</w:t>
            </w:r>
          </w:p>
        </w:tc>
      </w:tr>
      <w:tr w:rsidR="004737F8" w14:paraId="3A024890" w14:textId="77777777">
        <w:trPr>
          <w:divId w:val="21116569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28378C" w14:textId="77777777" w:rsidR="00956E21" w:rsidRDefault="00956E2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E7D5C5" w14:textId="77777777" w:rsidR="00956E21" w:rsidRDefault="00956E21">
            <w:pPr>
              <w:jc w:val="right"/>
            </w:pPr>
            <w:r>
              <w:rPr>
                <w:rFonts w:ascii="宋体" w:hAnsi="宋体" w:hint="eastAsia"/>
              </w:rPr>
              <w:t>12,165,205.42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00AD39" w14:textId="77777777" w:rsidR="00956E21" w:rsidRDefault="00956E21">
            <w:pPr>
              <w:jc w:val="right"/>
            </w:pPr>
            <w:r>
              <w:rPr>
                <w:rFonts w:ascii="宋体" w:hAnsi="宋体" w:hint="eastAsia"/>
              </w:rPr>
              <w:t>7,508,732.37</w:t>
            </w:r>
          </w:p>
        </w:tc>
      </w:tr>
    </w:tbl>
    <w:p w14:paraId="04A68286" w14:textId="77777777" w:rsidR="00956E21" w:rsidRDefault="00956E21">
      <w:pPr>
        <w:spacing w:line="360" w:lineRule="auto"/>
        <w:jc w:val="left"/>
        <w:divId w:val="2111656947"/>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97"/>
      <w:r>
        <w:rPr>
          <w:rFonts w:ascii="宋体" w:hAnsi="宋体" w:hint="eastAsia"/>
        </w:rPr>
        <w:t xml:space="preserve"> </w:t>
      </w:r>
    </w:p>
    <w:p w14:paraId="02EA09BA" w14:textId="77777777" w:rsidR="00956E21" w:rsidRDefault="00956E21">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基金管理人运用固有资金投资本基金情况</w:t>
      </w:r>
      <w:bookmarkEnd w:id="298"/>
      <w:bookmarkEnd w:id="299"/>
      <w:bookmarkEnd w:id="300"/>
      <w:bookmarkEnd w:id="301"/>
      <w:bookmarkEnd w:id="302"/>
      <w:bookmarkEnd w:id="303"/>
      <w:bookmarkEnd w:id="304"/>
      <w:bookmarkEnd w:id="305"/>
      <w:r>
        <w:rPr>
          <w:rFonts w:hAnsi="宋体" w:hint="eastAsia"/>
        </w:rPr>
        <w:t xml:space="preserve"> </w:t>
      </w:r>
    </w:p>
    <w:p w14:paraId="6783DD24" w14:textId="77777777" w:rsidR="00956E21" w:rsidRDefault="00956E21">
      <w:pPr>
        <w:pStyle w:val="XBRLTitle2"/>
        <w:spacing w:before="156" w:line="360" w:lineRule="auto"/>
        <w:ind w:left="454"/>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基金管理人持有本基金份额变动情况</w:t>
      </w:r>
      <w:bookmarkEnd w:id="306"/>
      <w:bookmarkEnd w:id="307"/>
      <w:bookmarkEnd w:id="308"/>
      <w:bookmarkEnd w:id="309"/>
      <w:bookmarkEnd w:id="310"/>
      <w:bookmarkEnd w:id="311"/>
      <w:bookmarkEnd w:id="312"/>
      <w:r>
        <w:rPr>
          <w:rFonts w:hAnsi="宋体" w:hint="eastAsia"/>
          <w:lang w:eastAsia="zh-CN"/>
        </w:rPr>
        <w:t xml:space="preserve"> </w:t>
      </w:r>
    </w:p>
    <w:p w14:paraId="48C78D3D" w14:textId="77777777" w:rsidR="00956E21" w:rsidRDefault="00956E21">
      <w:pPr>
        <w:wordWrap w:val="0"/>
        <w:spacing w:line="360" w:lineRule="auto"/>
        <w:jc w:val="right"/>
        <w:divId w:val="505444328"/>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4737F8" w14:paraId="18E9BC01" w14:textId="77777777">
        <w:trPr>
          <w:divId w:val="50544432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A8241DE" w14:textId="77777777" w:rsidR="00956E21" w:rsidRDefault="00956E21">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22599EB" w14:textId="77777777" w:rsidR="00956E21" w:rsidRDefault="00956E21">
            <w:pPr>
              <w:jc w:val="center"/>
            </w:pPr>
            <w:r>
              <w:rPr>
                <w:rFonts w:ascii="宋体" w:hAnsi="宋体" w:hint="eastAsia"/>
                <w:lang w:eastAsia="zh-Hans"/>
              </w:rPr>
              <w:t>摩根锦程稳健养老一年持有混合(FOF)A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78EB605" w14:textId="77777777" w:rsidR="00956E21" w:rsidRDefault="00956E21">
            <w:pPr>
              <w:jc w:val="center"/>
            </w:pPr>
            <w:r>
              <w:rPr>
                <w:rFonts w:ascii="宋体" w:hAnsi="宋体" w:hint="eastAsia"/>
                <w:lang w:eastAsia="zh-Hans"/>
              </w:rPr>
              <w:t>摩根锦程稳健养老一年持有混合(FOF)Y</w:t>
            </w:r>
            <w:r>
              <w:rPr>
                <w:rFonts w:ascii="宋体" w:hAnsi="宋体" w:hint="eastAsia"/>
                <w:color w:val="000000"/>
              </w:rPr>
              <w:t xml:space="preserve"> </w:t>
            </w:r>
          </w:p>
        </w:tc>
      </w:tr>
      <w:tr w:rsidR="004737F8" w14:paraId="0978A242" w14:textId="77777777">
        <w:trPr>
          <w:divId w:val="50544432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DE3233" w14:textId="77777777" w:rsidR="00956E21" w:rsidRDefault="00956E21">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38C570" w14:textId="77777777" w:rsidR="00956E21" w:rsidRDefault="00956E21">
            <w:pPr>
              <w:jc w:val="right"/>
            </w:pPr>
            <w:r>
              <w:rPr>
                <w:rFonts w:ascii="宋体" w:hAnsi="宋体" w:hint="eastAsia"/>
                <w:kern w:val="0"/>
                <w:szCs w:val="24"/>
                <w:lang w:eastAsia="zh-Hans"/>
              </w:rPr>
              <w:t>370,023.42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FB3DA4" w14:textId="77777777" w:rsidR="00956E21" w:rsidRDefault="00956E21">
            <w:pPr>
              <w:jc w:val="right"/>
            </w:pPr>
            <w:r>
              <w:rPr>
                <w:rFonts w:ascii="宋体" w:hAnsi="宋体" w:hint="eastAsia"/>
                <w:kern w:val="0"/>
                <w:szCs w:val="24"/>
                <w:lang w:eastAsia="zh-Hans"/>
              </w:rPr>
              <w:t>-</w:t>
            </w:r>
          </w:p>
        </w:tc>
      </w:tr>
      <w:tr w:rsidR="004737F8" w14:paraId="0273F53B" w14:textId="77777777">
        <w:trPr>
          <w:divId w:val="50544432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F5841B" w14:textId="77777777" w:rsidR="00956E21" w:rsidRDefault="00956E21">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DA009D" w14:textId="77777777" w:rsidR="00956E21" w:rsidRDefault="00956E21">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5643CD" w14:textId="77777777" w:rsidR="00956E21" w:rsidRDefault="00956E21">
            <w:pPr>
              <w:jc w:val="right"/>
            </w:pPr>
            <w:r>
              <w:rPr>
                <w:rFonts w:ascii="宋体" w:hAnsi="宋体" w:hint="eastAsia"/>
                <w:szCs w:val="24"/>
                <w:lang w:eastAsia="zh-Hans"/>
              </w:rPr>
              <w:t>-</w:t>
            </w:r>
          </w:p>
        </w:tc>
      </w:tr>
      <w:tr w:rsidR="004737F8" w14:paraId="372D3521" w14:textId="77777777">
        <w:trPr>
          <w:divId w:val="50544432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937F2C" w14:textId="77777777" w:rsidR="00956E21" w:rsidRDefault="00956E21">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82914D" w14:textId="77777777" w:rsidR="00956E21" w:rsidRDefault="00956E21">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0D3169" w14:textId="77777777" w:rsidR="00956E21" w:rsidRDefault="00956E21">
            <w:pPr>
              <w:jc w:val="right"/>
            </w:pPr>
            <w:r>
              <w:rPr>
                <w:rFonts w:ascii="宋体" w:hAnsi="宋体" w:hint="eastAsia"/>
                <w:lang w:eastAsia="zh-Hans"/>
              </w:rPr>
              <w:t>-</w:t>
            </w:r>
          </w:p>
        </w:tc>
      </w:tr>
      <w:tr w:rsidR="004737F8" w14:paraId="1432A49C" w14:textId="77777777">
        <w:trPr>
          <w:divId w:val="50544432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5BFE5D" w14:textId="77777777" w:rsidR="00956E21" w:rsidRDefault="00956E21">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3A2BA6" w14:textId="77777777" w:rsidR="00956E21" w:rsidRDefault="00956E21">
            <w:pPr>
              <w:jc w:val="right"/>
            </w:pPr>
            <w:r>
              <w:rPr>
                <w:rFonts w:ascii="宋体" w:hAnsi="宋体" w:hint="eastAsia"/>
                <w:lang w:eastAsia="zh-Hans"/>
              </w:rPr>
              <w:t>370,023.42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A94E6D" w14:textId="77777777" w:rsidR="00956E21" w:rsidRDefault="00956E21">
            <w:pPr>
              <w:jc w:val="right"/>
            </w:pPr>
            <w:r>
              <w:rPr>
                <w:rFonts w:ascii="宋体" w:hAnsi="宋体" w:hint="eastAsia"/>
                <w:lang w:eastAsia="zh-Hans"/>
              </w:rPr>
              <w:t>-</w:t>
            </w:r>
          </w:p>
        </w:tc>
      </w:tr>
      <w:tr w:rsidR="004737F8" w14:paraId="1CA42896" w14:textId="77777777">
        <w:trPr>
          <w:divId w:val="50544432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E1B58F" w14:textId="77777777" w:rsidR="00956E21" w:rsidRDefault="00956E21">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FF1453" w14:textId="1BD0B8FD" w:rsidR="00956E21" w:rsidRDefault="00956E21">
            <w:pPr>
              <w:jc w:val="right"/>
            </w:pPr>
            <w:r>
              <w:rPr>
                <w:rFonts w:ascii="宋体" w:hAnsi="宋体" w:hint="eastAsia"/>
                <w:lang w:eastAsia="zh-Hans"/>
              </w:rPr>
              <w:t>1.</w:t>
            </w:r>
            <w:r w:rsidR="00531CAA">
              <w:rPr>
                <w:rFonts w:ascii="宋体" w:hAnsi="宋体" w:hint="eastAsia"/>
                <w:lang w:eastAsia="zh-Hans"/>
              </w:rPr>
              <w:t>8</w:t>
            </w:r>
            <w:r w:rsidR="00531CAA">
              <w:rPr>
                <w:rFonts w:ascii="宋体" w:hAnsi="宋体"/>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BBAB37" w14:textId="77777777" w:rsidR="00956E21" w:rsidRDefault="00956E21">
            <w:pPr>
              <w:jc w:val="right"/>
            </w:pPr>
            <w:r>
              <w:rPr>
                <w:rFonts w:ascii="宋体" w:hAnsi="宋体" w:hint="eastAsia"/>
                <w:lang w:eastAsia="zh-Hans"/>
              </w:rPr>
              <w:t>-</w:t>
            </w:r>
          </w:p>
        </w:tc>
      </w:tr>
    </w:tbl>
    <w:p w14:paraId="60B5C088" w14:textId="77777777" w:rsidR="00956E21" w:rsidRDefault="00956E21">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基金管理人运用固有资金投资本基金交易明细</w:t>
      </w:r>
      <w:bookmarkEnd w:id="313"/>
      <w:bookmarkEnd w:id="314"/>
      <w:bookmarkEnd w:id="315"/>
      <w:bookmarkEnd w:id="316"/>
      <w:bookmarkEnd w:id="317"/>
      <w:bookmarkEnd w:id="318"/>
      <w:bookmarkEnd w:id="319"/>
      <w:r>
        <w:rPr>
          <w:rFonts w:hAnsi="宋体" w:hint="eastAsia"/>
          <w:lang w:eastAsia="zh-CN"/>
        </w:rPr>
        <w:t xml:space="preserve"> </w:t>
      </w:r>
    </w:p>
    <w:p w14:paraId="37A80A88" w14:textId="77777777" w:rsidR="00956E21" w:rsidRDefault="00956E21">
      <w:pPr>
        <w:spacing w:line="360" w:lineRule="auto"/>
        <w:ind w:firstLineChars="200" w:firstLine="420"/>
        <w:jc w:val="left"/>
        <w:divId w:val="1105997064"/>
      </w:pPr>
      <w:r>
        <w:rPr>
          <w:rFonts w:ascii="宋体" w:hAnsi="宋体" w:hint="eastAsia"/>
          <w:lang w:eastAsia="zh-Hans"/>
        </w:rPr>
        <w:t>无。</w:t>
      </w:r>
      <w:r>
        <w:rPr>
          <w:rFonts w:ascii="宋体" w:hAnsi="宋体" w:hint="eastAsia"/>
        </w:rPr>
        <w:t xml:space="preserve"> </w:t>
      </w:r>
    </w:p>
    <w:p w14:paraId="44A8D72D" w14:textId="77777777" w:rsidR="00956E21" w:rsidRDefault="00956E21">
      <w:pPr>
        <w:pStyle w:val="XBRLTitle1"/>
        <w:spacing w:before="156" w:line="360" w:lineRule="auto"/>
        <w:ind w:left="425"/>
      </w:pPr>
      <w:bookmarkStart w:id="320" w:name="_Toc17900003"/>
      <w:bookmarkStart w:id="321" w:name="_Toc512519526"/>
      <w:bookmarkStart w:id="322" w:name="_Toc490050046"/>
      <w:bookmarkStart w:id="323" w:name="_Toc481075094"/>
      <w:bookmarkStart w:id="324" w:name="_Toc479856294"/>
      <w:bookmarkStart w:id="325" w:name="_Toc513295875"/>
      <w:bookmarkStart w:id="326" w:name="_Toc513295938"/>
      <w:bookmarkStart w:id="327" w:name="m701"/>
      <w:r>
        <w:rPr>
          <w:rFonts w:hAnsi="宋体" w:hint="eastAsia"/>
        </w:rPr>
        <w:t>影响投资者决策的其他重要信息</w:t>
      </w:r>
      <w:bookmarkEnd w:id="320"/>
      <w:bookmarkEnd w:id="321"/>
      <w:bookmarkEnd w:id="322"/>
      <w:bookmarkEnd w:id="323"/>
      <w:bookmarkEnd w:id="324"/>
      <w:bookmarkEnd w:id="325"/>
      <w:bookmarkEnd w:id="326"/>
      <w:r>
        <w:rPr>
          <w:rFonts w:hAnsi="宋体" w:hint="eastAsia"/>
          <w:lang w:eastAsia="zh-CN"/>
        </w:rPr>
        <w:t xml:space="preserve"> </w:t>
      </w:r>
    </w:p>
    <w:p w14:paraId="1C53B609" w14:textId="77777777" w:rsidR="00956E21" w:rsidRDefault="00956E21">
      <w:pPr>
        <w:pStyle w:val="XBRLTitle2"/>
        <w:spacing w:before="156" w:line="360" w:lineRule="auto"/>
        <w:ind w:left="454"/>
      </w:pPr>
      <w:bookmarkStart w:id="328" w:name="_Toc17900004"/>
      <w:bookmarkStart w:id="329" w:name="_Toc512519527"/>
      <w:bookmarkStart w:id="330" w:name="_Toc481075095"/>
      <w:bookmarkStart w:id="331" w:name="_Toc490050047"/>
      <w:bookmarkStart w:id="332" w:name="_Toc513295876"/>
      <w:bookmarkStart w:id="333" w:name="_Toc513295939"/>
      <w:r>
        <w:rPr>
          <w:rFonts w:hAnsi="宋体" w:hint="eastAsia"/>
          <w:kern w:val="0"/>
        </w:rPr>
        <w:t>报告期内单一投资者持有基金份额比例达到或超过20%的情况</w:t>
      </w:r>
      <w:bookmarkEnd w:id="328"/>
      <w:bookmarkEnd w:id="329"/>
      <w:bookmarkEnd w:id="330"/>
      <w:bookmarkEnd w:id="331"/>
      <w:bookmarkEnd w:id="332"/>
      <w:bookmarkEnd w:id="333"/>
      <w:r>
        <w:rPr>
          <w:rFonts w:hAnsi="宋体" w:hint="eastAsia"/>
          <w:kern w:val="0"/>
          <w:lang w:eastAsia="zh-CN"/>
        </w:rPr>
        <w:t xml:space="preserve"> </w:t>
      </w:r>
    </w:p>
    <w:bookmarkEnd w:id="21"/>
    <w:bookmarkEnd w:id="39"/>
    <w:bookmarkEnd w:id="40"/>
    <w:p w14:paraId="527B4532" w14:textId="77777777" w:rsidR="00956E21" w:rsidRDefault="00956E21">
      <w:pPr>
        <w:spacing w:line="360" w:lineRule="auto"/>
        <w:ind w:firstLineChars="200" w:firstLine="420"/>
        <w:divId w:val="533351224"/>
        <w:rPr>
          <w:rFonts w:ascii="宋体" w:hAnsi="宋体" w:hint="eastAsia"/>
          <w:szCs w:val="21"/>
          <w:lang w:eastAsia="zh-Hans"/>
        </w:rPr>
      </w:pPr>
      <w:r>
        <w:rPr>
          <w:rFonts w:ascii="宋体" w:hAnsi="宋体" w:hint="eastAsia"/>
          <w:szCs w:val="21"/>
          <w:lang w:eastAsia="zh-Hans"/>
        </w:rPr>
        <w:t>无。</w:t>
      </w:r>
    </w:p>
    <w:p w14:paraId="5E1A6568" w14:textId="77777777" w:rsidR="00956E21" w:rsidRDefault="00956E21">
      <w:pPr>
        <w:pStyle w:val="XBRLTitle1"/>
        <w:spacing w:before="156" w:line="360" w:lineRule="auto"/>
        <w:ind w:left="425"/>
      </w:pPr>
      <w:bookmarkStart w:id="334" w:name="_Toc17900006"/>
      <w:bookmarkStart w:id="335" w:name="_Toc512519529"/>
      <w:bookmarkStart w:id="336" w:name="_Toc490050049"/>
      <w:bookmarkStart w:id="337" w:name="_Toc481075097"/>
      <w:bookmarkStart w:id="338" w:name="_Toc438646481"/>
      <w:bookmarkStart w:id="339" w:name="_Toc513295878"/>
      <w:bookmarkStart w:id="340" w:name="_Toc513295941"/>
      <w:bookmarkEnd w:id="327"/>
      <w:r>
        <w:rPr>
          <w:rFonts w:hAnsi="宋体" w:hint="eastAsia"/>
        </w:rPr>
        <w:t>备查文件目录</w:t>
      </w:r>
      <w:bookmarkEnd w:id="334"/>
      <w:bookmarkEnd w:id="335"/>
      <w:bookmarkEnd w:id="336"/>
      <w:bookmarkEnd w:id="337"/>
      <w:bookmarkEnd w:id="338"/>
      <w:bookmarkEnd w:id="339"/>
      <w:bookmarkEnd w:id="340"/>
      <w:r>
        <w:rPr>
          <w:rFonts w:hAnsi="宋体" w:hint="eastAsia"/>
        </w:rPr>
        <w:t xml:space="preserve"> </w:t>
      </w:r>
    </w:p>
    <w:p w14:paraId="35B1233E" w14:textId="77777777" w:rsidR="00956E21" w:rsidRDefault="00956E21">
      <w:pPr>
        <w:pStyle w:val="XBRLTitle2"/>
        <w:spacing w:before="156" w:line="360" w:lineRule="auto"/>
        <w:ind w:left="454"/>
      </w:pPr>
      <w:bookmarkStart w:id="341" w:name="_Toc438646482"/>
      <w:bookmarkStart w:id="342" w:name="_Toc17900007"/>
      <w:bookmarkStart w:id="343" w:name="_Toc512519530"/>
      <w:bookmarkStart w:id="344" w:name="_Toc481075098"/>
      <w:bookmarkStart w:id="345" w:name="_Toc490050050"/>
      <w:bookmarkStart w:id="346" w:name="_Toc513295879"/>
      <w:bookmarkStart w:id="347" w:name="_Toc513295942"/>
      <w:bookmarkStart w:id="348" w:name="m801_01_1733"/>
      <w:r>
        <w:rPr>
          <w:rFonts w:hAnsi="宋体" w:hint="eastAsia"/>
        </w:rPr>
        <w:t>备查文件目录</w:t>
      </w:r>
      <w:bookmarkEnd w:id="341"/>
      <w:bookmarkEnd w:id="342"/>
      <w:bookmarkEnd w:id="343"/>
      <w:bookmarkEnd w:id="344"/>
      <w:bookmarkEnd w:id="345"/>
      <w:bookmarkEnd w:id="346"/>
      <w:bookmarkEnd w:id="347"/>
      <w:r>
        <w:rPr>
          <w:rFonts w:hAnsi="宋体" w:hint="eastAsia"/>
        </w:rPr>
        <w:t xml:space="preserve"> </w:t>
      </w:r>
    </w:p>
    <w:p w14:paraId="67A1E0E8" w14:textId="77777777" w:rsidR="00956E21" w:rsidRDefault="00956E21">
      <w:pPr>
        <w:spacing w:line="360" w:lineRule="auto"/>
        <w:ind w:firstLineChars="200" w:firstLine="420"/>
        <w:jc w:val="left"/>
      </w:pPr>
      <w:r>
        <w:rPr>
          <w:rFonts w:ascii="宋体" w:hAnsi="宋体" w:cs="宋体" w:hint="eastAsia"/>
          <w:color w:val="000000"/>
          <w:kern w:val="0"/>
        </w:rPr>
        <w:t>(一)中国证监会准予本基金募集注册的文件</w:t>
      </w:r>
      <w:r>
        <w:rPr>
          <w:rFonts w:ascii="宋体" w:hAnsi="宋体" w:cs="宋体" w:hint="eastAsia"/>
          <w:color w:val="000000"/>
          <w:kern w:val="0"/>
        </w:rPr>
        <w:br/>
        <w:t xml:space="preserve">　　(二)摩根锦程稳健养老目标一年持有期混合型基金中基金(FOF)基金合同</w:t>
      </w:r>
      <w:r>
        <w:rPr>
          <w:rFonts w:ascii="宋体" w:hAnsi="宋体" w:cs="宋体" w:hint="eastAsia"/>
          <w:color w:val="000000"/>
          <w:kern w:val="0"/>
        </w:rPr>
        <w:br/>
        <w:t xml:space="preserve">　　(三)摩根锦程稳健养老目标一年持有期混合型基金中基金(FOF)托管协议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483E06E3" w14:textId="77777777" w:rsidR="00956E21" w:rsidRDefault="00956E21">
      <w:pPr>
        <w:pStyle w:val="XBRLTitle2"/>
        <w:spacing w:before="156" w:line="360" w:lineRule="auto"/>
        <w:ind w:left="454"/>
      </w:pPr>
      <w:bookmarkStart w:id="349" w:name="_Toc438646483"/>
      <w:bookmarkStart w:id="350" w:name="_Toc17900008"/>
      <w:bookmarkStart w:id="351" w:name="_Toc512519531"/>
      <w:bookmarkStart w:id="352" w:name="_Toc481075099"/>
      <w:bookmarkStart w:id="353" w:name="_Toc490050051"/>
      <w:bookmarkStart w:id="354" w:name="_Toc513295880"/>
      <w:bookmarkStart w:id="355" w:name="_Toc513295943"/>
      <w:bookmarkStart w:id="356" w:name="m801_01_1734"/>
      <w:bookmarkEnd w:id="348"/>
      <w:r>
        <w:rPr>
          <w:rFonts w:hAnsi="宋体" w:hint="eastAsia"/>
        </w:rPr>
        <w:t>存放地点</w:t>
      </w:r>
      <w:bookmarkEnd w:id="349"/>
      <w:bookmarkEnd w:id="350"/>
      <w:bookmarkEnd w:id="351"/>
      <w:bookmarkEnd w:id="352"/>
      <w:bookmarkEnd w:id="353"/>
      <w:bookmarkEnd w:id="354"/>
      <w:bookmarkEnd w:id="355"/>
      <w:r>
        <w:rPr>
          <w:rFonts w:hAnsi="宋体" w:hint="eastAsia"/>
        </w:rPr>
        <w:t xml:space="preserve"> </w:t>
      </w:r>
    </w:p>
    <w:p w14:paraId="0E9B0DCE" w14:textId="77777777" w:rsidR="00956E21" w:rsidRDefault="00956E21">
      <w:pPr>
        <w:spacing w:line="360" w:lineRule="auto"/>
        <w:ind w:firstLineChars="200" w:firstLine="420"/>
        <w:jc w:val="left"/>
      </w:pPr>
      <w:r>
        <w:rPr>
          <w:rFonts w:ascii="宋体" w:hAnsi="宋体" w:cs="宋体" w:hint="eastAsia"/>
          <w:color w:val="000000"/>
          <w:kern w:val="0"/>
        </w:rPr>
        <w:t>基金管理人或基金托管人住所。</w:t>
      </w:r>
    </w:p>
    <w:p w14:paraId="6D6D5B6B" w14:textId="77777777" w:rsidR="00956E21" w:rsidRDefault="00956E21">
      <w:pPr>
        <w:pStyle w:val="XBRLTitle2"/>
        <w:spacing w:before="156" w:line="360" w:lineRule="auto"/>
        <w:ind w:left="454"/>
      </w:pPr>
      <w:bookmarkStart w:id="357" w:name="_Toc438646484"/>
      <w:bookmarkStart w:id="358" w:name="_Toc17900009"/>
      <w:bookmarkStart w:id="359" w:name="_Toc512519532"/>
      <w:bookmarkStart w:id="360" w:name="_Toc481075100"/>
      <w:bookmarkStart w:id="361" w:name="_Toc490050052"/>
      <w:bookmarkStart w:id="362" w:name="_Toc513295881"/>
      <w:bookmarkStart w:id="363" w:name="_Toc513295944"/>
      <w:bookmarkStart w:id="364" w:name="m801_01_1735"/>
      <w:bookmarkEnd w:id="356"/>
      <w:r>
        <w:rPr>
          <w:rFonts w:hAnsi="宋体" w:hint="eastAsia"/>
        </w:rPr>
        <w:t>查阅方式</w:t>
      </w:r>
      <w:bookmarkEnd w:id="357"/>
      <w:bookmarkEnd w:id="358"/>
      <w:bookmarkEnd w:id="359"/>
      <w:bookmarkEnd w:id="360"/>
      <w:bookmarkEnd w:id="361"/>
      <w:bookmarkEnd w:id="362"/>
      <w:bookmarkEnd w:id="363"/>
      <w:r>
        <w:rPr>
          <w:rFonts w:hAnsi="宋体" w:hint="eastAsia"/>
        </w:rPr>
        <w:t xml:space="preserve"> </w:t>
      </w:r>
    </w:p>
    <w:p w14:paraId="175911EF" w14:textId="77777777" w:rsidR="00956E21" w:rsidRDefault="00956E21">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64"/>
    <w:p w14:paraId="4F11AD41" w14:textId="77777777" w:rsidR="00956E21" w:rsidRDefault="00956E21">
      <w:pPr>
        <w:spacing w:line="360" w:lineRule="auto"/>
        <w:ind w:firstLineChars="600" w:firstLine="1687"/>
        <w:jc w:val="left"/>
      </w:pPr>
      <w:r>
        <w:rPr>
          <w:rFonts w:ascii="宋体" w:hAnsi="宋体" w:hint="eastAsia"/>
          <w:b/>
          <w:bCs/>
          <w:sz w:val="28"/>
          <w:szCs w:val="30"/>
        </w:rPr>
        <w:t xml:space="preserve">　 </w:t>
      </w:r>
    </w:p>
    <w:p w14:paraId="74306FA0" w14:textId="77777777" w:rsidR="00956E21" w:rsidRDefault="00956E21">
      <w:pPr>
        <w:spacing w:line="360" w:lineRule="auto"/>
        <w:ind w:firstLineChars="600" w:firstLine="1687"/>
        <w:jc w:val="left"/>
      </w:pPr>
      <w:r>
        <w:rPr>
          <w:rFonts w:ascii="宋体" w:hAnsi="宋体" w:hint="eastAsia"/>
          <w:b/>
          <w:bCs/>
          <w:sz w:val="28"/>
          <w:szCs w:val="30"/>
        </w:rPr>
        <w:t xml:space="preserve">　 </w:t>
      </w:r>
    </w:p>
    <w:p w14:paraId="0137453D" w14:textId="77777777" w:rsidR="00956E21" w:rsidRDefault="00956E21">
      <w:pPr>
        <w:spacing w:line="360" w:lineRule="auto"/>
        <w:ind w:firstLineChars="600" w:firstLine="1446"/>
        <w:jc w:val="right"/>
      </w:pPr>
      <w:r>
        <w:rPr>
          <w:rFonts w:ascii="宋体" w:hAnsi="宋体" w:hint="eastAsia"/>
          <w:b/>
          <w:bCs/>
          <w:sz w:val="24"/>
          <w:szCs w:val="24"/>
        </w:rPr>
        <w:t>摩根基金管理（中国）有限公司</w:t>
      </w:r>
    </w:p>
    <w:p w14:paraId="4067EF3B" w14:textId="77777777" w:rsidR="00956E21" w:rsidRDefault="00956E21">
      <w:pPr>
        <w:spacing w:line="360" w:lineRule="auto"/>
        <w:ind w:firstLineChars="600" w:firstLine="1446"/>
        <w:jc w:val="right"/>
      </w:pPr>
      <w:r>
        <w:rPr>
          <w:rFonts w:ascii="宋体" w:hAnsi="宋体" w:hint="eastAsia"/>
          <w:b/>
          <w:bCs/>
          <w:sz w:val="24"/>
          <w:szCs w:val="24"/>
        </w:rPr>
        <w:t>2026年7月21日</w:t>
      </w:r>
      <w:bookmarkEnd w:id="22"/>
    </w:p>
    <w:sectPr w:rsidR="00956E21">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D6FA5" w14:textId="77777777" w:rsidR="0082427F" w:rsidRDefault="0082427F">
      <w:pPr>
        <w:rPr>
          <w:szCs w:val="21"/>
        </w:rPr>
      </w:pPr>
      <w:r>
        <w:rPr>
          <w:szCs w:val="21"/>
        </w:rPr>
        <w:separator/>
      </w:r>
      <w:r>
        <w:rPr>
          <w:szCs w:val="21"/>
        </w:rPr>
        <w:t xml:space="preserve"> </w:t>
      </w:r>
    </w:p>
  </w:endnote>
  <w:endnote w:type="continuationSeparator" w:id="0">
    <w:p w14:paraId="6115AA2C" w14:textId="77777777" w:rsidR="0082427F" w:rsidRDefault="0082427F">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52E2" w14:textId="77777777" w:rsidR="00956E21" w:rsidRDefault="00956E21">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9AE46" w14:textId="77777777" w:rsidR="0082427F" w:rsidRDefault="0082427F">
      <w:pPr>
        <w:rPr>
          <w:szCs w:val="21"/>
        </w:rPr>
      </w:pPr>
      <w:r>
        <w:rPr>
          <w:szCs w:val="21"/>
        </w:rPr>
        <w:separator/>
      </w:r>
      <w:r>
        <w:rPr>
          <w:szCs w:val="21"/>
        </w:rPr>
        <w:t xml:space="preserve"> </w:t>
      </w:r>
    </w:p>
  </w:footnote>
  <w:footnote w:type="continuationSeparator" w:id="0">
    <w:p w14:paraId="580F2FF7" w14:textId="77777777" w:rsidR="0082427F" w:rsidRDefault="0082427F">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6141" w14:textId="77777777" w:rsidR="00956E21" w:rsidRDefault="00956E21">
    <w:pPr>
      <w:pStyle w:val="a8"/>
      <w:jc w:val="right"/>
    </w:pPr>
    <w:r>
      <w:rPr>
        <w:rFonts w:ascii="宋体" w:hAnsi="宋体" w:hint="eastAsia"/>
      </w:rPr>
      <w:t>摩根锦程稳健养老目标一年持有期混合型基金中基金(FOF)2026年第2季度报告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1567546">
    <w:abstractNumId w:val="0"/>
  </w:num>
  <w:num w:numId="2" w16cid:durableId="1569732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478"/>
    <w:rsid w:val="003065B5"/>
    <w:rsid w:val="003D0D33"/>
    <w:rsid w:val="004737F8"/>
    <w:rsid w:val="00490BB2"/>
    <w:rsid w:val="00531CAA"/>
    <w:rsid w:val="00605812"/>
    <w:rsid w:val="00667DF7"/>
    <w:rsid w:val="0082427F"/>
    <w:rsid w:val="008F6D98"/>
    <w:rsid w:val="00956E21"/>
    <w:rsid w:val="00D72478"/>
    <w:rsid w:val="00EF684A"/>
    <w:rsid w:val="00F37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7C0071CD"/>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531CA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5864">
      <w:marLeft w:val="0"/>
      <w:marRight w:val="0"/>
      <w:marTop w:val="0"/>
      <w:marBottom w:val="0"/>
      <w:divBdr>
        <w:top w:val="none" w:sz="0" w:space="0" w:color="auto"/>
        <w:left w:val="none" w:sz="0" w:space="0" w:color="auto"/>
        <w:bottom w:val="none" w:sz="0" w:space="0" w:color="auto"/>
        <w:right w:val="none" w:sz="0" w:space="0" w:color="auto"/>
      </w:divBdr>
      <w:divsChild>
        <w:div w:id="1607614538">
          <w:marLeft w:val="0"/>
          <w:marRight w:val="0"/>
          <w:marTop w:val="0"/>
          <w:marBottom w:val="0"/>
          <w:divBdr>
            <w:top w:val="none" w:sz="0" w:space="0" w:color="auto"/>
            <w:left w:val="none" w:sz="0" w:space="0" w:color="auto"/>
            <w:bottom w:val="none" w:sz="0" w:space="0" w:color="auto"/>
            <w:right w:val="none" w:sz="0" w:space="0" w:color="auto"/>
          </w:divBdr>
        </w:div>
      </w:divsChild>
    </w:div>
    <w:div w:id="111173104">
      <w:marLeft w:val="0"/>
      <w:marRight w:val="0"/>
      <w:marTop w:val="0"/>
      <w:marBottom w:val="0"/>
      <w:divBdr>
        <w:top w:val="none" w:sz="0" w:space="0" w:color="auto"/>
        <w:left w:val="none" w:sz="0" w:space="0" w:color="auto"/>
        <w:bottom w:val="none" w:sz="0" w:space="0" w:color="auto"/>
        <w:right w:val="none" w:sz="0" w:space="0" w:color="auto"/>
      </w:divBdr>
    </w:div>
    <w:div w:id="377823919">
      <w:marLeft w:val="0"/>
      <w:marRight w:val="0"/>
      <w:marTop w:val="0"/>
      <w:marBottom w:val="0"/>
      <w:divBdr>
        <w:top w:val="none" w:sz="0" w:space="0" w:color="auto"/>
        <w:left w:val="none" w:sz="0" w:space="0" w:color="auto"/>
        <w:bottom w:val="none" w:sz="0" w:space="0" w:color="auto"/>
        <w:right w:val="none" w:sz="0" w:space="0" w:color="auto"/>
      </w:divBdr>
    </w:div>
    <w:div w:id="380640309">
      <w:marLeft w:val="0"/>
      <w:marRight w:val="0"/>
      <w:marTop w:val="0"/>
      <w:marBottom w:val="0"/>
      <w:divBdr>
        <w:top w:val="none" w:sz="0" w:space="0" w:color="auto"/>
        <w:left w:val="none" w:sz="0" w:space="0" w:color="auto"/>
        <w:bottom w:val="none" w:sz="0" w:space="0" w:color="auto"/>
        <w:right w:val="none" w:sz="0" w:space="0" w:color="auto"/>
      </w:divBdr>
      <w:divsChild>
        <w:div w:id="1733232297">
          <w:marLeft w:val="0"/>
          <w:marRight w:val="0"/>
          <w:marTop w:val="0"/>
          <w:marBottom w:val="0"/>
          <w:divBdr>
            <w:top w:val="none" w:sz="0" w:space="0" w:color="auto"/>
            <w:left w:val="none" w:sz="0" w:space="0" w:color="auto"/>
            <w:bottom w:val="none" w:sz="0" w:space="0" w:color="auto"/>
            <w:right w:val="none" w:sz="0" w:space="0" w:color="auto"/>
          </w:divBdr>
        </w:div>
      </w:divsChild>
    </w:div>
    <w:div w:id="384184094">
      <w:marLeft w:val="0"/>
      <w:marRight w:val="0"/>
      <w:marTop w:val="0"/>
      <w:marBottom w:val="0"/>
      <w:divBdr>
        <w:top w:val="none" w:sz="0" w:space="0" w:color="auto"/>
        <w:left w:val="none" w:sz="0" w:space="0" w:color="auto"/>
        <w:bottom w:val="none" w:sz="0" w:space="0" w:color="auto"/>
        <w:right w:val="none" w:sz="0" w:space="0" w:color="auto"/>
      </w:divBdr>
    </w:div>
    <w:div w:id="446583007">
      <w:marLeft w:val="0"/>
      <w:marRight w:val="0"/>
      <w:marTop w:val="0"/>
      <w:marBottom w:val="0"/>
      <w:divBdr>
        <w:top w:val="none" w:sz="0" w:space="0" w:color="auto"/>
        <w:left w:val="none" w:sz="0" w:space="0" w:color="auto"/>
        <w:bottom w:val="none" w:sz="0" w:space="0" w:color="auto"/>
        <w:right w:val="none" w:sz="0" w:space="0" w:color="auto"/>
      </w:divBdr>
      <w:divsChild>
        <w:div w:id="1328824488">
          <w:marLeft w:val="0"/>
          <w:marRight w:val="0"/>
          <w:marTop w:val="0"/>
          <w:marBottom w:val="0"/>
          <w:divBdr>
            <w:top w:val="none" w:sz="0" w:space="0" w:color="auto"/>
            <w:left w:val="none" w:sz="0" w:space="0" w:color="auto"/>
            <w:bottom w:val="none" w:sz="0" w:space="0" w:color="auto"/>
            <w:right w:val="none" w:sz="0" w:space="0" w:color="auto"/>
          </w:divBdr>
        </w:div>
      </w:divsChild>
    </w:div>
    <w:div w:id="521168825">
      <w:marLeft w:val="0"/>
      <w:marRight w:val="0"/>
      <w:marTop w:val="0"/>
      <w:marBottom w:val="0"/>
      <w:divBdr>
        <w:top w:val="none" w:sz="0" w:space="0" w:color="auto"/>
        <w:left w:val="none" w:sz="0" w:space="0" w:color="auto"/>
        <w:bottom w:val="none" w:sz="0" w:space="0" w:color="auto"/>
        <w:right w:val="none" w:sz="0" w:space="0" w:color="auto"/>
      </w:divBdr>
      <w:divsChild>
        <w:div w:id="505444328">
          <w:marLeft w:val="0"/>
          <w:marRight w:val="0"/>
          <w:marTop w:val="0"/>
          <w:marBottom w:val="0"/>
          <w:divBdr>
            <w:top w:val="none" w:sz="0" w:space="0" w:color="auto"/>
            <w:left w:val="none" w:sz="0" w:space="0" w:color="auto"/>
            <w:bottom w:val="none" w:sz="0" w:space="0" w:color="auto"/>
            <w:right w:val="none" w:sz="0" w:space="0" w:color="auto"/>
          </w:divBdr>
        </w:div>
      </w:divsChild>
    </w:div>
    <w:div w:id="533351224">
      <w:marLeft w:val="0"/>
      <w:marRight w:val="0"/>
      <w:marTop w:val="0"/>
      <w:marBottom w:val="0"/>
      <w:divBdr>
        <w:top w:val="none" w:sz="0" w:space="0" w:color="auto"/>
        <w:left w:val="none" w:sz="0" w:space="0" w:color="auto"/>
        <w:bottom w:val="none" w:sz="0" w:space="0" w:color="auto"/>
        <w:right w:val="none" w:sz="0" w:space="0" w:color="auto"/>
      </w:divBdr>
    </w:div>
    <w:div w:id="676151747">
      <w:marLeft w:val="0"/>
      <w:marRight w:val="0"/>
      <w:marTop w:val="0"/>
      <w:marBottom w:val="0"/>
      <w:divBdr>
        <w:top w:val="none" w:sz="0" w:space="0" w:color="auto"/>
        <w:left w:val="none" w:sz="0" w:space="0" w:color="auto"/>
        <w:bottom w:val="none" w:sz="0" w:space="0" w:color="auto"/>
        <w:right w:val="none" w:sz="0" w:space="0" w:color="auto"/>
      </w:divBdr>
      <w:divsChild>
        <w:div w:id="567886780">
          <w:marLeft w:val="0"/>
          <w:marRight w:val="0"/>
          <w:marTop w:val="0"/>
          <w:marBottom w:val="0"/>
          <w:divBdr>
            <w:top w:val="none" w:sz="0" w:space="0" w:color="auto"/>
            <w:left w:val="none" w:sz="0" w:space="0" w:color="auto"/>
            <w:bottom w:val="none" w:sz="0" w:space="0" w:color="auto"/>
            <w:right w:val="none" w:sz="0" w:space="0" w:color="auto"/>
          </w:divBdr>
        </w:div>
      </w:divsChild>
    </w:div>
    <w:div w:id="777070747">
      <w:marLeft w:val="0"/>
      <w:marRight w:val="0"/>
      <w:marTop w:val="0"/>
      <w:marBottom w:val="0"/>
      <w:divBdr>
        <w:top w:val="none" w:sz="0" w:space="0" w:color="auto"/>
        <w:left w:val="none" w:sz="0" w:space="0" w:color="auto"/>
        <w:bottom w:val="none" w:sz="0" w:space="0" w:color="auto"/>
        <w:right w:val="none" w:sz="0" w:space="0" w:color="auto"/>
      </w:divBdr>
      <w:divsChild>
        <w:div w:id="30303230">
          <w:marLeft w:val="0"/>
          <w:marRight w:val="0"/>
          <w:marTop w:val="0"/>
          <w:marBottom w:val="0"/>
          <w:divBdr>
            <w:top w:val="none" w:sz="0" w:space="0" w:color="auto"/>
            <w:left w:val="none" w:sz="0" w:space="0" w:color="auto"/>
            <w:bottom w:val="none" w:sz="0" w:space="0" w:color="auto"/>
            <w:right w:val="none" w:sz="0" w:space="0" w:color="auto"/>
          </w:divBdr>
        </w:div>
      </w:divsChild>
    </w:div>
    <w:div w:id="913394099">
      <w:marLeft w:val="0"/>
      <w:marRight w:val="0"/>
      <w:marTop w:val="0"/>
      <w:marBottom w:val="0"/>
      <w:divBdr>
        <w:top w:val="none" w:sz="0" w:space="0" w:color="auto"/>
        <w:left w:val="none" w:sz="0" w:space="0" w:color="auto"/>
        <w:bottom w:val="none" w:sz="0" w:space="0" w:color="auto"/>
        <w:right w:val="none" w:sz="0" w:space="0" w:color="auto"/>
      </w:divBdr>
    </w:div>
    <w:div w:id="1097025023">
      <w:marLeft w:val="0"/>
      <w:marRight w:val="0"/>
      <w:marTop w:val="0"/>
      <w:marBottom w:val="0"/>
      <w:divBdr>
        <w:top w:val="none" w:sz="0" w:space="0" w:color="auto"/>
        <w:left w:val="none" w:sz="0" w:space="0" w:color="auto"/>
        <w:bottom w:val="none" w:sz="0" w:space="0" w:color="auto"/>
        <w:right w:val="none" w:sz="0" w:space="0" w:color="auto"/>
      </w:divBdr>
    </w:div>
    <w:div w:id="1105997064">
      <w:marLeft w:val="0"/>
      <w:marRight w:val="0"/>
      <w:marTop w:val="0"/>
      <w:marBottom w:val="0"/>
      <w:divBdr>
        <w:top w:val="none" w:sz="0" w:space="0" w:color="auto"/>
        <w:left w:val="none" w:sz="0" w:space="0" w:color="auto"/>
        <w:bottom w:val="none" w:sz="0" w:space="0" w:color="auto"/>
        <w:right w:val="none" w:sz="0" w:space="0" w:color="auto"/>
      </w:divBdr>
    </w:div>
    <w:div w:id="1125153078">
      <w:marLeft w:val="0"/>
      <w:marRight w:val="0"/>
      <w:marTop w:val="0"/>
      <w:marBottom w:val="0"/>
      <w:divBdr>
        <w:top w:val="none" w:sz="0" w:space="0" w:color="auto"/>
        <w:left w:val="none" w:sz="0" w:space="0" w:color="auto"/>
        <w:bottom w:val="none" w:sz="0" w:space="0" w:color="auto"/>
        <w:right w:val="none" w:sz="0" w:space="0" w:color="auto"/>
      </w:divBdr>
    </w:div>
    <w:div w:id="1216742730">
      <w:marLeft w:val="0"/>
      <w:marRight w:val="0"/>
      <w:marTop w:val="0"/>
      <w:marBottom w:val="0"/>
      <w:divBdr>
        <w:top w:val="none" w:sz="0" w:space="0" w:color="auto"/>
        <w:left w:val="none" w:sz="0" w:space="0" w:color="auto"/>
        <w:bottom w:val="none" w:sz="0" w:space="0" w:color="auto"/>
        <w:right w:val="none" w:sz="0" w:space="0" w:color="auto"/>
      </w:divBdr>
    </w:div>
    <w:div w:id="1305353480">
      <w:marLeft w:val="0"/>
      <w:marRight w:val="0"/>
      <w:marTop w:val="0"/>
      <w:marBottom w:val="0"/>
      <w:divBdr>
        <w:top w:val="none" w:sz="0" w:space="0" w:color="auto"/>
        <w:left w:val="none" w:sz="0" w:space="0" w:color="auto"/>
        <w:bottom w:val="none" w:sz="0" w:space="0" w:color="auto"/>
        <w:right w:val="none" w:sz="0" w:space="0" w:color="auto"/>
      </w:divBdr>
      <w:divsChild>
        <w:div w:id="1894080864">
          <w:marLeft w:val="0"/>
          <w:marRight w:val="0"/>
          <w:marTop w:val="0"/>
          <w:marBottom w:val="0"/>
          <w:divBdr>
            <w:top w:val="none" w:sz="0" w:space="0" w:color="auto"/>
            <w:left w:val="none" w:sz="0" w:space="0" w:color="auto"/>
            <w:bottom w:val="none" w:sz="0" w:space="0" w:color="auto"/>
            <w:right w:val="none" w:sz="0" w:space="0" w:color="auto"/>
          </w:divBdr>
        </w:div>
      </w:divsChild>
    </w:div>
    <w:div w:id="1341394257">
      <w:marLeft w:val="0"/>
      <w:marRight w:val="0"/>
      <w:marTop w:val="0"/>
      <w:marBottom w:val="0"/>
      <w:divBdr>
        <w:top w:val="none" w:sz="0" w:space="0" w:color="auto"/>
        <w:left w:val="none" w:sz="0" w:space="0" w:color="auto"/>
        <w:bottom w:val="none" w:sz="0" w:space="0" w:color="auto"/>
        <w:right w:val="none" w:sz="0" w:space="0" w:color="auto"/>
      </w:divBdr>
    </w:div>
    <w:div w:id="1421607072">
      <w:marLeft w:val="0"/>
      <w:marRight w:val="0"/>
      <w:marTop w:val="0"/>
      <w:marBottom w:val="0"/>
      <w:divBdr>
        <w:top w:val="none" w:sz="0" w:space="0" w:color="auto"/>
        <w:left w:val="none" w:sz="0" w:space="0" w:color="auto"/>
        <w:bottom w:val="none" w:sz="0" w:space="0" w:color="auto"/>
        <w:right w:val="none" w:sz="0" w:space="0" w:color="auto"/>
      </w:divBdr>
      <w:divsChild>
        <w:div w:id="1880705635">
          <w:marLeft w:val="0"/>
          <w:marRight w:val="0"/>
          <w:marTop w:val="0"/>
          <w:marBottom w:val="0"/>
          <w:divBdr>
            <w:top w:val="none" w:sz="0" w:space="0" w:color="auto"/>
            <w:left w:val="none" w:sz="0" w:space="0" w:color="auto"/>
            <w:bottom w:val="none" w:sz="0" w:space="0" w:color="auto"/>
            <w:right w:val="none" w:sz="0" w:space="0" w:color="auto"/>
          </w:divBdr>
        </w:div>
      </w:divsChild>
    </w:div>
    <w:div w:id="1600216451">
      <w:marLeft w:val="0"/>
      <w:marRight w:val="0"/>
      <w:marTop w:val="0"/>
      <w:marBottom w:val="0"/>
      <w:divBdr>
        <w:top w:val="none" w:sz="0" w:space="0" w:color="auto"/>
        <w:left w:val="none" w:sz="0" w:space="0" w:color="auto"/>
        <w:bottom w:val="none" w:sz="0" w:space="0" w:color="auto"/>
        <w:right w:val="none" w:sz="0" w:space="0" w:color="auto"/>
      </w:divBdr>
    </w:div>
    <w:div w:id="1658461042">
      <w:marLeft w:val="0"/>
      <w:marRight w:val="0"/>
      <w:marTop w:val="0"/>
      <w:marBottom w:val="0"/>
      <w:divBdr>
        <w:top w:val="none" w:sz="0" w:space="0" w:color="auto"/>
        <w:left w:val="none" w:sz="0" w:space="0" w:color="auto"/>
        <w:bottom w:val="none" w:sz="0" w:space="0" w:color="auto"/>
        <w:right w:val="none" w:sz="0" w:space="0" w:color="auto"/>
      </w:divBdr>
    </w:div>
    <w:div w:id="1680039600">
      <w:marLeft w:val="0"/>
      <w:marRight w:val="0"/>
      <w:marTop w:val="0"/>
      <w:marBottom w:val="0"/>
      <w:divBdr>
        <w:top w:val="none" w:sz="0" w:space="0" w:color="auto"/>
        <w:left w:val="none" w:sz="0" w:space="0" w:color="auto"/>
        <w:bottom w:val="none" w:sz="0" w:space="0" w:color="auto"/>
        <w:right w:val="none" w:sz="0" w:space="0" w:color="auto"/>
      </w:divBdr>
    </w:div>
    <w:div w:id="1778283891">
      <w:marLeft w:val="0"/>
      <w:marRight w:val="0"/>
      <w:marTop w:val="0"/>
      <w:marBottom w:val="0"/>
      <w:divBdr>
        <w:top w:val="none" w:sz="0" w:space="0" w:color="auto"/>
        <w:left w:val="none" w:sz="0" w:space="0" w:color="auto"/>
        <w:bottom w:val="none" w:sz="0" w:space="0" w:color="auto"/>
        <w:right w:val="none" w:sz="0" w:space="0" w:color="auto"/>
      </w:divBdr>
      <w:divsChild>
        <w:div w:id="18090927">
          <w:marLeft w:val="0"/>
          <w:marRight w:val="0"/>
          <w:marTop w:val="0"/>
          <w:marBottom w:val="0"/>
          <w:divBdr>
            <w:top w:val="none" w:sz="0" w:space="0" w:color="auto"/>
            <w:left w:val="none" w:sz="0" w:space="0" w:color="auto"/>
            <w:bottom w:val="none" w:sz="0" w:space="0" w:color="auto"/>
            <w:right w:val="none" w:sz="0" w:space="0" w:color="auto"/>
          </w:divBdr>
        </w:div>
        <w:div w:id="543324425">
          <w:marLeft w:val="0"/>
          <w:marRight w:val="0"/>
          <w:marTop w:val="0"/>
          <w:marBottom w:val="0"/>
          <w:divBdr>
            <w:top w:val="none" w:sz="0" w:space="0" w:color="auto"/>
            <w:left w:val="none" w:sz="0" w:space="0" w:color="auto"/>
            <w:bottom w:val="none" w:sz="0" w:space="0" w:color="auto"/>
            <w:right w:val="none" w:sz="0" w:space="0" w:color="auto"/>
          </w:divBdr>
        </w:div>
      </w:divsChild>
    </w:div>
    <w:div w:id="1790198150">
      <w:marLeft w:val="0"/>
      <w:marRight w:val="0"/>
      <w:marTop w:val="0"/>
      <w:marBottom w:val="0"/>
      <w:divBdr>
        <w:top w:val="none" w:sz="0" w:space="0" w:color="auto"/>
        <w:left w:val="none" w:sz="0" w:space="0" w:color="auto"/>
        <w:bottom w:val="none" w:sz="0" w:space="0" w:color="auto"/>
        <w:right w:val="none" w:sz="0" w:space="0" w:color="auto"/>
      </w:divBdr>
    </w:div>
    <w:div w:id="1877157113">
      <w:marLeft w:val="0"/>
      <w:marRight w:val="0"/>
      <w:marTop w:val="0"/>
      <w:marBottom w:val="0"/>
      <w:divBdr>
        <w:top w:val="none" w:sz="0" w:space="0" w:color="auto"/>
        <w:left w:val="none" w:sz="0" w:space="0" w:color="auto"/>
        <w:bottom w:val="none" w:sz="0" w:space="0" w:color="auto"/>
        <w:right w:val="none" w:sz="0" w:space="0" w:color="auto"/>
      </w:divBdr>
    </w:div>
    <w:div w:id="1942295282">
      <w:marLeft w:val="0"/>
      <w:marRight w:val="0"/>
      <w:marTop w:val="0"/>
      <w:marBottom w:val="0"/>
      <w:divBdr>
        <w:top w:val="none" w:sz="0" w:space="0" w:color="auto"/>
        <w:left w:val="none" w:sz="0" w:space="0" w:color="auto"/>
        <w:bottom w:val="none" w:sz="0" w:space="0" w:color="auto"/>
        <w:right w:val="none" w:sz="0" w:space="0" w:color="auto"/>
      </w:divBdr>
    </w:div>
    <w:div w:id="21116569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1422</Words>
  <Characters>8106</Characters>
  <Application>Microsoft Office Word</Application>
  <DocSecurity>0</DocSecurity>
  <Lines>67</Lines>
  <Paragraphs>19</Paragraphs>
  <ScaleCrop>false</ScaleCrop>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5</cp:revision>
  <dcterms:created xsi:type="dcterms:W3CDTF">2026-07-13T13:30:00Z</dcterms:created>
  <dcterms:modified xsi:type="dcterms:W3CDTF">2026-07-20T07:16:00Z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