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9816E2" w14:textId="77777777" w:rsidR="00887A46" w:rsidRDefault="00887A4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CB2B8DC" w14:textId="77777777" w:rsidR="00887A46" w:rsidRDefault="00887A46">
      <w:pPr>
        <w:spacing w:line="360" w:lineRule="auto"/>
        <w:rPr>
          <w:rFonts w:ascii="宋体" w:hAnsi="宋体" w:hint="eastAsia"/>
          <w:sz w:val="48"/>
        </w:rPr>
      </w:pPr>
      <w:r>
        <w:rPr>
          <w:rFonts w:ascii="宋体" w:hAnsi="宋体" w:hint="eastAsia"/>
          <w:sz w:val="48"/>
        </w:rPr>
        <w:t xml:space="preserve">　 </w:t>
      </w:r>
    </w:p>
    <w:p w14:paraId="1F6ACB2E" w14:textId="77777777" w:rsidR="00887A46" w:rsidRDefault="00887A46">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慧选成长</w:t>
      </w:r>
      <w:proofErr w:type="gramEnd"/>
      <w:r>
        <w:rPr>
          <w:rFonts w:ascii="宋体" w:hAnsi="宋体" w:hint="eastAsia"/>
          <w:b/>
          <w:bCs/>
          <w:color w:val="000000" w:themeColor="text1"/>
          <w:sz w:val="48"/>
          <w:szCs w:val="30"/>
        </w:rPr>
        <w:t>股票型证券投资基金</w:t>
      </w:r>
      <w:r>
        <w:rPr>
          <w:rFonts w:ascii="宋体" w:hAnsi="宋体" w:hint="eastAsia"/>
          <w:b/>
          <w:bCs/>
          <w:color w:val="000000" w:themeColor="text1"/>
          <w:sz w:val="48"/>
          <w:szCs w:val="30"/>
        </w:rPr>
        <w:br/>
        <w:t>2025年第4季度报告</w:t>
      </w:r>
    </w:p>
    <w:p w14:paraId="5F0175E8"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56152916" w14:textId="77777777" w:rsidR="00887A46" w:rsidRDefault="00887A46">
      <w:pPr>
        <w:spacing w:line="360" w:lineRule="auto"/>
        <w:jc w:val="center"/>
      </w:pPr>
      <w:r>
        <w:rPr>
          <w:rFonts w:ascii="宋体" w:hAnsi="宋体" w:hint="eastAsia"/>
          <w:b/>
          <w:bCs/>
          <w:sz w:val="28"/>
          <w:szCs w:val="30"/>
        </w:rPr>
        <w:t>2025年12月31日</w:t>
      </w:r>
    </w:p>
    <w:p w14:paraId="04D608BD"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2219E2AD"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5619BA2C"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34081415" w14:textId="0B79FB83" w:rsidR="00887A46" w:rsidRDefault="004B3CD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4F74B43"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0E0F16D2"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73EB22B8"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1E9FE209"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76AF2A0A"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38ECB95E"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6C902F2D" w14:textId="77777777" w:rsidR="00887A46" w:rsidRDefault="00887A46">
      <w:pPr>
        <w:spacing w:line="360" w:lineRule="auto"/>
        <w:jc w:val="center"/>
        <w:rPr>
          <w:rFonts w:ascii="宋体" w:hAnsi="宋体" w:hint="eastAsia"/>
          <w:sz w:val="28"/>
          <w:szCs w:val="30"/>
        </w:rPr>
      </w:pPr>
      <w:r>
        <w:rPr>
          <w:rFonts w:ascii="宋体" w:hAnsi="宋体" w:hint="eastAsia"/>
          <w:sz w:val="28"/>
          <w:szCs w:val="30"/>
        </w:rPr>
        <w:t xml:space="preserve">　 </w:t>
      </w:r>
    </w:p>
    <w:p w14:paraId="726EBDFE" w14:textId="77777777" w:rsidR="00887A46" w:rsidRDefault="00887A46">
      <w:pPr>
        <w:spacing w:line="360" w:lineRule="auto"/>
        <w:ind w:firstLineChars="800" w:firstLine="2249"/>
        <w:jc w:val="left"/>
      </w:pPr>
      <w:r>
        <w:rPr>
          <w:rFonts w:ascii="宋体" w:hAnsi="宋体" w:hint="eastAsia"/>
          <w:b/>
          <w:bCs/>
          <w:sz w:val="28"/>
          <w:szCs w:val="30"/>
        </w:rPr>
        <w:t>基金管理人：摩根基金管理（中国）有限公司</w:t>
      </w:r>
    </w:p>
    <w:p w14:paraId="1D7BA1CD" w14:textId="77777777" w:rsidR="00887A46" w:rsidRDefault="00887A46">
      <w:pPr>
        <w:spacing w:line="360" w:lineRule="auto"/>
        <w:ind w:firstLineChars="800" w:firstLine="2249"/>
        <w:jc w:val="left"/>
      </w:pPr>
      <w:r>
        <w:rPr>
          <w:rFonts w:ascii="宋体" w:hAnsi="宋体" w:hint="eastAsia"/>
          <w:b/>
          <w:bCs/>
          <w:sz w:val="28"/>
          <w:szCs w:val="30"/>
        </w:rPr>
        <w:t>基金托管人：中国银行股份有限公司</w:t>
      </w:r>
    </w:p>
    <w:p w14:paraId="2AFAF7F0" w14:textId="77777777" w:rsidR="00887A46" w:rsidRDefault="00887A46">
      <w:pPr>
        <w:spacing w:line="360" w:lineRule="auto"/>
        <w:ind w:firstLineChars="800" w:firstLine="2249"/>
        <w:jc w:val="left"/>
      </w:pPr>
      <w:r>
        <w:rPr>
          <w:rFonts w:ascii="宋体" w:hAnsi="宋体" w:hint="eastAsia"/>
          <w:b/>
          <w:bCs/>
          <w:sz w:val="28"/>
          <w:szCs w:val="30"/>
        </w:rPr>
        <w:t>报告送出日期：2026年1月22日</w:t>
      </w:r>
    </w:p>
    <w:p w14:paraId="79066A15" w14:textId="77777777" w:rsidR="00887A46" w:rsidRDefault="00887A4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62094CE" w14:textId="77777777" w:rsidR="00887A46" w:rsidRDefault="00887A4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2AF948FA" w14:textId="77777777" w:rsidR="00887A46" w:rsidRDefault="00887A4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355E3" w14:paraId="115AA713" w14:textId="77777777">
        <w:trPr>
          <w:divId w:val="6080061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87163C1" w14:textId="77777777" w:rsidR="00887A46" w:rsidRDefault="00887A4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0CC125" w14:textId="77777777" w:rsidR="00887A46" w:rsidRDefault="00887A46">
            <w:pPr>
              <w:jc w:val="left"/>
            </w:pPr>
            <w:r>
              <w:rPr>
                <w:rFonts w:ascii="宋体" w:hAnsi="宋体" w:hint="eastAsia"/>
                <w:szCs w:val="24"/>
                <w:lang w:eastAsia="zh-Hans"/>
              </w:rPr>
              <w:t>摩根慧选成长股票</w:t>
            </w:r>
            <w:r>
              <w:rPr>
                <w:rFonts w:ascii="宋体" w:hAnsi="宋体" w:hint="eastAsia"/>
                <w:lang w:eastAsia="zh-Hans"/>
              </w:rPr>
              <w:t xml:space="preserve"> </w:t>
            </w:r>
          </w:p>
        </w:tc>
      </w:tr>
      <w:tr w:rsidR="002355E3" w14:paraId="53FCAE58"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C8367A" w14:textId="77777777" w:rsidR="00887A46" w:rsidRDefault="00887A4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DED776" w14:textId="77777777" w:rsidR="00887A46" w:rsidRDefault="00887A46">
            <w:pPr>
              <w:jc w:val="left"/>
            </w:pPr>
            <w:r>
              <w:rPr>
                <w:rFonts w:ascii="宋体" w:hAnsi="宋体" w:hint="eastAsia"/>
                <w:lang w:eastAsia="zh-Hans"/>
              </w:rPr>
              <w:t>008314</w:t>
            </w:r>
          </w:p>
        </w:tc>
      </w:tr>
      <w:tr w:rsidR="002355E3" w14:paraId="188552EE"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B95610" w14:textId="77777777" w:rsidR="00887A46" w:rsidRDefault="00887A4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277377" w14:textId="77777777" w:rsidR="00887A46" w:rsidRDefault="00887A46">
            <w:pPr>
              <w:jc w:val="left"/>
            </w:pPr>
            <w:r>
              <w:rPr>
                <w:rFonts w:ascii="宋体" w:hAnsi="宋体" w:hint="eastAsia"/>
                <w:lang w:eastAsia="zh-Hans"/>
              </w:rPr>
              <w:t>契约型开放式</w:t>
            </w:r>
          </w:p>
        </w:tc>
      </w:tr>
      <w:tr w:rsidR="002355E3" w14:paraId="330DAADB"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CB3EDD" w14:textId="77777777" w:rsidR="00887A46" w:rsidRDefault="00887A4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378C4A" w14:textId="77777777" w:rsidR="00887A46" w:rsidRDefault="00887A46">
            <w:pPr>
              <w:jc w:val="left"/>
            </w:pPr>
            <w:r>
              <w:rPr>
                <w:rFonts w:ascii="宋体" w:hAnsi="宋体" w:hint="eastAsia"/>
                <w:lang w:eastAsia="zh-Hans"/>
              </w:rPr>
              <w:t>2020年1月22日</w:t>
            </w:r>
          </w:p>
        </w:tc>
      </w:tr>
      <w:tr w:rsidR="002355E3" w14:paraId="33202790"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06156" w14:textId="77777777" w:rsidR="00887A46" w:rsidRDefault="00887A4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82E88C" w14:textId="77777777" w:rsidR="00887A46" w:rsidRDefault="00887A46">
            <w:pPr>
              <w:jc w:val="left"/>
            </w:pPr>
            <w:r>
              <w:rPr>
                <w:rFonts w:ascii="宋体" w:hAnsi="宋体" w:hint="eastAsia"/>
                <w:lang w:eastAsia="zh-Hans"/>
              </w:rPr>
              <w:t>879,739,693.41</w:t>
            </w:r>
            <w:r>
              <w:rPr>
                <w:rFonts w:hint="eastAsia"/>
              </w:rPr>
              <w:t>份</w:t>
            </w:r>
            <w:r>
              <w:rPr>
                <w:rFonts w:ascii="宋体" w:hAnsi="宋体" w:hint="eastAsia"/>
                <w:lang w:eastAsia="zh-Hans"/>
              </w:rPr>
              <w:t xml:space="preserve"> </w:t>
            </w:r>
          </w:p>
        </w:tc>
      </w:tr>
      <w:tr w:rsidR="002355E3" w14:paraId="55FC10A5"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A9DF2" w14:textId="77777777" w:rsidR="00887A46" w:rsidRDefault="00887A4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A3691" w14:textId="77777777" w:rsidR="00887A46" w:rsidRDefault="00887A46">
            <w:pPr>
              <w:jc w:val="left"/>
            </w:pPr>
            <w:r>
              <w:rPr>
                <w:rFonts w:ascii="宋体" w:hAnsi="宋体" w:hint="eastAsia"/>
                <w:lang w:eastAsia="zh-Hans"/>
              </w:rPr>
              <w:t>采用定量及定性研究方法，通过自上而下资产配置与自下而上精选个股相结合，基于严格的风险控制，力争实现基金资产的长期增值。</w:t>
            </w:r>
          </w:p>
        </w:tc>
      </w:tr>
      <w:tr w:rsidR="002355E3" w14:paraId="0B9FBC88"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77E15" w14:textId="77777777" w:rsidR="00887A46" w:rsidRDefault="00887A4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4CB3F0" w14:textId="77777777" w:rsidR="00887A46" w:rsidRDefault="00887A46">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w:t>
            </w:r>
            <w:r>
              <w:rPr>
                <w:rFonts w:ascii="宋体" w:hAnsi="宋体" w:hint="eastAsia"/>
                <w:lang w:eastAsia="zh-Hans"/>
              </w:rPr>
              <w:lastRenderedPageBreak/>
              <w:t>配置与个股选择，获取超越业绩比较基准的超额收益。本基金重点投资于兼顾价值与成长性、公司治理良好且具有较高增长潜力的公司。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2355E3" w14:paraId="186FF153"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1065AE" w14:textId="77777777" w:rsidR="00887A46" w:rsidRDefault="00887A4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9877F" w14:textId="77777777" w:rsidR="00887A46" w:rsidRDefault="00887A46">
            <w:pPr>
              <w:jc w:val="left"/>
            </w:pPr>
            <w:r>
              <w:rPr>
                <w:rFonts w:ascii="宋体" w:hAnsi="宋体" w:hint="eastAsia"/>
                <w:lang w:eastAsia="zh-Hans"/>
              </w:rPr>
              <w:t>中证800指数收益率*75%+中证港股通指数收益率*10%+上证国债指数收益率*15%</w:t>
            </w:r>
          </w:p>
        </w:tc>
      </w:tr>
      <w:tr w:rsidR="002355E3" w14:paraId="0AD8583F"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89BCFE" w14:textId="77777777" w:rsidR="00887A46" w:rsidRDefault="00887A4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242CD2" w14:textId="77777777" w:rsidR="00887A46" w:rsidRDefault="00887A46">
            <w:pPr>
              <w:jc w:val="left"/>
            </w:pPr>
            <w:r>
              <w:rPr>
                <w:rFonts w:ascii="宋体" w:hAnsi="宋体" w:hint="eastAsia"/>
                <w:lang w:eastAsia="zh-Hans"/>
              </w:rPr>
              <w:t>本基金属于股票型基金产品，预期风险和收益水平高于混合型基金、债券型基金和货币市场基金。</w:t>
            </w:r>
          </w:p>
        </w:tc>
      </w:tr>
      <w:tr w:rsidR="002355E3" w14:paraId="37E1D59E"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BE2834" w14:textId="77777777" w:rsidR="00887A46" w:rsidRDefault="00887A4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191907" w14:textId="77777777" w:rsidR="00887A46" w:rsidRDefault="00887A46">
            <w:pPr>
              <w:jc w:val="left"/>
            </w:pPr>
            <w:r>
              <w:rPr>
                <w:rFonts w:ascii="宋体" w:hAnsi="宋体" w:hint="eastAsia"/>
                <w:lang w:eastAsia="zh-Hans"/>
              </w:rPr>
              <w:t>摩根基金管理（中国）有限公司</w:t>
            </w:r>
          </w:p>
        </w:tc>
      </w:tr>
      <w:tr w:rsidR="002355E3" w14:paraId="4583CE65" w14:textId="77777777">
        <w:trPr>
          <w:divId w:val="6080061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CCF173" w14:textId="77777777" w:rsidR="00887A46" w:rsidRDefault="00887A4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57CDEC" w14:textId="77777777" w:rsidR="00887A46" w:rsidRDefault="00887A46">
            <w:pPr>
              <w:jc w:val="left"/>
            </w:pPr>
            <w:r>
              <w:rPr>
                <w:rFonts w:ascii="宋体" w:hAnsi="宋体" w:hint="eastAsia"/>
                <w:lang w:eastAsia="zh-Hans"/>
              </w:rPr>
              <w:t>中国银行股份有限公司</w:t>
            </w:r>
          </w:p>
        </w:tc>
      </w:tr>
      <w:tr w:rsidR="002355E3" w14:paraId="4ED45071" w14:textId="77777777">
        <w:trPr>
          <w:divId w:val="6080061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91D59A" w14:textId="77777777" w:rsidR="00887A46" w:rsidRDefault="00887A4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BC57C7" w14:textId="77777777" w:rsidR="00887A46" w:rsidRDefault="00887A46">
            <w:pPr>
              <w:jc w:val="center"/>
            </w:pPr>
            <w:r>
              <w:rPr>
                <w:rFonts w:ascii="宋体" w:hAnsi="宋体" w:hint="eastAsia"/>
                <w:lang w:eastAsia="zh-Hans"/>
              </w:rPr>
              <w:t>摩根慧选成长股票A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03740" w14:textId="77777777" w:rsidR="00887A46" w:rsidRDefault="00887A46">
            <w:pPr>
              <w:jc w:val="center"/>
            </w:pPr>
            <w:r>
              <w:rPr>
                <w:rFonts w:ascii="宋体" w:hAnsi="宋体" w:hint="eastAsia"/>
                <w:lang w:eastAsia="zh-Hans"/>
              </w:rPr>
              <w:t>摩根慧选成长股票C</w:t>
            </w:r>
            <w:r>
              <w:rPr>
                <w:rFonts w:ascii="宋体" w:hAnsi="宋体" w:hint="eastAsia"/>
                <w:kern w:val="0"/>
                <w:sz w:val="20"/>
                <w:lang w:eastAsia="zh-Hans"/>
              </w:rPr>
              <w:t xml:space="preserve"> </w:t>
            </w:r>
          </w:p>
        </w:tc>
      </w:tr>
      <w:tr w:rsidR="002355E3" w14:paraId="1BC75F51" w14:textId="77777777">
        <w:trPr>
          <w:divId w:val="6080061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1ECFC0" w14:textId="77777777" w:rsidR="00887A46" w:rsidRDefault="00887A4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4C447" w14:textId="77777777" w:rsidR="00887A46" w:rsidRDefault="00887A46">
            <w:pPr>
              <w:jc w:val="center"/>
            </w:pPr>
            <w:r>
              <w:rPr>
                <w:rFonts w:ascii="宋体" w:hAnsi="宋体" w:hint="eastAsia"/>
                <w:lang w:eastAsia="zh-Hans"/>
              </w:rPr>
              <w:t>008314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EBAB53B" w14:textId="77777777" w:rsidR="00887A46" w:rsidRDefault="00887A46">
            <w:pPr>
              <w:jc w:val="center"/>
            </w:pPr>
            <w:r>
              <w:rPr>
                <w:rFonts w:ascii="宋体" w:hAnsi="宋体" w:hint="eastAsia"/>
                <w:lang w:eastAsia="zh-Hans"/>
              </w:rPr>
              <w:t>008315</w:t>
            </w:r>
            <w:r>
              <w:rPr>
                <w:rFonts w:ascii="宋体" w:hAnsi="宋体" w:hint="eastAsia"/>
                <w:kern w:val="0"/>
                <w:sz w:val="20"/>
                <w:lang w:eastAsia="zh-Hans"/>
              </w:rPr>
              <w:t xml:space="preserve"> </w:t>
            </w:r>
          </w:p>
        </w:tc>
      </w:tr>
      <w:bookmarkEnd w:id="33"/>
      <w:bookmarkEnd w:id="32"/>
      <w:tr w:rsidR="002355E3" w14:paraId="7BEDEB7D" w14:textId="77777777">
        <w:trPr>
          <w:divId w:val="6080061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A079D2" w14:textId="77777777" w:rsidR="00887A46" w:rsidRDefault="00887A4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E4D80" w14:textId="77777777" w:rsidR="00887A46" w:rsidRDefault="00887A46">
            <w:pPr>
              <w:jc w:val="center"/>
            </w:pPr>
            <w:r>
              <w:rPr>
                <w:rFonts w:ascii="宋体" w:hAnsi="宋体" w:hint="eastAsia"/>
                <w:lang w:eastAsia="zh-Hans"/>
              </w:rPr>
              <w:t>720,924,645.54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FE3AA" w14:textId="77777777" w:rsidR="00887A46" w:rsidRDefault="00887A46">
            <w:pPr>
              <w:jc w:val="center"/>
            </w:pPr>
            <w:r>
              <w:rPr>
                <w:rFonts w:ascii="宋体" w:hAnsi="宋体" w:hint="eastAsia"/>
                <w:lang w:eastAsia="zh-Hans"/>
              </w:rPr>
              <w:t>158,815,047.87</w:t>
            </w:r>
            <w:r>
              <w:rPr>
                <w:rFonts w:hint="eastAsia"/>
              </w:rPr>
              <w:t>份</w:t>
            </w:r>
            <w:r>
              <w:rPr>
                <w:rFonts w:ascii="宋体" w:hAnsi="宋体" w:hint="eastAsia"/>
                <w:lang w:eastAsia="zh-Hans"/>
              </w:rPr>
              <w:t xml:space="preserve"> </w:t>
            </w:r>
          </w:p>
        </w:tc>
      </w:tr>
    </w:tbl>
    <w:p w14:paraId="7170087A" w14:textId="77777777" w:rsidR="00887A46" w:rsidRDefault="00887A4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2022A13" w14:textId="77777777" w:rsidR="00887A46" w:rsidRDefault="00887A4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815218C" w14:textId="77777777" w:rsidR="00887A46" w:rsidRDefault="00887A46">
      <w:pPr>
        <w:jc w:val="right"/>
        <w:divId w:val="164052729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355E3" w14:paraId="30EE3675" w14:textId="77777777">
        <w:trPr>
          <w:divId w:val="164052729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B4E16F" w14:textId="77777777" w:rsidR="00887A46" w:rsidRDefault="00887A4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F39368A" w14:textId="77777777" w:rsidR="00887A46" w:rsidRDefault="00887A46">
            <w:pPr>
              <w:pStyle w:val="a5"/>
              <w:jc w:val="center"/>
              <w:rPr>
                <w:rFonts w:hint="eastAsia"/>
              </w:rPr>
            </w:pPr>
            <w:r>
              <w:rPr>
                <w:rFonts w:hint="eastAsia"/>
                <w:kern w:val="2"/>
                <w:sz w:val="21"/>
                <w:szCs w:val="24"/>
                <w:lang w:eastAsia="zh-Hans"/>
              </w:rPr>
              <w:t xml:space="preserve">报告期（2025年10月1日 - 2025年12月31日） </w:t>
            </w:r>
          </w:p>
        </w:tc>
      </w:tr>
      <w:tr w:rsidR="002355E3" w14:paraId="29E1932A" w14:textId="77777777">
        <w:trPr>
          <w:divId w:val="164052729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BF6AD" w14:textId="77777777" w:rsidR="00887A46" w:rsidRDefault="00887A4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233254" w14:textId="77777777" w:rsidR="00887A46" w:rsidRDefault="00887A46">
            <w:pPr>
              <w:jc w:val="center"/>
            </w:pPr>
            <w:r>
              <w:rPr>
                <w:rFonts w:ascii="宋体" w:hAnsi="宋体" w:hint="eastAsia"/>
                <w:szCs w:val="24"/>
                <w:lang w:eastAsia="zh-Hans"/>
              </w:rPr>
              <w:t>摩根慧选成长股票A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4E6E13" w14:textId="77777777" w:rsidR="00887A46" w:rsidRDefault="00887A46">
            <w:pPr>
              <w:jc w:val="center"/>
            </w:pPr>
            <w:r>
              <w:rPr>
                <w:rFonts w:ascii="宋体" w:hAnsi="宋体" w:hint="eastAsia"/>
                <w:szCs w:val="24"/>
                <w:lang w:eastAsia="zh-Hans"/>
              </w:rPr>
              <w:t>摩根慧选成长股票C</w:t>
            </w:r>
          </w:p>
        </w:tc>
      </w:tr>
      <w:tr w:rsidR="002355E3" w14:paraId="6E41398B" w14:textId="77777777">
        <w:trPr>
          <w:divId w:val="16405272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D777F1" w14:textId="77777777" w:rsidR="00887A46" w:rsidRDefault="00887A4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212F8A" w14:textId="77777777" w:rsidR="00887A46" w:rsidRDefault="00887A46">
            <w:pPr>
              <w:jc w:val="right"/>
            </w:pPr>
            <w:r>
              <w:rPr>
                <w:rFonts w:ascii="宋体" w:hAnsi="宋体" w:hint="eastAsia"/>
                <w:szCs w:val="24"/>
                <w:lang w:eastAsia="zh-Hans"/>
              </w:rPr>
              <w:t>86,299,002.70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29BCEA" w14:textId="77777777" w:rsidR="00887A46" w:rsidRDefault="00887A46">
            <w:pPr>
              <w:jc w:val="right"/>
            </w:pPr>
            <w:r>
              <w:rPr>
                <w:rFonts w:ascii="宋体" w:hAnsi="宋体" w:hint="eastAsia"/>
                <w:szCs w:val="24"/>
                <w:lang w:eastAsia="zh-Hans"/>
              </w:rPr>
              <w:t>16,603,035.63</w:t>
            </w:r>
          </w:p>
        </w:tc>
      </w:tr>
      <w:tr w:rsidR="002355E3" w14:paraId="4B6E81EC" w14:textId="77777777">
        <w:trPr>
          <w:divId w:val="16405272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496FD9" w14:textId="77777777" w:rsidR="00887A46" w:rsidRDefault="00887A4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54B678" w14:textId="77777777" w:rsidR="00887A46" w:rsidRDefault="00887A46">
            <w:pPr>
              <w:jc w:val="right"/>
            </w:pPr>
            <w:r>
              <w:rPr>
                <w:rFonts w:ascii="宋体" w:hAnsi="宋体" w:hint="eastAsia"/>
                <w:szCs w:val="24"/>
                <w:lang w:eastAsia="zh-Hans"/>
              </w:rPr>
              <w:t>4,517,365.24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E8DCE1" w14:textId="77777777" w:rsidR="00887A46" w:rsidRDefault="00887A46">
            <w:pPr>
              <w:jc w:val="right"/>
            </w:pPr>
            <w:r>
              <w:rPr>
                <w:rFonts w:ascii="宋体" w:hAnsi="宋体" w:hint="eastAsia"/>
                <w:szCs w:val="24"/>
                <w:lang w:eastAsia="zh-Hans"/>
              </w:rPr>
              <w:t>930,225.35</w:t>
            </w:r>
          </w:p>
        </w:tc>
      </w:tr>
      <w:tr w:rsidR="002355E3" w14:paraId="07002BEE" w14:textId="77777777">
        <w:trPr>
          <w:divId w:val="16405272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7B20EF" w14:textId="77777777" w:rsidR="00887A46" w:rsidRDefault="00887A4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AB67BD" w14:textId="77777777" w:rsidR="00887A46" w:rsidRDefault="00887A46">
            <w:pPr>
              <w:jc w:val="right"/>
            </w:pPr>
            <w:r>
              <w:rPr>
                <w:rFonts w:ascii="宋体" w:hAnsi="宋体" w:hint="eastAsia"/>
                <w:szCs w:val="24"/>
                <w:lang w:eastAsia="zh-Hans"/>
              </w:rPr>
              <w:t>0.0060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B77B40" w14:textId="77777777" w:rsidR="00887A46" w:rsidRDefault="00887A46">
            <w:pPr>
              <w:jc w:val="right"/>
            </w:pPr>
            <w:r>
              <w:rPr>
                <w:rFonts w:ascii="宋体" w:hAnsi="宋体" w:hint="eastAsia"/>
                <w:szCs w:val="24"/>
                <w:lang w:eastAsia="zh-Hans"/>
              </w:rPr>
              <w:t>0.0058</w:t>
            </w:r>
          </w:p>
        </w:tc>
      </w:tr>
      <w:tr w:rsidR="002355E3" w14:paraId="31FCAEC7" w14:textId="77777777">
        <w:trPr>
          <w:divId w:val="16405272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A20F98" w14:textId="77777777" w:rsidR="00887A46" w:rsidRDefault="00887A4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3D14A8" w14:textId="77777777" w:rsidR="00887A46" w:rsidRDefault="00887A46">
            <w:pPr>
              <w:jc w:val="right"/>
            </w:pPr>
            <w:r>
              <w:rPr>
                <w:rFonts w:ascii="宋体" w:hAnsi="宋体" w:hint="eastAsia"/>
                <w:szCs w:val="24"/>
                <w:lang w:eastAsia="zh-Hans"/>
              </w:rPr>
              <w:t>1,321,569,469.16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4E5417" w14:textId="77777777" w:rsidR="00887A46" w:rsidRDefault="00887A46">
            <w:pPr>
              <w:jc w:val="right"/>
            </w:pPr>
            <w:r>
              <w:rPr>
                <w:rFonts w:ascii="宋体" w:hAnsi="宋体" w:hint="eastAsia"/>
                <w:szCs w:val="24"/>
                <w:lang w:eastAsia="zh-Hans"/>
              </w:rPr>
              <w:t>277,704,812.10</w:t>
            </w:r>
          </w:p>
        </w:tc>
      </w:tr>
      <w:tr w:rsidR="002355E3" w14:paraId="6A872F18" w14:textId="77777777">
        <w:trPr>
          <w:divId w:val="164052729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C9D984" w14:textId="77777777" w:rsidR="00887A46" w:rsidRDefault="00887A4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AA72E5" w14:textId="77777777" w:rsidR="00887A46" w:rsidRDefault="00887A46">
            <w:pPr>
              <w:jc w:val="right"/>
            </w:pPr>
            <w:r>
              <w:rPr>
                <w:rFonts w:ascii="宋体" w:hAnsi="宋体" w:hint="eastAsia"/>
                <w:szCs w:val="24"/>
                <w:lang w:eastAsia="zh-Hans"/>
              </w:rPr>
              <w:t>1.8332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06A226" w14:textId="77777777" w:rsidR="00887A46" w:rsidRDefault="00887A46">
            <w:pPr>
              <w:jc w:val="right"/>
            </w:pPr>
            <w:r>
              <w:rPr>
                <w:rFonts w:ascii="宋体" w:hAnsi="宋体" w:hint="eastAsia"/>
                <w:szCs w:val="24"/>
                <w:lang w:eastAsia="zh-Hans"/>
              </w:rPr>
              <w:t>1.7486</w:t>
            </w:r>
          </w:p>
        </w:tc>
      </w:tr>
    </w:tbl>
    <w:p w14:paraId="5F269AC3" w14:textId="77777777" w:rsidR="00887A46" w:rsidRDefault="00887A46">
      <w:pPr>
        <w:wordWrap w:val="0"/>
        <w:spacing w:line="360" w:lineRule="auto"/>
        <w:jc w:val="left"/>
        <w:divId w:val="195405277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70C0C05" w14:textId="77777777" w:rsidR="00887A46" w:rsidRDefault="00887A4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4360C35" w14:textId="77777777" w:rsidR="00887A46" w:rsidRDefault="00887A4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87F38C7" w14:textId="77777777" w:rsidR="00887A46" w:rsidRDefault="00887A46">
      <w:pPr>
        <w:spacing w:line="360" w:lineRule="auto"/>
        <w:jc w:val="center"/>
        <w:divId w:val="40785472"/>
      </w:pPr>
      <w:r>
        <w:rPr>
          <w:rFonts w:ascii="宋体" w:hAnsi="宋体" w:hint="eastAsia"/>
        </w:rPr>
        <w:t>摩根</w:t>
      </w:r>
      <w:proofErr w:type="gramStart"/>
      <w:r>
        <w:rPr>
          <w:rFonts w:ascii="宋体" w:hAnsi="宋体" w:hint="eastAsia"/>
        </w:rPr>
        <w:t>慧选成长</w:t>
      </w:r>
      <w:proofErr w:type="gramEnd"/>
      <w:r>
        <w:rPr>
          <w:rFonts w:ascii="宋体" w:hAnsi="宋体" w:hint="eastAsia"/>
        </w:rPr>
        <w:t>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355E3" w14:paraId="33FD52AD" w14:textId="77777777">
        <w:trPr>
          <w:divId w:val="407854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B1F6E0" w14:textId="77777777" w:rsidR="00887A46" w:rsidRDefault="00887A4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5894EA" w14:textId="77777777" w:rsidR="00887A46" w:rsidRDefault="00887A4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55AEEC" w14:textId="77777777" w:rsidR="00887A46" w:rsidRDefault="00887A4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46C60" w14:textId="77777777" w:rsidR="00887A46" w:rsidRDefault="00887A4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5E7424" w14:textId="77777777" w:rsidR="00887A46" w:rsidRDefault="00887A46">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A7E0A" w14:textId="77777777" w:rsidR="00887A46" w:rsidRDefault="00887A46">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E2344D" w14:textId="77777777" w:rsidR="00887A46" w:rsidRDefault="00887A46">
            <w:pPr>
              <w:spacing w:line="360" w:lineRule="auto"/>
              <w:jc w:val="center"/>
            </w:pPr>
            <w:r>
              <w:rPr>
                <w:rFonts w:ascii="宋体" w:hAnsi="宋体" w:hint="eastAsia"/>
              </w:rPr>
              <w:t xml:space="preserve">②－④ </w:t>
            </w:r>
          </w:p>
        </w:tc>
      </w:tr>
      <w:tr w:rsidR="002355E3" w14:paraId="48DA96EC"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9957C" w14:textId="77777777" w:rsidR="00887A46" w:rsidRDefault="00887A4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87955" w14:textId="77777777" w:rsidR="00887A46" w:rsidRDefault="00887A46">
            <w:pPr>
              <w:spacing w:line="360" w:lineRule="auto"/>
              <w:jc w:val="right"/>
            </w:pPr>
            <w:r>
              <w:rPr>
                <w:rFonts w:ascii="宋体" w:hAnsi="宋体" w:hint="eastAsia"/>
              </w:rPr>
              <w:t xml:space="preserve">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39011" w14:textId="77777777" w:rsidR="00887A46" w:rsidRDefault="00887A46">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A9C04" w14:textId="77777777" w:rsidR="00887A46" w:rsidRDefault="00887A46">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01601" w14:textId="77777777" w:rsidR="00887A46" w:rsidRDefault="00887A46">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B8E1F4" w14:textId="77777777" w:rsidR="00887A46" w:rsidRDefault="00887A46">
            <w:pPr>
              <w:spacing w:line="360" w:lineRule="auto"/>
              <w:jc w:val="right"/>
            </w:pPr>
            <w:r>
              <w:rPr>
                <w:rFonts w:ascii="宋体" w:hAnsi="宋体" w:hint="eastAsia"/>
              </w:rPr>
              <w:t xml:space="preserve">1.19%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13353" w14:textId="77777777" w:rsidR="00887A46" w:rsidRDefault="00887A46">
            <w:pPr>
              <w:spacing w:line="360" w:lineRule="auto"/>
              <w:jc w:val="right"/>
            </w:pPr>
            <w:r>
              <w:rPr>
                <w:rFonts w:ascii="宋体" w:hAnsi="宋体" w:hint="eastAsia"/>
              </w:rPr>
              <w:t xml:space="preserve">1.05% </w:t>
            </w:r>
          </w:p>
        </w:tc>
      </w:tr>
      <w:tr w:rsidR="002355E3" w14:paraId="22F34645"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CB62E" w14:textId="77777777" w:rsidR="00887A46" w:rsidRDefault="00887A4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5B00B" w14:textId="77777777" w:rsidR="00887A46" w:rsidRDefault="00887A46">
            <w:pPr>
              <w:spacing w:line="360" w:lineRule="auto"/>
              <w:jc w:val="right"/>
            </w:pPr>
            <w:r>
              <w:rPr>
                <w:rFonts w:ascii="宋体" w:hAnsi="宋体" w:hint="eastAsia"/>
              </w:rPr>
              <w:t xml:space="preserve">50.18%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F6BB6" w14:textId="77777777" w:rsidR="00887A46" w:rsidRDefault="00887A46">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41D87" w14:textId="77777777" w:rsidR="00887A46" w:rsidRDefault="00887A46">
            <w:pPr>
              <w:spacing w:line="360" w:lineRule="auto"/>
              <w:jc w:val="right"/>
            </w:pPr>
            <w:r>
              <w:rPr>
                <w:rFonts w:ascii="宋体" w:hAnsi="宋体" w:hint="eastAsia"/>
              </w:rPr>
              <w:t xml:space="preserve">15.61%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D99E9" w14:textId="77777777" w:rsidR="00887A46" w:rsidRDefault="00887A46">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065FA0" w14:textId="77777777" w:rsidR="00887A46" w:rsidRDefault="00887A46">
            <w:pPr>
              <w:spacing w:line="360" w:lineRule="auto"/>
              <w:jc w:val="right"/>
            </w:pPr>
            <w:r>
              <w:rPr>
                <w:rFonts w:ascii="宋体" w:hAnsi="宋体" w:hint="eastAsia"/>
              </w:rPr>
              <w:t xml:space="preserve">34.57%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F711E" w14:textId="77777777" w:rsidR="00887A46" w:rsidRDefault="00887A46">
            <w:pPr>
              <w:spacing w:line="360" w:lineRule="auto"/>
              <w:jc w:val="right"/>
            </w:pPr>
            <w:r>
              <w:rPr>
                <w:rFonts w:ascii="宋体" w:hAnsi="宋体" w:hint="eastAsia"/>
              </w:rPr>
              <w:t xml:space="preserve">1.10% </w:t>
            </w:r>
          </w:p>
        </w:tc>
      </w:tr>
      <w:tr w:rsidR="002355E3" w14:paraId="138D8568"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B8BA6" w14:textId="77777777" w:rsidR="00887A46" w:rsidRDefault="00887A4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93D31" w14:textId="77777777" w:rsidR="00887A46" w:rsidRDefault="00887A46">
            <w:pPr>
              <w:spacing w:line="360" w:lineRule="auto"/>
              <w:jc w:val="right"/>
            </w:pPr>
            <w:r>
              <w:rPr>
                <w:rFonts w:ascii="宋体" w:hAnsi="宋体" w:hint="eastAsia"/>
              </w:rPr>
              <w:t xml:space="preserve">60.44%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D4B20" w14:textId="77777777" w:rsidR="00887A46" w:rsidRDefault="00887A46">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81206" w14:textId="77777777" w:rsidR="00887A46" w:rsidRDefault="00887A46">
            <w:pPr>
              <w:spacing w:line="360" w:lineRule="auto"/>
              <w:jc w:val="right"/>
            </w:pPr>
            <w:r>
              <w:rPr>
                <w:rFonts w:ascii="宋体" w:hAnsi="宋体" w:hint="eastAsia"/>
              </w:rPr>
              <w:t xml:space="preserve">18.45%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82C59" w14:textId="77777777" w:rsidR="00887A46" w:rsidRDefault="00887A4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6A26B3" w14:textId="77777777" w:rsidR="00887A46" w:rsidRDefault="00887A46">
            <w:pPr>
              <w:spacing w:line="360" w:lineRule="auto"/>
              <w:jc w:val="right"/>
            </w:pPr>
            <w:r>
              <w:rPr>
                <w:rFonts w:ascii="宋体" w:hAnsi="宋体" w:hint="eastAsia"/>
              </w:rPr>
              <w:t xml:space="preserve">41.99%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B8F19" w14:textId="77777777" w:rsidR="00887A46" w:rsidRDefault="00887A46">
            <w:pPr>
              <w:spacing w:line="360" w:lineRule="auto"/>
              <w:jc w:val="right"/>
            </w:pPr>
            <w:r>
              <w:rPr>
                <w:rFonts w:ascii="宋体" w:hAnsi="宋体" w:hint="eastAsia"/>
              </w:rPr>
              <w:t xml:space="preserve">0.86% </w:t>
            </w:r>
          </w:p>
        </w:tc>
      </w:tr>
      <w:tr w:rsidR="002355E3" w14:paraId="1998CB70"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399A9" w14:textId="77777777" w:rsidR="00887A46" w:rsidRDefault="00887A4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AA8AF" w14:textId="77777777" w:rsidR="00887A46" w:rsidRDefault="00887A46">
            <w:pPr>
              <w:spacing w:line="360" w:lineRule="auto"/>
              <w:jc w:val="right"/>
            </w:pPr>
            <w:r>
              <w:rPr>
                <w:rFonts w:ascii="宋体" w:hAnsi="宋体" w:hint="eastAsia"/>
              </w:rPr>
              <w:t xml:space="preserve">58.84%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61592" w14:textId="77777777" w:rsidR="00887A46" w:rsidRDefault="00887A46">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64D44" w14:textId="77777777" w:rsidR="00887A46" w:rsidRDefault="00887A46">
            <w:pPr>
              <w:spacing w:line="360" w:lineRule="auto"/>
              <w:jc w:val="right"/>
            </w:pPr>
            <w:r>
              <w:rPr>
                <w:rFonts w:ascii="宋体" w:hAnsi="宋体" w:hint="eastAsia"/>
              </w:rPr>
              <w:t xml:space="preserve">21.23%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F11A1" w14:textId="77777777" w:rsidR="00887A46" w:rsidRDefault="00887A46">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E424DC" w14:textId="77777777" w:rsidR="00887A46" w:rsidRDefault="00887A46">
            <w:pPr>
              <w:spacing w:line="360" w:lineRule="auto"/>
              <w:jc w:val="right"/>
            </w:pPr>
            <w:r>
              <w:rPr>
                <w:rFonts w:ascii="宋体" w:hAnsi="宋体" w:hint="eastAsia"/>
              </w:rPr>
              <w:t xml:space="preserve">37.61%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6B774" w14:textId="77777777" w:rsidR="00887A46" w:rsidRDefault="00887A46">
            <w:pPr>
              <w:spacing w:line="360" w:lineRule="auto"/>
              <w:jc w:val="right"/>
            </w:pPr>
            <w:r>
              <w:rPr>
                <w:rFonts w:ascii="宋体" w:hAnsi="宋体" w:hint="eastAsia"/>
              </w:rPr>
              <w:t xml:space="preserve">0.41% </w:t>
            </w:r>
          </w:p>
        </w:tc>
      </w:tr>
      <w:tr w:rsidR="002355E3" w14:paraId="4D1418FA"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1498D" w14:textId="77777777" w:rsidR="00887A46" w:rsidRDefault="00887A4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F731A" w14:textId="77777777" w:rsidR="00887A46" w:rsidRDefault="00887A46">
            <w:pPr>
              <w:spacing w:line="360" w:lineRule="auto"/>
              <w:jc w:val="right"/>
            </w:pPr>
            <w:r>
              <w:rPr>
                <w:rFonts w:ascii="宋体" w:hAnsi="宋体" w:hint="eastAsia"/>
              </w:rPr>
              <w:t xml:space="preserve">-0.75%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F6DDC" w14:textId="77777777" w:rsidR="00887A46" w:rsidRDefault="00887A46">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65A59" w14:textId="77777777" w:rsidR="00887A46" w:rsidRDefault="00887A46">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508D7" w14:textId="77777777" w:rsidR="00887A46" w:rsidRDefault="00887A46">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F0C100" w14:textId="77777777" w:rsidR="00887A46" w:rsidRDefault="00887A46">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8ECDF" w14:textId="77777777" w:rsidR="00887A46" w:rsidRDefault="00887A46">
            <w:pPr>
              <w:spacing w:line="360" w:lineRule="auto"/>
              <w:jc w:val="right"/>
            </w:pPr>
            <w:r>
              <w:rPr>
                <w:rFonts w:ascii="宋体" w:hAnsi="宋体" w:hint="eastAsia"/>
              </w:rPr>
              <w:t xml:space="preserve">0.46% </w:t>
            </w:r>
          </w:p>
        </w:tc>
      </w:tr>
      <w:tr w:rsidR="002355E3" w14:paraId="1EFA4894" w14:textId="77777777">
        <w:trPr>
          <w:divId w:val="407854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F133A" w14:textId="77777777" w:rsidR="00887A46" w:rsidRDefault="00887A4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15AD5" w14:textId="77777777" w:rsidR="00887A46" w:rsidRDefault="00887A46">
            <w:pPr>
              <w:spacing w:line="360" w:lineRule="auto"/>
              <w:jc w:val="right"/>
            </w:pPr>
            <w:r>
              <w:rPr>
                <w:rFonts w:ascii="宋体" w:hAnsi="宋体" w:hint="eastAsia"/>
              </w:rPr>
              <w:t xml:space="preserve">83.32%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67127" w14:textId="77777777" w:rsidR="00887A46" w:rsidRDefault="00887A46">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F9B7D" w14:textId="77777777" w:rsidR="00887A46" w:rsidRDefault="00887A46">
            <w:pPr>
              <w:spacing w:line="360" w:lineRule="auto"/>
              <w:jc w:val="right"/>
            </w:pPr>
            <w:r>
              <w:rPr>
                <w:rFonts w:ascii="宋体" w:hAnsi="宋体" w:hint="eastAsia"/>
              </w:rPr>
              <w:t xml:space="preserve">17.89%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CFEB2" w14:textId="77777777" w:rsidR="00887A46" w:rsidRDefault="00887A46">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D3EF44" w14:textId="77777777" w:rsidR="00887A46" w:rsidRDefault="00887A46">
            <w:pPr>
              <w:spacing w:line="360" w:lineRule="auto"/>
              <w:jc w:val="right"/>
            </w:pPr>
            <w:r>
              <w:rPr>
                <w:rFonts w:ascii="宋体" w:hAnsi="宋体" w:hint="eastAsia"/>
              </w:rPr>
              <w:t xml:space="preserve">65.43%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F0688" w14:textId="77777777" w:rsidR="00887A46" w:rsidRDefault="00887A46">
            <w:pPr>
              <w:spacing w:line="360" w:lineRule="auto"/>
              <w:jc w:val="right"/>
            </w:pPr>
            <w:r>
              <w:rPr>
                <w:rFonts w:ascii="宋体" w:hAnsi="宋体" w:hint="eastAsia"/>
              </w:rPr>
              <w:t xml:space="preserve">0.43% </w:t>
            </w:r>
          </w:p>
        </w:tc>
      </w:tr>
    </w:tbl>
    <w:p w14:paraId="02BF1FF3" w14:textId="77777777" w:rsidR="00887A46" w:rsidRDefault="00887A46">
      <w:pPr>
        <w:spacing w:line="360" w:lineRule="auto"/>
        <w:jc w:val="center"/>
        <w:divId w:val="1676611759"/>
      </w:pPr>
      <w:r>
        <w:rPr>
          <w:rFonts w:ascii="宋体" w:hAnsi="宋体" w:hint="eastAsia"/>
        </w:rPr>
        <w:t>摩根</w:t>
      </w:r>
      <w:proofErr w:type="gramStart"/>
      <w:r>
        <w:rPr>
          <w:rFonts w:ascii="宋体" w:hAnsi="宋体" w:hint="eastAsia"/>
        </w:rPr>
        <w:t>慧选成长</w:t>
      </w:r>
      <w:proofErr w:type="gramEnd"/>
      <w:r>
        <w:rPr>
          <w:rFonts w:ascii="宋体" w:hAnsi="宋体" w:hint="eastAsia"/>
        </w:rPr>
        <w:t>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355E3" w14:paraId="01866059" w14:textId="77777777">
        <w:trPr>
          <w:divId w:val="16766117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395A02" w14:textId="77777777" w:rsidR="00887A46" w:rsidRDefault="00887A4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3EE96E" w14:textId="77777777" w:rsidR="00887A46" w:rsidRDefault="00887A4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8DDE55" w14:textId="77777777" w:rsidR="00887A46" w:rsidRDefault="00887A4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970D4A" w14:textId="77777777" w:rsidR="00887A46" w:rsidRDefault="00887A4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E5A262" w14:textId="77777777" w:rsidR="00887A46" w:rsidRDefault="00887A4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33C8F" w14:textId="77777777" w:rsidR="00887A46" w:rsidRDefault="00887A4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86DAD7" w14:textId="77777777" w:rsidR="00887A46" w:rsidRDefault="00887A46">
            <w:pPr>
              <w:spacing w:line="360" w:lineRule="auto"/>
              <w:jc w:val="center"/>
            </w:pPr>
            <w:r>
              <w:rPr>
                <w:rFonts w:ascii="宋体" w:hAnsi="宋体" w:hint="eastAsia"/>
              </w:rPr>
              <w:t xml:space="preserve">②－④ </w:t>
            </w:r>
          </w:p>
        </w:tc>
      </w:tr>
      <w:tr w:rsidR="002355E3" w14:paraId="1546F6D9"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AF294" w14:textId="77777777" w:rsidR="00887A46" w:rsidRDefault="00887A4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8CCBD" w14:textId="77777777" w:rsidR="00887A46" w:rsidRDefault="00887A46">
            <w:pPr>
              <w:spacing w:line="360" w:lineRule="auto"/>
              <w:jc w:val="right"/>
            </w:pPr>
            <w:r>
              <w:rPr>
                <w:rFonts w:ascii="宋体" w:hAnsi="宋体" w:hint="eastAsia"/>
              </w:rPr>
              <w:t xml:space="preserve">0.32%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3641C" w14:textId="77777777" w:rsidR="00887A46" w:rsidRDefault="00887A46">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4687A" w14:textId="77777777" w:rsidR="00887A46" w:rsidRDefault="00887A46">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8F626" w14:textId="77777777" w:rsidR="00887A46" w:rsidRDefault="00887A46">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57E3E0" w14:textId="77777777" w:rsidR="00887A46" w:rsidRDefault="00887A46">
            <w:pPr>
              <w:spacing w:line="360" w:lineRule="auto"/>
              <w:jc w:val="right"/>
            </w:pPr>
            <w:r>
              <w:rPr>
                <w:rFonts w:ascii="宋体" w:hAnsi="宋体" w:hint="eastAsia"/>
              </w:rPr>
              <w:t xml:space="preserve">1.00%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DDA93" w14:textId="77777777" w:rsidR="00887A46" w:rsidRDefault="00887A46">
            <w:pPr>
              <w:spacing w:line="360" w:lineRule="auto"/>
              <w:jc w:val="right"/>
            </w:pPr>
            <w:r>
              <w:rPr>
                <w:rFonts w:ascii="宋体" w:hAnsi="宋体" w:hint="eastAsia"/>
              </w:rPr>
              <w:t xml:space="preserve">1.04% </w:t>
            </w:r>
          </w:p>
        </w:tc>
      </w:tr>
      <w:tr w:rsidR="002355E3" w14:paraId="68FFF90A"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89435" w14:textId="77777777" w:rsidR="00887A46" w:rsidRDefault="00887A4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AA9FE" w14:textId="77777777" w:rsidR="00887A46" w:rsidRDefault="00887A46">
            <w:pPr>
              <w:spacing w:line="360" w:lineRule="auto"/>
              <w:jc w:val="right"/>
            </w:pPr>
            <w:r>
              <w:rPr>
                <w:rFonts w:ascii="宋体" w:hAnsi="宋体" w:hint="eastAsia"/>
              </w:rPr>
              <w:t xml:space="preserve">49.58%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84EF7" w14:textId="77777777" w:rsidR="00887A46" w:rsidRDefault="00887A46">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A1D78" w14:textId="77777777" w:rsidR="00887A46" w:rsidRDefault="00887A46">
            <w:pPr>
              <w:spacing w:line="360" w:lineRule="auto"/>
              <w:jc w:val="right"/>
            </w:pPr>
            <w:r>
              <w:rPr>
                <w:rFonts w:ascii="宋体" w:hAnsi="宋体" w:hint="eastAsia"/>
              </w:rPr>
              <w:t xml:space="preserve">15.61%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93FDC" w14:textId="77777777" w:rsidR="00887A46" w:rsidRDefault="00887A46">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E3CEC3" w14:textId="77777777" w:rsidR="00887A46" w:rsidRDefault="00887A46">
            <w:pPr>
              <w:spacing w:line="360" w:lineRule="auto"/>
              <w:jc w:val="right"/>
            </w:pPr>
            <w:r>
              <w:rPr>
                <w:rFonts w:ascii="宋体" w:hAnsi="宋体" w:hint="eastAsia"/>
              </w:rPr>
              <w:t xml:space="preserve">33.97%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FE1A2" w14:textId="77777777" w:rsidR="00887A46" w:rsidRDefault="00887A46">
            <w:pPr>
              <w:spacing w:line="360" w:lineRule="auto"/>
              <w:jc w:val="right"/>
            </w:pPr>
            <w:r>
              <w:rPr>
                <w:rFonts w:ascii="宋体" w:hAnsi="宋体" w:hint="eastAsia"/>
              </w:rPr>
              <w:t xml:space="preserve">1.10% </w:t>
            </w:r>
          </w:p>
        </w:tc>
      </w:tr>
      <w:tr w:rsidR="002355E3" w14:paraId="00147639"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1D1C5" w14:textId="77777777" w:rsidR="00887A46" w:rsidRDefault="00887A4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943F0" w14:textId="77777777" w:rsidR="00887A46" w:rsidRDefault="00887A46">
            <w:pPr>
              <w:spacing w:line="360" w:lineRule="auto"/>
              <w:jc w:val="right"/>
            </w:pPr>
            <w:r>
              <w:rPr>
                <w:rFonts w:ascii="宋体" w:hAnsi="宋体" w:hint="eastAsia"/>
              </w:rPr>
              <w:t xml:space="preserve">59.18%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03212" w14:textId="77777777" w:rsidR="00887A46" w:rsidRDefault="00887A46">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D94E2" w14:textId="77777777" w:rsidR="00887A46" w:rsidRDefault="00887A46">
            <w:pPr>
              <w:spacing w:line="360" w:lineRule="auto"/>
              <w:jc w:val="right"/>
            </w:pPr>
            <w:r>
              <w:rPr>
                <w:rFonts w:ascii="宋体" w:hAnsi="宋体" w:hint="eastAsia"/>
              </w:rPr>
              <w:t xml:space="preserve">18.45%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592B8" w14:textId="77777777" w:rsidR="00887A46" w:rsidRDefault="00887A4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7A8260" w14:textId="77777777" w:rsidR="00887A46" w:rsidRDefault="00887A46">
            <w:pPr>
              <w:spacing w:line="360" w:lineRule="auto"/>
              <w:jc w:val="right"/>
            </w:pPr>
            <w:r>
              <w:rPr>
                <w:rFonts w:ascii="宋体" w:hAnsi="宋体" w:hint="eastAsia"/>
              </w:rPr>
              <w:t xml:space="preserve">40.73%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85513" w14:textId="77777777" w:rsidR="00887A46" w:rsidRDefault="00887A46">
            <w:pPr>
              <w:spacing w:line="360" w:lineRule="auto"/>
              <w:jc w:val="right"/>
            </w:pPr>
            <w:r>
              <w:rPr>
                <w:rFonts w:ascii="宋体" w:hAnsi="宋体" w:hint="eastAsia"/>
              </w:rPr>
              <w:t xml:space="preserve">0.86% </w:t>
            </w:r>
          </w:p>
        </w:tc>
      </w:tr>
      <w:tr w:rsidR="002355E3" w14:paraId="0CF8B77B"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824A7" w14:textId="77777777" w:rsidR="00887A46" w:rsidRDefault="00887A4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2DA22" w14:textId="77777777" w:rsidR="00887A46" w:rsidRDefault="00887A46">
            <w:pPr>
              <w:spacing w:line="360" w:lineRule="auto"/>
              <w:jc w:val="right"/>
            </w:pPr>
            <w:r>
              <w:rPr>
                <w:rFonts w:ascii="宋体" w:hAnsi="宋体" w:hint="eastAsia"/>
              </w:rPr>
              <w:t xml:space="preserve">55.10%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72C10" w14:textId="77777777" w:rsidR="00887A46" w:rsidRDefault="00887A46">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20FE4" w14:textId="77777777" w:rsidR="00887A46" w:rsidRDefault="00887A46">
            <w:pPr>
              <w:spacing w:line="360" w:lineRule="auto"/>
              <w:jc w:val="right"/>
            </w:pPr>
            <w:r>
              <w:rPr>
                <w:rFonts w:ascii="宋体" w:hAnsi="宋体" w:hint="eastAsia"/>
              </w:rPr>
              <w:t xml:space="preserve">21.23%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892DE" w14:textId="77777777" w:rsidR="00887A46" w:rsidRDefault="00887A46">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E71DFF" w14:textId="77777777" w:rsidR="00887A46" w:rsidRDefault="00887A46">
            <w:pPr>
              <w:spacing w:line="360" w:lineRule="auto"/>
              <w:jc w:val="right"/>
            </w:pPr>
            <w:r>
              <w:rPr>
                <w:rFonts w:ascii="宋体" w:hAnsi="宋体" w:hint="eastAsia"/>
              </w:rPr>
              <w:t xml:space="preserve">33.87%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6A730" w14:textId="77777777" w:rsidR="00887A46" w:rsidRDefault="00887A46">
            <w:pPr>
              <w:spacing w:line="360" w:lineRule="auto"/>
              <w:jc w:val="right"/>
            </w:pPr>
            <w:r>
              <w:rPr>
                <w:rFonts w:ascii="宋体" w:hAnsi="宋体" w:hint="eastAsia"/>
              </w:rPr>
              <w:t xml:space="preserve">0.41% </w:t>
            </w:r>
          </w:p>
        </w:tc>
      </w:tr>
      <w:tr w:rsidR="002355E3" w14:paraId="6DC18BC9"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39165" w14:textId="77777777" w:rsidR="00887A46" w:rsidRDefault="00887A46">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DB3DE" w14:textId="77777777" w:rsidR="00887A46" w:rsidRDefault="00887A46">
            <w:pPr>
              <w:spacing w:line="360" w:lineRule="auto"/>
              <w:jc w:val="right"/>
            </w:pPr>
            <w:r>
              <w:rPr>
                <w:rFonts w:ascii="宋体" w:hAnsi="宋体" w:hint="eastAsia"/>
              </w:rPr>
              <w:t xml:space="preserve">-4.64%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A463C" w14:textId="77777777" w:rsidR="00887A46" w:rsidRDefault="00887A46">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52591" w14:textId="77777777" w:rsidR="00887A46" w:rsidRDefault="00887A46">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F073C" w14:textId="77777777" w:rsidR="00887A46" w:rsidRDefault="00887A46">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6587A6" w14:textId="77777777" w:rsidR="00887A46" w:rsidRDefault="00887A46">
            <w:pPr>
              <w:spacing w:line="360" w:lineRule="auto"/>
              <w:jc w:val="right"/>
            </w:pPr>
            <w:r>
              <w:rPr>
                <w:rFonts w:ascii="宋体" w:hAnsi="宋体" w:hint="eastAsia"/>
              </w:rPr>
              <w:t xml:space="preserve">-4.17%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1D913" w14:textId="77777777" w:rsidR="00887A46" w:rsidRDefault="00887A46">
            <w:pPr>
              <w:spacing w:line="360" w:lineRule="auto"/>
              <w:jc w:val="right"/>
            </w:pPr>
            <w:r>
              <w:rPr>
                <w:rFonts w:ascii="宋体" w:hAnsi="宋体" w:hint="eastAsia"/>
              </w:rPr>
              <w:t xml:space="preserve">0.46% </w:t>
            </w:r>
          </w:p>
        </w:tc>
      </w:tr>
      <w:tr w:rsidR="002355E3" w14:paraId="15EFEC01" w14:textId="77777777">
        <w:trPr>
          <w:divId w:val="16766117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C8EB6" w14:textId="77777777" w:rsidR="00887A46" w:rsidRDefault="00887A4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BBD27" w14:textId="77777777" w:rsidR="00887A46" w:rsidRDefault="00887A46">
            <w:pPr>
              <w:spacing w:line="360" w:lineRule="auto"/>
              <w:jc w:val="right"/>
            </w:pPr>
            <w:r>
              <w:rPr>
                <w:rFonts w:ascii="宋体" w:hAnsi="宋体" w:hint="eastAsia"/>
              </w:rPr>
              <w:t xml:space="preserve">74.86%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43D43" w14:textId="77777777" w:rsidR="00887A46" w:rsidRDefault="00887A46">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F00BE" w14:textId="77777777" w:rsidR="00887A46" w:rsidRDefault="00887A46">
            <w:pPr>
              <w:spacing w:line="360" w:lineRule="auto"/>
              <w:jc w:val="right"/>
            </w:pPr>
            <w:r>
              <w:rPr>
                <w:rFonts w:ascii="宋体" w:hAnsi="宋体" w:hint="eastAsia"/>
              </w:rPr>
              <w:t xml:space="preserve">17.89%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C44D9" w14:textId="77777777" w:rsidR="00887A46" w:rsidRDefault="00887A46">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1A3225" w14:textId="77777777" w:rsidR="00887A46" w:rsidRDefault="00887A46">
            <w:pPr>
              <w:spacing w:line="360" w:lineRule="auto"/>
              <w:jc w:val="right"/>
            </w:pPr>
            <w:r>
              <w:rPr>
                <w:rFonts w:ascii="宋体" w:hAnsi="宋体" w:hint="eastAsia"/>
              </w:rPr>
              <w:t xml:space="preserve">56.97%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26BD7" w14:textId="77777777" w:rsidR="00887A46" w:rsidRDefault="00887A46">
            <w:pPr>
              <w:spacing w:line="360" w:lineRule="auto"/>
              <w:jc w:val="right"/>
            </w:pPr>
            <w:r>
              <w:rPr>
                <w:rFonts w:ascii="宋体" w:hAnsi="宋体" w:hint="eastAsia"/>
              </w:rPr>
              <w:t xml:space="preserve">0.43% </w:t>
            </w:r>
          </w:p>
        </w:tc>
      </w:tr>
    </w:tbl>
    <w:p w14:paraId="303D8E1F" w14:textId="77777777" w:rsidR="00887A46" w:rsidRDefault="00887A4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4821819" w14:textId="77777777" w:rsidR="00887A46" w:rsidRDefault="00887A46">
      <w:pPr>
        <w:spacing w:line="360" w:lineRule="auto"/>
        <w:jc w:val="left"/>
        <w:divId w:val="627586727"/>
      </w:pPr>
      <w:bookmarkStart w:id="70" w:name="m07_04_07_09"/>
      <w:bookmarkStart w:id="71" w:name="m07_04_07_09_tab"/>
      <w:r>
        <w:rPr>
          <w:rFonts w:ascii="宋体" w:hAnsi="宋体" w:hint="eastAsia"/>
          <w:noProof/>
        </w:rPr>
        <w:lastRenderedPageBreak/>
        <w:drawing>
          <wp:inline distT="0" distB="0" distL="0" distR="0" wp14:anchorId="27CC10A4" wp14:editId="5AA7253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DE352F2" w14:textId="77777777" w:rsidR="00887A46" w:rsidRDefault="00887A46">
      <w:pPr>
        <w:spacing w:line="360" w:lineRule="auto"/>
        <w:jc w:val="left"/>
        <w:divId w:val="1171987353"/>
      </w:pPr>
      <w:r>
        <w:rPr>
          <w:rFonts w:ascii="宋体" w:hAnsi="宋体" w:hint="eastAsia"/>
          <w:noProof/>
        </w:rPr>
        <w:drawing>
          <wp:inline distT="0" distB="0" distL="0" distR="0" wp14:anchorId="594B98D1" wp14:editId="4432666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4F1DBEB" w14:textId="77777777" w:rsidR="00887A46" w:rsidRDefault="00887A46">
      <w:pPr>
        <w:spacing w:line="360" w:lineRule="auto"/>
      </w:pPr>
      <w:r>
        <w:rPr>
          <w:rFonts w:ascii="宋体" w:hAnsi="宋体" w:hint="eastAsia"/>
        </w:rPr>
        <w:t>注：</w:t>
      </w:r>
      <w:r>
        <w:rPr>
          <w:rFonts w:ascii="宋体" w:hAnsi="宋体" w:hint="eastAsia"/>
          <w:lang w:eastAsia="zh-Hans"/>
        </w:rPr>
        <w:t>本基金合同生效日为2020年1月22日，图示的时间段为合同生效日至本报告期末。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D8E7D37" w14:textId="77777777" w:rsidR="00887A46" w:rsidRDefault="00887A4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E66A5B0" w14:textId="77777777" w:rsidR="00887A46" w:rsidRDefault="00887A46">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355E3" w14:paraId="642B156A" w14:textId="77777777">
        <w:trPr>
          <w:divId w:val="4230363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F0A69" w14:textId="77777777" w:rsidR="00887A46" w:rsidRDefault="00887A4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F1DD5" w14:textId="77777777" w:rsidR="00887A46" w:rsidRDefault="00887A4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85D5A" w14:textId="77777777" w:rsidR="00887A46" w:rsidRDefault="00887A4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31F8" w14:textId="77777777" w:rsidR="00887A46" w:rsidRDefault="00887A4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3BCB5" w14:textId="77777777" w:rsidR="00887A46" w:rsidRDefault="00887A4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355E3" w14:paraId="07977579" w14:textId="77777777">
        <w:trPr>
          <w:divId w:val="4230363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15D0C" w14:textId="77777777" w:rsidR="00887A46" w:rsidRDefault="00887A4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B7185" w14:textId="77777777" w:rsidR="00887A46" w:rsidRDefault="00887A4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EE531" w14:textId="77777777" w:rsidR="00887A46" w:rsidRDefault="00887A4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5586" w14:textId="77777777" w:rsidR="00887A46" w:rsidRDefault="00887A4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CF5E1" w14:textId="77777777" w:rsidR="00887A46" w:rsidRDefault="00887A4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1B0C6" w14:textId="77777777" w:rsidR="00887A46" w:rsidRDefault="00887A46">
            <w:pPr>
              <w:widowControl/>
              <w:jc w:val="left"/>
            </w:pPr>
          </w:p>
        </w:tc>
      </w:tr>
      <w:tr w:rsidR="002355E3" w14:paraId="79F5EDDF" w14:textId="77777777">
        <w:trPr>
          <w:divId w:val="4230363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258C1" w14:textId="77777777" w:rsidR="00887A46" w:rsidRDefault="00887A46">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3CDFD" w14:textId="77777777" w:rsidR="00887A46" w:rsidRDefault="00887A4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22FA4" w14:textId="77777777" w:rsidR="00887A46" w:rsidRDefault="00887A46">
            <w:pPr>
              <w:jc w:val="center"/>
            </w:pPr>
            <w:r>
              <w:rPr>
                <w:rFonts w:ascii="宋体" w:hAnsi="宋体" w:hint="eastAsia"/>
                <w:szCs w:val="24"/>
                <w:lang w:eastAsia="zh-Hans"/>
              </w:rPr>
              <w:t>2020年1月22日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A5A0E" w14:textId="77777777" w:rsidR="00887A46" w:rsidRDefault="00887A4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D9CC3" w14:textId="77777777" w:rsidR="00887A46" w:rsidRDefault="00887A4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397DE" w14:textId="77777777" w:rsidR="00887A46" w:rsidRDefault="00887A46">
            <w:pPr>
              <w:jc w:val="left"/>
            </w:pPr>
            <w:r>
              <w:rPr>
                <w:rFonts w:ascii="宋体" w:hAnsi="宋体" w:hint="eastAsia"/>
                <w:szCs w:val="24"/>
                <w:lang w:eastAsia="zh-Hans"/>
              </w:rPr>
              <w:t>李德辉先生曾任农银汇理基金管理有限公司研究员。2014年8月起加入摩根基</w:t>
            </w:r>
            <w:r>
              <w:rPr>
                <w:rFonts w:ascii="宋体" w:hAnsi="宋体" w:hint="eastAsia"/>
                <w:szCs w:val="24"/>
                <w:lang w:eastAsia="zh-Hans"/>
              </w:rPr>
              <w:lastRenderedPageBreak/>
              <w:t>金管理（中国）有限公司（原上投摩根基金管理有限公司），历任研究员、行业专家兼基金经理助理、基金经理、高级基金经理，现任资深基金经理。</w:t>
            </w:r>
          </w:p>
        </w:tc>
      </w:tr>
    </w:tbl>
    <w:p w14:paraId="6AB37620" w14:textId="77777777" w:rsidR="00887A46" w:rsidRDefault="00887A46">
      <w:pPr>
        <w:wordWrap w:val="0"/>
        <w:spacing w:line="360" w:lineRule="auto"/>
        <w:jc w:val="left"/>
        <w:divId w:val="497765727"/>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1C79C0B" w14:textId="77777777" w:rsidR="00887A46" w:rsidRDefault="00887A46">
      <w:pPr>
        <w:pStyle w:val="XBRLTitle3"/>
        <w:spacing w:before="156"/>
        <w:ind w:left="0"/>
        <w:divId w:val="1419525862"/>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355E3" w14:paraId="3B0CEFC7" w14:textId="77777777">
        <w:trPr>
          <w:divId w:val="193288548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1BA137B" w14:textId="77777777" w:rsidR="00887A46" w:rsidRDefault="00887A46">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A8A4C73" w14:textId="77777777" w:rsidR="00887A46" w:rsidRDefault="00887A4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6A39E6F" w14:textId="77777777" w:rsidR="00887A46" w:rsidRDefault="00887A4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E01ED2E" w14:textId="77777777" w:rsidR="00887A46" w:rsidRDefault="00887A4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AF4C3EC" w14:textId="77777777" w:rsidR="00887A46" w:rsidRDefault="00887A4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355E3" w14:paraId="2E980587" w14:textId="77777777">
        <w:trPr>
          <w:divId w:val="193288548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78439" w14:textId="77777777" w:rsidR="00887A46" w:rsidRDefault="00887A46">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8843C" w14:textId="77777777" w:rsidR="00887A46" w:rsidRDefault="00887A46">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59949" w14:textId="77777777" w:rsidR="00887A46" w:rsidRDefault="00887A46">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8654CB" w14:textId="77777777" w:rsidR="00887A46" w:rsidRDefault="00887A46">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FD053" w14:textId="77777777" w:rsidR="00887A46" w:rsidRDefault="00887A46">
            <w:pPr>
              <w:jc w:val="center"/>
            </w:pPr>
            <w:r>
              <w:rPr>
                <w:rFonts w:ascii="宋体" w:hAnsi="宋体" w:hint="eastAsia"/>
                <w:szCs w:val="24"/>
              </w:rPr>
              <w:t>2016-11-18</w:t>
            </w:r>
          </w:p>
        </w:tc>
      </w:tr>
      <w:tr w:rsidR="002355E3" w14:paraId="18D3CBCB" w14:textId="77777777">
        <w:trPr>
          <w:divId w:val="193288548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918CBCF" w14:textId="77777777" w:rsidR="00887A46" w:rsidRDefault="00887A4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F8DC7" w14:textId="77777777" w:rsidR="00887A46" w:rsidRDefault="00887A4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EF35E" w14:textId="77777777" w:rsidR="00887A46" w:rsidRDefault="00887A46">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B4273" w14:textId="77777777" w:rsidR="00887A46" w:rsidRDefault="00887A46">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C125CB" w14:textId="77777777" w:rsidR="00887A46" w:rsidRDefault="00887A46">
            <w:pPr>
              <w:jc w:val="center"/>
            </w:pPr>
            <w:r>
              <w:rPr>
                <w:rFonts w:ascii="宋体" w:hAnsi="宋体" w:hint="eastAsia"/>
                <w:szCs w:val="24"/>
              </w:rPr>
              <w:t>2022-11-22</w:t>
            </w:r>
          </w:p>
        </w:tc>
      </w:tr>
      <w:tr w:rsidR="002355E3" w14:paraId="2184AE6C" w14:textId="77777777">
        <w:trPr>
          <w:divId w:val="193288548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03DE5B8" w14:textId="77777777" w:rsidR="00887A46" w:rsidRDefault="00887A4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27573" w14:textId="77777777" w:rsidR="00887A46" w:rsidRDefault="00887A4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8079B2" w14:textId="77777777" w:rsidR="00887A46" w:rsidRDefault="00887A4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96EFE" w14:textId="77777777" w:rsidR="00887A46" w:rsidRDefault="00887A4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B3CB23" w14:textId="77777777" w:rsidR="00887A46" w:rsidRDefault="00887A46">
            <w:pPr>
              <w:jc w:val="center"/>
            </w:pPr>
            <w:r>
              <w:rPr>
                <w:rFonts w:ascii="宋体" w:hAnsi="宋体" w:hint="eastAsia"/>
                <w:szCs w:val="24"/>
              </w:rPr>
              <w:t>-</w:t>
            </w:r>
          </w:p>
        </w:tc>
      </w:tr>
      <w:tr w:rsidR="002355E3" w14:paraId="12356052" w14:textId="77777777">
        <w:trPr>
          <w:divId w:val="193288548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241B41" w14:textId="77777777" w:rsidR="00887A46" w:rsidRDefault="00887A4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68B64" w14:textId="77777777" w:rsidR="00887A46" w:rsidRDefault="00887A4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E620F" w14:textId="77777777" w:rsidR="00887A46" w:rsidRDefault="00887A46">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48E0D" w14:textId="77777777" w:rsidR="00887A46" w:rsidRDefault="00887A46">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A4FD4" w14:textId="77777777" w:rsidR="00887A46" w:rsidRDefault="00887A46">
            <w:pPr>
              <w:jc w:val="center"/>
            </w:pPr>
            <w:r>
              <w:rPr>
                <w:rFonts w:ascii="宋体" w:hAnsi="宋体" w:hint="eastAsia"/>
                <w:szCs w:val="24"/>
              </w:rPr>
              <w:t xml:space="preserve">- </w:t>
            </w:r>
          </w:p>
        </w:tc>
      </w:tr>
    </w:tbl>
    <w:p w14:paraId="24BCD746" w14:textId="77777777" w:rsidR="00887A46" w:rsidRDefault="00887A46">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7B9B55B8" w14:textId="77777777" w:rsidR="00887A46" w:rsidRDefault="00887A46">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1346404" w14:textId="77777777" w:rsidR="00887A46" w:rsidRDefault="00887A46">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1ED9DC9" w14:textId="77777777" w:rsidR="00887A46" w:rsidRDefault="00887A46">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3CAE191" w14:textId="77777777" w:rsidR="00887A46" w:rsidRDefault="00887A4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93C3E56" w14:textId="77777777" w:rsidR="00887A46" w:rsidRDefault="00887A46">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673027BB" w14:textId="77777777" w:rsidR="00887A46" w:rsidRDefault="00887A4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D711D81" w14:textId="77777777" w:rsidR="00887A46" w:rsidRDefault="00887A46">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785BF45" w14:textId="77777777" w:rsidR="00887A46" w:rsidRDefault="00887A46">
      <w:pPr>
        <w:spacing w:line="360" w:lineRule="auto"/>
        <w:ind w:firstLineChars="200" w:firstLine="420"/>
        <w:jc w:val="left"/>
      </w:pPr>
      <w:r>
        <w:rPr>
          <w:rFonts w:ascii="宋体" w:hAnsi="宋体" w:cs="宋体" w:hint="eastAsia"/>
          <w:color w:val="000000"/>
          <w:kern w:val="0"/>
        </w:rPr>
        <w:t>2025年四季度A股横盘震荡，沪深300指数下跌0.23%，创业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下跌1.08%，恒生科技指数下跌14.7%，结构上表现较好的是有色金属、通信、石油石化板块，其余板块均一般。本基金报告期内超配了通信、电子、电力设备、有色金属、互联网，净值</w:t>
      </w:r>
      <w:proofErr w:type="gramStart"/>
      <w:r>
        <w:rPr>
          <w:rFonts w:ascii="宋体" w:hAnsi="宋体" w:cs="宋体" w:hint="eastAsia"/>
          <w:color w:val="000000"/>
          <w:kern w:val="0"/>
        </w:rPr>
        <w:t>略微超赢基准</w:t>
      </w:r>
      <w:proofErr w:type="gramEnd"/>
      <w:r>
        <w:rPr>
          <w:rFonts w:ascii="宋体" w:hAnsi="宋体" w:cs="宋体" w:hint="eastAsia"/>
          <w:color w:val="000000"/>
          <w:kern w:val="0"/>
        </w:rPr>
        <w:t>。</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我们看好的方向：AI、锂电池、有色金属、机械、半导体等。AI是目前全球经济增长的引擎，虽市场担忧投资的可持续性，但目前看AI</w:t>
      </w:r>
      <w:proofErr w:type="gramStart"/>
      <w:r>
        <w:rPr>
          <w:rFonts w:ascii="宋体" w:hAnsi="宋体" w:cs="宋体" w:hint="eastAsia"/>
          <w:color w:val="000000"/>
          <w:kern w:val="0"/>
        </w:rPr>
        <w:t>算力投入</w:t>
      </w:r>
      <w:proofErr w:type="gramEnd"/>
      <w:r>
        <w:rPr>
          <w:rFonts w:ascii="宋体" w:hAnsi="宋体" w:cs="宋体" w:hint="eastAsia"/>
          <w:color w:val="000000"/>
          <w:kern w:val="0"/>
        </w:rPr>
        <w:t>仍在快速增长，AI模型仍在快速迭代，AI商业化应用越来越多。</w:t>
      </w:r>
      <w:proofErr w:type="gramStart"/>
      <w:r>
        <w:rPr>
          <w:rFonts w:ascii="宋体" w:hAnsi="宋体" w:cs="宋体" w:hint="eastAsia"/>
          <w:color w:val="000000"/>
          <w:kern w:val="0"/>
        </w:rPr>
        <w:t>其中算力方向</w:t>
      </w:r>
      <w:proofErr w:type="gramEnd"/>
      <w:r>
        <w:rPr>
          <w:rFonts w:ascii="宋体" w:hAnsi="宋体" w:cs="宋体" w:hint="eastAsia"/>
          <w:color w:val="000000"/>
          <w:kern w:val="0"/>
        </w:rPr>
        <w:t>我们最看好光模块，因为集群规模增加，卡间互联带宽预计大幅提升，光模块需求有显著增长。大模型公司我们长期看好，因为商业化变现目前还很小，但远期空间较大；锂电池方面，尽管电车需求有所放缓，但是储能和商用车的需求增长较快，整体看锂电行业有30%左右复合增长，我们看好壁垒高的电池、有可能紧缺的碳酸锂、以及储能系统公司；有色金属方面，看好铜和铝。受益于全球缺电、储能需求增长、电气化大势持续等需求有增长，但是供给增速更慢，导致商品价格超预期上涨，企业盈利能力较强，股票估值较低，性价比较高；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需求，预计仍将持续扩产，我们看好国产GPU公司以及半导体设备、耗材公司。</w:t>
      </w:r>
    </w:p>
    <w:p w14:paraId="21079901" w14:textId="77777777" w:rsidR="00887A46" w:rsidRDefault="00887A46">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B857429" w14:textId="77777777" w:rsidR="00887A46" w:rsidRDefault="00887A46">
      <w:pPr>
        <w:spacing w:line="360" w:lineRule="auto"/>
        <w:ind w:firstLineChars="200" w:firstLine="420"/>
      </w:pPr>
      <w:r>
        <w:rPr>
          <w:rFonts w:ascii="宋体" w:hAnsi="宋体" w:hint="eastAsia"/>
        </w:rPr>
        <w:t>本报告期摩根</w:t>
      </w:r>
      <w:proofErr w:type="gramStart"/>
      <w:r>
        <w:rPr>
          <w:rFonts w:ascii="宋体" w:hAnsi="宋体" w:hint="eastAsia"/>
        </w:rPr>
        <w:t>慧选成长</w:t>
      </w:r>
      <w:proofErr w:type="gramEnd"/>
      <w:r>
        <w:rPr>
          <w:rFonts w:ascii="宋体" w:hAnsi="宋体" w:hint="eastAsia"/>
        </w:rPr>
        <w:t>股票A份额净值增长率为：0.51%，同期业绩比较基准收益率为：-0.68%；</w:t>
      </w:r>
      <w:r>
        <w:rPr>
          <w:rFonts w:ascii="宋体" w:hAnsi="宋体" w:hint="eastAsia"/>
        </w:rPr>
        <w:br/>
        <w:t xml:space="preserve">　　摩根</w:t>
      </w:r>
      <w:proofErr w:type="gramStart"/>
      <w:r>
        <w:rPr>
          <w:rFonts w:ascii="宋体" w:hAnsi="宋体" w:hint="eastAsia"/>
        </w:rPr>
        <w:t>慧选成长</w:t>
      </w:r>
      <w:proofErr w:type="gramEnd"/>
      <w:r>
        <w:rPr>
          <w:rFonts w:ascii="宋体" w:hAnsi="宋体" w:hint="eastAsia"/>
        </w:rPr>
        <w:t>股票C份额净值增长率为：0.32%，同期业绩比较基准收益率为：-0.68%。</w:t>
      </w:r>
    </w:p>
    <w:p w14:paraId="09C61699" w14:textId="77777777" w:rsidR="00887A46" w:rsidRDefault="00887A46">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lastRenderedPageBreak/>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F5DACEC" w14:textId="77777777" w:rsidR="00887A46" w:rsidRDefault="00887A46">
      <w:pPr>
        <w:spacing w:line="360" w:lineRule="auto"/>
        <w:ind w:firstLineChars="200" w:firstLine="420"/>
        <w:jc w:val="left"/>
      </w:pPr>
      <w:r>
        <w:rPr>
          <w:rFonts w:ascii="宋体" w:hAnsi="宋体" w:hint="eastAsia"/>
        </w:rPr>
        <w:t>无。</w:t>
      </w:r>
    </w:p>
    <w:p w14:paraId="17BF9C33" w14:textId="77777777" w:rsidR="00887A46" w:rsidRDefault="00887A46">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CD8086D" w14:textId="77777777" w:rsidR="00887A46" w:rsidRDefault="00887A46">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355E3" w14:paraId="2D8AB148"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C80467" w14:textId="77777777" w:rsidR="00887A46" w:rsidRDefault="00887A46">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25DD635" w14:textId="77777777" w:rsidR="00887A46" w:rsidRDefault="00887A4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4EF9396" w14:textId="77777777" w:rsidR="00887A46" w:rsidRDefault="00887A4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5FD9D5C" w14:textId="77777777" w:rsidR="00887A46" w:rsidRDefault="00887A4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355E3" w14:paraId="688C25C3"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BFEF59" w14:textId="77777777" w:rsidR="00887A46" w:rsidRDefault="00887A4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A4DFB28" w14:textId="77777777" w:rsidR="00887A46" w:rsidRDefault="00887A4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A8EE7F" w14:textId="77777777" w:rsidR="00887A46" w:rsidRDefault="00887A46">
            <w:pPr>
              <w:jc w:val="right"/>
            </w:pPr>
            <w:r>
              <w:rPr>
                <w:rFonts w:ascii="宋体" w:hAnsi="宋体" w:hint="eastAsia"/>
                <w:szCs w:val="24"/>
                <w:lang w:eastAsia="zh-Hans"/>
              </w:rPr>
              <w:t>1,500,548,909.01</w:t>
            </w:r>
          </w:p>
        </w:tc>
        <w:tc>
          <w:tcPr>
            <w:tcW w:w="1333" w:type="pct"/>
            <w:tcBorders>
              <w:top w:val="single" w:sz="4" w:space="0" w:color="auto"/>
              <w:left w:val="nil"/>
              <w:bottom w:val="single" w:sz="4" w:space="0" w:color="auto"/>
              <w:right w:val="single" w:sz="4" w:space="0" w:color="auto"/>
            </w:tcBorders>
            <w:vAlign w:val="center"/>
            <w:hideMark/>
          </w:tcPr>
          <w:p w14:paraId="47D2441F" w14:textId="77777777" w:rsidR="00887A46" w:rsidRDefault="00887A46">
            <w:pPr>
              <w:jc w:val="right"/>
            </w:pPr>
            <w:r>
              <w:rPr>
                <w:rFonts w:ascii="宋体" w:hAnsi="宋体" w:hint="eastAsia"/>
                <w:szCs w:val="24"/>
                <w:lang w:eastAsia="zh-Hans"/>
              </w:rPr>
              <w:t>92.96</w:t>
            </w:r>
          </w:p>
        </w:tc>
      </w:tr>
      <w:tr w:rsidR="002355E3" w14:paraId="1B3FD6CE"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19523" w14:textId="77777777" w:rsidR="00887A46" w:rsidRDefault="00887A4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133DBF" w14:textId="77777777" w:rsidR="00887A46" w:rsidRDefault="00887A4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34C703" w14:textId="77777777" w:rsidR="00887A46" w:rsidRDefault="00887A46">
            <w:pPr>
              <w:jc w:val="right"/>
            </w:pPr>
            <w:r>
              <w:rPr>
                <w:rFonts w:ascii="宋体" w:hAnsi="宋体" w:hint="eastAsia"/>
                <w:szCs w:val="24"/>
                <w:lang w:eastAsia="zh-Hans"/>
              </w:rPr>
              <w:t>1,500,548,909.01</w:t>
            </w:r>
          </w:p>
        </w:tc>
        <w:tc>
          <w:tcPr>
            <w:tcW w:w="1333" w:type="pct"/>
            <w:tcBorders>
              <w:top w:val="single" w:sz="4" w:space="0" w:color="auto"/>
              <w:left w:val="nil"/>
              <w:bottom w:val="single" w:sz="4" w:space="0" w:color="auto"/>
              <w:right w:val="single" w:sz="4" w:space="0" w:color="auto"/>
            </w:tcBorders>
            <w:vAlign w:val="center"/>
            <w:hideMark/>
          </w:tcPr>
          <w:p w14:paraId="27C3BD3F" w14:textId="77777777" w:rsidR="00887A46" w:rsidRDefault="00887A46">
            <w:pPr>
              <w:jc w:val="right"/>
            </w:pPr>
            <w:r>
              <w:rPr>
                <w:rFonts w:ascii="宋体" w:hAnsi="宋体" w:hint="eastAsia"/>
                <w:szCs w:val="24"/>
                <w:lang w:eastAsia="zh-Hans"/>
              </w:rPr>
              <w:t>92.96</w:t>
            </w:r>
          </w:p>
        </w:tc>
      </w:tr>
      <w:tr w:rsidR="002355E3" w14:paraId="350EB85B"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206A29" w14:textId="77777777" w:rsidR="00887A46" w:rsidRDefault="00887A4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595921E" w14:textId="77777777" w:rsidR="00887A46" w:rsidRDefault="00887A4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136009"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5842FC" w14:textId="77777777" w:rsidR="00887A46" w:rsidRDefault="00887A46">
            <w:pPr>
              <w:jc w:val="right"/>
            </w:pPr>
            <w:r>
              <w:rPr>
                <w:rFonts w:ascii="宋体" w:hAnsi="宋体" w:hint="eastAsia"/>
                <w:szCs w:val="24"/>
                <w:lang w:eastAsia="zh-Hans"/>
              </w:rPr>
              <w:t>-</w:t>
            </w:r>
          </w:p>
        </w:tc>
      </w:tr>
      <w:tr w:rsidR="002355E3" w14:paraId="2B17CE7E"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C349BD" w14:textId="77777777" w:rsidR="00887A46" w:rsidRDefault="00887A4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F0807F" w14:textId="77777777" w:rsidR="00887A46" w:rsidRDefault="00887A4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7E61C0"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78E5E2" w14:textId="77777777" w:rsidR="00887A46" w:rsidRDefault="00887A46">
            <w:pPr>
              <w:jc w:val="right"/>
            </w:pPr>
            <w:r>
              <w:rPr>
                <w:rFonts w:ascii="宋体" w:hAnsi="宋体" w:hint="eastAsia"/>
                <w:szCs w:val="24"/>
                <w:lang w:eastAsia="zh-Hans"/>
              </w:rPr>
              <w:t>-</w:t>
            </w:r>
          </w:p>
        </w:tc>
      </w:tr>
      <w:tr w:rsidR="002355E3" w14:paraId="015B5626"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5984E0" w14:textId="77777777" w:rsidR="00887A46" w:rsidRDefault="00887A4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4B5BB1" w14:textId="77777777" w:rsidR="00887A46" w:rsidRDefault="00887A4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0978BC"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697931" w14:textId="77777777" w:rsidR="00887A46" w:rsidRDefault="00887A46">
            <w:pPr>
              <w:jc w:val="right"/>
            </w:pPr>
            <w:r>
              <w:rPr>
                <w:rFonts w:ascii="宋体" w:hAnsi="宋体" w:hint="eastAsia"/>
                <w:szCs w:val="24"/>
                <w:lang w:eastAsia="zh-Hans"/>
              </w:rPr>
              <w:t>-</w:t>
            </w:r>
          </w:p>
        </w:tc>
      </w:tr>
      <w:tr w:rsidR="002355E3" w14:paraId="69B3A309"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04A156" w14:textId="77777777" w:rsidR="00887A46" w:rsidRDefault="00887A4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AE1631" w14:textId="77777777" w:rsidR="00887A46" w:rsidRDefault="00887A4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9632C0"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25C2EB" w14:textId="77777777" w:rsidR="00887A46" w:rsidRDefault="00887A46">
            <w:pPr>
              <w:jc w:val="right"/>
            </w:pPr>
            <w:r>
              <w:rPr>
                <w:rFonts w:ascii="宋体" w:hAnsi="宋体" w:hint="eastAsia"/>
                <w:szCs w:val="24"/>
                <w:lang w:eastAsia="zh-Hans"/>
              </w:rPr>
              <w:t>-</w:t>
            </w:r>
          </w:p>
        </w:tc>
      </w:tr>
      <w:tr w:rsidR="002355E3" w14:paraId="568A9A3E"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827F2A" w14:textId="77777777" w:rsidR="00887A46" w:rsidRDefault="00887A4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8554181" w14:textId="77777777" w:rsidR="00887A46" w:rsidRDefault="00887A4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BEC423"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77371F" w14:textId="77777777" w:rsidR="00887A46" w:rsidRDefault="00887A46">
            <w:pPr>
              <w:jc w:val="right"/>
            </w:pPr>
            <w:r>
              <w:rPr>
                <w:rFonts w:ascii="宋体" w:hAnsi="宋体" w:hint="eastAsia"/>
                <w:szCs w:val="24"/>
                <w:lang w:eastAsia="zh-Hans"/>
              </w:rPr>
              <w:t>-</w:t>
            </w:r>
          </w:p>
        </w:tc>
      </w:tr>
      <w:tr w:rsidR="002355E3" w14:paraId="184715D0"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4C31A4" w14:textId="77777777" w:rsidR="00887A46" w:rsidRDefault="00887A4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C191061" w14:textId="77777777" w:rsidR="00887A46" w:rsidRDefault="00887A4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965519"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4B5D4C" w14:textId="77777777" w:rsidR="00887A46" w:rsidRDefault="00887A46">
            <w:pPr>
              <w:jc w:val="right"/>
            </w:pPr>
            <w:r>
              <w:rPr>
                <w:rFonts w:ascii="宋体" w:hAnsi="宋体" w:hint="eastAsia"/>
                <w:szCs w:val="24"/>
                <w:lang w:eastAsia="zh-Hans"/>
              </w:rPr>
              <w:t>-</w:t>
            </w:r>
          </w:p>
        </w:tc>
      </w:tr>
      <w:tr w:rsidR="002355E3" w14:paraId="6B73C912"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1C80EF" w14:textId="77777777" w:rsidR="00887A46" w:rsidRDefault="00887A4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28B4FC1" w14:textId="77777777" w:rsidR="00887A46" w:rsidRDefault="00887A4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7F6D91"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9B0DF9" w14:textId="77777777" w:rsidR="00887A46" w:rsidRDefault="00887A46">
            <w:pPr>
              <w:jc w:val="right"/>
            </w:pPr>
            <w:r>
              <w:rPr>
                <w:rFonts w:ascii="宋体" w:hAnsi="宋体" w:hint="eastAsia"/>
                <w:szCs w:val="24"/>
                <w:lang w:eastAsia="zh-Hans"/>
              </w:rPr>
              <w:t>-</w:t>
            </w:r>
          </w:p>
        </w:tc>
      </w:tr>
      <w:tr w:rsidR="002355E3" w14:paraId="4069B91C"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F5998B" w14:textId="77777777" w:rsidR="00887A46" w:rsidRDefault="00887A4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1059D1" w14:textId="77777777" w:rsidR="00887A46" w:rsidRDefault="00887A4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52651D" w14:textId="77777777" w:rsidR="00887A46" w:rsidRDefault="00887A4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FE0099" w14:textId="77777777" w:rsidR="00887A46" w:rsidRDefault="00887A46">
            <w:pPr>
              <w:jc w:val="right"/>
            </w:pPr>
            <w:r>
              <w:rPr>
                <w:rFonts w:ascii="宋体" w:hAnsi="宋体" w:hint="eastAsia"/>
                <w:szCs w:val="24"/>
                <w:lang w:eastAsia="zh-Hans"/>
              </w:rPr>
              <w:t>-</w:t>
            </w:r>
          </w:p>
        </w:tc>
      </w:tr>
      <w:tr w:rsidR="002355E3" w14:paraId="20D8F8DC"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EF449C" w14:textId="77777777" w:rsidR="00887A46" w:rsidRDefault="00887A4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027DB8E" w14:textId="77777777" w:rsidR="00887A46" w:rsidRDefault="00887A4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1EA9FB" w14:textId="77777777" w:rsidR="00887A46" w:rsidRDefault="00887A46">
            <w:pPr>
              <w:jc w:val="right"/>
            </w:pPr>
            <w:r>
              <w:rPr>
                <w:rFonts w:ascii="宋体" w:hAnsi="宋体" w:hint="eastAsia"/>
                <w:szCs w:val="24"/>
                <w:lang w:eastAsia="zh-Hans"/>
              </w:rPr>
              <w:t>101,570,423.47</w:t>
            </w:r>
          </w:p>
        </w:tc>
        <w:tc>
          <w:tcPr>
            <w:tcW w:w="1333" w:type="pct"/>
            <w:tcBorders>
              <w:top w:val="single" w:sz="4" w:space="0" w:color="auto"/>
              <w:left w:val="nil"/>
              <w:bottom w:val="single" w:sz="4" w:space="0" w:color="auto"/>
              <w:right w:val="single" w:sz="4" w:space="0" w:color="auto"/>
            </w:tcBorders>
            <w:vAlign w:val="center"/>
            <w:hideMark/>
          </w:tcPr>
          <w:p w14:paraId="176BE265" w14:textId="77777777" w:rsidR="00887A46" w:rsidRDefault="00887A46">
            <w:pPr>
              <w:jc w:val="right"/>
            </w:pPr>
            <w:r>
              <w:rPr>
                <w:rFonts w:ascii="宋体" w:hAnsi="宋体" w:hint="eastAsia"/>
                <w:szCs w:val="24"/>
                <w:lang w:eastAsia="zh-Hans"/>
              </w:rPr>
              <w:t>6.29</w:t>
            </w:r>
          </w:p>
        </w:tc>
      </w:tr>
      <w:tr w:rsidR="002355E3" w14:paraId="0D22320A"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CFE44B" w14:textId="77777777" w:rsidR="00887A46" w:rsidRDefault="00887A4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875D8F4" w14:textId="77777777" w:rsidR="00887A46" w:rsidRDefault="00887A4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10DBF5" w14:textId="77777777" w:rsidR="00887A46" w:rsidRDefault="00887A46">
            <w:pPr>
              <w:jc w:val="right"/>
            </w:pPr>
            <w:r>
              <w:rPr>
                <w:rFonts w:ascii="宋体" w:hAnsi="宋体" w:hint="eastAsia"/>
                <w:szCs w:val="24"/>
                <w:lang w:eastAsia="zh-Hans"/>
              </w:rPr>
              <w:t>12,109,605.82</w:t>
            </w:r>
          </w:p>
        </w:tc>
        <w:tc>
          <w:tcPr>
            <w:tcW w:w="1333" w:type="pct"/>
            <w:tcBorders>
              <w:top w:val="single" w:sz="4" w:space="0" w:color="auto"/>
              <w:left w:val="nil"/>
              <w:bottom w:val="single" w:sz="4" w:space="0" w:color="auto"/>
              <w:right w:val="single" w:sz="4" w:space="0" w:color="auto"/>
            </w:tcBorders>
            <w:vAlign w:val="center"/>
            <w:hideMark/>
          </w:tcPr>
          <w:p w14:paraId="5DD3459B" w14:textId="77777777" w:rsidR="00887A46" w:rsidRDefault="00887A46">
            <w:pPr>
              <w:jc w:val="right"/>
            </w:pPr>
            <w:r>
              <w:rPr>
                <w:rFonts w:ascii="宋体" w:hAnsi="宋体" w:hint="eastAsia"/>
                <w:szCs w:val="24"/>
                <w:lang w:eastAsia="zh-Hans"/>
              </w:rPr>
              <w:t>0.75</w:t>
            </w:r>
          </w:p>
        </w:tc>
      </w:tr>
      <w:tr w:rsidR="002355E3" w14:paraId="120F9EFC" w14:textId="77777777">
        <w:trPr>
          <w:divId w:val="16068876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E65E3B" w14:textId="77777777" w:rsidR="00887A46" w:rsidRDefault="00887A4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7B9EAE7" w14:textId="77777777" w:rsidR="00887A46" w:rsidRDefault="00887A4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75884B" w14:textId="77777777" w:rsidR="00887A46" w:rsidRDefault="00887A46">
            <w:pPr>
              <w:jc w:val="right"/>
            </w:pPr>
            <w:r>
              <w:rPr>
                <w:rFonts w:ascii="宋体" w:hAnsi="宋体" w:hint="eastAsia"/>
                <w:szCs w:val="24"/>
                <w:lang w:eastAsia="zh-Hans"/>
              </w:rPr>
              <w:t>1,614,228,938.30</w:t>
            </w:r>
          </w:p>
        </w:tc>
        <w:tc>
          <w:tcPr>
            <w:tcW w:w="1333" w:type="pct"/>
            <w:tcBorders>
              <w:top w:val="single" w:sz="4" w:space="0" w:color="auto"/>
              <w:left w:val="nil"/>
              <w:bottom w:val="single" w:sz="4" w:space="0" w:color="auto"/>
              <w:right w:val="single" w:sz="4" w:space="0" w:color="auto"/>
            </w:tcBorders>
            <w:vAlign w:val="center"/>
            <w:hideMark/>
          </w:tcPr>
          <w:p w14:paraId="51FA800F" w14:textId="77777777" w:rsidR="00887A46" w:rsidRDefault="00887A46">
            <w:pPr>
              <w:jc w:val="right"/>
            </w:pPr>
            <w:r>
              <w:rPr>
                <w:rFonts w:ascii="宋体" w:hAnsi="宋体" w:hint="eastAsia"/>
                <w:szCs w:val="24"/>
                <w:lang w:eastAsia="zh-Hans"/>
              </w:rPr>
              <w:t>100.00</w:t>
            </w:r>
          </w:p>
        </w:tc>
      </w:tr>
    </w:tbl>
    <w:p w14:paraId="7C52F3B9" w14:textId="77777777" w:rsidR="00887A46" w:rsidRDefault="00887A46">
      <w:pPr>
        <w:spacing w:line="360" w:lineRule="auto"/>
        <w:jc w:val="left"/>
        <w:divId w:val="998197271"/>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机制投资的港股公允价值为人民币407,023,027.28元,占期末净值比例为25.45%。</w:t>
      </w:r>
    </w:p>
    <w:p w14:paraId="155CF9AB" w14:textId="77777777" w:rsidR="00887A46" w:rsidRDefault="00887A46">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2AE2D988" w14:textId="77777777" w:rsidR="00887A46" w:rsidRDefault="00887A46">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355E3" w14:paraId="37EAD73F" w14:textId="77777777">
        <w:trPr>
          <w:divId w:val="29653769"/>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C00A06" w14:textId="77777777" w:rsidR="00887A46" w:rsidRDefault="00887A4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14D7D4A" w14:textId="77777777" w:rsidR="00887A46" w:rsidRDefault="00887A4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4CC7C6A" w14:textId="77777777" w:rsidR="00887A46" w:rsidRDefault="00887A4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3CDC426" w14:textId="77777777" w:rsidR="00887A46" w:rsidRDefault="00887A46">
            <w:pPr>
              <w:jc w:val="center"/>
            </w:pPr>
            <w:r>
              <w:rPr>
                <w:rFonts w:ascii="宋体" w:hAnsi="宋体" w:hint="eastAsia"/>
                <w:color w:val="000000"/>
              </w:rPr>
              <w:t xml:space="preserve">占基金资产净值比例（%） </w:t>
            </w:r>
          </w:p>
        </w:tc>
      </w:tr>
      <w:tr w:rsidR="002355E3" w14:paraId="50AB6EF8"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506606" w14:textId="77777777" w:rsidR="00887A46" w:rsidRDefault="00887A4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66E1B9" w14:textId="77777777" w:rsidR="00887A46" w:rsidRDefault="00887A4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EE6579"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B7C91F" w14:textId="77777777" w:rsidR="00887A46" w:rsidRDefault="00887A46">
            <w:pPr>
              <w:jc w:val="right"/>
            </w:pPr>
            <w:r>
              <w:rPr>
                <w:rFonts w:ascii="宋体" w:hAnsi="宋体" w:hint="eastAsia"/>
                <w:szCs w:val="24"/>
                <w:lang w:eastAsia="zh-Hans"/>
              </w:rPr>
              <w:t>-</w:t>
            </w:r>
          </w:p>
        </w:tc>
      </w:tr>
      <w:tr w:rsidR="002355E3" w14:paraId="242EA576"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CD0F96" w14:textId="77777777" w:rsidR="00887A46" w:rsidRDefault="00887A4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DBD21E" w14:textId="77777777" w:rsidR="00887A46" w:rsidRDefault="00887A4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18C6ED" w14:textId="77777777" w:rsidR="00887A46" w:rsidRDefault="00887A46">
            <w:pPr>
              <w:jc w:val="right"/>
            </w:pPr>
            <w:r>
              <w:rPr>
                <w:rFonts w:ascii="宋体" w:hAnsi="宋体" w:hint="eastAsia"/>
                <w:szCs w:val="24"/>
                <w:lang w:eastAsia="zh-Hans"/>
              </w:rPr>
              <w:t>299,487,966.60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945FDE" w14:textId="77777777" w:rsidR="00887A46" w:rsidRDefault="00887A46">
            <w:pPr>
              <w:jc w:val="right"/>
            </w:pPr>
            <w:r>
              <w:rPr>
                <w:rFonts w:ascii="宋体" w:hAnsi="宋体" w:hint="eastAsia"/>
                <w:szCs w:val="24"/>
                <w:lang w:eastAsia="zh-Hans"/>
              </w:rPr>
              <w:t>18.73</w:t>
            </w:r>
          </w:p>
        </w:tc>
      </w:tr>
      <w:tr w:rsidR="002355E3" w14:paraId="1843FBA4"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8E633B" w14:textId="77777777" w:rsidR="00887A46" w:rsidRDefault="00887A46">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818D39" w14:textId="77777777" w:rsidR="00887A46" w:rsidRDefault="00887A4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13A5CA" w14:textId="77777777" w:rsidR="00887A46" w:rsidRDefault="00887A46">
            <w:pPr>
              <w:jc w:val="right"/>
            </w:pPr>
            <w:r>
              <w:rPr>
                <w:rFonts w:ascii="宋体" w:hAnsi="宋体" w:hint="eastAsia"/>
                <w:szCs w:val="24"/>
                <w:lang w:eastAsia="zh-Hans"/>
              </w:rPr>
              <w:t>735,046,200.23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CC0761" w14:textId="77777777" w:rsidR="00887A46" w:rsidRDefault="00887A46">
            <w:pPr>
              <w:jc w:val="right"/>
            </w:pPr>
            <w:r>
              <w:rPr>
                <w:rFonts w:ascii="宋体" w:hAnsi="宋体" w:hint="eastAsia"/>
                <w:szCs w:val="24"/>
                <w:lang w:eastAsia="zh-Hans"/>
              </w:rPr>
              <w:t>45.96</w:t>
            </w:r>
          </w:p>
        </w:tc>
      </w:tr>
      <w:tr w:rsidR="002355E3" w14:paraId="506D77DF"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198F89" w14:textId="77777777" w:rsidR="00887A46" w:rsidRDefault="00887A4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A41CCA" w14:textId="77777777" w:rsidR="00887A46" w:rsidRDefault="00887A4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F136B1"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CC15CF" w14:textId="77777777" w:rsidR="00887A46" w:rsidRDefault="00887A46">
            <w:pPr>
              <w:jc w:val="right"/>
            </w:pPr>
            <w:r>
              <w:rPr>
                <w:rFonts w:ascii="宋体" w:hAnsi="宋体" w:hint="eastAsia"/>
                <w:szCs w:val="24"/>
                <w:lang w:eastAsia="zh-Hans"/>
              </w:rPr>
              <w:t>-</w:t>
            </w:r>
          </w:p>
        </w:tc>
      </w:tr>
      <w:tr w:rsidR="002355E3" w14:paraId="7A045975"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9C7F67" w14:textId="77777777" w:rsidR="00887A46" w:rsidRDefault="00887A4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D060A5" w14:textId="77777777" w:rsidR="00887A46" w:rsidRDefault="00887A4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1865B3"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0229A3" w14:textId="77777777" w:rsidR="00887A46" w:rsidRDefault="00887A46">
            <w:pPr>
              <w:jc w:val="right"/>
            </w:pPr>
            <w:r>
              <w:rPr>
                <w:rFonts w:ascii="宋体" w:hAnsi="宋体" w:hint="eastAsia"/>
                <w:szCs w:val="24"/>
                <w:lang w:eastAsia="zh-Hans"/>
              </w:rPr>
              <w:t>-</w:t>
            </w:r>
          </w:p>
        </w:tc>
      </w:tr>
      <w:tr w:rsidR="002355E3" w14:paraId="4F168ED7"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E8D877" w14:textId="77777777" w:rsidR="00887A46" w:rsidRDefault="00887A4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C5038D" w14:textId="77777777" w:rsidR="00887A46" w:rsidRDefault="00887A4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262C83"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8673D5" w14:textId="77777777" w:rsidR="00887A46" w:rsidRDefault="00887A46">
            <w:pPr>
              <w:jc w:val="right"/>
            </w:pPr>
            <w:r>
              <w:rPr>
                <w:rFonts w:ascii="宋体" w:hAnsi="宋体" w:hint="eastAsia"/>
                <w:szCs w:val="24"/>
                <w:lang w:eastAsia="zh-Hans"/>
              </w:rPr>
              <w:t>-</w:t>
            </w:r>
          </w:p>
        </w:tc>
      </w:tr>
      <w:tr w:rsidR="002355E3" w14:paraId="10400A94"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72AD7E" w14:textId="77777777" w:rsidR="00887A46" w:rsidRDefault="00887A4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767704" w14:textId="77777777" w:rsidR="00887A46" w:rsidRDefault="00887A4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C0AFCB"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24C256" w14:textId="77777777" w:rsidR="00887A46" w:rsidRDefault="00887A46">
            <w:pPr>
              <w:jc w:val="right"/>
            </w:pPr>
            <w:r>
              <w:rPr>
                <w:rFonts w:ascii="宋体" w:hAnsi="宋体" w:hint="eastAsia"/>
                <w:szCs w:val="24"/>
                <w:lang w:eastAsia="zh-Hans"/>
              </w:rPr>
              <w:t>-</w:t>
            </w:r>
          </w:p>
        </w:tc>
      </w:tr>
      <w:tr w:rsidR="002355E3" w14:paraId="59412105"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E27F20" w14:textId="77777777" w:rsidR="00887A46" w:rsidRDefault="00887A4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339A4F" w14:textId="77777777" w:rsidR="00887A46" w:rsidRDefault="00887A4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B39E92"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D700A9" w14:textId="77777777" w:rsidR="00887A46" w:rsidRDefault="00887A46">
            <w:pPr>
              <w:jc w:val="right"/>
            </w:pPr>
            <w:r>
              <w:rPr>
                <w:rFonts w:ascii="宋体" w:hAnsi="宋体" w:hint="eastAsia"/>
                <w:szCs w:val="24"/>
                <w:lang w:eastAsia="zh-Hans"/>
              </w:rPr>
              <w:t>-</w:t>
            </w:r>
          </w:p>
        </w:tc>
      </w:tr>
      <w:tr w:rsidR="002355E3" w14:paraId="3D964BCD"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9C9D8D" w14:textId="77777777" w:rsidR="00887A46" w:rsidRDefault="00887A4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4F0CE" w14:textId="77777777" w:rsidR="00887A46" w:rsidRDefault="00887A4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A6ECB8" w14:textId="77777777" w:rsidR="00887A46" w:rsidRDefault="00887A46">
            <w:pPr>
              <w:jc w:val="right"/>
            </w:pPr>
            <w:r>
              <w:rPr>
                <w:rFonts w:ascii="宋体" w:hAnsi="宋体" w:hint="eastAsia"/>
                <w:szCs w:val="24"/>
                <w:lang w:eastAsia="zh-Hans"/>
              </w:rPr>
              <w:t>28,355,394.90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43F89" w14:textId="77777777" w:rsidR="00887A46" w:rsidRDefault="00887A46">
            <w:pPr>
              <w:jc w:val="right"/>
            </w:pPr>
            <w:r>
              <w:rPr>
                <w:rFonts w:ascii="宋体" w:hAnsi="宋体" w:hint="eastAsia"/>
                <w:szCs w:val="24"/>
                <w:lang w:eastAsia="zh-Hans"/>
              </w:rPr>
              <w:t>1.77</w:t>
            </w:r>
          </w:p>
        </w:tc>
      </w:tr>
      <w:tr w:rsidR="002355E3" w14:paraId="203D2072"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E6D9EE" w14:textId="77777777" w:rsidR="00887A46" w:rsidRDefault="00887A46">
            <w:pPr>
              <w:jc w:val="center"/>
            </w:pPr>
            <w:r>
              <w:rPr>
                <w:rFonts w:ascii="宋体" w:hAnsi="宋体" w:hint="eastAsia"/>
                <w:color w:val="000000"/>
              </w:rPr>
              <w:lastRenderedPageBreak/>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434CDD" w14:textId="77777777" w:rsidR="00887A46" w:rsidRDefault="00887A4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E8861E"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6DD97B" w14:textId="77777777" w:rsidR="00887A46" w:rsidRDefault="00887A46">
            <w:pPr>
              <w:jc w:val="right"/>
            </w:pPr>
            <w:r>
              <w:rPr>
                <w:rFonts w:ascii="宋体" w:hAnsi="宋体" w:hint="eastAsia"/>
                <w:szCs w:val="24"/>
                <w:lang w:eastAsia="zh-Hans"/>
              </w:rPr>
              <w:t>-</w:t>
            </w:r>
          </w:p>
        </w:tc>
      </w:tr>
      <w:tr w:rsidR="002355E3" w14:paraId="3646E369"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128A4E" w14:textId="77777777" w:rsidR="00887A46" w:rsidRDefault="00887A4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50CAD2" w14:textId="77777777" w:rsidR="00887A46" w:rsidRDefault="00887A4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81B720"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5B227E" w14:textId="77777777" w:rsidR="00887A46" w:rsidRDefault="00887A46">
            <w:pPr>
              <w:jc w:val="right"/>
            </w:pPr>
            <w:r>
              <w:rPr>
                <w:rFonts w:ascii="宋体" w:hAnsi="宋体" w:hint="eastAsia"/>
                <w:szCs w:val="24"/>
                <w:lang w:eastAsia="zh-Hans"/>
              </w:rPr>
              <w:t>-</w:t>
            </w:r>
          </w:p>
        </w:tc>
      </w:tr>
      <w:tr w:rsidR="002355E3" w14:paraId="631D281C"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8F105B" w14:textId="77777777" w:rsidR="00887A46" w:rsidRDefault="00887A4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734B67" w14:textId="77777777" w:rsidR="00887A46" w:rsidRDefault="00887A4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2067CF"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3B75A5" w14:textId="77777777" w:rsidR="00887A46" w:rsidRDefault="00887A46">
            <w:pPr>
              <w:jc w:val="right"/>
            </w:pPr>
            <w:r>
              <w:rPr>
                <w:rFonts w:ascii="宋体" w:hAnsi="宋体" w:hint="eastAsia"/>
                <w:szCs w:val="24"/>
                <w:lang w:eastAsia="zh-Hans"/>
              </w:rPr>
              <w:t>-</w:t>
            </w:r>
          </w:p>
        </w:tc>
      </w:tr>
      <w:tr w:rsidR="002355E3" w14:paraId="602B5764"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98AD09" w14:textId="77777777" w:rsidR="00887A46" w:rsidRDefault="00887A4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331D92" w14:textId="77777777" w:rsidR="00887A46" w:rsidRDefault="00887A4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0221B6" w14:textId="77777777" w:rsidR="00887A46" w:rsidRDefault="00887A46">
            <w:pPr>
              <w:jc w:val="right"/>
            </w:pPr>
            <w:r>
              <w:rPr>
                <w:rFonts w:ascii="宋体" w:hAnsi="宋体" w:hint="eastAsia"/>
                <w:szCs w:val="24"/>
                <w:lang w:eastAsia="zh-Hans"/>
              </w:rPr>
              <w:t>30,636,320.00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D41B62" w14:textId="77777777" w:rsidR="00887A46" w:rsidRDefault="00887A46">
            <w:pPr>
              <w:jc w:val="right"/>
            </w:pPr>
            <w:r>
              <w:rPr>
                <w:rFonts w:ascii="宋体" w:hAnsi="宋体" w:hint="eastAsia"/>
                <w:szCs w:val="24"/>
                <w:lang w:eastAsia="zh-Hans"/>
              </w:rPr>
              <w:t>1.92</w:t>
            </w:r>
          </w:p>
        </w:tc>
      </w:tr>
      <w:tr w:rsidR="002355E3" w14:paraId="00EC9E53"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C47A88" w14:textId="77777777" w:rsidR="00887A46" w:rsidRDefault="00887A4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DA022" w14:textId="77777777" w:rsidR="00887A46" w:rsidRDefault="00887A4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14DB0C"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2412A9" w14:textId="77777777" w:rsidR="00887A46" w:rsidRDefault="00887A46">
            <w:pPr>
              <w:jc w:val="right"/>
            </w:pPr>
            <w:r>
              <w:rPr>
                <w:rFonts w:ascii="宋体" w:hAnsi="宋体" w:hint="eastAsia"/>
                <w:szCs w:val="24"/>
                <w:lang w:eastAsia="zh-Hans"/>
              </w:rPr>
              <w:t>-</w:t>
            </w:r>
          </w:p>
        </w:tc>
      </w:tr>
      <w:tr w:rsidR="002355E3" w14:paraId="6C431F3F"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828579" w14:textId="77777777" w:rsidR="00887A46" w:rsidRDefault="00887A4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472E56" w14:textId="77777777" w:rsidR="00887A46" w:rsidRDefault="00887A4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C98FDB"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A08CB7" w14:textId="77777777" w:rsidR="00887A46" w:rsidRDefault="00887A46">
            <w:pPr>
              <w:jc w:val="right"/>
            </w:pPr>
            <w:r>
              <w:rPr>
                <w:rFonts w:ascii="宋体" w:hAnsi="宋体" w:hint="eastAsia"/>
                <w:szCs w:val="24"/>
                <w:lang w:eastAsia="zh-Hans"/>
              </w:rPr>
              <w:t>-</w:t>
            </w:r>
          </w:p>
        </w:tc>
      </w:tr>
      <w:tr w:rsidR="002355E3" w14:paraId="755E8BF5"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129AC3" w14:textId="77777777" w:rsidR="00887A46" w:rsidRDefault="00887A4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C813D0" w14:textId="77777777" w:rsidR="00887A46" w:rsidRDefault="00887A4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ACFEC3"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B63D69" w14:textId="77777777" w:rsidR="00887A46" w:rsidRDefault="00887A46">
            <w:pPr>
              <w:jc w:val="right"/>
            </w:pPr>
            <w:r>
              <w:rPr>
                <w:rFonts w:ascii="宋体" w:hAnsi="宋体" w:hint="eastAsia"/>
                <w:szCs w:val="24"/>
                <w:lang w:eastAsia="zh-Hans"/>
              </w:rPr>
              <w:t>-</w:t>
            </w:r>
          </w:p>
        </w:tc>
      </w:tr>
      <w:tr w:rsidR="002355E3" w14:paraId="0BF78B78"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2C1ECB" w14:textId="77777777" w:rsidR="00887A46" w:rsidRDefault="00887A4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A61975" w14:textId="77777777" w:rsidR="00887A46" w:rsidRDefault="00887A4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2B4A76"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D46A1C" w14:textId="77777777" w:rsidR="00887A46" w:rsidRDefault="00887A46">
            <w:pPr>
              <w:jc w:val="right"/>
            </w:pPr>
            <w:r>
              <w:rPr>
                <w:rFonts w:ascii="宋体" w:hAnsi="宋体" w:hint="eastAsia"/>
                <w:szCs w:val="24"/>
                <w:lang w:eastAsia="zh-Hans"/>
              </w:rPr>
              <w:t>-</w:t>
            </w:r>
          </w:p>
        </w:tc>
      </w:tr>
      <w:tr w:rsidR="002355E3" w14:paraId="6949BEF6"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AE1F29" w14:textId="77777777" w:rsidR="00887A46" w:rsidRDefault="00887A4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EE33F2" w14:textId="77777777" w:rsidR="00887A46" w:rsidRDefault="00887A4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4BB2C4"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15D99A" w14:textId="77777777" w:rsidR="00887A46" w:rsidRDefault="00887A46">
            <w:pPr>
              <w:jc w:val="right"/>
            </w:pPr>
            <w:r>
              <w:rPr>
                <w:rFonts w:ascii="宋体" w:hAnsi="宋体" w:hint="eastAsia"/>
                <w:szCs w:val="24"/>
                <w:lang w:eastAsia="zh-Hans"/>
              </w:rPr>
              <w:t>-</w:t>
            </w:r>
          </w:p>
        </w:tc>
      </w:tr>
      <w:tr w:rsidR="002355E3" w14:paraId="02EF90DD"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2FD149" w14:textId="77777777" w:rsidR="00887A46" w:rsidRDefault="00887A4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7CC944" w14:textId="77777777" w:rsidR="00887A46" w:rsidRDefault="00887A4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42172F" w14:textId="77777777" w:rsidR="00887A46" w:rsidRDefault="00887A4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804BFB" w14:textId="77777777" w:rsidR="00887A46" w:rsidRDefault="00887A46">
            <w:pPr>
              <w:jc w:val="right"/>
            </w:pPr>
            <w:r>
              <w:rPr>
                <w:rFonts w:ascii="宋体" w:hAnsi="宋体" w:hint="eastAsia"/>
                <w:szCs w:val="24"/>
                <w:lang w:eastAsia="zh-Hans"/>
              </w:rPr>
              <w:t>-</w:t>
            </w:r>
          </w:p>
        </w:tc>
      </w:tr>
      <w:tr w:rsidR="002355E3" w14:paraId="55573B66" w14:textId="77777777">
        <w:trPr>
          <w:divId w:val="29653769"/>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9515FF" w14:textId="77777777" w:rsidR="00887A46" w:rsidRDefault="00887A4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79BBD1" w14:textId="77777777" w:rsidR="00887A46" w:rsidRDefault="00887A4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272C27" w14:textId="77777777" w:rsidR="00887A46" w:rsidRDefault="00887A46">
            <w:pPr>
              <w:jc w:val="right"/>
            </w:pPr>
            <w:r>
              <w:rPr>
                <w:rFonts w:ascii="宋体" w:hAnsi="宋体" w:hint="eastAsia"/>
                <w:szCs w:val="24"/>
                <w:lang w:eastAsia="zh-Hans"/>
              </w:rPr>
              <w:t>1,093,525,881.73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D584DE" w14:textId="77777777" w:rsidR="00887A46" w:rsidRDefault="00887A46">
            <w:pPr>
              <w:jc w:val="right"/>
            </w:pPr>
            <w:r>
              <w:rPr>
                <w:rFonts w:ascii="宋体" w:hAnsi="宋体" w:hint="eastAsia"/>
                <w:szCs w:val="24"/>
                <w:lang w:eastAsia="zh-Hans"/>
              </w:rPr>
              <w:t>68.38</w:t>
            </w:r>
          </w:p>
        </w:tc>
      </w:tr>
    </w:tbl>
    <w:p w14:paraId="0E8E908C" w14:textId="77777777" w:rsidR="00887A46" w:rsidRDefault="00887A46">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2355E3" w14:paraId="0F3D6904"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4C1232" w14:textId="77777777" w:rsidR="00887A46" w:rsidRDefault="00887A46">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62B8A5" w14:textId="77777777" w:rsidR="00887A46" w:rsidRDefault="00887A46">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52596C" w14:textId="77777777" w:rsidR="00887A46" w:rsidRDefault="00887A46">
            <w:pPr>
              <w:jc w:val="center"/>
            </w:pPr>
            <w:r>
              <w:rPr>
                <w:rFonts w:ascii="宋体" w:hAnsi="宋体" w:hint="eastAsia"/>
                <w:color w:val="000000"/>
              </w:rPr>
              <w:t xml:space="preserve">占基金资产净值比例（%） </w:t>
            </w:r>
          </w:p>
        </w:tc>
      </w:tr>
      <w:tr w:rsidR="002355E3" w14:paraId="1DE29516"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F27DB1" w14:textId="77777777" w:rsidR="00887A46" w:rsidRDefault="00887A46">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CCD4D5" w14:textId="77777777" w:rsidR="00887A46" w:rsidRDefault="00887A46">
            <w:pPr>
              <w:jc w:val="right"/>
            </w:pPr>
            <w:r>
              <w:rPr>
                <w:rFonts w:ascii="宋体" w:hAnsi="宋体" w:hint="eastAsia"/>
                <w:szCs w:val="24"/>
                <w:lang w:eastAsia="zh-Hans"/>
              </w:rPr>
              <w:t>136,196,850.90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30DA793" w14:textId="77777777" w:rsidR="00887A46" w:rsidRDefault="00887A46">
            <w:pPr>
              <w:jc w:val="right"/>
            </w:pPr>
            <w:r>
              <w:rPr>
                <w:rFonts w:ascii="宋体" w:hAnsi="宋体" w:hint="eastAsia"/>
                <w:szCs w:val="24"/>
                <w:lang w:eastAsia="zh-Hans"/>
              </w:rPr>
              <w:t>8.52</w:t>
            </w:r>
          </w:p>
        </w:tc>
      </w:tr>
      <w:tr w:rsidR="002355E3" w14:paraId="319904DC"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87E28F0" w14:textId="77777777" w:rsidR="00887A46" w:rsidRDefault="00887A46">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F53EA7" w14:textId="77777777" w:rsidR="00887A46" w:rsidRDefault="00887A46">
            <w:pPr>
              <w:jc w:val="right"/>
            </w:pPr>
            <w:r>
              <w:rPr>
                <w:rFonts w:ascii="宋体" w:hAnsi="宋体" w:hint="eastAsia"/>
                <w:szCs w:val="24"/>
                <w:lang w:eastAsia="zh-Hans"/>
              </w:rPr>
              <w:t>87,314,233.08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D7160BC" w14:textId="77777777" w:rsidR="00887A46" w:rsidRDefault="00887A46">
            <w:pPr>
              <w:jc w:val="right"/>
            </w:pPr>
            <w:r>
              <w:rPr>
                <w:rFonts w:ascii="宋体" w:hAnsi="宋体" w:hint="eastAsia"/>
                <w:szCs w:val="24"/>
                <w:lang w:eastAsia="zh-Hans"/>
              </w:rPr>
              <w:t>5.46</w:t>
            </w:r>
          </w:p>
        </w:tc>
      </w:tr>
      <w:tr w:rsidR="002355E3" w14:paraId="618583C3"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65C2970" w14:textId="77777777" w:rsidR="00887A46" w:rsidRDefault="00887A46">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AE8C66" w14:textId="77777777" w:rsidR="00887A46" w:rsidRDefault="00887A46">
            <w:pPr>
              <w:jc w:val="right"/>
            </w:pPr>
            <w:r>
              <w:rPr>
                <w:rFonts w:ascii="宋体" w:hAnsi="宋体" w:hint="eastAsia"/>
                <w:szCs w:val="24"/>
                <w:lang w:eastAsia="zh-Hans"/>
              </w:rPr>
              <w:t>3,819,623.45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4CEF4F" w14:textId="77777777" w:rsidR="00887A46" w:rsidRDefault="00887A46">
            <w:pPr>
              <w:jc w:val="right"/>
            </w:pPr>
            <w:r>
              <w:rPr>
                <w:rFonts w:ascii="宋体" w:hAnsi="宋体" w:hint="eastAsia"/>
                <w:szCs w:val="24"/>
                <w:lang w:eastAsia="zh-Hans"/>
              </w:rPr>
              <w:t>0.24</w:t>
            </w:r>
          </w:p>
        </w:tc>
      </w:tr>
      <w:tr w:rsidR="002355E3" w14:paraId="3063BE78"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1CB66A" w14:textId="77777777" w:rsidR="00887A46" w:rsidRDefault="00887A46">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8EF3E6" w14:textId="77777777" w:rsidR="00887A46" w:rsidRDefault="00887A4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2F8DE7" w14:textId="77777777" w:rsidR="00887A46" w:rsidRDefault="00887A46">
            <w:pPr>
              <w:jc w:val="right"/>
            </w:pPr>
            <w:r>
              <w:rPr>
                <w:rFonts w:ascii="宋体" w:hAnsi="宋体" w:hint="eastAsia"/>
                <w:szCs w:val="24"/>
                <w:lang w:eastAsia="zh-Hans"/>
              </w:rPr>
              <w:t>-</w:t>
            </w:r>
          </w:p>
        </w:tc>
      </w:tr>
      <w:tr w:rsidR="002355E3" w14:paraId="2AADFFD5"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8EDCA1" w14:textId="77777777" w:rsidR="00887A46" w:rsidRDefault="00887A46">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B300ED" w14:textId="77777777" w:rsidR="00887A46" w:rsidRDefault="00887A46">
            <w:pPr>
              <w:jc w:val="right"/>
            </w:pPr>
            <w:r>
              <w:rPr>
                <w:rFonts w:ascii="宋体" w:hAnsi="宋体" w:hint="eastAsia"/>
                <w:szCs w:val="24"/>
                <w:lang w:eastAsia="zh-Hans"/>
              </w:rPr>
              <w:t>15,003,008.07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37686E" w14:textId="77777777" w:rsidR="00887A46" w:rsidRDefault="00887A46">
            <w:pPr>
              <w:jc w:val="right"/>
            </w:pPr>
            <w:r>
              <w:rPr>
                <w:rFonts w:ascii="宋体" w:hAnsi="宋体" w:hint="eastAsia"/>
                <w:szCs w:val="24"/>
                <w:lang w:eastAsia="zh-Hans"/>
              </w:rPr>
              <w:t>0.94</w:t>
            </w:r>
          </w:p>
        </w:tc>
      </w:tr>
      <w:tr w:rsidR="002355E3" w14:paraId="034A7A56"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3C46DF" w14:textId="77777777" w:rsidR="00887A46" w:rsidRDefault="00887A46">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77D791" w14:textId="77777777" w:rsidR="00887A46" w:rsidRDefault="00887A46">
            <w:pPr>
              <w:jc w:val="right"/>
            </w:pPr>
            <w:r>
              <w:rPr>
                <w:rFonts w:ascii="宋体" w:hAnsi="宋体" w:hint="eastAsia"/>
                <w:szCs w:val="24"/>
                <w:lang w:eastAsia="zh-Hans"/>
              </w:rPr>
              <w:t>17,086,375.32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95A793" w14:textId="77777777" w:rsidR="00887A46" w:rsidRDefault="00887A46">
            <w:pPr>
              <w:jc w:val="right"/>
            </w:pPr>
            <w:r>
              <w:rPr>
                <w:rFonts w:ascii="宋体" w:hAnsi="宋体" w:hint="eastAsia"/>
                <w:szCs w:val="24"/>
                <w:lang w:eastAsia="zh-Hans"/>
              </w:rPr>
              <w:t>1.07</w:t>
            </w:r>
          </w:p>
        </w:tc>
      </w:tr>
      <w:tr w:rsidR="002355E3" w14:paraId="18A7266D"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43F71A" w14:textId="77777777" w:rsidR="00887A46" w:rsidRDefault="00887A46">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6B93B0" w14:textId="77777777" w:rsidR="00887A46" w:rsidRDefault="00887A4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0D9F5B" w14:textId="77777777" w:rsidR="00887A46" w:rsidRDefault="00887A46">
            <w:pPr>
              <w:jc w:val="right"/>
            </w:pPr>
            <w:r>
              <w:rPr>
                <w:rFonts w:ascii="宋体" w:hAnsi="宋体" w:hint="eastAsia"/>
                <w:szCs w:val="24"/>
                <w:lang w:eastAsia="zh-Hans"/>
              </w:rPr>
              <w:t>-</w:t>
            </w:r>
          </w:p>
        </w:tc>
      </w:tr>
      <w:tr w:rsidR="002355E3" w14:paraId="3DB6FA03"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79D832" w14:textId="77777777" w:rsidR="00887A46" w:rsidRDefault="00887A46">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67E3A2" w14:textId="77777777" w:rsidR="00887A46" w:rsidRDefault="00887A46">
            <w:pPr>
              <w:jc w:val="right"/>
            </w:pPr>
            <w:r>
              <w:rPr>
                <w:rFonts w:ascii="宋体" w:hAnsi="宋体" w:hint="eastAsia"/>
                <w:szCs w:val="24"/>
                <w:lang w:eastAsia="zh-Hans"/>
              </w:rPr>
              <w:t>30,307,896.96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C94A628" w14:textId="77777777" w:rsidR="00887A46" w:rsidRDefault="00887A46">
            <w:pPr>
              <w:jc w:val="right"/>
            </w:pPr>
            <w:r>
              <w:rPr>
                <w:rFonts w:ascii="宋体" w:hAnsi="宋体" w:hint="eastAsia"/>
                <w:szCs w:val="24"/>
                <w:lang w:eastAsia="zh-Hans"/>
              </w:rPr>
              <w:t>1.90</w:t>
            </w:r>
          </w:p>
        </w:tc>
      </w:tr>
      <w:tr w:rsidR="002355E3" w14:paraId="42B8D0D0"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A228BF" w14:textId="77777777" w:rsidR="00887A46" w:rsidRDefault="00887A46">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01F130" w14:textId="77777777" w:rsidR="00887A46" w:rsidRDefault="00887A46">
            <w:pPr>
              <w:jc w:val="right"/>
            </w:pPr>
            <w:r>
              <w:rPr>
                <w:rFonts w:ascii="宋体" w:hAnsi="宋体" w:hint="eastAsia"/>
                <w:szCs w:val="24"/>
                <w:lang w:eastAsia="zh-Hans"/>
              </w:rPr>
              <w:t>117,295,039.50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8EBB6C" w14:textId="77777777" w:rsidR="00887A46" w:rsidRDefault="00887A46">
            <w:pPr>
              <w:jc w:val="right"/>
            </w:pPr>
            <w:r>
              <w:rPr>
                <w:rFonts w:ascii="宋体" w:hAnsi="宋体" w:hint="eastAsia"/>
                <w:szCs w:val="24"/>
                <w:lang w:eastAsia="zh-Hans"/>
              </w:rPr>
              <w:t>7.33</w:t>
            </w:r>
          </w:p>
        </w:tc>
      </w:tr>
      <w:tr w:rsidR="002355E3" w14:paraId="47CDA5DB"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2F8657" w14:textId="77777777" w:rsidR="00887A46" w:rsidRDefault="00887A46">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419C17" w14:textId="77777777" w:rsidR="00887A46" w:rsidRDefault="00887A4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0DC1B9" w14:textId="77777777" w:rsidR="00887A46" w:rsidRDefault="00887A46">
            <w:pPr>
              <w:jc w:val="right"/>
            </w:pPr>
            <w:r>
              <w:rPr>
                <w:rFonts w:ascii="宋体" w:hAnsi="宋体" w:hint="eastAsia"/>
                <w:szCs w:val="24"/>
                <w:lang w:eastAsia="zh-Hans"/>
              </w:rPr>
              <w:t>-</w:t>
            </w:r>
          </w:p>
        </w:tc>
      </w:tr>
      <w:tr w:rsidR="002355E3" w14:paraId="23237250"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609F9F" w14:textId="77777777" w:rsidR="00887A46" w:rsidRDefault="00887A46">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D8612B" w14:textId="77777777" w:rsidR="00887A46" w:rsidRDefault="00887A46">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147042" w14:textId="77777777" w:rsidR="00887A46" w:rsidRDefault="00887A46">
            <w:pPr>
              <w:jc w:val="right"/>
            </w:pPr>
            <w:r>
              <w:rPr>
                <w:rFonts w:ascii="宋体" w:hAnsi="宋体" w:hint="eastAsia"/>
                <w:szCs w:val="24"/>
                <w:lang w:eastAsia="zh-Hans"/>
              </w:rPr>
              <w:t>-</w:t>
            </w:r>
          </w:p>
        </w:tc>
      </w:tr>
      <w:tr w:rsidR="002355E3" w14:paraId="59C28777" w14:textId="77777777">
        <w:trPr>
          <w:divId w:val="1986087288"/>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1E534D7" w14:textId="77777777" w:rsidR="00887A46" w:rsidRDefault="00887A46">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28E469" w14:textId="77777777" w:rsidR="00887A46" w:rsidRDefault="00887A46">
            <w:pPr>
              <w:jc w:val="right"/>
            </w:pPr>
            <w:r>
              <w:rPr>
                <w:rFonts w:ascii="宋体" w:hAnsi="宋体" w:hint="eastAsia"/>
                <w:szCs w:val="24"/>
                <w:lang w:eastAsia="zh-Hans"/>
              </w:rPr>
              <w:t>407,023,027.28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CF74D9" w14:textId="77777777" w:rsidR="00887A46" w:rsidRDefault="00887A46">
            <w:pPr>
              <w:jc w:val="right"/>
            </w:pPr>
            <w:r>
              <w:rPr>
                <w:rFonts w:ascii="宋体" w:hAnsi="宋体" w:hint="eastAsia"/>
                <w:szCs w:val="24"/>
                <w:lang w:eastAsia="zh-Hans"/>
              </w:rPr>
              <w:t>25.45</w:t>
            </w:r>
          </w:p>
        </w:tc>
      </w:tr>
    </w:tbl>
    <w:p w14:paraId="16D3C9E2" w14:textId="77777777" w:rsidR="00887A46" w:rsidRDefault="00887A46">
      <w:pPr>
        <w:spacing w:line="360" w:lineRule="auto"/>
        <w:divId w:val="608662760"/>
      </w:pPr>
      <w:r>
        <w:rPr>
          <w:rFonts w:ascii="宋体" w:hAnsi="宋体" w:hint="eastAsia"/>
          <w:szCs w:val="21"/>
        </w:rPr>
        <w:t>注：</w:t>
      </w:r>
      <w:r>
        <w:rPr>
          <w:rFonts w:ascii="宋体" w:hAnsi="宋体" w:hint="eastAsia"/>
          <w:szCs w:val="21"/>
          <w:lang w:eastAsia="zh-Hans"/>
        </w:rPr>
        <w:t>以上分类采用全球行业分类标准（GICS）。</w:t>
      </w:r>
    </w:p>
    <w:p w14:paraId="55F49AEC" w14:textId="77777777" w:rsidR="00887A46" w:rsidRDefault="00887A46">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3E835F0" w14:textId="77777777" w:rsidR="00887A46" w:rsidRDefault="00887A46">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355E3" w14:paraId="266A67C7" w14:textId="77777777">
        <w:trPr>
          <w:divId w:val="33515595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6A08BD" w14:textId="77777777" w:rsidR="00887A46" w:rsidRDefault="00887A4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DDF840" w14:textId="77777777" w:rsidR="00887A46" w:rsidRDefault="00887A4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8994EE" w14:textId="77777777" w:rsidR="00887A46" w:rsidRDefault="00887A4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233498" w14:textId="77777777" w:rsidR="00887A46" w:rsidRDefault="00887A4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A585A8" w14:textId="77777777" w:rsidR="00887A46" w:rsidRDefault="00887A4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056116" w14:textId="77777777" w:rsidR="00887A46" w:rsidRDefault="00887A46">
            <w:pPr>
              <w:jc w:val="center"/>
            </w:pPr>
            <w:r>
              <w:rPr>
                <w:rFonts w:ascii="宋体" w:hAnsi="宋体" w:hint="eastAsia"/>
                <w:color w:val="000000"/>
              </w:rPr>
              <w:t xml:space="preserve">占基金资产净值比例（%） </w:t>
            </w:r>
          </w:p>
        </w:tc>
      </w:tr>
      <w:tr w:rsidR="002355E3" w14:paraId="24FB02B2"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C0E84" w14:textId="77777777" w:rsidR="00887A46" w:rsidRDefault="00887A4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5B3E5" w14:textId="77777777" w:rsidR="00887A46" w:rsidRDefault="00887A46">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33F24" w14:textId="77777777" w:rsidR="00887A46" w:rsidRDefault="00887A46">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A37F2" w14:textId="77777777" w:rsidR="00887A46" w:rsidRDefault="00887A46">
            <w:pPr>
              <w:jc w:val="right"/>
            </w:pPr>
            <w:r>
              <w:rPr>
                <w:rFonts w:ascii="宋体" w:hAnsi="宋体" w:hint="eastAsia"/>
                <w:szCs w:val="24"/>
                <w:lang w:eastAsia="zh-Hans"/>
              </w:rPr>
              <w:t>4,276,300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12018" w14:textId="77777777" w:rsidR="00887A46" w:rsidRDefault="00887A46">
            <w:pPr>
              <w:jc w:val="right"/>
            </w:pPr>
            <w:r>
              <w:rPr>
                <w:rFonts w:ascii="宋体" w:hAnsi="宋体" w:hint="eastAsia"/>
                <w:szCs w:val="24"/>
                <w:lang w:eastAsia="zh-Hans"/>
              </w:rPr>
              <w:t>147,404,061.00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9291D" w14:textId="77777777" w:rsidR="00887A46" w:rsidRDefault="00887A46">
            <w:pPr>
              <w:jc w:val="right"/>
            </w:pPr>
            <w:r>
              <w:rPr>
                <w:rFonts w:ascii="宋体" w:hAnsi="宋体" w:hint="eastAsia"/>
                <w:szCs w:val="24"/>
                <w:lang w:eastAsia="zh-Hans"/>
              </w:rPr>
              <w:t>9.22</w:t>
            </w:r>
          </w:p>
        </w:tc>
      </w:tr>
      <w:tr w:rsidR="002355E3" w14:paraId="701FB364"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3333E" w14:textId="77777777" w:rsidR="00887A46" w:rsidRDefault="00887A4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19D6D" w14:textId="77777777" w:rsidR="00887A46" w:rsidRDefault="00887A46">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13882" w14:textId="77777777" w:rsidR="00887A46" w:rsidRDefault="00887A46">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1D23B" w14:textId="77777777" w:rsidR="00887A46" w:rsidRDefault="00887A46">
            <w:pPr>
              <w:jc w:val="right"/>
            </w:pPr>
            <w:r>
              <w:rPr>
                <w:rFonts w:ascii="宋体" w:hAnsi="宋体" w:hint="eastAsia"/>
                <w:szCs w:val="24"/>
                <w:lang w:eastAsia="zh-Hans"/>
              </w:rPr>
              <w:t>422,000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AF6C7" w14:textId="77777777" w:rsidR="00887A46" w:rsidRDefault="00887A46">
            <w:pPr>
              <w:jc w:val="right"/>
            </w:pPr>
            <w:r>
              <w:rPr>
                <w:rFonts w:ascii="宋体" w:hAnsi="宋体" w:hint="eastAsia"/>
                <w:szCs w:val="24"/>
                <w:lang w:eastAsia="zh-Hans"/>
              </w:rPr>
              <w:t>13,592,124.23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A05DD" w14:textId="77777777" w:rsidR="00887A46" w:rsidRDefault="00887A46">
            <w:pPr>
              <w:jc w:val="right"/>
            </w:pPr>
            <w:r>
              <w:rPr>
                <w:rFonts w:ascii="宋体" w:hAnsi="宋体" w:hint="eastAsia"/>
                <w:szCs w:val="24"/>
                <w:lang w:eastAsia="zh-Hans"/>
              </w:rPr>
              <w:t>0.85</w:t>
            </w:r>
          </w:p>
        </w:tc>
      </w:tr>
      <w:tr w:rsidR="002355E3" w14:paraId="03DAA956"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207CE" w14:textId="77777777" w:rsidR="00887A46" w:rsidRDefault="00887A4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222B6" w14:textId="77777777" w:rsidR="00887A46" w:rsidRDefault="00887A46">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A4E6C" w14:textId="77777777" w:rsidR="00887A46" w:rsidRDefault="00887A46">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F68D1" w14:textId="77777777" w:rsidR="00887A46" w:rsidRDefault="00887A46">
            <w:pPr>
              <w:jc w:val="right"/>
            </w:pPr>
            <w:r>
              <w:rPr>
                <w:rFonts w:ascii="宋体" w:hAnsi="宋体" w:hint="eastAsia"/>
                <w:szCs w:val="24"/>
                <w:lang w:eastAsia="zh-Hans"/>
              </w:rPr>
              <w:t>5,922,850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4DCC3" w14:textId="77777777" w:rsidR="00887A46" w:rsidRDefault="00887A46">
            <w:pPr>
              <w:jc w:val="right"/>
            </w:pPr>
            <w:r>
              <w:rPr>
                <w:rFonts w:ascii="宋体" w:hAnsi="宋体" w:hint="eastAsia"/>
                <w:szCs w:val="24"/>
                <w:lang w:eastAsia="zh-Hans"/>
              </w:rPr>
              <w:t>118,457,000.00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5FF95" w14:textId="77777777" w:rsidR="00887A46" w:rsidRDefault="00887A46">
            <w:pPr>
              <w:jc w:val="right"/>
            </w:pPr>
            <w:r>
              <w:rPr>
                <w:rFonts w:ascii="宋体" w:hAnsi="宋体" w:hint="eastAsia"/>
                <w:szCs w:val="24"/>
                <w:lang w:eastAsia="zh-Hans"/>
              </w:rPr>
              <w:t>7.41</w:t>
            </w:r>
          </w:p>
        </w:tc>
      </w:tr>
      <w:tr w:rsidR="002355E3" w14:paraId="344253E1"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EF02E" w14:textId="77777777" w:rsidR="00887A46" w:rsidRDefault="00887A4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0FE6D" w14:textId="77777777" w:rsidR="00887A46" w:rsidRDefault="00887A46">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D718A" w14:textId="77777777" w:rsidR="00887A46" w:rsidRDefault="00887A46">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9A216" w14:textId="77777777" w:rsidR="00887A46" w:rsidRDefault="00887A46">
            <w:pPr>
              <w:jc w:val="right"/>
            </w:pPr>
            <w:r>
              <w:rPr>
                <w:rFonts w:ascii="宋体" w:hAnsi="宋体" w:hint="eastAsia"/>
                <w:szCs w:val="24"/>
                <w:lang w:eastAsia="zh-Hans"/>
              </w:rPr>
              <w:t>2,196,000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BEFA5" w14:textId="77777777" w:rsidR="00887A46" w:rsidRDefault="00887A46">
            <w:pPr>
              <w:jc w:val="right"/>
            </w:pPr>
            <w:r>
              <w:rPr>
                <w:rFonts w:ascii="宋体" w:hAnsi="宋体" w:hint="eastAsia"/>
                <w:szCs w:val="24"/>
                <w:lang w:eastAsia="zh-Hans"/>
              </w:rPr>
              <w:t>38,161,984.35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57BFC" w14:textId="77777777" w:rsidR="00887A46" w:rsidRDefault="00887A46">
            <w:pPr>
              <w:jc w:val="right"/>
            </w:pPr>
            <w:r>
              <w:rPr>
                <w:rFonts w:ascii="宋体" w:hAnsi="宋体" w:hint="eastAsia"/>
                <w:szCs w:val="24"/>
                <w:lang w:eastAsia="zh-Hans"/>
              </w:rPr>
              <w:t>2.39</w:t>
            </w:r>
          </w:p>
        </w:tc>
      </w:tr>
      <w:tr w:rsidR="002355E3" w14:paraId="7E336234"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8B6B4" w14:textId="77777777" w:rsidR="00887A46" w:rsidRDefault="00887A4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5FAAC" w14:textId="77777777" w:rsidR="00887A46" w:rsidRDefault="00887A4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E65E4" w14:textId="77777777" w:rsidR="00887A46" w:rsidRDefault="00887A4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7814C" w14:textId="77777777" w:rsidR="00887A46" w:rsidRDefault="00887A46">
            <w:pPr>
              <w:jc w:val="right"/>
            </w:pPr>
            <w:r>
              <w:rPr>
                <w:rFonts w:ascii="宋体" w:hAnsi="宋体" w:hint="eastAsia"/>
                <w:szCs w:val="24"/>
                <w:lang w:eastAsia="zh-Hans"/>
              </w:rPr>
              <w:t>368,720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7ED31" w14:textId="77777777" w:rsidR="00887A46" w:rsidRDefault="00887A46">
            <w:pPr>
              <w:jc w:val="right"/>
            </w:pPr>
            <w:r>
              <w:rPr>
                <w:rFonts w:ascii="宋体" w:hAnsi="宋体" w:hint="eastAsia"/>
                <w:szCs w:val="24"/>
                <w:lang w:eastAsia="zh-Hans"/>
              </w:rPr>
              <w:t>135,416,107.20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34D90" w14:textId="77777777" w:rsidR="00887A46" w:rsidRDefault="00887A46">
            <w:pPr>
              <w:jc w:val="right"/>
            </w:pPr>
            <w:r>
              <w:rPr>
                <w:rFonts w:ascii="宋体" w:hAnsi="宋体" w:hint="eastAsia"/>
                <w:szCs w:val="24"/>
                <w:lang w:eastAsia="zh-Hans"/>
              </w:rPr>
              <w:t>8.47</w:t>
            </w:r>
          </w:p>
        </w:tc>
      </w:tr>
      <w:tr w:rsidR="002355E3" w14:paraId="77B88191"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B5D61" w14:textId="77777777" w:rsidR="00887A46" w:rsidRDefault="00887A4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A08B6" w14:textId="77777777" w:rsidR="00887A46" w:rsidRDefault="00887A46">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D09FA" w14:textId="77777777" w:rsidR="00887A46" w:rsidRDefault="00887A46">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4B02F" w14:textId="77777777" w:rsidR="00887A46" w:rsidRDefault="00887A46">
            <w:pPr>
              <w:jc w:val="right"/>
            </w:pPr>
            <w:r>
              <w:rPr>
                <w:rFonts w:ascii="宋体" w:hAnsi="宋体" w:hint="eastAsia"/>
                <w:szCs w:val="24"/>
                <w:lang w:eastAsia="zh-Hans"/>
              </w:rPr>
              <w:t>302,560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7D85C" w14:textId="77777777" w:rsidR="00887A46" w:rsidRDefault="00887A46">
            <w:pPr>
              <w:jc w:val="right"/>
            </w:pPr>
            <w:r>
              <w:rPr>
                <w:rFonts w:ascii="宋体" w:hAnsi="宋体" w:hint="eastAsia"/>
                <w:szCs w:val="24"/>
                <w:lang w:eastAsia="zh-Hans"/>
              </w:rPr>
              <w:t>130,367,052.80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420BB" w14:textId="77777777" w:rsidR="00887A46" w:rsidRDefault="00887A46">
            <w:pPr>
              <w:jc w:val="right"/>
            </w:pPr>
            <w:r>
              <w:rPr>
                <w:rFonts w:ascii="宋体" w:hAnsi="宋体" w:hint="eastAsia"/>
                <w:szCs w:val="24"/>
                <w:lang w:eastAsia="zh-Hans"/>
              </w:rPr>
              <w:t>8.15</w:t>
            </w:r>
          </w:p>
        </w:tc>
      </w:tr>
      <w:tr w:rsidR="002355E3" w14:paraId="5566617C"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9D7F" w14:textId="77777777" w:rsidR="00887A46" w:rsidRDefault="00887A4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9FADD" w14:textId="77777777" w:rsidR="00887A46" w:rsidRDefault="00887A46">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9AF27" w14:textId="77777777" w:rsidR="00887A46" w:rsidRDefault="00887A46">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12DDC" w14:textId="77777777" w:rsidR="00887A46" w:rsidRDefault="00887A46">
            <w:pPr>
              <w:jc w:val="right"/>
            </w:pPr>
            <w:r>
              <w:rPr>
                <w:rFonts w:ascii="宋体" w:hAnsi="宋体" w:hint="eastAsia"/>
                <w:szCs w:val="24"/>
                <w:lang w:eastAsia="zh-Hans"/>
              </w:rPr>
              <w:t>206,000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8F75D" w14:textId="77777777" w:rsidR="00887A46" w:rsidRDefault="00887A46">
            <w:pPr>
              <w:jc w:val="right"/>
            </w:pPr>
            <w:r>
              <w:rPr>
                <w:rFonts w:ascii="宋体" w:hAnsi="宋体" w:hint="eastAsia"/>
                <w:szCs w:val="24"/>
                <w:lang w:eastAsia="zh-Hans"/>
              </w:rPr>
              <w:t>125,660,000.00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6653C" w14:textId="77777777" w:rsidR="00887A46" w:rsidRDefault="00887A46">
            <w:pPr>
              <w:jc w:val="right"/>
            </w:pPr>
            <w:r>
              <w:rPr>
                <w:rFonts w:ascii="宋体" w:hAnsi="宋体" w:hint="eastAsia"/>
                <w:szCs w:val="24"/>
                <w:lang w:eastAsia="zh-Hans"/>
              </w:rPr>
              <w:t>7.86</w:t>
            </w:r>
          </w:p>
        </w:tc>
      </w:tr>
      <w:tr w:rsidR="002355E3" w14:paraId="54521E27"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6BA75" w14:textId="77777777" w:rsidR="00887A46" w:rsidRDefault="00887A4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C0BF3" w14:textId="77777777" w:rsidR="00887A46" w:rsidRDefault="00887A46">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31CE7" w14:textId="77777777" w:rsidR="00887A46" w:rsidRDefault="00887A46">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8A988" w14:textId="77777777" w:rsidR="00887A46" w:rsidRDefault="00887A46">
            <w:pPr>
              <w:jc w:val="right"/>
            </w:pPr>
            <w:r>
              <w:rPr>
                <w:rFonts w:ascii="宋体" w:hAnsi="宋体" w:hint="eastAsia"/>
                <w:szCs w:val="24"/>
                <w:lang w:eastAsia="zh-Hans"/>
              </w:rPr>
              <w:t>216,800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C7130" w14:textId="77777777" w:rsidR="00887A46" w:rsidRDefault="00887A46">
            <w:pPr>
              <w:jc w:val="right"/>
            </w:pPr>
            <w:r>
              <w:rPr>
                <w:rFonts w:ascii="宋体" w:hAnsi="宋体" w:hint="eastAsia"/>
                <w:szCs w:val="24"/>
                <w:lang w:eastAsia="zh-Hans"/>
              </w:rPr>
              <w:t>117,295,039.50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F33C6" w14:textId="77777777" w:rsidR="00887A46" w:rsidRDefault="00887A46">
            <w:pPr>
              <w:jc w:val="right"/>
            </w:pPr>
            <w:r>
              <w:rPr>
                <w:rFonts w:ascii="宋体" w:hAnsi="宋体" w:hint="eastAsia"/>
                <w:szCs w:val="24"/>
                <w:lang w:eastAsia="zh-Hans"/>
              </w:rPr>
              <w:t>7.33</w:t>
            </w:r>
          </w:p>
        </w:tc>
      </w:tr>
      <w:tr w:rsidR="002355E3" w14:paraId="17F93991"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B954F" w14:textId="77777777" w:rsidR="00887A46" w:rsidRDefault="00887A4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BDB0D" w14:textId="77777777" w:rsidR="00887A46" w:rsidRDefault="00887A46">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F7C88" w14:textId="77777777" w:rsidR="00887A46" w:rsidRDefault="00887A46">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93C27" w14:textId="77777777" w:rsidR="00887A46" w:rsidRDefault="00887A46">
            <w:pPr>
              <w:jc w:val="right"/>
            </w:pPr>
            <w:r>
              <w:rPr>
                <w:rFonts w:ascii="宋体" w:hAnsi="宋体" w:hint="eastAsia"/>
                <w:szCs w:val="24"/>
                <w:lang w:eastAsia="zh-Hans"/>
              </w:rPr>
              <w:t>676,900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5A0B2" w14:textId="77777777" w:rsidR="00887A46" w:rsidRDefault="00887A46">
            <w:pPr>
              <w:jc w:val="right"/>
            </w:pPr>
            <w:r>
              <w:rPr>
                <w:rFonts w:ascii="宋体" w:hAnsi="宋体" w:hint="eastAsia"/>
                <w:szCs w:val="24"/>
                <w:lang w:eastAsia="zh-Hans"/>
              </w:rPr>
              <w:t>87,306,437.45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2C8AB" w14:textId="77777777" w:rsidR="00887A46" w:rsidRDefault="00887A46">
            <w:pPr>
              <w:jc w:val="right"/>
            </w:pPr>
            <w:r>
              <w:rPr>
                <w:rFonts w:ascii="宋体" w:hAnsi="宋体" w:hint="eastAsia"/>
                <w:szCs w:val="24"/>
                <w:lang w:eastAsia="zh-Hans"/>
              </w:rPr>
              <w:t>5.46</w:t>
            </w:r>
          </w:p>
        </w:tc>
      </w:tr>
      <w:tr w:rsidR="002355E3" w14:paraId="699A77DF"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22373" w14:textId="77777777" w:rsidR="00887A46" w:rsidRDefault="00887A4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6E052" w14:textId="77777777" w:rsidR="00887A46" w:rsidRDefault="00887A46">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8990E" w14:textId="77777777" w:rsidR="00887A46" w:rsidRDefault="00887A46">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4A43F" w14:textId="77777777" w:rsidR="00887A46" w:rsidRDefault="00887A46">
            <w:pPr>
              <w:jc w:val="right"/>
            </w:pPr>
            <w:r>
              <w:rPr>
                <w:rFonts w:ascii="宋体" w:hAnsi="宋体" w:hint="eastAsia"/>
                <w:szCs w:val="24"/>
                <w:lang w:eastAsia="zh-Hans"/>
              </w:rPr>
              <w:t>1,047,640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DEFE3" w14:textId="77777777" w:rsidR="00887A46" w:rsidRDefault="00887A46">
            <w:pPr>
              <w:jc w:val="right"/>
            </w:pPr>
            <w:r>
              <w:rPr>
                <w:rFonts w:ascii="宋体" w:hAnsi="宋体" w:hint="eastAsia"/>
                <w:szCs w:val="24"/>
                <w:lang w:eastAsia="zh-Hans"/>
              </w:rPr>
              <w:t>57,211,620.40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899A1" w14:textId="77777777" w:rsidR="00887A46" w:rsidRDefault="00887A46">
            <w:pPr>
              <w:jc w:val="right"/>
            </w:pPr>
            <w:r>
              <w:rPr>
                <w:rFonts w:ascii="宋体" w:hAnsi="宋体" w:hint="eastAsia"/>
                <w:szCs w:val="24"/>
                <w:lang w:eastAsia="zh-Hans"/>
              </w:rPr>
              <w:t>3.58</w:t>
            </w:r>
          </w:p>
        </w:tc>
      </w:tr>
      <w:tr w:rsidR="002355E3" w14:paraId="0DAE6E5E"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5A3AA" w14:textId="77777777" w:rsidR="00887A46" w:rsidRDefault="00887A4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4A20D" w14:textId="77777777" w:rsidR="00887A46" w:rsidRDefault="00887A46">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998C7" w14:textId="77777777" w:rsidR="00887A46" w:rsidRDefault="00887A46">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6CBC7" w14:textId="77777777" w:rsidR="00887A46" w:rsidRDefault="00887A46">
            <w:pPr>
              <w:jc w:val="right"/>
            </w:pPr>
            <w:r>
              <w:rPr>
                <w:rFonts w:ascii="宋体" w:hAnsi="宋体" w:hint="eastAsia"/>
                <w:szCs w:val="24"/>
                <w:lang w:eastAsia="zh-Hans"/>
              </w:rPr>
              <w:t>968,072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4880E" w14:textId="77777777" w:rsidR="00887A46" w:rsidRDefault="00887A46">
            <w:pPr>
              <w:jc w:val="right"/>
            </w:pPr>
            <w:r>
              <w:rPr>
                <w:rFonts w:ascii="宋体" w:hAnsi="宋体" w:hint="eastAsia"/>
                <w:szCs w:val="24"/>
                <w:lang w:eastAsia="zh-Hans"/>
              </w:rPr>
              <w:t>50,310,701.84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4571A" w14:textId="77777777" w:rsidR="00887A46" w:rsidRDefault="00887A46">
            <w:pPr>
              <w:jc w:val="right"/>
            </w:pPr>
            <w:r>
              <w:rPr>
                <w:rFonts w:ascii="宋体" w:hAnsi="宋体" w:hint="eastAsia"/>
                <w:szCs w:val="24"/>
                <w:lang w:eastAsia="zh-Hans"/>
              </w:rPr>
              <w:t>3.15</w:t>
            </w:r>
          </w:p>
        </w:tc>
      </w:tr>
      <w:tr w:rsidR="002355E3" w14:paraId="395992AE" w14:textId="77777777">
        <w:trPr>
          <w:divId w:val="335155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CD19B" w14:textId="77777777" w:rsidR="00887A46" w:rsidRDefault="00887A46">
            <w:pPr>
              <w:jc w:val="center"/>
            </w:pPr>
            <w:r>
              <w:rPr>
                <w:rFonts w:ascii="宋体" w:hAnsi="宋体" w:hint="eastAsia"/>
                <w:szCs w:val="24"/>
                <w:lang w:eastAsia="zh-Hans"/>
              </w:rPr>
              <w:lastRenderedPageBreak/>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20FC3" w14:textId="77777777" w:rsidR="00887A46" w:rsidRDefault="00887A46">
            <w:pPr>
              <w:jc w:val="center"/>
            </w:pPr>
            <w:r>
              <w:rPr>
                <w:rFonts w:ascii="宋体" w:hAnsi="宋体" w:hint="eastAsia"/>
                <w:szCs w:val="24"/>
                <w:lang w:eastAsia="zh-Hans"/>
              </w:rPr>
              <w:t>000807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36769" w14:textId="77777777" w:rsidR="00887A46" w:rsidRDefault="00887A46">
            <w:pPr>
              <w:jc w:val="center"/>
            </w:pPr>
            <w:r>
              <w:rPr>
                <w:rFonts w:ascii="宋体" w:hAnsi="宋体" w:hint="eastAsia"/>
                <w:szCs w:val="24"/>
                <w:lang w:eastAsia="zh-Hans"/>
              </w:rPr>
              <w:t>云铝股份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2EA22" w14:textId="77777777" w:rsidR="00887A46" w:rsidRDefault="00887A46">
            <w:pPr>
              <w:jc w:val="right"/>
            </w:pPr>
            <w:r>
              <w:rPr>
                <w:rFonts w:ascii="宋体" w:hAnsi="宋体" w:hint="eastAsia"/>
                <w:szCs w:val="24"/>
                <w:lang w:eastAsia="zh-Hans"/>
              </w:rPr>
              <w:t>1,437,010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CDCAA" w14:textId="77777777" w:rsidR="00887A46" w:rsidRDefault="00887A46">
            <w:pPr>
              <w:jc w:val="right"/>
            </w:pPr>
            <w:r>
              <w:rPr>
                <w:rFonts w:ascii="宋体" w:hAnsi="宋体" w:hint="eastAsia"/>
                <w:szCs w:val="24"/>
                <w:lang w:eastAsia="zh-Hans"/>
              </w:rPr>
              <w:t>47,191,408.40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A3614" w14:textId="77777777" w:rsidR="00887A46" w:rsidRDefault="00887A46">
            <w:pPr>
              <w:jc w:val="right"/>
            </w:pPr>
            <w:r>
              <w:rPr>
                <w:rFonts w:ascii="宋体" w:hAnsi="宋体" w:hint="eastAsia"/>
                <w:szCs w:val="24"/>
                <w:lang w:eastAsia="zh-Hans"/>
              </w:rPr>
              <w:t>2.95</w:t>
            </w:r>
          </w:p>
        </w:tc>
      </w:tr>
    </w:tbl>
    <w:p w14:paraId="3C5CE8E4" w14:textId="77777777" w:rsidR="00887A46" w:rsidRDefault="00887A46">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35F37D6" w14:textId="77777777" w:rsidR="00887A46" w:rsidRDefault="00887A46">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6EDF1C0" w14:textId="77777777" w:rsidR="00887A46" w:rsidRDefault="00887A46">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1600087" w14:textId="77777777" w:rsidR="00887A46" w:rsidRDefault="00887A46">
      <w:pPr>
        <w:spacing w:line="360" w:lineRule="auto"/>
        <w:ind w:firstLineChars="200" w:firstLine="420"/>
        <w:jc w:val="left"/>
      </w:pPr>
      <w:r>
        <w:rPr>
          <w:rFonts w:ascii="宋体" w:hAnsi="宋体" w:hint="eastAsia"/>
          <w:color w:val="000000"/>
          <w:szCs w:val="21"/>
          <w:lang w:eastAsia="zh-Hans"/>
        </w:rPr>
        <w:t>本基金本报告期末未持有债券。</w:t>
      </w:r>
    </w:p>
    <w:p w14:paraId="0B013A93" w14:textId="77777777" w:rsidR="00887A46" w:rsidRDefault="00887A46">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4930D2DF" w14:textId="77777777" w:rsidR="00887A46" w:rsidRDefault="00887A4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1169B10" w14:textId="77777777" w:rsidR="00887A46" w:rsidRDefault="00887A46">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0B479DCA" w14:textId="77777777" w:rsidR="00887A46" w:rsidRDefault="00887A46">
      <w:pPr>
        <w:spacing w:line="360" w:lineRule="auto"/>
        <w:ind w:firstLineChars="200" w:firstLine="420"/>
        <w:divId w:val="503400371"/>
      </w:pPr>
      <w:r>
        <w:rPr>
          <w:rFonts w:ascii="宋体" w:hAnsi="宋体" w:hint="eastAsia"/>
          <w:szCs w:val="21"/>
          <w:lang w:eastAsia="zh-Hans"/>
        </w:rPr>
        <w:t>本基金本报告期末未持有贵金属。</w:t>
      </w:r>
    </w:p>
    <w:p w14:paraId="557D144A" w14:textId="77777777" w:rsidR="00887A46" w:rsidRDefault="00887A46">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3A8046C8" w14:textId="77777777" w:rsidR="00887A46" w:rsidRDefault="00887A46">
      <w:pPr>
        <w:spacing w:line="360" w:lineRule="auto"/>
        <w:ind w:firstLineChars="200" w:firstLine="420"/>
        <w:divId w:val="964311473"/>
      </w:pPr>
      <w:r>
        <w:rPr>
          <w:rFonts w:ascii="宋体" w:hAnsi="宋体" w:hint="eastAsia"/>
          <w:szCs w:val="21"/>
          <w:lang w:eastAsia="zh-Hans"/>
        </w:rPr>
        <w:t>本基金本报告期末未持有权证。</w:t>
      </w:r>
    </w:p>
    <w:p w14:paraId="66282FB6" w14:textId="77777777" w:rsidR="00887A46" w:rsidRDefault="00887A46">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EBB36C7" w14:textId="77777777" w:rsidR="00887A46" w:rsidRDefault="00887A46">
      <w:pPr>
        <w:spacing w:line="360" w:lineRule="auto"/>
        <w:ind w:firstLineChars="200" w:firstLine="420"/>
        <w:divId w:val="1327830475"/>
      </w:pPr>
      <w:r>
        <w:rPr>
          <w:rFonts w:ascii="宋体" w:hAnsi="宋体" w:hint="eastAsia"/>
          <w:szCs w:val="21"/>
          <w:lang w:eastAsia="zh-Hans"/>
        </w:rPr>
        <w:t>本基金本报告期末未持有股指期货。</w:t>
      </w:r>
    </w:p>
    <w:p w14:paraId="5F314C14" w14:textId="77777777" w:rsidR="00887A46" w:rsidRDefault="00887A46">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014088AA" w14:textId="77777777" w:rsidR="00887A46" w:rsidRDefault="00887A46">
      <w:pPr>
        <w:spacing w:line="360" w:lineRule="auto"/>
        <w:ind w:firstLineChars="200" w:firstLine="420"/>
        <w:divId w:val="578368825"/>
      </w:pPr>
      <w:bookmarkStart w:id="253" w:name="m510_01_1597"/>
      <w:bookmarkStart w:id="254" w:name="m510_01_1598"/>
      <w:bookmarkEnd w:id="253"/>
      <w:r>
        <w:rPr>
          <w:rFonts w:ascii="宋体" w:hAnsi="宋体" w:hint="eastAsia"/>
          <w:szCs w:val="21"/>
          <w:lang w:eastAsia="zh-Hans"/>
        </w:rPr>
        <w:t>本基金本报告期末未持有国债期货。</w:t>
      </w:r>
    </w:p>
    <w:p w14:paraId="23C79CBA" w14:textId="77777777" w:rsidR="00887A46" w:rsidRDefault="00887A46">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3BD4638A" w14:textId="77777777" w:rsidR="00887A46" w:rsidRDefault="00887A46">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5DFB6D8D" w14:textId="77777777" w:rsidR="00887A46" w:rsidRDefault="00887A4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1A6963D" w14:textId="77777777" w:rsidR="00887A46" w:rsidRDefault="00887A46">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3EDE57BC" w14:textId="77777777" w:rsidR="00887A46" w:rsidRDefault="00887A46">
      <w:pPr>
        <w:spacing w:line="360" w:lineRule="auto"/>
        <w:ind w:firstLineChars="200" w:firstLine="420"/>
      </w:pPr>
      <w:r>
        <w:rPr>
          <w:rFonts w:ascii="宋体" w:hAnsi="宋体" w:hint="eastAsia"/>
        </w:rPr>
        <w:t>报告期内本基金投资的前十名股票中没有在基金合同规定备选股票库之外的股票。</w:t>
      </w:r>
    </w:p>
    <w:p w14:paraId="72D89C43" w14:textId="77777777" w:rsidR="00887A46" w:rsidRDefault="00887A46">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355E3" w14:paraId="49578C0C" w14:textId="77777777">
        <w:trPr>
          <w:divId w:val="84096813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FB5CA" w14:textId="77777777" w:rsidR="00887A46" w:rsidRDefault="00887A4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E0589" w14:textId="77777777" w:rsidR="00887A46" w:rsidRDefault="00887A4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73C0C" w14:textId="77777777" w:rsidR="00887A46" w:rsidRDefault="00887A46">
            <w:pPr>
              <w:jc w:val="center"/>
            </w:pPr>
            <w:r>
              <w:rPr>
                <w:rFonts w:ascii="宋体" w:hAnsi="宋体" w:hint="eastAsia"/>
              </w:rPr>
              <w:t>金额（元）</w:t>
            </w:r>
            <w:r>
              <w:t xml:space="preserve"> </w:t>
            </w:r>
          </w:p>
        </w:tc>
      </w:tr>
      <w:tr w:rsidR="002355E3" w14:paraId="464D4DA3"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49395" w14:textId="77777777" w:rsidR="00887A46" w:rsidRDefault="00887A4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E9232" w14:textId="77777777" w:rsidR="00887A46" w:rsidRDefault="00887A4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B648E" w14:textId="77777777" w:rsidR="00887A46" w:rsidRDefault="00887A46">
            <w:pPr>
              <w:jc w:val="right"/>
            </w:pPr>
            <w:r>
              <w:rPr>
                <w:rFonts w:ascii="宋体" w:hAnsi="宋体" w:hint="eastAsia"/>
              </w:rPr>
              <w:t>459,350.91</w:t>
            </w:r>
          </w:p>
        </w:tc>
      </w:tr>
      <w:tr w:rsidR="002355E3" w14:paraId="0C514EC1"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84CF2" w14:textId="77777777" w:rsidR="00887A46" w:rsidRDefault="00887A4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C9484" w14:textId="77777777" w:rsidR="00887A46" w:rsidRDefault="00887A4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A530F" w14:textId="77777777" w:rsidR="00887A46" w:rsidRDefault="00887A46">
            <w:pPr>
              <w:jc w:val="right"/>
            </w:pPr>
            <w:r>
              <w:rPr>
                <w:rFonts w:ascii="宋体" w:hAnsi="宋体" w:hint="eastAsia"/>
              </w:rPr>
              <w:t>10,740,479.62</w:t>
            </w:r>
          </w:p>
        </w:tc>
      </w:tr>
      <w:tr w:rsidR="002355E3" w14:paraId="7D09EF53"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6EF99" w14:textId="77777777" w:rsidR="00887A46" w:rsidRDefault="00887A4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27DE1" w14:textId="77777777" w:rsidR="00887A46" w:rsidRDefault="00887A4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3C42D" w14:textId="77777777" w:rsidR="00887A46" w:rsidRDefault="00887A46">
            <w:pPr>
              <w:jc w:val="right"/>
            </w:pPr>
            <w:r>
              <w:rPr>
                <w:rFonts w:ascii="宋体" w:hAnsi="宋体" w:hint="eastAsia"/>
              </w:rPr>
              <w:t>-</w:t>
            </w:r>
          </w:p>
        </w:tc>
      </w:tr>
      <w:tr w:rsidR="002355E3" w14:paraId="576C5756"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F4276" w14:textId="77777777" w:rsidR="00887A46" w:rsidRDefault="00887A46">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54D5C" w14:textId="77777777" w:rsidR="00887A46" w:rsidRDefault="00887A4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58783" w14:textId="77777777" w:rsidR="00887A46" w:rsidRDefault="00887A46">
            <w:pPr>
              <w:jc w:val="right"/>
            </w:pPr>
            <w:r>
              <w:rPr>
                <w:rFonts w:ascii="宋体" w:hAnsi="宋体" w:hint="eastAsia"/>
              </w:rPr>
              <w:t>-</w:t>
            </w:r>
          </w:p>
        </w:tc>
      </w:tr>
      <w:tr w:rsidR="002355E3" w14:paraId="01C05C26"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F5CE9" w14:textId="77777777" w:rsidR="00887A46" w:rsidRDefault="00887A4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C56EC" w14:textId="77777777" w:rsidR="00887A46" w:rsidRDefault="00887A4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F745F" w14:textId="77777777" w:rsidR="00887A46" w:rsidRDefault="00887A46">
            <w:pPr>
              <w:jc w:val="right"/>
            </w:pPr>
            <w:r>
              <w:rPr>
                <w:rFonts w:ascii="宋体" w:hAnsi="宋体" w:hint="eastAsia"/>
              </w:rPr>
              <w:t>909,775.29</w:t>
            </w:r>
          </w:p>
        </w:tc>
      </w:tr>
      <w:tr w:rsidR="002355E3" w14:paraId="0564AC4C"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BC631" w14:textId="77777777" w:rsidR="00887A46" w:rsidRDefault="00887A4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F1BF9" w14:textId="77777777" w:rsidR="00887A46" w:rsidRDefault="00887A4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0E598" w14:textId="77777777" w:rsidR="00887A46" w:rsidRDefault="00887A46">
            <w:pPr>
              <w:jc w:val="right"/>
            </w:pPr>
            <w:r>
              <w:rPr>
                <w:rFonts w:ascii="宋体" w:hAnsi="宋体" w:hint="eastAsia"/>
              </w:rPr>
              <w:t>-</w:t>
            </w:r>
          </w:p>
        </w:tc>
      </w:tr>
      <w:tr w:rsidR="002355E3" w14:paraId="3CDFEAF9"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29C4E" w14:textId="77777777" w:rsidR="00887A46" w:rsidRDefault="00887A4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314C1" w14:textId="77777777" w:rsidR="00887A46" w:rsidRDefault="00887A4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027B4" w14:textId="77777777" w:rsidR="00887A46" w:rsidRDefault="00887A46">
            <w:pPr>
              <w:jc w:val="right"/>
            </w:pPr>
            <w:r>
              <w:rPr>
                <w:rFonts w:ascii="宋体" w:hAnsi="宋体" w:hint="eastAsia"/>
              </w:rPr>
              <w:t>-</w:t>
            </w:r>
          </w:p>
        </w:tc>
      </w:tr>
      <w:tr w:rsidR="002355E3" w14:paraId="37E46409" w14:textId="77777777">
        <w:trPr>
          <w:divId w:val="84096813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63057" w14:textId="77777777" w:rsidR="00887A46" w:rsidRDefault="00887A4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96A4D" w14:textId="77777777" w:rsidR="00887A46" w:rsidRDefault="00887A4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FC6A5" w14:textId="77777777" w:rsidR="00887A46" w:rsidRDefault="00887A46">
            <w:pPr>
              <w:jc w:val="right"/>
            </w:pPr>
            <w:r>
              <w:rPr>
                <w:rFonts w:ascii="宋体" w:hAnsi="宋体" w:hint="eastAsia"/>
              </w:rPr>
              <w:t>12,109,605.82</w:t>
            </w:r>
          </w:p>
        </w:tc>
      </w:tr>
    </w:tbl>
    <w:p w14:paraId="4FDE7AAB" w14:textId="77777777" w:rsidR="00887A46" w:rsidRDefault="00887A46">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2514E450" w14:textId="77777777" w:rsidR="00887A46" w:rsidRDefault="00887A46">
      <w:pPr>
        <w:spacing w:line="360" w:lineRule="auto"/>
        <w:ind w:firstLineChars="200" w:firstLine="420"/>
        <w:jc w:val="left"/>
      </w:pPr>
      <w:r>
        <w:rPr>
          <w:rFonts w:ascii="宋体" w:hAnsi="宋体" w:hint="eastAsia"/>
        </w:rPr>
        <w:t xml:space="preserve">本基金本报告期末未持有处于转股期的可转换债券。 </w:t>
      </w:r>
    </w:p>
    <w:p w14:paraId="2D87A402" w14:textId="77777777" w:rsidR="00887A46" w:rsidRDefault="00887A46">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47ABBD7D" w14:textId="77777777" w:rsidR="00887A46" w:rsidRDefault="00887A46">
      <w:pPr>
        <w:spacing w:line="360" w:lineRule="auto"/>
        <w:ind w:firstLineChars="200" w:firstLine="420"/>
        <w:jc w:val="left"/>
        <w:divId w:val="69423812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2291394E" w14:textId="77777777" w:rsidR="00887A46" w:rsidRDefault="00887A46">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38503775" w14:textId="77777777" w:rsidR="00887A46" w:rsidRDefault="00887A46">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86C6056" w14:textId="77777777" w:rsidR="00887A46" w:rsidRDefault="00887A46">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70B8C577" w14:textId="77777777" w:rsidR="00887A46" w:rsidRDefault="00887A46">
      <w:pPr>
        <w:wordWrap w:val="0"/>
        <w:spacing w:line="360" w:lineRule="auto"/>
        <w:jc w:val="right"/>
        <w:divId w:val="439955125"/>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2355E3" w14:paraId="7CE75DF8" w14:textId="77777777">
        <w:trPr>
          <w:divId w:val="43995512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7C5ABE"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2163E" w14:textId="77777777" w:rsidR="00887A46" w:rsidRDefault="00887A46">
            <w:pPr>
              <w:ind w:right="3"/>
              <w:jc w:val="center"/>
            </w:pPr>
            <w:r>
              <w:rPr>
                <w:rFonts w:ascii="宋体" w:hAnsi="宋体" w:hint="eastAsia"/>
                <w:lang w:eastAsia="zh-Hans"/>
              </w:rPr>
              <w:t>摩根慧选成长股票A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0C4608" w14:textId="77777777" w:rsidR="00887A46" w:rsidRDefault="00887A46">
            <w:pPr>
              <w:ind w:right="3"/>
              <w:jc w:val="center"/>
            </w:pPr>
            <w:r>
              <w:rPr>
                <w:rFonts w:ascii="宋体" w:hAnsi="宋体" w:hint="eastAsia"/>
                <w:lang w:eastAsia="zh-Hans"/>
              </w:rPr>
              <w:t>摩根慧选成长股票C</w:t>
            </w:r>
            <w:r>
              <w:rPr>
                <w:rFonts w:ascii="宋体" w:hAnsi="宋体" w:hint="eastAsia"/>
                <w:kern w:val="0"/>
                <w:szCs w:val="24"/>
                <w:lang w:eastAsia="zh-Hans"/>
              </w:rPr>
              <w:t xml:space="preserve"> </w:t>
            </w:r>
          </w:p>
        </w:tc>
      </w:tr>
      <w:tr w:rsidR="002355E3" w14:paraId="465C23B8" w14:textId="77777777">
        <w:trPr>
          <w:divId w:val="4399551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CF4B8"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1519FA" w14:textId="77777777" w:rsidR="00887A46" w:rsidRDefault="00887A46">
            <w:pPr>
              <w:jc w:val="right"/>
            </w:pPr>
            <w:r>
              <w:rPr>
                <w:rFonts w:ascii="宋体" w:hAnsi="宋体" w:hint="eastAsia"/>
              </w:rPr>
              <w:t>802,059,299.01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24B36" w14:textId="77777777" w:rsidR="00887A46" w:rsidRDefault="00887A46">
            <w:pPr>
              <w:jc w:val="right"/>
            </w:pPr>
            <w:r>
              <w:rPr>
                <w:rFonts w:ascii="宋体" w:hAnsi="宋体" w:hint="eastAsia"/>
              </w:rPr>
              <w:t>168,557,448.73</w:t>
            </w:r>
          </w:p>
        </w:tc>
      </w:tr>
      <w:tr w:rsidR="002355E3" w14:paraId="0367EC7E" w14:textId="77777777">
        <w:trPr>
          <w:divId w:val="4399551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32029"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5A853" w14:textId="77777777" w:rsidR="00887A46" w:rsidRDefault="00887A46">
            <w:pPr>
              <w:jc w:val="right"/>
            </w:pPr>
            <w:r>
              <w:rPr>
                <w:rFonts w:ascii="宋体" w:hAnsi="宋体" w:hint="eastAsia"/>
              </w:rPr>
              <w:t>14,860,428.83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75369" w14:textId="77777777" w:rsidR="00887A46" w:rsidRDefault="00887A46">
            <w:pPr>
              <w:jc w:val="right"/>
            </w:pPr>
            <w:r>
              <w:rPr>
                <w:rFonts w:ascii="宋体" w:hAnsi="宋体" w:hint="eastAsia"/>
              </w:rPr>
              <w:t>23,737,390.64</w:t>
            </w:r>
          </w:p>
        </w:tc>
      </w:tr>
      <w:tr w:rsidR="002355E3" w14:paraId="5030AC94" w14:textId="77777777">
        <w:trPr>
          <w:divId w:val="4399551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84F4D"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371949" w14:textId="77777777" w:rsidR="00887A46" w:rsidRDefault="00887A46">
            <w:pPr>
              <w:jc w:val="right"/>
            </w:pPr>
            <w:r>
              <w:rPr>
                <w:rFonts w:ascii="宋体" w:hAnsi="宋体" w:hint="eastAsia"/>
              </w:rPr>
              <w:t>95,995,082.30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1D6F8" w14:textId="77777777" w:rsidR="00887A46" w:rsidRDefault="00887A46">
            <w:pPr>
              <w:jc w:val="right"/>
            </w:pPr>
            <w:r>
              <w:rPr>
                <w:rFonts w:ascii="宋体" w:hAnsi="宋体" w:hint="eastAsia"/>
              </w:rPr>
              <w:t>33,479,791.50</w:t>
            </w:r>
          </w:p>
        </w:tc>
      </w:tr>
      <w:tr w:rsidR="002355E3" w14:paraId="727A07A7" w14:textId="77777777">
        <w:trPr>
          <w:divId w:val="4399551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9845A"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761AF" w14:textId="77777777" w:rsidR="00887A46" w:rsidRDefault="00887A4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AB737A" w14:textId="77777777" w:rsidR="00887A46" w:rsidRDefault="00887A46">
            <w:pPr>
              <w:jc w:val="right"/>
            </w:pPr>
            <w:r>
              <w:rPr>
                <w:rFonts w:ascii="宋体" w:hAnsi="宋体" w:hint="eastAsia"/>
              </w:rPr>
              <w:t>-</w:t>
            </w:r>
          </w:p>
        </w:tc>
      </w:tr>
      <w:tr w:rsidR="002355E3" w14:paraId="2C47F93E" w14:textId="77777777">
        <w:trPr>
          <w:divId w:val="43995512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486EE" w14:textId="77777777" w:rsidR="00887A46" w:rsidRDefault="00887A4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393CA4" w14:textId="77777777" w:rsidR="00887A46" w:rsidRDefault="00887A46">
            <w:pPr>
              <w:jc w:val="right"/>
            </w:pPr>
            <w:r>
              <w:rPr>
                <w:rFonts w:ascii="宋体" w:hAnsi="宋体" w:hint="eastAsia"/>
              </w:rPr>
              <w:t>720,924,645.54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D833CD" w14:textId="77777777" w:rsidR="00887A46" w:rsidRDefault="00887A46">
            <w:pPr>
              <w:jc w:val="right"/>
            </w:pPr>
            <w:r>
              <w:rPr>
                <w:rFonts w:ascii="宋体" w:hAnsi="宋体" w:hint="eastAsia"/>
              </w:rPr>
              <w:t>158,815,047.87</w:t>
            </w:r>
          </w:p>
        </w:tc>
      </w:tr>
    </w:tbl>
    <w:p w14:paraId="60319B16" w14:textId="77777777" w:rsidR="00887A46" w:rsidRDefault="00887A46">
      <w:pPr>
        <w:spacing w:line="360" w:lineRule="auto"/>
        <w:jc w:val="left"/>
        <w:divId w:val="43995512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6A17737B" w14:textId="77777777" w:rsidR="00887A46" w:rsidRDefault="00887A46">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20B62361" w14:textId="77777777" w:rsidR="00887A46" w:rsidRDefault="00887A46">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6781716" w14:textId="77777777" w:rsidR="00887A46" w:rsidRDefault="00887A46">
      <w:pPr>
        <w:wordWrap w:val="0"/>
        <w:spacing w:line="360" w:lineRule="auto"/>
        <w:jc w:val="right"/>
        <w:divId w:val="728189720"/>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355E3" w14:paraId="5E3DFE44" w14:textId="77777777">
        <w:trPr>
          <w:divId w:val="72818972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1A481C" w14:textId="77777777" w:rsidR="00887A46" w:rsidRDefault="00887A4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4D3EF4" w14:textId="77777777" w:rsidR="00887A46" w:rsidRDefault="00887A46">
            <w:pPr>
              <w:jc w:val="center"/>
            </w:pPr>
            <w:r>
              <w:rPr>
                <w:rFonts w:ascii="宋体" w:hAnsi="宋体" w:hint="eastAsia"/>
                <w:lang w:eastAsia="zh-Hans"/>
              </w:rPr>
              <w:t>摩根慧选成长股票A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74D5E2" w14:textId="77777777" w:rsidR="00887A46" w:rsidRDefault="00887A46">
            <w:pPr>
              <w:jc w:val="center"/>
            </w:pPr>
            <w:r>
              <w:rPr>
                <w:rFonts w:ascii="宋体" w:hAnsi="宋体" w:hint="eastAsia"/>
                <w:lang w:eastAsia="zh-Hans"/>
              </w:rPr>
              <w:t>摩根慧选成长股票C</w:t>
            </w:r>
            <w:r>
              <w:rPr>
                <w:rFonts w:ascii="宋体" w:hAnsi="宋体" w:hint="eastAsia"/>
                <w:color w:val="000000"/>
              </w:rPr>
              <w:t xml:space="preserve"> </w:t>
            </w:r>
          </w:p>
        </w:tc>
      </w:tr>
      <w:tr w:rsidR="002355E3" w14:paraId="04042318" w14:textId="77777777">
        <w:trPr>
          <w:divId w:val="728189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05544" w14:textId="77777777" w:rsidR="00887A46" w:rsidRDefault="00887A46">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3CE06" w14:textId="77777777" w:rsidR="00887A46" w:rsidRDefault="00887A46">
            <w:pPr>
              <w:jc w:val="right"/>
            </w:pPr>
            <w:r>
              <w:rPr>
                <w:rFonts w:ascii="宋体" w:hAnsi="宋体" w:hint="eastAsia"/>
                <w:kern w:val="0"/>
                <w:szCs w:val="24"/>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3781F" w14:textId="77777777" w:rsidR="00887A46" w:rsidRDefault="00887A46">
            <w:pPr>
              <w:jc w:val="right"/>
            </w:pPr>
            <w:r>
              <w:rPr>
                <w:rFonts w:ascii="宋体" w:hAnsi="宋体" w:hint="eastAsia"/>
                <w:kern w:val="0"/>
                <w:szCs w:val="24"/>
                <w:lang w:eastAsia="zh-Hans"/>
              </w:rPr>
              <w:t>-</w:t>
            </w:r>
          </w:p>
        </w:tc>
      </w:tr>
      <w:tr w:rsidR="002355E3" w14:paraId="15098C2B" w14:textId="77777777">
        <w:trPr>
          <w:divId w:val="728189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2FD80" w14:textId="77777777" w:rsidR="00887A46" w:rsidRDefault="00887A4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3F0AB" w14:textId="77777777" w:rsidR="00887A46" w:rsidRDefault="00887A4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48971" w14:textId="77777777" w:rsidR="00887A46" w:rsidRDefault="00887A46">
            <w:pPr>
              <w:jc w:val="right"/>
            </w:pPr>
            <w:r>
              <w:rPr>
                <w:rFonts w:ascii="宋体" w:hAnsi="宋体" w:hint="eastAsia"/>
                <w:szCs w:val="24"/>
                <w:lang w:eastAsia="zh-Hans"/>
              </w:rPr>
              <w:t>-</w:t>
            </w:r>
          </w:p>
        </w:tc>
      </w:tr>
      <w:tr w:rsidR="002355E3" w14:paraId="1B44885B" w14:textId="77777777">
        <w:trPr>
          <w:divId w:val="728189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3187A" w14:textId="77777777" w:rsidR="00887A46" w:rsidRDefault="00887A4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EC567" w14:textId="77777777" w:rsidR="00887A46" w:rsidRDefault="00887A4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7EC65" w14:textId="77777777" w:rsidR="00887A46" w:rsidRDefault="00887A46">
            <w:pPr>
              <w:jc w:val="right"/>
            </w:pPr>
            <w:r>
              <w:rPr>
                <w:rFonts w:ascii="宋体" w:hAnsi="宋体" w:hint="eastAsia"/>
                <w:lang w:eastAsia="zh-Hans"/>
              </w:rPr>
              <w:t>-</w:t>
            </w:r>
          </w:p>
        </w:tc>
      </w:tr>
      <w:tr w:rsidR="002355E3" w14:paraId="78B0BB76" w14:textId="77777777">
        <w:trPr>
          <w:divId w:val="728189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FBE3C" w14:textId="77777777" w:rsidR="00887A46" w:rsidRDefault="00887A4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1DFF5" w14:textId="77777777" w:rsidR="00887A46" w:rsidRDefault="00887A46">
            <w:pPr>
              <w:jc w:val="right"/>
            </w:pPr>
            <w:r>
              <w:rPr>
                <w:rFonts w:ascii="宋体" w:hAnsi="宋体" w:hint="eastAsia"/>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9A3E1" w14:textId="77777777" w:rsidR="00887A46" w:rsidRDefault="00887A46">
            <w:pPr>
              <w:jc w:val="right"/>
            </w:pPr>
            <w:r>
              <w:rPr>
                <w:rFonts w:ascii="宋体" w:hAnsi="宋体" w:hint="eastAsia"/>
                <w:lang w:eastAsia="zh-Hans"/>
              </w:rPr>
              <w:t>-</w:t>
            </w:r>
          </w:p>
        </w:tc>
      </w:tr>
      <w:tr w:rsidR="002355E3" w14:paraId="6C2ECBD7" w14:textId="77777777">
        <w:trPr>
          <w:divId w:val="72818972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49E12" w14:textId="77777777" w:rsidR="00887A46" w:rsidRDefault="00887A4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0EA49" w14:textId="77777777" w:rsidR="00887A46" w:rsidRDefault="00887A46">
            <w:pPr>
              <w:jc w:val="right"/>
            </w:pPr>
            <w:r>
              <w:rPr>
                <w:rFonts w:ascii="宋体" w:hAnsi="宋体" w:hint="eastAsia"/>
                <w:lang w:eastAsia="zh-Hans"/>
              </w:rPr>
              <w:t>0.32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8D2E0" w14:textId="77777777" w:rsidR="00887A46" w:rsidRDefault="00887A46">
            <w:pPr>
              <w:jc w:val="right"/>
            </w:pPr>
            <w:r>
              <w:rPr>
                <w:rFonts w:ascii="宋体" w:hAnsi="宋体" w:hint="eastAsia"/>
                <w:lang w:eastAsia="zh-Hans"/>
              </w:rPr>
              <w:t>-</w:t>
            </w:r>
          </w:p>
        </w:tc>
      </w:tr>
    </w:tbl>
    <w:p w14:paraId="5A4EE998" w14:textId="77777777" w:rsidR="00887A46" w:rsidRDefault="00887A46">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20645B0A" w14:textId="77777777" w:rsidR="00887A46" w:rsidRDefault="00887A46">
      <w:pPr>
        <w:spacing w:line="360" w:lineRule="auto"/>
        <w:ind w:firstLineChars="200" w:firstLine="420"/>
        <w:jc w:val="left"/>
        <w:divId w:val="1526867649"/>
      </w:pPr>
      <w:r>
        <w:rPr>
          <w:rFonts w:ascii="宋体" w:hAnsi="宋体" w:hint="eastAsia"/>
          <w:lang w:eastAsia="zh-Hans"/>
        </w:rPr>
        <w:lastRenderedPageBreak/>
        <w:t>无。</w:t>
      </w:r>
      <w:r>
        <w:rPr>
          <w:rFonts w:ascii="宋体" w:hAnsi="宋体" w:hint="eastAsia"/>
        </w:rPr>
        <w:t xml:space="preserve"> </w:t>
      </w:r>
    </w:p>
    <w:p w14:paraId="45055AE9" w14:textId="77777777" w:rsidR="00887A46" w:rsidRDefault="00887A46">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797D7309" w14:textId="77777777" w:rsidR="00887A46" w:rsidRDefault="00887A46">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CB30AAB" w14:textId="77777777" w:rsidR="00887A46" w:rsidRDefault="00887A46">
      <w:pPr>
        <w:spacing w:line="360" w:lineRule="auto"/>
        <w:ind w:firstLineChars="200" w:firstLine="420"/>
        <w:divId w:val="1474979406"/>
        <w:rPr>
          <w:rFonts w:ascii="宋体" w:hAnsi="宋体" w:hint="eastAsia"/>
          <w:szCs w:val="21"/>
          <w:lang w:eastAsia="zh-Hans"/>
        </w:rPr>
      </w:pPr>
      <w:r>
        <w:rPr>
          <w:rFonts w:ascii="宋体" w:hAnsi="宋体" w:hint="eastAsia"/>
          <w:szCs w:val="21"/>
          <w:lang w:eastAsia="zh-Hans"/>
        </w:rPr>
        <w:t>无。</w:t>
      </w:r>
    </w:p>
    <w:p w14:paraId="5BAD1943" w14:textId="77777777" w:rsidR="00887A46" w:rsidRDefault="00887A46">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1AAF02B3" w14:textId="77777777" w:rsidR="00887A46" w:rsidRDefault="00887A46">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47073AF5" w14:textId="77777777" w:rsidR="00887A46" w:rsidRDefault="00887A4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慧选成长</w:t>
      </w:r>
      <w:proofErr w:type="gramEnd"/>
      <w:r>
        <w:rPr>
          <w:rFonts w:ascii="宋体" w:hAnsi="宋体" w:cs="宋体" w:hint="eastAsia"/>
          <w:color w:val="000000"/>
          <w:kern w:val="0"/>
        </w:rPr>
        <w:t>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慧选成长</w:t>
      </w:r>
      <w:proofErr w:type="gramEnd"/>
      <w:r>
        <w:rPr>
          <w:rFonts w:ascii="宋体" w:hAnsi="宋体" w:cs="宋体" w:hint="eastAsia"/>
          <w:color w:val="000000"/>
          <w:kern w:val="0"/>
        </w:rPr>
        <w:t>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B6DB01A" w14:textId="77777777" w:rsidR="00887A46" w:rsidRDefault="00887A46">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3A09D340" w14:textId="77777777" w:rsidR="00887A46" w:rsidRDefault="00887A46">
      <w:pPr>
        <w:spacing w:line="360" w:lineRule="auto"/>
        <w:ind w:firstLineChars="200" w:firstLine="420"/>
        <w:jc w:val="left"/>
      </w:pPr>
      <w:r>
        <w:rPr>
          <w:rFonts w:ascii="宋体" w:hAnsi="宋体" w:cs="宋体" w:hint="eastAsia"/>
          <w:color w:val="000000"/>
          <w:kern w:val="0"/>
        </w:rPr>
        <w:t>基金管理人或基金托管人住所。</w:t>
      </w:r>
    </w:p>
    <w:p w14:paraId="25FA1731" w14:textId="77777777" w:rsidR="00887A46" w:rsidRDefault="00887A46">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06587D95" w14:textId="77777777" w:rsidR="00887A46" w:rsidRDefault="00887A4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0BD67B3F" w14:textId="77777777" w:rsidR="00887A46" w:rsidRDefault="00887A46">
      <w:pPr>
        <w:spacing w:line="360" w:lineRule="auto"/>
        <w:ind w:firstLineChars="600" w:firstLine="1687"/>
        <w:jc w:val="left"/>
      </w:pPr>
      <w:r>
        <w:rPr>
          <w:rFonts w:ascii="宋体" w:hAnsi="宋体" w:hint="eastAsia"/>
          <w:b/>
          <w:bCs/>
          <w:sz w:val="28"/>
          <w:szCs w:val="30"/>
        </w:rPr>
        <w:t xml:space="preserve">　 </w:t>
      </w:r>
    </w:p>
    <w:p w14:paraId="3E42E99E" w14:textId="77777777" w:rsidR="00887A46" w:rsidRDefault="00887A46">
      <w:pPr>
        <w:spacing w:line="360" w:lineRule="auto"/>
        <w:ind w:firstLineChars="600" w:firstLine="1687"/>
        <w:jc w:val="left"/>
      </w:pPr>
      <w:r>
        <w:rPr>
          <w:rFonts w:ascii="宋体" w:hAnsi="宋体" w:hint="eastAsia"/>
          <w:b/>
          <w:bCs/>
          <w:sz w:val="28"/>
          <w:szCs w:val="30"/>
        </w:rPr>
        <w:t xml:space="preserve">　 </w:t>
      </w:r>
    </w:p>
    <w:p w14:paraId="2809220D" w14:textId="77777777" w:rsidR="00887A46" w:rsidRDefault="00887A46">
      <w:pPr>
        <w:spacing w:line="360" w:lineRule="auto"/>
        <w:ind w:firstLineChars="600" w:firstLine="1446"/>
        <w:jc w:val="right"/>
      </w:pPr>
      <w:r>
        <w:rPr>
          <w:rFonts w:ascii="宋体" w:hAnsi="宋体" w:hint="eastAsia"/>
          <w:b/>
          <w:bCs/>
          <w:sz w:val="24"/>
          <w:szCs w:val="24"/>
        </w:rPr>
        <w:t>摩根基金管理（中国）有限公司</w:t>
      </w:r>
    </w:p>
    <w:p w14:paraId="016C036D" w14:textId="77777777" w:rsidR="00887A46" w:rsidRDefault="00887A46">
      <w:pPr>
        <w:spacing w:line="360" w:lineRule="auto"/>
        <w:ind w:firstLineChars="600" w:firstLine="1446"/>
        <w:jc w:val="right"/>
      </w:pPr>
      <w:r>
        <w:rPr>
          <w:rFonts w:ascii="宋体" w:hAnsi="宋体" w:hint="eastAsia"/>
          <w:b/>
          <w:bCs/>
          <w:sz w:val="24"/>
          <w:szCs w:val="24"/>
        </w:rPr>
        <w:t>2026年1月22日</w:t>
      </w:r>
      <w:bookmarkEnd w:id="23"/>
    </w:p>
    <w:sectPr w:rsidR="00887A4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B5B0" w14:textId="77777777" w:rsidR="00887A46" w:rsidRDefault="00887A46">
      <w:pPr>
        <w:rPr>
          <w:szCs w:val="21"/>
        </w:rPr>
      </w:pPr>
      <w:r>
        <w:rPr>
          <w:szCs w:val="21"/>
        </w:rPr>
        <w:separator/>
      </w:r>
      <w:r>
        <w:rPr>
          <w:szCs w:val="21"/>
        </w:rPr>
        <w:t xml:space="preserve"> </w:t>
      </w:r>
    </w:p>
  </w:endnote>
  <w:endnote w:type="continuationSeparator" w:id="0">
    <w:p w14:paraId="1C6404DB" w14:textId="77777777" w:rsidR="00887A46" w:rsidRDefault="00887A4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D64E" w14:textId="77777777" w:rsidR="00887A46" w:rsidRDefault="00887A4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0FEF" w14:textId="77777777" w:rsidR="00887A46" w:rsidRDefault="00887A46">
      <w:pPr>
        <w:rPr>
          <w:szCs w:val="21"/>
        </w:rPr>
      </w:pPr>
      <w:r>
        <w:rPr>
          <w:szCs w:val="21"/>
        </w:rPr>
        <w:separator/>
      </w:r>
      <w:r>
        <w:rPr>
          <w:szCs w:val="21"/>
        </w:rPr>
        <w:t xml:space="preserve"> </w:t>
      </w:r>
    </w:p>
  </w:footnote>
  <w:footnote w:type="continuationSeparator" w:id="0">
    <w:p w14:paraId="36190FB4" w14:textId="77777777" w:rsidR="00887A46" w:rsidRDefault="00887A4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7DCC" w14:textId="77777777" w:rsidR="00887A46" w:rsidRDefault="00887A46">
    <w:pPr>
      <w:pStyle w:val="a8"/>
      <w:jc w:val="right"/>
    </w:pPr>
    <w:r>
      <w:rPr>
        <w:rFonts w:ascii="宋体" w:hAnsi="宋体" w:hint="eastAsia"/>
      </w:rPr>
      <w:t>摩根</w:t>
    </w:r>
    <w:proofErr w:type="gramStart"/>
    <w:r>
      <w:rPr>
        <w:rFonts w:ascii="宋体" w:hAnsi="宋体" w:hint="eastAsia"/>
      </w:rPr>
      <w:t>慧选成长</w:t>
    </w:r>
    <w:proofErr w:type="gramEnd"/>
    <w:r>
      <w:rPr>
        <w:rFonts w:ascii="宋体" w:hAnsi="宋体" w:hint="eastAsia"/>
      </w:rPr>
      <w:t>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06012155">
    <w:abstractNumId w:val="0"/>
  </w:num>
  <w:num w:numId="2" w16cid:durableId="2020043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46"/>
    <w:rsid w:val="002355E3"/>
    <w:rsid w:val="004B3CDD"/>
    <w:rsid w:val="006F4CF8"/>
    <w:rsid w:val="00887A46"/>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0AAB5EC"/>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5952">
      <w:marLeft w:val="0"/>
      <w:marRight w:val="0"/>
      <w:marTop w:val="0"/>
      <w:marBottom w:val="0"/>
      <w:divBdr>
        <w:top w:val="none" w:sz="0" w:space="0" w:color="auto"/>
        <w:left w:val="none" w:sz="0" w:space="0" w:color="auto"/>
        <w:bottom w:val="none" w:sz="0" w:space="0" w:color="auto"/>
        <w:right w:val="none" w:sz="0" w:space="0" w:color="auto"/>
      </w:divBdr>
    </w:div>
    <w:div w:id="439955125">
      <w:marLeft w:val="0"/>
      <w:marRight w:val="0"/>
      <w:marTop w:val="0"/>
      <w:marBottom w:val="0"/>
      <w:divBdr>
        <w:top w:val="none" w:sz="0" w:space="0" w:color="auto"/>
        <w:left w:val="none" w:sz="0" w:space="0" w:color="auto"/>
        <w:bottom w:val="none" w:sz="0" w:space="0" w:color="auto"/>
        <w:right w:val="none" w:sz="0" w:space="0" w:color="auto"/>
      </w:divBdr>
    </w:div>
    <w:div w:id="497765727">
      <w:marLeft w:val="0"/>
      <w:marRight w:val="0"/>
      <w:marTop w:val="0"/>
      <w:marBottom w:val="0"/>
      <w:divBdr>
        <w:top w:val="none" w:sz="0" w:space="0" w:color="auto"/>
        <w:left w:val="none" w:sz="0" w:space="0" w:color="auto"/>
        <w:bottom w:val="none" w:sz="0" w:space="0" w:color="auto"/>
        <w:right w:val="none" w:sz="0" w:space="0" w:color="auto"/>
      </w:divBdr>
      <w:divsChild>
        <w:div w:id="423036365">
          <w:marLeft w:val="0"/>
          <w:marRight w:val="0"/>
          <w:marTop w:val="0"/>
          <w:marBottom w:val="0"/>
          <w:divBdr>
            <w:top w:val="none" w:sz="0" w:space="0" w:color="auto"/>
            <w:left w:val="none" w:sz="0" w:space="0" w:color="auto"/>
            <w:bottom w:val="none" w:sz="0" w:space="0" w:color="auto"/>
            <w:right w:val="none" w:sz="0" w:space="0" w:color="auto"/>
          </w:divBdr>
        </w:div>
      </w:divsChild>
    </w:div>
    <w:div w:id="503400371">
      <w:marLeft w:val="0"/>
      <w:marRight w:val="0"/>
      <w:marTop w:val="0"/>
      <w:marBottom w:val="0"/>
      <w:divBdr>
        <w:top w:val="none" w:sz="0" w:space="0" w:color="auto"/>
        <w:left w:val="none" w:sz="0" w:space="0" w:color="auto"/>
        <w:bottom w:val="none" w:sz="0" w:space="0" w:color="auto"/>
        <w:right w:val="none" w:sz="0" w:space="0" w:color="auto"/>
      </w:divBdr>
    </w:div>
    <w:div w:id="578368825">
      <w:marLeft w:val="0"/>
      <w:marRight w:val="0"/>
      <w:marTop w:val="0"/>
      <w:marBottom w:val="0"/>
      <w:divBdr>
        <w:top w:val="none" w:sz="0" w:space="0" w:color="auto"/>
        <w:left w:val="none" w:sz="0" w:space="0" w:color="auto"/>
        <w:bottom w:val="none" w:sz="0" w:space="0" w:color="auto"/>
        <w:right w:val="none" w:sz="0" w:space="0" w:color="auto"/>
      </w:divBdr>
    </w:div>
    <w:div w:id="585773217">
      <w:marLeft w:val="0"/>
      <w:marRight w:val="0"/>
      <w:marTop w:val="0"/>
      <w:marBottom w:val="0"/>
      <w:divBdr>
        <w:top w:val="none" w:sz="0" w:space="0" w:color="auto"/>
        <w:left w:val="none" w:sz="0" w:space="0" w:color="auto"/>
        <w:bottom w:val="none" w:sz="0" w:space="0" w:color="auto"/>
        <w:right w:val="none" w:sz="0" w:space="0" w:color="auto"/>
      </w:divBdr>
      <w:divsChild>
        <w:div w:id="840968132">
          <w:marLeft w:val="0"/>
          <w:marRight w:val="0"/>
          <w:marTop w:val="0"/>
          <w:marBottom w:val="0"/>
          <w:divBdr>
            <w:top w:val="none" w:sz="0" w:space="0" w:color="auto"/>
            <w:left w:val="none" w:sz="0" w:space="0" w:color="auto"/>
            <w:bottom w:val="none" w:sz="0" w:space="0" w:color="auto"/>
            <w:right w:val="none" w:sz="0" w:space="0" w:color="auto"/>
          </w:divBdr>
        </w:div>
      </w:divsChild>
    </w:div>
    <w:div w:id="608006137">
      <w:marLeft w:val="0"/>
      <w:marRight w:val="0"/>
      <w:marTop w:val="0"/>
      <w:marBottom w:val="0"/>
      <w:divBdr>
        <w:top w:val="none" w:sz="0" w:space="0" w:color="auto"/>
        <w:left w:val="none" w:sz="0" w:space="0" w:color="auto"/>
        <w:bottom w:val="none" w:sz="0" w:space="0" w:color="auto"/>
        <w:right w:val="none" w:sz="0" w:space="0" w:color="auto"/>
      </w:divBdr>
    </w:div>
    <w:div w:id="608662760">
      <w:marLeft w:val="0"/>
      <w:marRight w:val="0"/>
      <w:marTop w:val="0"/>
      <w:marBottom w:val="0"/>
      <w:divBdr>
        <w:top w:val="none" w:sz="0" w:space="0" w:color="auto"/>
        <w:left w:val="none" w:sz="0" w:space="0" w:color="auto"/>
        <w:bottom w:val="none" w:sz="0" w:space="0" w:color="auto"/>
        <w:right w:val="none" w:sz="0" w:space="0" w:color="auto"/>
      </w:divBdr>
      <w:divsChild>
        <w:div w:id="1986087288">
          <w:marLeft w:val="0"/>
          <w:marRight w:val="0"/>
          <w:marTop w:val="0"/>
          <w:marBottom w:val="0"/>
          <w:divBdr>
            <w:top w:val="none" w:sz="0" w:space="0" w:color="auto"/>
            <w:left w:val="none" w:sz="0" w:space="0" w:color="auto"/>
            <w:bottom w:val="none" w:sz="0" w:space="0" w:color="auto"/>
            <w:right w:val="none" w:sz="0" w:space="0" w:color="auto"/>
          </w:divBdr>
        </w:div>
      </w:divsChild>
    </w:div>
    <w:div w:id="621687405">
      <w:marLeft w:val="0"/>
      <w:marRight w:val="0"/>
      <w:marTop w:val="0"/>
      <w:marBottom w:val="0"/>
      <w:divBdr>
        <w:top w:val="none" w:sz="0" w:space="0" w:color="auto"/>
        <w:left w:val="none" w:sz="0" w:space="0" w:color="auto"/>
        <w:bottom w:val="none" w:sz="0" w:space="0" w:color="auto"/>
        <w:right w:val="none" w:sz="0" w:space="0" w:color="auto"/>
      </w:divBdr>
      <w:divsChild>
        <w:div w:id="40785472">
          <w:marLeft w:val="0"/>
          <w:marRight w:val="0"/>
          <w:marTop w:val="0"/>
          <w:marBottom w:val="0"/>
          <w:divBdr>
            <w:top w:val="none" w:sz="0" w:space="0" w:color="auto"/>
            <w:left w:val="none" w:sz="0" w:space="0" w:color="auto"/>
            <w:bottom w:val="none" w:sz="0" w:space="0" w:color="auto"/>
            <w:right w:val="none" w:sz="0" w:space="0" w:color="auto"/>
          </w:divBdr>
        </w:div>
        <w:div w:id="1676611759">
          <w:marLeft w:val="0"/>
          <w:marRight w:val="0"/>
          <w:marTop w:val="0"/>
          <w:marBottom w:val="0"/>
          <w:divBdr>
            <w:top w:val="none" w:sz="0" w:space="0" w:color="auto"/>
            <w:left w:val="none" w:sz="0" w:space="0" w:color="auto"/>
            <w:bottom w:val="none" w:sz="0" w:space="0" w:color="auto"/>
            <w:right w:val="none" w:sz="0" w:space="0" w:color="auto"/>
          </w:divBdr>
        </w:div>
      </w:divsChild>
    </w:div>
    <w:div w:id="627586727">
      <w:marLeft w:val="0"/>
      <w:marRight w:val="0"/>
      <w:marTop w:val="0"/>
      <w:marBottom w:val="0"/>
      <w:divBdr>
        <w:top w:val="none" w:sz="0" w:space="0" w:color="auto"/>
        <w:left w:val="none" w:sz="0" w:space="0" w:color="auto"/>
        <w:bottom w:val="none" w:sz="0" w:space="0" w:color="auto"/>
        <w:right w:val="none" w:sz="0" w:space="0" w:color="auto"/>
      </w:divBdr>
    </w:div>
    <w:div w:id="694238120">
      <w:marLeft w:val="0"/>
      <w:marRight w:val="0"/>
      <w:marTop w:val="0"/>
      <w:marBottom w:val="0"/>
      <w:divBdr>
        <w:top w:val="none" w:sz="0" w:space="0" w:color="auto"/>
        <w:left w:val="none" w:sz="0" w:space="0" w:color="auto"/>
        <w:bottom w:val="none" w:sz="0" w:space="0" w:color="auto"/>
        <w:right w:val="none" w:sz="0" w:space="0" w:color="auto"/>
      </w:divBdr>
    </w:div>
    <w:div w:id="778374048">
      <w:marLeft w:val="0"/>
      <w:marRight w:val="0"/>
      <w:marTop w:val="0"/>
      <w:marBottom w:val="0"/>
      <w:divBdr>
        <w:top w:val="none" w:sz="0" w:space="0" w:color="auto"/>
        <w:left w:val="none" w:sz="0" w:space="0" w:color="auto"/>
        <w:bottom w:val="none" w:sz="0" w:space="0" w:color="auto"/>
        <w:right w:val="none" w:sz="0" w:space="0" w:color="auto"/>
      </w:divBdr>
      <w:divsChild>
        <w:div w:id="29653769">
          <w:marLeft w:val="0"/>
          <w:marRight w:val="0"/>
          <w:marTop w:val="0"/>
          <w:marBottom w:val="0"/>
          <w:divBdr>
            <w:top w:val="none" w:sz="0" w:space="0" w:color="auto"/>
            <w:left w:val="none" w:sz="0" w:space="0" w:color="auto"/>
            <w:bottom w:val="none" w:sz="0" w:space="0" w:color="auto"/>
            <w:right w:val="none" w:sz="0" w:space="0" w:color="auto"/>
          </w:divBdr>
        </w:div>
      </w:divsChild>
    </w:div>
    <w:div w:id="964311473">
      <w:marLeft w:val="0"/>
      <w:marRight w:val="0"/>
      <w:marTop w:val="0"/>
      <w:marBottom w:val="0"/>
      <w:divBdr>
        <w:top w:val="none" w:sz="0" w:space="0" w:color="auto"/>
        <w:left w:val="none" w:sz="0" w:space="0" w:color="auto"/>
        <w:bottom w:val="none" w:sz="0" w:space="0" w:color="auto"/>
        <w:right w:val="none" w:sz="0" w:space="0" w:color="auto"/>
      </w:divBdr>
    </w:div>
    <w:div w:id="998197271">
      <w:marLeft w:val="0"/>
      <w:marRight w:val="0"/>
      <w:marTop w:val="0"/>
      <w:marBottom w:val="0"/>
      <w:divBdr>
        <w:top w:val="none" w:sz="0" w:space="0" w:color="auto"/>
        <w:left w:val="none" w:sz="0" w:space="0" w:color="auto"/>
        <w:bottom w:val="none" w:sz="0" w:space="0" w:color="auto"/>
        <w:right w:val="none" w:sz="0" w:space="0" w:color="auto"/>
      </w:divBdr>
      <w:divsChild>
        <w:div w:id="1606887662">
          <w:marLeft w:val="0"/>
          <w:marRight w:val="0"/>
          <w:marTop w:val="0"/>
          <w:marBottom w:val="0"/>
          <w:divBdr>
            <w:top w:val="none" w:sz="0" w:space="0" w:color="auto"/>
            <w:left w:val="none" w:sz="0" w:space="0" w:color="auto"/>
            <w:bottom w:val="none" w:sz="0" w:space="0" w:color="auto"/>
            <w:right w:val="none" w:sz="0" w:space="0" w:color="auto"/>
          </w:divBdr>
        </w:div>
      </w:divsChild>
    </w:div>
    <w:div w:id="1171987353">
      <w:marLeft w:val="0"/>
      <w:marRight w:val="0"/>
      <w:marTop w:val="0"/>
      <w:marBottom w:val="0"/>
      <w:divBdr>
        <w:top w:val="none" w:sz="0" w:space="0" w:color="auto"/>
        <w:left w:val="none" w:sz="0" w:space="0" w:color="auto"/>
        <w:bottom w:val="none" w:sz="0" w:space="0" w:color="auto"/>
        <w:right w:val="none" w:sz="0" w:space="0" w:color="auto"/>
      </w:divBdr>
    </w:div>
    <w:div w:id="1327830475">
      <w:marLeft w:val="0"/>
      <w:marRight w:val="0"/>
      <w:marTop w:val="0"/>
      <w:marBottom w:val="0"/>
      <w:divBdr>
        <w:top w:val="none" w:sz="0" w:space="0" w:color="auto"/>
        <w:left w:val="none" w:sz="0" w:space="0" w:color="auto"/>
        <w:bottom w:val="none" w:sz="0" w:space="0" w:color="auto"/>
        <w:right w:val="none" w:sz="0" w:space="0" w:color="auto"/>
      </w:divBdr>
    </w:div>
    <w:div w:id="1419525862">
      <w:marLeft w:val="0"/>
      <w:marRight w:val="0"/>
      <w:marTop w:val="0"/>
      <w:marBottom w:val="0"/>
      <w:divBdr>
        <w:top w:val="none" w:sz="0" w:space="0" w:color="auto"/>
        <w:left w:val="none" w:sz="0" w:space="0" w:color="auto"/>
        <w:bottom w:val="none" w:sz="0" w:space="0" w:color="auto"/>
        <w:right w:val="none" w:sz="0" w:space="0" w:color="auto"/>
      </w:divBdr>
      <w:divsChild>
        <w:div w:id="656767107">
          <w:marLeft w:val="0"/>
          <w:marRight w:val="0"/>
          <w:marTop w:val="0"/>
          <w:marBottom w:val="0"/>
          <w:divBdr>
            <w:top w:val="none" w:sz="0" w:space="0" w:color="auto"/>
            <w:left w:val="none" w:sz="0" w:space="0" w:color="auto"/>
            <w:bottom w:val="none" w:sz="0" w:space="0" w:color="auto"/>
            <w:right w:val="none" w:sz="0" w:space="0" w:color="auto"/>
          </w:divBdr>
          <w:divsChild>
            <w:div w:id="19328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79406">
      <w:marLeft w:val="0"/>
      <w:marRight w:val="0"/>
      <w:marTop w:val="0"/>
      <w:marBottom w:val="0"/>
      <w:divBdr>
        <w:top w:val="none" w:sz="0" w:space="0" w:color="auto"/>
        <w:left w:val="none" w:sz="0" w:space="0" w:color="auto"/>
        <w:bottom w:val="none" w:sz="0" w:space="0" w:color="auto"/>
        <w:right w:val="none" w:sz="0" w:space="0" w:color="auto"/>
      </w:divBdr>
    </w:div>
    <w:div w:id="1526867649">
      <w:marLeft w:val="0"/>
      <w:marRight w:val="0"/>
      <w:marTop w:val="0"/>
      <w:marBottom w:val="0"/>
      <w:divBdr>
        <w:top w:val="none" w:sz="0" w:space="0" w:color="auto"/>
        <w:left w:val="none" w:sz="0" w:space="0" w:color="auto"/>
        <w:bottom w:val="none" w:sz="0" w:space="0" w:color="auto"/>
        <w:right w:val="none" w:sz="0" w:space="0" w:color="auto"/>
      </w:divBdr>
    </w:div>
    <w:div w:id="1947956715">
      <w:marLeft w:val="0"/>
      <w:marRight w:val="0"/>
      <w:marTop w:val="0"/>
      <w:marBottom w:val="0"/>
      <w:divBdr>
        <w:top w:val="none" w:sz="0" w:space="0" w:color="auto"/>
        <w:left w:val="none" w:sz="0" w:space="0" w:color="auto"/>
        <w:bottom w:val="none" w:sz="0" w:space="0" w:color="auto"/>
        <w:right w:val="none" w:sz="0" w:space="0" w:color="auto"/>
      </w:divBdr>
      <w:divsChild>
        <w:div w:id="728189720">
          <w:marLeft w:val="0"/>
          <w:marRight w:val="0"/>
          <w:marTop w:val="0"/>
          <w:marBottom w:val="0"/>
          <w:divBdr>
            <w:top w:val="none" w:sz="0" w:space="0" w:color="auto"/>
            <w:left w:val="none" w:sz="0" w:space="0" w:color="auto"/>
            <w:bottom w:val="none" w:sz="0" w:space="0" w:color="auto"/>
            <w:right w:val="none" w:sz="0" w:space="0" w:color="auto"/>
          </w:divBdr>
        </w:div>
      </w:divsChild>
    </w:div>
    <w:div w:id="1954052770">
      <w:marLeft w:val="0"/>
      <w:marRight w:val="0"/>
      <w:marTop w:val="0"/>
      <w:marBottom w:val="0"/>
      <w:divBdr>
        <w:top w:val="none" w:sz="0" w:space="0" w:color="auto"/>
        <w:left w:val="none" w:sz="0" w:space="0" w:color="auto"/>
        <w:bottom w:val="none" w:sz="0" w:space="0" w:color="auto"/>
        <w:right w:val="none" w:sz="0" w:space="0" w:color="auto"/>
      </w:divBdr>
      <w:divsChild>
        <w:div w:id="16405272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5733</Words>
  <Characters>2574</Characters>
  <Application>Microsoft Office Word</Application>
  <DocSecurity>0</DocSecurity>
  <Lines>21</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2026-01-14T13:53:00Z</dcterms:created>
  <dcterms:modified xsi:type="dcterms:W3CDTF">2026-01-21T06:46:00Z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