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70302E6C"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0371E3DE"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433F6E3A"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737471D9"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5540764F"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2507A4DE"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上投摩根瑞益纯债债券型证券投资基金</w:t>
      </w:r>
    </w:p>
    <w:p w14:paraId="314CAF44"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2020年第3季度报告</w:t>
      </w:r>
    </w:p>
    <w:p w14:paraId="65EC9CA4" w14:textId="77777777" w:rsidR="005E6DF3" w:rsidRDefault="005C671B">
      <w:pPr>
        <w:spacing w:line="360" w:lineRule="auto"/>
        <w:jc w:val="center"/>
        <w:rPr>
          <w:rFonts w:eastAsiaTheme="minorEastAsia"/>
          <w:b/>
          <w:color w:themeColor="text1" w:val="000000"/>
          <w:szCs w:val="21"/>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2020年9月30日</w:t>
      </w:r>
    </w:p>
    <w:p w14:paraId="414230B8" w14:textId="77777777" w:rsidR="005E6DF3" w:rsidRDefault="005E6DF3">
      <w:pPr>
        <w:spacing w:line="360" w:lineRule="auto"/>
        <w:jc w:val="center"/>
        <w:rPr>
          <w:rFonts w:eastAsiaTheme="minorEastAsia"/>
          <w:b/>
          <w:color w:themeColor="text1" w:val="000000"/>
          <w:szCs w:val="21"/>
        </w:rPr>
      </w:pPr>
    </w:p>
    <w:p w14:paraId="2353E753" w14:textId="77777777" w:rsidR="005E6DF3" w:rsidRDefault="005E6DF3">
      <w:pPr>
        <w:spacing w:line="360" w:lineRule="auto"/>
        <w:jc w:val="center"/>
        <w:rPr>
          <w:rFonts w:eastAsiaTheme="minorEastAsia"/>
          <w:b/>
          <w:color w:themeColor="text1" w:val="000000"/>
          <w:szCs w:val="21"/>
        </w:rPr>
      </w:pPr>
    </w:p>
    <w:p w14:paraId="64DE24E1" w14:textId="77777777" w:rsidR="005E6DF3" w:rsidRDefault="005E6DF3">
      <w:pPr>
        <w:spacing w:line="360" w:lineRule="auto"/>
        <w:jc w:val="center"/>
        <w:rPr>
          <w:rFonts w:eastAsiaTheme="minorEastAsia"/>
          <w:b/>
          <w:color w:themeColor="text1" w:val="000000"/>
          <w:szCs w:val="21"/>
        </w:rPr>
      </w:pPr>
    </w:p>
    <w:p w14:paraId="3939C1C0" w14:textId="77777777" w:rsidR="005E6DF3" w:rsidRDefault="005E6DF3">
      <w:pPr>
        <w:spacing w:line="360" w:lineRule="auto"/>
        <w:jc w:val="center"/>
        <w:rPr>
          <w:rFonts w:eastAsiaTheme="minorEastAsia"/>
          <w:b/>
          <w:color w:themeColor="text1" w:val="000000"/>
          <w:szCs w:val="21"/>
        </w:rPr>
      </w:pPr>
    </w:p>
    <w:p w14:paraId="77CABFCF" w14:textId="77777777" w:rsidR="005E6DF3" w:rsidRDefault="005E6DF3">
      <w:pPr>
        <w:spacing w:line="360" w:lineRule="auto"/>
        <w:jc w:val="center"/>
        <w:rPr>
          <w:rFonts w:eastAsiaTheme="minorEastAsia"/>
          <w:b/>
          <w:color w:themeColor="text1" w:val="000000"/>
          <w:szCs w:val="21"/>
        </w:rPr>
      </w:pPr>
    </w:p>
    <w:p w14:paraId="382D58F8" w14:textId="77777777" w:rsidR="005E6DF3" w:rsidRDefault="005E6DF3">
      <w:pPr>
        <w:spacing w:line="360" w:lineRule="auto"/>
        <w:jc w:val="center"/>
        <w:rPr>
          <w:rFonts w:eastAsiaTheme="minorEastAsia"/>
          <w:b/>
          <w:color w:themeColor="text1" w:val="000000"/>
          <w:szCs w:val="21"/>
        </w:rPr>
      </w:pPr>
    </w:p>
    <w:p w14:paraId="3EBAE3CE" w14:textId="77777777" w:rsidR="005E6DF3" w:rsidRDefault="005E6DF3">
      <w:pPr>
        <w:spacing w:line="360" w:lineRule="auto"/>
        <w:jc w:val="center"/>
        <w:rPr>
          <w:rFonts w:eastAsiaTheme="minorEastAsia"/>
          <w:b/>
          <w:color w:themeColor="text1" w:val="000000"/>
          <w:szCs w:val="21"/>
        </w:rPr>
      </w:pPr>
    </w:p>
    <w:p w14:paraId="22C23B24" w14:textId="77777777" w:rsidR="005E6DF3" w:rsidRDefault="005E6DF3">
      <w:pPr>
        <w:spacing w:line="360" w:lineRule="auto"/>
        <w:jc w:val="center"/>
        <w:rPr>
          <w:rFonts w:eastAsiaTheme="minorEastAsia"/>
          <w:b/>
          <w:color w:themeColor="text1" w:val="000000"/>
          <w:szCs w:val="21"/>
        </w:rPr>
      </w:pPr>
    </w:p>
    <w:p w14:paraId="10639DBC" w14:textId="77777777" w:rsidR="005E6DF3" w:rsidRDefault="005E6DF3">
      <w:pPr>
        <w:spacing w:line="360" w:lineRule="auto"/>
        <w:jc w:val="center"/>
        <w:rPr>
          <w:rFonts w:eastAsiaTheme="minorEastAsia"/>
          <w:b/>
          <w:color w:themeColor="text1" w:val="000000"/>
          <w:szCs w:val="21"/>
        </w:rPr>
      </w:pPr>
    </w:p>
    <w:p w14:paraId="58A6FDFA" w14:textId="77777777" w:rsidR="005E6DF3" w:rsidRDefault="005E6DF3">
      <w:pPr>
        <w:spacing w:line="360" w:lineRule="auto"/>
        <w:jc w:val="center"/>
        <w:rPr>
          <w:rFonts w:eastAsiaTheme="minorEastAsia"/>
          <w:b/>
          <w:color w:themeColor="text1" w:val="000000"/>
          <w:szCs w:val="21"/>
        </w:rPr>
      </w:pPr>
    </w:p>
    <w:p w14:paraId="196A4101" w14:textId="77777777" w:rsidR="005E6DF3" w:rsidRDefault="005E6DF3">
      <w:pPr>
        <w:spacing w:line="360" w:lineRule="auto"/>
        <w:jc w:val="center"/>
        <w:rPr>
          <w:rFonts w:eastAsiaTheme="minorEastAsia"/>
          <w:b/>
          <w:color w:themeColor="text1" w:val="000000"/>
          <w:szCs w:val="21"/>
        </w:rPr>
      </w:pPr>
    </w:p>
    <w:p w14:paraId="1C4C8D65" w14:textId="77777777" w:rsidR="005E6DF3" w:rsidRDefault="005E6DF3">
      <w:pPr>
        <w:spacing w:line="360" w:lineRule="auto"/>
        <w:jc w:val="center"/>
        <w:rPr>
          <w:rFonts w:eastAsiaTheme="minorEastAsia"/>
          <w:b/>
          <w:color w:themeColor="text1" w:val="000000"/>
          <w:szCs w:val="21"/>
        </w:rPr>
      </w:pPr>
    </w:p>
    <w:p w14:paraId="3FD920DA" w14:textId="77777777" w:rsidR="005E6DF3" w:rsidRDefault="005E6DF3">
      <w:pPr>
        <w:spacing w:line="360" w:lineRule="auto"/>
        <w:jc w:val="center"/>
        <w:rPr>
          <w:rFonts w:eastAsiaTheme="minorEastAsia"/>
          <w:b/>
          <w:color w:themeColor="text1" w:val="000000"/>
          <w:szCs w:val="21"/>
        </w:rPr>
      </w:pPr>
    </w:p>
    <w:p w14:paraId="07CE17C7" w14:textId="77777777" w:rsidR="005E6DF3" w:rsidRDefault="005E6DF3">
      <w:pPr>
        <w:spacing w:line="360" w:lineRule="auto"/>
        <w:rPr>
          <w:rFonts w:eastAsiaTheme="minorEastAsia"/>
          <w:b/>
          <w:color w:themeColor="text1" w:val="000000"/>
          <w:szCs w:val="21"/>
        </w:rPr>
      </w:pPr>
    </w:p>
    <w:p w14:paraId="0872D2D6"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基金管理人：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上投摩根基金管理有限公司</w:t>
      </w:r>
    </w:p>
    <w:p w14:paraId="380F0F4B"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基金托管人：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兴业银行股份有限公司</w:t>
      </w:r>
    </w:p>
    <w:p w14:paraId="34CA88E3" w14:textId="77777777" w:rsidR="005E6DF3" w:rsidRDefault="005C671B">
      <w:pPr>
        <w:spacing w:line="360" w:lineRule="auto"/>
        <w:ind w:firstLine="2168" w:firstLineChars="900"/>
        <w:rPr>
          <w:rFonts w:eastAsiaTheme="minorEastAsia"/>
          <w:color w:themeColor="text1" w:val="000000"/>
          <w:szCs w:val="21"/>
        </w:rPr>
        <w:sectPr w:rsidR="005E6DF3">
          <w:headerReference r:id="rId8" w:type="default"/>
          <w:footerReference r:id="rId9" w:type="default"/>
          <w:pgSz w:h="15840" w:w="11926"/>
          <w:pgMar w:bottom="851" w:footer="992" w:gutter="0" w:header="851" w:left="1418" w:right="1418" w:top="1418"/>
          <w:cols w:space="720"/>
        </w:sectPr>
      </w:pPr>
      <w:r>
        <w:rPr>
          <w:rFonts w:eastAsiaTheme="minorEastAsia"/>
          <w:b/>
          <w:color w:themeColor="text1" w:val="000000"/>
          <w:sz w:val="24"/>
        </w:rPr>
        <w:t>报告送出日期：</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二〇二〇年十月二十八日</w:t>
      </w:r>
    </w:p>
    <w:p w14:paraId="58F241BB" w14:textId="77777777" w:rsidR="005E6DF3" w:rsidRDefault="005C671B">
      <w:pPr>
        <w:pStyle w:val="1"/>
        <w:spacing w:after="312" w:afterLines="100" w:before="312" w:beforeLines="100" w:line="360" w:lineRule="auto"/>
        <w:jc w:val="center"/>
        <w:rPr>
          <w:rFonts w:eastAsiaTheme="minorEastAsia"/>
          <w:b w:val="0"/>
          <w:color w:themeColor="text1" w:val="000000"/>
          <w:kern w:val="0"/>
          <w:sz w:val="21"/>
          <w:szCs w:val="21"/>
        </w:rPr>
      </w:pPr>
      <w:r>
        <w:rPr>
          <w:rFonts w:eastAsiaTheme="minorEastAsia"/>
          <w:color w:themeColor="text1" w:val="000000"/>
          <w:kern w:val="0"/>
          <w:sz w:val="21"/>
          <w:szCs w:val="21"/>
        </w:rPr>
        <w:lastRenderedPageBreak/>
        <w:t xml:space="preserve">§1  </w:t>
      </w:r>
      <w:r>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基金托管人兴业银行股份有限公司根据本基金合同规定，于2020年10月27日复核了本报告中的财务指标、净值表现和投资组合报告等内容，保证复核内容不存在虚假记载、误导性陈述或者重大遗漏。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60D097E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本报告期自2020年7月1日起至9月30日止。</w:t>
      </w:r>
    </w:p>
    <w:p w14:paraId="3D601AC9"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§2  </w:t>
      </w:r>
      <w:r>
        <w:rPr>
          <w:rFonts w:eastAsiaTheme="minorEastAsia"/>
          <w:color w:themeColor="text1" w:val="000000"/>
          <w:kern w:val="0"/>
          <w:sz w:val="21"/>
          <w:szCs w:val="21"/>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77EE61EB" w14:textId="77777777" w:rsidR="005E6DF3">
        <w:tc>
          <w:tcPr>
            <w:tcW w:type="dxa" w:w="2835"/>
            <w:vAlign w:val="center"/>
          </w:tcPr>
          <w:p w14:paraId="2AF06EC2"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基金简称</w:t>
            </w:r>
          </w:p>
        </w:tc>
        <w:tc>
          <w:tcPr>
            <w:tcW w:type="dxa" w:w="5479"/>
            <w:gridSpan w:val="2"/>
            <w:vAlign w:val="center"/>
          </w:tcPr>
          <w:p w14:paraId="64D5C4DE"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上投摩根瑞益纯债债券</w:t>
            </w:r>
          </w:p>
        </w:tc>
      </w:tr>
      <w:tr w14:paraId="06C24646" w14:textId="77777777" w:rsidR="005E6DF3">
        <w:tc>
          <w:tcPr>
            <w:tcW w:type="dxa" w:w="2835"/>
            <w:vAlign w:val="center"/>
          </w:tcPr>
          <w:p w14:paraId="08A33FC4"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基金主代码</w:t>
            </w:r>
          </w:p>
        </w:tc>
        <w:tc>
          <w:tcPr>
            <w:tcW w:type="dxa" w:w="5479"/>
            <w:gridSpan w:val="2"/>
            <w:tcBorders>
              <w:bottom w:color="auto" w:space="0" w:sz="4" w:val="single"/>
            </w:tcBorders>
            <w:vAlign w:val="center"/>
          </w:tcPr>
          <w:p w14:paraId="79D1F573"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007329</w:t>
            </w:r>
          </w:p>
        </w:tc>
      </w:tr>
      <w:tr w14:paraId="5FDD259D" w14:textId="77777777" w:rsidR="005E6DF3">
        <w:tc>
          <w:tcPr>
            <w:tcW w:type="dxa" w:w="2835"/>
            <w:vAlign w:val="center"/>
          </w:tcPr>
          <w:p w14:paraId="09B9FD26"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基金运作方式</w:t>
            </w:r>
          </w:p>
        </w:tc>
        <w:tc>
          <w:tcPr>
            <w:tcW w:type="dxa" w:w="5479"/>
            <w:gridSpan w:val="2"/>
            <w:tcBorders>
              <w:top w:color="auto" w:space="0" w:sz="4" w:val="single"/>
            </w:tcBorders>
            <w:vAlign w:val="center"/>
          </w:tcPr>
          <w:p w14:paraId="3F3142D1"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契约型开放式</w:t>
            </w:r>
          </w:p>
        </w:tc>
      </w:tr>
      <w:tr w14:paraId="44F37806" w14:textId="77777777" w:rsidR="005E6DF3">
        <w:tc>
          <w:tcPr>
            <w:tcW w:type="dxa" w:w="2835"/>
            <w:vAlign w:val="center"/>
          </w:tcPr>
          <w:p w14:paraId="41F8E22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基金合同生效日</w:t>
            </w:r>
          </w:p>
        </w:tc>
        <w:tc>
          <w:tcPr>
            <w:tcW w:type="dxa" w:w="5479"/>
            <w:gridSpan w:val="2"/>
            <w:vAlign w:val="center"/>
          </w:tcPr>
          <w:p w14:paraId="040813FD"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2019年11月26日</w:t>
            </w:r>
          </w:p>
        </w:tc>
      </w:tr>
      <w:tr w14:paraId="0FC57815" w14:textId="77777777" w:rsidR="005E6DF3">
        <w:tc>
          <w:tcPr>
            <w:tcW w:type="dxa" w:w="2835"/>
            <w:vAlign w:val="center"/>
          </w:tcPr>
          <w:p w14:paraId="4B5050F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报告期末基金份额总额</w:t>
            </w:r>
          </w:p>
        </w:tc>
        <w:tc>
          <w:tcPr>
            <w:tcW w:type="dxa" w:w="5479"/>
            <w:gridSpan w:val="2"/>
            <w:vAlign w:val="center"/>
          </w:tcPr>
          <w:p w14:paraId="633F55A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166,524,085.09</w:t>
            </w:r>
            <w:r>
              <w:rPr>
                <w:rFonts w:eastAsiaTheme="minorEastAsia"/>
                <w:color w:themeColor="text1" w:val="000000"/>
                <w:kern w:val="0"/>
                <w:szCs w:val="21"/>
              </w:rPr>
              <w:t>份</w:t>
            </w:r>
          </w:p>
        </w:tc>
      </w:tr>
      <w:tr w14:paraId="1A3A8C6E" w14:textId="77777777" w:rsidR="005E6DF3">
        <w:tc>
          <w:tcPr>
            <w:tcW w:type="dxa" w:w="2835"/>
            <w:vAlign w:val="center"/>
          </w:tcPr>
          <w:p w14:paraId="259C68A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投资目标</w:t>
            </w:r>
          </w:p>
        </w:tc>
        <w:tc>
          <w:tcPr>
            <w:tcW w:type="dxa" w:w="5479"/>
            <w:gridSpan w:val="2"/>
            <w:vAlign w:val="center"/>
          </w:tcPr>
          <w:p w14:paraId="7C67191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 xml:space="preserve">在严格控制风险的前提下，通过积极主动地投资管理，力争实现长期稳定的投资回报。  </w:t>
            </w:r>
          </w:p>
        </w:tc>
      </w:tr>
      <w:tr w14:paraId="5876F692" w14:textId="77777777" w:rsidR="005E6DF3">
        <w:tc>
          <w:tcPr>
            <w:tcW w:type="dxa" w:w="2835"/>
            <w:vAlign w:val="center"/>
          </w:tcPr>
          <w:p w14:paraId="532A223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投资策略</w:t>
            </w:r>
          </w:p>
        </w:tc>
        <w:tc>
          <w:tcPr>
            <w:tcW w:type="dxa" w:w="5479"/>
            <w:gridSpan w:val="2"/>
            <w:vAlign w:val="center"/>
          </w:tcPr>
          <w:p w14:paraId="126F720C"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各种投资策略策略构造组合，并进行动态调整。</w:t>
            </w:r>
          </w:p>
        </w:tc>
      </w:tr>
      <w:tr w14:paraId="6B3E3F3F" w14:textId="77777777" w:rsidR="005E6DF3">
        <w:tc>
          <w:tcPr>
            <w:tcW w:type="dxa" w:w="2835"/>
            <w:vAlign w:val="center"/>
          </w:tcPr>
          <w:p w14:paraId="66DE326D"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业绩比较基准</w:t>
            </w:r>
          </w:p>
        </w:tc>
        <w:tc>
          <w:tcPr>
            <w:tcW w:type="dxa" w:w="5479"/>
            <w:gridSpan w:val="2"/>
            <w:vAlign w:val="center"/>
          </w:tcPr>
          <w:p w14:paraId="7541754F"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中证综合债券指数收益率</w:t>
            </w:r>
          </w:p>
        </w:tc>
      </w:tr>
      <w:tr w14:paraId="09F30C0F" w14:textId="77777777" w:rsidR="005E6DF3">
        <w:tc>
          <w:tcPr>
            <w:tcW w:type="dxa" w:w="2835"/>
            <w:vAlign w:val="center"/>
          </w:tcPr>
          <w:p w14:paraId="4E0D554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风险收益特征</w:t>
            </w:r>
          </w:p>
        </w:tc>
        <w:tc>
          <w:tcPr>
            <w:tcW w:type="dxa" w:w="5479"/>
            <w:gridSpan w:val="2"/>
            <w:vAlign w:val="center"/>
          </w:tcPr>
          <w:p w14:paraId="708DC60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本基金为债券型基金，预期风险和预期收益高于货币市场基金，低于混合型基金和股票型基金。</w:t>
            </w:r>
          </w:p>
        </w:tc>
      </w:tr>
      <w:tr w14:paraId="51A78BF3" w14:textId="77777777" w:rsidR="005E6DF3">
        <w:tc>
          <w:tcPr>
            <w:tcW w:type="dxa" w:w="2835"/>
            <w:vAlign w:val="center"/>
          </w:tcPr>
          <w:p w14:paraId="4C22455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基金管理人</w:t>
            </w:r>
          </w:p>
        </w:tc>
        <w:tc>
          <w:tcPr>
            <w:tcW w:type="dxa" w:w="5479"/>
            <w:gridSpan w:val="2"/>
            <w:vAlign w:val="center"/>
          </w:tcPr>
          <w:p w14:paraId="59CABC5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上投摩根基金管理有限公司</w:t>
            </w:r>
          </w:p>
        </w:tc>
      </w:tr>
      <w:tr w14:paraId="2A099E64" w14:textId="77777777" w:rsidR="005E6DF3">
        <w:tc>
          <w:tcPr>
            <w:tcW w:type="dxa" w:w="2835"/>
            <w:vAlign w:val="center"/>
          </w:tcPr>
          <w:p w14:paraId="23B0D44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基金托管人</w:t>
            </w:r>
          </w:p>
        </w:tc>
        <w:tc>
          <w:tcPr>
            <w:tcW w:type="dxa" w:w="5479"/>
            <w:gridSpan w:val="2"/>
            <w:vAlign w:val="center"/>
          </w:tcPr>
          <w:p w14:paraId="51CC69F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兴业银行股份有限公司</w:t>
            </w:r>
          </w:p>
        </w:tc>
      </w:tr>
      <w:tr w14:paraId="09AF5332" w14:textId="77777777" w:rsidR="005E6DF3">
        <w:tc>
          <w:tcPr>
            <w:tcW w:type="dxa" w:w="2835"/>
            <w:vAlign w:val="center"/>
          </w:tcPr>
          <w:p w14:paraId="26C4598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hint="eastAsia"/>
                <w:color w:themeColor="text1" w:val="000000"/>
                <w:szCs w:val="21"/>
              </w:rPr>
              <w:t>下属分级</w:t>
            </w:r>
            <w:r>
              <w:rPr>
                <w:rFonts w:eastAsiaTheme="minorEastAsia"/>
                <w:color w:themeColor="text1" w:val="000000"/>
                <w:szCs w:val="21"/>
              </w:rPr>
              <w:t>基金的基金简称</w:t>
            </w:r>
          </w:p>
        </w:tc>
        <w:tc>
          <w:tcPr>
            <w:tcW w:type="dxa" w:w="2739"/>
            <w:vAlign w:val="center"/>
          </w:tcPr>
          <w:p w14:paraId="55AC2042"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上投摩根瑞益纯债债券A</w:t>
            </w:r>
          </w:p>
        </w:tc>
        <w:tc>
          <w:tcPr>
            <w:tcW w:type="dxa" w:w="2740"/>
            <w:vAlign w:val="center"/>
          </w:tcPr>
          <w:p w14:paraId="475E59FE"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上投摩根瑞益纯债债券C</w:t>
            </w:r>
          </w:p>
        </w:tc>
      </w:tr>
      <w:tr w14:paraId="57D77F7B" w14:textId="77777777" w:rsidR="005E6DF3">
        <w:tc>
          <w:tcPr>
            <w:tcW w:type="dxa" w:w="2835"/>
            <w:vAlign w:val="center"/>
          </w:tcPr>
          <w:p w14:paraId="14B6B9C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下属</w:t>
            </w:r>
            <w:r>
              <w:rPr>
                <w:rFonts w:eastAsiaTheme="minorEastAsia" w:hint="eastAsia"/>
                <w:color w:themeColor="text1" w:val="000000"/>
                <w:szCs w:val="21"/>
              </w:rPr>
              <w:t>分</w:t>
            </w:r>
            <w:r>
              <w:rPr>
                <w:rFonts w:eastAsiaTheme="minorEastAsia"/>
                <w:color w:themeColor="text1" w:val="000000"/>
                <w:szCs w:val="21"/>
              </w:rPr>
              <w:t>级基金的交易代码</w:t>
            </w:r>
            <w:r>
              <w:rPr>
                <w:rFonts w:eastAsiaTheme="minorEastAsia"/>
                <w:color w:themeColor="text1" w:val="000000"/>
                <w:szCs w:val="21"/>
              </w:rPr>
              <w:t/>
            </w:r>
            <w:proofErr w:type="spellStart"/>
            <w:r>
              <w:rPr>
                <w:color w:themeColor="text1" w:val="000000"/>
                <w:szCs w:val="21"/>
              </w:rPr>
              <w:t/>
            </w:r>
            <w:proofErr w:type="spellEnd"/>
            <w:r>
              <w:rPr>
                <w:rFonts w:eastAsiaTheme="minorEastAsia"/>
                <w:color w:themeColor="text1" w:val="000000"/>
                <w:szCs w:val="21"/>
              </w:rPr>
              <w:t/>
            </w:r>
          </w:p>
        </w:tc>
        <w:tc>
          <w:tcPr>
            <w:tcW w:type="dxa" w:w="2739"/>
            <w:vAlign w:val="center"/>
          </w:tcPr>
          <w:p w14:paraId="4101EB79"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007329</w:t>
            </w:r>
          </w:p>
        </w:tc>
        <w:tc>
          <w:tcPr>
            <w:tcW w:type="dxa" w:w="2740"/>
            <w:vAlign w:val="center"/>
          </w:tcPr>
          <w:p w14:paraId="01B3552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r>
              <w:rPr>
                <w:rFonts w:eastAsiaTheme="minorEastAsia"/>
                <w:color w:themeColor="text1" w:val="000000"/>
                <w:szCs w:val="21"/>
              </w:rPr>
              <w:t>007330</w:t>
            </w:r>
          </w:p>
        </w:tc>
      </w:tr>
      <w:tr w14:paraId="083EB83F" w14:textId="77777777" w:rsidR="005E6DF3">
        <w:tc>
          <w:tcPr>
            <w:tcW w:type="dxa" w:w="2835"/>
            <w:vAlign w:val="center"/>
          </w:tcPr>
          <w:p w14:paraId="334614C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报告期末下属</w:t>
            </w:r>
            <w:r>
              <w:rPr>
                <w:rFonts w:eastAsiaTheme="minorEastAsia" w:hint="eastAsia"/>
                <w:color w:themeColor="text1" w:val="000000"/>
                <w:szCs w:val="21"/>
              </w:rPr>
              <w:t>分</w:t>
            </w:r>
            <w:r>
              <w:rPr>
                <w:rFonts w:eastAsiaTheme="minorEastAsia"/>
                <w:color w:themeColor="text1" w:val="000000"/>
                <w:szCs w:val="21"/>
              </w:rPr>
              <w:t>级基金的份额总额</w:t>
            </w:r>
          </w:p>
        </w:tc>
        <w:tc>
          <w:tcPr>
            <w:tcW w:type="dxa" w:w="2739"/>
            <w:vAlign w:val="center"/>
          </w:tcPr>
          <w:p w14:paraId="22984E3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166,429,307.58</w:t>
            </w:r>
            <w:r>
              <w:rPr>
                <w:rFonts w:eastAsiaTheme="minorEastAsia"/>
                <w:color w:themeColor="text1" w:val="000000"/>
                <w:kern w:val="0"/>
                <w:szCs w:val="21"/>
              </w:rPr>
              <w:t>份</w:t>
            </w:r>
          </w:p>
        </w:tc>
        <w:tc>
          <w:tcPr>
            <w:tcW w:type="dxa" w:w="2740"/>
            <w:vAlign w:val="center"/>
          </w:tcPr>
          <w:p w14:paraId="47FE7797"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94,777.51</w:t>
            </w:r>
            <w:r>
              <w:rPr>
                <w:rFonts w:eastAsiaTheme="minorEastAsia"/>
                <w:color w:themeColor="text1" w:val="000000"/>
                <w:kern w:val="0"/>
                <w:szCs w:val="21"/>
              </w:rPr>
              <w:t>份</w:t>
            </w:r>
          </w:p>
        </w:tc>
      </w:tr>
    </w:tbl>
    <w:p w14:paraId="03CEEBE2"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§3  </w:t>
      </w:r>
      <w:r>
        <w:rPr>
          <w:rFonts w:eastAsiaTheme="minorEastAsia"/>
          <w:color w:themeColor="text1" w:val="000000"/>
          <w:kern w:val="0"/>
          <w:sz w:val="21"/>
          <w:szCs w:val="21"/>
        </w:rPr>
        <w:t>主要财务指标和基金净值表现</w:t>
      </w:r>
    </w:p>
    <w:p w14:paraId="343BFA65"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3.1 </w:t>
      </w:r>
      <w:r>
        <w:rPr>
          <w:rFonts w:eastAsiaTheme="minorEastAsia"/>
          <w:b/>
          <w:color w:themeColor="text1" w:val="000000"/>
          <w:kern w:val="0"/>
          <w:szCs w:val="21"/>
        </w:rPr>
        <w:t>主要财务指标</w:t>
      </w:r>
    </w:p>
    <w:p w14:paraId="7C01BE7E"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2729AC3" w14:textId="77777777" w:rsidR="005E6DF3">
        <w:tc>
          <w:tcPr>
            <w:tcW w:type="dxa" w:w="3402"/>
            <w:vMerge w:val="restart"/>
            <w:vAlign w:val="center"/>
          </w:tcPr>
          <w:p w14:paraId="69F5E4C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主要财务指标</w:t>
            </w:r>
          </w:p>
        </w:tc>
        <w:tc>
          <w:tcPr>
            <w:tcW w:type="dxa" w:w="4962"/>
            <w:gridSpan w:val="2"/>
            <w:vAlign w:val="center"/>
          </w:tcPr>
          <w:p w14:paraId="1955990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报告期</w:t>
            </w:r>
          </w:p>
          <w:p w14:paraId="03DD78D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w:t>
            </w:r>
            <w:proofErr w:type="spellStart"/>
            <w:r>
              <w:rPr>
                <w:rFonts w:eastAsiaTheme="minorEastAsia"/>
                <w:color w:themeColor="text1" w:val="000000"/>
                <w:szCs w:val="21"/>
              </w:rPr>
              <w:t/>
            </w:r>
            <w:proofErr w:type="spellEnd"/>
            <w:r>
              <w:rPr>
                <w:rFonts w:eastAsiaTheme="minorEastAsia"/>
                <w:color w:themeColor="text1" w:val="000000"/>
                <w:szCs w:val="21"/>
              </w:rPr>
              <w:t>2020年7月1日-</w:t>
            </w:r>
            <w:proofErr w:type="spellStart"/>
            <w:r>
              <w:rPr>
                <w:rFonts w:eastAsiaTheme="minorEastAsia"/>
                <w:color w:themeColor="text1" w:val="000000"/>
                <w:szCs w:val="21"/>
              </w:rPr>
              <w:t/>
            </w:r>
            <w:proofErr w:type="spellEnd"/>
            <w:r>
              <w:rPr>
                <w:rFonts w:eastAsiaTheme="minorEastAsia"/>
                <w:color w:themeColor="text1" w:val="000000"/>
                <w:szCs w:val="21"/>
              </w:rPr>
              <w:t>2020年9月30日)</w:t>
            </w:r>
          </w:p>
        </w:tc>
      </w:tr>
      <w:tr w14:paraId="59104F38" w14:textId="77777777" w:rsidR="005E6DF3">
        <w:tc>
          <w:tcPr>
            <w:tcW w:type="dxa" w:w="3402"/>
            <w:vMerge/>
            <w:vAlign w:val="center"/>
          </w:tcPr>
          <w:p w14:paraId="61A81AEE" w14:textId="77777777" w:rsidR="005E6DF3" w:rsidRDefault="005E6DF3">
            <w:pPr>
              <w:adjustRightInd w:val="0"/>
              <w:spacing w:before="29" w:line="360" w:lineRule="auto"/>
              <w:ind w:left="17"/>
              <w:rPr>
                <w:rFonts w:eastAsiaTheme="minorEastAsia"/>
                <w:color w:themeColor="text1" w:val="000000"/>
                <w:kern w:val="0"/>
                <w:szCs w:val="21"/>
              </w:rPr>
            </w:pPr>
          </w:p>
        </w:tc>
        <w:tc>
          <w:tcPr>
            <w:tcW w:type="dxa" w:w="2481"/>
            <w:vAlign w:val="center"/>
          </w:tcPr>
          <w:p w14:paraId="091E127A"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上投摩根瑞益纯债债券A</w:t>
            </w:r>
          </w:p>
        </w:tc>
        <w:tc>
          <w:tcPr>
            <w:tcW w:type="dxa" w:w="2481"/>
            <w:vAlign w:val="center"/>
          </w:tcPr>
          <w:p w14:paraId="61B78904"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上投摩根瑞益纯债债券C</w:t>
            </w:r>
          </w:p>
        </w:tc>
      </w:tr>
      <w:tr w14:paraId="0059DFD8" w14:textId="77777777" w:rsidR="005E6DF3">
        <w:tc>
          <w:tcPr>
            <w:tcW w:type="dxa" w:w="3402"/>
            <w:vAlign w:val="center"/>
          </w:tcPr>
          <w:p w14:paraId="61BBFF58"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1.</w:t>
            </w:r>
            <w:r>
              <w:rPr>
                <w:rFonts w:eastAsiaTheme="minorEastAsia"/>
                <w:color w:themeColor="text1" w:val="000000"/>
                <w:kern w:val="0"/>
                <w:szCs w:val="21"/>
              </w:rPr>
              <w:t>本期已实现收益</w:t>
            </w:r>
          </w:p>
        </w:tc>
        <w:tc>
          <w:tcPr>
            <w:tcW w:type="dxa" w:w="2481"/>
            <w:vAlign w:val="center"/>
          </w:tcPr>
          <w:p w14:paraId="043FB14F"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635,989.71</w:t>
            </w:r>
          </w:p>
        </w:tc>
        <w:tc>
          <w:tcPr>
            <w:tcW w:type="dxa" w:w="2481"/>
            <w:vAlign w:val="center"/>
          </w:tcPr>
          <w:p w14:paraId="1A81CB1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28,094.15</w:t>
            </w:r>
          </w:p>
        </w:tc>
      </w:tr>
      <w:tr w14:paraId="690250F2" w14:textId="77777777" w:rsidR="005E6DF3">
        <w:tc>
          <w:tcPr>
            <w:tcW w:type="dxa" w:w="3402"/>
            <w:vAlign w:val="center"/>
          </w:tcPr>
          <w:p w14:paraId="12ED1FD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2.</w:t>
            </w:r>
            <w:r>
              <w:rPr>
                <w:rFonts w:eastAsiaTheme="minorEastAsia"/>
                <w:color w:themeColor="text1" w:val="000000"/>
                <w:kern w:val="0"/>
                <w:szCs w:val="21"/>
              </w:rPr>
              <w:t>本期利润</w:t>
            </w:r>
          </w:p>
        </w:tc>
        <w:tc>
          <w:tcPr>
            <w:tcW w:type="dxa" w:w="2481"/>
            <w:vAlign w:val="center"/>
          </w:tcPr>
          <w:p w14:paraId="2DEA26D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-107,847.90</w:t>
            </w:r>
          </w:p>
        </w:tc>
        <w:tc>
          <w:tcPr>
            <w:tcW w:type="dxa" w:w="2481"/>
            <w:vAlign w:val="center"/>
          </w:tcPr>
          <w:p w14:paraId="0AE0B16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-13,046.99</w:t>
            </w:r>
          </w:p>
        </w:tc>
      </w:tr>
      <w:tr w14:paraId="0BFB5843" w14:textId="77777777" w:rsidR="005E6DF3">
        <w:tc>
          <w:tcPr>
            <w:tcW w:type="dxa" w:w="3402"/>
            <w:vAlign w:val="center"/>
          </w:tcPr>
          <w:p w14:paraId="18E84B47"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3.</w:t>
            </w:r>
            <w:r>
              <w:rPr>
                <w:rFonts w:eastAsiaTheme="minorEastAsia"/>
                <w:color w:themeColor="text1" w:val="000000"/>
                <w:kern w:val="0"/>
                <w:szCs w:val="21"/>
              </w:rPr>
              <w:t>加权平均基金份额本期利润</w:t>
            </w:r>
          </w:p>
        </w:tc>
        <w:tc>
          <w:tcPr>
            <w:tcW w:type="dxa" w:w="2481"/>
            <w:vAlign w:val="center"/>
          </w:tcPr>
          <w:p w14:paraId="229CA3D5"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-0.0006</w:t>
            </w:r>
          </w:p>
        </w:tc>
        <w:tc>
          <w:tcPr>
            <w:tcW w:type="dxa" w:w="2481"/>
            <w:vAlign w:val="center"/>
          </w:tcPr>
          <w:p w14:paraId="6E45EF54"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-0.0014</w:t>
            </w:r>
          </w:p>
        </w:tc>
      </w:tr>
      <w:tr w14:paraId="6153416B" w14:textId="77777777" w:rsidR="005E6DF3">
        <w:tc>
          <w:tcPr>
            <w:tcW w:type="dxa" w:w="3402"/>
            <w:vAlign w:val="center"/>
          </w:tcPr>
          <w:p w14:paraId="4475C7C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4.</w:t>
            </w:r>
            <w:r>
              <w:rPr>
                <w:rFonts w:eastAsiaTheme="minorEastAsia"/>
                <w:color w:themeColor="text1" w:val="000000"/>
                <w:kern w:val="0"/>
                <w:szCs w:val="21"/>
              </w:rPr>
              <w:t>期末基金资产净值</w:t>
            </w:r>
          </w:p>
        </w:tc>
        <w:tc>
          <w:tcPr>
            <w:tcW w:type="dxa" w:w="2481"/>
            <w:vAlign w:val="center"/>
          </w:tcPr>
          <w:p w14:paraId="757EC58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168,633,822.93</w:t>
            </w:r>
          </w:p>
        </w:tc>
        <w:tc>
          <w:tcPr>
            <w:tcW w:type="dxa" w:w="2481"/>
            <w:vAlign w:val="center"/>
          </w:tcPr>
          <w:p w14:paraId="1B6DE0BC"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95,769.68</w:t>
            </w:r>
          </w:p>
        </w:tc>
      </w:tr>
      <w:tr w14:paraId="11868B78" w14:textId="77777777" w:rsidR="005E6DF3">
        <w:trPr>
          <w:trHeight w:val="158"/>
        </w:trPr>
        <w:tc>
          <w:tcPr>
            <w:tcW w:type="dxa" w:w="3402"/>
            <w:vAlign w:val="center"/>
          </w:tcPr>
          <w:p w14:paraId="52019DC1"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5.</w:t>
            </w:r>
            <w:r>
              <w:rPr>
                <w:rFonts w:eastAsiaTheme="minorEastAsia"/>
                <w:color w:themeColor="text1" w:val="000000"/>
                <w:kern w:val="0"/>
                <w:szCs w:val="21"/>
              </w:rPr>
              <w:t>期末基金份额净值</w:t>
            </w:r>
          </w:p>
        </w:tc>
        <w:tc>
          <w:tcPr>
            <w:tcW w:type="dxa" w:w="2481"/>
            <w:vAlign w:val="center"/>
          </w:tcPr>
          <w:p w14:paraId="230DE6E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1.0132</w:t>
            </w:r>
          </w:p>
        </w:tc>
        <w:tc>
          <w:tcPr>
            <w:tcW w:type="dxa" w:w="2481"/>
            <w:vAlign w:val="center"/>
          </w:tcPr>
          <w:p w14:paraId="67610EE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1.0105</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0BF3BAB1"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204DDFD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3.2 </w:t>
      </w:r>
      <w:r>
        <w:rPr>
          <w:rFonts w:eastAsiaTheme="minorEastAsia"/>
          <w:b/>
          <w:color w:themeColor="text1" w:val="000000"/>
          <w:kern w:val="0"/>
          <w:szCs w:val="21"/>
        </w:rPr>
        <w:t>基金净值表现</w:t>
      </w:r>
    </w:p>
    <w:p w14:paraId="6691C04E"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3.2.1</w:t>
      </w:r>
      <w:r>
        <w:rPr>
          <w:rFonts w:eastAsiaTheme="minorEastAsia"/>
          <w:b/>
          <w:color w:themeColor="text1" w:val="000000"/>
          <w:kern w:val="0"/>
          <w:szCs w:val="21"/>
        </w:rPr>
        <w:t>本报告</w:t>
      </w:r>
      <w:proofErr w:type="gramStart"/>
      <w:r>
        <w:rPr>
          <w:rFonts w:eastAsiaTheme="minorEastAsia"/>
          <w:b/>
          <w:color w:themeColor="text1" w:val="000000"/>
          <w:kern w:val="0"/>
          <w:szCs w:val="21"/>
        </w:rPr>
        <w:t>期基金</w:t>
      </w:r>
      <w:proofErr w:type="gramEnd"/>
      <w:r>
        <w:rPr>
          <w:rFonts w:eastAsiaTheme="minorEastAsia"/>
          <w:b/>
          <w:color w:themeColor="text1" w:val="000000"/>
          <w:kern w:val="0"/>
          <w:szCs w:val="21"/>
        </w:rPr>
        <w:t>份额净值增长率及其与同期业绩比较基准收益率的比较</w:t>
      </w:r>
    </w:p>
    <w:p w14:paraId="008B51D2" w14:textId="77777777" w:rsidR="005E6DF3" w:rsidRDefault="005C671B">
      <w:pPr>
        <w:spacing w:line="360" w:lineRule="auto"/>
        <w:rPr>
          <w:rFonts w:eastAsiaTheme="minorEastAsia"/>
          <w:b/>
          <w:color w:themeColor="text1" w:val="000000"/>
          <w:szCs w:val="21"/>
        </w:rPr>
      </w:pPr>
      <w:r>
        <w:rPr>
          <w:rFonts w:eastAsiaTheme="minorEastAsia"/>
          <w:b/>
          <w:color w:themeColor="text1" w:val="000000"/>
          <w:szCs w:val="21"/>
        </w:rPr>
        <w:t>1</w:t>
      </w:r>
      <w:r>
        <w:rPr>
          <w:rFonts w:eastAsiaTheme="minorEastAsia"/>
          <w:b/>
          <w:color w:themeColor="text1" w:val="000000"/>
          <w:szCs w:val="21"/>
        </w:rPr>
        <w:t>、</w:t>
      </w: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上投摩根瑞益纯债债券A</w:t>
      </w:r>
      <w:r>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13CD749B" w14:textId="77777777" w:rsidR="005E6DF3">
        <w:tc>
          <w:tcPr>
            <w:tcW w:type="dxa" w:w="1290"/>
            <w:vAlign w:val="center"/>
          </w:tcPr>
          <w:p w14:paraId="7BCEA4D3"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196340E"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3A57D6C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56D7540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1DBF722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548BF5D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1862727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-0.06%</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-0.57%</w:t>
            </w:r>
          </w:p>
        </w:tc>
        <w:tc>
          <w:tcPr>
            <w:vAlign w:val="center"/>
          </w:tcPr>
          <w:p>
            <w:pPr>
              <w:jc w:val="right"/>
            </w:pPr>
            <w:r>
              <w:rPr>
                <w:rFonts w:eastAsiaTheme="minorEastAsia"/>
                <w:color w:themeColor="text1" w:val="000000"/>
                <w:szCs w:val="21"/>
              </w:rPr>
              <w:t>0.07%</w:t>
            </w:r>
          </w:p>
        </w:tc>
        <w:tc>
          <w:tcPr>
            <w:vAlign w:val="center"/>
          </w:tcPr>
          <w:p>
            <w:pPr>
              <w:jc w:val="right"/>
            </w:pPr>
            <w:r>
              <w:rPr>
                <w:rFonts w:eastAsiaTheme="minorEastAsia"/>
                <w:color w:themeColor="text1" w:val="000000"/>
                <w:szCs w:val="21"/>
              </w:rPr>
              <w:t>0.51%</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-0.26%</w:t>
            </w:r>
          </w:p>
        </w:tc>
        <w:tc>
          <w:tcPr>
            <w:vAlign w:val="center"/>
          </w:tcPr>
          <w:p>
            <w:pPr>
              <w:jc w:val="right"/>
            </w:pPr>
            <w:r>
              <w:rPr>
                <w:rFonts w:eastAsiaTheme="minorEastAsia"/>
                <w:color w:themeColor="text1" w:val="000000"/>
                <w:szCs w:val="21"/>
              </w:rPr>
              <w:t>0.08%</w:t>
            </w:r>
          </w:p>
        </w:tc>
        <w:tc>
          <w:tcPr>
            <w:vAlign w:val="center"/>
          </w:tcPr>
          <w:p>
            <w:pPr>
              <w:jc w:val="right"/>
            </w:pPr>
            <w:r>
              <w:rPr>
                <w:rFonts w:eastAsiaTheme="minorEastAsia"/>
                <w:color w:themeColor="text1" w:val="000000"/>
                <w:szCs w:val="21"/>
              </w:rPr>
              <w:t>-0.83%</w:t>
            </w:r>
          </w:p>
        </w:tc>
        <w:tc>
          <w:tcPr>
            <w:vAlign w:val="center"/>
          </w:tcPr>
          <w:p>
            <w:pPr>
              <w:jc w:val="right"/>
            </w:pPr>
            <w:r>
              <w:rPr>
                <w:rFonts w:eastAsiaTheme="minorEastAsia"/>
                <w:color w:themeColor="text1" w:val="000000"/>
                <w:szCs w:val="21"/>
              </w:rPr>
              <w:t>0.09%</w:t>
            </w:r>
          </w:p>
        </w:tc>
        <w:tc>
          <w:tcPr>
            <w:vAlign w:val="center"/>
          </w:tcPr>
          <w:p>
            <w:pPr>
              <w:jc w:val="right"/>
            </w:pPr>
            <w:r>
              <w:rPr>
                <w:rFonts w:eastAsiaTheme="minorEastAsia"/>
                <w:color w:themeColor="text1" w:val="000000"/>
                <w:szCs w:val="21"/>
              </w:rPr>
              <w:t>0.57%</w:t>
            </w:r>
          </w:p>
        </w:tc>
        <w:tc>
          <w:tcPr>
            <w:vAlign w:val="center"/>
          </w:tcPr>
          <w:p>
            <w:pPr>
              <w:jc w:val="right"/>
            </w:pPr>
            <w:r>
              <w:rPr>
                <w:rFonts w:eastAsiaTheme="minorEastAsia"/>
                <w:color w:themeColor="text1" w:val="000000"/>
                <w:szCs w:val="21"/>
              </w:rPr>
              <w:t>-0.01%</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1.32%</w:t>
            </w:r>
          </w:p>
        </w:tc>
        <w:tc>
          <w:tcPr>
            <w:vAlign w:val="center"/>
          </w:tcPr>
          <w:p>
            <w:pPr>
              <w:jc w:val="right"/>
            </w:pPr>
            <w:r>
              <w:rPr>
                <w:rFonts w:eastAsiaTheme="minorEastAsia"/>
                <w:color w:themeColor="text1" w:val="000000"/>
                <w:szCs w:val="21"/>
              </w:rPr>
              <w:t>0.06%</w:t>
            </w:r>
          </w:p>
        </w:tc>
        <w:tc>
          <w:tcPr>
            <w:vAlign w:val="center"/>
          </w:tcPr>
          <w:p>
            <w:pPr>
              <w:jc w:val="right"/>
            </w:pPr>
            <w:r>
              <w:rPr>
                <w:rFonts w:eastAsiaTheme="minorEastAsia"/>
                <w:color w:themeColor="text1" w:val="000000"/>
                <w:szCs w:val="21"/>
              </w:rPr>
              <w:t>2.42%</w:t>
            </w:r>
          </w:p>
        </w:tc>
        <w:tc>
          <w:tcPr>
            <w:vAlign w:val="center"/>
          </w:tcPr>
          <w:p>
            <w:pPr>
              <w:jc w:val="right"/>
            </w:pPr>
            <w:r>
              <w:rPr>
                <w:rFonts w:eastAsiaTheme="minorEastAsia"/>
                <w:color w:themeColor="text1" w:val="000000"/>
                <w:szCs w:val="21"/>
              </w:rPr>
              <w:t>0.09%</w:t>
            </w:r>
          </w:p>
        </w:tc>
        <w:tc>
          <w:tcPr>
            <w:vAlign w:val="center"/>
          </w:tcPr>
          <w:p>
            <w:pPr>
              <w:jc w:val="right"/>
            </w:pPr>
            <w:r>
              <w:rPr>
                <w:rFonts w:eastAsiaTheme="minorEastAsia"/>
                <w:color w:themeColor="text1" w:val="000000"/>
                <w:szCs w:val="21"/>
              </w:rPr>
              <w:t>-1.10%</w:t>
            </w:r>
          </w:p>
        </w:tc>
        <w:tc>
          <w:tcPr>
            <w:vAlign w:val="center"/>
          </w:tcPr>
          <w:p>
            <w:pPr>
              <w:jc w:val="right"/>
            </w:pPr>
            <w:r>
              <w:rPr>
                <w:rFonts w:eastAsiaTheme="minorEastAsia"/>
                <w:color w:themeColor="text1" w:val="000000"/>
                <w:szCs w:val="21"/>
              </w:rPr>
              <w:t>-0.03%</w:t>
            </w:r>
          </w:p>
        </w:tc>
      </w:tr>
    </w:tbl>
    <w:p w14:paraId="1AC087F9" w14:textId="77777777" w:rsidR="005E6DF3" w:rsidRDefault="005C671B">
      <w:pPr>
        <w:adjustRightInd w:val="0"/>
        <w:spacing w:before="312" w:beforeLines="100" w:line="360" w:lineRule="auto"/>
        <w:rPr>
          <w:rFonts w:eastAsiaTheme="minorEastAsia"/>
          <w:b/>
          <w:color w:themeColor="text1" w:val="000000"/>
          <w:kern w:val="0"/>
          <w:szCs w:val="21"/>
        </w:rPr>
      </w:pPr>
      <w:r>
        <w:rPr>
          <w:rFonts w:eastAsiaTheme="minorEastAsia"/>
          <w:b/>
          <w:color w:themeColor="text1" w:val="000000"/>
          <w:szCs w:val="21"/>
        </w:rPr>
        <w:lastRenderedPageBreak/>
        <w:t>2</w:t>
      </w:r>
      <w:r>
        <w:rPr>
          <w:rFonts w:eastAsiaTheme="minorEastAsia"/>
          <w:b/>
          <w:color w:themeColor="text1" w:val="000000"/>
          <w:szCs w:val="21"/>
        </w:rPr>
        <w:t>、</w:t>
      </w:r>
      <w:r>
        <w:rPr>
          <w:rFonts w:eastAsiaTheme="minorEastAsia"/>
          <w:b/>
          <w:color w:themeColor="text1" w:val="000000"/>
          <w:kern w:val="0"/>
          <w:szCs w:val="21"/>
        </w:rPr>
        <w:t>上投摩根瑞益纯债债券C</w:t>
      </w:r>
      <w:r>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4F26FCF0" w14:textId="77777777" w:rsidR="005E6DF3">
        <w:tc>
          <w:tcPr>
            <w:tcW w:type="dxa" w:w="1290"/>
            <w:vAlign w:val="center"/>
          </w:tcPr>
          <w:p w14:paraId="672D1BAB"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88B6283"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264F0AF1"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416380B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214EAD8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6264BA5C"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4D4E47D8"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-0.28%</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-0.57%</w:t>
            </w:r>
          </w:p>
        </w:tc>
        <w:tc>
          <w:tcPr>
            <w:vAlign w:val="center"/>
          </w:tcPr>
          <w:p>
            <w:pPr>
              <w:jc w:val="right"/>
            </w:pPr>
            <w:r>
              <w:rPr>
                <w:rFonts w:eastAsiaTheme="minorEastAsia"/>
                <w:color w:themeColor="text1" w:val="000000"/>
                <w:szCs w:val="21"/>
              </w:rPr>
              <w:t>0.07%</w:t>
            </w:r>
          </w:p>
        </w:tc>
        <w:tc>
          <w:tcPr>
            <w:vAlign w:val="center"/>
          </w:tcPr>
          <w:p>
            <w:pPr>
              <w:jc w:val="right"/>
            </w:pPr>
            <w:r>
              <w:rPr>
                <w:rFonts w:eastAsiaTheme="minorEastAsia"/>
                <w:color w:themeColor="text1" w:val="000000"/>
                <w:szCs w:val="21"/>
              </w:rPr>
              <w:t>0.29%</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-0.49%</w:t>
            </w:r>
          </w:p>
        </w:tc>
        <w:tc>
          <w:tcPr>
            <w:vAlign w:val="center"/>
          </w:tcPr>
          <w:p>
            <w:pPr>
              <w:jc w:val="right"/>
            </w:pPr>
            <w:r>
              <w:rPr>
                <w:rFonts w:eastAsiaTheme="minorEastAsia"/>
                <w:color w:themeColor="text1" w:val="000000"/>
                <w:szCs w:val="21"/>
              </w:rPr>
              <w:t>0.08%</w:t>
            </w:r>
          </w:p>
        </w:tc>
        <w:tc>
          <w:tcPr>
            <w:vAlign w:val="center"/>
          </w:tcPr>
          <w:p>
            <w:pPr>
              <w:jc w:val="right"/>
            </w:pPr>
            <w:r>
              <w:rPr>
                <w:rFonts w:eastAsiaTheme="minorEastAsia"/>
                <w:color w:themeColor="text1" w:val="000000"/>
                <w:szCs w:val="21"/>
              </w:rPr>
              <w:t>-0.83%</w:t>
            </w:r>
          </w:p>
        </w:tc>
        <w:tc>
          <w:tcPr>
            <w:vAlign w:val="center"/>
          </w:tcPr>
          <w:p>
            <w:pPr>
              <w:jc w:val="right"/>
            </w:pPr>
            <w:r>
              <w:rPr>
                <w:rFonts w:eastAsiaTheme="minorEastAsia"/>
                <w:color w:themeColor="text1" w:val="000000"/>
                <w:szCs w:val="21"/>
              </w:rPr>
              <w:t>0.09%</w:t>
            </w:r>
          </w:p>
        </w:tc>
        <w:tc>
          <w:tcPr>
            <w:vAlign w:val="center"/>
          </w:tcPr>
          <w:p>
            <w:pPr>
              <w:jc w:val="right"/>
            </w:pPr>
            <w:r>
              <w:rPr>
                <w:rFonts w:eastAsiaTheme="minorEastAsia"/>
                <w:color w:themeColor="text1" w:val="000000"/>
                <w:szCs w:val="21"/>
              </w:rPr>
              <w:t>0.34%</w:t>
            </w:r>
          </w:p>
        </w:tc>
        <w:tc>
          <w:tcPr>
            <w:vAlign w:val="center"/>
          </w:tcPr>
          <w:p>
            <w:pPr>
              <w:jc w:val="right"/>
            </w:pPr>
            <w:r>
              <w:rPr>
                <w:rFonts w:eastAsiaTheme="minorEastAsia"/>
                <w:color w:themeColor="text1" w:val="000000"/>
                <w:szCs w:val="21"/>
              </w:rPr>
              <w:t>-0.01%</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1.05%</w:t>
            </w:r>
          </w:p>
        </w:tc>
        <w:tc>
          <w:tcPr>
            <w:vAlign w:val="center"/>
          </w:tcPr>
          <w:p>
            <w:pPr>
              <w:jc w:val="right"/>
            </w:pPr>
            <w:r>
              <w:rPr>
                <w:rFonts w:eastAsiaTheme="minorEastAsia"/>
                <w:color w:themeColor="text1" w:val="000000"/>
                <w:szCs w:val="21"/>
              </w:rPr>
              <w:t>0.06%</w:t>
            </w:r>
          </w:p>
        </w:tc>
        <w:tc>
          <w:tcPr>
            <w:vAlign w:val="center"/>
          </w:tcPr>
          <w:p>
            <w:pPr>
              <w:jc w:val="right"/>
            </w:pPr>
            <w:r>
              <w:rPr>
                <w:rFonts w:eastAsiaTheme="minorEastAsia"/>
                <w:color w:themeColor="text1" w:val="000000"/>
                <w:szCs w:val="21"/>
              </w:rPr>
              <w:t>2.42%</w:t>
            </w:r>
          </w:p>
        </w:tc>
        <w:tc>
          <w:tcPr>
            <w:vAlign w:val="center"/>
          </w:tcPr>
          <w:p>
            <w:pPr>
              <w:jc w:val="right"/>
            </w:pPr>
            <w:r>
              <w:rPr>
                <w:rFonts w:eastAsiaTheme="minorEastAsia"/>
                <w:color w:themeColor="text1" w:val="000000"/>
                <w:szCs w:val="21"/>
              </w:rPr>
              <w:t>0.09%</w:t>
            </w:r>
          </w:p>
        </w:tc>
        <w:tc>
          <w:tcPr>
            <w:vAlign w:val="center"/>
          </w:tcPr>
          <w:p>
            <w:pPr>
              <w:jc w:val="right"/>
            </w:pPr>
            <w:r>
              <w:rPr>
                <w:rFonts w:eastAsiaTheme="minorEastAsia"/>
                <w:color w:themeColor="text1" w:val="000000"/>
                <w:szCs w:val="21"/>
              </w:rPr>
              <w:t>-1.37%</w:t>
            </w:r>
          </w:p>
        </w:tc>
        <w:tc>
          <w:tcPr>
            <w:vAlign w:val="center"/>
          </w:tcPr>
          <w:p>
            <w:pPr>
              <w:jc w:val="right"/>
            </w:pPr>
            <w:r>
              <w:rPr>
                <w:rFonts w:eastAsiaTheme="minorEastAsia"/>
                <w:color w:themeColor="text1" w:val="000000"/>
                <w:szCs w:val="21"/>
              </w:rPr>
              <w:t>-0.03%</w:t>
            </w:r>
          </w:p>
        </w:tc>
      </w:tr>
    </w:tbl>
    <w:p w14:paraId="4474696C"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3.2.2</w:t>
      </w:r>
      <w:r>
        <w:rPr>
          <w:rFonts w:eastAsiaTheme="minorEastAsia"/>
          <w:b/>
          <w:color w:themeColor="text1" w:val="000000"/>
          <w:kern w:val="0"/>
          <w:szCs w:val="21"/>
        </w:rPr>
        <w:t xml:space="preserve">　</w:t>
      </w:r>
      <w:r>
        <w:rPr>
          <w:rStyle w:val="af5"/>
          <w:color w:themeColor="text1" w:val="000000"/>
          <w:szCs w:val="21"/>
          <w:shd w:color="auto" w:fill="FFFFFF" w:val="clear"/>
        </w:rPr>
        <w:t/>
      </w:r>
      <w:proofErr w:type="spellStart"/>
      <w:r>
        <w:rPr>
          <w:rStyle w:val="af5"/>
          <w:color w:themeColor="text1" w:val="000000"/>
          <w:szCs w:val="21"/>
          <w:shd w:color="auto" w:fill="FFFFFF" w:val="clear"/>
        </w:rPr>
        <w:t/>
      </w:r>
      <w:proofErr w:type="spellEnd"/>
      <w:r>
        <w:rPr>
          <w:rStyle w:val="af5"/>
          <w:color w:themeColor="text1" w:val="000000"/>
          <w:szCs w:val="21"/>
          <w:shd w:color="auto" w:fill="FFFFFF" w:val="clear"/>
        </w:rPr>
        <w:t>自基金合同生效以来</w:t>
      </w:r>
      <w:r>
        <w:rPr>
          <w:rFonts w:eastAsiaTheme="minorEastAsia"/>
          <w:b/>
          <w:color w:themeColor="text1" w:val="000000"/>
          <w:szCs w:val="21"/>
        </w:rPr>
        <w:t>基金累计净值增长率变动及其与同期业绩比较基准收益率变动的比较</w:t>
      </w:r>
    </w:p>
    <w:p w14:paraId="40FD344B" w14:textId="77777777" w:rsidR="005E6DF3" w:rsidRDefault="005C671B">
      <w:pPr>
        <w:spacing w:line="360" w:lineRule="auto"/>
        <w:jc w:val="center"/>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上投摩根瑞益纯债债券型证券投资基金</w:t>
      </w:r>
    </w:p>
    <w:p w14:paraId="4CCBF5D7" w14:textId="77777777" w:rsidR="005E6DF3" w:rsidRDefault="005C671B">
      <w:pPr>
        <w:pStyle w:val="a9"/>
        <w:snapToGrid w:val="0"/>
        <w:spacing w:line="360" w:lineRule="auto"/>
        <w:jc w:val="center"/>
        <w:rPr>
          <w:rFonts w:ascii="Times New Roman" w:eastAsiaTheme="minorEastAsia" w:hAnsi="Times New Roman"/>
          <w:color w:themeColor="text1" w:val="000000"/>
        </w:rPr>
      </w:pPr>
      <w:r>
        <w:rPr>
          <w:rFonts w:ascii="Times New Roman" w:eastAsiaTheme="minorEastAsia" w:hAnsi="Times New Roman"/>
          <w:color w:themeColor="text1" w:val="000000"/>
        </w:rPr>
        <w:t>累计净值增长率与业绩比较基准收益率的历史走势对比图</w:t>
      </w:r>
    </w:p>
    <w:p w14:paraId="47A315B7" w14:textId="77777777" w:rsidR="005E6DF3" w:rsidRDefault="005C671B">
      <w:pPr>
        <w:pStyle w:val="a9"/>
        <w:snapToGrid w:val="0"/>
        <w:spacing w:line="360" w:lineRule="auto"/>
        <w:ind w:firstLine="480"/>
        <w:jc w:val="center"/>
        <w:rPr>
          <w:rFonts w:ascii="Times New Roman" w:eastAsiaTheme="minorEastAsia" w:hAnsi="Times New Roman"/>
          <w:color w:themeColor="text1" w:val="000000"/>
        </w:rPr>
      </w:pPr>
      <w:r>
        <w:rPr>
          <w:rFonts w:ascii="Times New Roman" w:eastAsiaTheme="minorEastAsia" w:hAnsi="Times New Roman"/>
          <w:color w:themeColor="text1" w:val="000000"/>
        </w:rPr>
        <w:t>(</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2019年11月26日</w:t>
      </w:r>
      <w:r>
        <w:rPr>
          <w:rFonts w:ascii="Times New Roman" w:eastAsiaTheme="minorEastAsia" w:hAnsi="Times New Roman"/>
          <w:color w:themeColor="text1" w:val="000000"/>
        </w:rPr>
        <w:t>至</w:t>
      </w:r>
      <w:r>
        <w:rPr>
          <w:rFonts w:ascii="Times New Roman" w:eastAsiaTheme="minorEastAsia" w:hAnsi="Times New Roman"/>
          <w:color w:themeColor="text1" w:val="000000"/>
        </w:rPr>
        <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2020年9月30日)</w:t>
      </w:r>
    </w:p>
    <w:p w14:paraId="5684FACD" w14:textId="77777777" w:rsidR="005E6DF3" w:rsidRDefault="005C671B">
      <w:pPr>
        <w:snapToGrid w:val="0"/>
        <w:spacing w:line="360" w:lineRule="auto"/>
        <w:rPr>
          <w:rFonts w:eastAsiaTheme="minorEastAsia"/>
          <w:color w:themeColor="text1" w:val="000000"/>
          <w:szCs w:val="21"/>
        </w:rPr>
      </w:pPr>
      <w:r>
        <w:rPr>
          <w:rFonts w:eastAsiaTheme="minorEastAsia"/>
          <w:color w:themeColor="text1" w:val="000000"/>
          <w:szCs w:val="21"/>
        </w:rPr>
        <w:t>1</w:t>
      </w:r>
      <w:r>
        <w:rPr>
          <w:rFonts w:eastAsiaTheme="minorEastAsia"/>
          <w:color w:themeColor="text1" w:val="000000"/>
          <w:szCs w:val="21"/>
        </w:rPr>
        <w:t>．</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上投摩根瑞益纯债债券A</w:t>
      </w:r>
      <w:r>
        <w:rPr>
          <w:rFonts w:eastAsiaTheme="minorEastAsia"/>
          <w:color w:themeColor="text1" w:val="000000"/>
          <w:szCs w:val="21"/>
        </w:rPr>
        <w:t>：</w:t>
      </w:r>
    </w:p>
    <w:p w14:paraId="469664D6"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5E1D8726" wp14:editId="2DD6A0AF">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注：本基金合同生效日为2019年11月26日，截至报告期末本基金合同生效未满一年。</w:t>
      </w:r>
    </w:p>
    <w:p w14:paraId="12A741D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本基金建仓期自2019年11月26日至2020年5月25日，建仓期结束时资产配置比例符合本基金基金合同规定。</w:t>
      </w:r>
    </w:p>
    <w:p w14:paraId="359544EC" w14:textId="77777777" w:rsidR="005E6DF3" w:rsidRDefault="005C671B">
      <w:pPr>
        <w:snapToGrid w:val="0"/>
        <w:spacing w:before="312" w:beforeLines="100" w:line="360" w:lineRule="auto"/>
        <w:rPr>
          <w:rFonts w:eastAsiaTheme="minorEastAsia"/>
          <w:color w:themeColor="text1" w:val="000000"/>
          <w:szCs w:val="21"/>
        </w:rPr>
      </w:pPr>
      <w:r>
        <w:rPr>
          <w:rFonts w:eastAsiaTheme="minorEastAsia"/>
          <w:color w:themeColor="text1" w:val="000000"/>
          <w:szCs w:val="21"/>
        </w:rPr>
        <w:lastRenderedPageBreak/>
        <w:t>2</w:t>
      </w:r>
      <w:r>
        <w:rPr>
          <w:rFonts w:eastAsiaTheme="minorEastAsia"/>
          <w:color w:themeColor="text1" w:val="000000"/>
          <w:szCs w:val="21"/>
        </w:rPr>
        <w:t>．</w:t>
      </w:r>
      <w:r>
        <w:rPr>
          <w:rFonts w:eastAsiaTheme="minorEastAsia"/>
          <w:color w:themeColor="text1" w:val="000000"/>
          <w:szCs w:val="21"/>
        </w:rPr>
        <w:t>上投摩根瑞益纯债债券C</w:t>
      </w:r>
      <w:r>
        <w:rPr>
          <w:rFonts w:eastAsiaTheme="minorEastAsia"/>
          <w:color w:themeColor="text1" w:val="000000"/>
          <w:szCs w:val="21"/>
        </w:rPr>
        <w:t>：</w:t>
      </w:r>
    </w:p>
    <w:p w14:paraId="3A81E295"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1DDF3849" wp14:editId="177F12C7">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注：本基金合同生效日为2019年11月26日，截至报告期末本基金合同生效未满一年。</w:t>
      </w:r>
    </w:p>
    <w:p w14:paraId="23DE4798"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本基金建仓期自2019年11月26日至2020年5月25日，建仓期结束时资产配置比例符合本基金基金合同规定。</w:t>
      </w:r>
    </w:p>
    <w:p w14:paraId="2F6B8CB7" w14:textId="77777777" w:rsidR="005E6DF3" w:rsidRDefault="005E6DF3">
      <w:pPr>
        <w:tabs>
          <w:tab w:pos="1800" w:val="left"/>
        </w:tabs>
        <w:spacing w:line="288" w:lineRule="auto"/>
        <w:rPr>
          <w:rFonts w:eastAsiaTheme="minorEastAsia"/>
          <w:color w:themeColor="text1" w:val="000000"/>
          <w:szCs w:val="21"/>
        </w:rPr>
      </w:pPr>
    </w:p>
    <w:p w14:paraId="0A3FD3B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§4  </w:t>
      </w:r>
      <w:r>
        <w:rPr>
          <w:rFonts w:eastAsiaTheme="minorEastAsia"/>
          <w:color w:themeColor="text1" w:val="000000"/>
          <w:kern w:val="0"/>
          <w:sz w:val="21"/>
          <w:szCs w:val="21"/>
        </w:rPr>
        <w:t>管理人报告</w:t>
      </w:r>
    </w:p>
    <w:p w14:paraId="4DA9D74A"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4.1 </w:t>
      </w:r>
      <w:r>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1C0327D8" w14:textId="77777777" w:rsidR="005E6DF3">
        <w:tc>
          <w:tcPr>
            <w:tcW w:type="dxa" w:w="952"/>
            <w:vMerge w:val="restart"/>
            <w:vAlign w:val="center"/>
          </w:tcPr>
          <w:p w14:paraId="07B51A7D"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lastRenderedPageBreak/>
              <w:t>姓名</w:t>
            </w:r>
          </w:p>
        </w:tc>
        <w:tc>
          <w:tcPr>
            <w:tcW w:type="dxa" w:w="930"/>
            <w:vMerge w:val="restart"/>
            <w:vAlign w:val="center"/>
          </w:tcPr>
          <w:p w14:paraId="49C5D06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职务</w:t>
            </w:r>
          </w:p>
        </w:tc>
        <w:tc>
          <w:tcPr>
            <w:tcW w:type="dxa" w:w="2519"/>
            <w:gridSpan w:val="2"/>
            <w:vAlign w:val="center"/>
          </w:tcPr>
          <w:p w14:paraId="44D8D29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proofErr w:type="gramStart"/>
            <w:r>
              <w:rPr>
                <w:rFonts w:eastAsiaTheme="minorEastAsia"/>
                <w:color w:themeColor="text1" w:val="000000"/>
                <w:kern w:val="0"/>
                <w:szCs w:val="21"/>
              </w:rPr>
              <w:t>任本基金</w:t>
            </w:r>
            <w:proofErr w:type="gramEnd"/>
            <w:r>
              <w:rPr>
                <w:rFonts w:eastAsiaTheme="minorEastAsia"/>
                <w:color w:themeColor="text1" w:val="000000"/>
                <w:kern w:val="0"/>
                <w:szCs w:val="21"/>
              </w:rPr>
              <w:t>的基金经理期限</w:t>
            </w:r>
          </w:p>
        </w:tc>
        <w:tc>
          <w:tcPr>
            <w:tcW w:type="dxa" w:w="1254"/>
            <w:vMerge w:val="restart"/>
            <w:vAlign w:val="center"/>
          </w:tcPr>
          <w:p w14:paraId="4D13B628"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证券从业年限</w:t>
            </w:r>
          </w:p>
        </w:tc>
        <w:tc>
          <w:tcPr>
            <w:tcW w:type="dxa" w:w="3276"/>
            <w:vMerge w:val="restart"/>
            <w:vAlign w:val="center"/>
          </w:tcPr>
          <w:p w14:paraId="08400B6E"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说明</w:t>
            </w:r>
          </w:p>
        </w:tc>
      </w:tr>
      <w:tr w14:paraId="7C241B5B" w14:textId="77777777" w:rsidR="005E6DF3">
        <w:tc>
          <w:tcPr>
            <w:tcW w:type="dxa" w:w="952"/>
            <w:vMerge/>
            <w:vAlign w:val="center"/>
          </w:tcPr>
          <w:p w14:paraId="401C5BBE"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1AF84C70"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429911F2"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任职日期</w:t>
            </w:r>
          </w:p>
        </w:tc>
        <w:tc>
          <w:tcPr>
            <w:tcW w:type="dxa" w:w="1309"/>
            <w:vAlign w:val="center"/>
          </w:tcPr>
          <w:p w14:paraId="05523FAB"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离任日期</w:t>
            </w:r>
          </w:p>
        </w:tc>
        <w:tc>
          <w:tcPr>
            <w:tcW w:type="dxa" w:w="1254"/>
            <w:vMerge/>
            <w:vAlign w:val="center"/>
          </w:tcPr>
          <w:p w14:paraId="3F6132ED"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0EEB8398"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任翔</w:t>
            </w:r>
          </w:p>
        </w:tc>
        <w:tc>
          <w:tcPr>
            <w:vAlign w:val="center"/>
          </w:tcPr>
          <w:p>
            <w:pPr>
              <w:jc w:val="center"/>
            </w:pPr>
            <w:r>
              <w:rPr>
                <w:rFonts w:eastAsiaTheme="minorEastAsia"/>
                <w:color w:themeColor="text1" w:val="000000"/>
                <w:szCs w:val="21"/>
              </w:rPr>
              <w:t>本基金基金经理、固收研究部总监</w:t>
            </w:r>
          </w:p>
        </w:tc>
        <w:tc>
          <w:tcPr>
            <w:vAlign w:val="center"/>
          </w:tcPr>
          <w:p>
            <w:pPr>
              <w:jc w:val="center"/>
            </w:pPr>
            <w:r>
              <w:rPr>
                <w:rFonts w:eastAsiaTheme="minorEastAsia"/>
                <w:color w:themeColor="text1" w:val="000000"/>
                <w:szCs w:val="21"/>
              </w:rPr>
              <w:t>2019-11-26</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6年</w:t>
            </w:r>
          </w:p>
        </w:tc>
        <w:tc>
          <w:tcPr>
            <w:vAlign w:val="center"/>
          </w:tcPr>
          <w:p>
            <w:pPr>
              <w:jc w:val="both"/>
            </w:pPr>
            <w:r>
              <w:rPr>
                <w:rFonts w:eastAsiaTheme="minorEastAsia"/>
                <w:color w:themeColor="text1" w:val="000000"/>
                <w:szCs w:val="21"/>
              </w:rPr>
              <w:t>任翔先生，CFA，CPA，上海交通大学硕士，现任基金经理兼固收研究部总监。任翔先生自2009年9月至2012年1月，在德勤华永会计师事务所有限公司任高级审计师；2012年1月至2014年9月，在汇丰银行（中国）有限公司任客户审计经理；2014年9月起加入上投摩根基金管理有限公司，历任研究员、投资经理助理、投资经理兼债券研究部副总监、投资经理兼固收研究部总监，现任债券投资部基金经理兼固收研究部总监，自2019年11月起任上投摩根瑞益纯债债券型证券投资基金基金经理，自2020年3月起同时担任上投摩根瑞泰38个月定期开放债券型证券投资基金基金经理，自2020年4月起同时担任上投摩根纯债添利债券型证券投资基金基金经理及上投摩根瑞利纯债债券型证券投资基金基金经理，自2020年9月起同时担任上投摩根岁岁益定期开放债券型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 任职日期和离任日期均指根据公司决定确定的聘任日期和解聘日期。</w:t>
      </w:r>
    </w:p>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2. 任翔先生为本基金首任基金经理，其任职日期为本基金基金合同生效之日；</w:t>
      </w:r>
    </w:p>
    <w:p w14:paraId="7F8F15EC" w14:textId="03B4A669"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3. 证券从业的含义遵从行业协会《证券业从业人员资格管理办法》的相关规定。</w:t>
      </w:r>
    </w:p>
    <w:p w14:paraId="2F490D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lastRenderedPageBreak/>
        <w:t>4.2</w:t>
      </w:r>
      <w:r>
        <w:rPr>
          <w:rFonts w:eastAsiaTheme="minorEastAsia" w:hint="eastAsia"/>
          <w:b/>
          <w:color w:themeColor="text1" w:val="000000"/>
          <w:kern w:val="0"/>
          <w:szCs w:val="21"/>
        </w:rPr>
        <w:t>管理人对报告期内本基金运作遵规守信情况的说明</w:t>
      </w:r>
    </w:p>
    <w:p w14:paraId="20A8009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瑞益纯债债券型证券投资基金基金合同》的规定。基金经理对个股和投资组合的比例遵循了投资决策委员会的授权限制，基金投资比例符合基金合同和法律法规的要求。</w:t>
      </w:r>
    </w:p>
    <w:p w14:paraId="682C2D65"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4.3 </w:t>
      </w:r>
      <w:r>
        <w:rPr>
          <w:rFonts w:eastAsiaTheme="minorEastAsia"/>
          <w:b/>
          <w:color w:themeColor="text1" w:val="000000"/>
          <w:kern w:val="0"/>
          <w:szCs w:val="21"/>
        </w:rPr>
        <w:t>公平交易专项说明</w:t>
      </w:r>
    </w:p>
    <w:p w14:paraId="01D67BE6"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4.3.1 </w:t>
      </w:r>
      <w:r>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p>
    <w:p w14:paraId="1C5BD1DE"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	</w:t>
      </w:r>
    </w:p>
    <w:p w14:paraId="098EE4AE"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4.3.2 </w:t>
      </w:r>
      <w:r>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	</w:t>
      </w:r>
    </w:p>
    <w:p w14:paraId="49E7A61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所有投资组合参与的交易所公开竞价同日反向交易成交较少的单边交易量超过该证券当日成交量的5%的情形：无。	</w:t>
      </w:r>
    </w:p>
    <w:p w14:paraId="56DB0FF3"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4.4 </w:t>
      </w:r>
      <w:r>
        <w:rPr>
          <w:rFonts w:eastAsiaTheme="minorEastAsia"/>
          <w:b/>
          <w:color w:themeColor="text1" w:val="000000"/>
          <w:kern w:val="0"/>
          <w:szCs w:val="21"/>
        </w:rPr>
        <w:t>报告期内基金的投资策略和业绩表现说明</w:t>
      </w:r>
    </w:p>
    <w:p w14:paraId="2CFFD072"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4.4.1</w:t>
      </w:r>
      <w:r>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6月末公布的PMI数据好于市场预期，进入7月，市场风险偏好明显抬升，在“股债跷跷板”的作用下，债券收益率快速上行。7月下旬，中美互相关闭对方总领馆令中美关系再生波折，在此情形下，市场避险情绪有所升温，叠加摊余成本法债基集中建仓的因素，债券收益率有所回落。之后的时间里，中美摩擦未再进一步升级，与此同时，经济基本面持续改善，7月PMI再超预期，政治局会议对当前经济形势表述较为乐观，央行二季度货币政策执行报告中的表述更偏中性，债券收益率重回上行。虽然8月公布的经济、金融数据显示经济修复力度有所放缓，但是在资金面总体偏紧、利率债供给较高、社融数据超预期等因素的影响下，收益率持续震荡上行。以10年期国债为例，三季度收益率累计上行30bp至3.15%。</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本基金在三季度整体保持了较低久期和杠杆水平，较好的控制了利率风险，信用方面依旧以信用资质较高的信用债作为主要配置品种。</w:t>
      </w:r>
    </w:p>
    <w:p w14:paraId="6CEC5FDB"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展望后市，虽然地方政府债的供给高峰已过，但经济修复进程仍在继续，货币政策也已经自疫情期间的“应急状态”回归中性，债券收益率下行动力不足。四季度需重点关注：1. 十九届五中全会的政策方向；2.全球疫情反复的风险；3.美国大选对美国经济以及中美关系的影响；4.国内经济修复的持续性。在以上因素的作用下，四季度债券收益率波动可能加大，基金将在市场给出明确信号前，控制风险暴露，相机而动。</w:t>
      </w:r>
    </w:p>
    <w:p w14:paraId="43264879"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4.4.2</w:t>
      </w:r>
      <w:r>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本报告期瑞益纯债A 份额净值增长率为:-0.06%，同期业绩比较基准收益率为:-0.57%,</w:t>
      </w:r>
    </w:p>
    <w:p w14:paraId="2EB723C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瑞益纯债C份额净值增长率为:-0.28%，同期业绩比较基准收益率为:-0.57%。</w:t>
      </w:r>
    </w:p>
    <w:p w14:paraId="42E51AC8" w14:textId="77777777" w:rsidR="005E6DF3" w:rsidRDefault="005E6DF3">
      <w:pPr>
        <w:spacing w:line="360" w:lineRule="auto"/>
        <w:ind w:firstLine="420" w:firstLineChars="200"/>
        <w:rPr>
          <w:rFonts w:eastAsiaTheme="minorEastAsia"/>
          <w:color w:themeColor="text1" w:val="000000"/>
          <w:szCs w:val="21"/>
        </w:rPr>
      </w:pPr>
    </w:p>
    <w:p w14:paraId="3BD9E8DD" w14:textId="77777777" w:rsidR="005E6DF3" w:rsidRDefault="005C671B">
      <w:pPr>
        <w:spacing w:line="360" w:lineRule="auto"/>
        <w:rPr>
          <w:rFonts w:eastAsiaTheme="minorEastAsia"/>
          <w:color w:themeColor="text1" w:val="00000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4</w:t>
      </w:r>
      <w:r>
        <w:rPr>
          <w:rFonts w:eastAsiaTheme="minorEastAsia" w:hint="eastAsia"/>
          <w:b/>
          <w:color w:themeColor="text1" w:val="000000"/>
          <w:kern w:val="0"/>
          <w:szCs w:val="21"/>
        </w:rPr>
        <w:t>.5</w:t>
      </w:r>
      <w:r>
        <w:rPr>
          <w:rFonts w:asciiTheme="minorEastAsia" w:eastAsiaTheme="minorEastAsia" w:hAnsiTheme="minorEastAsia" w:hint="eastAsia"/>
          <w:b/>
          <w:color w:themeColor="text1" w:val="000000"/>
          <w:kern w:val="0"/>
          <w:szCs w:val="21"/>
        </w:rPr>
        <w:t>报告期内基金持有人数或基金资产净值预警说明</w:t>
      </w:r>
    </w:p>
    <w:p w14:paraId="31C74752" w14:textId="77777777" w:rsidR="005E6DF3" w:rsidRDefault="005C671B">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
      </w:r>
      <w:r>
        <w:rPr>
          <w:rFonts w:eastAsiaTheme="minorEastAsia"/>
          <w:color w:themeColor="text1" w:val="000000"/>
          <w:szCs w:val="21"/>
        </w:rPr>
        <w:t/>
      </w:r>
      <w:r>
        <w:rPr>
          <w:rFonts w:eastAsiaTheme="minorEastAsia"/>
          <w:color w:themeColor="text1" w:val="000000"/>
          <w:kern w:val="0"/>
          <w:szCs w:val="21"/>
        </w:rPr>
        <w:t>无。</w:t>
      </w:r>
    </w:p>
    <w:p w14:paraId="4507D0E2" w14:textId="77777777" w:rsidR="005E6DF3" w:rsidRDefault="005E6DF3">
      <w:pPr>
        <w:spacing w:line="360" w:lineRule="auto"/>
        <w:ind w:firstLine="420" w:firstLineChars="200"/>
        <w:rPr>
          <w:rFonts w:asciiTheme="minorEastAsia" w:eastAsiaTheme="minorEastAsia" w:hAnsiTheme="minorEastAsia"/>
          <w:color w:themeColor="text1" w:val="000000"/>
          <w:szCs w:val="21"/>
        </w:rPr>
      </w:pPr>
    </w:p>
    <w:p w14:paraId="57E53B80"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§5  </w:t>
      </w:r>
      <w:r>
        <w:rPr>
          <w:rFonts w:eastAsiaTheme="minorEastAsia"/>
          <w:color w:themeColor="text1" w:val="000000"/>
          <w:kern w:val="0"/>
          <w:sz w:val="21"/>
          <w:szCs w:val="21"/>
        </w:rPr>
        <w:t>投资组合报告</w:t>
      </w:r>
    </w:p>
    <w:p w14:paraId="10288FB2"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5.1 </w:t>
      </w:r>
      <w:r>
        <w:rPr>
          <w:rFonts w:eastAsiaTheme="minorEastAsia"/>
          <w:b/>
          <w:color w:themeColor="text1" w:val="000000"/>
          <w:kern w:val="0"/>
          <w:szCs w:val="21"/>
        </w:rPr>
        <w:t>报告期末基金资产组合情况</w:t>
      </w:r>
    </w:p>
    <w:tbl>
      <w:tblPr>
        <w:tblStyle w:val="afa"/>
        <w:tblW w:type="dxa" w:w="8897"/>
        <w:tblInd w:type="dxa" w:w="108"/>
        <w:tblLayout w:type="fixed"/>
        <w:tblLook w:firstColumn="1" w:firstRow="1" w:lastColumn="0" w:lastRow="0" w:noHBand="0" w:noVBand="1" w:val="04A0"/>
      </w:tblPr>
      <w:tblGrid>
        <w:gridCol w:w="720"/>
        <w:gridCol w:w="3357"/>
        <w:gridCol w:w="2977"/>
        <w:gridCol w:w="1843"/>
      </w:tblGrid>
      <w:tr w14:paraId="04F818ED" w14:textId="77777777" w:rsidR="005E6DF3">
        <w:tc>
          <w:tcPr>
            <w:tcW w:type="dxa" w:w="720"/>
            <w:vAlign w:val="center"/>
          </w:tcPr>
          <w:p w14:paraId="7F1D4C3E"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3357"/>
            <w:vAlign w:val="center"/>
          </w:tcPr>
          <w:p w14:paraId="2202E9A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项目</w:t>
            </w:r>
          </w:p>
        </w:tc>
        <w:tc>
          <w:tcPr>
            <w:tcW w:type="dxa" w:w="2977"/>
            <w:vAlign w:val="center"/>
          </w:tcPr>
          <w:p w14:paraId="64CA5A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金额</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843"/>
            <w:vAlign w:val="center"/>
          </w:tcPr>
          <w:p w14:paraId="41F8E86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占基金总资产的比例</w:t>
            </w:r>
            <w:r>
              <w:rPr>
                <w:rFonts w:eastAsiaTheme="minorEastAsia"/>
                <w:color w:themeColor="text1" w:val="000000"/>
                <w:szCs w:val="21"/>
              </w:rPr>
              <w:t>(%)</w:t>
            </w:r>
          </w:p>
        </w:tc>
      </w:tr>
      <w:tr w14:paraId="4D7B2B5D" w14:textId="77777777" w:rsidR="005E6DF3">
        <w:tc>
          <w:tcPr>
            <w:tcW w:type="dxa" w:w="720"/>
            <w:vAlign w:val="center"/>
          </w:tcPr>
          <w:p w14:paraId="3CE0F2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357"/>
            <w:vAlign w:val="center"/>
          </w:tcPr>
          <w:p w14:paraId="1CBE074B"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权益投资</w:t>
            </w:r>
          </w:p>
        </w:tc>
        <w:tc>
          <w:tcPr>
            <w:tcW w:type="dxa" w:w="2977"/>
            <w:vAlign w:val="center"/>
          </w:tcPr>
          <w:p w14:paraId="412A7C3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5ED58F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5988250B" w14:textId="77777777" w:rsidR="005E6DF3">
        <w:tc>
          <w:tcPr>
            <w:tcW w:type="dxa" w:w="720"/>
            <w:vAlign w:val="center"/>
          </w:tcPr>
          <w:p w14:paraId="093B5FA3"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5D0A351"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其中：股票</w:t>
            </w:r>
          </w:p>
        </w:tc>
        <w:tc>
          <w:tcPr>
            <w:tcW w:type="dxa" w:w="2977"/>
            <w:vAlign w:val="center"/>
          </w:tcPr>
          <w:p w14:paraId="70162F9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E2DAE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E179D41" w14:textId="77777777" w:rsidR="005E6DF3">
        <w:tc>
          <w:tcPr>
            <w:tcW w:type="dxa" w:w="720"/>
            <w:vAlign w:val="center"/>
          </w:tcPr>
          <w:p w14:paraId="5701F45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357"/>
            <w:vAlign w:val="center"/>
          </w:tcPr>
          <w:p w14:paraId="01082D57"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固定收益投资</w:t>
            </w:r>
          </w:p>
        </w:tc>
        <w:tc>
          <w:tcPr>
            <w:tcW w:type="dxa" w:w="2977"/>
            <w:vAlign w:val="center"/>
          </w:tcPr>
          <w:p w14:paraId="31C013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193,097,602.60</w:t>
            </w:r>
          </w:p>
        </w:tc>
        <w:tc>
          <w:tcPr>
            <w:tcW w:type="dxa" w:w="1843"/>
            <w:vAlign w:val="center"/>
          </w:tcPr>
          <w:p w14:paraId="30C2D950"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97.72</w:t>
            </w:r>
          </w:p>
        </w:tc>
      </w:tr>
      <w:tr w14:paraId="3113CDC1" w14:textId="77777777" w:rsidR="005E6DF3">
        <w:tc>
          <w:tcPr>
            <w:tcW w:type="dxa" w:w="720"/>
            <w:vAlign w:val="center"/>
          </w:tcPr>
          <w:p w14:paraId="2AF897E0"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1DE732A9"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其中：债券</w:t>
            </w:r>
          </w:p>
        </w:tc>
        <w:tc>
          <w:tcPr>
            <w:tcW w:type="dxa" w:w="2977"/>
            <w:vAlign w:val="center"/>
          </w:tcPr>
          <w:p w14:paraId="498F3F6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193,097,602.60</w:t>
            </w:r>
          </w:p>
        </w:tc>
        <w:tc>
          <w:tcPr>
            <w:tcW w:type="dxa" w:w="1843"/>
            <w:vAlign w:val="center"/>
          </w:tcPr>
          <w:p w14:paraId="1780539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97.72</w:t>
            </w:r>
          </w:p>
        </w:tc>
      </w:tr>
      <w:tr w14:paraId="1B250BC9" w14:textId="77777777" w:rsidR="005E6DF3">
        <w:tc>
          <w:tcPr>
            <w:tcW w:type="dxa" w:w="720"/>
            <w:vAlign w:val="center"/>
          </w:tcPr>
          <w:p w14:paraId="5FC92F4A"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4282357" w14:textId="77777777" w:rsidR="005E6DF3" w:rsidRDefault="005C671B">
            <w:pPr>
              <w:autoSpaceDE w:val="0"/>
              <w:autoSpaceDN w:val="0"/>
              <w:adjustRightInd w:val="0"/>
              <w:spacing w:before="29" w:line="360" w:lineRule="auto"/>
              <w:ind w:firstLine="630" w:firstLineChars="300" w:left="17"/>
              <w:jc w:val="left"/>
              <w:rPr>
                <w:rFonts w:eastAsiaTheme="minorEastAsia"/>
                <w:color w:themeColor="text1" w:val="000000"/>
                <w:szCs w:val="21"/>
              </w:rPr>
            </w:pPr>
            <w:r>
              <w:rPr>
                <w:rFonts w:eastAsiaTheme="minorEastAsia"/>
                <w:color w:themeColor="text1" w:val="000000"/>
                <w:szCs w:val="21"/>
              </w:rPr>
              <w:t>资产支持证券</w:t>
            </w:r>
          </w:p>
        </w:tc>
        <w:tc>
          <w:tcPr>
            <w:tcW w:type="dxa" w:w="2977"/>
            <w:vAlign w:val="center"/>
          </w:tcPr>
          <w:p w14:paraId="52E0AB4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0189B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69CD0274" w14:textId="77777777" w:rsidR="005E6DF3">
        <w:tc>
          <w:tcPr>
            <w:tcW w:type="dxa" w:w="720"/>
          </w:tcPr>
          <w:p w14:paraId="7741CD7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357"/>
          </w:tcPr>
          <w:p w14:paraId="32738DCB" w14:textId="77777777" w:rsidR="005E6DF3" w:rsidRDefault="005C671B">
            <w:pPr>
              <w:spacing w:before="29" w:line="360" w:lineRule="auto"/>
              <w:ind w:left="105" w:leftChars="50"/>
              <w:rPr>
                <w:rFonts w:eastAsiaTheme="minorEastAsia"/>
                <w:color w:themeColor="text1" w:val="000000"/>
                <w:szCs w:val="21"/>
              </w:rPr>
            </w:pPr>
            <w:r>
              <w:rPr>
                <w:rFonts w:eastAsiaTheme="minorEastAsia"/>
                <w:color w:themeColor="text1" w:val="000000"/>
                <w:szCs w:val="21"/>
              </w:rPr>
              <w:t>贵金属投资</w:t>
            </w:r>
          </w:p>
        </w:tc>
        <w:tc>
          <w:tcPr>
            <w:tcW w:type="dxa" w:w="2977"/>
            <w:vAlign w:val="center"/>
          </w:tcPr>
          <w:p w14:paraId="1613767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3B5A023"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2434FE8" w14:textId="77777777" w:rsidR="005E6DF3">
        <w:tc>
          <w:tcPr>
            <w:tcW w:type="dxa" w:w="720"/>
            <w:vAlign w:val="center"/>
          </w:tcPr>
          <w:p w14:paraId="78E40EA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357"/>
            <w:vAlign w:val="center"/>
          </w:tcPr>
          <w:p w14:paraId="601225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金融衍生</w:t>
            </w:r>
            <w:proofErr w:type="gramStart"/>
            <w:r>
              <w:rPr>
                <w:rFonts w:eastAsiaTheme="minorEastAsia"/>
                <w:color w:themeColor="text1" w:val="000000"/>
                <w:szCs w:val="21"/>
              </w:rPr>
              <w:t>品投资</w:t>
            </w:r>
            <w:proofErr w:type="gramEnd"/>
          </w:p>
        </w:tc>
        <w:tc>
          <w:tcPr>
            <w:tcW w:type="dxa" w:w="2977"/>
            <w:vAlign w:val="center"/>
          </w:tcPr>
          <w:p w14:paraId="332E140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843"/>
            <w:vAlign w:val="center"/>
          </w:tcPr>
          <w:p w14:paraId="09C41416"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lastRenderedPageBreak/>
              <w:t/>
            </w:r>
            <w:r>
              <w:rPr>
                <w:rFonts w:eastAsiaTheme="minorEastAsia"/>
                <w:color w:themeColor="text1" w:val="000000"/>
                <w:szCs w:val="21"/>
              </w:rPr>
              <w:lastRenderedPageBreak/>
              <w:t>-</w:t>
            </w:r>
          </w:p>
        </w:tc>
      </w:tr>
      <w:tr w14:paraId="610CED91" w14:textId="77777777" w:rsidR="005E6DF3">
        <w:tc>
          <w:tcPr>
            <w:tcW w:type="dxa" w:w="720"/>
            <w:vAlign w:val="center"/>
          </w:tcPr>
          <w:p w14:paraId="2B5D4ECD"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357"/>
            <w:vAlign w:val="center"/>
          </w:tcPr>
          <w:p w14:paraId="35A4C7F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买入返售金融资产</w:t>
            </w:r>
          </w:p>
        </w:tc>
        <w:tc>
          <w:tcPr>
            <w:tcW w:type="dxa" w:w="2977"/>
            <w:vAlign w:val="center"/>
          </w:tcPr>
          <w:p w14:paraId="0D974E9B"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0AF52E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E6C851A" w14:textId="77777777" w:rsidR="005E6DF3">
        <w:tc>
          <w:tcPr>
            <w:tcW w:type="dxa" w:w="720"/>
            <w:vAlign w:val="center"/>
          </w:tcPr>
          <w:p w14:paraId="4802B89B"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2B70EA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其中：买断式回购的买入返售金融资产</w:t>
            </w:r>
          </w:p>
        </w:tc>
        <w:tc>
          <w:tcPr>
            <w:tcW w:type="dxa" w:w="2977"/>
            <w:vAlign w:val="center"/>
          </w:tcPr>
          <w:p w14:paraId="25F2418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c>
          <w:tcPr>
            <w:tcW w:type="dxa" w:w="1843"/>
            <w:vAlign w:val="center"/>
          </w:tcPr>
          <w:p w14:paraId="59C9667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4B6FB8F" w14:textId="77777777" w:rsidR="005E6DF3">
        <w:tc>
          <w:tcPr>
            <w:tcW w:type="dxa" w:w="720"/>
            <w:vAlign w:val="center"/>
          </w:tcPr>
          <w:p w14:paraId="443AEDD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357"/>
            <w:vAlign w:val="center"/>
          </w:tcPr>
          <w:p w14:paraId="23C24DAF"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银行存款和结算备付金合计</w:t>
            </w:r>
          </w:p>
        </w:tc>
        <w:tc>
          <w:tcPr>
            <w:tcW w:type="dxa" w:w="2977"/>
            <w:vAlign w:val="center"/>
          </w:tcPr>
          <w:p w14:paraId="702AF57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2,198,756.44</w:t>
            </w:r>
          </w:p>
        </w:tc>
        <w:tc>
          <w:tcPr>
            <w:tcW w:type="dxa" w:w="1843"/>
            <w:vAlign w:val="center"/>
          </w:tcPr>
          <w:p w14:paraId="3B1877C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1.11</w:t>
            </w:r>
          </w:p>
        </w:tc>
      </w:tr>
      <w:tr w14:paraId="0EC9E9BF" w14:textId="77777777" w:rsidR="005E6DF3">
        <w:tc>
          <w:tcPr>
            <w:tcW w:type="dxa" w:w="720"/>
            <w:vAlign w:val="center"/>
          </w:tcPr>
          <w:p w14:paraId="3AD69F8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357"/>
            <w:vAlign w:val="center"/>
          </w:tcPr>
          <w:p w14:paraId="56B2A528" w14:textId="77777777" w:rsidR="005E6DF3" w:rsidRDefault="005C671B">
            <w:pPr>
              <w:rPr>
                <w:rFonts w:eastAsiaTheme="minorEastAsia"/>
                <w:color w:themeColor="text1" w:val="000000"/>
                <w:szCs w:val="21"/>
              </w:rPr>
            </w:pPr>
            <w:r>
              <w:rPr>
                <w:rFonts w:eastAsiaTheme="minorEastAsia"/>
                <w:color w:themeColor="text1" w:val="000000"/>
                <w:szCs w:val="21"/>
              </w:rPr>
              <w:t>其他各项资产</w:t>
            </w:r>
          </w:p>
        </w:tc>
        <w:tc>
          <w:tcPr>
            <w:tcW w:type="dxa" w:w="2977"/>
            <w:vAlign w:val="center"/>
          </w:tcPr>
          <w:p w14:paraId="1E76C25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2,311,289.85</w:t>
            </w:r>
          </w:p>
        </w:tc>
        <w:tc>
          <w:tcPr>
            <w:tcW w:type="dxa" w:w="1843"/>
            <w:vAlign w:val="center"/>
          </w:tcPr>
          <w:p w14:paraId="4D09DF5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1.17</w:t>
            </w:r>
          </w:p>
        </w:tc>
      </w:tr>
      <w:tr w14:paraId="46D7EE51" w14:textId="77777777" w:rsidR="005E6DF3">
        <w:tc>
          <w:tcPr>
            <w:tcW w:type="dxa" w:w="720"/>
            <w:vAlign w:val="center"/>
          </w:tcPr>
          <w:p w14:paraId="7318EF6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color w:themeColor="text1" w:val="000000"/>
                <w:szCs w:val="21"/>
              </w:rPr>
              <w:lastRenderedPageBreak/>
              <w:t>8</w:t>
            </w:r>
          </w:p>
        </w:tc>
        <w:tc>
          <w:tcPr>
            <w:tcW w:type="dxa" w:w="3357"/>
            <w:vAlign w:val="center"/>
          </w:tcPr>
          <w:p w14:paraId="1EA4D993" w14:textId="77777777" w:rsidR="005E6DF3" w:rsidRDefault="005C671B">
            <w:pPr>
              <w:rPr>
                <w:rFonts w:eastAsiaTheme="minorEastAsia"/>
                <w:color w:themeColor="text1" w:val="000000"/>
                <w:szCs w:val="21"/>
              </w:rPr>
            </w:pPr>
            <w:r>
              <w:rPr>
                <w:rFonts w:eastAsiaTheme="minorEastAsia"/>
                <w:color w:themeColor="text1" w:val="000000"/>
                <w:szCs w:val="21"/>
              </w:rPr>
              <w:lastRenderedPageBreak/>
              <w:t>合计</w:t>
            </w:r>
          </w:p>
        </w:tc>
        <w:tc>
          <w:tcPr>
            <w:tcW w:type="dxa" w:w="2977"/>
            <w:vAlign w:val="center"/>
          </w:tcPr>
          <w:p w14:paraId="353B94D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197,607,648.89</w:t>
            </w:r>
          </w:p>
        </w:tc>
        <w:tc>
          <w:tcPr>
            <w:tcW w:type="dxa" w:w="1843"/>
            <w:vAlign w:val="center"/>
          </w:tcPr>
          <w:p w14:paraId="49C933E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100.00</w:t>
            </w:r>
          </w:p>
        </w:tc>
      </w:tr>
    </w:tbl>
    <w:p w14:paraId="46EFD2B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5.2 </w:t>
      </w:r>
      <w:r>
        <w:rPr>
          <w:rFonts w:eastAsiaTheme="minorEastAsia"/>
          <w:b/>
          <w:color w:themeColor="text1" w:val="000000"/>
          <w:kern w:val="0"/>
          <w:szCs w:val="21"/>
        </w:rPr>
        <w:t>报告期末按行业分类的股票投资组合</w:t>
      </w:r>
    </w:p>
    <w:p w14:paraId="7974A421" w14:textId="77777777" w:rsidR="005E6DF3" w:rsidRDefault="005C671B">
      <w:pPr>
        <w:rPr>
          <w:b/>
        </w:rPr>
      </w:pPr>
      <w:r>
        <w:rPr>
          <w:rFonts w:hint="eastAsia"/>
          <w:b/>
        </w:rPr>
        <w:t xml:space="preserve"> </w:t>
      </w:r>
      <w:r>
        <w:rPr>
          <w:b/>
          <w:color w:themeColor="text1" w:val="000000"/>
          <w:szCs w:val="21"/>
        </w:rPr>
        <w:t/>
      </w:r>
      <w:proofErr w:type="spellStart"/>
      <w:r>
        <w:rPr>
          <w:b/>
          <w:color w:themeColor="text1" w:val="000000"/>
          <w:szCs w:val="21"/>
        </w:rPr>
        <w:t/>
      </w:r>
      <w:proofErr w:type="spellEnd"/>
      <w:r>
        <w:rPr>
          <w:b/>
          <w:color w:themeColor="text1" w:val="000000"/>
          <w:szCs w:val="21"/>
        </w:rPr>
        <w:t/>
      </w:r>
      <w:r>
        <w:rPr>
          <w:rFonts w:eastAsiaTheme="minorEastAsia" w:hint="eastAsia"/>
          <w:b/>
          <w:color w:themeColor="text1" w:val="000000"/>
          <w:kern w:val="0"/>
          <w:szCs w:val="21"/>
        </w:rPr>
        <w:t>5.2.1</w:t>
      </w:r>
      <w:r>
        <w:rPr>
          <w:rFonts w:eastAsiaTheme="minorEastAsia" w:hint="eastAsia"/>
          <w:b/>
          <w:color w:themeColor="text1" w:val="000000"/>
          <w:kern w:val="0"/>
          <w:szCs w:val="21"/>
        </w:rPr>
        <w:t>报告期末按行业分类的境内股票投资组合</w:t>
      </w:r>
    </w:p>
    <w:p w14:paraId="030C4638"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本基金本报告期末未持有股票。</w:t>
      </w:r>
    </w:p>
    <w:p w14:paraId="77E2B4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5.3 </w:t>
      </w:r>
      <w:r>
        <w:rPr>
          <w:rFonts w:eastAsiaTheme="minorEastAsia"/>
          <w:b/>
          <w:color w:themeColor="text1" w:val="000000"/>
          <w:kern w:val="0"/>
          <w:szCs w:val="21"/>
        </w:rPr>
        <w:t>报告期末按公允价值占基金资产净值比例大小排序的前十名股票投资明细</w:t>
      </w:r>
    </w:p>
    <w:p w14:paraId="0CCDAC4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本基金本报告期末未持有股票。</w:t>
      </w:r>
    </w:p>
    <w:p w14:paraId="4957BED8"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5.4 </w:t>
      </w:r>
      <w:r>
        <w:rPr>
          <w:rFonts w:eastAsiaTheme="minorEastAsia"/>
          <w:b/>
          <w:color w:themeColor="text1" w:val="000000"/>
          <w:kern w:val="0"/>
          <w:szCs w:val="21"/>
        </w:rPr>
        <w:t>报告期末按债券品种分类的债券投资组合</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14:paraId="4BAFE9CF" w14:textId="77777777" w:rsidR="005E6DF3">
        <w:tc>
          <w:tcPr>
            <w:tcW w:type="dxa" w:w="817"/>
            <w:vAlign w:val="center"/>
          </w:tcPr>
          <w:p w14:paraId="4641392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序号</w:t>
            </w:r>
          </w:p>
        </w:tc>
        <w:tc>
          <w:tcPr>
            <w:tcW w:type="dxa" w:w="3260"/>
            <w:vAlign w:val="center"/>
          </w:tcPr>
          <w:p w14:paraId="4F39D74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债券品种</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2835"/>
            <w:vAlign w:val="center"/>
          </w:tcPr>
          <w:p w14:paraId="7905417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59AC8D2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14:paraId="56C5CF5A" w14:textId="77777777" w:rsidR="005E6DF3">
        <w:tc>
          <w:tcPr>
            <w:tcW w:type="dxa" w:w="817"/>
            <w:vAlign w:val="center"/>
          </w:tcPr>
          <w:p w14:paraId="36A97F7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260"/>
            <w:vAlign w:val="center"/>
          </w:tcPr>
          <w:p w14:paraId="1F8BED3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国家债券</w:t>
            </w:r>
          </w:p>
        </w:tc>
        <w:tc>
          <w:tcPr>
            <w:tcW w:type="dxa" w:w="2835"/>
            <w:vAlign w:val="center"/>
          </w:tcPr>
          <w:p w14:paraId="56175F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577,080.00</w:t>
            </w:r>
          </w:p>
        </w:tc>
        <w:tc>
          <w:tcPr>
            <w:tcW w:type="dxa" w:w="1616"/>
            <w:vAlign w:val="center"/>
          </w:tcPr>
          <w:p w14:paraId="59B383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0.34</w:t>
            </w:r>
          </w:p>
        </w:tc>
      </w:tr>
      <w:tr w14:paraId="67DAE46D" w14:textId="77777777" w:rsidR="005E6DF3">
        <w:tc>
          <w:tcPr>
            <w:tcW w:type="dxa" w:w="817"/>
            <w:vAlign w:val="center"/>
          </w:tcPr>
          <w:p w14:paraId="7DB098F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260"/>
            <w:vAlign w:val="center"/>
          </w:tcPr>
          <w:p w14:paraId="7AE943CC"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央行票据</w:t>
            </w:r>
          </w:p>
        </w:tc>
        <w:tc>
          <w:tcPr>
            <w:tcW w:type="dxa" w:w="2835"/>
            <w:vAlign w:val="center"/>
          </w:tcPr>
          <w:p w14:paraId="61DAE3E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25667D1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45911EA9" w14:textId="77777777" w:rsidR="005E6DF3">
        <w:tc>
          <w:tcPr>
            <w:tcW w:type="dxa" w:w="817"/>
            <w:vAlign w:val="center"/>
          </w:tcPr>
          <w:p w14:paraId="537A257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260"/>
            <w:vAlign w:val="center"/>
          </w:tcPr>
          <w:p w14:paraId="0FFBB6A6"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金融债券</w:t>
            </w:r>
          </w:p>
        </w:tc>
        <w:tc>
          <w:tcPr>
            <w:tcW w:type="dxa" w:w="2835"/>
            <w:vAlign w:val="center"/>
          </w:tcPr>
          <w:p w14:paraId="469ABA2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56,296,272.60</w:t>
            </w:r>
          </w:p>
        </w:tc>
        <w:tc>
          <w:tcPr>
            <w:tcW w:type="dxa" w:w="1616"/>
            <w:vAlign w:val="center"/>
          </w:tcPr>
          <w:p w14:paraId="38E508D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33.36</w:t>
            </w:r>
          </w:p>
        </w:tc>
      </w:tr>
      <w:tr w14:paraId="129F8C18" w14:textId="77777777" w:rsidR="005E6DF3">
        <w:tc>
          <w:tcPr>
            <w:tcW w:type="dxa" w:w="817"/>
            <w:vAlign w:val="center"/>
          </w:tcPr>
          <w:p w14:paraId="6B520B37" w14:textId="77777777" w:rsidR="005E6DF3" w:rsidRDefault="005E6DF3">
            <w:pPr>
              <w:spacing w:before="29" w:line="360" w:lineRule="auto"/>
              <w:ind w:left="17"/>
              <w:jc w:val="center"/>
              <w:rPr>
                <w:rFonts w:eastAsiaTheme="minorEastAsia"/>
                <w:color w:themeColor="text1" w:val="000000"/>
                <w:szCs w:val="21"/>
              </w:rPr>
            </w:pPr>
          </w:p>
        </w:tc>
        <w:tc>
          <w:tcPr>
            <w:tcW w:type="dxa" w:w="3260"/>
            <w:vAlign w:val="center"/>
          </w:tcPr>
          <w:p w14:paraId="458524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其中：政策性金融债</w:t>
            </w:r>
          </w:p>
        </w:tc>
        <w:tc>
          <w:tcPr>
            <w:tcW w:type="dxa" w:w="2835"/>
            <w:vAlign w:val="center"/>
          </w:tcPr>
          <w:p w14:paraId="1FCEB0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56,296,272.60</w:t>
            </w:r>
          </w:p>
        </w:tc>
        <w:tc>
          <w:tcPr>
            <w:tcW w:type="dxa" w:w="1616"/>
            <w:vAlign w:val="center"/>
          </w:tcPr>
          <w:p w14:paraId="575FD5F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33.36</w:t>
            </w:r>
          </w:p>
        </w:tc>
      </w:tr>
      <w:tr w14:paraId="3B628F07" w14:textId="77777777" w:rsidR="005E6DF3">
        <w:tc>
          <w:tcPr>
            <w:tcW w:type="dxa" w:w="817"/>
            <w:vAlign w:val="center"/>
          </w:tcPr>
          <w:p w14:paraId="0DCE2CC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260"/>
            <w:vAlign w:val="center"/>
          </w:tcPr>
          <w:p w14:paraId="39982F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企业债券</w:t>
            </w:r>
          </w:p>
        </w:tc>
        <w:tc>
          <w:tcPr>
            <w:tcW w:type="dxa" w:w="2835"/>
            <w:vAlign w:val="center"/>
          </w:tcPr>
          <w:p w14:paraId="1E74417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86,490,250.00</w:t>
            </w:r>
          </w:p>
        </w:tc>
        <w:tc>
          <w:tcPr>
            <w:tcW w:type="dxa" w:w="1616"/>
            <w:vAlign w:val="center"/>
          </w:tcPr>
          <w:p w14:paraId="6D0030F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51.26</w:t>
            </w:r>
          </w:p>
        </w:tc>
      </w:tr>
      <w:tr w14:paraId="60AB5E17" w14:textId="77777777" w:rsidR="005E6DF3">
        <w:tc>
          <w:tcPr>
            <w:tcW w:type="dxa" w:w="817"/>
            <w:vAlign w:val="center"/>
          </w:tcPr>
          <w:p w14:paraId="4F15D49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260"/>
            <w:vAlign w:val="center"/>
          </w:tcPr>
          <w:p w14:paraId="13895E8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企业短期融资</w:t>
            </w:r>
            <w:proofErr w:type="gramStart"/>
            <w:r>
              <w:rPr>
                <w:rFonts w:eastAsiaTheme="minorEastAsia"/>
                <w:color w:themeColor="text1" w:val="000000"/>
                <w:szCs w:val="21"/>
              </w:rPr>
              <w:t>券</w:t>
            </w:r>
            <w:proofErr w:type="gramEnd"/>
          </w:p>
        </w:tc>
        <w:tc>
          <w:tcPr>
            <w:tcW w:type="dxa" w:w="2835"/>
            <w:vAlign w:val="center"/>
          </w:tcPr>
          <w:p w14:paraId="17FD1BD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20,002,000.00</w:t>
            </w:r>
          </w:p>
        </w:tc>
        <w:tc>
          <w:tcPr>
            <w:tcW w:type="dxa" w:w="1616"/>
            <w:vAlign w:val="center"/>
          </w:tcPr>
          <w:p w14:paraId="6420FD8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11.85</w:t>
            </w:r>
          </w:p>
        </w:tc>
      </w:tr>
      <w:tr w14:paraId="009E8B1B" w14:textId="77777777" w:rsidR="005E6DF3">
        <w:tc>
          <w:tcPr>
            <w:tcW w:type="dxa" w:w="817"/>
            <w:vAlign w:val="center"/>
          </w:tcPr>
          <w:p w14:paraId="294572B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260"/>
            <w:vAlign w:val="center"/>
          </w:tcPr>
          <w:p w14:paraId="684ED8E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中期票据</w:t>
            </w:r>
          </w:p>
        </w:tc>
        <w:tc>
          <w:tcPr>
            <w:tcW w:type="dxa" w:w="2835"/>
            <w:vAlign w:val="center"/>
          </w:tcPr>
          <w:p w14:paraId="33E5055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29,732,000.00</w:t>
            </w:r>
          </w:p>
        </w:tc>
        <w:tc>
          <w:tcPr>
            <w:tcW w:type="dxa" w:w="1616"/>
            <w:vAlign w:val="center"/>
          </w:tcPr>
          <w:p w14:paraId="740BB7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17.62</w:t>
            </w:r>
          </w:p>
        </w:tc>
      </w:tr>
      <w:tr w14:paraId="30D4566E" w14:textId="77777777" w:rsidR="005E6DF3">
        <w:tc>
          <w:tcPr>
            <w:tcW w:type="dxa" w:w="817"/>
            <w:vAlign w:val="center"/>
          </w:tcPr>
          <w:p w14:paraId="5D4B39C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260"/>
            <w:vAlign w:val="center"/>
          </w:tcPr>
          <w:p w14:paraId="29F4CFF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可转债</w:t>
            </w:r>
            <w:r>
              <w:rPr>
                <w:rFonts w:eastAsiaTheme="minorEastAsia" w:hint="eastAsia"/>
                <w:color w:themeColor="text1" w:val="000000"/>
                <w:szCs w:val="21"/>
              </w:rPr>
              <w:t>（可交换债）</w:t>
            </w:r>
          </w:p>
        </w:tc>
        <w:tc>
          <w:tcPr>
            <w:tcW w:type="dxa" w:w="2835"/>
            <w:vAlign w:val="center"/>
          </w:tcPr>
          <w:p w14:paraId="2FDA933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6F4E7B1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948309" w14:textId="77777777" w:rsidR="005E6DF3">
        <w:tc>
          <w:tcPr>
            <w:tcW w:type="dxa" w:w="817"/>
            <w:vAlign w:val="center"/>
          </w:tcPr>
          <w:p w14:paraId="5D047B39"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8</w:t>
            </w:r>
          </w:p>
        </w:tc>
        <w:tc>
          <w:tcPr>
            <w:tcW w:type="dxa" w:w="3260"/>
            <w:vAlign w:val="center"/>
          </w:tcPr>
          <w:p w14:paraId="0FF81B91" w14:textId="77777777" w:rsidR="005E6DF3" w:rsidRDefault="005C671B">
            <w:pPr>
              <w:spacing w:before="29" w:line="360" w:lineRule="auto"/>
              <w:ind w:left="17"/>
              <w:jc w:val="left"/>
              <w:rPr>
                <w:rFonts w:eastAsiaTheme="minorEastAsia"/>
                <w:color w:themeColor="text1" w:val="000000"/>
                <w:szCs w:val="21"/>
              </w:rPr>
            </w:pPr>
            <w:r>
              <w:rPr>
                <w:rFonts w:eastAsiaTheme="minorEastAsia" w:hint="eastAsia"/>
                <w:color w:themeColor="text1" w:val="000000"/>
                <w:szCs w:val="21"/>
              </w:rPr>
              <w:t>同业存单</w:t>
            </w:r>
          </w:p>
        </w:tc>
        <w:tc>
          <w:tcPr>
            <w:tcW w:type="dxa" w:w="2835"/>
            <w:vAlign w:val="center"/>
          </w:tcPr>
          <w:p w14:paraId="3C4645B2"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c>
          <w:tcPr>
            <w:tcW w:type="dxa" w:w="1616"/>
            <w:vAlign w:val="center"/>
          </w:tcPr>
          <w:p w14:paraId="6EEC8418"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r>
      <w:tr w14:paraId="12A79444" w14:textId="77777777" w:rsidR="005E6DF3">
        <w:tc>
          <w:tcPr>
            <w:tcW w:type="dxa" w:w="817"/>
            <w:vAlign w:val="center"/>
          </w:tcPr>
          <w:p w14:paraId="7D1F0FA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9</w:t>
            </w:r>
          </w:p>
        </w:tc>
        <w:tc>
          <w:tcPr>
            <w:tcW w:type="dxa" w:w="3260"/>
            <w:vAlign w:val="center"/>
          </w:tcPr>
          <w:p w14:paraId="2BA7E810"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其他</w:t>
            </w:r>
          </w:p>
        </w:tc>
        <w:tc>
          <w:tcPr>
            <w:tcW w:type="dxa" w:w="2835"/>
            <w:vAlign w:val="center"/>
          </w:tcPr>
          <w:p w14:paraId="637E6D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0438D09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3F6C06" w14:textId="77777777" w:rsidR="005E6DF3">
        <w:tc>
          <w:tcPr>
            <w:tcW w:type="dxa" w:w="817"/>
            <w:vAlign w:val="center"/>
          </w:tcPr>
          <w:p w14:paraId="41EFB2E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10</w:t>
            </w:r>
          </w:p>
        </w:tc>
        <w:tc>
          <w:tcPr>
            <w:tcW w:type="dxa" w:w="3260"/>
            <w:vAlign w:val="center"/>
          </w:tcPr>
          <w:p w14:paraId="23AECBE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合计</w:t>
            </w:r>
          </w:p>
        </w:tc>
        <w:tc>
          <w:tcPr>
            <w:tcW w:type="dxa" w:w="2835"/>
            <w:vAlign w:val="center"/>
          </w:tcPr>
          <w:p w14:paraId="03D0B55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193,097,602.60</w:t>
            </w:r>
          </w:p>
        </w:tc>
        <w:tc>
          <w:tcPr>
            <w:tcW w:type="dxa" w:w="1616"/>
            <w:vAlign w:val="center"/>
          </w:tcPr>
          <w:p w14:paraId="78CA417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114.44</w:t>
            </w:r>
          </w:p>
        </w:tc>
      </w:tr>
    </w:tbl>
    <w:p w14:paraId="1D62EA92"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5.5 </w:t>
      </w:r>
      <w:r>
        <w:rPr>
          <w:rFonts w:eastAsiaTheme="minorEastAsia"/>
          <w:b/>
          <w:color w:themeColor="text1" w:val="000000"/>
          <w:kern w:val="0"/>
          <w:szCs w:val="21"/>
        </w:rPr>
        <w:t>报告期末按公允价值占基金资产净值比例大小排序的前五名债券投资明细</w:t>
      </w:r>
    </w:p>
    <w:tbl>
      <w:tblPr>
        <w:tblStyle w:val="afa"/>
        <w:tblW w:type="dxa" w:w="9021"/>
        <w:tblInd w:type="dxa" w:w="108"/>
        <w:tblLayout w:type="fixed"/>
        <w:tblLook w:firstColumn="1" w:firstRow="1" w:lastColumn="0" w:lastRow="0" w:noHBand="0" w:noVBand="1" w:val="04A0"/>
      </w:tblPr>
      <w:tblGrid>
        <w:gridCol w:w="1504"/>
        <w:gridCol w:w="1504"/>
        <w:gridCol w:w="1504"/>
        <w:gridCol w:w="1503"/>
        <w:gridCol w:w="1503"/>
        <w:gridCol w:w="1503"/>
      </w:tblGrid>
      <w:tr w14:paraId="35C5C2DA" w14:textId="77777777" w:rsidR="005E6DF3">
        <w:tc>
          <w:tcPr>
            <w:tcW w:type="dxa" w:w="1504"/>
            <w:vAlign w:val="center"/>
          </w:tcPr>
          <w:p w14:paraId="76CDADF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1504"/>
            <w:vAlign w:val="center"/>
          </w:tcPr>
          <w:p w14:paraId="4B97CF2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债券代码</w:t>
            </w:r>
          </w:p>
        </w:tc>
        <w:tc>
          <w:tcPr>
            <w:tcW w:type="dxa" w:w="1504"/>
            <w:vAlign w:val="center"/>
          </w:tcPr>
          <w:p w14:paraId="19F2A65F"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债券名称</w:t>
            </w:r>
          </w:p>
        </w:tc>
        <w:tc>
          <w:tcPr>
            <w:tcW w:type="dxa" w:w="1503"/>
            <w:vAlign w:val="center"/>
          </w:tcPr>
          <w:p w14:paraId="0CE53B8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数量（张）</w:t>
            </w:r>
          </w:p>
        </w:tc>
        <w:tc>
          <w:tcPr>
            <w:tcW w:type="dxa" w:w="1503"/>
            <w:vAlign w:val="center"/>
          </w:tcPr>
          <w:p w14:paraId="512908D9"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公允价值</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c>
          <w:tcPr>
            <w:tcW w:type="dxa" w:w="1503"/>
            <w:vAlign w:val="center"/>
          </w:tcPr>
          <w:p w14:paraId="2E455B21"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091918001</w:t>
            </w:r>
          </w:p>
        </w:tc>
        <w:tc>
          <w:tcPr>
            <w:vAlign w:val="center"/>
          </w:tcPr>
          <w:p>
            <w:pPr>
              <w:jc w:val="center"/>
            </w:pPr>
            <w:r>
              <w:rPr>
                <w:rFonts w:eastAsiaTheme="minorEastAsia"/>
                <w:color w:themeColor="text1" w:val="000000"/>
                <w:szCs w:val="21"/>
              </w:rPr>
              <w:t>19农发清发01</w:t>
            </w:r>
          </w:p>
        </w:tc>
        <w:tc>
          <w:tcPr>
            <w:vAlign w:val="center"/>
          </w:tcPr>
          <w:p>
            <w:pPr>
              <w:jc w:val="right"/>
            </w:pPr>
            <w:r>
              <w:rPr>
                <w:rFonts w:eastAsiaTheme="minorEastAsia"/>
                <w:color w:themeColor="text1" w:val="000000"/>
                <w:szCs w:val="21"/>
              </w:rPr>
              <w:t>200,000</w:t>
            </w:r>
          </w:p>
        </w:tc>
        <w:tc>
          <w:tcPr>
            <w:vAlign w:val="center"/>
          </w:tcPr>
          <w:p>
            <w:pPr>
              <w:jc w:val="right"/>
            </w:pPr>
            <w:r>
              <w:rPr>
                <w:rFonts w:eastAsiaTheme="minorEastAsia"/>
                <w:color w:themeColor="text1" w:val="000000"/>
                <w:szCs w:val="21"/>
              </w:rPr>
              <w:t>20,034,000.00</w:t>
            </w:r>
          </w:p>
        </w:tc>
        <w:tc>
          <w:tcPr>
            <w:vAlign w:val="center"/>
          </w:tcPr>
          <w:p>
            <w:pPr>
              <w:jc w:val="right"/>
            </w:pPr>
            <w:r>
              <w:rPr>
                <w:rFonts w:eastAsiaTheme="minorEastAsia"/>
                <w:color w:themeColor="text1" w:val="000000"/>
                <w:szCs w:val="21"/>
              </w:rPr>
              <w:t>11.87</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108604</w:t>
            </w:r>
          </w:p>
        </w:tc>
        <w:tc>
          <w:tcPr>
            <w:vAlign w:val="center"/>
          </w:tcPr>
          <w:p>
            <w:pPr>
              <w:jc w:val="center"/>
            </w:pPr>
            <w:r>
              <w:rPr>
                <w:rFonts w:eastAsiaTheme="minorEastAsia"/>
                <w:color w:themeColor="text1" w:val="000000"/>
                <w:szCs w:val="21"/>
              </w:rPr>
              <w:t>国开1805</w:t>
            </w:r>
          </w:p>
        </w:tc>
        <w:tc>
          <w:tcPr>
            <w:vAlign w:val="center"/>
          </w:tcPr>
          <w:p>
            <w:pPr>
              <w:jc w:val="right"/>
            </w:pPr>
            <w:r>
              <w:rPr>
                <w:rFonts w:eastAsiaTheme="minorEastAsia"/>
                <w:color w:themeColor="text1" w:val="000000"/>
                <w:szCs w:val="21"/>
              </w:rPr>
              <w:t>151,090</w:t>
            </w:r>
          </w:p>
        </w:tc>
        <w:tc>
          <w:tcPr>
            <w:vAlign w:val="center"/>
          </w:tcPr>
          <w:p>
            <w:pPr>
              <w:jc w:val="right"/>
            </w:pPr>
            <w:r>
              <w:rPr>
                <w:rFonts w:eastAsiaTheme="minorEastAsia"/>
                <w:color w:themeColor="text1" w:val="000000"/>
                <w:szCs w:val="21"/>
              </w:rPr>
              <w:t>15,243,470.10</w:t>
            </w:r>
          </w:p>
        </w:tc>
        <w:tc>
          <w:tcPr>
            <w:vAlign w:val="center"/>
          </w:tcPr>
          <w:p>
            <w:pPr>
              <w:jc w:val="right"/>
            </w:pPr>
            <w:r>
              <w:rPr>
                <w:rFonts w:eastAsiaTheme="minorEastAsia"/>
                <w:color w:themeColor="text1" w:val="000000"/>
                <w:szCs w:val="21"/>
              </w:rPr>
              <w:t>9.03</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143674</w:t>
            </w:r>
          </w:p>
        </w:tc>
        <w:tc>
          <w:tcPr>
            <w:vAlign w:val="center"/>
          </w:tcPr>
          <w:p>
            <w:pPr>
              <w:jc w:val="center"/>
            </w:pPr>
            <w:r>
              <w:rPr>
                <w:rFonts w:eastAsiaTheme="minorEastAsia"/>
                <w:color w:themeColor="text1" w:val="000000"/>
                <w:szCs w:val="21"/>
              </w:rPr>
              <w:t>18临债01</w:t>
            </w:r>
          </w:p>
        </w:tc>
        <w:tc>
          <w:tcPr>
            <w:vAlign w:val="center"/>
          </w:tcPr>
          <w:p>
            <w:pPr>
              <w:jc w:val="right"/>
            </w:pPr>
            <w:r>
              <w:rPr>
                <w:rFonts w:eastAsiaTheme="minorEastAsia"/>
                <w:color w:themeColor="text1" w:val="000000"/>
                <w:szCs w:val="21"/>
              </w:rPr>
              <w:t>105,000</w:t>
            </w:r>
          </w:p>
        </w:tc>
        <w:tc>
          <w:tcPr>
            <w:vAlign w:val="center"/>
          </w:tcPr>
          <w:p>
            <w:pPr>
              <w:jc w:val="right"/>
            </w:pPr>
            <w:r>
              <w:rPr>
                <w:rFonts w:eastAsiaTheme="minorEastAsia"/>
                <w:color w:themeColor="text1" w:val="000000"/>
                <w:szCs w:val="21"/>
              </w:rPr>
              <w:t>10,316,250.00</w:t>
            </w:r>
          </w:p>
        </w:tc>
        <w:tc>
          <w:tcPr>
            <w:vAlign w:val="center"/>
          </w:tcPr>
          <w:p>
            <w:pPr>
              <w:jc w:val="right"/>
            </w:pPr>
            <w:r>
              <w:rPr>
                <w:rFonts w:eastAsiaTheme="minorEastAsia"/>
                <w:color w:themeColor="text1" w:val="000000"/>
                <w:szCs w:val="21"/>
              </w:rPr>
              <w:t>6.11</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143065</w:t>
            </w:r>
          </w:p>
        </w:tc>
        <w:tc>
          <w:tcPr>
            <w:vAlign w:val="center"/>
          </w:tcPr>
          <w:p>
            <w:pPr>
              <w:jc w:val="center"/>
            </w:pPr>
            <w:r>
              <w:rPr>
                <w:rFonts w:eastAsiaTheme="minorEastAsia"/>
                <w:color w:themeColor="text1" w:val="000000"/>
                <w:szCs w:val="21"/>
              </w:rPr>
              <w:t>17海资01</w:t>
            </w:r>
          </w:p>
        </w:tc>
        <w:tc>
          <w:tcPr>
            <w:vAlign w:val="center"/>
          </w:tcPr>
          <w:p>
            <w:pPr>
              <w:jc w:val="right"/>
            </w:pPr>
            <w:r>
              <w:rPr>
                <w:rFonts w:eastAsiaTheme="minorEastAsia"/>
                <w:color w:themeColor="text1" w:val="000000"/>
                <w:szCs w:val="21"/>
              </w:rPr>
              <w:t>100,000</w:t>
            </w:r>
          </w:p>
        </w:tc>
        <w:tc>
          <w:tcPr>
            <w:vAlign w:val="center"/>
          </w:tcPr>
          <w:p>
            <w:pPr>
              <w:jc w:val="right"/>
            </w:pPr>
            <w:r>
              <w:rPr>
                <w:rFonts w:eastAsiaTheme="minorEastAsia"/>
                <w:color w:themeColor="text1" w:val="000000"/>
                <w:szCs w:val="21"/>
              </w:rPr>
              <w:t>10,216,000.00</w:t>
            </w:r>
          </w:p>
        </w:tc>
        <w:tc>
          <w:tcPr>
            <w:vAlign w:val="center"/>
          </w:tcPr>
          <w:p>
            <w:pPr>
              <w:jc w:val="right"/>
            </w:pPr>
            <w:r>
              <w:rPr>
                <w:rFonts w:eastAsiaTheme="minorEastAsia"/>
                <w:color w:themeColor="text1" w:val="000000"/>
                <w:szCs w:val="21"/>
              </w:rPr>
              <w:t>6.05</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155450</w:t>
            </w:r>
          </w:p>
        </w:tc>
        <w:tc>
          <w:tcPr>
            <w:vAlign w:val="center"/>
          </w:tcPr>
          <w:p>
            <w:pPr>
              <w:jc w:val="center"/>
            </w:pPr>
            <w:r>
              <w:rPr>
                <w:rFonts w:eastAsiaTheme="minorEastAsia"/>
                <w:color w:themeColor="text1" w:val="000000"/>
                <w:szCs w:val="21"/>
              </w:rPr>
              <w:t>19小商01</w:t>
            </w:r>
          </w:p>
        </w:tc>
        <w:tc>
          <w:tcPr>
            <w:vAlign w:val="center"/>
          </w:tcPr>
          <w:p>
            <w:pPr>
              <w:jc w:val="right"/>
            </w:pPr>
            <w:r>
              <w:rPr>
                <w:rFonts w:eastAsiaTheme="minorEastAsia"/>
                <w:color w:themeColor="text1" w:val="000000"/>
                <w:szCs w:val="21"/>
              </w:rPr>
              <w:t>100,000</w:t>
            </w:r>
          </w:p>
        </w:tc>
        <w:tc>
          <w:tcPr>
            <w:vAlign w:val="center"/>
          </w:tcPr>
          <w:p>
            <w:pPr>
              <w:jc w:val="right"/>
            </w:pPr>
            <w:r>
              <w:rPr>
                <w:rFonts w:eastAsiaTheme="minorEastAsia"/>
                <w:color w:themeColor="text1" w:val="000000"/>
                <w:szCs w:val="21"/>
              </w:rPr>
              <w:t>10,092,000.00</w:t>
            </w:r>
          </w:p>
        </w:tc>
        <w:tc>
          <w:tcPr>
            <w:vAlign w:val="center"/>
          </w:tcPr>
          <w:p>
            <w:pPr>
              <w:jc w:val="right"/>
            </w:pPr>
            <w:r>
              <w:rPr>
                <w:rFonts w:eastAsiaTheme="minorEastAsia"/>
                <w:color w:themeColor="text1" w:val="000000"/>
                <w:szCs w:val="21"/>
              </w:rPr>
              <w:t>5.98</w:t>
            </w:r>
          </w:p>
        </w:tc>
      </w:tr>
    </w:tbl>
    <w:p w14:paraId="7771C5C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5.6</w:t>
      </w:r>
      <w:r>
        <w:rPr>
          <w:rFonts w:eastAsiaTheme="minorEastAsia"/>
          <w:b/>
          <w:color w:themeColor="text1" w:val="000000"/>
          <w:kern w:val="0"/>
          <w:szCs w:val="21"/>
        </w:rPr>
        <w:t xml:space="preserve">　报告期末按公允价值占基金资产净值比例大小排序的前十名资产支持证券投资明细</w:t>
      </w:r>
    </w:p>
    <w:p w14:paraId="28094300"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本基金本报告期末未持有资产支持证券。</w:t>
      </w:r>
    </w:p>
    <w:p w14:paraId="065C2DEC"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5.</w:t>
      </w:r>
      <w:proofErr w:type="gramEnd"/>
      <w:r>
        <w:rPr>
          <w:rFonts w:eastAsiaTheme="minorEastAsia"/>
          <w:b/>
          <w:bCs/>
          <w:color w:themeColor="text1" w:val="000000"/>
          <w:kern w:val="0"/>
          <w:szCs w:val="21"/>
        </w:rPr>
        <w:t xml:space="preserve">7 </w:t>
      </w:r>
      <w:r>
        <w:rPr>
          <w:rFonts w:eastAsiaTheme="minorEastAsia"/>
          <w:b/>
          <w:bCs/>
          <w:color w:themeColor="text1" w:val="000000"/>
          <w:kern w:val="0"/>
          <w:szCs w:val="21"/>
        </w:rPr>
        <w:t>报告期末按公允价值占基金资产净值比例大小排序的前五名贵金属投资明细</w:t>
      </w:r>
    </w:p>
    <w:p w14:paraId="72C886EE" w14:textId="77777777" w:rsidR="005E6DF3" w:rsidRDefault="005C671B">
      <w:pPr>
        <w:widowControl/>
        <w:spacing w:line="360" w:lineRule="auto"/>
        <w:ind w:firstLine="420" w:firstLineChars="200"/>
        <w:jc w:val="left"/>
        <w:rPr>
          <w:color w:themeColor="text1" w:val="000000"/>
          <w:szCs w:val="21"/>
        </w:rPr>
      </w:pPr>
      <w:r>
        <w:rPr>
          <w:color w:themeColor="text1" w:val="000000"/>
          <w:szCs w:val="21"/>
        </w:rPr>
        <w:t/>
      </w:r>
      <w:proofErr w:type="spellStart"/>
      <w:r>
        <w:rPr>
          <w:color w:themeColor="text1" w:val="000000"/>
          <w:szCs w:val="21"/>
        </w:rPr>
        <w:t/>
      </w:r>
      <w:proofErr w:type="gramStart"/>
      <w:r>
        <w:rPr>
          <w:color w:themeColor="text1" w:val="000000"/>
          <w:szCs w:val="21"/>
        </w:rPr>
        <w:t/>
      </w:r>
      <w:proofErr w:type="spellEnd"/>
      <w:r>
        <w:rPr>
          <w:color w:themeColor="text1" w:val="000000"/>
          <w:szCs w:val="21"/>
        </w:rPr>
        <w:t/>
      </w:r>
      <w:proofErr w:type="spellStart"/>
      <w:proofErr w:type="gramEnd"/>
      <w:r>
        <w:rPr>
          <w:color w:themeColor="text1" w:val="000000"/>
          <w:szCs w:val="21"/>
        </w:rPr>
        <w:t/>
      </w:r>
      <w:proofErr w:type="spellEnd"/>
      <w:r>
        <w:rPr>
          <w:color w:themeColor="text1" w:val="000000"/>
          <w:szCs w:val="21"/>
        </w:rPr>
        <w:t>本基金本报告期末未持有贵金属。</w:t>
      </w:r>
    </w:p>
    <w:p w14:paraId="11ED3AFF"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8</w:t>
      </w:r>
      <w:r>
        <w:rPr>
          <w:rFonts w:eastAsiaTheme="minorEastAsia"/>
          <w:b/>
          <w:color w:themeColor="text1" w:val="000000"/>
          <w:kern w:val="0"/>
          <w:szCs w:val="21"/>
        </w:rPr>
        <w:t>报告期末按公允价值占基金资产净值比例大小排序的前五名权证投资明细</w:t>
      </w:r>
    </w:p>
    <w:p w14:paraId="691F2596"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本基金本报告期末未持有权证。</w:t>
      </w:r>
    </w:p>
    <w:p w14:paraId="6AF1E792"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 xml:space="preserve">5.9 </w:t>
      </w:r>
      <w:r>
        <w:rPr>
          <w:rFonts w:eastAsiaTheme="minorEastAsia"/>
          <w:b/>
          <w:color w:themeColor="text1" w:val="000000"/>
          <w:szCs w:val="21"/>
        </w:rPr>
        <w:t>报告期末本基金投资的股指期货交易情况说明</w:t>
      </w:r>
    </w:p>
    <w:p w14:paraId="1F730FD9"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本基金本报告期末未持有股指期货。</w:t>
      </w:r>
    </w:p>
    <w:p w14:paraId="4ADBD656"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5.10</w:t>
      </w:r>
      <w:r>
        <w:rPr>
          <w:rFonts w:eastAsiaTheme="minorEastAsia"/>
          <w:b/>
          <w:color w:themeColor="text1" w:val="000000"/>
          <w:szCs w:val="21"/>
        </w:rPr>
        <w:t>报告期末本基金投资的国债期货交易情况说明</w:t>
      </w:r>
    </w:p>
    <w:p w14:paraId="113FC71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本基金本报告期末未持有国债期货。</w:t>
      </w:r>
    </w:p>
    <w:p w14:paraId="1C40C3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w:t>
      </w:r>
      <w:r>
        <w:rPr>
          <w:rFonts w:eastAsiaTheme="minorEastAsia"/>
          <w:b/>
          <w:color w:themeColor="text1" w:val="000000"/>
          <w:kern w:val="0"/>
          <w:szCs w:val="21"/>
        </w:rPr>
        <w:t>投资组合报告附注</w:t>
      </w:r>
    </w:p>
    <w:p w14:paraId="7BA92AF8"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11.1本基金投资的前十名证券的发行主体本期未出现被监管部门立案调查，或在报告编制日前一年内受到公开谴责、处罚的情形。</w:t>
      </w:r>
    </w:p>
    <w:p w14:paraId="23E25E10"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11.2报告期内本基金投资的前十名股票中没有在基金合同规定备选股票库之外的股票。</w:t>
      </w:r>
    </w:p>
    <w:p w14:paraId="3E3F49EE" w14:textId="77777777" w:rsidR="005E6DF3" w:rsidRDefault="005C671B">
      <w:pPr>
        <w:autoSpaceDE w:val="0"/>
        <w:autoSpaceDN w:val="0"/>
        <w:adjustRightInd w:val="0"/>
        <w:spacing w:line="360" w:lineRule="auto"/>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11.3</w:t>
      </w:r>
      <w:r>
        <w:rPr>
          <w:rFonts w:eastAsiaTheme="minorEastAsia" w:hint="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3683" w14:textId="77777777" w:rsidR="005E6DF3">
        <w:tc>
          <w:tcPr>
            <w:tcW w:type="dxa" w:w="1110"/>
            <w:vAlign w:val="center"/>
          </w:tcPr>
          <w:p w14:paraId="1D03F931"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2761"/>
            <w:vAlign w:val="center"/>
          </w:tcPr>
          <w:p w14:paraId="3C7B9C7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名称</w:t>
            </w:r>
          </w:p>
        </w:tc>
        <w:tc>
          <w:tcPr>
            <w:tcW w:type="dxa" w:w="4808"/>
            <w:vAlign w:val="center"/>
          </w:tcPr>
          <w:p w14:paraId="6D2DC4D6"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金额</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r>
      <w:tr w14:paraId="6EC5C975" w14:textId="77777777" w:rsidR="005E6DF3">
        <w:tc>
          <w:tcPr>
            <w:tcW w:type="dxa" w:w="1110"/>
            <w:vAlign w:val="center"/>
          </w:tcPr>
          <w:p w14:paraId="6769014D" w14:textId="77777777" w:rsidR="005E6DF3" w:rsidRDefault="005C671B">
            <w:pPr>
              <w:autoSpaceDE w:val="0"/>
              <w:autoSpaceDN w:val="0"/>
              <w:adjustRightInd w:val="0"/>
              <w:spacing w:before="29" w:line="360" w:lineRule="auto"/>
              <w:ind w:left="15"/>
              <w:jc w:val="center"/>
              <w:rPr>
                <w:rFonts w:eastAsiaTheme="minorEastAsia"/>
                <w:color w:themeColor="text1" w:val="000000"/>
                <w:kern w:val="0"/>
                <w:szCs w:val="21"/>
              </w:rPr>
            </w:pPr>
            <w:r>
              <w:rPr>
                <w:rFonts w:eastAsiaTheme="minorEastAsia"/>
                <w:color w:themeColor="text1" w:val="000000"/>
                <w:szCs w:val="21"/>
              </w:rPr>
              <w:t>1</w:t>
            </w:r>
          </w:p>
        </w:tc>
        <w:tc>
          <w:tcPr>
            <w:tcW w:type="dxa" w:w="2761"/>
            <w:vAlign w:val="center"/>
          </w:tcPr>
          <w:p w14:paraId="4263CC47"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存出保证金</w:t>
            </w:r>
          </w:p>
        </w:tc>
        <w:tc>
          <w:tcPr>
            <w:tcW w:type="dxa" w:w="4808"/>
            <w:vAlign w:val="center"/>
          </w:tcPr>
          <w:p w14:paraId="09A08973"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8,972.15</w:t>
            </w:r>
          </w:p>
        </w:tc>
      </w:tr>
      <w:tr w14:paraId="1DF71E15" w14:textId="77777777" w:rsidR="005E6DF3">
        <w:tc>
          <w:tcPr>
            <w:tcW w:type="dxa" w:w="1110"/>
            <w:vAlign w:val="center"/>
          </w:tcPr>
          <w:p w14:paraId="34CE6EB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2</w:t>
            </w:r>
          </w:p>
        </w:tc>
        <w:tc>
          <w:tcPr>
            <w:tcW w:type="dxa" w:w="2761"/>
            <w:vAlign w:val="center"/>
          </w:tcPr>
          <w:p w14:paraId="6E79200A"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应收证券清算款</w:t>
            </w:r>
          </w:p>
        </w:tc>
        <w:tc>
          <w:tcPr>
            <w:tcW w:type="dxa" w:w="4808"/>
            <w:vAlign w:val="center"/>
          </w:tcPr>
          <w:p w14:paraId="37CF1220"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5BD7C23E" w14:textId="77777777" w:rsidR="005E6DF3">
        <w:tc>
          <w:tcPr>
            <w:tcW w:type="dxa" w:w="1110"/>
            <w:vAlign w:val="center"/>
          </w:tcPr>
          <w:p w14:paraId="2C49D7E8"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3</w:t>
            </w:r>
          </w:p>
        </w:tc>
        <w:tc>
          <w:tcPr>
            <w:tcW w:type="dxa" w:w="2761"/>
            <w:vAlign w:val="center"/>
          </w:tcPr>
          <w:p w14:paraId="27ECB5A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应收股利</w:t>
            </w:r>
          </w:p>
        </w:tc>
        <w:tc>
          <w:tcPr>
            <w:tcW w:type="dxa" w:w="4808"/>
            <w:vAlign w:val="center"/>
          </w:tcPr>
          <w:p w14:paraId="3F0271E2"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BBDA50A" w14:textId="77777777" w:rsidR="005E6DF3">
        <w:tc>
          <w:tcPr>
            <w:tcW w:type="dxa" w:w="1110"/>
            <w:vAlign w:val="center"/>
          </w:tcPr>
          <w:p w14:paraId="7F43A7E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4</w:t>
            </w:r>
          </w:p>
        </w:tc>
        <w:tc>
          <w:tcPr>
            <w:tcW w:type="dxa" w:w="2761"/>
            <w:vAlign w:val="center"/>
          </w:tcPr>
          <w:p w14:paraId="618C370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应收利息</w:t>
            </w:r>
          </w:p>
        </w:tc>
        <w:tc>
          <w:tcPr>
            <w:tcW w:type="dxa" w:w="4808"/>
            <w:vAlign w:val="center"/>
          </w:tcPr>
          <w:p w14:paraId="5B281515"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2,302,297.70</w:t>
            </w:r>
          </w:p>
        </w:tc>
      </w:tr>
      <w:tr w14:paraId="4107EA2D" w14:textId="77777777" w:rsidR="005E6DF3">
        <w:tc>
          <w:tcPr>
            <w:tcW w:type="dxa" w:w="1110"/>
            <w:vAlign w:val="center"/>
          </w:tcPr>
          <w:p w14:paraId="25714561"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5</w:t>
            </w:r>
          </w:p>
        </w:tc>
        <w:tc>
          <w:tcPr>
            <w:tcW w:type="dxa" w:w="2761"/>
            <w:vAlign w:val="center"/>
          </w:tcPr>
          <w:p w14:paraId="057F5E6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应收申购款</w:t>
            </w:r>
          </w:p>
        </w:tc>
        <w:tc>
          <w:tcPr>
            <w:tcW w:type="dxa" w:w="4808"/>
            <w:vAlign w:val="center"/>
          </w:tcPr>
          <w:p w14:paraId="02563A51"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20.00</w:t>
            </w:r>
          </w:p>
        </w:tc>
      </w:tr>
      <w:tr w14:paraId="4DFDADFE" w14:textId="77777777" w:rsidR="005E6DF3">
        <w:tc>
          <w:tcPr>
            <w:tcW w:type="dxa" w:w="1110"/>
            <w:vAlign w:val="center"/>
          </w:tcPr>
          <w:p w14:paraId="67AF9564"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6</w:t>
            </w:r>
          </w:p>
        </w:tc>
        <w:tc>
          <w:tcPr>
            <w:tcW w:type="dxa" w:w="2761"/>
            <w:vAlign w:val="center"/>
          </w:tcPr>
          <w:p w14:paraId="56031463"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其他应收款</w:t>
            </w:r>
          </w:p>
        </w:tc>
        <w:tc>
          <w:tcPr>
            <w:tcW w:type="dxa" w:w="4808"/>
            <w:vAlign w:val="center"/>
          </w:tcPr>
          <w:p w14:paraId="4F320BD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9E3D7AF" w14:textId="77777777" w:rsidR="005E6DF3">
        <w:tc>
          <w:tcPr>
            <w:tcW w:type="dxa" w:w="1110"/>
            <w:vAlign w:val="center"/>
          </w:tcPr>
          <w:p w14:paraId="1808D686"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7</w:t>
            </w:r>
          </w:p>
        </w:tc>
        <w:tc>
          <w:tcPr>
            <w:tcW w:type="dxa" w:w="2761"/>
            <w:vAlign w:val="center"/>
          </w:tcPr>
          <w:p w14:paraId="261A7FB7" w14:textId="77777777" w:rsidR="005E6DF3" w:rsidRDefault="005C671B">
            <w:pPr>
              <w:autoSpaceDE w:val="0"/>
              <w:autoSpaceDN w:val="0"/>
              <w:adjustRightInd w:val="0"/>
              <w:spacing w:before="29" w:line="360" w:lineRule="auto"/>
              <w:ind w:left="15"/>
              <w:jc w:val="left"/>
              <w:rPr>
                <w:rFonts w:eastAsiaTheme="minorEastAsia"/>
                <w:color w:themeColor="text1" w:val="000000"/>
                <w:szCs w:val="21"/>
              </w:rPr>
            </w:pPr>
            <w:r>
              <w:rPr>
                <w:rFonts w:eastAsiaTheme="minorEastAsia"/>
                <w:color w:themeColor="text1" w:val="000000"/>
                <w:szCs w:val="21"/>
              </w:rPr>
              <w:t>待摊费用</w:t>
            </w:r>
          </w:p>
        </w:tc>
        <w:tc>
          <w:tcPr>
            <w:tcW w:type="dxa" w:w="4808"/>
            <w:vAlign w:val="center"/>
          </w:tcPr>
          <w:p w14:paraId="61A24953"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F5F4296" w14:textId="77777777" w:rsidR="005E6DF3">
        <w:tc>
          <w:tcPr>
            <w:tcW w:type="dxa" w:w="1110"/>
            <w:vAlign w:val="center"/>
          </w:tcPr>
          <w:p w14:paraId="6E3F6F4C"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8</w:t>
            </w:r>
          </w:p>
        </w:tc>
        <w:tc>
          <w:tcPr>
            <w:tcW w:type="dxa" w:w="2761"/>
            <w:vAlign w:val="center"/>
          </w:tcPr>
          <w:p w14:paraId="129DB0F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w:t>
            </w:r>
          </w:p>
        </w:tc>
        <w:tc>
          <w:tcPr>
            <w:tcW w:type="dxa" w:w="4808"/>
            <w:vAlign w:val="center"/>
          </w:tcPr>
          <w:p w14:paraId="469AE566"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3E6996B" w14:textId="77777777" w:rsidR="005E6DF3">
        <w:tc>
          <w:tcPr>
            <w:tcW w:type="dxa" w:w="1110"/>
            <w:vAlign w:val="center"/>
          </w:tcPr>
          <w:p w14:paraId="448A47BD"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9</w:t>
            </w:r>
          </w:p>
        </w:tc>
        <w:tc>
          <w:tcPr>
            <w:tcW w:type="dxa" w:w="2761"/>
            <w:vAlign w:val="center"/>
          </w:tcPr>
          <w:p w14:paraId="07EEEFEF"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合计</w:t>
            </w:r>
          </w:p>
        </w:tc>
        <w:tc>
          <w:tcPr>
            <w:tcW w:type="dxa" w:w="4808"/>
            <w:vAlign w:val="center"/>
          </w:tcPr>
          <w:p w14:paraId="7477683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2,311,289.85</w:t>
            </w:r>
          </w:p>
        </w:tc>
      </w:tr>
    </w:tbl>
    <w:p w14:paraId="528BE5E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11.4</w:t>
      </w:r>
      <w:r>
        <w:rPr>
          <w:rFonts w:eastAsiaTheme="minorEastAsia"/>
          <w:b/>
          <w:color w:themeColor="text1" w:val="000000"/>
          <w:kern w:val="0"/>
          <w:szCs w:val="21"/>
        </w:rPr>
        <w:t>报告期末持有的处于转股期的可转换债券明细</w:t>
      </w:r>
    </w:p>
    <w:p w14:paraId="5C81D6F8"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本基金本报告期末未持有处于转股期的可转换债券。</w:t>
      </w:r>
    </w:p>
    <w:p w14:paraId="7C20C23B" w14:textId="77777777" w:rsidR="005E6DF3" w:rsidRDefault="005C671B">
      <w:pPr>
        <w:autoSpaceDE w:val="0"/>
        <w:autoSpaceDN w:val="0"/>
        <w:adjustRightInd w:val="0"/>
        <w:spacing w:before="312" w:beforeLines="100" w:line="360" w:lineRule="auto"/>
        <w:jc w:val="left"/>
        <w:rPr>
          <w:rFonts w:eastAsiaTheme="minorEastAsia"/>
          <w:b/>
          <w:bCs/>
          <w:color w:themeColor="text1" w:val="00000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11.5</w:t>
      </w:r>
      <w:r>
        <w:rPr>
          <w:rFonts w:eastAsiaTheme="minorEastAsia"/>
          <w:b/>
          <w:bCs/>
          <w:color w:themeColor="text1" w:val="000000"/>
          <w:szCs w:val="21"/>
        </w:rPr>
        <w:t>报告期末前十名股票中存在流通受限情况的说明</w:t>
      </w:r>
    </w:p>
    <w:p w14:paraId="1BAD8FE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本基金本报告期末前十名股票中不存在流通受限情况。</w:t>
      </w:r>
    </w:p>
    <w:p w14:paraId="6C7715D1"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gramStart"/>
      <w:r>
        <w:rPr>
          <w:rFonts w:eastAsiaTheme="minorEastAsia"/>
          <w:b/>
          <w:color w:themeColor="text1" w:val="000000"/>
          <w:kern w:val="0"/>
          <w:szCs w:val="21"/>
        </w:rPr>
        <w:t/>
      </w:r>
      <w:proofErr w:type="spellEnd"/>
      <w:r>
        <w:rPr>
          <w:rFonts w:eastAsiaTheme="minorEastAsia"/>
          <w:b/>
          <w:color w:themeColor="text1" w:val="000000"/>
          <w:kern w:val="0"/>
          <w:szCs w:val="21"/>
        </w:rPr>
        <w:t/>
      </w:r>
      <w:proofErr w:type="gramEnd"/>
      <w:r>
        <w:rPr>
          <w:rFonts w:eastAsiaTheme="minorEastAsia"/>
          <w:b/>
          <w:color w:themeColor="text1" w:val="000000"/>
          <w:kern w:val="0"/>
          <w:szCs w:val="21"/>
        </w:rPr>
        <w:t>5.11.6</w:t>
      </w:r>
      <w:r>
        <w:rPr>
          <w:rFonts w:eastAsiaTheme="minorEastAsia"/>
          <w:b/>
          <w:color w:themeColor="text1" w:val="000000"/>
          <w:kern w:val="0"/>
          <w:szCs w:val="21"/>
        </w:rPr>
        <w:t>投资组合报告附注的其他文字描述部分</w:t>
      </w:r>
    </w:p>
    <w:p w14:paraId="2F8CDEE6"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因四舍五入的原因，投资组合报告中分项之和与合计数可能存在尾差。</w:t>
      </w:r>
    </w:p>
    <w:p w14:paraId="4A4FEDA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§6  </w:t>
      </w:r>
      <w:r>
        <w:rPr>
          <w:rFonts w:eastAsiaTheme="minorEastAsia"/>
          <w:color w:themeColor="text1" w:val="000000"/>
          <w:kern w:val="0"/>
          <w:sz w:val="21"/>
          <w:szCs w:val="21"/>
        </w:rPr>
        <w:t>开放式基金份额变动</w:t>
      </w:r>
    </w:p>
    <w:p w14:paraId="775D002C"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59109990"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5DC966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项目</w:t>
            </w:r>
            <w:r>
              <w:rPr>
                <w:color w:themeColor="text1" w:val="000000"/>
                <w:kern w:val="0"/>
                <w:szCs w:val="21"/>
              </w:rPr>
              <w:t/>
            </w:r>
            <w:proofErr w:type="spellStart"/>
            <w:r>
              <w:rPr>
                <w:color w:themeColor="text1" w:val="000000"/>
                <w:kern w:val="0"/>
                <w:szCs w:val="21"/>
              </w:rPr>
              <w:t/>
            </w:r>
            <w:proofErr w:type="spellEnd"/>
            <w:r>
              <w:rPr>
                <w:color w:themeColor="text1" w:val="000000"/>
                <w:kern w:val="0"/>
                <w:szCs w:val="21"/>
              </w:rPr>
              <w:t/>
            </w:r>
          </w:p>
        </w:tc>
        <w:tc>
          <w:tcPr>
            <w:tcW w:type="dxa" w:w="2367"/>
            <w:tcBorders>
              <w:top w:color="000000" w:space="0" w:sz="8" w:val="single"/>
              <w:left w:color="000000" w:space="0" w:sz="8" w:val="single"/>
              <w:bottom w:color="000000" w:space="0" w:sz="8" w:val="single"/>
              <w:right w:color="000000" w:space="0" w:sz="8" w:val="single"/>
            </w:tcBorders>
            <w:vAlign w:val="center"/>
          </w:tcPr>
          <w:p w14:paraId="3A823E4A"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上投摩根瑞益纯债债券A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14:paraId="319C6D0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上投摩根瑞益纯债债券C</w:t>
            </w:r>
          </w:p>
        </w:tc>
      </w:tr>
      <w:tr w14:paraId="5A595E9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77F8648"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lastRenderedPageBreak/>
              <w:t>本报告期期</w:t>
            </w:r>
            <w:proofErr w:type="gramStart"/>
            <w:r>
              <w:rPr>
                <w:rFonts w:eastAsiaTheme="minorEastAsia"/>
                <w:color w:themeColor="text1" w:val="000000"/>
                <w:kern w:val="0"/>
                <w:szCs w:val="21"/>
              </w:rPr>
              <w:t>初基金</w:t>
            </w:r>
            <w:proofErr w:type="gramEnd"/>
            <w:r>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24F2EB4"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186,569,294.72</w:t>
            </w:r>
          </w:p>
        </w:tc>
        <w:tc>
          <w:tcPr>
            <w:tcW w:type="dxa" w:w="2367"/>
            <w:tcBorders>
              <w:top w:color="000000" w:space="0" w:sz="8" w:val="single"/>
              <w:left w:color="000000" w:space="0" w:sz="8" w:val="single"/>
              <w:bottom w:color="000000" w:space="0" w:sz="8" w:val="single"/>
              <w:right w:color="000000" w:space="0" w:sz="8" w:val="single"/>
            </w:tcBorders>
            <w:vAlign w:val="center"/>
          </w:tcPr>
          <w:p w14:paraId="12BF9239"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10,153,673.55</w:t>
            </w:r>
          </w:p>
        </w:tc>
      </w:tr>
      <w:tr w14:paraId="127EB167"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318E7E14"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2879A1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34,652.53</w:t>
            </w:r>
          </w:p>
        </w:tc>
        <w:tc>
          <w:tcPr>
            <w:tcW w:type="dxa" w:w="2367"/>
            <w:tcBorders>
              <w:top w:color="000000" w:space="0" w:sz="8" w:val="single"/>
              <w:left w:color="000000" w:space="0" w:sz="8" w:val="single"/>
              <w:bottom w:color="000000" w:space="0" w:sz="8" w:val="single"/>
              <w:right w:color="000000" w:space="0" w:sz="8" w:val="single"/>
            </w:tcBorders>
            <w:vAlign w:val="center"/>
          </w:tcPr>
          <w:p w14:paraId="672F092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48,145.64</w:t>
            </w:r>
          </w:p>
        </w:tc>
      </w:tr>
      <w:tr w14:paraId="52F03788"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168718B"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减：</w:t>
            </w: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3ED8B30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20,174,639.67</w:t>
            </w:r>
          </w:p>
        </w:tc>
        <w:tc>
          <w:tcPr>
            <w:tcW w:type="dxa" w:w="2367"/>
            <w:tcBorders>
              <w:top w:color="000000" w:space="0" w:sz="8" w:val="single"/>
              <w:left w:color="000000" w:space="0" w:sz="8" w:val="single"/>
              <w:bottom w:color="000000" w:space="0" w:sz="8" w:val="single"/>
              <w:right w:color="000000" w:space="0" w:sz="8" w:val="single"/>
            </w:tcBorders>
            <w:vAlign w:val="center"/>
          </w:tcPr>
          <w:p w14:paraId="1A58924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10,107,041.68</w:t>
            </w:r>
          </w:p>
        </w:tc>
      </w:tr>
      <w:tr w14:paraId="64E1E27F"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648F4DC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8A777F3"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7BB1890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9BFCBD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8BB1B2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D0D41B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166,429,307.58</w:t>
            </w:r>
          </w:p>
        </w:tc>
        <w:tc>
          <w:tcPr>
            <w:tcW w:type="dxa" w:w="2367"/>
            <w:tcBorders>
              <w:top w:color="000000" w:space="0" w:sz="8" w:val="single"/>
              <w:left w:color="000000" w:space="0" w:sz="8" w:val="single"/>
              <w:bottom w:color="000000" w:space="0" w:sz="8" w:val="single"/>
              <w:right w:color="000000" w:space="0" w:sz="8" w:val="single"/>
            </w:tcBorders>
            <w:vAlign w:val="center"/>
          </w:tcPr>
          <w:p w14:paraId="109E08A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94,777.51</w:t>
            </w:r>
          </w:p>
        </w:tc>
      </w:tr>
    </w:tbl>
    <w:p w14:paraId="679B8C87" w14:textId="77777777" w:rsidR="005E6DF3" w:rsidRDefault="005C671B">
      <w:pPr>
        <w:pStyle w:val="1"/>
        <w:tabs>
          <w:tab w:pos="4156" w:val="center"/>
          <w:tab w:pos="8312" w:val="right"/>
        </w:tabs>
        <w:spacing w:after="312" w:afterLines="100" w:before="312" w:beforeLines="100" w:line="360" w:lineRule="auto"/>
        <w:jc w:val="center"/>
        <w:rPr>
          <w:color w:themeColor="text1" w:val="00000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§7</w:t>
      </w:r>
      <w:r>
        <w:rPr>
          <w:rFonts w:hint="eastAsia"/>
          <w:color w:val="000000"/>
          <w:sz w:val="21"/>
          <w:szCs w:val="21"/>
          <w:shd w:color="auto" w:fill="FFFFFF" w:val="clear"/>
        </w:rPr>
        <w:t>基金管理人运用</w:t>
      </w:r>
      <w:proofErr w:type="gramStart"/>
      <w:r>
        <w:rPr>
          <w:rFonts w:hint="eastAsia"/>
          <w:color w:val="000000"/>
          <w:sz w:val="21"/>
          <w:szCs w:val="21"/>
          <w:shd w:color="auto" w:fill="FFFFFF" w:val="clear"/>
        </w:rPr>
        <w:t>固有资金</w:t>
      </w:r>
      <w:proofErr w:type="gramEnd"/>
      <w:r>
        <w:rPr>
          <w:rFonts w:hint="eastAsia"/>
          <w:color w:val="000000"/>
          <w:sz w:val="21"/>
          <w:szCs w:val="21"/>
          <w:shd w:color="auto" w:fill="FFFFFF" w:val="clear"/>
        </w:rPr>
        <w:t>投资本基金情况</w:t>
      </w:r>
    </w:p>
    <w:p w14:paraId="556B0410" w14:textId="77777777" w:rsidR="005E6DF3" w:rsidRDefault="005C671B">
      <w:pPr>
        <w:spacing w:line="360" w:lineRule="auto"/>
        <w:jc w:val="left"/>
        <w:rPr>
          <w:color w:themeColor="text1" w:val="000000"/>
          <w:szCs w:val="21"/>
        </w:rPr>
      </w:pPr>
      <w:r>
        <w:rPr>
          <w:b/>
          <w:color w:themeColor="text1" w:val="000000"/>
          <w:szCs w:val="21"/>
        </w:rPr>
        <w:t/>
      </w:r>
      <w:proofErr w:type="spellStart"/>
      <w:r>
        <w:rPr>
          <w:b/>
          <w:color w:themeColor="text1" w:val="000000"/>
          <w:szCs w:val="21"/>
        </w:rPr>
        <w:t/>
      </w:r>
      <w:proofErr w:type="gramStart"/>
      <w:r>
        <w:rPr>
          <w:b/>
          <w:color w:themeColor="text1" w:val="000000"/>
          <w:szCs w:val="21"/>
        </w:rPr>
        <w:t/>
      </w:r>
      <w:proofErr w:type="spellEnd"/>
      <w:r>
        <w:rPr>
          <w:b/>
          <w:color w:themeColor="text1" w:val="000000"/>
          <w:szCs w:val="21"/>
        </w:rPr>
        <w:t/>
      </w:r>
      <w:proofErr w:type="gramEnd"/>
      <w:r>
        <w:rPr>
          <w:b/>
          <w:color w:themeColor="text1" w:val="000000"/>
          <w:szCs w:val="21"/>
        </w:rPr>
        <w:t>7.1</w:t>
      </w:r>
      <w:r>
        <w:rPr>
          <w:rFonts w:eastAsiaTheme="minorEastAsia" w:hint="eastAsia"/>
          <w:b/>
          <w:bCs/>
          <w:color w:themeColor="text1" w:val="000000"/>
          <w:kern w:val="44"/>
          <w:szCs w:val="21"/>
        </w:rPr>
        <w:t>基金管理人持有本基金份额变动情况</w:t>
      </w:r>
    </w:p>
    <w:p w14:paraId="1A93269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hint="eastAsia"/>
          <w:color w:themeColor="text1" w:val="000000"/>
          <w:szCs w:val="21"/>
        </w:rPr>
        <w:t/>
      </w:r>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无。</w:t>
      </w:r>
    </w:p>
    <w:p w14:paraId="21DE2B24"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 xml:space="preserve">§8 </w:t>
      </w:r>
      <w:r>
        <w:rPr>
          <w:rFonts w:eastAsiaTheme="minorEastAsia"/>
          <w:color w:themeColor="text1" w:val="000000"/>
          <w:kern w:val="0"/>
          <w:sz w:val="21"/>
          <w:szCs w:val="21"/>
        </w:rPr>
        <w:t>影响投资者决策的其他重要信息</w:t>
      </w:r>
    </w:p>
    <w:p w14:paraId="6329C796" w14:textId="77777777" w:rsidR="005E6DF3" w:rsidRDefault="005C671B">
      <w:pPr>
        <w:autoSpaceDE w:val="0"/>
        <w:autoSpaceDN w:val="0"/>
        <w:adjustRightInd w:val="0"/>
        <w:spacing w:line="360" w:lineRule="auto"/>
        <w:jc w:val="left"/>
        <w:rPr>
          <w:rFonts w:ascii="宋体" w:hAnsi="宋体"/>
          <w:b/>
          <w:bCs/>
          <w:color w:val="000000"/>
          <w:kern w:val="0"/>
          <w:szCs w:val="21"/>
        </w:rPr>
      </w:pPr>
      <w:r>
        <w:rPr>
          <w:rFonts w:ascii="宋体" w:hAnsi="宋体"/>
          <w:b/>
          <w:color w:val="000000"/>
          <w:kern w:val="0"/>
          <w:szCs w:val="21"/>
        </w:rPr>
        <w:t/>
      </w:r>
      <w:proofErr w:type="spellStart"/>
      <w:r>
        <w:rPr>
          <w:rFonts w:ascii="宋体" w:hAnsi="宋体"/>
          <w:b/>
          <w:color w:val="000000"/>
          <w:kern w:val="0"/>
          <w:szCs w:val="21"/>
        </w:rPr>
        <w:t/>
      </w:r>
      <w:proofErr w:type="gramStart"/>
      <w:r>
        <w:rPr>
          <w:rFonts w:ascii="宋体" w:hAnsi="宋体"/>
          <w:b/>
          <w:color w:val="000000"/>
          <w:kern w:val="0"/>
          <w:szCs w:val="21"/>
        </w:rPr>
        <w:t/>
      </w:r>
      <w:proofErr w:type="spellEnd"/>
      <w:r>
        <w:rPr>
          <w:rFonts w:ascii="宋体" w:hAnsi="宋体"/>
          <w:b/>
          <w:color w:val="000000"/>
          <w:kern w:val="0"/>
          <w:szCs w:val="21"/>
        </w:rPr>
        <w:t/>
      </w:r>
      <w:r>
        <w:rPr>
          <w:rFonts w:ascii="宋体" w:hAnsi="宋体"/>
          <w:b/>
          <w:bCs/>
          <w:color w:val="000000"/>
          <w:kern w:val="0"/>
          <w:szCs w:val="21"/>
        </w:rPr>
        <w:t/>
      </w:r>
      <w:proofErr w:type="gramEnd"/>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14:paraId="71715497" w14:textId="77777777" w:rsidR="005E6DF3">
        <w:tc>
          <w:tcPr>
            <w:tcW w:type="dxa" w:w="993"/>
            <w:vMerge w:val="restart"/>
            <w:vAlign w:val="center"/>
          </w:tcPr>
          <w:p w14:paraId="54DAB89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w:r>
            <w:proofErr w:type="spellStart"/>
            <w:r>
              <w:rPr>
                <w:rFonts w:ascii="宋体" w:hAnsi="宋体"/>
                <w:color w:val="000000"/>
                <w:kern w:val="0"/>
                <w:szCs w:val="21"/>
              </w:rPr>
              <w:t/>
            </w:r>
            <w:proofErr w:type="spellEnd"/>
            <w:r>
              <w:rPr>
                <w:rFonts w:ascii="宋体" w:hAnsi="宋体"/>
                <w:color w:val="000000"/>
                <w:kern w:val="0"/>
                <w:szCs w:val="21"/>
              </w:rPr>
              <w:t/>
            </w:r>
            <w:proofErr w:type="spellStart"/>
            <w:r>
              <w:rPr>
                <w:rFonts w:ascii="宋体" w:hAnsi="宋体"/>
                <w:color w:val="000000"/>
                <w:kern w:val="0"/>
                <w:szCs w:val="21"/>
              </w:rPr>
              <w:t/>
            </w:r>
            <w:proofErr w:type="spellEnd"/>
            <w:r>
              <w:rPr>
                <w:rFonts w:ascii="宋体" w:hAnsi="宋体"/>
                <w:color w:val="000000"/>
                <w:kern w:val="0"/>
                <w:szCs w:val="21"/>
              </w:rPr>
              <w:t xml:space="preserve">  </w:t>
            </w:r>
          </w:p>
        </w:tc>
        <w:tc>
          <w:tcPr>
            <w:tcW w:type="dxa" w:w="5670"/>
            <w:gridSpan w:val="5"/>
            <w:vAlign w:val="center"/>
          </w:tcPr>
          <w:p w14:paraId="65E805F7"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vAlign w:val="center"/>
          </w:tcPr>
          <w:p w14:paraId="1139CCC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14:paraId="68859831" w14:textId="77777777" w:rsidR="005E6DF3">
        <w:tc>
          <w:tcPr>
            <w:tcW w:type="dxa" w:w="993"/>
            <w:vMerge/>
            <w:vAlign w:val="center"/>
          </w:tcPr>
          <w:p w14:paraId="23C71972" w14:textId="77777777" w:rsidR="005E6DF3" w:rsidRDefault="005E6DF3">
            <w:pPr>
              <w:autoSpaceDE w:val="0"/>
              <w:autoSpaceDN w:val="0"/>
              <w:adjustRightInd w:val="0"/>
              <w:jc w:val="center"/>
              <w:rPr>
                <w:rFonts w:ascii="宋体" w:hAnsi="宋体"/>
                <w:b/>
                <w:bCs/>
                <w:color w:val="000000"/>
                <w:kern w:val="0"/>
                <w:szCs w:val="21"/>
              </w:rPr>
            </w:pPr>
          </w:p>
        </w:tc>
        <w:tc>
          <w:tcPr>
            <w:tcW w:type="dxa" w:w="992"/>
            <w:vAlign w:val="center"/>
          </w:tcPr>
          <w:p w14:paraId="2827F62B"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vAlign w:val="center"/>
          </w:tcPr>
          <w:p w14:paraId="201B9B9A"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vAlign w:val="center"/>
          </w:tcPr>
          <w:p w14:paraId="5E2D1D76"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vAlign w:val="center"/>
          </w:tcPr>
          <w:p w14:paraId="03D032C1"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vAlign w:val="center"/>
          </w:tcPr>
          <w:p w14:paraId="6537C564"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vAlign w:val="center"/>
          </w:tcPr>
          <w:p w14:paraId="279C7EC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vAlign w:val="center"/>
          </w:tcPr>
          <w:p w14:paraId="39B8258E"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vAlign w:val="center"/>
          </w:tcPr>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20200701-20200930</w:t>
            </w:r>
          </w:p>
        </w:tc>
        <w:tc>
          <w:tcPr>
            <w:vAlign w:val="center"/>
          </w:tcPr>
          <w:p>
            <w:pPr>
              <w:jc w:val="center"/>
            </w:pPr>
            <w:r>
              <w:rPr>
                <w:rFonts w:ascii="宋体" w:hAnsi="宋体"/>
                <w:color w:val="000000"/>
                <w:kern w:val="0"/>
                <w:szCs w:val="21"/>
              </w:rPr>
              <w:t>97,521,942.66</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97,521,942.66</w:t>
            </w:r>
          </w:p>
        </w:tc>
        <w:tc>
          <w:tcPr>
            <w:vAlign w:val="center"/>
          </w:tcPr>
          <w:p>
            <w:pPr>
              <w:jc w:val="center"/>
            </w:pPr>
            <w:r>
              <w:rPr>
                <w:rFonts w:ascii="宋体" w:hAnsi="宋体"/>
                <w:color w:val="000000"/>
                <w:kern w:val="0"/>
                <w:szCs w:val="21"/>
              </w:rPr>
              <w:t>58.56%</w:t>
            </w:r>
          </w:p>
        </w:tc>
      </w:tr>
      <w:tr>
        <w:tc>
          <w:tcPr>
            <w:vMerge/>
          </w:tcPr>
          <w:p/>
        </w:tc>
        <w:tc>
          <w:tcPr>
            <w:vAlign w:val="center"/>
          </w:tcPr>
          <w:p>
            <w:pPr>
              <w:jc w:val="center"/>
            </w:pPr>
            <w:r>
              <w:rPr>
                <w:rFonts w:ascii="宋体" w:hAnsi="宋体"/>
                <w:color w:val="000000"/>
                <w:kern w:val="0"/>
                <w:szCs w:val="21"/>
              </w:rPr>
              <w:t>2</w:t>
            </w:r>
          </w:p>
        </w:tc>
        <w:tc>
          <w:tcPr>
            <w:vAlign w:val="center"/>
          </w:tcPr>
          <w:p>
            <w:pPr>
              <w:jc w:val="center"/>
            </w:pPr>
            <w:r>
              <w:rPr>
                <w:rFonts w:ascii="宋体" w:hAnsi="宋体"/>
                <w:color w:val="000000"/>
                <w:kern w:val="0"/>
                <w:szCs w:val="21"/>
              </w:rPr>
              <w:t>20200701-20200930</w:t>
            </w:r>
          </w:p>
        </w:tc>
        <w:tc>
          <w:tcPr>
            <w:vAlign w:val="center"/>
          </w:tcPr>
          <w:p>
            <w:pPr>
              <w:jc w:val="center"/>
            </w:pPr>
            <w:r>
              <w:rPr>
                <w:rFonts w:ascii="宋体" w:hAnsi="宋体"/>
                <w:color w:val="000000"/>
                <w:kern w:val="0"/>
                <w:szCs w:val="21"/>
              </w:rPr>
              <w:t>48,760,483.71</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48,760,483.71</w:t>
            </w:r>
          </w:p>
        </w:tc>
        <w:tc>
          <w:tcPr>
            <w:vAlign w:val="center"/>
          </w:tcPr>
          <w:p>
            <w:pPr>
              <w:jc w:val="center"/>
            </w:pPr>
            <w:r>
              <w:rPr>
                <w:rFonts w:ascii="宋体" w:hAnsi="宋体"/>
                <w:color w:val="000000"/>
                <w:kern w:val="0"/>
                <w:szCs w:val="21"/>
              </w:rPr>
              <w:t>29.28%</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14:paraId="5181AB41" w14:textId="77777777" w:rsidR="005E6DF3">
        <w:tc>
          <w:tcPr>
            <w:tcW w:type="dxa" w:w="9212"/>
            <w:vAlign w:val="center"/>
          </w:tcPr>
          <w:p w14:paraId="6D96E951" w14:textId="77777777" w:rsidR="005E6DF3" w:rsidRDefault="005C671B">
            <w:pPr>
              <w:autoSpaceDE w:val="0"/>
              <w:autoSpaceDN w:val="0"/>
              <w:adjustRightInd w:val="0"/>
              <w:jc w:val="center"/>
              <w:rPr>
                <w:rFonts w:ascii="宋体" w:hAnsi="宋体"/>
                <w:kern w:val="0"/>
                <w:szCs w:val="21"/>
              </w:rPr>
            </w:pPr>
            <w:r>
              <w:rPr>
                <w:rFonts w:ascii="宋体" w:hAnsi="宋体"/>
                <w:color w:val="000000"/>
                <w:kern w:val="0"/>
                <w:szCs w:val="21"/>
              </w:rPr>
              <w:t>产品特有风险</w:t>
            </w:r>
            <w:r>
              <w:rPr>
                <w:rFonts w:ascii="宋体" w:hAnsi="宋体"/>
                <w:kern w:val="0"/>
                <w:szCs w:val="21"/>
              </w:rPr>
              <w:t/>
            </w:r>
            <w:proofErr w:type="spellStart"/>
            <w:r>
              <w:rPr>
                <w:rFonts w:ascii="宋体" w:hAnsi="宋体" w:hint="eastAsia"/>
                <w:kern w:val="0"/>
                <w:szCs w:val="21"/>
              </w:rPr>
              <w:t/>
            </w:r>
            <w:proofErr w:type="spellEnd"/>
            <w:r>
              <w:rPr>
                <w:rFonts w:ascii="宋体" w:hAnsi="宋体"/>
                <w:kern w:val="0"/>
                <w:szCs w:val="21"/>
              </w:rPr>
              <w:t/>
            </w:r>
          </w:p>
        </w:tc>
      </w:tr>
      <w:tr w14:paraId="1F29AB04" w14:textId="77777777" w:rsidR="005E6DF3">
        <w:tc>
          <w:tcPr>
            <w:tcW w:type="dxa" w:w="9212"/>
            <w:vAlign w:val="center"/>
          </w:tcPr>
          <w:p w14:paraId="7693CCEE" w14:textId="77777777" w:rsidR="005E6DF3" w:rsidRDefault="005C671B">
            <w:pPr>
              <w:autoSpaceDE w:val="0"/>
              <w:autoSpaceDN w:val="0"/>
              <w:adjustRightInd w:val="0"/>
              <w:jc w:val="left"/>
              <w:rPr>
                <w:rFonts w:ascii="宋体" w:hAnsi="宋体"/>
                <w:kern w:val="0"/>
                <w:szCs w:val="21"/>
              </w:rPr>
            </w:pPr>
            <w:r>
              <w:rPr>
                <w:rFonts w:ascii="宋体" w:hAnsi="宋体" w:hint="eastAsia"/>
                <w:kern w:val="0"/>
                <w:szCs w:val="21"/>
              </w:rPr>
              <w:t/>
            </w:r>
            <w:r>
              <w:rPr>
                <w:rFonts w:ascii="宋体" w:hAnsi="宋体"/>
                <w:kern w:val="0"/>
                <w:szCs w:val="21"/>
              </w:rPr>
              <w:t/>
            </w:r>
            <w:proofErr w:type="gramStart"/>
            <w:r>
              <w:rPr>
                <w:rFonts w:ascii="宋体" w:hAnsi="宋体"/>
                <w:kern w:val="0"/>
                <w:szCs w:val="21"/>
              </w:rPr>
              <w:t/>
            </w: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kern w:val="0"/>
                <w:szCs w:val="21"/>
              </w:rPr>
              <w:t/>
            </w:r>
            <w:proofErr w:type="gramEnd"/>
            <w:r>
              <w:rPr>
                <w:rFonts w:ascii="宋体" w:hAnsi="宋体"/>
                <w:kern w:val="0"/>
                <w:szCs w:val="21"/>
              </w:rPr>
              <w:t/>
            </w:r>
          </w:p>
        </w:tc>
      </w:tr>
    </w:tbl>
    <w:p w14:paraId="736016BB"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lastRenderedPageBreak/>
        <w:t xml:space="preserve">§9 </w:t>
      </w:r>
      <w:r>
        <w:rPr>
          <w:rFonts w:eastAsiaTheme="minorEastAsia"/>
          <w:color w:themeColor="text1" w:val="000000"/>
          <w:kern w:val="0"/>
          <w:sz w:val="21"/>
          <w:szCs w:val="21"/>
        </w:rPr>
        <w:t>备查文件目录</w:t>
      </w:r>
    </w:p>
    <w:p w14:paraId="4854F6A6" w14:textId="77777777" w:rsidR="005E6DF3" w:rsidRDefault="005C671B">
      <w:pPr>
        <w:autoSpaceDE w:val="0"/>
        <w:autoSpaceDN w:val="0"/>
        <w:adjustRightInd w:val="0"/>
        <w:spacing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1</w:t>
      </w:r>
      <w:r>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1、中国证监会准予上投摩根瑞益纯债债券型证券投资基金募集注册的文件；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2、《上投摩根瑞益纯债债券型证券投资基金合同》；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3、《上投摩根瑞益纯债债券型证券投资基金托管协议》；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4、《上投摩根开放式基金业务规则》；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5、基金管理人业务资格批件、营业执照； </w:t>
      </w:r>
    </w:p>
    <w:p w14:paraId="7E871BBD"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6、基金托管人业务资格批件和营业执照。</w:t>
      </w:r>
    </w:p>
    <w:p w14:paraId="20400EE8"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2</w:t>
      </w:r>
      <w:r>
        <w:rPr>
          <w:rFonts w:eastAsiaTheme="minorEastAsia"/>
          <w:b/>
          <w:bCs/>
          <w:color w:themeColor="text1" w:val="000000"/>
          <w:kern w:val="0"/>
          <w:szCs w:val="21"/>
        </w:rPr>
        <w:t>存放地点</w:t>
      </w:r>
    </w:p>
    <w:p w14:paraId="5488ADD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基金管理人或基金托管人处。</w:t>
      </w:r>
    </w:p>
    <w:p w14:paraId="1A8165CD"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3</w:t>
      </w:r>
      <w:r>
        <w:rPr>
          <w:rFonts w:eastAsiaTheme="minorEastAsia"/>
          <w:b/>
          <w:bCs/>
          <w:color w:themeColor="text1" w:val="000000"/>
          <w:kern w:val="0"/>
          <w:szCs w:val="21"/>
        </w:rPr>
        <w:t>查阅方式</w:t>
      </w:r>
    </w:p>
    <w:p w14:paraId="712B1D6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投资者可在营业时间免费查阅，也可按工本费购买复印件。</w:t>
      </w:r>
    </w:p>
    <w:p w14:paraId="1E13A72D" w14:textId="77777777" w:rsidR="005E6DF3" w:rsidRDefault="005E6DF3">
      <w:pPr>
        <w:spacing w:line="360" w:lineRule="auto"/>
        <w:ind w:left="840"/>
        <w:jc w:val="right"/>
        <w:rPr>
          <w:rFonts w:eastAsiaTheme="minorEastAsia"/>
          <w:color w:themeColor="text1" w:val="000000"/>
          <w:szCs w:val="21"/>
        </w:rPr>
      </w:pPr>
    </w:p>
    <w:p w14:paraId="73012A02" w14:textId="77777777" w:rsidR="005E6DF3" w:rsidRDefault="005E6DF3">
      <w:pPr>
        <w:spacing w:line="360" w:lineRule="auto"/>
        <w:ind w:left="840"/>
        <w:jc w:val="center"/>
        <w:rPr>
          <w:rFonts w:eastAsiaTheme="minorEastAsia"/>
          <w:b/>
          <w:color w:themeColor="text1" w:val="000000"/>
          <w:szCs w:val="21"/>
        </w:rPr>
      </w:pPr>
    </w:p>
    <w:p w14:paraId="0EB58591"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上投摩根基金管理有限公司</w:t>
      </w:r>
    </w:p>
    <w:p w14:paraId="64D1C272"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二〇二〇年十月二十八日</w:t>
      </w:r>
    </w:p>
    <w:sectPr w:rsidR="005E6DF3">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37B0" w14:textId="77777777" w:rsidR="005E4F74" w:rsidRDefault="005E4F74">
      <w:r>
        <w:separator/>
      </w:r>
    </w:p>
  </w:endnote>
  <w:endnote w:type="continuationSeparator" w:id="0">
    <w:p w14:paraId="4021B18A" w14:textId="77777777"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FE83C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193FF810"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461C3E40" w14:textId="77777777" w:rsidR="005C671B" w:rsidRDefault="005C671B">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026710F"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CC3521" w14:textId="77777777" w:rsidR="005C671B" w:rsidRDefault="005C671B">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4F07EB64" w14:textId="77777777" w:rsidR="005E4F74" w:rsidRDefault="005E4F74">
      <w:r>
        <w:separator/>
      </w:r>
    </w:p>
  </w:footnote>
  <w:footnote w:id="0" w:type="continuationSeparator">
    <w:p w14:paraId="53034943" w14:textId="77777777" w:rsidR="005E4F74" w:rsidRDefault="005E4F74">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497AD861" w14:textId="77777777" w:rsidR="005C671B" w:rsidRDefault="005C671B">
    <w:pPr>
      <w:pStyle w:val="af"/>
      <w:pBdr>
        <w:bottom w:color="auto" w:space="0" w:sz="6" w:val="single"/>
      </w:pBdr>
      <w:jc w:val="right"/>
    </w:pPr>
    <w:r>
      <w:t/>
    </w:r>
    <w:proofErr w:type="spellStart"/>
    <w:r>
      <w:t/>
    </w:r>
    <w:proofErr w:type="gramStart"/>
    <w:r>
      <w:t/>
    </w:r>
    <w:proofErr w:type="spellEnd"/>
    <w:r>
      <w:t>上投摩根瑞益纯债债券型证券投资基金</w:t>
    </w:r>
    <w:proofErr w:type="spellStart"/>
    <w:proofErr w:type="gramEnd"/>
    <w:r>
      <w:t/>
    </w:r>
    <w:proofErr w:type="spellEnd"/>
    <w: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026" v:ext="edit"/>
    <o:shapelayout v:ext="edit">
      <o:idmap data="1" v:ext="edit"/>
    </o:shapelayout>
  </w:shapeDefaults>
  <w:decimalSymbol w:val="."/>
  <w:listSeparator w:val=","/>
  <w14:docId w14:val="095A3A6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uiPriority="9"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qFormat="1" w:semiHidden="1"/>
    <w:lsdException w:name="Normal Indent" w:qFormat="1" w:uiPriority="99"/>
    <w:lsdException w:name="footnote text" w:qFormat="1"/>
    <w:lsdException w:name="annotation text" w:qFormat="1" w:semiHidden="1"/>
    <w:lsdException w:name="header" w:qFormat="1" w:uiPriority="99"/>
    <w:lsdException w:name="footer" w:qFormat="1"/>
    <w:lsdException w:name="caption" w:qFormat="1" w:semiHidden="1" w:unhideWhenUsed="1"/>
    <w:lsdException w:name="footnote reference" w:qFormat="1"/>
    <w:lsdException w:name="annotation reference" w:qFormat="1" w:semiHidden="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uiPriority="22"/>
    <w:lsdException w:name="Emphasis" w:qFormat="1"/>
    <w:lsdException w:name="Document Map" w:qFormat="1" w:semiHidden="1"/>
    <w:lsdException w:name="Plain Text" w:qFormat="1"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styleId="3" w:type="paragraph">
    <w:name w:val="heading 3"/>
    <w:basedOn w:val="a"/>
    <w:next w:val="a"/>
    <w:link w:val="30"/>
    <w:uiPriority w:val="9"/>
    <w:unhideWhenUsed/>
    <w:qFormat/>
    <w:pPr>
      <w:keepNext/>
      <w:keepLines/>
      <w:spacing w:after="260" w:before="260" w:line="416" w:lineRule="auto"/>
      <w:outlineLvl w:val="2"/>
    </w:pPr>
    <w:rPr>
      <w:rFonts w:asciiTheme="minorHAnsi" w:cstheme="minorBidi" w:eastAsiaTheme="minorEastAsia" w:hAnsiTheme="minorHAnsi"/>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qFormat/>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qFormat/>
    <w:pPr>
      <w:spacing w:after="120"/>
    </w:pPr>
  </w:style>
  <w:style w:styleId="a8" w:type="paragraph">
    <w:name w:val="Body Text Indent"/>
    <w:basedOn w:val="a"/>
    <w:qFormat/>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qFormat/>
    <w:rPr>
      <w:rFonts w:ascii="宋体" w:hAnsi="Courier New"/>
      <w:szCs w:val="21"/>
    </w:rPr>
  </w:style>
  <w:style w:styleId="ab" w:type="paragraph">
    <w:name w:val="Date"/>
    <w:basedOn w:val="a"/>
    <w:next w:val="a"/>
    <w:link w:val="ac"/>
    <w:qFormat/>
    <w:rPr>
      <w:sz w:val="24"/>
      <w:szCs w:val="20"/>
    </w:rPr>
  </w:style>
  <w:style w:styleId="20" w:type="paragraph">
    <w:name w:val="Body Text Indent 2"/>
    <w:basedOn w:val="a"/>
    <w:qFormat/>
    <w:pPr>
      <w:spacing w:line="560" w:lineRule="exact"/>
      <w:ind w:firstLine="480" w:firstLineChars="200"/>
    </w:pPr>
    <w:rPr>
      <w:rFonts w:ascii="宋体" w:hAnsi="宋体"/>
      <w:color w:val="FF0000"/>
      <w:sz w:val="24"/>
    </w:rPr>
  </w:style>
  <w:style w:styleId="ad" w:type="paragraph">
    <w:name w:val="Balloon Text"/>
    <w:basedOn w:val="a"/>
    <w:semiHidden/>
    <w:qFormat/>
    <w:rPr>
      <w:sz w:val="18"/>
      <w:szCs w:val="18"/>
    </w:rPr>
  </w:style>
  <w:style w:styleId="ae" w:type="paragraph">
    <w:name w:val="footer"/>
    <w:basedOn w:val="a"/>
    <w:qFormat/>
    <w:pPr>
      <w:tabs>
        <w:tab w:pos="4153" w:val="center"/>
        <w:tab w:pos="8306" w:val="right"/>
      </w:tabs>
      <w:snapToGrid w:val="0"/>
      <w:jc w:val="left"/>
    </w:pPr>
    <w:rPr>
      <w:sz w:val="18"/>
      <w:szCs w:val="18"/>
    </w:rPr>
  </w:style>
  <w:style w:styleId="af" w:type="paragraph">
    <w:name w:val="header"/>
    <w:basedOn w:val="a"/>
    <w:link w:val="af0"/>
    <w:uiPriority w:val="99"/>
    <w:qFormat/>
    <w:pPr>
      <w:pBdr>
        <w:bottom w:color="auto" w:space="1" w:sz="6" w:val="single"/>
      </w:pBdr>
      <w:tabs>
        <w:tab w:pos="4153" w:val="center"/>
        <w:tab w:pos="8306" w:val="right"/>
      </w:tabs>
      <w:snapToGrid w:val="0"/>
      <w:jc w:val="center"/>
    </w:pPr>
    <w:rPr>
      <w:sz w:val="18"/>
      <w:szCs w:val="18"/>
    </w:rPr>
  </w:style>
  <w:style w:styleId="af1" w:type="paragraph">
    <w:name w:val="List"/>
    <w:basedOn w:val="a7"/>
    <w:qFormat/>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1" w:type="paragraph">
    <w:name w:val="Body Text Indent 3"/>
    <w:basedOn w:val="a"/>
    <w:qFormat/>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qFormat/>
    <w:pPr>
      <w:jc w:val="right"/>
    </w:pPr>
    <w:rPr>
      <w:color w:val="008000"/>
    </w:rPr>
  </w:style>
  <w:style w:styleId="af5" w:type="character">
    <w:name w:val="Strong"/>
    <w:basedOn w:val="a1"/>
    <w:uiPriority w:val="22"/>
    <w:qFormat/>
    <w:rPr>
      <w:b/>
      <w:bCs/>
    </w:rPr>
  </w:style>
  <w:style w:styleId="af6" w:type="character">
    <w:name w:val="page number"/>
    <w:basedOn w:val="a1"/>
    <w:qFormat/>
  </w:style>
  <w:style w:styleId="af7" w:type="character">
    <w:name w:val="Hyperlink"/>
    <w:basedOn w:val="a1"/>
    <w:qFormat/>
    <w:rPr>
      <w:color w:val="0000FF"/>
      <w:u w:val="single"/>
    </w:rPr>
  </w:style>
  <w:style w:styleId="af8" w:type="character">
    <w:name w:val="annotation reference"/>
    <w:basedOn w:val="a1"/>
    <w:semiHidden/>
    <w:qFormat/>
    <w:rPr>
      <w:sz w:val="21"/>
      <w:szCs w:val="21"/>
    </w:rPr>
  </w:style>
  <w:style w:styleId="af9" w:type="character">
    <w:name w:val="footnote reference"/>
    <w:basedOn w:val="a1"/>
    <w:qFormat/>
    <w:rPr>
      <w:vertAlign w:val="superscript"/>
    </w:rPr>
  </w:style>
  <w:style w:styleId="afa" w:type="table">
    <w:name w:val="Table Grid"/>
    <w:basedOn w:val="a2"/>
    <w:uiPriority w:val="99"/>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qFormat/>
    <w:rPr>
      <w:color w:val="800080"/>
      <w:u w:val="single"/>
    </w:rPr>
  </w:style>
  <w:style w:customStyle="1" w:styleId="c1" w:type="character">
    <w:name w:val="c1"/>
    <w:basedOn w:val="a1"/>
    <w:qFormat/>
    <w:rPr>
      <w:color w:val="000000"/>
      <w:sz w:val="18"/>
      <w:szCs w:val="18"/>
    </w:rPr>
  </w:style>
  <w:style w:customStyle="1" w:styleId="font5" w:type="paragraph">
    <w:name w:val="font5"/>
    <w:basedOn w:val="a"/>
    <w:qFormat/>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rPr>
      <w:color w:val="990000"/>
    </w:rPr>
  </w:style>
  <w:style w:customStyle="1" w:styleId="aa" w:type="character">
    <w:name w:val="纯文本 字符"/>
    <w:basedOn w:val="a1"/>
    <w:link w:val="a9"/>
    <w:uiPriority w:val="99"/>
    <w:rPr>
      <w:rFonts w:ascii="宋体" w:hAnsi="Courier New"/>
      <w:kern w:val="2"/>
      <w:sz w:val="21"/>
      <w:szCs w:val="21"/>
    </w:rPr>
  </w:style>
  <w:style w:customStyle="1" w:styleId="af3" w:type="character">
    <w:name w:val="脚注文本 字符"/>
    <w:basedOn w:val="a1"/>
    <w:link w:val="af2"/>
    <w:rPr>
      <w:kern w:val="2"/>
      <w:sz w:val="18"/>
      <w:szCs w:val="18"/>
    </w:rPr>
  </w:style>
  <w:style w:customStyle="1" w:styleId="Default" w:type="paragraph">
    <w:name w:val="Defaul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rPr>
      <w:kern w:val="2"/>
      <w:sz w:val="18"/>
      <w:szCs w:val="18"/>
    </w:rPr>
  </w:style>
  <w:style w:customStyle="1" w:styleId="10" w:type="character">
    <w:name w:val="标题 1 字符"/>
    <w:basedOn w:val="a1"/>
    <w:link w:val="1"/>
    <w:rPr>
      <w:b/>
      <w:bCs/>
      <w:kern w:val="44"/>
      <w:sz w:val="44"/>
      <w:szCs w:val="44"/>
    </w:rPr>
  </w:style>
  <w:style w:customStyle="1" w:styleId="ac" w:type="character">
    <w:name w:val="日期 字符"/>
    <w:basedOn w:val="a1"/>
    <w:link w:val="ab"/>
    <w:rPr>
      <w:kern w:val="2"/>
      <w:sz w:val="24"/>
    </w:rPr>
  </w:style>
  <w:style w:customStyle="1" w:styleId="30" w:type="character">
    <w:name w:val="标题 3 字符"/>
    <w:basedOn w:val="a1"/>
    <w:link w:val="3"/>
    <w:uiPriority w:val="9"/>
    <w:qFormat/>
    <w:rPr>
      <w:rFonts w:asciiTheme="minorHAnsi" w:cstheme="minorBid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Pages>
  <Words>4697</Words>
  <Characters>26774</Characters>
  <Application>Microsoft Office Word</Application>
  <DocSecurity>0</DocSecurity>
  <Lines>223</Lines>
  <Paragraphs>62</Paragraphs>
  <ScaleCrop>false</ScaleCrop>
  <Company>TRT. Ltd. Co.</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ZHANG ERIC</cp:lastModifiedBy>
  <cp:lastPrinted>2007-07-19T00:46:00Z</cp:lastPrinted>
  <dcterms:modified xsi:type="dcterms:W3CDTF">2020-09-30T11:10:00Z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