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上投摩根日本精选股票型证券投资基金（</w:t>
      </w:r>
      <w:r w:rsidRPr="00A76A42">
        <w:rPr>
          <w:rFonts w:eastAsiaTheme="minorEastAsia"/>
          <w:b/>
          <w:color w:val="000000" w:themeColor="text1"/>
          <w:sz w:val="36"/>
          <w:szCs w:val="36"/>
        </w:rPr>
        <w:t>QDII</w:t>
      </w:r>
      <w:r w:rsidRPr="00A76A42">
        <w:rPr>
          <w:rFonts w:eastAsiaTheme="minorEastAsia"/>
          <w:b/>
          <w:color w:val="000000" w:themeColor="text1"/>
          <w:sz w:val="36"/>
          <w:szCs w:val="36"/>
        </w:rPr>
        <w:t>）</w:t>
      </w: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2022</w:t>
      </w:r>
      <w:r w:rsidRPr="00A76A42">
        <w:rPr>
          <w:rFonts w:eastAsiaTheme="minorEastAsia"/>
          <w:b/>
          <w:color w:val="000000" w:themeColor="text1"/>
          <w:sz w:val="36"/>
          <w:szCs w:val="36"/>
        </w:rPr>
        <w:t>年第</w:t>
      </w:r>
      <w:r w:rsidRPr="00A76A42">
        <w:rPr>
          <w:rFonts w:eastAsiaTheme="minorEastAsia"/>
          <w:b/>
          <w:color w:val="000000" w:themeColor="text1"/>
          <w:sz w:val="36"/>
          <w:szCs w:val="36"/>
        </w:rPr>
        <w:t>3</w:t>
      </w:r>
      <w:r w:rsidRPr="00A76A42">
        <w:rPr>
          <w:rFonts w:eastAsiaTheme="minorEastAsia"/>
          <w:b/>
          <w:color w:val="000000" w:themeColor="text1"/>
          <w:sz w:val="36"/>
          <w:szCs w:val="36"/>
        </w:rPr>
        <w:t>季度报告</w:t>
      </w:r>
    </w:p>
    <w:p w:rsidR="00397616" w:rsidRPr="00A76A42" w:rsidRDefault="00623556"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2022</w:t>
      </w:r>
      <w:r w:rsidRPr="00A76A42">
        <w:rPr>
          <w:rFonts w:eastAsiaTheme="minorEastAsia"/>
          <w:b/>
          <w:color w:val="000000" w:themeColor="text1"/>
          <w:sz w:val="36"/>
          <w:szCs w:val="36"/>
        </w:rPr>
        <w:t>年</w:t>
      </w:r>
      <w:r w:rsidRPr="00A76A42">
        <w:rPr>
          <w:rFonts w:eastAsiaTheme="minorEastAsia"/>
          <w:b/>
          <w:color w:val="000000" w:themeColor="text1"/>
          <w:sz w:val="36"/>
          <w:szCs w:val="36"/>
        </w:rPr>
        <w:t>9</w:t>
      </w:r>
      <w:r w:rsidRPr="00A76A42">
        <w:rPr>
          <w:rFonts w:eastAsiaTheme="minorEastAsia"/>
          <w:b/>
          <w:color w:val="000000" w:themeColor="text1"/>
          <w:sz w:val="36"/>
          <w:szCs w:val="36"/>
        </w:rPr>
        <w:t>月</w:t>
      </w:r>
      <w:r w:rsidRPr="00A76A42">
        <w:rPr>
          <w:rFonts w:eastAsiaTheme="minorEastAsia"/>
          <w:b/>
          <w:color w:val="000000" w:themeColor="text1"/>
          <w:sz w:val="36"/>
          <w:szCs w:val="36"/>
        </w:rPr>
        <w:t>30</w:t>
      </w:r>
      <w:r w:rsidRPr="00A76A42">
        <w:rPr>
          <w:rFonts w:eastAsiaTheme="minorEastAsia"/>
          <w:b/>
          <w:color w:val="000000" w:themeColor="text1"/>
          <w:sz w:val="36"/>
          <w:szCs w:val="36"/>
        </w:rPr>
        <w:t>日</w:t>
      </w: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826B12">
      <w:pPr>
        <w:spacing w:line="288" w:lineRule="auto"/>
        <w:ind w:firstLineChars="900" w:firstLine="2168"/>
        <w:rPr>
          <w:rFonts w:eastAsiaTheme="minorEastAsia"/>
          <w:b/>
          <w:color w:val="000000" w:themeColor="text1"/>
          <w:sz w:val="24"/>
        </w:rPr>
      </w:pP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基金管理人：上投摩根基金管理有限公司</w:t>
      </w: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基金托管人：中国银行股份有限公司</w:t>
      </w:r>
    </w:p>
    <w:p w:rsidR="007D1292" w:rsidRPr="00A76A42" w:rsidRDefault="007D1292" w:rsidP="00506D57">
      <w:pPr>
        <w:spacing w:line="360" w:lineRule="auto"/>
        <w:ind w:firstLineChars="900" w:firstLine="2168"/>
        <w:rPr>
          <w:rFonts w:eastAsiaTheme="minorEastAsia"/>
          <w:b/>
          <w:color w:val="000000" w:themeColor="text1"/>
          <w:sz w:val="24"/>
        </w:rPr>
        <w:sectPr w:rsidR="007D1292" w:rsidRPr="00A76A42" w:rsidSect="00B918B8">
          <w:headerReference w:type="default" r:id="rId7"/>
          <w:footerReference w:type="default" r:id="rId8"/>
          <w:pgSz w:w="11926" w:h="15840"/>
          <w:pgMar w:top="1418" w:right="1418" w:bottom="851" w:left="1418" w:header="851" w:footer="992" w:gutter="0"/>
          <w:cols w:space="720"/>
          <w:noEndnote/>
        </w:sectPr>
      </w:pPr>
      <w:r w:rsidRPr="00A76A42">
        <w:rPr>
          <w:rFonts w:eastAsiaTheme="minorEastAsia"/>
          <w:b/>
          <w:color w:val="000000" w:themeColor="text1"/>
          <w:sz w:val="24"/>
        </w:rPr>
        <w:t>报告送出日期：</w:t>
      </w:r>
      <w:r w:rsidR="00CB44DE" w:rsidRPr="00A76A42">
        <w:rPr>
          <w:rFonts w:eastAsiaTheme="minorEastAsia"/>
          <w:b/>
          <w:color w:val="000000" w:themeColor="text1"/>
          <w:sz w:val="24"/>
        </w:rPr>
        <w:t>二〇二二年十月二十六日</w:t>
      </w:r>
    </w:p>
    <w:p w:rsidR="0076518F" w:rsidRPr="00A76A42" w:rsidRDefault="0076518F" w:rsidP="007449EE">
      <w:pPr>
        <w:pStyle w:val="1"/>
        <w:spacing w:beforeLines="100" w:before="312" w:afterLines="100" w:after="312" w:line="360" w:lineRule="auto"/>
        <w:jc w:val="center"/>
        <w:rPr>
          <w:rFonts w:eastAsiaTheme="minorEastAsia"/>
          <w:b w:val="0"/>
          <w:color w:val="000000" w:themeColor="text1"/>
          <w:kern w:val="0"/>
          <w:sz w:val="24"/>
          <w:szCs w:val="24"/>
        </w:rPr>
      </w:pPr>
      <w:r w:rsidRPr="00A76A42">
        <w:rPr>
          <w:rFonts w:eastAsiaTheme="minorEastAsia"/>
          <w:color w:val="000000" w:themeColor="text1"/>
          <w:kern w:val="0"/>
          <w:sz w:val="24"/>
          <w:szCs w:val="24"/>
        </w:rPr>
        <w:lastRenderedPageBreak/>
        <w:t xml:space="preserve">§1  </w:t>
      </w:r>
      <w:r w:rsidRPr="00A76A42">
        <w:rPr>
          <w:rFonts w:eastAsiaTheme="minorEastAsia"/>
          <w:color w:val="000000" w:themeColor="text1"/>
          <w:kern w:val="0"/>
          <w:sz w:val="24"/>
          <w:szCs w:val="24"/>
        </w:rPr>
        <w:t>重要提示</w:t>
      </w:r>
    </w:p>
    <w:p w:rsidR="00890AB5" w:rsidRDefault="003E3A0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890AB5" w:rsidRDefault="003E3A0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890AB5" w:rsidRDefault="003E3A0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90AB5" w:rsidRDefault="003E3A0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w:t>
      </w:r>
      <w:r>
        <w:rPr>
          <w:rFonts w:eastAsiaTheme="minorEastAsia"/>
          <w:color w:val="000000" w:themeColor="text1"/>
          <w:szCs w:val="21"/>
        </w:rPr>
        <w:t>投资者在作出投资决策前应仔细阅读本基金的招募说明书。</w:t>
      </w:r>
      <w:r>
        <w:rPr>
          <w:rFonts w:eastAsiaTheme="minorEastAsia"/>
          <w:color w:val="000000" w:themeColor="text1"/>
          <w:szCs w:val="21"/>
        </w:rPr>
        <w:t xml:space="preserve"> </w:t>
      </w:r>
    </w:p>
    <w:p w:rsidR="00890AB5" w:rsidRDefault="003E3A0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76A42" w:rsidRDefault="007D1292" w:rsidP="006669C9">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本报告期自</w:t>
      </w:r>
      <w:r w:rsidRPr="00A76A42">
        <w:rPr>
          <w:rFonts w:eastAsiaTheme="minorEastAsia"/>
          <w:color w:val="000000" w:themeColor="text1"/>
          <w:szCs w:val="21"/>
        </w:rPr>
        <w:t>2022</w:t>
      </w:r>
      <w:r w:rsidRPr="00A76A42">
        <w:rPr>
          <w:rFonts w:eastAsiaTheme="minorEastAsia"/>
          <w:color w:val="000000" w:themeColor="text1"/>
          <w:szCs w:val="21"/>
        </w:rPr>
        <w:t>年</w:t>
      </w:r>
      <w:r w:rsidRPr="00A76A42">
        <w:rPr>
          <w:rFonts w:eastAsiaTheme="minorEastAsia"/>
          <w:color w:val="000000" w:themeColor="text1"/>
          <w:szCs w:val="21"/>
        </w:rPr>
        <w:t>7</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日起至</w:t>
      </w:r>
      <w:r w:rsidRPr="00A76A42">
        <w:rPr>
          <w:rFonts w:eastAsiaTheme="minorEastAsia"/>
          <w:color w:val="000000" w:themeColor="text1"/>
          <w:szCs w:val="21"/>
        </w:rPr>
        <w:t>9</w:t>
      </w:r>
      <w:r w:rsidRPr="00A76A42">
        <w:rPr>
          <w:rFonts w:eastAsiaTheme="minorEastAsia"/>
          <w:color w:val="000000" w:themeColor="text1"/>
          <w:szCs w:val="21"/>
        </w:rPr>
        <w:t>月</w:t>
      </w:r>
      <w:r w:rsidRPr="00A76A42">
        <w:rPr>
          <w:rFonts w:eastAsiaTheme="minorEastAsia"/>
          <w:color w:val="000000" w:themeColor="text1"/>
          <w:szCs w:val="21"/>
        </w:rPr>
        <w:t>30</w:t>
      </w:r>
      <w:r w:rsidRPr="00A76A42">
        <w:rPr>
          <w:rFonts w:eastAsiaTheme="minorEastAsia"/>
          <w:color w:val="000000" w:themeColor="text1"/>
          <w:szCs w:val="21"/>
        </w:rPr>
        <w:t>日止。</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§2  </w:t>
      </w:r>
      <w:r w:rsidRPr="00A76A42">
        <w:rPr>
          <w:rFonts w:eastAsiaTheme="minor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A76A42" w:rsidTr="006669C9">
        <w:tc>
          <w:tcPr>
            <w:tcW w:w="2977"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基金简称</w:t>
            </w:r>
          </w:p>
        </w:tc>
        <w:tc>
          <w:tcPr>
            <w:tcW w:w="5443"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上投摩根日本精选股票</w:t>
            </w:r>
            <w:r w:rsidRPr="00A76A42">
              <w:rPr>
                <w:rFonts w:eastAsiaTheme="minorEastAsia"/>
                <w:color w:val="000000" w:themeColor="text1"/>
                <w:kern w:val="0"/>
                <w:szCs w:val="21"/>
              </w:rPr>
              <w:t>(QDII)</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基金主代码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007280</w:t>
            </w:r>
          </w:p>
        </w:tc>
      </w:tr>
      <w:tr w:rsidR="008277FF" w:rsidRPr="00A76A42" w:rsidTr="006669C9">
        <w:tc>
          <w:tcPr>
            <w:tcW w:w="2977"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交易代码</w:t>
            </w:r>
          </w:p>
        </w:tc>
        <w:tc>
          <w:tcPr>
            <w:tcW w:w="5443"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007280</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基金运作方式</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契约型开放式</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基金合同生效日</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2019</w:t>
            </w:r>
            <w:r w:rsidRPr="00A76A42">
              <w:rPr>
                <w:rFonts w:eastAsiaTheme="minorEastAsia"/>
                <w:color w:val="000000" w:themeColor="text1"/>
                <w:kern w:val="0"/>
                <w:szCs w:val="21"/>
              </w:rPr>
              <w:t>年</w:t>
            </w:r>
            <w:r w:rsidRPr="00A76A42">
              <w:rPr>
                <w:rFonts w:eastAsiaTheme="minorEastAsia"/>
                <w:color w:val="000000" w:themeColor="text1"/>
                <w:kern w:val="0"/>
                <w:szCs w:val="21"/>
              </w:rPr>
              <w:t>7</w:t>
            </w:r>
            <w:r w:rsidRPr="00A76A42">
              <w:rPr>
                <w:rFonts w:eastAsiaTheme="minorEastAsia"/>
                <w:color w:val="000000" w:themeColor="text1"/>
                <w:kern w:val="0"/>
                <w:szCs w:val="21"/>
              </w:rPr>
              <w:t>月</w:t>
            </w:r>
            <w:r w:rsidRPr="00A76A42">
              <w:rPr>
                <w:rFonts w:eastAsiaTheme="minorEastAsia"/>
                <w:color w:val="000000" w:themeColor="text1"/>
                <w:kern w:val="0"/>
                <w:szCs w:val="21"/>
              </w:rPr>
              <w:t>31</w:t>
            </w:r>
            <w:r w:rsidRPr="00A76A42">
              <w:rPr>
                <w:rFonts w:eastAsiaTheme="minorEastAsia"/>
                <w:color w:val="000000" w:themeColor="text1"/>
                <w:kern w:val="0"/>
                <w:szCs w:val="21"/>
              </w:rPr>
              <w:t>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报告期末基金份额总额</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87,864,951.75</w:t>
            </w:r>
            <w:r w:rsidRPr="00A76A42">
              <w:rPr>
                <w:rFonts w:eastAsiaTheme="minorEastAsia"/>
                <w:color w:val="000000" w:themeColor="text1"/>
                <w:kern w:val="0"/>
                <w:szCs w:val="21"/>
              </w:rPr>
              <w:t>份</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投资目标</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本基金主要投资于日本上市公司股票，在严格控制风险的前提下追求超越业绩比较基准的回报。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投资策略</w:t>
            </w:r>
          </w:p>
        </w:tc>
        <w:tc>
          <w:tcPr>
            <w:tcW w:w="5443" w:type="dxa"/>
            <w:vAlign w:val="center"/>
          </w:tcPr>
          <w:p w:rsidR="00890AB5" w:rsidRDefault="003E3A0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890AB5" w:rsidRDefault="003E3A0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日本市场情况，企业基本面、竞争优势等多方面因素，精选优秀的日本企业进行配置以构建股票投资组合。同时，本基金将结合股票、债券等各类资产风险收益特征，确定合适的资产配置比例。</w:t>
            </w:r>
          </w:p>
          <w:p w:rsidR="00890AB5" w:rsidRDefault="003E3A0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890AB5" w:rsidRDefault="003E3A0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个股选择方面，本基金通过对上市公司的财务状况、业绩持续性、公司治理三个方面的分析对公司投资价值进行评估，主要投资于财务状况良好，业绩增长具有可持续性，公司治理结构合理的公司。根据上述精选出的个股，结合各项定量和定性指标挑选出最具上涨潜力的标的自下而上构建投资组合。</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、其他投资策略：包括债券投资策略、中小企业私募债投资策略、证券公司短期公司债投资策略、资产支持证券投资策略、金融衍生品投资策略。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业绩比较基准</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本基金的业绩比较基准：</w:t>
            </w:r>
            <w:r w:rsidRPr="00A76A42">
              <w:rPr>
                <w:rFonts w:eastAsiaTheme="minorEastAsia"/>
                <w:color w:val="000000" w:themeColor="text1"/>
                <w:kern w:val="0"/>
                <w:szCs w:val="21"/>
              </w:rPr>
              <w:t>90%×</w:t>
            </w:r>
            <w:r w:rsidRPr="00A76A42">
              <w:rPr>
                <w:rFonts w:eastAsiaTheme="minorEastAsia"/>
                <w:color w:val="000000" w:themeColor="text1"/>
                <w:kern w:val="0"/>
                <w:szCs w:val="21"/>
              </w:rPr>
              <w:t>东京证券交易所股价总指数收益率</w:t>
            </w:r>
            <w:r w:rsidRPr="00A76A42">
              <w:rPr>
                <w:rFonts w:eastAsiaTheme="minorEastAsia"/>
                <w:color w:val="000000" w:themeColor="text1"/>
                <w:kern w:val="0"/>
                <w:szCs w:val="21"/>
              </w:rPr>
              <w:t>+ 10%×</w:t>
            </w:r>
            <w:r w:rsidRPr="00A76A42">
              <w:rPr>
                <w:rFonts w:eastAsiaTheme="minorEastAsia"/>
                <w:color w:val="000000" w:themeColor="text1"/>
                <w:kern w:val="0"/>
                <w:szCs w:val="21"/>
              </w:rPr>
              <w:t>税后银行活期存款收益率</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风险收益特征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本基金属于股票型基金产品，预期风险和收益水平高于混合型基金、债券型基金和货币市场基金。</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基金管理人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上投摩根基金管理有限公司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基金托管人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中国银行股份有限公司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ASSET MANAGEMENT (ASIA PACIFIC) LIMITED</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摩根资产管理（亚太）有限公司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Bank of China (Hong Kong) Limited</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中国银行</w:t>
            </w:r>
            <w:r w:rsidRPr="00A76A42">
              <w:rPr>
                <w:rFonts w:eastAsiaTheme="minorEastAsia"/>
                <w:color w:val="000000" w:themeColor="text1"/>
                <w:kern w:val="0"/>
                <w:szCs w:val="21"/>
              </w:rPr>
              <w:t>(</w:t>
            </w:r>
            <w:r w:rsidRPr="00A76A42">
              <w:rPr>
                <w:rFonts w:eastAsiaTheme="minorEastAsia"/>
                <w:color w:val="000000" w:themeColor="text1"/>
                <w:kern w:val="0"/>
                <w:szCs w:val="21"/>
              </w:rPr>
              <w:t>香港</w:t>
            </w:r>
            <w:r w:rsidRPr="00A76A42">
              <w:rPr>
                <w:rFonts w:eastAsiaTheme="minorEastAsia"/>
                <w:color w:val="000000" w:themeColor="text1"/>
                <w:kern w:val="0"/>
                <w:szCs w:val="21"/>
              </w:rPr>
              <w:t>)</w:t>
            </w:r>
            <w:r w:rsidRPr="00A76A42">
              <w:rPr>
                <w:rFonts w:eastAsiaTheme="minorEastAsia"/>
                <w:color w:val="000000" w:themeColor="text1"/>
                <w:kern w:val="0"/>
                <w:szCs w:val="21"/>
              </w:rPr>
              <w:t>有限公司</w:t>
            </w:r>
          </w:p>
        </w:tc>
      </w:tr>
    </w:tbl>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§3  </w:t>
      </w:r>
      <w:r w:rsidRPr="00A76A42">
        <w:rPr>
          <w:rFonts w:eastAsiaTheme="minorEastAsia"/>
          <w:color w:val="000000" w:themeColor="text1"/>
          <w:kern w:val="0"/>
          <w:sz w:val="24"/>
          <w:szCs w:val="24"/>
        </w:rPr>
        <w:t>主要财务指标和基金净值表现</w:t>
      </w:r>
    </w:p>
    <w:p w:rsidR="0076518F" w:rsidRPr="00A76A42" w:rsidRDefault="0076518F" w:rsidP="00506D57">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3.1 </w:t>
      </w:r>
      <w:r w:rsidRPr="00A76A42">
        <w:rPr>
          <w:rFonts w:eastAsiaTheme="minorEastAsia"/>
          <w:b/>
          <w:color w:val="000000" w:themeColor="text1"/>
          <w:kern w:val="0"/>
          <w:sz w:val="24"/>
        </w:rPr>
        <w:t>主要财务指标</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3E3A03" w:rsidRPr="00A76A42" w:rsidTr="003E3A03">
        <w:tc>
          <w:tcPr>
            <w:tcW w:w="3402" w:type="dxa"/>
            <w:vAlign w:val="center"/>
          </w:tcPr>
          <w:p w:rsidR="007D1292" w:rsidRPr="00A76A42" w:rsidRDefault="007D1292" w:rsidP="001D369F">
            <w:pPr>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主要财务指标</w:t>
            </w:r>
          </w:p>
        </w:tc>
        <w:tc>
          <w:tcPr>
            <w:tcW w:w="4962" w:type="dxa"/>
            <w:vAlign w:val="center"/>
          </w:tcPr>
          <w:p w:rsidR="000306F0"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报告期</w:t>
            </w:r>
          </w:p>
          <w:p w:rsidR="007D1292"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(2022</w:t>
            </w:r>
            <w:r w:rsidRPr="00A76A42">
              <w:rPr>
                <w:rFonts w:eastAsiaTheme="minorEastAsia"/>
                <w:color w:val="000000" w:themeColor="text1"/>
                <w:szCs w:val="21"/>
              </w:rPr>
              <w:t>年</w:t>
            </w:r>
            <w:r w:rsidRPr="00A76A42">
              <w:rPr>
                <w:rFonts w:eastAsiaTheme="minorEastAsia"/>
                <w:color w:val="000000" w:themeColor="text1"/>
                <w:szCs w:val="21"/>
              </w:rPr>
              <w:t>7</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w:t>
            </w:r>
            <w:r w:rsidRPr="00A76A42">
              <w:rPr>
                <w:rFonts w:eastAsiaTheme="minorEastAsia"/>
                <w:color w:val="000000" w:themeColor="text1"/>
                <w:szCs w:val="21"/>
              </w:rPr>
              <w:t>-2022</w:t>
            </w:r>
            <w:r w:rsidRPr="00A76A42">
              <w:rPr>
                <w:rFonts w:eastAsiaTheme="minorEastAsia"/>
                <w:color w:val="000000" w:themeColor="text1"/>
                <w:szCs w:val="21"/>
              </w:rPr>
              <w:t>年</w:t>
            </w:r>
            <w:r w:rsidRPr="00A76A42">
              <w:rPr>
                <w:rFonts w:eastAsiaTheme="minorEastAsia"/>
                <w:color w:val="000000" w:themeColor="text1"/>
                <w:szCs w:val="21"/>
              </w:rPr>
              <w:t>9</w:t>
            </w:r>
            <w:r w:rsidRPr="00A76A42">
              <w:rPr>
                <w:rFonts w:eastAsiaTheme="minorEastAsia"/>
                <w:color w:val="000000" w:themeColor="text1"/>
                <w:szCs w:val="21"/>
              </w:rPr>
              <w:t>月</w:t>
            </w:r>
            <w:r w:rsidRPr="00A76A42">
              <w:rPr>
                <w:rFonts w:eastAsiaTheme="minorEastAsia"/>
                <w:color w:val="000000" w:themeColor="text1"/>
                <w:szCs w:val="21"/>
              </w:rPr>
              <w:t>30</w:t>
            </w:r>
            <w:r w:rsidRPr="00A76A42">
              <w:rPr>
                <w:rFonts w:eastAsiaTheme="minorEastAsia"/>
                <w:color w:val="000000" w:themeColor="text1"/>
                <w:szCs w:val="21"/>
              </w:rPr>
              <w:t>日</w:t>
            </w:r>
            <w:r w:rsidRPr="00A76A42">
              <w:rPr>
                <w:rFonts w:eastAsiaTheme="minorEastAsia"/>
                <w:color w:val="000000" w:themeColor="text1"/>
                <w:szCs w:val="21"/>
              </w:rPr>
              <w:t>)</w:t>
            </w:r>
          </w:p>
        </w:tc>
      </w:tr>
      <w:tr w:rsidR="003E3A03" w:rsidRPr="00A76A42" w:rsidTr="003E3A03">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1.</w:t>
            </w:r>
            <w:r w:rsidRPr="00A76A42">
              <w:rPr>
                <w:rFonts w:eastAsiaTheme="minorEastAsia"/>
                <w:color w:val="000000" w:themeColor="text1"/>
                <w:kern w:val="0"/>
                <w:szCs w:val="21"/>
              </w:rPr>
              <w:t>本期已实现收益</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-19,650.92</w:t>
            </w:r>
          </w:p>
        </w:tc>
      </w:tr>
      <w:tr w:rsidR="003E3A03" w:rsidRPr="00A76A42" w:rsidTr="003E3A03">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w:t>
            </w:r>
            <w:r w:rsidRPr="00A76A42">
              <w:rPr>
                <w:rFonts w:eastAsiaTheme="minorEastAsia"/>
                <w:color w:val="000000" w:themeColor="text1"/>
                <w:kern w:val="0"/>
                <w:szCs w:val="21"/>
              </w:rPr>
              <w:t>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443,950.90</w:t>
            </w:r>
          </w:p>
        </w:tc>
      </w:tr>
      <w:tr w:rsidR="003E3A03" w:rsidRPr="00A76A42" w:rsidTr="003E3A03">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加权平均基金份额本期利润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0.0049</w:t>
            </w:r>
          </w:p>
        </w:tc>
      </w:tr>
      <w:tr w:rsidR="003E3A03" w:rsidRPr="00A76A42" w:rsidTr="003E3A03">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期末基金资产净值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112,378,679.53</w:t>
            </w:r>
          </w:p>
        </w:tc>
      </w:tr>
      <w:tr w:rsidR="003E3A03" w:rsidRPr="00A76A42" w:rsidTr="003E3A03">
        <w:trPr>
          <w:trHeight w:val="158"/>
        </w:trPr>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5.</w:t>
            </w:r>
            <w:r w:rsidRPr="00A76A42">
              <w:rPr>
                <w:rFonts w:eastAsiaTheme="minorEastAsia"/>
                <w:color w:val="000000" w:themeColor="text1"/>
                <w:kern w:val="0"/>
                <w:szCs w:val="21"/>
              </w:rPr>
              <w:t>期末基金份额净值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1.2790</w:t>
            </w:r>
          </w:p>
        </w:tc>
      </w:tr>
    </w:tbl>
    <w:p w:rsidR="00890AB5" w:rsidRDefault="003E3A0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7D1292" w:rsidRPr="00A76A42" w:rsidRDefault="007D1292"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3.2 </w:t>
      </w:r>
      <w:r w:rsidRPr="00A76A42">
        <w:rPr>
          <w:rFonts w:eastAsiaTheme="minorEastAsia"/>
          <w:b/>
          <w:color w:val="000000" w:themeColor="text1"/>
          <w:kern w:val="0"/>
          <w:sz w:val="24"/>
        </w:rPr>
        <w:t>基金净值表现</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A76A42">
          <w:rPr>
            <w:rFonts w:eastAsiaTheme="minorEastAsia"/>
            <w:b/>
            <w:color w:val="000000" w:themeColor="text1"/>
            <w:kern w:val="0"/>
            <w:sz w:val="24"/>
          </w:rPr>
          <w:t>3.2.1</w:t>
        </w:r>
      </w:smartTag>
      <w:r w:rsidRPr="00A76A42">
        <w:rPr>
          <w:rFonts w:eastAsiaTheme="minor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A76A42" w:rsidTr="00B918B8">
        <w:tc>
          <w:tcPr>
            <w:tcW w:w="1395"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阶段</w:t>
            </w:r>
          </w:p>
        </w:tc>
        <w:tc>
          <w:tcPr>
            <w:tcW w:w="1092"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w:t>
            </w:r>
            <w:r w:rsidRPr="00A76A42">
              <w:rPr>
                <w:rFonts w:ascii="宋体" w:hAnsi="宋体" w:cs="宋体" w:hint="eastAsia"/>
                <w:color w:val="000000" w:themeColor="text1"/>
                <w:szCs w:val="21"/>
              </w:rPr>
              <w:t>①</w:t>
            </w:r>
          </w:p>
        </w:tc>
        <w:tc>
          <w:tcPr>
            <w:tcW w:w="116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净值增长率标准差</w:t>
            </w:r>
            <w:r w:rsidRPr="00A76A42">
              <w:rPr>
                <w:rFonts w:ascii="宋体" w:hAnsi="宋体" w:cs="宋体" w:hint="eastAsia"/>
                <w:color w:val="000000" w:themeColor="text1"/>
                <w:szCs w:val="21"/>
              </w:rPr>
              <w:t>②</w:t>
            </w:r>
          </w:p>
        </w:tc>
        <w:tc>
          <w:tcPr>
            <w:tcW w:w="118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w:t>
            </w:r>
            <w:r w:rsidRPr="00A76A42">
              <w:rPr>
                <w:rFonts w:ascii="宋体" w:hAnsi="宋体" w:cs="宋体" w:hint="eastAsia"/>
                <w:color w:val="000000" w:themeColor="text1"/>
                <w:szCs w:val="21"/>
              </w:rPr>
              <w:t>③</w:t>
            </w:r>
          </w:p>
        </w:tc>
        <w:tc>
          <w:tcPr>
            <w:tcW w:w="1188"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业绩比较基准收益率标准差</w:t>
            </w:r>
            <w:r w:rsidRPr="00A76A42">
              <w:rPr>
                <w:rFonts w:ascii="宋体" w:hAnsi="宋体" w:cs="宋体" w:hint="eastAsia"/>
                <w:color w:val="000000" w:themeColor="text1"/>
                <w:szCs w:val="21"/>
              </w:rPr>
              <w:t>④</w:t>
            </w:r>
          </w:p>
        </w:tc>
        <w:tc>
          <w:tcPr>
            <w:tcW w:w="1199"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①</w:t>
            </w:r>
            <w:r w:rsidRPr="00A76A42">
              <w:rPr>
                <w:rFonts w:eastAsiaTheme="minorEastAsia"/>
                <w:color w:val="000000" w:themeColor="text1"/>
                <w:szCs w:val="21"/>
              </w:rPr>
              <w:t>-</w:t>
            </w:r>
            <w:r w:rsidRPr="00A76A42">
              <w:rPr>
                <w:rFonts w:ascii="宋体" w:hAnsi="宋体" w:cs="宋体" w:hint="eastAsia"/>
                <w:color w:val="000000" w:themeColor="text1"/>
                <w:szCs w:val="21"/>
              </w:rPr>
              <w:t>③</w:t>
            </w:r>
          </w:p>
        </w:tc>
        <w:tc>
          <w:tcPr>
            <w:tcW w:w="1204"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②</w:t>
            </w:r>
            <w:r w:rsidRPr="00A76A42">
              <w:rPr>
                <w:rFonts w:eastAsiaTheme="minorEastAsia"/>
                <w:color w:val="000000" w:themeColor="text1"/>
                <w:szCs w:val="21"/>
              </w:rPr>
              <w:t>-</w:t>
            </w:r>
            <w:r w:rsidRPr="00A76A42">
              <w:rPr>
                <w:rFonts w:ascii="宋体" w:hAnsi="宋体" w:cs="宋体" w:hint="eastAsia"/>
                <w:color w:val="000000" w:themeColor="text1"/>
                <w:szCs w:val="21"/>
              </w:rPr>
              <w:t>④</w:t>
            </w:r>
          </w:p>
        </w:tc>
      </w:tr>
      <w:tr w:rsidR="00890AB5">
        <w:tc>
          <w:tcPr>
            <w:tcW w:w="1395" w:type="dxa"/>
            <w:vAlign w:val="center"/>
          </w:tcPr>
          <w:p w:rsidR="00890AB5" w:rsidRDefault="003E3A03">
            <w:pPr>
              <w:jc w:val="left"/>
            </w:pPr>
            <w:r>
              <w:rPr>
                <w:rFonts w:eastAsiaTheme="minorEastAsia"/>
                <w:color w:val="000000" w:themeColor="text1"/>
                <w:szCs w:val="21"/>
              </w:rPr>
              <w:t>过去三个月</w:t>
            </w:r>
          </w:p>
        </w:tc>
        <w:tc>
          <w:tcPr>
            <w:tcW w:w="1092" w:type="dxa"/>
            <w:vAlign w:val="center"/>
          </w:tcPr>
          <w:p w:rsidR="00890AB5" w:rsidRDefault="003E3A03">
            <w:pPr>
              <w:jc w:val="right"/>
            </w:pPr>
            <w:r>
              <w:rPr>
                <w:rFonts w:eastAsiaTheme="minorEastAsia"/>
                <w:color w:val="000000" w:themeColor="text1"/>
                <w:szCs w:val="21"/>
              </w:rPr>
              <w:t>-0.09%</w:t>
            </w:r>
          </w:p>
        </w:tc>
        <w:tc>
          <w:tcPr>
            <w:tcW w:w="1161" w:type="dxa"/>
            <w:vAlign w:val="center"/>
          </w:tcPr>
          <w:p w:rsidR="00890AB5" w:rsidRDefault="003E3A03">
            <w:pPr>
              <w:jc w:val="right"/>
            </w:pPr>
            <w:r>
              <w:rPr>
                <w:rFonts w:eastAsiaTheme="minorEastAsia"/>
                <w:color w:val="000000" w:themeColor="text1"/>
                <w:szCs w:val="21"/>
              </w:rPr>
              <w:t>1.45%</w:t>
            </w:r>
          </w:p>
        </w:tc>
        <w:tc>
          <w:tcPr>
            <w:tcW w:w="1181" w:type="dxa"/>
            <w:vAlign w:val="center"/>
          </w:tcPr>
          <w:p w:rsidR="00890AB5" w:rsidRDefault="003E3A03">
            <w:pPr>
              <w:jc w:val="right"/>
            </w:pPr>
            <w:r>
              <w:rPr>
                <w:rFonts w:eastAsiaTheme="minorEastAsia"/>
                <w:color w:val="000000" w:themeColor="text1"/>
                <w:szCs w:val="21"/>
              </w:rPr>
              <w:t>-0.45%</w:t>
            </w:r>
          </w:p>
        </w:tc>
        <w:tc>
          <w:tcPr>
            <w:tcW w:w="1188" w:type="dxa"/>
            <w:vAlign w:val="center"/>
          </w:tcPr>
          <w:p w:rsidR="00890AB5" w:rsidRDefault="003E3A03">
            <w:pPr>
              <w:jc w:val="right"/>
            </w:pPr>
            <w:r>
              <w:rPr>
                <w:rFonts w:eastAsiaTheme="minorEastAsia"/>
                <w:color w:val="000000" w:themeColor="text1"/>
                <w:szCs w:val="21"/>
              </w:rPr>
              <w:t>1.11%</w:t>
            </w:r>
          </w:p>
        </w:tc>
        <w:tc>
          <w:tcPr>
            <w:tcW w:w="1199" w:type="dxa"/>
            <w:vAlign w:val="center"/>
          </w:tcPr>
          <w:p w:rsidR="00890AB5" w:rsidRDefault="003E3A03">
            <w:pPr>
              <w:jc w:val="right"/>
            </w:pPr>
            <w:r>
              <w:rPr>
                <w:rFonts w:eastAsiaTheme="minorEastAsia"/>
                <w:color w:val="000000" w:themeColor="text1"/>
                <w:szCs w:val="21"/>
              </w:rPr>
              <w:t>0.36%</w:t>
            </w:r>
          </w:p>
        </w:tc>
        <w:tc>
          <w:tcPr>
            <w:tcW w:w="1204" w:type="dxa"/>
            <w:vAlign w:val="center"/>
          </w:tcPr>
          <w:p w:rsidR="00890AB5" w:rsidRDefault="003E3A03">
            <w:pPr>
              <w:jc w:val="right"/>
            </w:pPr>
            <w:r>
              <w:rPr>
                <w:rFonts w:eastAsiaTheme="minorEastAsia"/>
                <w:color w:val="000000" w:themeColor="text1"/>
                <w:szCs w:val="21"/>
              </w:rPr>
              <w:t>0.34%</w:t>
            </w:r>
          </w:p>
        </w:tc>
      </w:tr>
      <w:tr w:rsidR="00890AB5">
        <w:tc>
          <w:tcPr>
            <w:tcW w:w="1395" w:type="dxa"/>
            <w:vAlign w:val="center"/>
          </w:tcPr>
          <w:p w:rsidR="00890AB5" w:rsidRDefault="003E3A03">
            <w:pPr>
              <w:jc w:val="left"/>
            </w:pPr>
            <w:r>
              <w:rPr>
                <w:rFonts w:eastAsiaTheme="minorEastAsia"/>
                <w:color w:val="000000" w:themeColor="text1"/>
                <w:szCs w:val="21"/>
              </w:rPr>
              <w:t>过去六个月</w:t>
            </w:r>
          </w:p>
        </w:tc>
        <w:tc>
          <w:tcPr>
            <w:tcW w:w="1092" w:type="dxa"/>
            <w:vAlign w:val="center"/>
          </w:tcPr>
          <w:p w:rsidR="00890AB5" w:rsidRDefault="003E3A03">
            <w:pPr>
              <w:jc w:val="right"/>
            </w:pPr>
            <w:r>
              <w:rPr>
                <w:rFonts w:eastAsiaTheme="minorEastAsia"/>
                <w:color w:val="000000" w:themeColor="text1"/>
                <w:szCs w:val="21"/>
              </w:rPr>
              <w:t>-6.22%</w:t>
            </w:r>
          </w:p>
        </w:tc>
        <w:tc>
          <w:tcPr>
            <w:tcW w:w="1161" w:type="dxa"/>
            <w:vAlign w:val="center"/>
          </w:tcPr>
          <w:p w:rsidR="00890AB5" w:rsidRDefault="003E3A03">
            <w:pPr>
              <w:jc w:val="right"/>
            </w:pPr>
            <w:r>
              <w:rPr>
                <w:rFonts w:eastAsiaTheme="minorEastAsia"/>
                <w:color w:val="000000" w:themeColor="text1"/>
                <w:szCs w:val="21"/>
              </w:rPr>
              <w:t>1.50%</w:t>
            </w:r>
          </w:p>
        </w:tc>
        <w:tc>
          <w:tcPr>
            <w:tcW w:w="1181" w:type="dxa"/>
            <w:vAlign w:val="center"/>
          </w:tcPr>
          <w:p w:rsidR="00890AB5" w:rsidRDefault="003E3A03">
            <w:pPr>
              <w:jc w:val="right"/>
            </w:pPr>
            <w:r>
              <w:rPr>
                <w:rFonts w:eastAsiaTheme="minorEastAsia"/>
                <w:color w:val="000000" w:themeColor="text1"/>
                <w:szCs w:val="21"/>
              </w:rPr>
              <w:t>-8.41%</w:t>
            </w:r>
          </w:p>
        </w:tc>
        <w:tc>
          <w:tcPr>
            <w:tcW w:w="1188" w:type="dxa"/>
            <w:vAlign w:val="center"/>
          </w:tcPr>
          <w:p w:rsidR="00890AB5" w:rsidRDefault="003E3A03">
            <w:pPr>
              <w:jc w:val="right"/>
            </w:pPr>
            <w:r>
              <w:rPr>
                <w:rFonts w:eastAsiaTheme="minorEastAsia"/>
                <w:color w:val="000000" w:themeColor="text1"/>
                <w:szCs w:val="21"/>
              </w:rPr>
              <w:t>1.11%</w:t>
            </w:r>
          </w:p>
        </w:tc>
        <w:tc>
          <w:tcPr>
            <w:tcW w:w="1199" w:type="dxa"/>
            <w:vAlign w:val="center"/>
          </w:tcPr>
          <w:p w:rsidR="00890AB5" w:rsidRDefault="003E3A03">
            <w:pPr>
              <w:jc w:val="right"/>
            </w:pPr>
            <w:r>
              <w:rPr>
                <w:rFonts w:eastAsiaTheme="minorEastAsia"/>
                <w:color w:val="000000" w:themeColor="text1"/>
                <w:szCs w:val="21"/>
              </w:rPr>
              <w:t>2.19%</w:t>
            </w:r>
          </w:p>
        </w:tc>
        <w:tc>
          <w:tcPr>
            <w:tcW w:w="1204" w:type="dxa"/>
            <w:vAlign w:val="center"/>
          </w:tcPr>
          <w:p w:rsidR="00890AB5" w:rsidRDefault="003E3A03">
            <w:pPr>
              <w:jc w:val="right"/>
            </w:pPr>
            <w:r>
              <w:rPr>
                <w:rFonts w:eastAsiaTheme="minorEastAsia"/>
                <w:color w:val="000000" w:themeColor="text1"/>
                <w:szCs w:val="21"/>
              </w:rPr>
              <w:t>0.39%</w:t>
            </w:r>
          </w:p>
        </w:tc>
      </w:tr>
      <w:tr w:rsidR="00890AB5">
        <w:tc>
          <w:tcPr>
            <w:tcW w:w="1395" w:type="dxa"/>
            <w:vAlign w:val="center"/>
          </w:tcPr>
          <w:p w:rsidR="00890AB5" w:rsidRDefault="003E3A03">
            <w:pPr>
              <w:jc w:val="left"/>
            </w:pPr>
            <w:r>
              <w:rPr>
                <w:rFonts w:eastAsiaTheme="minorEastAsia"/>
                <w:color w:val="000000" w:themeColor="text1"/>
                <w:szCs w:val="21"/>
              </w:rPr>
              <w:t>过去一年</w:t>
            </w:r>
          </w:p>
        </w:tc>
        <w:tc>
          <w:tcPr>
            <w:tcW w:w="1092" w:type="dxa"/>
            <w:vAlign w:val="center"/>
          </w:tcPr>
          <w:p w:rsidR="00890AB5" w:rsidRDefault="003E3A03">
            <w:pPr>
              <w:jc w:val="right"/>
            </w:pPr>
            <w:r>
              <w:rPr>
                <w:rFonts w:eastAsiaTheme="minorEastAsia"/>
                <w:color w:val="000000" w:themeColor="text1"/>
                <w:szCs w:val="21"/>
              </w:rPr>
              <w:t>-12.29%</w:t>
            </w:r>
          </w:p>
        </w:tc>
        <w:tc>
          <w:tcPr>
            <w:tcW w:w="1161" w:type="dxa"/>
            <w:vAlign w:val="center"/>
          </w:tcPr>
          <w:p w:rsidR="00890AB5" w:rsidRDefault="003E3A03">
            <w:pPr>
              <w:jc w:val="right"/>
            </w:pPr>
            <w:r>
              <w:rPr>
                <w:rFonts w:eastAsiaTheme="minorEastAsia"/>
                <w:color w:val="000000" w:themeColor="text1"/>
                <w:szCs w:val="21"/>
              </w:rPr>
              <w:t>1.41%</w:t>
            </w:r>
          </w:p>
        </w:tc>
        <w:tc>
          <w:tcPr>
            <w:tcW w:w="1181" w:type="dxa"/>
            <w:vAlign w:val="center"/>
          </w:tcPr>
          <w:p w:rsidR="00890AB5" w:rsidRDefault="003E3A03">
            <w:pPr>
              <w:jc w:val="right"/>
            </w:pPr>
            <w:r>
              <w:rPr>
                <w:rFonts w:eastAsiaTheme="minorEastAsia"/>
                <w:color w:val="000000" w:themeColor="text1"/>
                <w:szCs w:val="21"/>
              </w:rPr>
              <w:t>-18.87%</w:t>
            </w:r>
          </w:p>
        </w:tc>
        <w:tc>
          <w:tcPr>
            <w:tcW w:w="1188" w:type="dxa"/>
            <w:vAlign w:val="center"/>
          </w:tcPr>
          <w:p w:rsidR="00890AB5" w:rsidRDefault="003E3A03">
            <w:pPr>
              <w:jc w:val="right"/>
            </w:pPr>
            <w:r>
              <w:rPr>
                <w:rFonts w:eastAsiaTheme="minorEastAsia"/>
                <w:color w:val="000000" w:themeColor="text1"/>
                <w:szCs w:val="21"/>
              </w:rPr>
              <w:t>1.07%</w:t>
            </w:r>
          </w:p>
        </w:tc>
        <w:tc>
          <w:tcPr>
            <w:tcW w:w="1199" w:type="dxa"/>
            <w:vAlign w:val="center"/>
          </w:tcPr>
          <w:p w:rsidR="00890AB5" w:rsidRDefault="003E3A03">
            <w:pPr>
              <w:jc w:val="right"/>
            </w:pPr>
            <w:r>
              <w:rPr>
                <w:rFonts w:eastAsiaTheme="minorEastAsia"/>
                <w:color w:val="000000" w:themeColor="text1"/>
                <w:szCs w:val="21"/>
              </w:rPr>
              <w:t>6.58%</w:t>
            </w:r>
          </w:p>
        </w:tc>
        <w:tc>
          <w:tcPr>
            <w:tcW w:w="1204" w:type="dxa"/>
            <w:vAlign w:val="center"/>
          </w:tcPr>
          <w:p w:rsidR="00890AB5" w:rsidRDefault="003E3A03">
            <w:pPr>
              <w:jc w:val="right"/>
            </w:pPr>
            <w:r>
              <w:rPr>
                <w:rFonts w:eastAsiaTheme="minorEastAsia"/>
                <w:color w:val="000000" w:themeColor="text1"/>
                <w:szCs w:val="21"/>
              </w:rPr>
              <w:t>0.34%</w:t>
            </w:r>
          </w:p>
        </w:tc>
      </w:tr>
      <w:tr w:rsidR="00890AB5">
        <w:tc>
          <w:tcPr>
            <w:tcW w:w="1395" w:type="dxa"/>
            <w:vAlign w:val="center"/>
          </w:tcPr>
          <w:p w:rsidR="00890AB5" w:rsidRDefault="003E3A03">
            <w:pPr>
              <w:jc w:val="left"/>
            </w:pPr>
            <w:r>
              <w:rPr>
                <w:rFonts w:eastAsiaTheme="minorEastAsia"/>
                <w:color w:val="000000" w:themeColor="text1"/>
                <w:szCs w:val="21"/>
              </w:rPr>
              <w:t>过去三年</w:t>
            </w:r>
          </w:p>
        </w:tc>
        <w:tc>
          <w:tcPr>
            <w:tcW w:w="1092" w:type="dxa"/>
            <w:vAlign w:val="center"/>
          </w:tcPr>
          <w:p w:rsidR="00890AB5" w:rsidRDefault="003E3A03">
            <w:pPr>
              <w:jc w:val="right"/>
            </w:pPr>
            <w:r>
              <w:rPr>
                <w:rFonts w:eastAsiaTheme="minorEastAsia"/>
                <w:color w:val="000000" w:themeColor="text1"/>
                <w:szCs w:val="21"/>
              </w:rPr>
              <w:t>28.40%</w:t>
            </w:r>
          </w:p>
        </w:tc>
        <w:tc>
          <w:tcPr>
            <w:tcW w:w="1161" w:type="dxa"/>
            <w:vAlign w:val="center"/>
          </w:tcPr>
          <w:p w:rsidR="00890AB5" w:rsidRDefault="003E3A03">
            <w:pPr>
              <w:jc w:val="right"/>
            </w:pPr>
            <w:r>
              <w:rPr>
                <w:rFonts w:eastAsiaTheme="minorEastAsia"/>
                <w:color w:val="000000" w:themeColor="text1"/>
                <w:szCs w:val="21"/>
              </w:rPr>
              <w:t>1.36%</w:t>
            </w:r>
          </w:p>
        </w:tc>
        <w:tc>
          <w:tcPr>
            <w:tcW w:w="1181" w:type="dxa"/>
            <w:vAlign w:val="center"/>
          </w:tcPr>
          <w:p w:rsidR="00890AB5" w:rsidRDefault="003E3A03">
            <w:pPr>
              <w:jc w:val="right"/>
            </w:pPr>
            <w:r>
              <w:rPr>
                <w:rFonts w:eastAsiaTheme="minorEastAsia"/>
                <w:color w:val="000000" w:themeColor="text1"/>
                <w:szCs w:val="21"/>
              </w:rPr>
              <w:t>-6.06%</w:t>
            </w:r>
          </w:p>
        </w:tc>
        <w:tc>
          <w:tcPr>
            <w:tcW w:w="1188" w:type="dxa"/>
            <w:vAlign w:val="center"/>
          </w:tcPr>
          <w:p w:rsidR="00890AB5" w:rsidRDefault="003E3A03">
            <w:pPr>
              <w:jc w:val="right"/>
            </w:pPr>
            <w:r>
              <w:rPr>
                <w:rFonts w:eastAsiaTheme="minorEastAsia"/>
                <w:color w:val="000000" w:themeColor="text1"/>
                <w:szCs w:val="21"/>
              </w:rPr>
              <w:t>1.07%</w:t>
            </w:r>
          </w:p>
        </w:tc>
        <w:tc>
          <w:tcPr>
            <w:tcW w:w="1199" w:type="dxa"/>
            <w:vAlign w:val="center"/>
          </w:tcPr>
          <w:p w:rsidR="00890AB5" w:rsidRDefault="003E3A03">
            <w:pPr>
              <w:jc w:val="right"/>
            </w:pPr>
            <w:r>
              <w:rPr>
                <w:rFonts w:eastAsiaTheme="minorEastAsia"/>
                <w:color w:val="000000" w:themeColor="text1"/>
                <w:szCs w:val="21"/>
              </w:rPr>
              <w:t>34.46%</w:t>
            </w:r>
          </w:p>
        </w:tc>
        <w:tc>
          <w:tcPr>
            <w:tcW w:w="1204" w:type="dxa"/>
            <w:vAlign w:val="center"/>
          </w:tcPr>
          <w:p w:rsidR="00890AB5" w:rsidRDefault="003E3A03">
            <w:pPr>
              <w:jc w:val="right"/>
            </w:pPr>
            <w:r>
              <w:rPr>
                <w:rFonts w:eastAsiaTheme="minorEastAsia"/>
                <w:color w:val="000000" w:themeColor="text1"/>
                <w:szCs w:val="21"/>
              </w:rPr>
              <w:t>0.29%</w:t>
            </w:r>
          </w:p>
        </w:tc>
      </w:tr>
      <w:tr w:rsidR="00890AB5">
        <w:tc>
          <w:tcPr>
            <w:tcW w:w="1395" w:type="dxa"/>
            <w:vAlign w:val="center"/>
          </w:tcPr>
          <w:p w:rsidR="00890AB5" w:rsidRDefault="003E3A03">
            <w:pPr>
              <w:jc w:val="left"/>
            </w:pPr>
            <w:r>
              <w:rPr>
                <w:rFonts w:eastAsiaTheme="minorEastAsia"/>
                <w:color w:val="000000" w:themeColor="text1"/>
                <w:szCs w:val="21"/>
              </w:rPr>
              <w:t>过去五年</w:t>
            </w:r>
          </w:p>
        </w:tc>
        <w:tc>
          <w:tcPr>
            <w:tcW w:w="1092" w:type="dxa"/>
            <w:vAlign w:val="center"/>
          </w:tcPr>
          <w:p w:rsidR="00890AB5" w:rsidRDefault="003E3A03">
            <w:pPr>
              <w:jc w:val="right"/>
            </w:pPr>
            <w:r>
              <w:rPr>
                <w:rFonts w:eastAsiaTheme="minorEastAsia"/>
                <w:color w:val="000000" w:themeColor="text1"/>
                <w:szCs w:val="21"/>
              </w:rPr>
              <w:t>-</w:t>
            </w:r>
          </w:p>
        </w:tc>
        <w:tc>
          <w:tcPr>
            <w:tcW w:w="1161" w:type="dxa"/>
            <w:vAlign w:val="center"/>
          </w:tcPr>
          <w:p w:rsidR="00890AB5" w:rsidRDefault="003E3A03">
            <w:pPr>
              <w:jc w:val="right"/>
            </w:pPr>
            <w:r>
              <w:rPr>
                <w:rFonts w:eastAsiaTheme="minorEastAsia"/>
                <w:color w:val="000000" w:themeColor="text1"/>
                <w:szCs w:val="21"/>
              </w:rPr>
              <w:t>-</w:t>
            </w:r>
          </w:p>
        </w:tc>
        <w:tc>
          <w:tcPr>
            <w:tcW w:w="1181" w:type="dxa"/>
            <w:vAlign w:val="center"/>
          </w:tcPr>
          <w:p w:rsidR="00890AB5" w:rsidRDefault="003E3A03">
            <w:pPr>
              <w:jc w:val="right"/>
            </w:pPr>
            <w:r>
              <w:rPr>
                <w:rFonts w:eastAsiaTheme="minorEastAsia"/>
                <w:color w:val="000000" w:themeColor="text1"/>
                <w:szCs w:val="21"/>
              </w:rPr>
              <w:t>-</w:t>
            </w:r>
          </w:p>
        </w:tc>
        <w:tc>
          <w:tcPr>
            <w:tcW w:w="1188" w:type="dxa"/>
            <w:vAlign w:val="center"/>
          </w:tcPr>
          <w:p w:rsidR="00890AB5" w:rsidRDefault="003E3A03">
            <w:pPr>
              <w:jc w:val="right"/>
            </w:pPr>
            <w:r>
              <w:rPr>
                <w:rFonts w:eastAsiaTheme="minorEastAsia"/>
                <w:color w:val="000000" w:themeColor="text1"/>
                <w:szCs w:val="21"/>
              </w:rPr>
              <w:t>-</w:t>
            </w:r>
          </w:p>
        </w:tc>
        <w:tc>
          <w:tcPr>
            <w:tcW w:w="1199" w:type="dxa"/>
            <w:vAlign w:val="center"/>
          </w:tcPr>
          <w:p w:rsidR="00890AB5" w:rsidRDefault="003E3A03">
            <w:pPr>
              <w:jc w:val="right"/>
            </w:pPr>
            <w:r>
              <w:rPr>
                <w:rFonts w:eastAsiaTheme="minorEastAsia"/>
                <w:color w:val="000000" w:themeColor="text1"/>
                <w:szCs w:val="21"/>
              </w:rPr>
              <w:t>-</w:t>
            </w:r>
          </w:p>
        </w:tc>
        <w:tc>
          <w:tcPr>
            <w:tcW w:w="1204" w:type="dxa"/>
            <w:vAlign w:val="center"/>
          </w:tcPr>
          <w:p w:rsidR="00890AB5" w:rsidRDefault="003E3A03">
            <w:pPr>
              <w:jc w:val="right"/>
            </w:pPr>
            <w:r>
              <w:rPr>
                <w:rFonts w:eastAsiaTheme="minorEastAsia"/>
                <w:color w:val="000000" w:themeColor="text1"/>
                <w:szCs w:val="21"/>
              </w:rPr>
              <w:t>-</w:t>
            </w:r>
          </w:p>
        </w:tc>
      </w:tr>
      <w:tr w:rsidR="00890AB5">
        <w:tc>
          <w:tcPr>
            <w:tcW w:w="1395" w:type="dxa"/>
            <w:vAlign w:val="center"/>
          </w:tcPr>
          <w:p w:rsidR="00890AB5" w:rsidRDefault="003E3A03">
            <w:pPr>
              <w:jc w:val="left"/>
            </w:pPr>
            <w:r>
              <w:rPr>
                <w:rFonts w:eastAsiaTheme="minorEastAsia"/>
                <w:color w:val="000000" w:themeColor="text1"/>
                <w:szCs w:val="21"/>
              </w:rPr>
              <w:t>自基金合同生效起至今</w:t>
            </w:r>
          </w:p>
        </w:tc>
        <w:tc>
          <w:tcPr>
            <w:tcW w:w="1092" w:type="dxa"/>
            <w:vAlign w:val="center"/>
          </w:tcPr>
          <w:p w:rsidR="00890AB5" w:rsidRDefault="003E3A03">
            <w:pPr>
              <w:jc w:val="right"/>
            </w:pPr>
            <w:r>
              <w:rPr>
                <w:rFonts w:eastAsiaTheme="minorEastAsia"/>
                <w:color w:val="000000" w:themeColor="text1"/>
                <w:szCs w:val="21"/>
              </w:rPr>
              <w:t>27.90%</w:t>
            </w:r>
          </w:p>
        </w:tc>
        <w:tc>
          <w:tcPr>
            <w:tcW w:w="1161" w:type="dxa"/>
            <w:vAlign w:val="center"/>
          </w:tcPr>
          <w:p w:rsidR="00890AB5" w:rsidRDefault="003E3A03">
            <w:pPr>
              <w:jc w:val="right"/>
            </w:pPr>
            <w:r>
              <w:rPr>
                <w:rFonts w:eastAsiaTheme="minorEastAsia"/>
                <w:color w:val="000000" w:themeColor="text1"/>
                <w:szCs w:val="21"/>
              </w:rPr>
              <w:t>1.32%</w:t>
            </w:r>
          </w:p>
        </w:tc>
        <w:tc>
          <w:tcPr>
            <w:tcW w:w="1181" w:type="dxa"/>
            <w:vAlign w:val="center"/>
          </w:tcPr>
          <w:p w:rsidR="00890AB5" w:rsidRDefault="003E3A03">
            <w:pPr>
              <w:jc w:val="right"/>
            </w:pPr>
            <w:r>
              <w:rPr>
                <w:rFonts w:eastAsiaTheme="minorEastAsia"/>
                <w:color w:val="000000" w:themeColor="text1"/>
                <w:szCs w:val="21"/>
              </w:rPr>
              <w:t>-1.30%</w:t>
            </w:r>
          </w:p>
        </w:tc>
        <w:tc>
          <w:tcPr>
            <w:tcW w:w="1188" w:type="dxa"/>
            <w:vAlign w:val="center"/>
          </w:tcPr>
          <w:p w:rsidR="00890AB5" w:rsidRDefault="003E3A03">
            <w:pPr>
              <w:jc w:val="right"/>
            </w:pPr>
            <w:r>
              <w:rPr>
                <w:rFonts w:eastAsiaTheme="minorEastAsia"/>
                <w:color w:val="000000" w:themeColor="text1"/>
                <w:szCs w:val="21"/>
              </w:rPr>
              <w:t>1.05%</w:t>
            </w:r>
          </w:p>
        </w:tc>
        <w:tc>
          <w:tcPr>
            <w:tcW w:w="1199" w:type="dxa"/>
            <w:vAlign w:val="center"/>
          </w:tcPr>
          <w:p w:rsidR="00890AB5" w:rsidRDefault="003E3A03">
            <w:pPr>
              <w:jc w:val="right"/>
            </w:pPr>
            <w:r>
              <w:rPr>
                <w:rFonts w:eastAsiaTheme="minorEastAsia"/>
                <w:color w:val="000000" w:themeColor="text1"/>
                <w:szCs w:val="21"/>
              </w:rPr>
              <w:t>29.20%</w:t>
            </w:r>
          </w:p>
        </w:tc>
        <w:tc>
          <w:tcPr>
            <w:tcW w:w="1204" w:type="dxa"/>
            <w:vAlign w:val="center"/>
          </w:tcPr>
          <w:p w:rsidR="00890AB5" w:rsidRDefault="003E3A03">
            <w:pPr>
              <w:jc w:val="right"/>
            </w:pPr>
            <w:r>
              <w:rPr>
                <w:rFonts w:eastAsiaTheme="minorEastAsia"/>
                <w:color w:val="000000" w:themeColor="text1"/>
                <w:szCs w:val="21"/>
              </w:rPr>
              <w:t>0.27%</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3.2.2</w:t>
      </w:r>
      <w:r w:rsidRPr="00A76A42">
        <w:rPr>
          <w:rFonts w:eastAsiaTheme="minorEastAsia"/>
          <w:b/>
          <w:color w:val="000000" w:themeColor="text1"/>
          <w:kern w:val="0"/>
          <w:sz w:val="24"/>
        </w:rPr>
        <w:t xml:space="preserve">　</w:t>
      </w:r>
      <w:r w:rsidR="009779FD" w:rsidRPr="00A76A42">
        <w:rPr>
          <w:rStyle w:val="afb"/>
          <w:color w:val="000000" w:themeColor="text1"/>
          <w:sz w:val="24"/>
          <w:shd w:val="clear" w:color="auto" w:fill="FFFFFF"/>
        </w:rPr>
        <w:t>自基金合同生效以来</w:t>
      </w:r>
      <w:r w:rsidRPr="00A76A42">
        <w:rPr>
          <w:rFonts w:eastAsiaTheme="minorEastAsia"/>
          <w:b/>
          <w:color w:val="000000" w:themeColor="text1"/>
          <w:kern w:val="0"/>
          <w:sz w:val="24"/>
        </w:rPr>
        <w:t>基金累计</w:t>
      </w:r>
      <w:r w:rsidR="004339D9" w:rsidRPr="00A76A42">
        <w:rPr>
          <w:rFonts w:eastAsiaTheme="minorEastAsia"/>
          <w:b/>
          <w:color w:val="000000" w:themeColor="text1"/>
          <w:kern w:val="0"/>
          <w:sz w:val="24"/>
        </w:rPr>
        <w:t>份额</w:t>
      </w:r>
      <w:r w:rsidRPr="00A76A42">
        <w:rPr>
          <w:rFonts w:eastAsiaTheme="minorEastAsia"/>
          <w:b/>
          <w:color w:val="000000" w:themeColor="text1"/>
          <w:kern w:val="0"/>
          <w:sz w:val="24"/>
        </w:rPr>
        <w:t>净值增长率变动及其与同期业绩比较基准收益率变动的比较</w:t>
      </w:r>
    </w:p>
    <w:p w:rsidR="00A96FD9" w:rsidRPr="00A76A42" w:rsidRDefault="00A96FD9" w:rsidP="00EC4BA3">
      <w:pPr>
        <w:spacing w:line="360" w:lineRule="auto"/>
        <w:jc w:val="center"/>
        <w:rPr>
          <w:rFonts w:eastAsiaTheme="minorEastAsia"/>
          <w:color w:val="000000" w:themeColor="text1"/>
          <w:szCs w:val="21"/>
        </w:rPr>
      </w:pPr>
      <w:r w:rsidRPr="00A76A42">
        <w:rPr>
          <w:rFonts w:eastAsiaTheme="minorEastAsia"/>
          <w:color w:val="000000" w:themeColor="text1"/>
          <w:szCs w:val="21"/>
        </w:rPr>
        <w:t>上投摩根日本精选股票型证券投资基金（</w:t>
      </w:r>
      <w:r w:rsidRPr="00A76A42">
        <w:rPr>
          <w:rFonts w:eastAsiaTheme="minorEastAsia"/>
          <w:color w:val="000000" w:themeColor="text1"/>
          <w:szCs w:val="21"/>
        </w:rPr>
        <w:t>QDII</w:t>
      </w:r>
      <w:r w:rsidRPr="00A76A42">
        <w:rPr>
          <w:rFonts w:eastAsiaTheme="minorEastAsia"/>
          <w:color w:val="000000" w:themeColor="text1"/>
          <w:szCs w:val="21"/>
        </w:rPr>
        <w:t>）</w:t>
      </w:r>
    </w:p>
    <w:p w:rsidR="00FB39F7" w:rsidRPr="00A76A42"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76A42">
        <w:rPr>
          <w:rFonts w:ascii="Times New Roman" w:eastAsiaTheme="minorEastAsia" w:hAnsi="Times New Roman"/>
          <w:color w:val="000000" w:themeColor="text1"/>
        </w:rPr>
        <w:t>累计</w:t>
      </w:r>
      <w:r w:rsidR="00C67DCB" w:rsidRPr="00A76A42">
        <w:rPr>
          <w:rFonts w:ascii="Times New Roman" w:eastAsiaTheme="minorEastAsia" w:hAnsi="Times New Roman"/>
          <w:color w:val="000000" w:themeColor="text1"/>
        </w:rPr>
        <w:t>份额</w:t>
      </w:r>
      <w:r w:rsidRPr="00A76A42">
        <w:rPr>
          <w:rFonts w:ascii="Times New Roman" w:eastAsiaTheme="minorEastAsia" w:hAnsi="Times New Roman"/>
          <w:color w:val="000000" w:themeColor="text1"/>
        </w:rPr>
        <w:t>净值增长率与业绩比较基准收益率历史走势对比图</w:t>
      </w:r>
    </w:p>
    <w:p w:rsidR="005908C0" w:rsidRPr="00A76A42" w:rsidRDefault="005908C0" w:rsidP="00EC4BA3">
      <w:pPr>
        <w:spacing w:line="360" w:lineRule="auto"/>
        <w:jc w:val="center"/>
        <w:rPr>
          <w:rFonts w:eastAsiaTheme="minorEastAsia"/>
          <w:color w:val="000000" w:themeColor="text1"/>
          <w:szCs w:val="21"/>
        </w:rPr>
      </w:pPr>
      <w:r w:rsidRPr="00A76A42">
        <w:rPr>
          <w:rFonts w:eastAsiaTheme="minorEastAsia"/>
          <w:color w:val="000000" w:themeColor="text1"/>
          <w:kern w:val="0"/>
          <w:szCs w:val="21"/>
        </w:rPr>
        <w:t>（</w:t>
      </w:r>
      <w:r w:rsidR="00623556" w:rsidRPr="00A76A42">
        <w:rPr>
          <w:rFonts w:eastAsiaTheme="minorEastAsia"/>
          <w:color w:val="000000" w:themeColor="text1"/>
          <w:kern w:val="0"/>
          <w:szCs w:val="21"/>
        </w:rPr>
        <w:t>2019</w:t>
      </w:r>
      <w:r w:rsidR="00623556" w:rsidRPr="00A76A42">
        <w:rPr>
          <w:rFonts w:eastAsiaTheme="minorEastAsia"/>
          <w:color w:val="000000" w:themeColor="text1"/>
          <w:kern w:val="0"/>
          <w:szCs w:val="21"/>
        </w:rPr>
        <w:t>年</w:t>
      </w:r>
      <w:r w:rsidR="00623556" w:rsidRPr="00A76A42">
        <w:rPr>
          <w:rFonts w:eastAsiaTheme="minorEastAsia"/>
          <w:color w:val="000000" w:themeColor="text1"/>
          <w:kern w:val="0"/>
          <w:szCs w:val="21"/>
        </w:rPr>
        <w:t>7</w:t>
      </w:r>
      <w:r w:rsidR="00623556" w:rsidRPr="00A76A42">
        <w:rPr>
          <w:rFonts w:eastAsiaTheme="minorEastAsia"/>
          <w:color w:val="000000" w:themeColor="text1"/>
          <w:kern w:val="0"/>
          <w:szCs w:val="21"/>
        </w:rPr>
        <w:t>月</w:t>
      </w:r>
      <w:r w:rsidR="00623556" w:rsidRPr="00A76A42">
        <w:rPr>
          <w:rFonts w:eastAsiaTheme="minorEastAsia"/>
          <w:color w:val="000000" w:themeColor="text1"/>
          <w:kern w:val="0"/>
          <w:szCs w:val="21"/>
        </w:rPr>
        <w:t>31</w:t>
      </w:r>
      <w:r w:rsidR="00623556" w:rsidRPr="00A76A42">
        <w:rPr>
          <w:rFonts w:eastAsiaTheme="minorEastAsia"/>
          <w:color w:val="000000" w:themeColor="text1"/>
          <w:kern w:val="0"/>
          <w:szCs w:val="21"/>
        </w:rPr>
        <w:t>日</w:t>
      </w:r>
      <w:r w:rsidRPr="00A76A42">
        <w:rPr>
          <w:rFonts w:eastAsiaTheme="minorEastAsia"/>
          <w:color w:val="000000" w:themeColor="text1"/>
          <w:kern w:val="0"/>
          <w:szCs w:val="21"/>
        </w:rPr>
        <w:t>至</w:t>
      </w:r>
      <w:r w:rsidRPr="00A76A42">
        <w:rPr>
          <w:rFonts w:eastAsiaTheme="minorEastAsia"/>
          <w:color w:val="000000" w:themeColor="text1"/>
          <w:kern w:val="0"/>
          <w:szCs w:val="21"/>
        </w:rPr>
        <w:t>2022</w:t>
      </w:r>
      <w:r w:rsidRPr="00A76A42">
        <w:rPr>
          <w:rFonts w:eastAsiaTheme="minorEastAsia"/>
          <w:color w:val="000000" w:themeColor="text1"/>
          <w:kern w:val="0"/>
          <w:szCs w:val="21"/>
        </w:rPr>
        <w:t>年</w:t>
      </w:r>
      <w:r w:rsidRPr="00A76A42">
        <w:rPr>
          <w:rFonts w:eastAsiaTheme="minorEastAsia"/>
          <w:color w:val="000000" w:themeColor="text1"/>
          <w:kern w:val="0"/>
          <w:szCs w:val="21"/>
        </w:rPr>
        <w:t>9</w:t>
      </w:r>
      <w:r w:rsidRPr="00A76A42">
        <w:rPr>
          <w:rFonts w:eastAsiaTheme="minorEastAsia"/>
          <w:color w:val="000000" w:themeColor="text1"/>
          <w:kern w:val="0"/>
          <w:szCs w:val="21"/>
        </w:rPr>
        <w:t>月</w:t>
      </w:r>
      <w:r w:rsidRPr="00A76A42">
        <w:rPr>
          <w:rFonts w:eastAsiaTheme="minorEastAsia"/>
          <w:color w:val="000000" w:themeColor="text1"/>
          <w:kern w:val="0"/>
          <w:szCs w:val="21"/>
        </w:rPr>
        <w:t>30</w:t>
      </w:r>
      <w:r w:rsidRPr="00A76A42">
        <w:rPr>
          <w:rFonts w:eastAsiaTheme="minorEastAsia"/>
          <w:color w:val="000000" w:themeColor="text1"/>
          <w:kern w:val="0"/>
          <w:szCs w:val="21"/>
        </w:rPr>
        <w:t>日）</w:t>
      </w:r>
    </w:p>
    <w:p w:rsidR="00A96FD9" w:rsidRPr="00A76A42" w:rsidRDefault="004F16AD" w:rsidP="00A96FD9">
      <w:pPr>
        <w:tabs>
          <w:tab w:val="left" w:pos="1800"/>
        </w:tabs>
        <w:spacing w:line="360" w:lineRule="auto"/>
        <w:jc w:val="center"/>
        <w:rPr>
          <w:rFonts w:eastAsiaTheme="minorEastAsia"/>
          <w:color w:val="000000" w:themeColor="text1"/>
          <w:sz w:val="24"/>
        </w:rPr>
      </w:pPr>
      <w:r w:rsidRPr="00A76A42">
        <w:rPr>
          <w:rFonts w:eastAsiaTheme="minorEastAsia"/>
          <w:noProof/>
          <w:color w:val="000000" w:themeColor="text1"/>
          <w:sz w:val="24"/>
        </w:rPr>
        <w:drawing>
          <wp:inline distT="0" distB="0" distL="0" distR="0" wp14:anchorId="5F51B6ED" wp14:editId="5CE3850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890AB5" w:rsidRDefault="003E3A0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日，图示的时间段为合同生效日至本报告期末。</w:t>
      </w:r>
    </w:p>
    <w:p w:rsidR="00A96FD9" w:rsidRPr="00A76A42" w:rsidRDefault="00A96FD9"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本基金建仓期为本基金合同生效日起</w:t>
      </w:r>
      <w:r w:rsidRPr="00A76A42">
        <w:rPr>
          <w:rFonts w:eastAsiaTheme="minorEastAsia"/>
          <w:color w:val="000000" w:themeColor="text1"/>
          <w:szCs w:val="21"/>
        </w:rPr>
        <w:t xml:space="preserve"> 6 </w:t>
      </w:r>
      <w:r w:rsidRPr="00A76A42">
        <w:rPr>
          <w:rFonts w:eastAsiaTheme="minorEastAsia"/>
          <w:color w:val="000000" w:themeColor="text1"/>
          <w:szCs w:val="21"/>
        </w:rPr>
        <w:t>个月，建仓期结束时资产配置比例符合本基金基金合同规定。</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§4  </w:t>
      </w:r>
      <w:r w:rsidRPr="00A76A42">
        <w:rPr>
          <w:rFonts w:eastAsiaTheme="minorEastAsia"/>
          <w:color w:val="000000" w:themeColor="text1"/>
          <w:kern w:val="0"/>
          <w:sz w:val="24"/>
          <w:szCs w:val="24"/>
        </w:rPr>
        <w:t>管理人报告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4.1 </w:t>
      </w:r>
      <w:r w:rsidRPr="00A76A42">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76A42" w:rsidTr="00797DD2">
        <w:trPr>
          <w:cantSplit/>
          <w:trHeight w:val="292"/>
        </w:trPr>
        <w:tc>
          <w:tcPr>
            <w:tcW w:w="851"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850"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职务</w:t>
            </w:r>
          </w:p>
        </w:tc>
        <w:tc>
          <w:tcPr>
            <w:tcW w:w="3119" w:type="dxa"/>
            <w:gridSpan w:val="2"/>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任本基金的基金经理期限</w:t>
            </w:r>
          </w:p>
        </w:tc>
        <w:tc>
          <w:tcPr>
            <w:tcW w:w="1417" w:type="dxa"/>
            <w:vMerge w:val="restart"/>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694" w:type="dxa"/>
            <w:vMerge w:val="restart"/>
            <w:vAlign w:val="center"/>
          </w:tcPr>
          <w:p w:rsidR="007D1292" w:rsidRPr="00A76A42" w:rsidRDefault="007D1292" w:rsidP="00797DD2">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8277FF" w:rsidRPr="00A76A42" w:rsidTr="00797DD2">
        <w:trPr>
          <w:cantSplit/>
        </w:trPr>
        <w:tc>
          <w:tcPr>
            <w:tcW w:w="851"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任职日期</w:t>
            </w:r>
          </w:p>
        </w:tc>
        <w:tc>
          <w:tcPr>
            <w:tcW w:w="1559"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离任日期</w:t>
            </w:r>
          </w:p>
        </w:tc>
        <w:tc>
          <w:tcPr>
            <w:tcW w:w="1417"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r>
      <w:tr w:rsidR="00890AB5">
        <w:tc>
          <w:tcPr>
            <w:tcW w:w="851" w:type="dxa"/>
            <w:vAlign w:val="center"/>
          </w:tcPr>
          <w:p w:rsidR="00890AB5" w:rsidRDefault="003E3A03">
            <w:pPr>
              <w:jc w:val="center"/>
            </w:pPr>
            <w:r>
              <w:rPr>
                <w:rFonts w:eastAsiaTheme="minorEastAsia"/>
                <w:color w:val="000000" w:themeColor="text1"/>
                <w:szCs w:val="21"/>
              </w:rPr>
              <w:t>张军</w:t>
            </w:r>
          </w:p>
        </w:tc>
        <w:tc>
          <w:tcPr>
            <w:tcW w:w="850" w:type="dxa"/>
            <w:vAlign w:val="center"/>
          </w:tcPr>
          <w:p w:rsidR="00890AB5" w:rsidRDefault="003E3A03">
            <w:pPr>
              <w:jc w:val="center"/>
            </w:pPr>
            <w:r>
              <w:rPr>
                <w:rFonts w:eastAsiaTheme="minorEastAsia"/>
                <w:color w:val="000000" w:themeColor="text1"/>
                <w:szCs w:val="21"/>
              </w:rPr>
              <w:t>本基金基金经理</w:t>
            </w:r>
          </w:p>
        </w:tc>
        <w:tc>
          <w:tcPr>
            <w:tcW w:w="1560" w:type="dxa"/>
            <w:vAlign w:val="center"/>
          </w:tcPr>
          <w:p w:rsidR="00890AB5" w:rsidRDefault="003E3A03">
            <w:pPr>
              <w:jc w:val="center"/>
            </w:pPr>
            <w:r>
              <w:rPr>
                <w:rFonts w:eastAsiaTheme="minorEastAsia"/>
                <w:color w:val="000000" w:themeColor="text1"/>
                <w:szCs w:val="21"/>
              </w:rPr>
              <w:t>2019-07-31</w:t>
            </w:r>
          </w:p>
        </w:tc>
        <w:tc>
          <w:tcPr>
            <w:tcW w:w="1559" w:type="dxa"/>
            <w:vAlign w:val="center"/>
          </w:tcPr>
          <w:p w:rsidR="00890AB5" w:rsidRDefault="003E3A03">
            <w:pPr>
              <w:jc w:val="center"/>
            </w:pPr>
            <w:r>
              <w:rPr>
                <w:rFonts w:eastAsiaTheme="minorEastAsia"/>
                <w:color w:val="000000" w:themeColor="text1"/>
                <w:szCs w:val="21"/>
              </w:rPr>
              <w:t>-</w:t>
            </w:r>
          </w:p>
        </w:tc>
        <w:tc>
          <w:tcPr>
            <w:tcW w:w="1417" w:type="dxa"/>
            <w:vAlign w:val="center"/>
          </w:tcPr>
          <w:p w:rsidR="00890AB5" w:rsidRDefault="003E3A03">
            <w:pPr>
              <w:jc w:val="center"/>
            </w:pPr>
            <w:r>
              <w:rPr>
                <w:rFonts w:eastAsiaTheme="minorEastAsia"/>
                <w:color w:val="000000" w:themeColor="text1"/>
                <w:szCs w:val="21"/>
              </w:rPr>
              <w:t>18</w:t>
            </w:r>
            <w:r>
              <w:rPr>
                <w:rFonts w:eastAsiaTheme="minorEastAsia"/>
                <w:color w:val="000000" w:themeColor="text1"/>
                <w:szCs w:val="21"/>
              </w:rPr>
              <w:t>年（金融领域从业经验</w:t>
            </w:r>
            <w:r>
              <w:rPr>
                <w:rFonts w:eastAsiaTheme="minorEastAsia"/>
                <w:color w:val="000000" w:themeColor="text1"/>
                <w:szCs w:val="21"/>
              </w:rPr>
              <w:t>29</w:t>
            </w:r>
            <w:r>
              <w:rPr>
                <w:rFonts w:eastAsiaTheme="minorEastAsia"/>
                <w:color w:val="000000" w:themeColor="text1"/>
                <w:szCs w:val="21"/>
              </w:rPr>
              <w:t>年）</w:t>
            </w:r>
          </w:p>
        </w:tc>
        <w:tc>
          <w:tcPr>
            <w:tcW w:w="2694" w:type="dxa"/>
            <w:vAlign w:val="center"/>
          </w:tcPr>
          <w:p w:rsidR="00890AB5" w:rsidRDefault="003E3A03">
            <w:pPr>
              <w:jc w:val="left"/>
            </w:pPr>
            <w:r>
              <w:rPr>
                <w:rFonts w:eastAsiaTheme="minorEastAsia"/>
                <w:color w:val="000000" w:themeColor="text1"/>
                <w:szCs w:val="21"/>
              </w:rPr>
              <w:t>张军先生，毕业于上海复旦大学。曾担任上海国际信托有限公司国际业务部经理，交易部经理。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月加入上投摩根基金管理有限公司，先后担任交易部总监、投资经理、基金经理、投资组合管理部总监、投资绩效评估总监、国际投资部总监、组合基金投资部总监、投资董事，现担任高级基金经理。自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月起担任上投摩根亚太优势混合型证券投资基金基金经理，自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月起同时担任上投摩根全球天然资源混合型证券投资基金基金经理，自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月起同时担任上投摩根全球多元配置证券投资基金基金经理，自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w:t>
            </w:r>
            <w:r>
              <w:rPr>
                <w:rFonts w:eastAsiaTheme="minorEastAsia"/>
                <w:color w:val="000000" w:themeColor="text1"/>
                <w:szCs w:val="21"/>
              </w:rPr>
              <w:t>投摩根欧洲动力策略股票型证券投资基金（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月起同时担任上投摩根日本精选股票型证券投资基金（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月起同时担任上投摩根全球新兴市场混合型证券投资基金及上投摩根标普港股通低波红利指数型证券投资基金基金经理，自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月起同时担任上投摩根恒生科技交易型开放式指数证券投资基金（</w:t>
            </w:r>
            <w:r>
              <w:rPr>
                <w:rFonts w:eastAsiaTheme="minorEastAsia"/>
                <w:color w:val="000000" w:themeColor="text1"/>
                <w:szCs w:val="21"/>
              </w:rPr>
              <w:t>QDII</w:t>
            </w:r>
            <w:r>
              <w:rPr>
                <w:rFonts w:eastAsiaTheme="minorEastAsia"/>
                <w:color w:val="000000" w:themeColor="text1"/>
                <w:szCs w:val="21"/>
              </w:rPr>
              <w:t>）基金经理。</w:t>
            </w:r>
          </w:p>
        </w:tc>
      </w:tr>
    </w:tbl>
    <w:p w:rsidR="00890AB5" w:rsidRDefault="003E3A0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w:t>
      </w:r>
      <w:r>
        <w:rPr>
          <w:rFonts w:eastAsiaTheme="minorEastAsia"/>
          <w:color w:val="000000" w:themeColor="text1"/>
          <w:szCs w:val="21"/>
        </w:rPr>
        <w:t>和解聘日期；</w:t>
      </w:r>
    </w:p>
    <w:p w:rsidR="00890AB5" w:rsidRDefault="003E3A0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张军先生为本基金首任基金经理，其任职日期为本基金基金合同生效之日；</w:t>
      </w:r>
    </w:p>
    <w:p w:rsidR="00A47E47" w:rsidRPr="00A76A42" w:rsidRDefault="00A47E47"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 xml:space="preserve">3. </w:t>
      </w:r>
      <w:r w:rsidRPr="00A76A42">
        <w:rPr>
          <w:rFonts w:eastAsiaTheme="minorEastAsia"/>
          <w:color w:val="000000" w:themeColor="text1"/>
          <w:szCs w:val="21"/>
        </w:rPr>
        <w:t>证券从业的含义遵从行业协会《证券业从业人员资格管理办法》的相关规定。</w:t>
      </w:r>
    </w:p>
    <w:p w:rsidR="009B1E46" w:rsidRPr="00A76A42" w:rsidRDefault="009B1E46" w:rsidP="009B1E46">
      <w:pPr>
        <w:autoSpaceDE w:val="0"/>
        <w:autoSpaceDN w:val="0"/>
        <w:adjustRightInd w:val="0"/>
        <w:spacing w:line="360" w:lineRule="auto"/>
        <w:jc w:val="left"/>
        <w:rPr>
          <w:rFonts w:eastAsia="Times New Roman"/>
          <w:b/>
          <w:color w:val="000000"/>
          <w:kern w:val="0"/>
          <w:sz w:val="24"/>
          <w:szCs w:val="21"/>
        </w:rPr>
      </w:pPr>
      <w:bookmarkStart w:id="1" w:name="_Hlk44921484"/>
      <w:r w:rsidRPr="00A76A42">
        <w:rPr>
          <w:b/>
          <w:color w:val="000000"/>
          <w:kern w:val="0"/>
          <w:sz w:val="24"/>
        </w:rPr>
        <w:t>4</w:t>
      </w:r>
      <w:r w:rsidRPr="00A76A42">
        <w:rPr>
          <w:rFonts w:eastAsia="Times New Roman"/>
          <w:b/>
          <w:color w:val="000000"/>
          <w:kern w:val="0"/>
          <w:sz w:val="24"/>
        </w:rPr>
        <w:t>.</w:t>
      </w:r>
      <w:r w:rsidRPr="00A76A42">
        <w:rPr>
          <w:b/>
          <w:color w:val="000000"/>
          <w:kern w:val="0"/>
          <w:sz w:val="24"/>
        </w:rPr>
        <w:t xml:space="preserve">1.1 </w:t>
      </w:r>
      <w:r w:rsidRPr="00A76A42">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9B1E46" w:rsidRPr="00A76A42" w:rsidTr="00F367A9">
        <w:tc>
          <w:tcPr>
            <w:tcW w:w="959"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资产净值</w:t>
            </w:r>
            <w:r w:rsidRPr="00A76A42">
              <w:rPr>
                <w:rFonts w:eastAsiaTheme="minorEastAsia"/>
                <w:color w:val="000000"/>
                <w:szCs w:val="21"/>
              </w:rPr>
              <w:t>(</w:t>
            </w:r>
            <w:r w:rsidRPr="00A76A42">
              <w:rPr>
                <w:rFonts w:eastAsiaTheme="minorEastAsia"/>
                <w:color w:val="000000"/>
                <w:szCs w:val="21"/>
              </w:rPr>
              <w:t>元</w:t>
            </w: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任职时间</w:t>
            </w:r>
          </w:p>
        </w:tc>
      </w:tr>
      <w:tr w:rsidR="009B1E46" w:rsidRPr="00A76A42" w:rsidTr="00F367A9">
        <w:tc>
          <w:tcPr>
            <w:tcW w:w="959" w:type="dxa"/>
            <w:vMerge w:val="restart"/>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3,930,300,150.60</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2008-03-08</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103,804,236.00</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2021-07-09</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4,034,104,386.60</w:t>
            </w:r>
          </w:p>
        </w:tc>
        <w:tc>
          <w:tcPr>
            <w:tcW w:w="1381" w:type="dxa"/>
            <w:tcBorders>
              <w:top w:val="single" w:sz="4" w:space="0" w:color="auto"/>
              <w:left w:val="single" w:sz="4" w:space="0" w:color="auto"/>
              <w:bottom w:val="single" w:sz="4" w:space="0" w:color="auto"/>
              <w:right w:val="single" w:sz="4" w:space="0" w:color="auto"/>
            </w:tcBorders>
          </w:tcPr>
          <w:p w:rsidR="009B1E46" w:rsidRPr="00A76A42" w:rsidRDefault="009B1E46" w:rsidP="00F367A9">
            <w:pPr>
              <w:spacing w:line="288" w:lineRule="auto"/>
              <w:jc w:val="left"/>
              <w:rPr>
                <w:rFonts w:eastAsiaTheme="minorEastAsia"/>
                <w:color w:val="000000"/>
                <w:szCs w:val="21"/>
              </w:rPr>
            </w:pP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F077D2" w:rsidRPr="00A76A42">
        <w:rPr>
          <w:rFonts w:eastAsiaTheme="minorEastAsia"/>
          <w:b/>
          <w:color w:val="000000" w:themeColor="text1"/>
          <w:kern w:val="0"/>
          <w:sz w:val="24"/>
        </w:rPr>
        <w:t>2</w:t>
      </w:r>
      <w:r w:rsidR="00A32FDA"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867"/>
        <w:gridCol w:w="2231"/>
        <w:gridCol w:w="619"/>
        <w:gridCol w:w="4796"/>
      </w:tblGrid>
      <w:tr w:rsidR="008277FF" w:rsidRPr="00A76A42" w:rsidTr="00797DD2">
        <w:tc>
          <w:tcPr>
            <w:tcW w:w="2129"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在境外投资顾问所任职务</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890AB5">
        <w:tc>
          <w:tcPr>
            <w:tcW w:w="0" w:type="auto"/>
            <w:vAlign w:val="center"/>
          </w:tcPr>
          <w:p w:rsidR="00890AB5" w:rsidRDefault="003E3A03">
            <w:pPr>
              <w:jc w:val="center"/>
            </w:pPr>
            <w:r>
              <w:rPr>
                <w:rFonts w:eastAsiaTheme="minorEastAsia"/>
                <w:color w:val="000000" w:themeColor="text1"/>
                <w:szCs w:val="21"/>
              </w:rPr>
              <w:t>水泽祥一</w:t>
            </w:r>
          </w:p>
        </w:tc>
        <w:tc>
          <w:tcPr>
            <w:tcW w:w="0" w:type="auto"/>
            <w:vAlign w:val="center"/>
          </w:tcPr>
          <w:p w:rsidR="00890AB5" w:rsidRDefault="003E3A03">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董事总经理，日本股票专家，新兴市场和亚太地区（</w:t>
            </w:r>
            <w:r>
              <w:rPr>
                <w:rFonts w:eastAsiaTheme="minorEastAsia"/>
                <w:color w:val="000000" w:themeColor="text1"/>
                <w:szCs w:val="21"/>
              </w:rPr>
              <w:t>EMAP</w:t>
            </w:r>
            <w:r>
              <w:rPr>
                <w:rFonts w:eastAsiaTheme="minorEastAsia"/>
                <w:color w:val="000000" w:themeColor="text1"/>
                <w:szCs w:val="21"/>
              </w:rPr>
              <w:t>）股票团队中日本股票团队的负责人</w:t>
            </w:r>
          </w:p>
        </w:tc>
        <w:tc>
          <w:tcPr>
            <w:tcW w:w="0" w:type="auto"/>
            <w:vAlign w:val="center"/>
          </w:tcPr>
          <w:p w:rsidR="00890AB5" w:rsidRDefault="003E3A03">
            <w:pPr>
              <w:jc w:val="center"/>
            </w:pPr>
            <w:r>
              <w:rPr>
                <w:rFonts w:eastAsiaTheme="minorEastAsia"/>
                <w:color w:val="000000" w:themeColor="text1"/>
                <w:szCs w:val="21"/>
              </w:rPr>
              <w:t>29</w:t>
            </w:r>
            <w:r>
              <w:rPr>
                <w:rFonts w:eastAsiaTheme="minorEastAsia"/>
                <w:color w:val="000000" w:themeColor="text1"/>
                <w:szCs w:val="21"/>
              </w:rPr>
              <w:t>年</w:t>
            </w:r>
          </w:p>
        </w:tc>
        <w:tc>
          <w:tcPr>
            <w:tcW w:w="0" w:type="auto"/>
            <w:vAlign w:val="center"/>
          </w:tcPr>
          <w:p w:rsidR="00890AB5" w:rsidRDefault="003E3A03">
            <w:pPr>
              <w:jc w:val="left"/>
            </w:pPr>
            <w:r>
              <w:rPr>
                <w:rFonts w:eastAsiaTheme="minorEastAsia"/>
                <w:color w:val="000000" w:themeColor="text1"/>
                <w:szCs w:val="21"/>
              </w:rPr>
              <w:t>水泽祥一，董事总经理，是日本股票专家，也是新兴市场和亚太地区（</w:t>
            </w:r>
            <w:r>
              <w:rPr>
                <w:rFonts w:eastAsiaTheme="minorEastAsia"/>
                <w:color w:val="000000" w:themeColor="text1"/>
                <w:szCs w:val="21"/>
              </w:rPr>
              <w:t>EMAP</w:t>
            </w:r>
            <w:r>
              <w:rPr>
                <w:rFonts w:eastAsiaTheme="minorEastAsia"/>
                <w:color w:val="000000" w:themeColor="text1"/>
                <w:szCs w:val="21"/>
              </w:rPr>
              <w:t>）股票团队中日本股票团队的负责人。他常驻日本，负责管理在香港和东京的日本股票投资组合管理团队。水泽祥一于</w:t>
            </w:r>
            <w:r>
              <w:rPr>
                <w:rFonts w:eastAsiaTheme="minorEastAsia"/>
                <w:color w:val="000000" w:themeColor="text1"/>
                <w:szCs w:val="21"/>
              </w:rPr>
              <w:t>1997</w:t>
            </w:r>
            <w:r>
              <w:rPr>
                <w:rFonts w:eastAsiaTheme="minorEastAsia"/>
                <w:color w:val="000000" w:themeColor="text1"/>
                <w:szCs w:val="21"/>
              </w:rPr>
              <w:t>年加入公司，担任负责日本养老金基金的市场经理。他于</w:t>
            </w:r>
            <w:r>
              <w:rPr>
                <w:rFonts w:eastAsiaTheme="minorEastAsia"/>
                <w:color w:val="000000" w:themeColor="text1"/>
                <w:szCs w:val="21"/>
              </w:rPr>
              <w:t>2000</w:t>
            </w:r>
            <w:r>
              <w:rPr>
                <w:rFonts w:eastAsiaTheme="minorEastAsia"/>
                <w:color w:val="000000" w:themeColor="text1"/>
                <w:szCs w:val="21"/>
              </w:rPr>
              <w:t>年调入日本投资组合团队，并于</w:t>
            </w:r>
            <w:r>
              <w:rPr>
                <w:rFonts w:eastAsiaTheme="minorEastAsia"/>
                <w:color w:val="000000" w:themeColor="text1"/>
                <w:szCs w:val="21"/>
              </w:rPr>
              <w:t>2010</w:t>
            </w:r>
            <w:r>
              <w:rPr>
                <w:rFonts w:eastAsiaTheme="minorEastAsia"/>
                <w:color w:val="000000" w:themeColor="text1"/>
                <w:szCs w:val="21"/>
              </w:rPr>
              <w:t>年担任现职。在加入公司之前，水泽祥一在芬兰邮政银行（</w:t>
            </w:r>
            <w:r>
              <w:rPr>
                <w:rFonts w:eastAsiaTheme="minorEastAsia"/>
                <w:color w:val="000000" w:themeColor="text1"/>
                <w:szCs w:val="21"/>
              </w:rPr>
              <w:t>Postipankki</w:t>
            </w:r>
            <w:r>
              <w:rPr>
                <w:rFonts w:eastAsiaTheme="minorEastAsia"/>
                <w:color w:val="000000" w:themeColor="text1"/>
                <w:szCs w:val="21"/>
              </w:rPr>
              <w:t>）担任了四年的东京资本市场代表。他于</w:t>
            </w:r>
            <w:r>
              <w:rPr>
                <w:rFonts w:eastAsiaTheme="minorEastAsia"/>
                <w:color w:val="000000" w:themeColor="text1"/>
                <w:szCs w:val="21"/>
              </w:rPr>
              <w:t>1989</w:t>
            </w:r>
            <w:r>
              <w:rPr>
                <w:rFonts w:eastAsiaTheme="minorEastAsia"/>
                <w:color w:val="000000" w:themeColor="text1"/>
                <w:szCs w:val="21"/>
              </w:rPr>
              <w:t>年在三菱汽车公司开始其职业生涯。水泽祥一获得了早稻田大学（</w:t>
            </w:r>
            <w:r>
              <w:rPr>
                <w:rFonts w:eastAsiaTheme="minorEastAsia"/>
                <w:color w:val="000000" w:themeColor="text1"/>
                <w:szCs w:val="21"/>
              </w:rPr>
              <w:t>Waseda University</w:t>
            </w:r>
            <w:r>
              <w:rPr>
                <w:rFonts w:eastAsiaTheme="minorEastAsia"/>
                <w:color w:val="000000" w:themeColor="text1"/>
                <w:szCs w:val="21"/>
              </w:rPr>
              <w:t>）政治科学和经济学学士学位</w:t>
            </w:r>
            <w:r>
              <w:rPr>
                <w:rFonts w:eastAsiaTheme="minorEastAsia"/>
                <w:color w:val="000000" w:themeColor="text1"/>
                <w:szCs w:val="21"/>
              </w:rPr>
              <w:t>，以及西蒙弗雷泽大学（</w:t>
            </w:r>
            <w:r>
              <w:rPr>
                <w:rFonts w:eastAsiaTheme="minorEastAsia"/>
                <w:color w:val="000000" w:themeColor="text1"/>
                <w:szCs w:val="21"/>
              </w:rPr>
              <w:t>Simon Fraser University</w:t>
            </w:r>
            <w:r>
              <w:rPr>
                <w:rFonts w:eastAsiaTheme="minorEastAsia"/>
                <w:color w:val="000000" w:themeColor="text1"/>
                <w:szCs w:val="21"/>
              </w:rPr>
              <w:t>）的工商管理硕士学位。</w:t>
            </w:r>
          </w:p>
        </w:tc>
      </w:tr>
      <w:tr w:rsidR="00890AB5">
        <w:tc>
          <w:tcPr>
            <w:tcW w:w="0" w:type="auto"/>
            <w:vAlign w:val="center"/>
          </w:tcPr>
          <w:p w:rsidR="00890AB5" w:rsidRDefault="003E3A03">
            <w:pPr>
              <w:jc w:val="center"/>
            </w:pPr>
            <w:r>
              <w:rPr>
                <w:rFonts w:eastAsiaTheme="minorEastAsia"/>
                <w:color w:val="000000" w:themeColor="text1"/>
                <w:szCs w:val="21"/>
              </w:rPr>
              <w:t>Julian Wong</w:t>
            </w:r>
          </w:p>
        </w:tc>
        <w:tc>
          <w:tcPr>
            <w:tcW w:w="0" w:type="auto"/>
            <w:vAlign w:val="center"/>
          </w:tcPr>
          <w:p w:rsidR="00890AB5" w:rsidRDefault="003E3A03">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副总裁，新兴市场和亚太地区（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w:t>
            </w:r>
          </w:p>
        </w:tc>
        <w:tc>
          <w:tcPr>
            <w:tcW w:w="0" w:type="auto"/>
            <w:vAlign w:val="center"/>
          </w:tcPr>
          <w:p w:rsidR="00890AB5" w:rsidRDefault="003E3A03">
            <w:pPr>
              <w:jc w:val="center"/>
            </w:pPr>
            <w:r>
              <w:rPr>
                <w:rFonts w:eastAsiaTheme="minorEastAsia"/>
                <w:color w:val="000000" w:themeColor="text1"/>
                <w:szCs w:val="21"/>
              </w:rPr>
              <w:t>12</w:t>
            </w:r>
            <w:r>
              <w:rPr>
                <w:rFonts w:eastAsiaTheme="minorEastAsia"/>
                <w:color w:val="000000" w:themeColor="text1"/>
                <w:szCs w:val="21"/>
              </w:rPr>
              <w:t>年</w:t>
            </w:r>
          </w:p>
        </w:tc>
        <w:tc>
          <w:tcPr>
            <w:tcW w:w="0" w:type="auto"/>
            <w:vAlign w:val="center"/>
          </w:tcPr>
          <w:p w:rsidR="00890AB5" w:rsidRDefault="003E3A03">
            <w:pPr>
              <w:jc w:val="left"/>
            </w:pPr>
            <w:r>
              <w:rPr>
                <w:rFonts w:eastAsiaTheme="minorEastAsia"/>
                <w:color w:val="000000" w:themeColor="text1"/>
                <w:szCs w:val="21"/>
              </w:rPr>
              <w:t>Julian Wong</w:t>
            </w:r>
            <w:r>
              <w:rPr>
                <w:rFonts w:eastAsiaTheme="minorEastAsia"/>
                <w:color w:val="000000" w:themeColor="text1"/>
                <w:szCs w:val="21"/>
              </w:rPr>
              <w:t>，副总裁，是新兴市场和亚太地区（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）股票团队中亚太股票的产品分析师。他常驻香港，于</w:t>
            </w:r>
            <w:r>
              <w:rPr>
                <w:rFonts w:eastAsiaTheme="minorEastAsia"/>
                <w:color w:val="000000" w:themeColor="text1"/>
                <w:szCs w:val="21"/>
              </w:rPr>
              <w:t>2014</w:t>
            </w:r>
            <w:r>
              <w:rPr>
                <w:rFonts w:eastAsiaTheme="minorEastAsia"/>
                <w:color w:val="000000" w:themeColor="text1"/>
                <w:szCs w:val="21"/>
              </w:rPr>
              <w:t>年加入公司，担任</w:t>
            </w:r>
            <w:r>
              <w:rPr>
                <w:rFonts w:eastAsiaTheme="minorEastAsia"/>
                <w:color w:val="000000" w:themeColor="text1"/>
                <w:szCs w:val="21"/>
              </w:rPr>
              <w:t>EMAP</w:t>
            </w:r>
            <w:r>
              <w:rPr>
                <w:rFonts w:eastAsiaTheme="minorEastAsia"/>
                <w:color w:val="000000" w:themeColor="text1"/>
                <w:szCs w:val="21"/>
              </w:rPr>
              <w:t>股票团队的初级投资专家。在此之前，</w:t>
            </w:r>
            <w:r>
              <w:rPr>
                <w:rFonts w:eastAsiaTheme="minorEastAsia"/>
                <w:color w:val="000000" w:themeColor="text1"/>
                <w:szCs w:val="21"/>
              </w:rPr>
              <w:t>Julian</w:t>
            </w:r>
            <w:r>
              <w:rPr>
                <w:rFonts w:eastAsiaTheme="minorEastAsia"/>
                <w:color w:val="000000" w:themeColor="text1"/>
                <w:szCs w:val="21"/>
              </w:rPr>
              <w:t>是德勤（</w:t>
            </w:r>
            <w:r>
              <w:rPr>
                <w:rFonts w:eastAsiaTheme="minorEastAsia"/>
                <w:color w:val="000000" w:themeColor="text1"/>
                <w:szCs w:val="21"/>
              </w:rPr>
              <w:t>Deloitte</w:t>
            </w:r>
            <w:r>
              <w:rPr>
                <w:rFonts w:eastAsiaTheme="minorEastAsia"/>
                <w:color w:val="000000" w:themeColor="text1"/>
                <w:szCs w:val="21"/>
              </w:rPr>
              <w:t>）的管理顾问，并曾在施罗德投资管理公司（</w:t>
            </w:r>
            <w:r>
              <w:rPr>
                <w:rFonts w:eastAsiaTheme="minorEastAsia"/>
                <w:color w:val="000000" w:themeColor="text1"/>
                <w:szCs w:val="21"/>
              </w:rPr>
              <w:t>Schroder Investment Ma</w:t>
            </w:r>
            <w:r>
              <w:rPr>
                <w:rFonts w:eastAsiaTheme="minorEastAsia"/>
                <w:color w:val="000000" w:themeColor="text1"/>
                <w:szCs w:val="21"/>
              </w:rPr>
              <w:t>nagement</w:t>
            </w:r>
            <w:r>
              <w:rPr>
                <w:rFonts w:eastAsiaTheme="minorEastAsia"/>
                <w:color w:val="000000" w:themeColor="text1"/>
                <w:szCs w:val="21"/>
              </w:rPr>
              <w:t>）工作。</w:t>
            </w:r>
            <w:r>
              <w:rPr>
                <w:rFonts w:eastAsiaTheme="minorEastAsia"/>
                <w:color w:val="000000" w:themeColor="text1"/>
                <w:szCs w:val="21"/>
              </w:rPr>
              <w:t>Julian</w:t>
            </w:r>
            <w:r>
              <w:rPr>
                <w:rFonts w:eastAsiaTheme="minorEastAsia"/>
                <w:color w:val="000000" w:themeColor="text1"/>
                <w:szCs w:val="21"/>
              </w:rPr>
              <w:t>拥有香港大学信息系统和金融专业的工商管理学士学位。他还是特许金融分析师。</w:t>
            </w:r>
          </w:p>
        </w:tc>
      </w:tr>
    </w:tbl>
    <w:p w:rsidR="00FB47E0" w:rsidRPr="00A76A42"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3</w:t>
      </w:r>
      <w:r w:rsidR="003508B0" w:rsidRPr="00A76A42">
        <w:rPr>
          <w:b/>
          <w:color w:val="000000"/>
          <w:sz w:val="24"/>
          <w:shd w:val="clear" w:color="auto" w:fill="FFFFFF"/>
        </w:rPr>
        <w:t>管理人对报告期内本基金运作遵规守信情况的说明</w:t>
      </w:r>
    </w:p>
    <w:p w:rsidR="00363E15" w:rsidRPr="00A76A42" w:rsidRDefault="00363E15"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日本精选股票型证券投资基金（</w:t>
      </w:r>
      <w:r w:rsidRPr="00A76A42">
        <w:rPr>
          <w:rFonts w:eastAsiaTheme="minorEastAsia"/>
          <w:color w:val="000000" w:themeColor="text1"/>
          <w:szCs w:val="21"/>
        </w:rPr>
        <w:t>QDII</w:t>
      </w:r>
      <w:r w:rsidRPr="00A76A42">
        <w:rPr>
          <w:rFonts w:eastAsiaTheme="minorEastAsia"/>
          <w:color w:val="000000" w:themeColor="text1"/>
          <w:szCs w:val="21"/>
        </w:rPr>
        <w:t>）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4</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公平交易专项说明</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4.1</w:t>
      </w:r>
      <w:r w:rsidRPr="00A76A42">
        <w:rPr>
          <w:rFonts w:eastAsiaTheme="minorEastAsia"/>
          <w:color w:val="000000" w:themeColor="text1"/>
          <w:sz w:val="24"/>
        </w:rPr>
        <w:t>公平交易制度的执行情况</w:t>
      </w:r>
    </w:p>
    <w:p w:rsidR="00890AB5" w:rsidRDefault="003E3A0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90AB5" w:rsidRDefault="003E3A0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w:t>
      </w:r>
      <w:r w:rsidRPr="00A76A42">
        <w:rPr>
          <w:rFonts w:eastAsiaTheme="minorEastAsia"/>
          <w:color w:val="000000" w:themeColor="text1"/>
          <w:sz w:val="24"/>
        </w:rPr>
        <w:t>.</w:t>
      </w:r>
      <w:r w:rsidR="00A32FDA" w:rsidRPr="00A76A42">
        <w:rPr>
          <w:rFonts w:eastAsiaTheme="minorEastAsia"/>
          <w:color w:val="000000" w:themeColor="text1"/>
          <w:sz w:val="24"/>
        </w:rPr>
        <w:t>2</w:t>
      </w:r>
      <w:r w:rsidRPr="00A76A42">
        <w:rPr>
          <w:rFonts w:eastAsiaTheme="minorEastAsia"/>
          <w:color w:val="000000" w:themeColor="text1"/>
          <w:sz w:val="24"/>
        </w:rPr>
        <w:t>异常交易行为的专项说明</w:t>
      </w:r>
    </w:p>
    <w:p w:rsidR="00890AB5" w:rsidRDefault="003E3A0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所有投资组合参与的交易所公开竞价同日反向交易成交较少的单边交易量超过该证券当日成交量的</w:t>
      </w:r>
      <w:r w:rsidRPr="00A76A42">
        <w:rPr>
          <w:rFonts w:eastAsiaTheme="minorEastAsia"/>
          <w:color w:val="000000" w:themeColor="text1"/>
          <w:szCs w:val="21"/>
        </w:rPr>
        <w:t>5%</w:t>
      </w:r>
      <w:r w:rsidRPr="00A76A42">
        <w:rPr>
          <w:rFonts w:eastAsiaTheme="minorEastAsia"/>
          <w:color w:val="000000" w:themeColor="text1"/>
          <w:szCs w:val="21"/>
        </w:rPr>
        <w:t>的情形：无。</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5</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报告期内基金的投资策略和业绩表现说明</w:t>
      </w:r>
    </w:p>
    <w:p w:rsidR="00890AB5" w:rsidRDefault="003E3A0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报告期内基金净值表现好于业绩基准。</w:t>
      </w:r>
    </w:p>
    <w:p w:rsidR="00890AB5" w:rsidRDefault="003E3A03">
      <w:pPr>
        <w:spacing w:line="360" w:lineRule="auto"/>
        <w:ind w:firstLineChars="200" w:firstLine="420"/>
        <w:rPr>
          <w:rFonts w:eastAsiaTheme="minorEastAsia"/>
          <w:color w:val="000000" w:themeColor="text1"/>
          <w:szCs w:val="21"/>
        </w:rPr>
      </w:pPr>
      <w:r>
        <w:rPr>
          <w:rFonts w:eastAsiaTheme="minorEastAsia"/>
          <w:color w:val="000000" w:themeColor="text1"/>
          <w:szCs w:val="21"/>
        </w:rPr>
        <w:t>东证指数在</w:t>
      </w:r>
      <w:r>
        <w:rPr>
          <w:rFonts w:eastAsiaTheme="minorEastAsia"/>
          <w:color w:val="000000" w:themeColor="text1"/>
          <w:szCs w:val="21"/>
        </w:rPr>
        <w:t>7</w:t>
      </w:r>
      <w:r>
        <w:rPr>
          <w:rFonts w:eastAsiaTheme="minorEastAsia"/>
          <w:color w:val="000000" w:themeColor="text1"/>
          <w:szCs w:val="21"/>
        </w:rPr>
        <w:t>月反弹，显示市场对美国股市的反弹、长期利率的下降以及上议院选举的结果反应良好。自民党（</w:t>
      </w:r>
      <w:r>
        <w:rPr>
          <w:rFonts w:eastAsiaTheme="minorEastAsia"/>
          <w:color w:val="000000" w:themeColor="text1"/>
          <w:szCs w:val="21"/>
        </w:rPr>
        <w:t>LDP</w:t>
      </w:r>
      <w:r>
        <w:rPr>
          <w:rFonts w:eastAsiaTheme="minorEastAsia"/>
          <w:color w:val="000000" w:themeColor="text1"/>
          <w:szCs w:val="21"/>
        </w:rPr>
        <w:t>）在</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日举行的上议院选举中独立赢得大多数的席位，令投资者放心。日元贬值超过</w:t>
      </w:r>
      <w:r>
        <w:rPr>
          <w:rFonts w:eastAsiaTheme="minorEastAsia"/>
          <w:color w:val="000000" w:themeColor="text1"/>
          <w:szCs w:val="21"/>
        </w:rPr>
        <w:t>1</w:t>
      </w:r>
      <w:r>
        <w:rPr>
          <w:rFonts w:eastAsiaTheme="minorEastAsia"/>
          <w:color w:val="000000" w:themeColor="text1"/>
          <w:szCs w:val="21"/>
        </w:rPr>
        <w:t>美元兑</w:t>
      </w:r>
      <w:r>
        <w:rPr>
          <w:rFonts w:eastAsiaTheme="minorEastAsia"/>
          <w:color w:val="000000" w:themeColor="text1"/>
          <w:szCs w:val="21"/>
        </w:rPr>
        <w:t>139</w:t>
      </w:r>
      <w:r>
        <w:rPr>
          <w:rFonts w:eastAsiaTheme="minorEastAsia"/>
          <w:color w:val="000000" w:themeColor="text1"/>
          <w:szCs w:val="21"/>
        </w:rPr>
        <w:t>日元，提振了股价，尤其是出口部门。</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日公布的美国</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CPI</w:t>
      </w:r>
      <w:r>
        <w:rPr>
          <w:rFonts w:eastAsiaTheme="minorEastAsia"/>
          <w:color w:val="000000" w:themeColor="text1"/>
          <w:szCs w:val="21"/>
        </w:rPr>
        <w:t>数据低于市场普遍预期的水平。因美联储大幅加息的预期逐渐消退，美国股市一度上涨，日本股市继续上涨。然而日本股市在</w:t>
      </w:r>
      <w:r>
        <w:rPr>
          <w:rFonts w:eastAsiaTheme="minorEastAsia"/>
          <w:color w:val="000000" w:themeColor="text1"/>
          <w:szCs w:val="21"/>
        </w:rPr>
        <w:t>8</w:t>
      </w:r>
      <w:r>
        <w:rPr>
          <w:rFonts w:eastAsiaTheme="minorEastAsia"/>
          <w:color w:val="000000" w:themeColor="text1"/>
          <w:szCs w:val="21"/>
        </w:rPr>
        <w:t>月下半月回吐了大部分涨幅。美联储主席鲍威尔在</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日的讲话中表示，美联储将保持其强有力的紧缩立场，以对抗通胀。美国道琼斯工业平均指数在</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日下跌了</w:t>
      </w:r>
      <w:r>
        <w:rPr>
          <w:rFonts w:eastAsiaTheme="minorEastAsia"/>
          <w:color w:val="000000" w:themeColor="text1"/>
          <w:szCs w:val="21"/>
        </w:rPr>
        <w:t>1000</w:t>
      </w:r>
      <w:r>
        <w:rPr>
          <w:rFonts w:eastAsiaTheme="minorEastAsia"/>
          <w:color w:val="000000" w:themeColor="text1"/>
          <w:szCs w:val="21"/>
        </w:rPr>
        <w:t>多点，日本股市在随后的</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日（星期一）也大幅下跌，并且跌势持续到了</w:t>
      </w:r>
      <w:r>
        <w:rPr>
          <w:rFonts w:eastAsiaTheme="minorEastAsia"/>
          <w:color w:val="000000" w:themeColor="text1"/>
          <w:szCs w:val="21"/>
        </w:rPr>
        <w:t>9</w:t>
      </w:r>
      <w:r>
        <w:rPr>
          <w:rFonts w:eastAsiaTheme="minorEastAsia"/>
          <w:color w:val="000000" w:themeColor="text1"/>
          <w:szCs w:val="21"/>
        </w:rPr>
        <w:t>月。随着美联储再次大力收紧政策，美国股市下跌，日本股市也在</w:t>
      </w:r>
      <w:r>
        <w:rPr>
          <w:rFonts w:eastAsiaTheme="minorEastAsia"/>
          <w:color w:val="000000" w:themeColor="text1"/>
          <w:szCs w:val="21"/>
        </w:rPr>
        <w:t>9</w:t>
      </w:r>
      <w:r>
        <w:rPr>
          <w:rFonts w:eastAsiaTheme="minorEastAsia"/>
          <w:color w:val="000000" w:themeColor="text1"/>
          <w:szCs w:val="21"/>
        </w:rPr>
        <w:t>月下半月加速下跌。</w:t>
      </w:r>
    </w:p>
    <w:p w:rsidR="00890AB5" w:rsidRDefault="003E3A03">
      <w:pPr>
        <w:spacing w:line="360" w:lineRule="auto"/>
        <w:ind w:firstLineChars="200" w:firstLine="420"/>
        <w:rPr>
          <w:rFonts w:eastAsiaTheme="minorEastAsia"/>
          <w:color w:val="000000" w:themeColor="text1"/>
          <w:szCs w:val="21"/>
        </w:rPr>
      </w:pPr>
      <w:r>
        <w:rPr>
          <w:rFonts w:eastAsiaTheme="minorEastAsia"/>
          <w:color w:val="000000" w:themeColor="text1"/>
          <w:szCs w:val="21"/>
        </w:rPr>
        <w:t>美元兑日元自</w:t>
      </w:r>
      <w:r>
        <w:rPr>
          <w:rFonts w:eastAsiaTheme="minorEastAsia"/>
          <w:color w:val="000000" w:themeColor="text1"/>
          <w:szCs w:val="21"/>
        </w:rPr>
        <w:t>1998</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月以来首次突破</w:t>
      </w:r>
      <w:r>
        <w:rPr>
          <w:rFonts w:eastAsiaTheme="minorEastAsia"/>
          <w:color w:val="000000" w:themeColor="text1"/>
          <w:szCs w:val="21"/>
        </w:rPr>
        <w:t>140</w:t>
      </w:r>
      <w:r>
        <w:rPr>
          <w:rFonts w:eastAsiaTheme="minorEastAsia"/>
          <w:color w:val="000000" w:themeColor="text1"/>
          <w:szCs w:val="21"/>
        </w:rPr>
        <w:t>水平，但日本股市今年以来一直处于窄幅震荡的格局。日元贬值对日本股票的提振主要来自汇兑损益和刺激出口。</w:t>
      </w:r>
    </w:p>
    <w:p w:rsidR="00890AB5" w:rsidRDefault="003E3A0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报告期内日元兑人民币贬值的负面影响被基金所采取的外汇避险策略的收益对冲。</w:t>
      </w:r>
    </w:p>
    <w:p w:rsidR="00890AB5" w:rsidRDefault="003E3A03">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美国通胀的见顶回落和美国、日本股市已经对通胀进行定价，使得后续的压力得到了逐步缓解。美联储主席鲍威尔关注的是工资通胀持续高企的风险。我们预计开工率和新失业救济数据将成为影响美国货币政策以及日本和美国股票价格的关键指标。</w:t>
      </w:r>
    </w:p>
    <w:p w:rsidR="00890AB5" w:rsidRDefault="003E3A03">
      <w:pPr>
        <w:spacing w:line="360" w:lineRule="auto"/>
        <w:ind w:firstLineChars="200" w:firstLine="420"/>
        <w:rPr>
          <w:rFonts w:eastAsiaTheme="minorEastAsia"/>
          <w:color w:val="000000" w:themeColor="text1"/>
          <w:szCs w:val="21"/>
        </w:rPr>
      </w:pPr>
      <w:r>
        <w:rPr>
          <w:rFonts w:eastAsiaTheme="minorEastAsia"/>
          <w:color w:val="000000" w:themeColor="text1"/>
          <w:szCs w:val="21"/>
        </w:rPr>
        <w:t>人们对日本经济重新开放和入境旅游等的呼吁进一步增加。我们预期到</w:t>
      </w:r>
      <w:r>
        <w:rPr>
          <w:rFonts w:eastAsiaTheme="minorEastAsia"/>
          <w:color w:val="000000" w:themeColor="text1"/>
          <w:szCs w:val="21"/>
        </w:rPr>
        <w:t>2023</w:t>
      </w:r>
      <w:r>
        <w:rPr>
          <w:rFonts w:eastAsiaTheme="minorEastAsia"/>
          <w:color w:val="000000" w:themeColor="text1"/>
          <w:szCs w:val="21"/>
        </w:rPr>
        <w:t>年年中，入境日本游客人数将恢复到疫情之前每年</w:t>
      </w:r>
      <w:r>
        <w:rPr>
          <w:rFonts w:eastAsiaTheme="minorEastAsia"/>
          <w:color w:val="000000" w:themeColor="text1"/>
          <w:szCs w:val="21"/>
        </w:rPr>
        <w:t>3200</w:t>
      </w:r>
      <w:r>
        <w:rPr>
          <w:rFonts w:eastAsiaTheme="minorEastAsia"/>
          <w:color w:val="000000" w:themeColor="text1"/>
          <w:szCs w:val="21"/>
        </w:rPr>
        <w:t>万人的水平。</w:t>
      </w:r>
    </w:p>
    <w:p w:rsidR="00890AB5" w:rsidRDefault="003E3A03">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我们继续关注乌克兰局势恶化导致的资源价格超预期上涨，以及俄罗斯对全球经济</w:t>
      </w:r>
      <w:r>
        <w:rPr>
          <w:rFonts w:eastAsiaTheme="minorEastAsia"/>
          <w:color w:val="000000" w:themeColor="text1"/>
          <w:szCs w:val="21"/>
        </w:rPr>
        <w:t>的负面影响。然而，鉴于日本与俄罗斯有关的风险有限，日本的地区特征意味着其宏观经济环境与欧洲相比相对稳定，日本经济有很大的空间收复失地。</w:t>
      </w:r>
    </w:p>
    <w:p w:rsidR="00890AB5" w:rsidRDefault="003E3A03">
      <w:pPr>
        <w:spacing w:line="360" w:lineRule="auto"/>
        <w:ind w:firstLineChars="200" w:firstLine="420"/>
        <w:rPr>
          <w:rFonts w:eastAsiaTheme="minorEastAsia"/>
          <w:color w:val="000000" w:themeColor="text1"/>
          <w:szCs w:val="21"/>
        </w:rPr>
      </w:pPr>
      <w:r>
        <w:rPr>
          <w:rFonts w:eastAsiaTheme="minorEastAsia"/>
          <w:color w:val="000000" w:themeColor="text1"/>
          <w:szCs w:val="21"/>
        </w:rPr>
        <w:t>美国、欧洲和日本的通货膨胀重要性存在重大差异。央行反应也出现分歧，美联储和欧洲央行已开始实施一系列加息，而日本央行则坚持其负利率政策。可见美国和欧洲正在努力扑灭通胀，而日本则继续耐心等待通胀温和上升。</w:t>
      </w:r>
    </w:p>
    <w:p w:rsidR="00890AB5" w:rsidRDefault="003E3A03">
      <w:pPr>
        <w:spacing w:line="360" w:lineRule="auto"/>
        <w:ind w:firstLineChars="200" w:firstLine="420"/>
        <w:rPr>
          <w:rFonts w:eastAsiaTheme="minorEastAsia"/>
          <w:color w:val="000000" w:themeColor="text1"/>
          <w:szCs w:val="21"/>
        </w:rPr>
      </w:pPr>
      <w:r>
        <w:rPr>
          <w:rFonts w:eastAsiaTheme="minorEastAsia"/>
          <w:color w:val="000000" w:themeColor="text1"/>
          <w:szCs w:val="21"/>
        </w:rPr>
        <w:t>在投资选择中，我们将关注拥有以下一些特点的公司：（</w:t>
      </w:r>
      <w:r>
        <w:rPr>
          <w:rFonts w:eastAsiaTheme="minorEastAsia"/>
          <w:color w:val="000000" w:themeColor="text1"/>
          <w:szCs w:val="21"/>
        </w:rPr>
        <w:t>1</w:t>
      </w:r>
      <w:r>
        <w:rPr>
          <w:rFonts w:eastAsiaTheme="minorEastAsia"/>
          <w:color w:val="000000" w:themeColor="text1"/>
          <w:szCs w:val="21"/>
        </w:rPr>
        <w:t>）利润率足够高的公司，使其能够承受高昂的资源价格，并且具有足够的竞争力，能够将更高的成本转嫁给消费者；（</w:t>
      </w:r>
      <w:r>
        <w:rPr>
          <w:rFonts w:eastAsiaTheme="minorEastAsia"/>
          <w:color w:val="000000" w:themeColor="text1"/>
          <w:szCs w:val="21"/>
        </w:rPr>
        <w:t>2</w:t>
      </w:r>
      <w:r>
        <w:rPr>
          <w:rFonts w:eastAsiaTheme="minorEastAsia"/>
          <w:color w:val="000000" w:themeColor="text1"/>
          <w:szCs w:val="21"/>
        </w:rPr>
        <w:t>）能够在自己努力</w:t>
      </w:r>
      <w:r>
        <w:rPr>
          <w:rFonts w:eastAsiaTheme="minorEastAsia"/>
          <w:color w:val="000000" w:themeColor="text1"/>
          <w:szCs w:val="21"/>
        </w:rPr>
        <w:t>的基础上产生实质性增长的公司，因此可能相对不受全球经济状况短期波动的影响；（</w:t>
      </w:r>
      <w:r>
        <w:rPr>
          <w:rFonts w:eastAsiaTheme="minorEastAsia"/>
          <w:color w:val="000000" w:themeColor="text1"/>
          <w:szCs w:val="21"/>
        </w:rPr>
        <w:t>3</w:t>
      </w:r>
      <w:r>
        <w:rPr>
          <w:rFonts w:eastAsiaTheme="minorEastAsia"/>
          <w:color w:val="000000" w:themeColor="text1"/>
          <w:szCs w:val="21"/>
        </w:rPr>
        <w:t>）行业属性使其能够从疫情大流行的结束和亚洲经济正常化中受益的公司；（</w:t>
      </w:r>
      <w:r>
        <w:rPr>
          <w:rFonts w:eastAsiaTheme="minorEastAsia"/>
          <w:color w:val="000000" w:themeColor="text1"/>
          <w:szCs w:val="21"/>
        </w:rPr>
        <w:t>4</w:t>
      </w:r>
      <w:r>
        <w:rPr>
          <w:rFonts w:eastAsiaTheme="minorEastAsia"/>
          <w:color w:val="000000" w:themeColor="text1"/>
          <w:szCs w:val="21"/>
        </w:rPr>
        <w:t>）可能从日本的重新开放中受益的公司；（</w:t>
      </w:r>
      <w:r>
        <w:rPr>
          <w:rFonts w:eastAsiaTheme="minorEastAsia"/>
          <w:color w:val="000000" w:themeColor="text1"/>
          <w:szCs w:val="21"/>
        </w:rPr>
        <w:t>5</w:t>
      </w:r>
      <w:r>
        <w:rPr>
          <w:rFonts w:eastAsiaTheme="minorEastAsia"/>
          <w:color w:val="000000" w:themeColor="text1"/>
          <w:szCs w:val="21"/>
        </w:rPr>
        <w:t>）在</w:t>
      </w:r>
      <w:r>
        <w:rPr>
          <w:rFonts w:eastAsiaTheme="minorEastAsia"/>
          <w:color w:val="000000" w:themeColor="text1"/>
          <w:szCs w:val="21"/>
        </w:rPr>
        <w:t>ESG</w:t>
      </w:r>
      <w:r>
        <w:rPr>
          <w:rFonts w:eastAsiaTheme="minorEastAsia"/>
          <w:color w:val="000000" w:themeColor="text1"/>
          <w:szCs w:val="21"/>
        </w:rPr>
        <w:t>方面具有前瞻性立场的公司。</w:t>
      </w:r>
    </w:p>
    <w:p w:rsidR="00B0116D" w:rsidRPr="00A76A42" w:rsidRDefault="00B0116D"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本报告期日本精选份额净值增长率为</w:t>
      </w:r>
      <w:r w:rsidRPr="00A76A42">
        <w:rPr>
          <w:rFonts w:eastAsiaTheme="minorEastAsia"/>
          <w:color w:val="000000" w:themeColor="text1"/>
          <w:szCs w:val="21"/>
        </w:rPr>
        <w:t>:-0.09%</w:t>
      </w:r>
      <w:r w:rsidRPr="00A76A42">
        <w:rPr>
          <w:rFonts w:eastAsiaTheme="minorEastAsia"/>
          <w:color w:val="000000" w:themeColor="text1"/>
          <w:szCs w:val="21"/>
        </w:rPr>
        <w:t>，同期业绩比较基准收益率为</w:t>
      </w:r>
      <w:r w:rsidRPr="00A76A42">
        <w:rPr>
          <w:rFonts w:eastAsiaTheme="minorEastAsia"/>
          <w:color w:val="000000" w:themeColor="text1"/>
          <w:szCs w:val="21"/>
        </w:rPr>
        <w:t>:-0.45%</w:t>
      </w:r>
      <w:r w:rsidRPr="00A76A42">
        <w:rPr>
          <w:rFonts w:eastAsiaTheme="minorEastAsia"/>
          <w:color w:val="000000" w:themeColor="text1"/>
          <w:szCs w:val="21"/>
        </w:rPr>
        <w:t>。</w:t>
      </w:r>
    </w:p>
    <w:p w:rsidR="00D9766F" w:rsidRPr="00A76A42" w:rsidRDefault="00D9766F" w:rsidP="00D9766F">
      <w:pPr>
        <w:spacing w:line="360" w:lineRule="auto"/>
        <w:rPr>
          <w:rFonts w:eastAsiaTheme="minorEastAsia"/>
          <w:color w:val="000000" w:themeColor="text1"/>
          <w:sz w:val="24"/>
        </w:rPr>
      </w:pPr>
      <w:r w:rsidRPr="00A76A42">
        <w:rPr>
          <w:rFonts w:eastAsiaTheme="minorEastAsia"/>
          <w:b/>
          <w:color w:val="000000" w:themeColor="text1"/>
          <w:kern w:val="0"/>
          <w:sz w:val="24"/>
        </w:rPr>
        <w:t>4.6</w:t>
      </w:r>
      <w:r w:rsidRPr="00A76A42">
        <w:rPr>
          <w:rFonts w:eastAsiaTheme="minorEastAsia"/>
          <w:b/>
          <w:color w:val="000000" w:themeColor="text1"/>
          <w:kern w:val="0"/>
          <w:sz w:val="24"/>
        </w:rPr>
        <w:t>报告期内基金持有人数或基金资产净值预警说明</w:t>
      </w:r>
    </w:p>
    <w:p w:rsidR="00D9766F" w:rsidRPr="00A76A42" w:rsidRDefault="00D9766F" w:rsidP="00D9766F">
      <w:pPr>
        <w:spacing w:line="360" w:lineRule="auto"/>
        <w:ind w:firstLineChars="200" w:firstLine="420"/>
        <w:rPr>
          <w:rFonts w:eastAsiaTheme="minorEastAsia"/>
          <w:color w:val="000000" w:themeColor="text1"/>
          <w:szCs w:val="21"/>
        </w:rPr>
      </w:pPr>
      <w:r w:rsidRPr="00A76A42">
        <w:rPr>
          <w:rFonts w:eastAsiaTheme="minorEastAsia"/>
          <w:color w:val="000000" w:themeColor="text1"/>
          <w:kern w:val="0"/>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§5  </w:t>
      </w:r>
      <w:r w:rsidRPr="00A76A42">
        <w:rPr>
          <w:rFonts w:eastAsiaTheme="minorEastAsia"/>
          <w:color w:val="000000" w:themeColor="text1"/>
          <w:kern w:val="0"/>
          <w:sz w:val="24"/>
          <w:szCs w:val="24"/>
        </w:rPr>
        <w:t>投资组合报告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5.1 </w:t>
      </w:r>
      <w:r w:rsidRPr="00A76A42">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76A42" w:rsidTr="00592EFF">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序号</w:t>
            </w:r>
          </w:p>
        </w:tc>
        <w:tc>
          <w:tcPr>
            <w:tcW w:w="4253"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项目</w:t>
            </w:r>
          </w:p>
        </w:tc>
        <w:tc>
          <w:tcPr>
            <w:tcW w:w="2835"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金额</w:t>
            </w:r>
            <w:r w:rsidRPr="00A76A42">
              <w:rPr>
                <w:rFonts w:eastAsiaTheme="minorEastAsia"/>
                <w:color w:val="000000" w:themeColor="text1"/>
                <w:szCs w:val="21"/>
              </w:rPr>
              <w:t>(</w:t>
            </w:r>
            <w:r w:rsidR="002655D4" w:rsidRPr="00A76A42">
              <w:rPr>
                <w:rFonts w:eastAsiaTheme="minorEastAsia"/>
                <w:color w:val="000000" w:themeColor="text1"/>
                <w:szCs w:val="21"/>
              </w:rPr>
              <w:t>人民币</w:t>
            </w:r>
            <w:r w:rsidRPr="00A76A42">
              <w:rPr>
                <w:rFonts w:eastAsiaTheme="minorEastAsia"/>
                <w:color w:val="000000" w:themeColor="text1"/>
                <w:szCs w:val="21"/>
              </w:rPr>
              <w:t>元</w:t>
            </w:r>
            <w:r w:rsidRPr="00A76A42">
              <w:rPr>
                <w:rFonts w:eastAsiaTheme="minorEastAsia"/>
                <w:color w:val="000000" w:themeColor="text1"/>
                <w:szCs w:val="21"/>
              </w:rPr>
              <w:t>)</w:t>
            </w:r>
          </w:p>
        </w:tc>
        <w:tc>
          <w:tcPr>
            <w:tcW w:w="1559"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占基金总资产的比例</w:t>
            </w: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1</w:t>
            </w: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权益投资</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101,210,979.77</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87.20</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w:t>
            </w:r>
            <w:r w:rsidR="00E462F4" w:rsidRPr="00A76A42">
              <w:rPr>
                <w:rFonts w:eastAsiaTheme="minorEastAsia"/>
                <w:color w:val="000000" w:themeColor="text1"/>
                <w:szCs w:val="21"/>
              </w:rPr>
              <w:t>普通股</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101,210,979.77</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87.20</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存托凭证</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优先股</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房地产信托</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2</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基金投资</w:t>
            </w:r>
          </w:p>
        </w:tc>
        <w:tc>
          <w:tcPr>
            <w:tcW w:w="2835"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3</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固定收益投资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其中：债券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资产支持证券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4</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金融衍生品投资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其中：远期</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期货</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期权</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298" w:firstLine="626"/>
              <w:rPr>
                <w:rFonts w:eastAsiaTheme="minorEastAsia"/>
                <w:color w:val="000000" w:themeColor="text1"/>
                <w:szCs w:val="21"/>
              </w:rPr>
            </w:pPr>
            <w:r w:rsidRPr="00A76A42">
              <w:rPr>
                <w:rFonts w:eastAsiaTheme="minorEastAsia"/>
                <w:color w:val="000000" w:themeColor="text1"/>
                <w:szCs w:val="21"/>
              </w:rPr>
              <w:t>权证</w:t>
            </w:r>
          </w:p>
        </w:tc>
        <w:tc>
          <w:tcPr>
            <w:tcW w:w="2835"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5</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买入返售金融资产</w:t>
            </w:r>
          </w:p>
        </w:tc>
        <w:tc>
          <w:tcPr>
            <w:tcW w:w="2835"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其中：买断式回购的买入返售金融资产</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6</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货币市场工具</w:t>
            </w:r>
          </w:p>
        </w:tc>
        <w:tc>
          <w:tcPr>
            <w:tcW w:w="2835"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7</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银行存款和结算备付金合计</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13,416,927.21</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11.56</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8</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其他各项资产</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1,436,171.82</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1.24</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9</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合计</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116,064,078.80</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100.00</w:t>
            </w:r>
          </w:p>
        </w:tc>
      </w:tr>
    </w:tbl>
    <w:p w:rsidR="00F512C0" w:rsidRPr="00A76A42" w:rsidRDefault="00F512C0" w:rsidP="00363E15">
      <w:pPr>
        <w:autoSpaceDE w:val="0"/>
        <w:autoSpaceDN w:val="0"/>
        <w:adjustRightInd w:val="0"/>
        <w:spacing w:line="360" w:lineRule="auto"/>
        <w:jc w:val="left"/>
        <w:rPr>
          <w:rFonts w:eastAsiaTheme="minorEastAsia"/>
          <w:color w:val="000000" w:themeColor="text1"/>
          <w:szCs w:val="21"/>
        </w:rPr>
      </w:pPr>
    </w:p>
    <w:p w:rsidR="0076518F" w:rsidRPr="00A76A42" w:rsidRDefault="00A82C02"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2</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76A42" w:rsidTr="002C042C">
        <w:trPr>
          <w:jc w:val="center"/>
        </w:trPr>
        <w:tc>
          <w:tcPr>
            <w:tcW w:w="2410"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国家（地区）</w:t>
            </w:r>
          </w:p>
        </w:tc>
        <w:tc>
          <w:tcPr>
            <w:tcW w:w="3118"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3076"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890AB5">
        <w:trPr>
          <w:jc w:val="center"/>
        </w:trPr>
        <w:tc>
          <w:tcPr>
            <w:tcW w:w="2410" w:type="dxa"/>
            <w:vAlign w:val="center"/>
          </w:tcPr>
          <w:p w:rsidR="00890AB5" w:rsidRDefault="003E3A03">
            <w:pPr>
              <w:jc w:val="left"/>
            </w:pPr>
            <w:r>
              <w:rPr>
                <w:rFonts w:eastAsiaTheme="minorEastAsia"/>
                <w:color w:val="000000" w:themeColor="text1"/>
                <w:szCs w:val="21"/>
              </w:rPr>
              <w:t>日本</w:t>
            </w:r>
          </w:p>
        </w:tc>
        <w:tc>
          <w:tcPr>
            <w:tcW w:w="3118" w:type="dxa"/>
            <w:vAlign w:val="center"/>
          </w:tcPr>
          <w:p w:rsidR="00890AB5" w:rsidRDefault="003E3A03">
            <w:pPr>
              <w:jc w:val="right"/>
            </w:pPr>
            <w:r>
              <w:rPr>
                <w:rFonts w:eastAsiaTheme="minorEastAsia"/>
                <w:color w:val="000000" w:themeColor="text1"/>
                <w:szCs w:val="21"/>
              </w:rPr>
              <w:t>101,210,979.77</w:t>
            </w:r>
          </w:p>
        </w:tc>
        <w:tc>
          <w:tcPr>
            <w:tcW w:w="3076" w:type="dxa"/>
            <w:vAlign w:val="center"/>
          </w:tcPr>
          <w:p w:rsidR="00890AB5" w:rsidRDefault="003E3A03">
            <w:pPr>
              <w:jc w:val="right"/>
            </w:pPr>
            <w:r>
              <w:rPr>
                <w:rFonts w:eastAsiaTheme="minorEastAsia"/>
                <w:color w:val="000000" w:themeColor="text1"/>
                <w:szCs w:val="21"/>
              </w:rPr>
              <w:t>90.06</w:t>
            </w:r>
          </w:p>
        </w:tc>
      </w:tr>
      <w:tr w:rsidR="008277FF" w:rsidRPr="00A76A42" w:rsidTr="00877D98">
        <w:trPr>
          <w:jc w:val="center"/>
        </w:trPr>
        <w:tc>
          <w:tcPr>
            <w:tcW w:w="2410" w:type="dxa"/>
            <w:vAlign w:val="center"/>
          </w:tcPr>
          <w:p w:rsidR="002C042C" w:rsidRPr="00A76A42" w:rsidRDefault="002C042C" w:rsidP="00877D98">
            <w:pPr>
              <w:autoSpaceDE w:val="0"/>
              <w:autoSpaceDN w:val="0"/>
              <w:adjustRightInd w:val="0"/>
              <w:spacing w:before="29" w:line="360" w:lineRule="auto"/>
              <w:rPr>
                <w:rFonts w:eastAsiaTheme="minorEastAsia"/>
                <w:color w:val="000000" w:themeColor="text1"/>
                <w:szCs w:val="21"/>
              </w:rPr>
            </w:pPr>
            <w:r w:rsidRPr="00A76A42">
              <w:rPr>
                <w:rFonts w:eastAsiaTheme="minorEastAsia"/>
                <w:color w:val="000000" w:themeColor="text1"/>
                <w:szCs w:val="21"/>
              </w:rPr>
              <w:t>合计</w:t>
            </w:r>
          </w:p>
        </w:tc>
        <w:tc>
          <w:tcPr>
            <w:tcW w:w="3118"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101,210,979.77</w:t>
            </w:r>
          </w:p>
        </w:tc>
        <w:tc>
          <w:tcPr>
            <w:tcW w:w="3076"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90.06</w:t>
            </w:r>
          </w:p>
        </w:tc>
      </w:tr>
    </w:tbl>
    <w:p w:rsidR="00363E15" w:rsidRPr="00A76A42" w:rsidRDefault="00363E15" w:rsidP="00363E15">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注：国家（地区）类别根据其所在的证券交易所确定，</w:t>
      </w:r>
      <w:r w:rsidRPr="00A76A42">
        <w:rPr>
          <w:rFonts w:eastAsiaTheme="minorEastAsia"/>
          <w:color w:val="000000" w:themeColor="text1"/>
          <w:szCs w:val="21"/>
        </w:rPr>
        <w:t>ADR</w:t>
      </w:r>
      <w:r w:rsidRPr="00A76A42">
        <w:rPr>
          <w:rFonts w:eastAsiaTheme="minorEastAsia"/>
          <w:color w:val="000000" w:themeColor="text1"/>
          <w:szCs w:val="21"/>
        </w:rPr>
        <w:t>、</w:t>
      </w:r>
      <w:r w:rsidRPr="00A76A42">
        <w:rPr>
          <w:rFonts w:eastAsiaTheme="minorEastAsia"/>
          <w:color w:val="000000" w:themeColor="text1"/>
          <w:szCs w:val="21"/>
        </w:rPr>
        <w:t>GDR</w:t>
      </w:r>
      <w:r w:rsidRPr="00A76A42">
        <w:rPr>
          <w:rFonts w:eastAsiaTheme="minorEastAsia"/>
          <w:color w:val="000000" w:themeColor="text1"/>
          <w:szCs w:val="21"/>
        </w:rPr>
        <w:t>按照存托凭证本身挂牌的证券交易所确定。</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3</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76A42" w:rsidTr="008B2EAD">
        <w:tc>
          <w:tcPr>
            <w:tcW w:w="2787"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行业类别</w:t>
            </w:r>
          </w:p>
        </w:tc>
        <w:tc>
          <w:tcPr>
            <w:tcW w:w="2551"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公允价值（人民币元）</w:t>
            </w:r>
          </w:p>
        </w:tc>
        <w:tc>
          <w:tcPr>
            <w:tcW w:w="3175"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890AB5">
        <w:tc>
          <w:tcPr>
            <w:tcW w:w="2787" w:type="dxa"/>
            <w:vAlign w:val="center"/>
          </w:tcPr>
          <w:p w:rsidR="00890AB5" w:rsidRDefault="003E3A03">
            <w:pPr>
              <w:jc w:val="left"/>
            </w:pPr>
            <w:r>
              <w:rPr>
                <w:rFonts w:eastAsiaTheme="minorEastAsia"/>
                <w:color w:val="000000" w:themeColor="text1"/>
                <w:szCs w:val="21"/>
              </w:rPr>
              <w:t>化学制品</w:t>
            </w:r>
          </w:p>
        </w:tc>
        <w:tc>
          <w:tcPr>
            <w:tcW w:w="2551" w:type="dxa"/>
            <w:vAlign w:val="center"/>
          </w:tcPr>
          <w:p w:rsidR="00890AB5" w:rsidRDefault="003E3A03">
            <w:pPr>
              <w:jc w:val="right"/>
            </w:pPr>
            <w:r>
              <w:rPr>
                <w:rFonts w:eastAsiaTheme="minorEastAsia"/>
                <w:color w:val="000000" w:themeColor="text1"/>
                <w:szCs w:val="21"/>
              </w:rPr>
              <w:t>7,893,731.86</w:t>
            </w:r>
          </w:p>
        </w:tc>
        <w:tc>
          <w:tcPr>
            <w:tcW w:w="3175" w:type="dxa"/>
            <w:vAlign w:val="center"/>
          </w:tcPr>
          <w:p w:rsidR="00890AB5" w:rsidRDefault="003E3A03">
            <w:pPr>
              <w:jc w:val="right"/>
            </w:pPr>
            <w:r>
              <w:rPr>
                <w:rFonts w:eastAsiaTheme="minorEastAsia"/>
                <w:color w:val="000000" w:themeColor="text1"/>
                <w:szCs w:val="21"/>
              </w:rPr>
              <w:t>7.02</w:t>
            </w:r>
          </w:p>
        </w:tc>
      </w:tr>
      <w:tr w:rsidR="00890AB5">
        <w:tc>
          <w:tcPr>
            <w:tcW w:w="2787" w:type="dxa"/>
            <w:vAlign w:val="center"/>
          </w:tcPr>
          <w:p w:rsidR="00890AB5" w:rsidRDefault="003E3A03">
            <w:pPr>
              <w:jc w:val="left"/>
            </w:pPr>
            <w:r>
              <w:rPr>
                <w:rFonts w:eastAsiaTheme="minorEastAsia"/>
                <w:color w:val="000000" w:themeColor="text1"/>
                <w:szCs w:val="21"/>
              </w:rPr>
              <w:t>汽车零配件</w:t>
            </w:r>
          </w:p>
        </w:tc>
        <w:tc>
          <w:tcPr>
            <w:tcW w:w="2551" w:type="dxa"/>
            <w:vAlign w:val="center"/>
          </w:tcPr>
          <w:p w:rsidR="00890AB5" w:rsidRDefault="003E3A03">
            <w:pPr>
              <w:jc w:val="right"/>
            </w:pPr>
            <w:r>
              <w:rPr>
                <w:rFonts w:eastAsiaTheme="minorEastAsia"/>
                <w:color w:val="000000" w:themeColor="text1"/>
                <w:szCs w:val="21"/>
              </w:rPr>
              <w:t>6,959,382.53</w:t>
            </w:r>
          </w:p>
        </w:tc>
        <w:tc>
          <w:tcPr>
            <w:tcW w:w="3175" w:type="dxa"/>
            <w:vAlign w:val="center"/>
          </w:tcPr>
          <w:p w:rsidR="00890AB5" w:rsidRDefault="003E3A03">
            <w:pPr>
              <w:jc w:val="right"/>
            </w:pPr>
            <w:r>
              <w:rPr>
                <w:rFonts w:eastAsiaTheme="minorEastAsia"/>
                <w:color w:val="000000" w:themeColor="text1"/>
                <w:szCs w:val="21"/>
              </w:rPr>
              <w:t>6.19</w:t>
            </w:r>
          </w:p>
        </w:tc>
      </w:tr>
      <w:tr w:rsidR="00890AB5">
        <w:tc>
          <w:tcPr>
            <w:tcW w:w="2787" w:type="dxa"/>
            <w:vAlign w:val="center"/>
          </w:tcPr>
          <w:p w:rsidR="00890AB5" w:rsidRDefault="003E3A03">
            <w:pPr>
              <w:jc w:val="left"/>
            </w:pPr>
            <w:r>
              <w:rPr>
                <w:rFonts w:eastAsiaTheme="minorEastAsia"/>
                <w:color w:val="000000" w:themeColor="text1"/>
                <w:szCs w:val="21"/>
              </w:rPr>
              <w:t>保险</w:t>
            </w:r>
          </w:p>
        </w:tc>
        <w:tc>
          <w:tcPr>
            <w:tcW w:w="2551" w:type="dxa"/>
            <w:vAlign w:val="center"/>
          </w:tcPr>
          <w:p w:rsidR="00890AB5" w:rsidRDefault="003E3A03">
            <w:pPr>
              <w:jc w:val="right"/>
            </w:pPr>
            <w:r>
              <w:rPr>
                <w:rFonts w:eastAsiaTheme="minorEastAsia"/>
                <w:color w:val="000000" w:themeColor="text1"/>
                <w:szCs w:val="21"/>
              </w:rPr>
              <w:t>6,896,516.20</w:t>
            </w:r>
          </w:p>
        </w:tc>
        <w:tc>
          <w:tcPr>
            <w:tcW w:w="3175" w:type="dxa"/>
            <w:vAlign w:val="center"/>
          </w:tcPr>
          <w:p w:rsidR="00890AB5" w:rsidRDefault="003E3A03">
            <w:pPr>
              <w:jc w:val="right"/>
            </w:pPr>
            <w:r>
              <w:rPr>
                <w:rFonts w:eastAsiaTheme="minorEastAsia"/>
                <w:color w:val="000000" w:themeColor="text1"/>
                <w:szCs w:val="21"/>
              </w:rPr>
              <w:t>6.14</w:t>
            </w:r>
          </w:p>
        </w:tc>
      </w:tr>
      <w:tr w:rsidR="00890AB5">
        <w:tc>
          <w:tcPr>
            <w:tcW w:w="2787" w:type="dxa"/>
            <w:vAlign w:val="center"/>
          </w:tcPr>
          <w:p w:rsidR="00890AB5" w:rsidRDefault="003E3A03">
            <w:pPr>
              <w:jc w:val="left"/>
            </w:pPr>
            <w:r>
              <w:rPr>
                <w:rFonts w:eastAsiaTheme="minorEastAsia"/>
                <w:color w:val="000000" w:themeColor="text1"/>
                <w:szCs w:val="21"/>
              </w:rPr>
              <w:t>娱乐</w:t>
            </w:r>
          </w:p>
        </w:tc>
        <w:tc>
          <w:tcPr>
            <w:tcW w:w="2551" w:type="dxa"/>
            <w:vAlign w:val="center"/>
          </w:tcPr>
          <w:p w:rsidR="00890AB5" w:rsidRDefault="003E3A03">
            <w:pPr>
              <w:jc w:val="right"/>
            </w:pPr>
            <w:r>
              <w:rPr>
                <w:rFonts w:eastAsiaTheme="minorEastAsia"/>
                <w:color w:val="000000" w:themeColor="text1"/>
                <w:szCs w:val="21"/>
              </w:rPr>
              <w:t>6,878,732.49</w:t>
            </w:r>
          </w:p>
        </w:tc>
        <w:tc>
          <w:tcPr>
            <w:tcW w:w="3175" w:type="dxa"/>
            <w:vAlign w:val="center"/>
          </w:tcPr>
          <w:p w:rsidR="00890AB5" w:rsidRDefault="003E3A03">
            <w:pPr>
              <w:jc w:val="right"/>
            </w:pPr>
            <w:r>
              <w:rPr>
                <w:rFonts w:eastAsiaTheme="minorEastAsia"/>
                <w:color w:val="000000" w:themeColor="text1"/>
                <w:szCs w:val="21"/>
              </w:rPr>
              <w:t>6.12</w:t>
            </w:r>
          </w:p>
        </w:tc>
      </w:tr>
      <w:tr w:rsidR="00890AB5">
        <w:tc>
          <w:tcPr>
            <w:tcW w:w="2787" w:type="dxa"/>
            <w:vAlign w:val="center"/>
          </w:tcPr>
          <w:p w:rsidR="00890AB5" w:rsidRDefault="003E3A03">
            <w:pPr>
              <w:jc w:val="left"/>
            </w:pPr>
            <w:r>
              <w:rPr>
                <w:rFonts w:eastAsiaTheme="minorEastAsia"/>
                <w:color w:val="000000" w:themeColor="text1"/>
                <w:szCs w:val="21"/>
              </w:rPr>
              <w:t>电子设备、仪器和元件</w:t>
            </w:r>
          </w:p>
        </w:tc>
        <w:tc>
          <w:tcPr>
            <w:tcW w:w="2551" w:type="dxa"/>
            <w:vAlign w:val="center"/>
          </w:tcPr>
          <w:p w:rsidR="00890AB5" w:rsidRDefault="003E3A03">
            <w:pPr>
              <w:jc w:val="right"/>
            </w:pPr>
            <w:r>
              <w:rPr>
                <w:rFonts w:eastAsiaTheme="minorEastAsia"/>
                <w:color w:val="000000" w:themeColor="text1"/>
                <w:szCs w:val="21"/>
              </w:rPr>
              <w:t>6,560,463.74</w:t>
            </w:r>
          </w:p>
        </w:tc>
        <w:tc>
          <w:tcPr>
            <w:tcW w:w="3175" w:type="dxa"/>
            <w:vAlign w:val="center"/>
          </w:tcPr>
          <w:p w:rsidR="00890AB5" w:rsidRDefault="003E3A03">
            <w:pPr>
              <w:jc w:val="right"/>
            </w:pPr>
            <w:r>
              <w:rPr>
                <w:rFonts w:eastAsiaTheme="minorEastAsia"/>
                <w:color w:val="000000" w:themeColor="text1"/>
                <w:szCs w:val="21"/>
              </w:rPr>
              <w:t>5.84</w:t>
            </w:r>
          </w:p>
        </w:tc>
      </w:tr>
      <w:tr w:rsidR="00890AB5">
        <w:tc>
          <w:tcPr>
            <w:tcW w:w="2787" w:type="dxa"/>
            <w:vAlign w:val="center"/>
          </w:tcPr>
          <w:p w:rsidR="00890AB5" w:rsidRDefault="003E3A03">
            <w:pPr>
              <w:jc w:val="left"/>
            </w:pPr>
            <w:r>
              <w:rPr>
                <w:rFonts w:eastAsiaTheme="minorEastAsia"/>
                <w:color w:val="000000" w:themeColor="text1"/>
                <w:szCs w:val="21"/>
              </w:rPr>
              <w:t>医疗保健设备与用品</w:t>
            </w:r>
          </w:p>
        </w:tc>
        <w:tc>
          <w:tcPr>
            <w:tcW w:w="2551" w:type="dxa"/>
            <w:vAlign w:val="center"/>
          </w:tcPr>
          <w:p w:rsidR="00890AB5" w:rsidRDefault="003E3A03">
            <w:pPr>
              <w:jc w:val="right"/>
            </w:pPr>
            <w:r>
              <w:rPr>
                <w:rFonts w:eastAsiaTheme="minorEastAsia"/>
                <w:color w:val="000000" w:themeColor="text1"/>
                <w:szCs w:val="21"/>
              </w:rPr>
              <w:t>5,836,229.73</w:t>
            </w:r>
          </w:p>
        </w:tc>
        <w:tc>
          <w:tcPr>
            <w:tcW w:w="3175" w:type="dxa"/>
            <w:vAlign w:val="center"/>
          </w:tcPr>
          <w:p w:rsidR="00890AB5" w:rsidRDefault="003E3A03">
            <w:pPr>
              <w:jc w:val="right"/>
            </w:pPr>
            <w:r>
              <w:rPr>
                <w:rFonts w:eastAsiaTheme="minorEastAsia"/>
                <w:color w:val="000000" w:themeColor="text1"/>
                <w:szCs w:val="21"/>
              </w:rPr>
              <w:t>5.19</w:t>
            </w:r>
          </w:p>
        </w:tc>
      </w:tr>
      <w:tr w:rsidR="00890AB5">
        <w:tc>
          <w:tcPr>
            <w:tcW w:w="2787" w:type="dxa"/>
            <w:vAlign w:val="center"/>
          </w:tcPr>
          <w:p w:rsidR="00890AB5" w:rsidRDefault="003E3A03">
            <w:pPr>
              <w:jc w:val="left"/>
            </w:pPr>
            <w:r>
              <w:rPr>
                <w:rFonts w:eastAsiaTheme="minorEastAsia"/>
                <w:color w:val="000000" w:themeColor="text1"/>
                <w:szCs w:val="21"/>
              </w:rPr>
              <w:t>专业服务</w:t>
            </w:r>
          </w:p>
        </w:tc>
        <w:tc>
          <w:tcPr>
            <w:tcW w:w="2551" w:type="dxa"/>
            <w:vAlign w:val="center"/>
          </w:tcPr>
          <w:p w:rsidR="00890AB5" w:rsidRDefault="003E3A03">
            <w:pPr>
              <w:jc w:val="right"/>
            </w:pPr>
            <w:r>
              <w:rPr>
                <w:rFonts w:eastAsiaTheme="minorEastAsia"/>
                <w:color w:val="000000" w:themeColor="text1"/>
                <w:szCs w:val="21"/>
              </w:rPr>
              <w:t>5,503,656.15</w:t>
            </w:r>
          </w:p>
        </w:tc>
        <w:tc>
          <w:tcPr>
            <w:tcW w:w="3175" w:type="dxa"/>
            <w:vAlign w:val="center"/>
          </w:tcPr>
          <w:p w:rsidR="00890AB5" w:rsidRDefault="003E3A03">
            <w:pPr>
              <w:jc w:val="right"/>
            </w:pPr>
            <w:r>
              <w:rPr>
                <w:rFonts w:eastAsiaTheme="minorEastAsia"/>
                <w:color w:val="000000" w:themeColor="text1"/>
                <w:szCs w:val="21"/>
              </w:rPr>
              <w:t>4.90</w:t>
            </w:r>
          </w:p>
        </w:tc>
      </w:tr>
      <w:tr w:rsidR="00890AB5">
        <w:tc>
          <w:tcPr>
            <w:tcW w:w="2787" w:type="dxa"/>
            <w:vAlign w:val="center"/>
          </w:tcPr>
          <w:p w:rsidR="00890AB5" w:rsidRDefault="003E3A03">
            <w:pPr>
              <w:jc w:val="left"/>
            </w:pPr>
            <w:r>
              <w:rPr>
                <w:rFonts w:eastAsiaTheme="minorEastAsia"/>
                <w:color w:val="000000" w:themeColor="text1"/>
                <w:szCs w:val="21"/>
              </w:rPr>
              <w:t>商业银行</w:t>
            </w:r>
          </w:p>
        </w:tc>
        <w:tc>
          <w:tcPr>
            <w:tcW w:w="2551" w:type="dxa"/>
            <w:vAlign w:val="center"/>
          </w:tcPr>
          <w:p w:rsidR="00890AB5" w:rsidRDefault="003E3A03">
            <w:pPr>
              <w:jc w:val="right"/>
            </w:pPr>
            <w:r>
              <w:rPr>
                <w:rFonts w:eastAsiaTheme="minorEastAsia"/>
                <w:color w:val="000000" w:themeColor="text1"/>
                <w:szCs w:val="21"/>
              </w:rPr>
              <w:t>5,488,742.77</w:t>
            </w:r>
          </w:p>
        </w:tc>
        <w:tc>
          <w:tcPr>
            <w:tcW w:w="3175" w:type="dxa"/>
            <w:vAlign w:val="center"/>
          </w:tcPr>
          <w:p w:rsidR="00890AB5" w:rsidRDefault="003E3A03">
            <w:pPr>
              <w:jc w:val="right"/>
            </w:pPr>
            <w:r>
              <w:rPr>
                <w:rFonts w:eastAsiaTheme="minorEastAsia"/>
                <w:color w:val="000000" w:themeColor="text1"/>
                <w:szCs w:val="21"/>
              </w:rPr>
              <w:t>4.88</w:t>
            </w:r>
          </w:p>
        </w:tc>
      </w:tr>
      <w:tr w:rsidR="00890AB5">
        <w:tc>
          <w:tcPr>
            <w:tcW w:w="2787" w:type="dxa"/>
            <w:vAlign w:val="center"/>
          </w:tcPr>
          <w:p w:rsidR="00890AB5" w:rsidRDefault="003E3A03">
            <w:pPr>
              <w:jc w:val="left"/>
            </w:pPr>
            <w:r>
              <w:rPr>
                <w:rFonts w:eastAsiaTheme="minorEastAsia"/>
                <w:color w:val="000000" w:themeColor="text1"/>
                <w:szCs w:val="21"/>
              </w:rPr>
              <w:t>家庭耐用消费品</w:t>
            </w:r>
          </w:p>
        </w:tc>
        <w:tc>
          <w:tcPr>
            <w:tcW w:w="2551" w:type="dxa"/>
            <w:vAlign w:val="center"/>
          </w:tcPr>
          <w:p w:rsidR="00890AB5" w:rsidRDefault="003E3A03">
            <w:pPr>
              <w:jc w:val="right"/>
            </w:pPr>
            <w:r>
              <w:rPr>
                <w:rFonts w:eastAsiaTheme="minorEastAsia"/>
                <w:color w:val="000000" w:themeColor="text1"/>
                <w:szCs w:val="21"/>
              </w:rPr>
              <w:t>4,662,805.56</w:t>
            </w:r>
          </w:p>
        </w:tc>
        <w:tc>
          <w:tcPr>
            <w:tcW w:w="3175" w:type="dxa"/>
            <w:vAlign w:val="center"/>
          </w:tcPr>
          <w:p w:rsidR="00890AB5" w:rsidRDefault="003E3A03">
            <w:pPr>
              <w:jc w:val="right"/>
            </w:pPr>
            <w:r>
              <w:rPr>
                <w:rFonts w:eastAsiaTheme="minorEastAsia"/>
                <w:color w:val="000000" w:themeColor="text1"/>
                <w:szCs w:val="21"/>
              </w:rPr>
              <w:t>4.15</w:t>
            </w:r>
          </w:p>
        </w:tc>
      </w:tr>
      <w:tr w:rsidR="00890AB5">
        <w:tc>
          <w:tcPr>
            <w:tcW w:w="2787" w:type="dxa"/>
            <w:vAlign w:val="center"/>
          </w:tcPr>
          <w:p w:rsidR="00890AB5" w:rsidRDefault="003E3A03">
            <w:pPr>
              <w:jc w:val="left"/>
            </w:pPr>
            <w:r>
              <w:rPr>
                <w:rFonts w:eastAsiaTheme="minorEastAsia"/>
                <w:color w:val="000000" w:themeColor="text1"/>
                <w:szCs w:val="21"/>
              </w:rPr>
              <w:t>机械制造</w:t>
            </w:r>
          </w:p>
        </w:tc>
        <w:tc>
          <w:tcPr>
            <w:tcW w:w="2551" w:type="dxa"/>
            <w:vAlign w:val="center"/>
          </w:tcPr>
          <w:p w:rsidR="00890AB5" w:rsidRDefault="003E3A03">
            <w:pPr>
              <w:jc w:val="right"/>
            </w:pPr>
            <w:r>
              <w:rPr>
                <w:rFonts w:eastAsiaTheme="minorEastAsia"/>
                <w:color w:val="000000" w:themeColor="text1"/>
                <w:szCs w:val="21"/>
              </w:rPr>
              <w:t>4,236,908.17</w:t>
            </w:r>
          </w:p>
        </w:tc>
        <w:tc>
          <w:tcPr>
            <w:tcW w:w="3175" w:type="dxa"/>
            <w:vAlign w:val="center"/>
          </w:tcPr>
          <w:p w:rsidR="00890AB5" w:rsidRDefault="003E3A03">
            <w:pPr>
              <w:jc w:val="right"/>
            </w:pPr>
            <w:r>
              <w:rPr>
                <w:rFonts w:eastAsiaTheme="minorEastAsia"/>
                <w:color w:val="000000" w:themeColor="text1"/>
                <w:szCs w:val="21"/>
              </w:rPr>
              <w:t>3.77</w:t>
            </w:r>
          </w:p>
        </w:tc>
      </w:tr>
      <w:tr w:rsidR="00890AB5">
        <w:tc>
          <w:tcPr>
            <w:tcW w:w="2787" w:type="dxa"/>
            <w:vAlign w:val="center"/>
          </w:tcPr>
          <w:p w:rsidR="00890AB5" w:rsidRDefault="003E3A03">
            <w:pPr>
              <w:jc w:val="left"/>
            </w:pPr>
            <w:r>
              <w:rPr>
                <w:rFonts w:eastAsiaTheme="minorEastAsia"/>
                <w:color w:val="000000" w:themeColor="text1"/>
                <w:szCs w:val="21"/>
              </w:rPr>
              <w:t>信息技术服务</w:t>
            </w:r>
          </w:p>
        </w:tc>
        <w:tc>
          <w:tcPr>
            <w:tcW w:w="2551" w:type="dxa"/>
            <w:vAlign w:val="center"/>
          </w:tcPr>
          <w:p w:rsidR="00890AB5" w:rsidRDefault="003E3A03">
            <w:pPr>
              <w:jc w:val="right"/>
            </w:pPr>
            <w:r>
              <w:rPr>
                <w:rFonts w:eastAsiaTheme="minorEastAsia"/>
                <w:color w:val="000000" w:themeColor="text1"/>
                <w:szCs w:val="21"/>
              </w:rPr>
              <w:t>4,162,402.86</w:t>
            </w:r>
          </w:p>
        </w:tc>
        <w:tc>
          <w:tcPr>
            <w:tcW w:w="3175" w:type="dxa"/>
            <w:vAlign w:val="center"/>
          </w:tcPr>
          <w:p w:rsidR="00890AB5" w:rsidRDefault="003E3A03">
            <w:pPr>
              <w:jc w:val="right"/>
            </w:pPr>
            <w:r>
              <w:rPr>
                <w:rFonts w:eastAsiaTheme="minorEastAsia"/>
                <w:color w:val="000000" w:themeColor="text1"/>
                <w:szCs w:val="21"/>
              </w:rPr>
              <w:t>3.70</w:t>
            </w:r>
          </w:p>
        </w:tc>
      </w:tr>
      <w:tr w:rsidR="00890AB5">
        <w:tc>
          <w:tcPr>
            <w:tcW w:w="2787" w:type="dxa"/>
            <w:vAlign w:val="center"/>
          </w:tcPr>
          <w:p w:rsidR="00890AB5" w:rsidRDefault="003E3A03">
            <w:pPr>
              <w:jc w:val="left"/>
            </w:pPr>
            <w:r>
              <w:rPr>
                <w:rFonts w:eastAsiaTheme="minorEastAsia"/>
                <w:color w:val="000000" w:themeColor="text1"/>
                <w:szCs w:val="21"/>
              </w:rPr>
              <w:t>汽车</w:t>
            </w:r>
          </w:p>
        </w:tc>
        <w:tc>
          <w:tcPr>
            <w:tcW w:w="2551" w:type="dxa"/>
            <w:vAlign w:val="center"/>
          </w:tcPr>
          <w:p w:rsidR="00890AB5" w:rsidRDefault="003E3A03">
            <w:pPr>
              <w:jc w:val="right"/>
            </w:pPr>
            <w:r>
              <w:rPr>
                <w:rFonts w:eastAsiaTheme="minorEastAsia"/>
                <w:color w:val="000000" w:themeColor="text1"/>
                <w:szCs w:val="21"/>
              </w:rPr>
              <w:t>4,116,063.70</w:t>
            </w:r>
          </w:p>
        </w:tc>
        <w:tc>
          <w:tcPr>
            <w:tcW w:w="3175" w:type="dxa"/>
            <w:vAlign w:val="center"/>
          </w:tcPr>
          <w:p w:rsidR="00890AB5" w:rsidRDefault="003E3A03">
            <w:pPr>
              <w:jc w:val="right"/>
            </w:pPr>
            <w:r>
              <w:rPr>
                <w:rFonts w:eastAsiaTheme="minorEastAsia"/>
                <w:color w:val="000000" w:themeColor="text1"/>
                <w:szCs w:val="21"/>
              </w:rPr>
              <w:t>3.66</w:t>
            </w:r>
          </w:p>
        </w:tc>
      </w:tr>
      <w:tr w:rsidR="00890AB5">
        <w:tc>
          <w:tcPr>
            <w:tcW w:w="2787" w:type="dxa"/>
            <w:vAlign w:val="center"/>
          </w:tcPr>
          <w:p w:rsidR="00890AB5" w:rsidRDefault="003E3A03">
            <w:pPr>
              <w:jc w:val="left"/>
            </w:pPr>
            <w:r>
              <w:rPr>
                <w:rFonts w:eastAsiaTheme="minorEastAsia"/>
                <w:color w:val="000000" w:themeColor="text1"/>
                <w:szCs w:val="21"/>
              </w:rPr>
              <w:t>制药</w:t>
            </w:r>
          </w:p>
        </w:tc>
        <w:tc>
          <w:tcPr>
            <w:tcW w:w="2551" w:type="dxa"/>
            <w:vAlign w:val="center"/>
          </w:tcPr>
          <w:p w:rsidR="00890AB5" w:rsidRDefault="003E3A03">
            <w:pPr>
              <w:jc w:val="right"/>
            </w:pPr>
            <w:r>
              <w:rPr>
                <w:rFonts w:eastAsiaTheme="minorEastAsia"/>
                <w:color w:val="000000" w:themeColor="text1"/>
                <w:szCs w:val="21"/>
              </w:rPr>
              <w:t>3,410,736.89</w:t>
            </w:r>
          </w:p>
        </w:tc>
        <w:tc>
          <w:tcPr>
            <w:tcW w:w="3175" w:type="dxa"/>
            <w:vAlign w:val="center"/>
          </w:tcPr>
          <w:p w:rsidR="00890AB5" w:rsidRDefault="003E3A03">
            <w:pPr>
              <w:jc w:val="right"/>
            </w:pPr>
            <w:r>
              <w:rPr>
                <w:rFonts w:eastAsiaTheme="minorEastAsia"/>
                <w:color w:val="000000" w:themeColor="text1"/>
                <w:szCs w:val="21"/>
              </w:rPr>
              <w:t>3.04</w:t>
            </w:r>
          </w:p>
        </w:tc>
      </w:tr>
      <w:tr w:rsidR="00890AB5">
        <w:tc>
          <w:tcPr>
            <w:tcW w:w="2787" w:type="dxa"/>
            <w:vAlign w:val="center"/>
          </w:tcPr>
          <w:p w:rsidR="00890AB5" w:rsidRDefault="003E3A03">
            <w:pPr>
              <w:jc w:val="left"/>
            </w:pPr>
            <w:r>
              <w:rPr>
                <w:rFonts w:eastAsiaTheme="minorEastAsia"/>
                <w:color w:val="000000" w:themeColor="text1"/>
                <w:szCs w:val="21"/>
              </w:rPr>
              <w:t>贸易公司与经销商</w:t>
            </w:r>
          </w:p>
        </w:tc>
        <w:tc>
          <w:tcPr>
            <w:tcW w:w="2551" w:type="dxa"/>
            <w:vAlign w:val="center"/>
          </w:tcPr>
          <w:p w:rsidR="00890AB5" w:rsidRDefault="003E3A03">
            <w:pPr>
              <w:jc w:val="right"/>
            </w:pPr>
            <w:r>
              <w:rPr>
                <w:rFonts w:eastAsiaTheme="minorEastAsia"/>
                <w:color w:val="000000" w:themeColor="text1"/>
                <w:szCs w:val="21"/>
              </w:rPr>
              <w:t>3,208,784.13</w:t>
            </w:r>
          </w:p>
        </w:tc>
        <w:tc>
          <w:tcPr>
            <w:tcW w:w="3175" w:type="dxa"/>
            <w:vAlign w:val="center"/>
          </w:tcPr>
          <w:p w:rsidR="00890AB5" w:rsidRDefault="003E3A03">
            <w:pPr>
              <w:jc w:val="right"/>
            </w:pPr>
            <w:r>
              <w:rPr>
                <w:rFonts w:eastAsiaTheme="minorEastAsia"/>
                <w:color w:val="000000" w:themeColor="text1"/>
                <w:szCs w:val="21"/>
              </w:rPr>
              <w:t>2.86</w:t>
            </w:r>
          </w:p>
        </w:tc>
      </w:tr>
      <w:tr w:rsidR="00890AB5">
        <w:tc>
          <w:tcPr>
            <w:tcW w:w="2787" w:type="dxa"/>
            <w:vAlign w:val="center"/>
          </w:tcPr>
          <w:p w:rsidR="00890AB5" w:rsidRDefault="003E3A03">
            <w:pPr>
              <w:jc w:val="left"/>
            </w:pPr>
            <w:r>
              <w:rPr>
                <w:rFonts w:eastAsiaTheme="minorEastAsia"/>
                <w:color w:val="000000" w:themeColor="text1"/>
                <w:szCs w:val="21"/>
              </w:rPr>
              <w:t>建筑产品</w:t>
            </w:r>
          </w:p>
        </w:tc>
        <w:tc>
          <w:tcPr>
            <w:tcW w:w="2551" w:type="dxa"/>
            <w:vAlign w:val="center"/>
          </w:tcPr>
          <w:p w:rsidR="00890AB5" w:rsidRDefault="003E3A03">
            <w:pPr>
              <w:jc w:val="right"/>
            </w:pPr>
            <w:r>
              <w:rPr>
                <w:rFonts w:eastAsiaTheme="minorEastAsia"/>
                <w:color w:val="000000" w:themeColor="text1"/>
                <w:szCs w:val="21"/>
              </w:rPr>
              <w:t>3,076,103.58</w:t>
            </w:r>
          </w:p>
        </w:tc>
        <w:tc>
          <w:tcPr>
            <w:tcW w:w="3175" w:type="dxa"/>
            <w:vAlign w:val="center"/>
          </w:tcPr>
          <w:p w:rsidR="00890AB5" w:rsidRDefault="003E3A03">
            <w:pPr>
              <w:jc w:val="right"/>
            </w:pPr>
            <w:r>
              <w:rPr>
                <w:rFonts w:eastAsiaTheme="minorEastAsia"/>
                <w:color w:val="000000" w:themeColor="text1"/>
                <w:szCs w:val="21"/>
              </w:rPr>
              <w:t>2.74</w:t>
            </w:r>
          </w:p>
        </w:tc>
      </w:tr>
      <w:tr w:rsidR="00890AB5">
        <w:tc>
          <w:tcPr>
            <w:tcW w:w="2787" w:type="dxa"/>
            <w:vAlign w:val="center"/>
          </w:tcPr>
          <w:p w:rsidR="00890AB5" w:rsidRDefault="003E3A03">
            <w:pPr>
              <w:jc w:val="left"/>
            </w:pPr>
            <w:r>
              <w:rPr>
                <w:rFonts w:eastAsiaTheme="minorEastAsia"/>
                <w:color w:val="000000" w:themeColor="text1"/>
                <w:szCs w:val="21"/>
              </w:rPr>
              <w:t>公路与铁路</w:t>
            </w:r>
          </w:p>
        </w:tc>
        <w:tc>
          <w:tcPr>
            <w:tcW w:w="2551" w:type="dxa"/>
            <w:vAlign w:val="center"/>
          </w:tcPr>
          <w:p w:rsidR="00890AB5" w:rsidRDefault="003E3A03">
            <w:pPr>
              <w:jc w:val="right"/>
            </w:pPr>
            <w:r>
              <w:rPr>
                <w:rFonts w:eastAsiaTheme="minorEastAsia"/>
                <w:color w:val="000000" w:themeColor="text1"/>
                <w:szCs w:val="21"/>
              </w:rPr>
              <w:t>2,900,533.19</w:t>
            </w:r>
          </w:p>
        </w:tc>
        <w:tc>
          <w:tcPr>
            <w:tcW w:w="3175" w:type="dxa"/>
            <w:vAlign w:val="center"/>
          </w:tcPr>
          <w:p w:rsidR="00890AB5" w:rsidRDefault="003E3A03">
            <w:pPr>
              <w:jc w:val="right"/>
            </w:pPr>
            <w:r>
              <w:rPr>
                <w:rFonts w:eastAsiaTheme="minorEastAsia"/>
                <w:color w:val="000000" w:themeColor="text1"/>
                <w:szCs w:val="21"/>
              </w:rPr>
              <w:t>2.58</w:t>
            </w:r>
          </w:p>
        </w:tc>
      </w:tr>
      <w:tr w:rsidR="00890AB5">
        <w:tc>
          <w:tcPr>
            <w:tcW w:w="2787" w:type="dxa"/>
            <w:vAlign w:val="center"/>
          </w:tcPr>
          <w:p w:rsidR="00890AB5" w:rsidRDefault="003E3A03">
            <w:pPr>
              <w:jc w:val="left"/>
            </w:pPr>
            <w:r>
              <w:rPr>
                <w:rFonts w:eastAsiaTheme="minorEastAsia"/>
                <w:color w:val="000000" w:themeColor="text1"/>
                <w:szCs w:val="21"/>
              </w:rPr>
              <w:t>综合金融服务</w:t>
            </w:r>
          </w:p>
        </w:tc>
        <w:tc>
          <w:tcPr>
            <w:tcW w:w="2551" w:type="dxa"/>
            <w:vAlign w:val="center"/>
          </w:tcPr>
          <w:p w:rsidR="00890AB5" w:rsidRDefault="003E3A03">
            <w:pPr>
              <w:jc w:val="right"/>
            </w:pPr>
            <w:r>
              <w:rPr>
                <w:rFonts w:eastAsiaTheme="minorEastAsia"/>
                <w:color w:val="000000" w:themeColor="text1"/>
                <w:szCs w:val="21"/>
              </w:rPr>
              <w:t>2,838,760.79</w:t>
            </w:r>
          </w:p>
        </w:tc>
        <w:tc>
          <w:tcPr>
            <w:tcW w:w="3175" w:type="dxa"/>
            <w:vAlign w:val="center"/>
          </w:tcPr>
          <w:p w:rsidR="00890AB5" w:rsidRDefault="003E3A03">
            <w:pPr>
              <w:jc w:val="right"/>
            </w:pPr>
            <w:r>
              <w:rPr>
                <w:rFonts w:eastAsiaTheme="minorEastAsia"/>
                <w:color w:val="000000" w:themeColor="text1"/>
                <w:szCs w:val="21"/>
              </w:rPr>
              <w:t>2.53</w:t>
            </w:r>
          </w:p>
        </w:tc>
      </w:tr>
      <w:tr w:rsidR="00890AB5">
        <w:tc>
          <w:tcPr>
            <w:tcW w:w="2787" w:type="dxa"/>
            <w:vAlign w:val="center"/>
          </w:tcPr>
          <w:p w:rsidR="00890AB5" w:rsidRDefault="003E3A03">
            <w:pPr>
              <w:jc w:val="left"/>
            </w:pPr>
            <w:r>
              <w:rPr>
                <w:rFonts w:eastAsiaTheme="minorEastAsia"/>
                <w:color w:val="000000" w:themeColor="text1"/>
                <w:szCs w:val="21"/>
              </w:rPr>
              <w:t>半导体产品与设备</w:t>
            </w:r>
          </w:p>
        </w:tc>
        <w:tc>
          <w:tcPr>
            <w:tcW w:w="2551" w:type="dxa"/>
            <w:vAlign w:val="center"/>
          </w:tcPr>
          <w:p w:rsidR="00890AB5" w:rsidRDefault="003E3A03">
            <w:pPr>
              <w:jc w:val="right"/>
            </w:pPr>
            <w:r>
              <w:rPr>
                <w:rFonts w:eastAsiaTheme="minorEastAsia"/>
                <w:color w:val="000000" w:themeColor="text1"/>
                <w:szCs w:val="21"/>
              </w:rPr>
              <w:t>2,350,977.67</w:t>
            </w:r>
          </w:p>
        </w:tc>
        <w:tc>
          <w:tcPr>
            <w:tcW w:w="3175" w:type="dxa"/>
            <w:vAlign w:val="center"/>
          </w:tcPr>
          <w:p w:rsidR="00890AB5" w:rsidRDefault="003E3A03">
            <w:pPr>
              <w:jc w:val="right"/>
            </w:pPr>
            <w:r>
              <w:rPr>
                <w:rFonts w:eastAsiaTheme="minorEastAsia"/>
                <w:color w:val="000000" w:themeColor="text1"/>
                <w:szCs w:val="21"/>
              </w:rPr>
              <w:t>2.09</w:t>
            </w:r>
          </w:p>
        </w:tc>
      </w:tr>
      <w:tr w:rsidR="00890AB5">
        <w:tc>
          <w:tcPr>
            <w:tcW w:w="2787" w:type="dxa"/>
            <w:vAlign w:val="center"/>
          </w:tcPr>
          <w:p w:rsidR="00890AB5" w:rsidRDefault="003E3A03">
            <w:pPr>
              <w:jc w:val="left"/>
            </w:pPr>
            <w:r>
              <w:rPr>
                <w:rFonts w:eastAsiaTheme="minorEastAsia"/>
                <w:color w:val="000000" w:themeColor="text1"/>
                <w:szCs w:val="21"/>
              </w:rPr>
              <w:t>专营零售</w:t>
            </w:r>
          </w:p>
        </w:tc>
        <w:tc>
          <w:tcPr>
            <w:tcW w:w="2551" w:type="dxa"/>
            <w:vAlign w:val="center"/>
          </w:tcPr>
          <w:p w:rsidR="00890AB5" w:rsidRDefault="003E3A03">
            <w:pPr>
              <w:jc w:val="right"/>
            </w:pPr>
            <w:r>
              <w:rPr>
                <w:rFonts w:eastAsiaTheme="minorEastAsia"/>
                <w:color w:val="000000" w:themeColor="text1"/>
                <w:szCs w:val="21"/>
              </w:rPr>
              <w:t>1,889,980.98</w:t>
            </w:r>
          </w:p>
        </w:tc>
        <w:tc>
          <w:tcPr>
            <w:tcW w:w="3175" w:type="dxa"/>
            <w:vAlign w:val="center"/>
          </w:tcPr>
          <w:p w:rsidR="00890AB5" w:rsidRDefault="003E3A03">
            <w:pPr>
              <w:jc w:val="right"/>
            </w:pPr>
            <w:r>
              <w:rPr>
                <w:rFonts w:eastAsiaTheme="minorEastAsia"/>
                <w:color w:val="000000" w:themeColor="text1"/>
                <w:szCs w:val="21"/>
              </w:rPr>
              <w:t>1.68</w:t>
            </w:r>
          </w:p>
        </w:tc>
      </w:tr>
      <w:tr w:rsidR="00890AB5">
        <w:tc>
          <w:tcPr>
            <w:tcW w:w="2787" w:type="dxa"/>
            <w:vAlign w:val="center"/>
          </w:tcPr>
          <w:p w:rsidR="00890AB5" w:rsidRDefault="003E3A03">
            <w:pPr>
              <w:jc w:val="left"/>
            </w:pPr>
            <w:r>
              <w:rPr>
                <w:rFonts w:eastAsiaTheme="minorEastAsia"/>
                <w:color w:val="000000" w:themeColor="text1"/>
                <w:szCs w:val="21"/>
              </w:rPr>
              <w:t>食品与主要用品零售</w:t>
            </w:r>
          </w:p>
        </w:tc>
        <w:tc>
          <w:tcPr>
            <w:tcW w:w="2551" w:type="dxa"/>
            <w:vAlign w:val="center"/>
          </w:tcPr>
          <w:p w:rsidR="00890AB5" w:rsidRDefault="003E3A03">
            <w:pPr>
              <w:jc w:val="right"/>
            </w:pPr>
            <w:r>
              <w:rPr>
                <w:rFonts w:eastAsiaTheme="minorEastAsia"/>
                <w:color w:val="000000" w:themeColor="text1"/>
                <w:szCs w:val="21"/>
              </w:rPr>
              <w:t>1,760,335.82</w:t>
            </w:r>
          </w:p>
        </w:tc>
        <w:tc>
          <w:tcPr>
            <w:tcW w:w="3175" w:type="dxa"/>
            <w:vAlign w:val="center"/>
          </w:tcPr>
          <w:p w:rsidR="00890AB5" w:rsidRDefault="003E3A03">
            <w:pPr>
              <w:jc w:val="right"/>
            </w:pPr>
            <w:r>
              <w:rPr>
                <w:rFonts w:eastAsiaTheme="minorEastAsia"/>
                <w:color w:val="000000" w:themeColor="text1"/>
                <w:szCs w:val="21"/>
              </w:rPr>
              <w:t>1.57</w:t>
            </w:r>
          </w:p>
        </w:tc>
      </w:tr>
      <w:tr w:rsidR="00890AB5">
        <w:tc>
          <w:tcPr>
            <w:tcW w:w="2787" w:type="dxa"/>
            <w:vAlign w:val="center"/>
          </w:tcPr>
          <w:p w:rsidR="00890AB5" w:rsidRDefault="003E3A03">
            <w:pPr>
              <w:jc w:val="left"/>
            </w:pPr>
            <w:r>
              <w:rPr>
                <w:rFonts w:eastAsiaTheme="minorEastAsia"/>
                <w:color w:val="000000" w:themeColor="text1"/>
                <w:szCs w:val="21"/>
              </w:rPr>
              <w:t>居家用品</w:t>
            </w:r>
          </w:p>
        </w:tc>
        <w:tc>
          <w:tcPr>
            <w:tcW w:w="2551" w:type="dxa"/>
            <w:vAlign w:val="center"/>
          </w:tcPr>
          <w:p w:rsidR="00890AB5" w:rsidRDefault="003E3A03">
            <w:pPr>
              <w:jc w:val="right"/>
            </w:pPr>
            <w:r>
              <w:rPr>
                <w:rFonts w:eastAsiaTheme="minorEastAsia"/>
                <w:color w:val="000000" w:themeColor="text1"/>
                <w:szCs w:val="21"/>
              </w:rPr>
              <w:t>1,638,427.00</w:t>
            </w:r>
          </w:p>
        </w:tc>
        <w:tc>
          <w:tcPr>
            <w:tcW w:w="3175" w:type="dxa"/>
            <w:vAlign w:val="center"/>
          </w:tcPr>
          <w:p w:rsidR="00890AB5" w:rsidRDefault="003E3A03">
            <w:pPr>
              <w:jc w:val="right"/>
            </w:pPr>
            <w:r>
              <w:rPr>
                <w:rFonts w:eastAsiaTheme="minorEastAsia"/>
                <w:color w:val="000000" w:themeColor="text1"/>
                <w:szCs w:val="21"/>
              </w:rPr>
              <w:t>1.46</w:t>
            </w:r>
          </w:p>
        </w:tc>
      </w:tr>
      <w:tr w:rsidR="00890AB5">
        <w:tc>
          <w:tcPr>
            <w:tcW w:w="2787" w:type="dxa"/>
            <w:vAlign w:val="center"/>
          </w:tcPr>
          <w:p w:rsidR="00890AB5" w:rsidRDefault="003E3A03">
            <w:pPr>
              <w:jc w:val="left"/>
            </w:pPr>
            <w:r>
              <w:rPr>
                <w:rFonts w:eastAsiaTheme="minorEastAsia"/>
                <w:color w:val="000000" w:themeColor="text1"/>
                <w:szCs w:val="21"/>
              </w:rPr>
              <w:t>工业集团企业</w:t>
            </w:r>
          </w:p>
        </w:tc>
        <w:tc>
          <w:tcPr>
            <w:tcW w:w="2551" w:type="dxa"/>
            <w:vAlign w:val="center"/>
          </w:tcPr>
          <w:p w:rsidR="00890AB5" w:rsidRDefault="003E3A03">
            <w:pPr>
              <w:jc w:val="right"/>
            </w:pPr>
            <w:r>
              <w:rPr>
                <w:rFonts w:eastAsiaTheme="minorEastAsia"/>
                <w:color w:val="000000" w:themeColor="text1"/>
                <w:szCs w:val="21"/>
              </w:rPr>
              <w:t>1,596,749.36</w:t>
            </w:r>
          </w:p>
        </w:tc>
        <w:tc>
          <w:tcPr>
            <w:tcW w:w="3175" w:type="dxa"/>
            <w:vAlign w:val="center"/>
          </w:tcPr>
          <w:p w:rsidR="00890AB5" w:rsidRDefault="003E3A03">
            <w:pPr>
              <w:jc w:val="right"/>
            </w:pPr>
            <w:r>
              <w:rPr>
                <w:rFonts w:eastAsiaTheme="minorEastAsia"/>
                <w:color w:val="000000" w:themeColor="text1"/>
                <w:szCs w:val="21"/>
              </w:rPr>
              <w:t>1.42</w:t>
            </w:r>
          </w:p>
        </w:tc>
      </w:tr>
      <w:tr w:rsidR="00890AB5">
        <w:tc>
          <w:tcPr>
            <w:tcW w:w="2787" w:type="dxa"/>
            <w:vAlign w:val="center"/>
          </w:tcPr>
          <w:p w:rsidR="00890AB5" w:rsidRDefault="003E3A03">
            <w:pPr>
              <w:jc w:val="left"/>
            </w:pPr>
            <w:r>
              <w:rPr>
                <w:rFonts w:eastAsiaTheme="minorEastAsia"/>
                <w:color w:val="000000" w:themeColor="text1"/>
                <w:szCs w:val="21"/>
              </w:rPr>
              <w:t>消费信贷</w:t>
            </w:r>
          </w:p>
        </w:tc>
        <w:tc>
          <w:tcPr>
            <w:tcW w:w="2551" w:type="dxa"/>
            <w:vAlign w:val="center"/>
          </w:tcPr>
          <w:p w:rsidR="00890AB5" w:rsidRDefault="003E3A03">
            <w:pPr>
              <w:jc w:val="right"/>
            </w:pPr>
            <w:r>
              <w:rPr>
                <w:rFonts w:eastAsiaTheme="minorEastAsia"/>
                <w:color w:val="000000" w:themeColor="text1"/>
                <w:szCs w:val="21"/>
              </w:rPr>
              <w:t>1,559,762.79</w:t>
            </w:r>
          </w:p>
        </w:tc>
        <w:tc>
          <w:tcPr>
            <w:tcW w:w="3175" w:type="dxa"/>
            <w:vAlign w:val="center"/>
          </w:tcPr>
          <w:p w:rsidR="00890AB5" w:rsidRDefault="003E3A03">
            <w:pPr>
              <w:jc w:val="right"/>
            </w:pPr>
            <w:r>
              <w:rPr>
                <w:rFonts w:eastAsiaTheme="minorEastAsia"/>
                <w:color w:val="000000" w:themeColor="text1"/>
                <w:szCs w:val="21"/>
              </w:rPr>
              <w:t>1.39</w:t>
            </w:r>
          </w:p>
        </w:tc>
      </w:tr>
      <w:tr w:rsidR="00890AB5">
        <w:tc>
          <w:tcPr>
            <w:tcW w:w="2787" w:type="dxa"/>
            <w:vAlign w:val="center"/>
          </w:tcPr>
          <w:p w:rsidR="00890AB5" w:rsidRDefault="003E3A03">
            <w:pPr>
              <w:jc w:val="left"/>
            </w:pPr>
            <w:r>
              <w:rPr>
                <w:rFonts w:eastAsiaTheme="minorEastAsia"/>
                <w:color w:val="000000" w:themeColor="text1"/>
                <w:szCs w:val="21"/>
              </w:rPr>
              <w:t>饮料</w:t>
            </w:r>
          </w:p>
        </w:tc>
        <w:tc>
          <w:tcPr>
            <w:tcW w:w="2551" w:type="dxa"/>
            <w:vAlign w:val="center"/>
          </w:tcPr>
          <w:p w:rsidR="00890AB5" w:rsidRDefault="003E3A03">
            <w:pPr>
              <w:jc w:val="right"/>
            </w:pPr>
            <w:r>
              <w:rPr>
                <w:rFonts w:eastAsiaTheme="minorEastAsia"/>
                <w:color w:val="000000" w:themeColor="text1"/>
                <w:szCs w:val="21"/>
              </w:rPr>
              <w:t>1,303,626.15</w:t>
            </w:r>
          </w:p>
        </w:tc>
        <w:tc>
          <w:tcPr>
            <w:tcW w:w="3175" w:type="dxa"/>
            <w:vAlign w:val="center"/>
          </w:tcPr>
          <w:p w:rsidR="00890AB5" w:rsidRDefault="003E3A03">
            <w:pPr>
              <w:jc w:val="right"/>
            </w:pPr>
            <w:r>
              <w:rPr>
                <w:rFonts w:eastAsiaTheme="minorEastAsia"/>
                <w:color w:val="000000" w:themeColor="text1"/>
                <w:szCs w:val="21"/>
              </w:rPr>
              <w:t>1.16</w:t>
            </w:r>
          </w:p>
        </w:tc>
      </w:tr>
      <w:tr w:rsidR="00890AB5">
        <w:tc>
          <w:tcPr>
            <w:tcW w:w="2787" w:type="dxa"/>
            <w:vAlign w:val="center"/>
          </w:tcPr>
          <w:p w:rsidR="00890AB5" w:rsidRDefault="003E3A03">
            <w:pPr>
              <w:jc w:val="left"/>
            </w:pPr>
            <w:r>
              <w:rPr>
                <w:rFonts w:eastAsiaTheme="minorEastAsia"/>
                <w:color w:val="000000" w:themeColor="text1"/>
                <w:szCs w:val="21"/>
              </w:rPr>
              <w:t>航空公司</w:t>
            </w:r>
          </w:p>
        </w:tc>
        <w:tc>
          <w:tcPr>
            <w:tcW w:w="2551" w:type="dxa"/>
            <w:vAlign w:val="center"/>
          </w:tcPr>
          <w:p w:rsidR="00890AB5" w:rsidRDefault="003E3A03">
            <w:pPr>
              <w:jc w:val="right"/>
            </w:pPr>
            <w:r>
              <w:rPr>
                <w:rFonts w:eastAsiaTheme="minorEastAsia"/>
                <w:color w:val="000000" w:themeColor="text1"/>
                <w:szCs w:val="21"/>
              </w:rPr>
              <w:t>763,383.79</w:t>
            </w:r>
          </w:p>
        </w:tc>
        <w:tc>
          <w:tcPr>
            <w:tcW w:w="3175" w:type="dxa"/>
            <w:vAlign w:val="center"/>
          </w:tcPr>
          <w:p w:rsidR="00890AB5" w:rsidRDefault="003E3A03">
            <w:pPr>
              <w:jc w:val="right"/>
            </w:pPr>
            <w:r>
              <w:rPr>
                <w:rFonts w:eastAsiaTheme="minorEastAsia"/>
                <w:color w:val="000000" w:themeColor="text1"/>
                <w:szCs w:val="21"/>
              </w:rPr>
              <w:t>0.68</w:t>
            </w:r>
          </w:p>
        </w:tc>
      </w:tr>
      <w:tr w:rsidR="00890AB5">
        <w:tc>
          <w:tcPr>
            <w:tcW w:w="2787" w:type="dxa"/>
            <w:vAlign w:val="center"/>
          </w:tcPr>
          <w:p w:rsidR="00890AB5" w:rsidRDefault="003E3A03">
            <w:pPr>
              <w:jc w:val="left"/>
            </w:pPr>
            <w:r>
              <w:rPr>
                <w:rFonts w:eastAsiaTheme="minorEastAsia"/>
                <w:color w:val="000000" w:themeColor="text1"/>
                <w:szCs w:val="21"/>
              </w:rPr>
              <w:t>生物科技</w:t>
            </w:r>
          </w:p>
        </w:tc>
        <w:tc>
          <w:tcPr>
            <w:tcW w:w="2551" w:type="dxa"/>
            <w:vAlign w:val="center"/>
          </w:tcPr>
          <w:p w:rsidR="00890AB5" w:rsidRDefault="003E3A03">
            <w:pPr>
              <w:jc w:val="right"/>
            </w:pPr>
            <w:r>
              <w:rPr>
                <w:rFonts w:eastAsiaTheme="minorEastAsia"/>
                <w:color w:val="000000" w:themeColor="text1"/>
                <w:szCs w:val="21"/>
              </w:rPr>
              <w:t>695,693.35</w:t>
            </w:r>
          </w:p>
        </w:tc>
        <w:tc>
          <w:tcPr>
            <w:tcW w:w="3175" w:type="dxa"/>
            <w:vAlign w:val="center"/>
          </w:tcPr>
          <w:p w:rsidR="00890AB5" w:rsidRDefault="003E3A03">
            <w:pPr>
              <w:jc w:val="right"/>
            </w:pPr>
            <w:r>
              <w:rPr>
                <w:rFonts w:eastAsiaTheme="minorEastAsia"/>
                <w:color w:val="000000" w:themeColor="text1"/>
                <w:szCs w:val="21"/>
              </w:rPr>
              <w:t>0.62</w:t>
            </w:r>
          </w:p>
        </w:tc>
      </w:tr>
      <w:tr w:rsidR="00890AB5">
        <w:tc>
          <w:tcPr>
            <w:tcW w:w="2787" w:type="dxa"/>
            <w:vAlign w:val="center"/>
          </w:tcPr>
          <w:p w:rsidR="00890AB5" w:rsidRDefault="003E3A03">
            <w:pPr>
              <w:jc w:val="left"/>
            </w:pPr>
            <w:r>
              <w:rPr>
                <w:rFonts w:eastAsiaTheme="minorEastAsia"/>
                <w:color w:val="000000" w:themeColor="text1"/>
                <w:szCs w:val="21"/>
              </w:rPr>
              <w:t>媒体</w:t>
            </w:r>
          </w:p>
        </w:tc>
        <w:tc>
          <w:tcPr>
            <w:tcW w:w="2551" w:type="dxa"/>
            <w:vAlign w:val="center"/>
          </w:tcPr>
          <w:p w:rsidR="00890AB5" w:rsidRDefault="003E3A03">
            <w:pPr>
              <w:jc w:val="right"/>
            </w:pPr>
            <w:r>
              <w:rPr>
                <w:rFonts w:eastAsiaTheme="minorEastAsia"/>
                <w:color w:val="000000" w:themeColor="text1"/>
                <w:szCs w:val="21"/>
              </w:rPr>
              <w:t>627,825.52</w:t>
            </w:r>
          </w:p>
        </w:tc>
        <w:tc>
          <w:tcPr>
            <w:tcW w:w="3175" w:type="dxa"/>
            <w:vAlign w:val="center"/>
          </w:tcPr>
          <w:p w:rsidR="00890AB5" w:rsidRDefault="003E3A03">
            <w:pPr>
              <w:jc w:val="right"/>
            </w:pPr>
            <w:r>
              <w:rPr>
                <w:rFonts w:eastAsiaTheme="minorEastAsia"/>
                <w:color w:val="000000" w:themeColor="text1"/>
                <w:szCs w:val="21"/>
              </w:rPr>
              <w:t>0.56</w:t>
            </w:r>
          </w:p>
        </w:tc>
      </w:tr>
      <w:tr w:rsidR="00890AB5">
        <w:tc>
          <w:tcPr>
            <w:tcW w:w="2787" w:type="dxa"/>
            <w:vAlign w:val="center"/>
          </w:tcPr>
          <w:p w:rsidR="00890AB5" w:rsidRDefault="003E3A03">
            <w:pPr>
              <w:jc w:val="left"/>
            </w:pPr>
            <w:r>
              <w:rPr>
                <w:rFonts w:eastAsiaTheme="minorEastAsia"/>
                <w:color w:val="000000" w:themeColor="text1"/>
                <w:szCs w:val="21"/>
              </w:rPr>
              <w:t>金属与采矿</w:t>
            </w:r>
          </w:p>
        </w:tc>
        <w:tc>
          <w:tcPr>
            <w:tcW w:w="2551" w:type="dxa"/>
            <w:vAlign w:val="center"/>
          </w:tcPr>
          <w:p w:rsidR="00890AB5" w:rsidRDefault="003E3A03">
            <w:pPr>
              <w:jc w:val="right"/>
            </w:pPr>
            <w:r>
              <w:rPr>
                <w:rFonts w:eastAsiaTheme="minorEastAsia"/>
                <w:color w:val="000000" w:themeColor="text1"/>
                <w:szCs w:val="21"/>
              </w:rPr>
              <w:t>594,465.66</w:t>
            </w:r>
          </w:p>
        </w:tc>
        <w:tc>
          <w:tcPr>
            <w:tcW w:w="3175" w:type="dxa"/>
            <w:vAlign w:val="center"/>
          </w:tcPr>
          <w:p w:rsidR="00890AB5" w:rsidRDefault="003E3A03">
            <w:pPr>
              <w:jc w:val="right"/>
            </w:pPr>
            <w:r>
              <w:rPr>
                <w:rFonts w:eastAsiaTheme="minorEastAsia"/>
                <w:color w:val="000000" w:themeColor="text1"/>
                <w:szCs w:val="21"/>
              </w:rPr>
              <w:t>0.53</w:t>
            </w:r>
          </w:p>
        </w:tc>
      </w:tr>
      <w:tr w:rsidR="00890AB5">
        <w:tc>
          <w:tcPr>
            <w:tcW w:w="2787" w:type="dxa"/>
            <w:vAlign w:val="center"/>
          </w:tcPr>
          <w:p w:rsidR="00890AB5" w:rsidRDefault="003E3A03">
            <w:pPr>
              <w:jc w:val="left"/>
            </w:pPr>
            <w:r>
              <w:rPr>
                <w:rFonts w:eastAsiaTheme="minorEastAsia"/>
                <w:color w:val="000000" w:themeColor="text1"/>
                <w:szCs w:val="21"/>
              </w:rPr>
              <w:t>资本市场</w:t>
            </w:r>
          </w:p>
        </w:tc>
        <w:tc>
          <w:tcPr>
            <w:tcW w:w="2551" w:type="dxa"/>
            <w:vAlign w:val="center"/>
          </w:tcPr>
          <w:p w:rsidR="00890AB5" w:rsidRDefault="003E3A03">
            <w:pPr>
              <w:jc w:val="right"/>
            </w:pPr>
            <w:r>
              <w:rPr>
                <w:rFonts w:eastAsiaTheme="minorEastAsia"/>
                <w:color w:val="000000" w:themeColor="text1"/>
                <w:szCs w:val="21"/>
              </w:rPr>
              <w:t>573,180.89</w:t>
            </w:r>
          </w:p>
        </w:tc>
        <w:tc>
          <w:tcPr>
            <w:tcW w:w="3175" w:type="dxa"/>
            <w:vAlign w:val="center"/>
          </w:tcPr>
          <w:p w:rsidR="00890AB5" w:rsidRDefault="003E3A03">
            <w:pPr>
              <w:jc w:val="right"/>
            </w:pPr>
            <w:r>
              <w:rPr>
                <w:rFonts w:eastAsiaTheme="minorEastAsia"/>
                <w:color w:val="000000" w:themeColor="text1"/>
                <w:szCs w:val="21"/>
              </w:rPr>
              <w:t>0.51</w:t>
            </w:r>
          </w:p>
        </w:tc>
      </w:tr>
      <w:tr w:rsidR="00890AB5">
        <w:tc>
          <w:tcPr>
            <w:tcW w:w="2787" w:type="dxa"/>
            <w:vAlign w:val="center"/>
          </w:tcPr>
          <w:p w:rsidR="00890AB5" w:rsidRDefault="003E3A03">
            <w:pPr>
              <w:jc w:val="left"/>
            </w:pPr>
            <w:r>
              <w:rPr>
                <w:rFonts w:eastAsiaTheme="minorEastAsia"/>
                <w:color w:val="000000" w:themeColor="text1"/>
                <w:szCs w:val="21"/>
              </w:rPr>
              <w:t>综合消费者服务</w:t>
            </w:r>
          </w:p>
        </w:tc>
        <w:tc>
          <w:tcPr>
            <w:tcW w:w="2551" w:type="dxa"/>
            <w:vAlign w:val="center"/>
          </w:tcPr>
          <w:p w:rsidR="00890AB5" w:rsidRDefault="003E3A03">
            <w:pPr>
              <w:jc w:val="right"/>
            </w:pPr>
            <w:r>
              <w:rPr>
                <w:rFonts w:eastAsiaTheme="minorEastAsia"/>
                <w:color w:val="000000" w:themeColor="text1"/>
                <w:szCs w:val="21"/>
              </w:rPr>
              <w:t>463,588.61</w:t>
            </w:r>
          </w:p>
        </w:tc>
        <w:tc>
          <w:tcPr>
            <w:tcW w:w="3175" w:type="dxa"/>
            <w:vAlign w:val="center"/>
          </w:tcPr>
          <w:p w:rsidR="00890AB5" w:rsidRDefault="003E3A03">
            <w:pPr>
              <w:jc w:val="right"/>
            </w:pPr>
            <w:r>
              <w:rPr>
                <w:rFonts w:eastAsiaTheme="minorEastAsia"/>
                <w:color w:val="000000" w:themeColor="text1"/>
                <w:szCs w:val="21"/>
              </w:rPr>
              <w:t>0.41</w:t>
            </w:r>
          </w:p>
        </w:tc>
      </w:tr>
      <w:tr w:rsidR="00890AB5">
        <w:tc>
          <w:tcPr>
            <w:tcW w:w="2787" w:type="dxa"/>
            <w:vAlign w:val="center"/>
          </w:tcPr>
          <w:p w:rsidR="00890AB5" w:rsidRDefault="003E3A03">
            <w:pPr>
              <w:jc w:val="left"/>
            </w:pPr>
            <w:r>
              <w:rPr>
                <w:rFonts w:eastAsiaTheme="minorEastAsia"/>
                <w:color w:val="000000" w:themeColor="text1"/>
                <w:szCs w:val="21"/>
              </w:rPr>
              <w:t>电气设备</w:t>
            </w:r>
          </w:p>
        </w:tc>
        <w:tc>
          <w:tcPr>
            <w:tcW w:w="2551" w:type="dxa"/>
            <w:vAlign w:val="center"/>
          </w:tcPr>
          <w:p w:rsidR="00890AB5" w:rsidRDefault="003E3A03">
            <w:pPr>
              <w:jc w:val="right"/>
            </w:pPr>
            <w:r>
              <w:rPr>
                <w:rFonts w:eastAsiaTheme="minorEastAsia"/>
                <w:color w:val="000000" w:themeColor="text1"/>
                <w:szCs w:val="21"/>
              </w:rPr>
              <w:t>437,053.48</w:t>
            </w:r>
          </w:p>
        </w:tc>
        <w:tc>
          <w:tcPr>
            <w:tcW w:w="3175" w:type="dxa"/>
            <w:vAlign w:val="center"/>
          </w:tcPr>
          <w:p w:rsidR="00890AB5" w:rsidRDefault="003E3A03">
            <w:pPr>
              <w:jc w:val="right"/>
            </w:pPr>
            <w:r>
              <w:rPr>
                <w:rFonts w:eastAsiaTheme="minorEastAsia"/>
                <w:color w:val="000000" w:themeColor="text1"/>
                <w:szCs w:val="21"/>
              </w:rPr>
              <w:t>0.39</w:t>
            </w:r>
          </w:p>
        </w:tc>
      </w:tr>
      <w:tr w:rsidR="00890AB5">
        <w:tc>
          <w:tcPr>
            <w:tcW w:w="2787" w:type="dxa"/>
            <w:vAlign w:val="center"/>
          </w:tcPr>
          <w:p w:rsidR="00890AB5" w:rsidRDefault="003E3A03">
            <w:pPr>
              <w:jc w:val="left"/>
            </w:pPr>
            <w:r>
              <w:rPr>
                <w:rFonts w:eastAsiaTheme="minorEastAsia"/>
                <w:color w:val="000000" w:themeColor="text1"/>
                <w:szCs w:val="21"/>
              </w:rPr>
              <w:t>休闲设备与用品</w:t>
            </w:r>
          </w:p>
        </w:tc>
        <w:tc>
          <w:tcPr>
            <w:tcW w:w="2551" w:type="dxa"/>
            <w:vAlign w:val="center"/>
          </w:tcPr>
          <w:p w:rsidR="00890AB5" w:rsidRDefault="003E3A03">
            <w:pPr>
              <w:jc w:val="right"/>
            </w:pPr>
            <w:r>
              <w:rPr>
                <w:rFonts w:eastAsiaTheme="minorEastAsia"/>
                <w:color w:val="000000" w:themeColor="text1"/>
                <w:szCs w:val="21"/>
              </w:rPr>
              <w:t>325,374.36</w:t>
            </w:r>
          </w:p>
        </w:tc>
        <w:tc>
          <w:tcPr>
            <w:tcW w:w="3175" w:type="dxa"/>
            <w:vAlign w:val="center"/>
          </w:tcPr>
          <w:p w:rsidR="00890AB5" w:rsidRDefault="003E3A03">
            <w:pPr>
              <w:jc w:val="right"/>
            </w:pPr>
            <w:r>
              <w:rPr>
                <w:rFonts w:eastAsiaTheme="minorEastAsia"/>
                <w:color w:val="000000" w:themeColor="text1"/>
                <w:szCs w:val="21"/>
              </w:rPr>
              <w:t>0.29</w:t>
            </w:r>
          </w:p>
        </w:tc>
      </w:tr>
      <w:tr w:rsidR="008277FF" w:rsidRPr="00A76A42" w:rsidTr="00877D98">
        <w:tc>
          <w:tcPr>
            <w:tcW w:w="2787" w:type="dxa"/>
            <w:vAlign w:val="center"/>
          </w:tcPr>
          <w:p w:rsidR="00C37E98" w:rsidRPr="00A76A42" w:rsidRDefault="00C37E98" w:rsidP="00877D98">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合计</w:t>
            </w:r>
          </w:p>
        </w:tc>
        <w:tc>
          <w:tcPr>
            <w:tcW w:w="2551"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101,210,979.77</w:t>
            </w:r>
          </w:p>
        </w:tc>
        <w:tc>
          <w:tcPr>
            <w:tcW w:w="3175"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90.06</w:t>
            </w:r>
          </w:p>
        </w:tc>
      </w:tr>
    </w:tbl>
    <w:p w:rsidR="005B6AC7" w:rsidRPr="00A76A42" w:rsidRDefault="000A521D" w:rsidP="008B6A4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注：行业分类标准：</w:t>
      </w:r>
      <w:r w:rsidRPr="00A76A42">
        <w:rPr>
          <w:rFonts w:eastAsiaTheme="minorEastAsia"/>
          <w:color w:val="000000" w:themeColor="text1"/>
          <w:szCs w:val="21"/>
        </w:rPr>
        <w:t>MSCI</w:t>
      </w:r>
    </w:p>
    <w:p w:rsidR="000A521D" w:rsidRPr="00A76A42" w:rsidRDefault="000A521D" w:rsidP="008B6A4A">
      <w:pPr>
        <w:autoSpaceDE w:val="0"/>
        <w:autoSpaceDN w:val="0"/>
        <w:adjustRightInd w:val="0"/>
        <w:spacing w:line="360" w:lineRule="auto"/>
        <w:jc w:val="left"/>
        <w:rPr>
          <w:rFonts w:eastAsiaTheme="minorEastAsia"/>
          <w:color w:val="000000" w:themeColor="text1"/>
          <w:sz w:val="24"/>
        </w:rPr>
      </w:pPr>
    </w:p>
    <w:p w:rsidR="004D1766" w:rsidRPr="00232C30" w:rsidRDefault="004D1766" w:rsidP="004D1766">
      <w:pPr>
        <w:pStyle w:val="2"/>
        <w:rPr>
          <w:rFonts w:ascii="Times New Roman" w:hAnsi="Times New Roman" w:cs="Times New Roman"/>
          <w:color w:val="000000" w:themeColor="text1"/>
        </w:rPr>
      </w:pPr>
      <w:r w:rsidRPr="00232C30">
        <w:rPr>
          <w:rFonts w:ascii="Times New Roman" w:hAnsi="Times New Roman" w:cs="Times New Roman"/>
          <w:color w:val="000000" w:themeColor="text1"/>
        </w:rPr>
        <w:t>5.</w:t>
      </w:r>
      <w:r>
        <w:rPr>
          <w:rFonts w:ascii="Times New Roman" w:hAnsi="Times New Roman" w:cs="Times New Roman"/>
          <w:color w:val="000000" w:themeColor="text1"/>
        </w:rPr>
        <w:t>4</w:t>
      </w:r>
      <w:r w:rsidRPr="00232C30">
        <w:rPr>
          <w:rFonts w:ascii="Times New Roman" w:hAnsi="Times New Roman" w:cs="Times New Roman"/>
          <w:color w:val="000000" w:themeColor="text1"/>
        </w:rPr>
        <w:t xml:space="preserve"> </w:t>
      </w:r>
      <w:r w:rsidRPr="00252C8D">
        <w:rPr>
          <w:rFonts w:asciiTheme="minorEastAsia" w:eastAsiaTheme="minorEastAsia" w:hAnsiTheme="minorEastAsia" w:hint="eastAsia"/>
          <w:kern w:val="0"/>
          <w:szCs w:val="24"/>
        </w:rPr>
        <w:t>期末按公允价值占基金资产净值比例大小排序的股票投资明细</w:t>
      </w:r>
      <w:r w:rsidRPr="00252C8D">
        <w:rPr>
          <w:rFonts w:asciiTheme="minorEastAsia" w:eastAsiaTheme="minorEastAsia" w:hAnsiTheme="minorEastAsia" w:hint="eastAsia"/>
          <w:kern w:val="0"/>
          <w:szCs w:val="24"/>
        </w:rPr>
        <w:cr/>
      </w:r>
      <w:r w:rsidRPr="00232C30">
        <w:rPr>
          <w:rFonts w:ascii="Times New Roman" w:hAnsi="Times New Roman" w:cs="Times New Roman"/>
          <w:color w:val="000000" w:themeColor="text1"/>
        </w:rPr>
        <w:t>5.</w:t>
      </w:r>
      <w:r>
        <w:rPr>
          <w:rFonts w:ascii="Times New Roman" w:hAnsi="Times New Roman" w:cs="Times New Roman"/>
          <w:color w:val="000000" w:themeColor="text1"/>
        </w:rPr>
        <w:t>4.1</w:t>
      </w:r>
      <w:r w:rsidRPr="00232C30">
        <w:rPr>
          <w:rFonts w:ascii="Times New Roman" w:hAnsi="Times New Roman" w:cs="Times New Roman"/>
          <w:color w:val="000000" w:themeColor="text1"/>
        </w:rPr>
        <w:t xml:space="preserve"> </w:t>
      </w:r>
      <w:r w:rsidRPr="00232C30">
        <w:rPr>
          <w:rFonts w:ascii="Times New Roman" w:hAnsi="Times New Roman" w:cs="Times New Roman"/>
          <w:color w:val="000000" w:themeColor="text1"/>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545"/>
        <w:gridCol w:w="1481"/>
        <w:gridCol w:w="941"/>
        <w:gridCol w:w="655"/>
        <w:gridCol w:w="803"/>
        <w:gridCol w:w="743"/>
        <w:gridCol w:w="1082"/>
        <w:gridCol w:w="1319"/>
        <w:gridCol w:w="944"/>
      </w:tblGrid>
      <w:tr w:rsidR="004D1766" w:rsidRPr="00423D61" w:rsidTr="00D913A1">
        <w:tc>
          <w:tcPr>
            <w:tcW w:w="794"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序号</w:t>
            </w:r>
          </w:p>
        </w:tc>
        <w:tc>
          <w:tcPr>
            <w:tcW w:w="974"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公司名称（英文）</w:t>
            </w:r>
          </w:p>
        </w:tc>
        <w:tc>
          <w:tcPr>
            <w:tcW w:w="1019"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公司名称（中文）</w:t>
            </w:r>
          </w:p>
        </w:tc>
        <w:tc>
          <w:tcPr>
            <w:tcW w:w="703"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证券代码</w:t>
            </w:r>
          </w:p>
        </w:tc>
        <w:tc>
          <w:tcPr>
            <w:tcW w:w="793"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所在证</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券市场</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所属国家</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（地区</w:t>
            </w:r>
            <w:r w:rsidRPr="00423D61">
              <w:rPr>
                <w:rFonts w:eastAsiaTheme="minorEastAsia"/>
                <w:color w:val="000000" w:themeColor="text1"/>
                <w:kern w:val="0"/>
                <w:szCs w:val="21"/>
              </w:rPr>
              <w:t>)</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数量</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（股）</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公允价值（人民币元）</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占基金资产净值比例（％）</w:t>
            </w:r>
          </w:p>
        </w:tc>
      </w:tr>
      <w:tr w:rsidR="00890AB5">
        <w:tc>
          <w:tcPr>
            <w:tcW w:w="0" w:type="auto"/>
            <w:vAlign w:val="center"/>
          </w:tcPr>
          <w:p w:rsidR="00890AB5" w:rsidRDefault="003E3A03">
            <w:pPr>
              <w:jc w:val="center"/>
            </w:pPr>
            <w:r>
              <w:rPr>
                <w:rFonts w:eastAsiaTheme="minorEastAsia"/>
                <w:color w:val="000000" w:themeColor="text1"/>
                <w:szCs w:val="21"/>
              </w:rPr>
              <w:t>1</w:t>
            </w:r>
          </w:p>
        </w:tc>
        <w:tc>
          <w:tcPr>
            <w:tcW w:w="0" w:type="auto"/>
            <w:vAlign w:val="center"/>
          </w:tcPr>
          <w:p w:rsidR="00890AB5" w:rsidRDefault="003E3A03">
            <w:pPr>
              <w:jc w:val="center"/>
            </w:pPr>
            <w:r>
              <w:rPr>
                <w:rFonts w:eastAsiaTheme="minorEastAsia"/>
                <w:color w:val="000000" w:themeColor="text1"/>
                <w:szCs w:val="21"/>
              </w:rPr>
              <w:t>Nintendo Co Ltd</w:t>
            </w:r>
          </w:p>
        </w:tc>
        <w:tc>
          <w:tcPr>
            <w:tcW w:w="0" w:type="auto"/>
            <w:vAlign w:val="center"/>
          </w:tcPr>
          <w:p w:rsidR="00890AB5" w:rsidRDefault="003E3A03">
            <w:pPr>
              <w:jc w:val="center"/>
            </w:pPr>
            <w:r>
              <w:rPr>
                <w:rFonts w:eastAsiaTheme="minorEastAsia"/>
                <w:color w:val="000000" w:themeColor="text1"/>
                <w:szCs w:val="21"/>
              </w:rPr>
              <w:t>任天堂</w:t>
            </w:r>
          </w:p>
        </w:tc>
        <w:tc>
          <w:tcPr>
            <w:tcW w:w="0" w:type="auto"/>
            <w:vAlign w:val="center"/>
          </w:tcPr>
          <w:p w:rsidR="00890AB5" w:rsidRDefault="003E3A03">
            <w:pPr>
              <w:jc w:val="center"/>
            </w:pPr>
            <w:r>
              <w:rPr>
                <w:rFonts w:eastAsiaTheme="minorEastAsia"/>
                <w:color w:val="000000" w:themeColor="text1"/>
                <w:szCs w:val="21"/>
              </w:rPr>
              <w:t>7974</w:t>
            </w:r>
          </w:p>
        </w:tc>
        <w:tc>
          <w:tcPr>
            <w:tcW w:w="0" w:type="auto"/>
            <w:vAlign w:val="center"/>
          </w:tcPr>
          <w:p w:rsidR="00890AB5" w:rsidRDefault="003E3A03">
            <w:pPr>
              <w:jc w:val="center"/>
            </w:pPr>
            <w:r>
              <w:rPr>
                <w:rFonts w:eastAsiaTheme="minorEastAsia"/>
                <w:color w:val="000000" w:themeColor="text1"/>
                <w:szCs w:val="21"/>
              </w:rPr>
              <w:t>东京证券交易所</w:t>
            </w:r>
          </w:p>
        </w:tc>
        <w:tc>
          <w:tcPr>
            <w:tcW w:w="0" w:type="auto"/>
            <w:vAlign w:val="center"/>
          </w:tcPr>
          <w:p w:rsidR="00890AB5" w:rsidRDefault="003E3A03">
            <w:pPr>
              <w:jc w:val="center"/>
            </w:pPr>
            <w:r>
              <w:rPr>
                <w:rFonts w:eastAsiaTheme="minorEastAsia"/>
                <w:color w:val="000000" w:themeColor="text1"/>
                <w:szCs w:val="21"/>
              </w:rPr>
              <w:t>日本</w:t>
            </w:r>
          </w:p>
        </w:tc>
        <w:tc>
          <w:tcPr>
            <w:tcW w:w="0" w:type="auto"/>
            <w:vAlign w:val="center"/>
          </w:tcPr>
          <w:p w:rsidR="00890AB5" w:rsidRDefault="003E3A03">
            <w:pPr>
              <w:jc w:val="right"/>
            </w:pPr>
            <w:r>
              <w:rPr>
                <w:rFonts w:eastAsiaTheme="minorEastAsia"/>
                <w:color w:val="000000" w:themeColor="text1"/>
                <w:szCs w:val="21"/>
              </w:rPr>
              <w:t>15,000.00</w:t>
            </w:r>
          </w:p>
        </w:tc>
        <w:tc>
          <w:tcPr>
            <w:tcW w:w="0" w:type="auto"/>
            <w:vAlign w:val="center"/>
          </w:tcPr>
          <w:p w:rsidR="00890AB5" w:rsidRDefault="003E3A03">
            <w:pPr>
              <w:jc w:val="right"/>
            </w:pPr>
            <w:r>
              <w:rPr>
                <w:rFonts w:eastAsiaTheme="minorEastAsia"/>
                <w:color w:val="000000" w:themeColor="text1"/>
                <w:szCs w:val="21"/>
              </w:rPr>
              <w:t>4,326,925.56</w:t>
            </w:r>
          </w:p>
        </w:tc>
        <w:tc>
          <w:tcPr>
            <w:tcW w:w="0" w:type="auto"/>
            <w:vAlign w:val="center"/>
          </w:tcPr>
          <w:p w:rsidR="00890AB5" w:rsidRDefault="003E3A03">
            <w:pPr>
              <w:jc w:val="right"/>
            </w:pPr>
            <w:r>
              <w:rPr>
                <w:rFonts w:eastAsiaTheme="minorEastAsia"/>
                <w:color w:val="000000" w:themeColor="text1"/>
                <w:szCs w:val="21"/>
              </w:rPr>
              <w:t>3.85</w:t>
            </w:r>
          </w:p>
        </w:tc>
      </w:tr>
      <w:tr w:rsidR="00890AB5">
        <w:tc>
          <w:tcPr>
            <w:tcW w:w="0" w:type="auto"/>
            <w:vAlign w:val="center"/>
          </w:tcPr>
          <w:p w:rsidR="00890AB5" w:rsidRDefault="003E3A03">
            <w:pPr>
              <w:jc w:val="center"/>
            </w:pPr>
            <w:r>
              <w:rPr>
                <w:rFonts w:eastAsiaTheme="minorEastAsia"/>
                <w:color w:val="000000" w:themeColor="text1"/>
                <w:szCs w:val="21"/>
              </w:rPr>
              <w:t>2</w:t>
            </w:r>
          </w:p>
        </w:tc>
        <w:tc>
          <w:tcPr>
            <w:tcW w:w="0" w:type="auto"/>
            <w:vAlign w:val="center"/>
          </w:tcPr>
          <w:p w:rsidR="00890AB5" w:rsidRDefault="003E3A03">
            <w:pPr>
              <w:jc w:val="center"/>
            </w:pPr>
            <w:r>
              <w:rPr>
                <w:rFonts w:eastAsiaTheme="minorEastAsia"/>
                <w:color w:val="000000" w:themeColor="text1"/>
                <w:szCs w:val="21"/>
              </w:rPr>
              <w:t>Keyence Corp</w:t>
            </w:r>
          </w:p>
        </w:tc>
        <w:tc>
          <w:tcPr>
            <w:tcW w:w="0" w:type="auto"/>
            <w:vAlign w:val="center"/>
          </w:tcPr>
          <w:p w:rsidR="00890AB5" w:rsidRDefault="003E3A03">
            <w:pPr>
              <w:jc w:val="center"/>
            </w:pPr>
            <w:r>
              <w:rPr>
                <w:rFonts w:eastAsiaTheme="minorEastAsia"/>
                <w:color w:val="000000" w:themeColor="text1"/>
                <w:szCs w:val="21"/>
              </w:rPr>
              <w:t>基恩士</w:t>
            </w:r>
          </w:p>
        </w:tc>
        <w:tc>
          <w:tcPr>
            <w:tcW w:w="0" w:type="auto"/>
            <w:vAlign w:val="center"/>
          </w:tcPr>
          <w:p w:rsidR="00890AB5" w:rsidRDefault="003E3A03">
            <w:pPr>
              <w:jc w:val="center"/>
            </w:pPr>
            <w:r>
              <w:rPr>
                <w:rFonts w:eastAsiaTheme="minorEastAsia"/>
                <w:color w:val="000000" w:themeColor="text1"/>
                <w:szCs w:val="21"/>
              </w:rPr>
              <w:t>6861</w:t>
            </w:r>
          </w:p>
        </w:tc>
        <w:tc>
          <w:tcPr>
            <w:tcW w:w="0" w:type="auto"/>
            <w:vAlign w:val="center"/>
          </w:tcPr>
          <w:p w:rsidR="00890AB5" w:rsidRDefault="003E3A03">
            <w:pPr>
              <w:jc w:val="center"/>
            </w:pPr>
            <w:r>
              <w:rPr>
                <w:rFonts w:eastAsiaTheme="minorEastAsia"/>
                <w:color w:val="000000" w:themeColor="text1"/>
                <w:szCs w:val="21"/>
              </w:rPr>
              <w:t>东京证券交易所</w:t>
            </w:r>
          </w:p>
        </w:tc>
        <w:tc>
          <w:tcPr>
            <w:tcW w:w="0" w:type="auto"/>
            <w:vAlign w:val="center"/>
          </w:tcPr>
          <w:p w:rsidR="00890AB5" w:rsidRDefault="003E3A03">
            <w:pPr>
              <w:jc w:val="center"/>
            </w:pPr>
            <w:r>
              <w:rPr>
                <w:rFonts w:eastAsiaTheme="minorEastAsia"/>
                <w:color w:val="000000" w:themeColor="text1"/>
                <w:szCs w:val="21"/>
              </w:rPr>
              <w:t>日本</w:t>
            </w:r>
          </w:p>
        </w:tc>
        <w:tc>
          <w:tcPr>
            <w:tcW w:w="0" w:type="auto"/>
            <w:vAlign w:val="center"/>
          </w:tcPr>
          <w:p w:rsidR="00890AB5" w:rsidRDefault="003E3A03">
            <w:pPr>
              <w:jc w:val="right"/>
            </w:pPr>
            <w:r>
              <w:rPr>
                <w:rFonts w:eastAsiaTheme="minorEastAsia"/>
                <w:color w:val="000000" w:themeColor="text1"/>
                <w:szCs w:val="21"/>
              </w:rPr>
              <w:t>1,700.00</w:t>
            </w:r>
          </w:p>
        </w:tc>
        <w:tc>
          <w:tcPr>
            <w:tcW w:w="0" w:type="auto"/>
            <w:vAlign w:val="center"/>
          </w:tcPr>
          <w:p w:rsidR="00890AB5" w:rsidRDefault="003E3A03">
            <w:pPr>
              <w:jc w:val="right"/>
            </w:pPr>
            <w:r>
              <w:rPr>
                <w:rFonts w:eastAsiaTheme="minorEastAsia"/>
                <w:color w:val="000000" w:themeColor="text1"/>
                <w:szCs w:val="21"/>
              </w:rPr>
              <w:t>4,012,544.68</w:t>
            </w:r>
          </w:p>
        </w:tc>
        <w:tc>
          <w:tcPr>
            <w:tcW w:w="0" w:type="auto"/>
            <w:vAlign w:val="center"/>
          </w:tcPr>
          <w:p w:rsidR="00890AB5" w:rsidRDefault="003E3A03">
            <w:pPr>
              <w:jc w:val="right"/>
            </w:pPr>
            <w:r>
              <w:rPr>
                <w:rFonts w:eastAsiaTheme="minorEastAsia"/>
                <w:color w:val="000000" w:themeColor="text1"/>
                <w:szCs w:val="21"/>
              </w:rPr>
              <w:t>3.57</w:t>
            </w:r>
          </w:p>
        </w:tc>
      </w:tr>
      <w:tr w:rsidR="00890AB5">
        <w:tc>
          <w:tcPr>
            <w:tcW w:w="0" w:type="auto"/>
            <w:vAlign w:val="center"/>
          </w:tcPr>
          <w:p w:rsidR="00890AB5" w:rsidRDefault="003E3A03">
            <w:pPr>
              <w:jc w:val="center"/>
            </w:pPr>
            <w:r>
              <w:rPr>
                <w:rFonts w:eastAsiaTheme="minorEastAsia"/>
                <w:color w:val="000000" w:themeColor="text1"/>
                <w:szCs w:val="21"/>
              </w:rPr>
              <w:t>3</w:t>
            </w:r>
          </w:p>
        </w:tc>
        <w:tc>
          <w:tcPr>
            <w:tcW w:w="0" w:type="auto"/>
            <w:vAlign w:val="center"/>
          </w:tcPr>
          <w:p w:rsidR="00890AB5" w:rsidRDefault="003E3A03">
            <w:pPr>
              <w:jc w:val="center"/>
            </w:pPr>
            <w:r>
              <w:rPr>
                <w:rFonts w:eastAsiaTheme="minorEastAsia"/>
                <w:color w:val="000000" w:themeColor="text1"/>
                <w:szCs w:val="21"/>
              </w:rPr>
              <w:t>Sony Group Corp</w:t>
            </w:r>
          </w:p>
        </w:tc>
        <w:tc>
          <w:tcPr>
            <w:tcW w:w="0" w:type="auto"/>
            <w:vAlign w:val="center"/>
          </w:tcPr>
          <w:p w:rsidR="00890AB5" w:rsidRDefault="003E3A03">
            <w:pPr>
              <w:jc w:val="center"/>
            </w:pPr>
            <w:r>
              <w:rPr>
                <w:rFonts w:eastAsiaTheme="minorEastAsia"/>
                <w:color w:val="000000" w:themeColor="text1"/>
                <w:szCs w:val="21"/>
              </w:rPr>
              <w:t>索尼</w:t>
            </w:r>
          </w:p>
        </w:tc>
        <w:tc>
          <w:tcPr>
            <w:tcW w:w="0" w:type="auto"/>
            <w:vAlign w:val="center"/>
          </w:tcPr>
          <w:p w:rsidR="00890AB5" w:rsidRDefault="003E3A03">
            <w:pPr>
              <w:jc w:val="center"/>
            </w:pPr>
            <w:r>
              <w:rPr>
                <w:rFonts w:eastAsiaTheme="minorEastAsia"/>
                <w:color w:val="000000" w:themeColor="text1"/>
                <w:szCs w:val="21"/>
              </w:rPr>
              <w:t>6758</w:t>
            </w:r>
          </w:p>
        </w:tc>
        <w:tc>
          <w:tcPr>
            <w:tcW w:w="0" w:type="auto"/>
            <w:vAlign w:val="center"/>
          </w:tcPr>
          <w:p w:rsidR="00890AB5" w:rsidRDefault="003E3A03">
            <w:pPr>
              <w:jc w:val="center"/>
            </w:pPr>
            <w:r>
              <w:rPr>
                <w:rFonts w:eastAsiaTheme="minorEastAsia"/>
                <w:color w:val="000000" w:themeColor="text1"/>
                <w:szCs w:val="21"/>
              </w:rPr>
              <w:t>东京证券交易所</w:t>
            </w:r>
          </w:p>
        </w:tc>
        <w:tc>
          <w:tcPr>
            <w:tcW w:w="0" w:type="auto"/>
            <w:vAlign w:val="center"/>
          </w:tcPr>
          <w:p w:rsidR="00890AB5" w:rsidRDefault="003E3A03">
            <w:pPr>
              <w:jc w:val="center"/>
            </w:pPr>
            <w:r>
              <w:rPr>
                <w:rFonts w:eastAsiaTheme="minorEastAsia"/>
                <w:color w:val="000000" w:themeColor="text1"/>
                <w:szCs w:val="21"/>
              </w:rPr>
              <w:t>日本</w:t>
            </w:r>
          </w:p>
        </w:tc>
        <w:tc>
          <w:tcPr>
            <w:tcW w:w="0" w:type="auto"/>
            <w:vAlign w:val="center"/>
          </w:tcPr>
          <w:p w:rsidR="00890AB5" w:rsidRDefault="003E3A03">
            <w:pPr>
              <w:jc w:val="right"/>
            </w:pPr>
            <w:r>
              <w:rPr>
                <w:rFonts w:eastAsiaTheme="minorEastAsia"/>
                <w:color w:val="000000" w:themeColor="text1"/>
                <w:szCs w:val="21"/>
              </w:rPr>
              <w:t>8,400.00</w:t>
            </w:r>
          </w:p>
        </w:tc>
        <w:tc>
          <w:tcPr>
            <w:tcW w:w="0" w:type="auto"/>
            <w:vAlign w:val="center"/>
          </w:tcPr>
          <w:p w:rsidR="00890AB5" w:rsidRDefault="003E3A03">
            <w:pPr>
              <w:jc w:val="right"/>
            </w:pPr>
            <w:r>
              <w:rPr>
                <w:rFonts w:eastAsiaTheme="minorEastAsia"/>
                <w:color w:val="000000" w:themeColor="text1"/>
                <w:szCs w:val="21"/>
              </w:rPr>
              <w:t>3,843,646.26</w:t>
            </w:r>
          </w:p>
        </w:tc>
        <w:tc>
          <w:tcPr>
            <w:tcW w:w="0" w:type="auto"/>
            <w:vAlign w:val="center"/>
          </w:tcPr>
          <w:p w:rsidR="00890AB5" w:rsidRDefault="003E3A03">
            <w:pPr>
              <w:jc w:val="right"/>
            </w:pPr>
            <w:r>
              <w:rPr>
                <w:rFonts w:eastAsiaTheme="minorEastAsia"/>
                <w:color w:val="000000" w:themeColor="text1"/>
                <w:szCs w:val="21"/>
              </w:rPr>
              <w:t>3.42</w:t>
            </w:r>
          </w:p>
        </w:tc>
      </w:tr>
      <w:tr w:rsidR="00890AB5">
        <w:tc>
          <w:tcPr>
            <w:tcW w:w="0" w:type="auto"/>
            <w:vAlign w:val="center"/>
          </w:tcPr>
          <w:p w:rsidR="00890AB5" w:rsidRDefault="003E3A03">
            <w:pPr>
              <w:jc w:val="center"/>
            </w:pPr>
            <w:r>
              <w:rPr>
                <w:rFonts w:eastAsiaTheme="minorEastAsia"/>
                <w:color w:val="000000" w:themeColor="text1"/>
                <w:szCs w:val="21"/>
              </w:rPr>
              <w:t>4</w:t>
            </w:r>
          </w:p>
        </w:tc>
        <w:tc>
          <w:tcPr>
            <w:tcW w:w="0" w:type="auto"/>
            <w:vAlign w:val="center"/>
          </w:tcPr>
          <w:p w:rsidR="00890AB5" w:rsidRDefault="003E3A03">
            <w:pPr>
              <w:jc w:val="center"/>
            </w:pPr>
            <w:r>
              <w:rPr>
                <w:rFonts w:eastAsiaTheme="minorEastAsia"/>
                <w:color w:val="000000" w:themeColor="text1"/>
                <w:szCs w:val="21"/>
              </w:rPr>
              <w:t>Shin-Etsu Chemical Co Ltd</w:t>
            </w:r>
          </w:p>
        </w:tc>
        <w:tc>
          <w:tcPr>
            <w:tcW w:w="0" w:type="auto"/>
            <w:vAlign w:val="center"/>
          </w:tcPr>
          <w:p w:rsidR="00890AB5" w:rsidRDefault="003E3A03">
            <w:pPr>
              <w:jc w:val="center"/>
            </w:pPr>
            <w:r>
              <w:rPr>
                <w:rFonts w:eastAsiaTheme="minorEastAsia"/>
                <w:color w:val="000000" w:themeColor="text1"/>
                <w:szCs w:val="21"/>
              </w:rPr>
              <w:t>信越化学工业</w:t>
            </w:r>
          </w:p>
        </w:tc>
        <w:tc>
          <w:tcPr>
            <w:tcW w:w="0" w:type="auto"/>
            <w:vAlign w:val="center"/>
          </w:tcPr>
          <w:p w:rsidR="00890AB5" w:rsidRDefault="003E3A03">
            <w:pPr>
              <w:jc w:val="center"/>
            </w:pPr>
            <w:r>
              <w:rPr>
                <w:rFonts w:eastAsiaTheme="minorEastAsia"/>
                <w:color w:val="000000" w:themeColor="text1"/>
                <w:szCs w:val="21"/>
              </w:rPr>
              <w:t>4063</w:t>
            </w:r>
          </w:p>
        </w:tc>
        <w:tc>
          <w:tcPr>
            <w:tcW w:w="0" w:type="auto"/>
            <w:vAlign w:val="center"/>
          </w:tcPr>
          <w:p w:rsidR="00890AB5" w:rsidRDefault="003E3A03">
            <w:pPr>
              <w:jc w:val="center"/>
            </w:pPr>
            <w:r>
              <w:rPr>
                <w:rFonts w:eastAsiaTheme="minorEastAsia"/>
                <w:color w:val="000000" w:themeColor="text1"/>
                <w:szCs w:val="21"/>
              </w:rPr>
              <w:t>东京证券交易所</w:t>
            </w:r>
          </w:p>
        </w:tc>
        <w:tc>
          <w:tcPr>
            <w:tcW w:w="0" w:type="auto"/>
            <w:vAlign w:val="center"/>
          </w:tcPr>
          <w:p w:rsidR="00890AB5" w:rsidRDefault="003E3A03">
            <w:pPr>
              <w:jc w:val="center"/>
            </w:pPr>
            <w:r>
              <w:rPr>
                <w:rFonts w:eastAsiaTheme="minorEastAsia"/>
                <w:color w:val="000000" w:themeColor="text1"/>
                <w:szCs w:val="21"/>
              </w:rPr>
              <w:t>日本</w:t>
            </w:r>
          </w:p>
        </w:tc>
        <w:tc>
          <w:tcPr>
            <w:tcW w:w="0" w:type="auto"/>
            <w:vAlign w:val="center"/>
          </w:tcPr>
          <w:p w:rsidR="00890AB5" w:rsidRDefault="003E3A03">
            <w:pPr>
              <w:jc w:val="right"/>
            </w:pPr>
            <w:r>
              <w:rPr>
                <w:rFonts w:eastAsiaTheme="minorEastAsia"/>
                <w:color w:val="000000" w:themeColor="text1"/>
                <w:szCs w:val="21"/>
              </w:rPr>
              <w:t>5,100.00</w:t>
            </w:r>
          </w:p>
        </w:tc>
        <w:tc>
          <w:tcPr>
            <w:tcW w:w="0" w:type="auto"/>
            <w:vAlign w:val="center"/>
          </w:tcPr>
          <w:p w:rsidR="00890AB5" w:rsidRDefault="003E3A03">
            <w:pPr>
              <w:jc w:val="right"/>
            </w:pPr>
            <w:r>
              <w:rPr>
                <w:rFonts w:eastAsiaTheme="minorEastAsia"/>
                <w:color w:val="000000" w:themeColor="text1"/>
                <w:szCs w:val="21"/>
              </w:rPr>
              <w:t>3,601,237.91</w:t>
            </w:r>
          </w:p>
        </w:tc>
        <w:tc>
          <w:tcPr>
            <w:tcW w:w="0" w:type="auto"/>
            <w:vAlign w:val="center"/>
          </w:tcPr>
          <w:p w:rsidR="00890AB5" w:rsidRDefault="003E3A03">
            <w:pPr>
              <w:jc w:val="right"/>
            </w:pPr>
            <w:r>
              <w:rPr>
                <w:rFonts w:eastAsiaTheme="minorEastAsia"/>
                <w:color w:val="000000" w:themeColor="text1"/>
                <w:szCs w:val="21"/>
              </w:rPr>
              <w:t>3.20</w:t>
            </w:r>
          </w:p>
        </w:tc>
      </w:tr>
      <w:tr w:rsidR="00890AB5">
        <w:tc>
          <w:tcPr>
            <w:tcW w:w="0" w:type="auto"/>
            <w:vAlign w:val="center"/>
          </w:tcPr>
          <w:p w:rsidR="00890AB5" w:rsidRDefault="003E3A03">
            <w:pPr>
              <w:jc w:val="center"/>
            </w:pPr>
            <w:r>
              <w:rPr>
                <w:rFonts w:eastAsiaTheme="minorEastAsia"/>
                <w:color w:val="000000" w:themeColor="text1"/>
                <w:szCs w:val="21"/>
              </w:rPr>
              <w:t>5</w:t>
            </w:r>
          </w:p>
        </w:tc>
        <w:tc>
          <w:tcPr>
            <w:tcW w:w="0" w:type="auto"/>
            <w:vAlign w:val="center"/>
          </w:tcPr>
          <w:p w:rsidR="00890AB5" w:rsidRDefault="003E3A03">
            <w:pPr>
              <w:jc w:val="center"/>
            </w:pPr>
            <w:r>
              <w:rPr>
                <w:rFonts w:eastAsiaTheme="minorEastAsia"/>
                <w:color w:val="000000" w:themeColor="text1"/>
                <w:szCs w:val="21"/>
              </w:rPr>
              <w:t>Itochu Corp</w:t>
            </w:r>
          </w:p>
        </w:tc>
        <w:tc>
          <w:tcPr>
            <w:tcW w:w="0" w:type="auto"/>
            <w:vAlign w:val="center"/>
          </w:tcPr>
          <w:p w:rsidR="00890AB5" w:rsidRDefault="003E3A03">
            <w:pPr>
              <w:jc w:val="center"/>
            </w:pPr>
            <w:r>
              <w:rPr>
                <w:rFonts w:eastAsiaTheme="minorEastAsia"/>
                <w:color w:val="000000" w:themeColor="text1"/>
                <w:szCs w:val="21"/>
              </w:rPr>
              <w:t>伊藤忠商事</w:t>
            </w:r>
          </w:p>
        </w:tc>
        <w:tc>
          <w:tcPr>
            <w:tcW w:w="0" w:type="auto"/>
            <w:vAlign w:val="center"/>
          </w:tcPr>
          <w:p w:rsidR="00890AB5" w:rsidRDefault="003E3A03">
            <w:pPr>
              <w:jc w:val="center"/>
            </w:pPr>
            <w:r>
              <w:rPr>
                <w:rFonts w:eastAsiaTheme="minorEastAsia"/>
                <w:color w:val="000000" w:themeColor="text1"/>
                <w:szCs w:val="21"/>
              </w:rPr>
              <w:t>8001</w:t>
            </w:r>
          </w:p>
        </w:tc>
        <w:tc>
          <w:tcPr>
            <w:tcW w:w="0" w:type="auto"/>
            <w:vAlign w:val="center"/>
          </w:tcPr>
          <w:p w:rsidR="00890AB5" w:rsidRDefault="003E3A03">
            <w:pPr>
              <w:jc w:val="center"/>
            </w:pPr>
            <w:r>
              <w:rPr>
                <w:rFonts w:eastAsiaTheme="minorEastAsia"/>
                <w:color w:val="000000" w:themeColor="text1"/>
                <w:szCs w:val="21"/>
              </w:rPr>
              <w:t>东京证券交易所</w:t>
            </w:r>
          </w:p>
        </w:tc>
        <w:tc>
          <w:tcPr>
            <w:tcW w:w="0" w:type="auto"/>
            <w:vAlign w:val="center"/>
          </w:tcPr>
          <w:p w:rsidR="00890AB5" w:rsidRDefault="003E3A03">
            <w:pPr>
              <w:jc w:val="center"/>
            </w:pPr>
            <w:r>
              <w:rPr>
                <w:rFonts w:eastAsiaTheme="minorEastAsia"/>
                <w:color w:val="000000" w:themeColor="text1"/>
                <w:szCs w:val="21"/>
              </w:rPr>
              <w:t>日本</w:t>
            </w:r>
          </w:p>
        </w:tc>
        <w:tc>
          <w:tcPr>
            <w:tcW w:w="0" w:type="auto"/>
            <w:vAlign w:val="center"/>
          </w:tcPr>
          <w:p w:rsidR="00890AB5" w:rsidRDefault="003E3A03">
            <w:pPr>
              <w:jc w:val="right"/>
            </w:pPr>
            <w:r>
              <w:rPr>
                <w:rFonts w:eastAsiaTheme="minorEastAsia"/>
                <w:color w:val="000000" w:themeColor="text1"/>
                <w:szCs w:val="21"/>
              </w:rPr>
              <w:t>18,600.00</w:t>
            </w:r>
          </w:p>
        </w:tc>
        <w:tc>
          <w:tcPr>
            <w:tcW w:w="0" w:type="auto"/>
            <w:vAlign w:val="center"/>
          </w:tcPr>
          <w:p w:rsidR="00890AB5" w:rsidRDefault="003E3A03">
            <w:pPr>
              <w:jc w:val="right"/>
            </w:pPr>
            <w:r>
              <w:rPr>
                <w:rFonts w:eastAsiaTheme="minorEastAsia"/>
                <w:color w:val="000000" w:themeColor="text1"/>
                <w:szCs w:val="21"/>
              </w:rPr>
              <w:t>3,208,784.13</w:t>
            </w:r>
          </w:p>
        </w:tc>
        <w:tc>
          <w:tcPr>
            <w:tcW w:w="0" w:type="auto"/>
            <w:vAlign w:val="center"/>
          </w:tcPr>
          <w:p w:rsidR="00890AB5" w:rsidRDefault="003E3A03">
            <w:pPr>
              <w:jc w:val="right"/>
            </w:pPr>
            <w:r>
              <w:rPr>
                <w:rFonts w:eastAsiaTheme="minorEastAsia"/>
                <w:color w:val="000000" w:themeColor="text1"/>
                <w:szCs w:val="21"/>
              </w:rPr>
              <w:t>2.86</w:t>
            </w:r>
          </w:p>
        </w:tc>
      </w:tr>
      <w:tr w:rsidR="00890AB5">
        <w:tc>
          <w:tcPr>
            <w:tcW w:w="0" w:type="auto"/>
            <w:vAlign w:val="center"/>
          </w:tcPr>
          <w:p w:rsidR="00890AB5" w:rsidRDefault="003E3A03">
            <w:pPr>
              <w:jc w:val="center"/>
            </w:pPr>
            <w:r>
              <w:rPr>
                <w:rFonts w:eastAsiaTheme="minorEastAsia"/>
                <w:color w:val="000000" w:themeColor="text1"/>
                <w:szCs w:val="21"/>
              </w:rPr>
              <w:t>6</w:t>
            </w:r>
          </w:p>
        </w:tc>
        <w:tc>
          <w:tcPr>
            <w:tcW w:w="0" w:type="auto"/>
            <w:vAlign w:val="center"/>
          </w:tcPr>
          <w:p w:rsidR="00890AB5" w:rsidRDefault="003E3A03">
            <w:pPr>
              <w:jc w:val="center"/>
            </w:pPr>
            <w:r>
              <w:rPr>
                <w:rFonts w:eastAsiaTheme="minorEastAsia"/>
                <w:color w:val="000000" w:themeColor="text1"/>
                <w:szCs w:val="21"/>
              </w:rPr>
              <w:t>Hoya Corp</w:t>
            </w:r>
          </w:p>
        </w:tc>
        <w:tc>
          <w:tcPr>
            <w:tcW w:w="0" w:type="auto"/>
            <w:vAlign w:val="center"/>
          </w:tcPr>
          <w:p w:rsidR="00890AB5" w:rsidRDefault="003E3A03">
            <w:pPr>
              <w:jc w:val="center"/>
            </w:pPr>
            <w:r>
              <w:rPr>
                <w:rFonts w:eastAsiaTheme="minorEastAsia"/>
                <w:color w:val="000000" w:themeColor="text1"/>
                <w:szCs w:val="21"/>
              </w:rPr>
              <w:t>豪雅公司</w:t>
            </w:r>
          </w:p>
        </w:tc>
        <w:tc>
          <w:tcPr>
            <w:tcW w:w="0" w:type="auto"/>
            <w:vAlign w:val="center"/>
          </w:tcPr>
          <w:p w:rsidR="00890AB5" w:rsidRDefault="003E3A03">
            <w:pPr>
              <w:jc w:val="center"/>
            </w:pPr>
            <w:r>
              <w:rPr>
                <w:rFonts w:eastAsiaTheme="minorEastAsia"/>
                <w:color w:val="000000" w:themeColor="text1"/>
                <w:szCs w:val="21"/>
              </w:rPr>
              <w:t>7741</w:t>
            </w:r>
          </w:p>
        </w:tc>
        <w:tc>
          <w:tcPr>
            <w:tcW w:w="0" w:type="auto"/>
            <w:vAlign w:val="center"/>
          </w:tcPr>
          <w:p w:rsidR="00890AB5" w:rsidRDefault="003E3A03">
            <w:pPr>
              <w:jc w:val="center"/>
            </w:pPr>
            <w:r>
              <w:rPr>
                <w:rFonts w:eastAsiaTheme="minorEastAsia"/>
                <w:color w:val="000000" w:themeColor="text1"/>
                <w:szCs w:val="21"/>
              </w:rPr>
              <w:t>东京证券交易所</w:t>
            </w:r>
          </w:p>
        </w:tc>
        <w:tc>
          <w:tcPr>
            <w:tcW w:w="0" w:type="auto"/>
            <w:vAlign w:val="center"/>
          </w:tcPr>
          <w:p w:rsidR="00890AB5" w:rsidRDefault="003E3A03">
            <w:pPr>
              <w:jc w:val="center"/>
            </w:pPr>
            <w:r>
              <w:rPr>
                <w:rFonts w:eastAsiaTheme="minorEastAsia"/>
                <w:color w:val="000000" w:themeColor="text1"/>
                <w:szCs w:val="21"/>
              </w:rPr>
              <w:t>日本</w:t>
            </w:r>
          </w:p>
        </w:tc>
        <w:tc>
          <w:tcPr>
            <w:tcW w:w="0" w:type="auto"/>
            <w:vAlign w:val="center"/>
          </w:tcPr>
          <w:p w:rsidR="00890AB5" w:rsidRDefault="003E3A03">
            <w:pPr>
              <w:jc w:val="right"/>
            </w:pPr>
            <w:r>
              <w:rPr>
                <w:rFonts w:eastAsiaTheme="minorEastAsia"/>
                <w:color w:val="000000" w:themeColor="text1"/>
                <w:szCs w:val="21"/>
              </w:rPr>
              <w:t>4,600.00</w:t>
            </w:r>
          </w:p>
        </w:tc>
        <w:tc>
          <w:tcPr>
            <w:tcW w:w="0" w:type="auto"/>
            <w:vAlign w:val="center"/>
          </w:tcPr>
          <w:p w:rsidR="00890AB5" w:rsidRDefault="003E3A03">
            <w:pPr>
              <w:jc w:val="right"/>
            </w:pPr>
            <w:r>
              <w:rPr>
                <w:rFonts w:eastAsiaTheme="minorEastAsia"/>
                <w:color w:val="000000" w:themeColor="text1"/>
                <w:szCs w:val="21"/>
              </w:rPr>
              <w:t>3,146,174.05</w:t>
            </w:r>
          </w:p>
        </w:tc>
        <w:tc>
          <w:tcPr>
            <w:tcW w:w="0" w:type="auto"/>
            <w:vAlign w:val="center"/>
          </w:tcPr>
          <w:p w:rsidR="00890AB5" w:rsidRDefault="003E3A03">
            <w:pPr>
              <w:jc w:val="right"/>
            </w:pPr>
            <w:r>
              <w:rPr>
                <w:rFonts w:eastAsiaTheme="minorEastAsia"/>
                <w:color w:val="000000" w:themeColor="text1"/>
                <w:szCs w:val="21"/>
              </w:rPr>
              <w:t>2.80</w:t>
            </w:r>
          </w:p>
        </w:tc>
      </w:tr>
      <w:tr w:rsidR="00890AB5">
        <w:tc>
          <w:tcPr>
            <w:tcW w:w="0" w:type="auto"/>
            <w:vAlign w:val="center"/>
          </w:tcPr>
          <w:p w:rsidR="00890AB5" w:rsidRDefault="003E3A03">
            <w:pPr>
              <w:jc w:val="center"/>
            </w:pPr>
            <w:r>
              <w:rPr>
                <w:rFonts w:eastAsiaTheme="minorEastAsia"/>
                <w:color w:val="000000" w:themeColor="text1"/>
                <w:szCs w:val="21"/>
              </w:rPr>
              <w:t>7</w:t>
            </w:r>
          </w:p>
        </w:tc>
        <w:tc>
          <w:tcPr>
            <w:tcW w:w="0" w:type="auto"/>
            <w:vAlign w:val="center"/>
          </w:tcPr>
          <w:p w:rsidR="00890AB5" w:rsidRDefault="003E3A03">
            <w:pPr>
              <w:jc w:val="center"/>
            </w:pPr>
            <w:r>
              <w:rPr>
                <w:rFonts w:eastAsiaTheme="minorEastAsia"/>
                <w:color w:val="000000" w:themeColor="text1"/>
                <w:szCs w:val="21"/>
              </w:rPr>
              <w:t>Daikin Industries Ltd</w:t>
            </w:r>
          </w:p>
        </w:tc>
        <w:tc>
          <w:tcPr>
            <w:tcW w:w="0" w:type="auto"/>
            <w:vAlign w:val="center"/>
          </w:tcPr>
          <w:p w:rsidR="00890AB5" w:rsidRDefault="003E3A03">
            <w:pPr>
              <w:jc w:val="center"/>
            </w:pPr>
            <w:r>
              <w:rPr>
                <w:rFonts w:eastAsiaTheme="minorEastAsia"/>
                <w:color w:val="000000" w:themeColor="text1"/>
                <w:szCs w:val="21"/>
              </w:rPr>
              <w:t>大金工业</w:t>
            </w:r>
          </w:p>
        </w:tc>
        <w:tc>
          <w:tcPr>
            <w:tcW w:w="0" w:type="auto"/>
            <w:vAlign w:val="center"/>
          </w:tcPr>
          <w:p w:rsidR="00890AB5" w:rsidRDefault="003E3A03">
            <w:pPr>
              <w:jc w:val="center"/>
            </w:pPr>
            <w:r>
              <w:rPr>
                <w:rFonts w:eastAsiaTheme="minorEastAsia"/>
                <w:color w:val="000000" w:themeColor="text1"/>
                <w:szCs w:val="21"/>
              </w:rPr>
              <w:t>6367</w:t>
            </w:r>
          </w:p>
        </w:tc>
        <w:tc>
          <w:tcPr>
            <w:tcW w:w="0" w:type="auto"/>
            <w:vAlign w:val="center"/>
          </w:tcPr>
          <w:p w:rsidR="00890AB5" w:rsidRDefault="003E3A03">
            <w:pPr>
              <w:jc w:val="center"/>
            </w:pPr>
            <w:r>
              <w:rPr>
                <w:rFonts w:eastAsiaTheme="minorEastAsia"/>
                <w:color w:val="000000" w:themeColor="text1"/>
                <w:szCs w:val="21"/>
              </w:rPr>
              <w:t>东京证券交易所</w:t>
            </w:r>
          </w:p>
        </w:tc>
        <w:tc>
          <w:tcPr>
            <w:tcW w:w="0" w:type="auto"/>
            <w:vAlign w:val="center"/>
          </w:tcPr>
          <w:p w:rsidR="00890AB5" w:rsidRDefault="003E3A03">
            <w:pPr>
              <w:jc w:val="center"/>
            </w:pPr>
            <w:r>
              <w:rPr>
                <w:rFonts w:eastAsiaTheme="minorEastAsia"/>
                <w:color w:val="000000" w:themeColor="text1"/>
                <w:szCs w:val="21"/>
              </w:rPr>
              <w:t>日本</w:t>
            </w:r>
          </w:p>
        </w:tc>
        <w:tc>
          <w:tcPr>
            <w:tcW w:w="0" w:type="auto"/>
            <w:vAlign w:val="center"/>
          </w:tcPr>
          <w:p w:rsidR="00890AB5" w:rsidRDefault="003E3A03">
            <w:pPr>
              <w:jc w:val="right"/>
            </w:pPr>
            <w:r>
              <w:rPr>
                <w:rFonts w:eastAsiaTheme="minorEastAsia"/>
                <w:color w:val="000000" w:themeColor="text1"/>
                <w:szCs w:val="21"/>
              </w:rPr>
              <w:t>2,800.00</w:t>
            </w:r>
          </w:p>
        </w:tc>
        <w:tc>
          <w:tcPr>
            <w:tcW w:w="0" w:type="auto"/>
            <w:vAlign w:val="center"/>
          </w:tcPr>
          <w:p w:rsidR="00890AB5" w:rsidRDefault="003E3A03">
            <w:pPr>
              <w:jc w:val="right"/>
            </w:pPr>
            <w:r>
              <w:rPr>
                <w:rFonts w:eastAsiaTheme="minorEastAsia"/>
                <w:color w:val="000000" w:themeColor="text1"/>
                <w:szCs w:val="21"/>
              </w:rPr>
              <w:t>3,076,103.58</w:t>
            </w:r>
          </w:p>
        </w:tc>
        <w:tc>
          <w:tcPr>
            <w:tcW w:w="0" w:type="auto"/>
            <w:vAlign w:val="center"/>
          </w:tcPr>
          <w:p w:rsidR="00890AB5" w:rsidRDefault="003E3A03">
            <w:pPr>
              <w:jc w:val="right"/>
            </w:pPr>
            <w:r>
              <w:rPr>
                <w:rFonts w:eastAsiaTheme="minorEastAsia"/>
                <w:color w:val="000000" w:themeColor="text1"/>
                <w:szCs w:val="21"/>
              </w:rPr>
              <w:t>2.74</w:t>
            </w:r>
          </w:p>
        </w:tc>
      </w:tr>
      <w:tr w:rsidR="00890AB5">
        <w:tc>
          <w:tcPr>
            <w:tcW w:w="0" w:type="auto"/>
            <w:vAlign w:val="center"/>
          </w:tcPr>
          <w:p w:rsidR="00890AB5" w:rsidRDefault="003E3A03">
            <w:pPr>
              <w:jc w:val="center"/>
            </w:pPr>
            <w:r>
              <w:rPr>
                <w:rFonts w:eastAsiaTheme="minorEastAsia"/>
                <w:color w:val="000000" w:themeColor="text1"/>
                <w:szCs w:val="21"/>
              </w:rPr>
              <w:t>8</w:t>
            </w:r>
          </w:p>
        </w:tc>
        <w:tc>
          <w:tcPr>
            <w:tcW w:w="0" w:type="auto"/>
            <w:vAlign w:val="center"/>
          </w:tcPr>
          <w:p w:rsidR="00890AB5" w:rsidRDefault="003E3A03">
            <w:pPr>
              <w:jc w:val="center"/>
            </w:pPr>
            <w:r>
              <w:rPr>
                <w:rFonts w:eastAsiaTheme="minorEastAsia"/>
                <w:color w:val="000000" w:themeColor="text1"/>
                <w:szCs w:val="21"/>
              </w:rPr>
              <w:t>Tokio Marine Holdings Inc</w:t>
            </w:r>
          </w:p>
        </w:tc>
        <w:tc>
          <w:tcPr>
            <w:tcW w:w="0" w:type="auto"/>
            <w:vAlign w:val="center"/>
          </w:tcPr>
          <w:p w:rsidR="00890AB5" w:rsidRDefault="003E3A03">
            <w:pPr>
              <w:jc w:val="center"/>
            </w:pPr>
            <w:r>
              <w:rPr>
                <w:rFonts w:eastAsiaTheme="minorEastAsia"/>
                <w:color w:val="000000" w:themeColor="text1"/>
                <w:szCs w:val="21"/>
              </w:rPr>
              <w:t>东京海上控股</w:t>
            </w:r>
          </w:p>
        </w:tc>
        <w:tc>
          <w:tcPr>
            <w:tcW w:w="0" w:type="auto"/>
            <w:vAlign w:val="center"/>
          </w:tcPr>
          <w:p w:rsidR="00890AB5" w:rsidRDefault="003E3A03">
            <w:pPr>
              <w:jc w:val="center"/>
            </w:pPr>
            <w:r>
              <w:rPr>
                <w:rFonts w:eastAsiaTheme="minorEastAsia"/>
                <w:color w:val="000000" w:themeColor="text1"/>
                <w:szCs w:val="21"/>
              </w:rPr>
              <w:t>8766</w:t>
            </w:r>
          </w:p>
        </w:tc>
        <w:tc>
          <w:tcPr>
            <w:tcW w:w="0" w:type="auto"/>
            <w:vAlign w:val="center"/>
          </w:tcPr>
          <w:p w:rsidR="00890AB5" w:rsidRDefault="003E3A03">
            <w:pPr>
              <w:jc w:val="center"/>
            </w:pPr>
            <w:r>
              <w:rPr>
                <w:rFonts w:eastAsiaTheme="minorEastAsia"/>
                <w:color w:val="000000" w:themeColor="text1"/>
                <w:szCs w:val="21"/>
              </w:rPr>
              <w:t>东京证券交易所</w:t>
            </w:r>
          </w:p>
        </w:tc>
        <w:tc>
          <w:tcPr>
            <w:tcW w:w="0" w:type="auto"/>
            <w:vAlign w:val="center"/>
          </w:tcPr>
          <w:p w:rsidR="00890AB5" w:rsidRDefault="003E3A03">
            <w:pPr>
              <w:jc w:val="center"/>
            </w:pPr>
            <w:r>
              <w:rPr>
                <w:rFonts w:eastAsiaTheme="minorEastAsia"/>
                <w:color w:val="000000" w:themeColor="text1"/>
                <w:szCs w:val="21"/>
              </w:rPr>
              <w:t>日本</w:t>
            </w:r>
          </w:p>
        </w:tc>
        <w:tc>
          <w:tcPr>
            <w:tcW w:w="0" w:type="auto"/>
            <w:vAlign w:val="center"/>
          </w:tcPr>
          <w:p w:rsidR="00890AB5" w:rsidRDefault="003E3A03">
            <w:pPr>
              <w:jc w:val="right"/>
            </w:pPr>
            <w:r>
              <w:rPr>
                <w:rFonts w:eastAsiaTheme="minorEastAsia"/>
                <w:color w:val="000000" w:themeColor="text1"/>
                <w:szCs w:val="21"/>
              </w:rPr>
              <w:t>24,000.00</w:t>
            </w:r>
          </w:p>
        </w:tc>
        <w:tc>
          <w:tcPr>
            <w:tcW w:w="0" w:type="auto"/>
            <w:vAlign w:val="center"/>
          </w:tcPr>
          <w:p w:rsidR="00890AB5" w:rsidRDefault="003E3A03">
            <w:pPr>
              <w:jc w:val="right"/>
            </w:pPr>
            <w:r>
              <w:rPr>
                <w:rFonts w:eastAsiaTheme="minorEastAsia"/>
                <w:color w:val="000000" w:themeColor="text1"/>
                <w:szCs w:val="21"/>
              </w:rPr>
              <w:t>3,033,430.56</w:t>
            </w:r>
          </w:p>
        </w:tc>
        <w:tc>
          <w:tcPr>
            <w:tcW w:w="0" w:type="auto"/>
            <w:vAlign w:val="center"/>
          </w:tcPr>
          <w:p w:rsidR="00890AB5" w:rsidRDefault="003E3A03">
            <w:pPr>
              <w:jc w:val="right"/>
            </w:pPr>
            <w:r>
              <w:rPr>
                <w:rFonts w:eastAsiaTheme="minorEastAsia"/>
                <w:color w:val="000000" w:themeColor="text1"/>
                <w:szCs w:val="21"/>
              </w:rPr>
              <w:t>2.70</w:t>
            </w:r>
          </w:p>
        </w:tc>
      </w:tr>
      <w:tr w:rsidR="00890AB5">
        <w:tc>
          <w:tcPr>
            <w:tcW w:w="0" w:type="auto"/>
            <w:vAlign w:val="center"/>
          </w:tcPr>
          <w:p w:rsidR="00890AB5" w:rsidRDefault="003E3A03">
            <w:pPr>
              <w:jc w:val="center"/>
            </w:pPr>
            <w:r>
              <w:rPr>
                <w:rFonts w:eastAsiaTheme="minorEastAsia"/>
                <w:color w:val="000000" w:themeColor="text1"/>
                <w:szCs w:val="21"/>
              </w:rPr>
              <w:t>9</w:t>
            </w:r>
          </w:p>
        </w:tc>
        <w:tc>
          <w:tcPr>
            <w:tcW w:w="0" w:type="auto"/>
            <w:vAlign w:val="center"/>
          </w:tcPr>
          <w:p w:rsidR="00890AB5" w:rsidRDefault="003E3A03">
            <w:pPr>
              <w:jc w:val="center"/>
            </w:pPr>
            <w:r>
              <w:rPr>
                <w:rFonts w:eastAsiaTheme="minorEastAsia"/>
                <w:color w:val="000000" w:themeColor="text1"/>
                <w:szCs w:val="21"/>
              </w:rPr>
              <w:t>Daiichi Sankyo Co Ltd</w:t>
            </w:r>
          </w:p>
        </w:tc>
        <w:tc>
          <w:tcPr>
            <w:tcW w:w="0" w:type="auto"/>
            <w:vAlign w:val="center"/>
          </w:tcPr>
          <w:p w:rsidR="00890AB5" w:rsidRDefault="003E3A03">
            <w:pPr>
              <w:jc w:val="center"/>
            </w:pPr>
            <w:r>
              <w:rPr>
                <w:rFonts w:eastAsiaTheme="minorEastAsia"/>
                <w:color w:val="000000" w:themeColor="text1"/>
                <w:szCs w:val="21"/>
              </w:rPr>
              <w:t>第一三共</w:t>
            </w:r>
          </w:p>
        </w:tc>
        <w:tc>
          <w:tcPr>
            <w:tcW w:w="0" w:type="auto"/>
            <w:vAlign w:val="center"/>
          </w:tcPr>
          <w:p w:rsidR="00890AB5" w:rsidRDefault="003E3A03">
            <w:pPr>
              <w:jc w:val="center"/>
            </w:pPr>
            <w:r>
              <w:rPr>
                <w:rFonts w:eastAsiaTheme="minorEastAsia"/>
                <w:color w:val="000000" w:themeColor="text1"/>
                <w:szCs w:val="21"/>
              </w:rPr>
              <w:t>4568</w:t>
            </w:r>
          </w:p>
        </w:tc>
        <w:tc>
          <w:tcPr>
            <w:tcW w:w="0" w:type="auto"/>
            <w:vAlign w:val="center"/>
          </w:tcPr>
          <w:p w:rsidR="00890AB5" w:rsidRDefault="003E3A03">
            <w:pPr>
              <w:jc w:val="center"/>
            </w:pPr>
            <w:r>
              <w:rPr>
                <w:rFonts w:eastAsiaTheme="minorEastAsia"/>
                <w:color w:val="000000" w:themeColor="text1"/>
                <w:szCs w:val="21"/>
              </w:rPr>
              <w:t>东京证券交易所</w:t>
            </w:r>
          </w:p>
        </w:tc>
        <w:tc>
          <w:tcPr>
            <w:tcW w:w="0" w:type="auto"/>
            <w:vAlign w:val="center"/>
          </w:tcPr>
          <w:p w:rsidR="00890AB5" w:rsidRDefault="003E3A03">
            <w:pPr>
              <w:jc w:val="center"/>
            </w:pPr>
            <w:r>
              <w:rPr>
                <w:rFonts w:eastAsiaTheme="minorEastAsia"/>
                <w:color w:val="000000" w:themeColor="text1"/>
                <w:szCs w:val="21"/>
              </w:rPr>
              <w:t>日本</w:t>
            </w:r>
          </w:p>
        </w:tc>
        <w:tc>
          <w:tcPr>
            <w:tcW w:w="0" w:type="auto"/>
            <w:vAlign w:val="center"/>
          </w:tcPr>
          <w:p w:rsidR="00890AB5" w:rsidRDefault="003E3A03">
            <w:pPr>
              <w:jc w:val="right"/>
            </w:pPr>
            <w:r>
              <w:rPr>
                <w:rFonts w:eastAsiaTheme="minorEastAsia"/>
                <w:color w:val="000000" w:themeColor="text1"/>
                <w:szCs w:val="21"/>
              </w:rPr>
              <w:t>14,500.00</w:t>
            </w:r>
          </w:p>
        </w:tc>
        <w:tc>
          <w:tcPr>
            <w:tcW w:w="0" w:type="auto"/>
            <w:vAlign w:val="center"/>
          </w:tcPr>
          <w:p w:rsidR="00890AB5" w:rsidRDefault="003E3A03">
            <w:pPr>
              <w:jc w:val="right"/>
            </w:pPr>
            <w:r>
              <w:rPr>
                <w:rFonts w:eastAsiaTheme="minorEastAsia"/>
                <w:color w:val="000000" w:themeColor="text1"/>
                <w:szCs w:val="21"/>
              </w:rPr>
              <w:t>2,888,017.08</w:t>
            </w:r>
          </w:p>
        </w:tc>
        <w:tc>
          <w:tcPr>
            <w:tcW w:w="0" w:type="auto"/>
            <w:vAlign w:val="center"/>
          </w:tcPr>
          <w:p w:rsidR="00890AB5" w:rsidRDefault="003E3A03">
            <w:pPr>
              <w:jc w:val="right"/>
            </w:pPr>
            <w:r>
              <w:rPr>
                <w:rFonts w:eastAsiaTheme="minorEastAsia"/>
                <w:color w:val="000000" w:themeColor="text1"/>
                <w:szCs w:val="21"/>
              </w:rPr>
              <w:t>2.57</w:t>
            </w:r>
          </w:p>
        </w:tc>
      </w:tr>
      <w:tr w:rsidR="00890AB5">
        <w:tc>
          <w:tcPr>
            <w:tcW w:w="0" w:type="auto"/>
            <w:vAlign w:val="center"/>
          </w:tcPr>
          <w:p w:rsidR="00890AB5" w:rsidRDefault="003E3A03">
            <w:pPr>
              <w:jc w:val="center"/>
            </w:pPr>
            <w:r>
              <w:rPr>
                <w:rFonts w:eastAsiaTheme="minorEastAsia"/>
                <w:color w:val="000000" w:themeColor="text1"/>
                <w:szCs w:val="21"/>
              </w:rPr>
              <w:t>10</w:t>
            </w:r>
          </w:p>
        </w:tc>
        <w:tc>
          <w:tcPr>
            <w:tcW w:w="0" w:type="auto"/>
            <w:vAlign w:val="center"/>
          </w:tcPr>
          <w:p w:rsidR="00890AB5" w:rsidRDefault="003E3A03">
            <w:pPr>
              <w:jc w:val="center"/>
            </w:pPr>
            <w:r>
              <w:rPr>
                <w:rFonts w:eastAsiaTheme="minorEastAsia"/>
                <w:color w:val="000000" w:themeColor="text1"/>
                <w:szCs w:val="21"/>
              </w:rPr>
              <w:t>Orix Corp</w:t>
            </w:r>
          </w:p>
        </w:tc>
        <w:tc>
          <w:tcPr>
            <w:tcW w:w="0" w:type="auto"/>
            <w:vAlign w:val="center"/>
          </w:tcPr>
          <w:p w:rsidR="00890AB5" w:rsidRDefault="003E3A03">
            <w:pPr>
              <w:jc w:val="center"/>
            </w:pPr>
            <w:r>
              <w:rPr>
                <w:rFonts w:eastAsiaTheme="minorEastAsia"/>
                <w:color w:val="000000" w:themeColor="text1"/>
                <w:szCs w:val="21"/>
              </w:rPr>
              <w:t>欧力士株式会社</w:t>
            </w:r>
          </w:p>
        </w:tc>
        <w:tc>
          <w:tcPr>
            <w:tcW w:w="0" w:type="auto"/>
            <w:vAlign w:val="center"/>
          </w:tcPr>
          <w:p w:rsidR="00890AB5" w:rsidRDefault="003E3A03">
            <w:pPr>
              <w:jc w:val="center"/>
            </w:pPr>
            <w:r>
              <w:rPr>
                <w:rFonts w:eastAsiaTheme="minorEastAsia"/>
                <w:color w:val="000000" w:themeColor="text1"/>
                <w:szCs w:val="21"/>
              </w:rPr>
              <w:t>8591</w:t>
            </w:r>
          </w:p>
        </w:tc>
        <w:tc>
          <w:tcPr>
            <w:tcW w:w="0" w:type="auto"/>
            <w:vAlign w:val="center"/>
          </w:tcPr>
          <w:p w:rsidR="00890AB5" w:rsidRDefault="003E3A03">
            <w:pPr>
              <w:jc w:val="center"/>
            </w:pPr>
            <w:r>
              <w:rPr>
                <w:rFonts w:eastAsiaTheme="minorEastAsia"/>
                <w:color w:val="000000" w:themeColor="text1"/>
                <w:szCs w:val="21"/>
              </w:rPr>
              <w:t>东京证券交易所</w:t>
            </w:r>
          </w:p>
        </w:tc>
        <w:tc>
          <w:tcPr>
            <w:tcW w:w="0" w:type="auto"/>
            <w:vAlign w:val="center"/>
          </w:tcPr>
          <w:p w:rsidR="00890AB5" w:rsidRDefault="003E3A03">
            <w:pPr>
              <w:jc w:val="center"/>
            </w:pPr>
            <w:r>
              <w:rPr>
                <w:rFonts w:eastAsiaTheme="minorEastAsia"/>
                <w:color w:val="000000" w:themeColor="text1"/>
                <w:szCs w:val="21"/>
              </w:rPr>
              <w:t>日本</w:t>
            </w:r>
          </w:p>
        </w:tc>
        <w:tc>
          <w:tcPr>
            <w:tcW w:w="0" w:type="auto"/>
            <w:vAlign w:val="center"/>
          </w:tcPr>
          <w:p w:rsidR="00890AB5" w:rsidRDefault="003E3A03">
            <w:pPr>
              <w:jc w:val="right"/>
            </w:pPr>
            <w:r>
              <w:rPr>
                <w:rFonts w:eastAsiaTheme="minorEastAsia"/>
                <w:color w:val="000000" w:themeColor="text1"/>
                <w:szCs w:val="21"/>
              </w:rPr>
              <w:t>28,400.00</w:t>
            </w:r>
          </w:p>
        </w:tc>
        <w:tc>
          <w:tcPr>
            <w:tcW w:w="0" w:type="auto"/>
            <w:vAlign w:val="center"/>
          </w:tcPr>
          <w:p w:rsidR="00890AB5" w:rsidRDefault="003E3A03">
            <w:pPr>
              <w:jc w:val="right"/>
            </w:pPr>
            <w:r>
              <w:rPr>
                <w:rFonts w:eastAsiaTheme="minorEastAsia"/>
                <w:color w:val="000000" w:themeColor="text1"/>
                <w:szCs w:val="21"/>
              </w:rPr>
              <w:t>2,838,760.79</w:t>
            </w:r>
          </w:p>
        </w:tc>
        <w:tc>
          <w:tcPr>
            <w:tcW w:w="0" w:type="auto"/>
            <w:vAlign w:val="center"/>
          </w:tcPr>
          <w:p w:rsidR="00890AB5" w:rsidRDefault="003E3A03">
            <w:pPr>
              <w:jc w:val="right"/>
            </w:pPr>
            <w:r>
              <w:rPr>
                <w:rFonts w:eastAsiaTheme="minorEastAsia"/>
                <w:color w:val="000000" w:themeColor="text1"/>
                <w:szCs w:val="21"/>
              </w:rPr>
              <w:t>2.53</w:t>
            </w:r>
          </w:p>
        </w:tc>
      </w:tr>
    </w:tbl>
    <w:p w:rsidR="004D1766" w:rsidRDefault="004D1766" w:rsidP="004D1766">
      <w:pPr>
        <w:autoSpaceDE w:val="0"/>
        <w:autoSpaceDN w:val="0"/>
        <w:adjustRightInd w:val="0"/>
        <w:spacing w:before="29" w:line="360" w:lineRule="auto"/>
        <w:ind w:left="15"/>
        <w:jc w:val="left"/>
        <w:rPr>
          <w:rFonts w:eastAsiaTheme="minorEastAsia"/>
          <w:color w:val="000000" w:themeColor="text1"/>
          <w:sz w:val="24"/>
        </w:rPr>
      </w:pPr>
    </w:p>
    <w:p w:rsidR="00521EDE" w:rsidRPr="004D1766" w:rsidRDefault="00521EDE" w:rsidP="00890172">
      <w:pPr>
        <w:autoSpaceDE w:val="0"/>
        <w:autoSpaceDN w:val="0"/>
        <w:adjustRightInd w:val="0"/>
        <w:spacing w:before="29" w:line="360" w:lineRule="auto"/>
        <w:ind w:left="15"/>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5</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报告期末按债券信用等级分类的债券投资组合</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6</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报告期末按公允价值占基金资产净值比例大小排名的前五名债券投资明细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7</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报告期末按公允价值占基金资产净值比例大小排名的前十名资产支持证券投资明细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本基金本报告期末未持有资产支持证券。</w:t>
      </w:r>
    </w:p>
    <w:p w:rsidR="005B6AC7" w:rsidRPr="00A76A42"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5.8</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报告期末按公允价值占基金资产净值比例大小排名的前五名金融衍生品投资明细</w:t>
      </w:r>
    </w:p>
    <w:tbl>
      <w:tblPr>
        <w:tblStyle w:val="afa"/>
        <w:tblW w:w="0" w:type="auto"/>
        <w:tblInd w:w="15" w:type="dxa"/>
        <w:tblLook w:val="04A0" w:firstRow="1" w:lastRow="0" w:firstColumn="1" w:lastColumn="0" w:noHBand="0" w:noVBand="1"/>
      </w:tblPr>
      <w:tblGrid>
        <w:gridCol w:w="1702"/>
        <w:gridCol w:w="1702"/>
        <w:gridCol w:w="1703"/>
        <w:gridCol w:w="1703"/>
        <w:gridCol w:w="1703"/>
      </w:tblGrid>
      <w:tr w:rsidR="008277FF" w:rsidRPr="00A76A42" w:rsidTr="00797DD2">
        <w:tc>
          <w:tcPr>
            <w:tcW w:w="1702" w:type="dxa"/>
            <w:vAlign w:val="center"/>
          </w:tcPr>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1702" w:type="dxa"/>
            <w:vAlign w:val="center"/>
          </w:tcPr>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衍生品类别</w:t>
            </w:r>
          </w:p>
        </w:tc>
        <w:tc>
          <w:tcPr>
            <w:tcW w:w="1703" w:type="dxa"/>
            <w:vAlign w:val="center"/>
          </w:tcPr>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衍生品名称</w:t>
            </w:r>
          </w:p>
        </w:tc>
        <w:tc>
          <w:tcPr>
            <w:tcW w:w="1703" w:type="dxa"/>
            <w:vAlign w:val="center"/>
          </w:tcPr>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p>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1703" w:type="dxa"/>
            <w:vAlign w:val="center"/>
          </w:tcPr>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w:t>
            </w:r>
          </w:p>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净值比例（</w:t>
            </w:r>
            <w:r w:rsidRPr="00A76A42">
              <w:rPr>
                <w:rFonts w:eastAsiaTheme="minorEastAsia"/>
                <w:color w:val="000000" w:themeColor="text1"/>
                <w:kern w:val="0"/>
                <w:szCs w:val="21"/>
              </w:rPr>
              <w:t>%</w:t>
            </w:r>
            <w:r w:rsidRPr="00A76A42">
              <w:rPr>
                <w:rFonts w:eastAsiaTheme="minorEastAsia"/>
                <w:color w:val="000000" w:themeColor="text1"/>
                <w:kern w:val="0"/>
                <w:szCs w:val="21"/>
              </w:rPr>
              <w:t>）</w:t>
            </w:r>
          </w:p>
        </w:tc>
      </w:tr>
      <w:tr w:rsidR="00890AB5">
        <w:tc>
          <w:tcPr>
            <w:tcW w:w="0" w:type="auto"/>
            <w:vAlign w:val="center"/>
          </w:tcPr>
          <w:p w:rsidR="00890AB5" w:rsidRDefault="003E3A03">
            <w:pPr>
              <w:jc w:val="center"/>
            </w:pPr>
            <w:r>
              <w:rPr>
                <w:rFonts w:eastAsiaTheme="minorEastAsia"/>
                <w:color w:val="000000" w:themeColor="text1"/>
                <w:szCs w:val="21"/>
              </w:rPr>
              <w:t>-</w:t>
            </w:r>
          </w:p>
        </w:tc>
        <w:tc>
          <w:tcPr>
            <w:tcW w:w="0" w:type="auto"/>
            <w:vAlign w:val="center"/>
          </w:tcPr>
          <w:p w:rsidR="00890AB5" w:rsidRDefault="003E3A03">
            <w:pPr>
              <w:jc w:val="center"/>
            </w:pPr>
            <w:r>
              <w:rPr>
                <w:rFonts w:eastAsiaTheme="minorEastAsia"/>
                <w:color w:val="000000" w:themeColor="text1"/>
                <w:szCs w:val="21"/>
              </w:rPr>
              <w:t>远期</w:t>
            </w:r>
          </w:p>
        </w:tc>
        <w:tc>
          <w:tcPr>
            <w:tcW w:w="0" w:type="auto"/>
            <w:vAlign w:val="center"/>
          </w:tcPr>
          <w:p w:rsidR="00890AB5" w:rsidRDefault="003E3A03">
            <w:pPr>
              <w:jc w:val="center"/>
            </w:pPr>
            <w:r>
              <w:rPr>
                <w:rFonts w:eastAsiaTheme="minorEastAsia"/>
                <w:color w:val="000000" w:themeColor="text1"/>
                <w:szCs w:val="21"/>
              </w:rPr>
              <w:t>外汇远期</w:t>
            </w:r>
          </w:p>
        </w:tc>
        <w:tc>
          <w:tcPr>
            <w:tcW w:w="0" w:type="auto"/>
            <w:vAlign w:val="center"/>
          </w:tcPr>
          <w:p w:rsidR="00890AB5" w:rsidRDefault="003E3A03">
            <w:pPr>
              <w:jc w:val="right"/>
            </w:pPr>
            <w:r>
              <w:rPr>
                <w:rFonts w:eastAsiaTheme="minorEastAsia"/>
                <w:color w:val="000000" w:themeColor="text1"/>
                <w:szCs w:val="21"/>
              </w:rPr>
              <w:t>-1,123,245.21</w:t>
            </w:r>
          </w:p>
        </w:tc>
        <w:tc>
          <w:tcPr>
            <w:tcW w:w="0" w:type="auto"/>
            <w:vAlign w:val="center"/>
          </w:tcPr>
          <w:p w:rsidR="00890AB5" w:rsidRDefault="003E3A03">
            <w:pPr>
              <w:jc w:val="right"/>
            </w:pPr>
            <w:r>
              <w:rPr>
                <w:rFonts w:eastAsiaTheme="minorEastAsia"/>
                <w:color w:val="000000" w:themeColor="text1"/>
                <w:szCs w:val="21"/>
              </w:rPr>
              <w:t>-1.00</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22A61"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5.9</w:t>
      </w:r>
      <w:r w:rsidR="0076518F" w:rsidRPr="00A76A42">
        <w:rPr>
          <w:rFonts w:eastAsiaTheme="minorEastAsia"/>
          <w:b/>
          <w:color w:val="000000" w:themeColor="text1"/>
          <w:kern w:val="0"/>
          <w:sz w:val="24"/>
        </w:rPr>
        <w:t>报告期末按公允价值占基金资产净值比例大小排序的前十名基金投资明细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本基金本报告期末未持有基金。</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55EA7"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76518F" w:rsidRPr="00A76A42">
        <w:rPr>
          <w:rFonts w:eastAsiaTheme="minorEastAsia"/>
          <w:b/>
          <w:color w:val="000000" w:themeColor="text1"/>
          <w:kern w:val="0"/>
          <w:sz w:val="24"/>
        </w:rPr>
        <w:t>.</w:t>
      </w:r>
      <w:r w:rsidRPr="00A76A42">
        <w:rPr>
          <w:rFonts w:eastAsiaTheme="minorEastAsia"/>
          <w:b/>
          <w:color w:val="000000" w:themeColor="text1"/>
          <w:kern w:val="0"/>
          <w:sz w:val="24"/>
        </w:rPr>
        <w:t>10</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投资组合报告附注</w:t>
      </w:r>
    </w:p>
    <w:p w:rsidR="00B55EA7" w:rsidRPr="00A76A42" w:rsidRDefault="00B55EA7" w:rsidP="000E3F11">
      <w:pPr>
        <w:widowControl/>
        <w:spacing w:line="360" w:lineRule="auto"/>
        <w:ind w:left="120" w:hangingChars="50" w:hanging="120"/>
        <w:rPr>
          <w:rFonts w:eastAsiaTheme="minorEastAsia"/>
          <w:color w:val="000000" w:themeColor="text1"/>
          <w:sz w:val="24"/>
        </w:rPr>
      </w:pPr>
      <w:r w:rsidRPr="00A76A42">
        <w:rPr>
          <w:rFonts w:eastAsiaTheme="minorEastAsia"/>
          <w:color w:val="000000" w:themeColor="text1"/>
          <w:sz w:val="24"/>
        </w:rPr>
        <w:t>5.10.1</w:t>
      </w:r>
      <w:r w:rsidRPr="00A76A42">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A76A42" w:rsidRDefault="00B55EA7" w:rsidP="00B55EA7">
      <w:pPr>
        <w:widowControl/>
        <w:spacing w:line="360" w:lineRule="auto"/>
        <w:rPr>
          <w:rFonts w:eastAsiaTheme="minorEastAsia"/>
          <w:color w:val="000000" w:themeColor="text1"/>
          <w:sz w:val="24"/>
        </w:rPr>
      </w:pPr>
      <w:r w:rsidRPr="00A76A42">
        <w:rPr>
          <w:rFonts w:eastAsiaTheme="minorEastAsia"/>
          <w:color w:val="000000" w:themeColor="text1"/>
          <w:sz w:val="24"/>
        </w:rPr>
        <w:t>5.10.2</w:t>
      </w:r>
      <w:r w:rsidRPr="00A76A42">
        <w:rPr>
          <w:rFonts w:eastAsiaTheme="minorEastAsia"/>
          <w:color w:val="000000" w:themeColor="text1"/>
          <w:sz w:val="24"/>
        </w:rPr>
        <w:t>报告期内本基金投资的前十名股票中没有在基金合同规定备选股票库之外的股票。</w:t>
      </w:r>
    </w:p>
    <w:p w:rsidR="0076518F" w:rsidRPr="00A76A42" w:rsidRDefault="008C71EB"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.3</w:t>
      </w:r>
      <w:r w:rsidR="0076518F" w:rsidRPr="00A76A42">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76A42" w:rsidTr="004C05F3">
        <w:tc>
          <w:tcPr>
            <w:tcW w:w="802"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2903"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名称</w:t>
            </w:r>
          </w:p>
        </w:tc>
        <w:tc>
          <w:tcPr>
            <w:tcW w:w="4808"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金额</w:t>
            </w:r>
            <w:r w:rsidRPr="00A76A42">
              <w:rPr>
                <w:rFonts w:eastAsiaTheme="minorEastAsia"/>
                <w:color w:val="000000" w:themeColor="text1"/>
                <w:kern w:val="0"/>
                <w:szCs w:val="21"/>
              </w:rPr>
              <w:t>(</w:t>
            </w:r>
            <w:r w:rsidR="00C42431" w:rsidRPr="00A76A42">
              <w:rPr>
                <w:rFonts w:eastAsiaTheme="minorEastAsia"/>
                <w:color w:val="000000" w:themeColor="text1"/>
                <w:kern w:val="0"/>
                <w:szCs w:val="21"/>
              </w:rPr>
              <w:t>人民币</w:t>
            </w:r>
            <w:r w:rsidRPr="00A76A42">
              <w:rPr>
                <w:rFonts w:eastAsiaTheme="minorEastAsia"/>
                <w:color w:val="000000" w:themeColor="text1"/>
                <w:kern w:val="0"/>
                <w:szCs w:val="21"/>
              </w:rPr>
              <w:t>元</w:t>
            </w: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szCs w:val="21"/>
              </w:rPr>
              <w:t>1</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存出保证金</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69,399.76</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2</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应收证券清算款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3</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应收股利</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846,406.66</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4</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应收利息</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5</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应收申购款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520,365.40</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6</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其他应收款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7</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待摊费用</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8</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9</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合计</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1,436,171.82</w:t>
            </w:r>
          </w:p>
        </w:tc>
      </w:tr>
    </w:tbl>
    <w:p w:rsidR="00A22D4B" w:rsidRPr="00A76A42"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.4</w:t>
      </w:r>
      <w:r w:rsidR="0076518F" w:rsidRPr="00A76A42">
        <w:rPr>
          <w:rFonts w:eastAsiaTheme="minorEastAsia"/>
          <w:b/>
          <w:color w:val="000000" w:themeColor="text1"/>
          <w:kern w:val="0"/>
          <w:sz w:val="24"/>
        </w:rPr>
        <w:t>报告期末持有的处于转股期的可转换债券明细</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本基金本报告期末未持有处于转股期的可转换债券。</w:t>
      </w:r>
    </w:p>
    <w:p w:rsidR="009E3391" w:rsidRPr="00A76A42" w:rsidRDefault="009E3391" w:rsidP="002236BC">
      <w:pPr>
        <w:autoSpaceDE w:val="0"/>
        <w:autoSpaceDN w:val="0"/>
        <w:adjustRightInd w:val="0"/>
        <w:spacing w:line="360" w:lineRule="auto"/>
        <w:jc w:val="left"/>
        <w:rPr>
          <w:rFonts w:eastAsiaTheme="minorEastAsia"/>
          <w:color w:val="000000" w:themeColor="text1"/>
          <w:szCs w:val="21"/>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 xml:space="preserve">.5 </w:t>
      </w:r>
      <w:r w:rsidR="0076518F" w:rsidRPr="00A76A42">
        <w:rPr>
          <w:rFonts w:eastAsiaTheme="minorEastAsia"/>
          <w:b/>
          <w:color w:val="000000" w:themeColor="text1"/>
          <w:kern w:val="0"/>
          <w:sz w:val="24"/>
        </w:rPr>
        <w:t>报告期末前十名股票中存在流通受限情况的说明</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本基金本报告期末前十名股票中不存在流通受限情况。</w:t>
      </w:r>
    </w:p>
    <w:p w:rsidR="000E3B88" w:rsidRPr="00A76A42" w:rsidRDefault="000E3B88" w:rsidP="002236BC">
      <w:pPr>
        <w:autoSpaceDE w:val="0"/>
        <w:autoSpaceDN w:val="0"/>
        <w:adjustRightInd w:val="0"/>
        <w:spacing w:line="360" w:lineRule="auto"/>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.6</w:t>
      </w:r>
      <w:r w:rsidR="001C46E1" w:rsidRPr="00A76A42">
        <w:rPr>
          <w:rFonts w:eastAsiaTheme="minorEastAsia"/>
          <w:b/>
          <w:color w:val="000000" w:themeColor="text1"/>
          <w:kern w:val="0"/>
          <w:sz w:val="24"/>
        </w:rPr>
        <w:t>投资组合报告附注的其他文字描述部分</w:t>
      </w:r>
    </w:p>
    <w:p w:rsidR="000A55BD" w:rsidRPr="00A76A42" w:rsidRDefault="000A55BD" w:rsidP="009E3391">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因四舍五入原因，投资组合报告中分项之和与合计可能存在尾差。</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§6  </w:t>
      </w:r>
      <w:r w:rsidRPr="00A76A42">
        <w:rPr>
          <w:rFonts w:eastAsiaTheme="minorEastAsia"/>
          <w:color w:val="000000" w:themeColor="text1"/>
          <w:kern w:val="0"/>
          <w:sz w:val="24"/>
          <w:szCs w:val="24"/>
        </w:rPr>
        <w:t>开放式基金份额变动</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93,471,368.98</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4027BA" w:rsidRPr="00A76A42">
              <w:rPr>
                <w:rFonts w:eastAsiaTheme="minorEastAsia"/>
                <w:color w:val="000000" w:themeColor="text1"/>
                <w:kern w:val="0"/>
                <w:szCs w:val="21"/>
              </w:rPr>
              <w:t>基金</w:t>
            </w:r>
            <w:r w:rsidR="008975BC" w:rsidRPr="00A76A42">
              <w:rPr>
                <w:rFonts w:eastAsiaTheme="minor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11,292,680.05</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减：</w:t>
            </w:r>
            <w:r w:rsidR="00FB0D88" w:rsidRPr="00A76A42">
              <w:rPr>
                <w:rFonts w:eastAsiaTheme="minorEastAsia"/>
                <w:color w:val="000000" w:themeColor="text1"/>
                <w:kern w:val="0"/>
                <w:szCs w:val="21"/>
              </w:rPr>
              <w:t>报告期期间</w:t>
            </w:r>
            <w:r w:rsidRPr="00A76A42">
              <w:rPr>
                <w:rFonts w:eastAsiaTheme="minor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16,899,097.28</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8975BC" w:rsidRPr="00A76A42">
              <w:rPr>
                <w:rFonts w:eastAsiaTheme="minor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87,864,951.75</w:t>
            </w:r>
          </w:p>
        </w:tc>
      </w:tr>
    </w:tbl>
    <w:p w:rsidR="00BB5F3D" w:rsidRPr="00A76A42" w:rsidRDefault="00BB5F3D" w:rsidP="007449EE">
      <w:pPr>
        <w:pStyle w:val="1"/>
        <w:tabs>
          <w:tab w:val="center" w:pos="4156"/>
          <w:tab w:val="right" w:pos="8312"/>
        </w:tabs>
        <w:spacing w:beforeLines="100" w:before="312" w:afterLines="100" w:after="312" w:line="360" w:lineRule="auto"/>
        <w:jc w:val="center"/>
        <w:rPr>
          <w:color w:val="000000" w:themeColor="text1"/>
          <w:sz w:val="24"/>
          <w:szCs w:val="24"/>
        </w:rPr>
      </w:pPr>
      <w:r w:rsidRPr="00A76A42">
        <w:rPr>
          <w:rFonts w:eastAsiaTheme="minorEastAsia"/>
          <w:color w:val="000000" w:themeColor="text1"/>
          <w:kern w:val="0"/>
          <w:sz w:val="24"/>
          <w:szCs w:val="24"/>
        </w:rPr>
        <w:t xml:space="preserve">§7  </w:t>
      </w:r>
      <w:r w:rsidRPr="00A76A42">
        <w:rPr>
          <w:color w:val="000000" w:themeColor="text1"/>
          <w:sz w:val="24"/>
          <w:szCs w:val="24"/>
        </w:rPr>
        <w:t>基金管理人运用固有资金投资本基金情况</w:t>
      </w:r>
    </w:p>
    <w:p w:rsidR="00BB5F3D" w:rsidRPr="00A76A42" w:rsidRDefault="00BB5F3D" w:rsidP="00BB5F3D">
      <w:pPr>
        <w:spacing w:line="360" w:lineRule="auto"/>
        <w:jc w:val="left"/>
        <w:rPr>
          <w:rFonts w:eastAsiaTheme="minorEastAsia"/>
          <w:b/>
          <w:color w:val="000000" w:themeColor="text1"/>
          <w:sz w:val="24"/>
        </w:rPr>
      </w:pPr>
      <w:r w:rsidRPr="00A76A42">
        <w:rPr>
          <w:rFonts w:eastAsiaTheme="minorEastAsia"/>
          <w:b/>
          <w:color w:val="000000" w:themeColor="text1"/>
          <w:sz w:val="24"/>
        </w:rPr>
        <w:t xml:space="preserve">7.1 </w:t>
      </w:r>
      <w:r w:rsidRPr="00A76A42">
        <w:rPr>
          <w:rFonts w:eastAsiaTheme="minorEastAsia"/>
          <w:b/>
          <w:color w:val="000000" w:themeColor="text1"/>
          <w:sz w:val="24"/>
        </w:rPr>
        <w:t>基金管理人运用固有资金投资本基金交易明细</w:t>
      </w:r>
    </w:p>
    <w:p w:rsidR="005E64DA" w:rsidRPr="00A76A42" w:rsidRDefault="00BB5F3D" w:rsidP="005E64D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w:t>
      </w:r>
      <w:r w:rsidR="002711AA" w:rsidRPr="00A76A42">
        <w:rPr>
          <w:rFonts w:eastAsiaTheme="minorEastAsia"/>
          <w:color w:val="000000" w:themeColor="text1"/>
          <w:kern w:val="0"/>
          <w:sz w:val="24"/>
          <w:szCs w:val="24"/>
        </w:rPr>
        <w:t>8</w:t>
      </w:r>
      <w:r w:rsidRPr="00A76A42">
        <w:rPr>
          <w:rFonts w:eastAsiaTheme="minorEastAsia"/>
          <w:color w:val="000000" w:themeColor="text1"/>
          <w:kern w:val="0"/>
          <w:sz w:val="24"/>
          <w:szCs w:val="24"/>
        </w:rPr>
        <w:t xml:space="preserve"> </w:t>
      </w:r>
      <w:r w:rsidRPr="00A76A42">
        <w:rPr>
          <w:rFonts w:eastAsiaTheme="minorEastAsia"/>
          <w:color w:val="000000" w:themeColor="text1"/>
          <w:kern w:val="0"/>
          <w:sz w:val="24"/>
          <w:szCs w:val="24"/>
        </w:rPr>
        <w:t>备查文件目录</w:t>
      </w: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1</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备查文件目录</w:t>
      </w:r>
    </w:p>
    <w:p w:rsidR="00890AB5" w:rsidRDefault="003E3A03">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中国证监会准予上投摩根日本精选股票型证券投资（</w:t>
      </w:r>
      <w:r>
        <w:rPr>
          <w:rFonts w:eastAsiaTheme="minorEastAsia"/>
          <w:color w:val="000000" w:themeColor="text1"/>
          <w:szCs w:val="21"/>
        </w:rPr>
        <w:t>QDII</w:t>
      </w:r>
      <w:r>
        <w:rPr>
          <w:rFonts w:eastAsiaTheme="minorEastAsia"/>
          <w:color w:val="000000" w:themeColor="text1"/>
          <w:szCs w:val="21"/>
        </w:rPr>
        <w:t>）基金募集注册的文件</w:t>
      </w:r>
    </w:p>
    <w:p w:rsidR="00890AB5" w:rsidRDefault="003E3A03">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《上投摩根日本精选股票型证券投资基金（</w:t>
      </w:r>
      <w:r>
        <w:rPr>
          <w:rFonts w:eastAsiaTheme="minorEastAsia"/>
          <w:color w:val="000000" w:themeColor="text1"/>
          <w:szCs w:val="21"/>
        </w:rPr>
        <w:t>QDII</w:t>
      </w:r>
      <w:r>
        <w:rPr>
          <w:rFonts w:eastAsiaTheme="minorEastAsia"/>
          <w:color w:val="000000" w:themeColor="text1"/>
          <w:szCs w:val="21"/>
        </w:rPr>
        <w:t>）基金合同》</w:t>
      </w:r>
    </w:p>
    <w:p w:rsidR="00890AB5" w:rsidRDefault="003E3A03">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《上投摩根日本精选股票型证券投资基金（</w:t>
      </w:r>
      <w:r>
        <w:rPr>
          <w:rFonts w:eastAsiaTheme="minorEastAsia"/>
          <w:color w:val="000000" w:themeColor="text1"/>
          <w:szCs w:val="21"/>
        </w:rPr>
        <w:t>QDII</w:t>
      </w:r>
      <w:r>
        <w:rPr>
          <w:rFonts w:eastAsiaTheme="minorEastAsia"/>
          <w:color w:val="000000" w:themeColor="text1"/>
          <w:szCs w:val="21"/>
        </w:rPr>
        <w:t>）托管协议》</w:t>
      </w:r>
    </w:p>
    <w:p w:rsidR="00890AB5" w:rsidRDefault="003E3A03">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890AB5" w:rsidRDefault="003E3A03">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890AB5" w:rsidRDefault="003E3A03">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890AB5" w:rsidRDefault="003E3A03">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《上投摩根基金管理有限公司开放式基金业务规则》</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8.</w:t>
      </w:r>
      <w:r w:rsidRPr="00A76A42">
        <w:rPr>
          <w:rFonts w:eastAsiaTheme="minorEastAsia"/>
          <w:color w:val="000000" w:themeColor="text1"/>
          <w:szCs w:val="21"/>
        </w:rPr>
        <w:t>中国证监会要求的其他文件</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2</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存放地点</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基金管理人或基金托管人住所。</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3</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查阅方式</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投资者可在营业时间免费查阅，也可按工本费购买复印件。</w:t>
      </w:r>
    </w:p>
    <w:p w:rsidR="0076518F" w:rsidRPr="00A76A42" w:rsidRDefault="0076518F" w:rsidP="008B6A4A">
      <w:pPr>
        <w:spacing w:line="360" w:lineRule="auto"/>
        <w:ind w:firstLineChars="200" w:firstLine="480"/>
        <w:rPr>
          <w:rFonts w:eastAsiaTheme="minorEastAsia"/>
          <w:color w:val="000000" w:themeColor="text1"/>
          <w:sz w:val="24"/>
        </w:rPr>
      </w:pPr>
    </w:p>
    <w:p w:rsidR="008A2EC6" w:rsidRPr="00A76A42" w:rsidRDefault="008A2EC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76518F" w:rsidRPr="00A76A42" w:rsidRDefault="0076518F" w:rsidP="008B6A4A">
      <w:pPr>
        <w:spacing w:line="360" w:lineRule="auto"/>
        <w:ind w:firstLineChars="200" w:firstLine="480"/>
        <w:rPr>
          <w:rFonts w:eastAsiaTheme="minorEastAsia"/>
          <w:color w:val="000000" w:themeColor="text1"/>
          <w:sz w:val="24"/>
        </w:rPr>
      </w:pPr>
    </w:p>
    <w:p w:rsidR="008975BC" w:rsidRPr="00A76A42" w:rsidRDefault="008975BC"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上投摩根基金管理有限公司</w:t>
      </w:r>
    </w:p>
    <w:p w:rsidR="0076518F" w:rsidRPr="00A76A42" w:rsidRDefault="00623556"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二〇二二年十月二十六日</w:t>
      </w:r>
    </w:p>
    <w:sectPr w:rsidR="0076518F" w:rsidRPr="00A76A42"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189" w:rsidRDefault="004B0189">
      <w:r>
        <w:separator/>
      </w:r>
    </w:p>
  </w:endnote>
  <w:endnote w:type="continuationSeparator" w:id="0">
    <w:p w:rsidR="004B0189" w:rsidRDefault="004B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1D0DB0" w:rsidRDefault="00F512C0" w:rsidP="00B918B8">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3E3A03">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3E3A03">
      <w:rPr>
        <w:noProof/>
        <w:kern w:val="0"/>
        <w:szCs w:val="21"/>
      </w:rPr>
      <w:t>16</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end"/>
    </w:r>
  </w:p>
  <w:p w:rsidR="00F512C0" w:rsidRDefault="00F51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separate"/>
    </w:r>
    <w:r w:rsidR="003E3A03">
      <w:rPr>
        <w:rStyle w:val="a8"/>
        <w:noProof/>
      </w:rPr>
      <w:t>16</w:t>
    </w:r>
    <w:r>
      <w:rPr>
        <w:rStyle w:val="a8"/>
      </w:rPr>
      <w:fldChar w:fldCharType="end"/>
    </w:r>
  </w:p>
  <w:p w:rsidR="00F512C0" w:rsidRDefault="00F512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189" w:rsidRDefault="004B0189">
      <w:r>
        <w:separator/>
      </w:r>
    </w:p>
  </w:footnote>
  <w:footnote w:type="continuationSeparator" w:id="0">
    <w:p w:rsidR="004B0189" w:rsidRDefault="004B0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6669C9" w:rsidRDefault="00F512C0" w:rsidP="001D1356">
    <w:pPr>
      <w:pStyle w:val="aa"/>
      <w:pBdr>
        <w:bottom w:val="single" w:sz="6" w:space="0" w:color="auto"/>
      </w:pBdr>
      <w:jc w:val="right"/>
    </w:pPr>
    <w:r w:rsidRPr="006669C9">
      <w:t>上投摩根日本精选股票型证券投资基金（</w:t>
    </w:r>
    <w:r w:rsidRPr="006669C9">
      <w:t>QDII</w:t>
    </w:r>
    <w:r w:rsidRPr="006669C9">
      <w:t>）</w:t>
    </w:r>
    <w:r w:rsidRPr="006669C9">
      <w:t>2022</w:t>
    </w:r>
    <w:r w:rsidRPr="006669C9">
      <w:t>年第</w:t>
    </w:r>
    <w:r w:rsidRPr="006669C9">
      <w:t>3</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2460"/>
    <w:rsid w:val="0012304E"/>
    <w:rsid w:val="00123B10"/>
    <w:rsid w:val="001248EF"/>
    <w:rsid w:val="001257C7"/>
    <w:rsid w:val="00126DDF"/>
    <w:rsid w:val="001270BF"/>
    <w:rsid w:val="00127BAC"/>
    <w:rsid w:val="00142A56"/>
    <w:rsid w:val="00143B45"/>
    <w:rsid w:val="00144DF5"/>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3A03"/>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3D61"/>
    <w:rsid w:val="00424EF3"/>
    <w:rsid w:val="004261BD"/>
    <w:rsid w:val="004268BB"/>
    <w:rsid w:val="00431047"/>
    <w:rsid w:val="00431B86"/>
    <w:rsid w:val="004339D9"/>
    <w:rsid w:val="00436D52"/>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189"/>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1766"/>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E7A0C"/>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0AB5"/>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18F"/>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1E46"/>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6A42"/>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4E36"/>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779DB"/>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E333C37A-F6D7-41A9-8104-F4C6BD7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 w:type="paragraph" w:styleId="afc">
    <w:name w:val="Revision"/>
    <w:hidden/>
    <w:uiPriority w:val="99"/>
    <w:semiHidden/>
    <w:rsid w:val="003E3A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429936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35</TotalTime>
  <Pages>16</Pages>
  <Words>1380</Words>
  <Characters>7866</Characters>
  <Application>Microsoft Office Word</Application>
  <DocSecurity>0</DocSecurity>
  <Lines>65</Lines>
  <Paragraphs>18</Paragraphs>
  <ScaleCrop>false</ScaleCrop>
  <Company>TRT. Ltd. Co.</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19</cp:revision>
  <cp:lastPrinted>2007-07-19T00:46:00Z</cp:lastPrinted>
  <dcterms:created xsi:type="dcterms:W3CDTF">2014-12-16T02:40:00Z</dcterms:created>
  <dcterms:modified xsi:type="dcterms:W3CDTF">2022-10-25T06:17:00Z</dcterms:modified>
</cp:coreProperties>
</file>