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F7A8D"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7E8D6CE7"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297D98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680AA0B"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10842F5"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摩根香港精选港股通混合型证券投资基金</w:t>
      </w:r>
      <w:bookmarkEnd w:id="0"/>
    </w:p>
    <w:p w14:paraId="64FD9E79"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70B57054"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7BA347B0" w14:textId="77777777" w:rsidR="001A59F9" w:rsidRPr="00E54740" w:rsidRDefault="001A59F9" w:rsidP="00026C9C">
      <w:pPr>
        <w:spacing w:line="360" w:lineRule="auto"/>
        <w:jc w:val="center"/>
        <w:rPr>
          <w:rFonts w:eastAsiaTheme="minorEastAsia"/>
          <w:b/>
          <w:szCs w:val="21"/>
        </w:rPr>
      </w:pPr>
    </w:p>
    <w:p w14:paraId="420230D6" w14:textId="77777777" w:rsidR="001A59F9" w:rsidRPr="00E54740" w:rsidRDefault="001A59F9" w:rsidP="00026C9C">
      <w:pPr>
        <w:spacing w:line="360" w:lineRule="auto"/>
        <w:jc w:val="center"/>
        <w:rPr>
          <w:rFonts w:eastAsiaTheme="minorEastAsia"/>
          <w:b/>
          <w:szCs w:val="21"/>
        </w:rPr>
      </w:pPr>
    </w:p>
    <w:p w14:paraId="69184BFE" w14:textId="77777777" w:rsidR="001A59F9" w:rsidRPr="00E54740" w:rsidRDefault="001A59F9" w:rsidP="00026C9C">
      <w:pPr>
        <w:spacing w:line="360" w:lineRule="auto"/>
        <w:jc w:val="center"/>
        <w:rPr>
          <w:rFonts w:eastAsiaTheme="minorEastAsia"/>
          <w:b/>
          <w:szCs w:val="21"/>
        </w:rPr>
      </w:pPr>
      <w:bookmarkStart w:id="2" w:name="_GoBack"/>
      <w:bookmarkEnd w:id="2"/>
    </w:p>
    <w:p w14:paraId="64284FB3" w14:textId="77777777" w:rsidR="001A59F9" w:rsidRPr="00E54740" w:rsidRDefault="001A59F9" w:rsidP="00026C9C">
      <w:pPr>
        <w:spacing w:line="360" w:lineRule="auto"/>
        <w:jc w:val="center"/>
        <w:rPr>
          <w:rFonts w:eastAsiaTheme="minorEastAsia"/>
          <w:b/>
          <w:szCs w:val="21"/>
        </w:rPr>
      </w:pPr>
    </w:p>
    <w:p w14:paraId="79866C9A" w14:textId="77777777" w:rsidR="001A59F9" w:rsidRPr="00E54740" w:rsidRDefault="001A59F9" w:rsidP="00026C9C">
      <w:pPr>
        <w:spacing w:line="360" w:lineRule="auto"/>
        <w:jc w:val="center"/>
        <w:rPr>
          <w:rFonts w:eastAsiaTheme="minorEastAsia"/>
          <w:b/>
          <w:szCs w:val="21"/>
        </w:rPr>
      </w:pPr>
    </w:p>
    <w:p w14:paraId="35014356" w14:textId="77777777" w:rsidR="001A59F9" w:rsidRPr="00E54740" w:rsidRDefault="001A59F9" w:rsidP="00026C9C">
      <w:pPr>
        <w:spacing w:line="360" w:lineRule="auto"/>
        <w:jc w:val="center"/>
        <w:rPr>
          <w:rFonts w:eastAsiaTheme="minorEastAsia"/>
          <w:b/>
          <w:szCs w:val="21"/>
        </w:rPr>
      </w:pPr>
    </w:p>
    <w:p w14:paraId="0C810998" w14:textId="77777777" w:rsidR="001A59F9" w:rsidRPr="00E54740" w:rsidRDefault="001A59F9" w:rsidP="00026C9C">
      <w:pPr>
        <w:spacing w:line="360" w:lineRule="auto"/>
        <w:jc w:val="center"/>
        <w:rPr>
          <w:rFonts w:eastAsiaTheme="minorEastAsia"/>
          <w:b/>
          <w:szCs w:val="21"/>
        </w:rPr>
      </w:pPr>
    </w:p>
    <w:p w14:paraId="4D59CD68" w14:textId="77777777" w:rsidR="001A59F9" w:rsidRPr="00E54740" w:rsidRDefault="001A59F9" w:rsidP="00026C9C">
      <w:pPr>
        <w:spacing w:line="360" w:lineRule="auto"/>
        <w:jc w:val="center"/>
        <w:rPr>
          <w:rFonts w:eastAsiaTheme="minorEastAsia"/>
          <w:b/>
          <w:szCs w:val="21"/>
        </w:rPr>
      </w:pPr>
    </w:p>
    <w:p w14:paraId="0929E9AC" w14:textId="77777777" w:rsidR="001A59F9" w:rsidRPr="00E54740" w:rsidRDefault="001A59F9" w:rsidP="00026C9C">
      <w:pPr>
        <w:spacing w:line="360" w:lineRule="auto"/>
        <w:jc w:val="center"/>
        <w:rPr>
          <w:rFonts w:eastAsiaTheme="minorEastAsia"/>
          <w:b/>
          <w:szCs w:val="21"/>
        </w:rPr>
      </w:pPr>
    </w:p>
    <w:p w14:paraId="27F62BA0" w14:textId="77777777" w:rsidR="001A59F9" w:rsidRPr="00E54740" w:rsidRDefault="001A59F9" w:rsidP="00026C9C">
      <w:pPr>
        <w:spacing w:line="360" w:lineRule="auto"/>
        <w:jc w:val="center"/>
        <w:rPr>
          <w:rFonts w:eastAsiaTheme="minorEastAsia"/>
          <w:b/>
          <w:szCs w:val="21"/>
        </w:rPr>
      </w:pPr>
    </w:p>
    <w:p w14:paraId="29F45F2F" w14:textId="77777777" w:rsidR="001A59F9" w:rsidRPr="00E54740" w:rsidRDefault="001A59F9" w:rsidP="00026C9C">
      <w:pPr>
        <w:spacing w:line="360" w:lineRule="auto"/>
        <w:jc w:val="center"/>
        <w:rPr>
          <w:rFonts w:eastAsiaTheme="minorEastAsia"/>
          <w:b/>
          <w:szCs w:val="21"/>
        </w:rPr>
      </w:pPr>
    </w:p>
    <w:p w14:paraId="1EF4618C" w14:textId="77777777" w:rsidR="001A59F9" w:rsidRPr="00E54740" w:rsidRDefault="001A59F9" w:rsidP="00026C9C">
      <w:pPr>
        <w:spacing w:line="360" w:lineRule="auto"/>
        <w:jc w:val="center"/>
        <w:rPr>
          <w:rFonts w:eastAsiaTheme="minorEastAsia"/>
          <w:b/>
          <w:szCs w:val="21"/>
        </w:rPr>
      </w:pPr>
    </w:p>
    <w:p w14:paraId="204EF8AD" w14:textId="77777777" w:rsidR="001A59F9" w:rsidRPr="00E54740" w:rsidRDefault="001A59F9" w:rsidP="00026C9C">
      <w:pPr>
        <w:spacing w:line="360" w:lineRule="auto"/>
        <w:jc w:val="center"/>
        <w:rPr>
          <w:rFonts w:eastAsiaTheme="minorEastAsia"/>
          <w:b/>
          <w:szCs w:val="21"/>
        </w:rPr>
      </w:pPr>
    </w:p>
    <w:p w14:paraId="10A6BCE6" w14:textId="77777777" w:rsidR="001A59F9" w:rsidRPr="00E54740" w:rsidRDefault="001A59F9" w:rsidP="00026C9C">
      <w:pPr>
        <w:spacing w:line="360" w:lineRule="auto"/>
        <w:jc w:val="center"/>
        <w:rPr>
          <w:rFonts w:eastAsiaTheme="minorEastAsia"/>
          <w:b/>
          <w:szCs w:val="21"/>
        </w:rPr>
      </w:pPr>
    </w:p>
    <w:p w14:paraId="67A971EF" w14:textId="77777777" w:rsidR="001A59F9" w:rsidRPr="00E54740" w:rsidRDefault="001A59F9" w:rsidP="00026C9C">
      <w:pPr>
        <w:spacing w:line="360" w:lineRule="auto"/>
        <w:jc w:val="center"/>
        <w:rPr>
          <w:rFonts w:eastAsiaTheme="minorEastAsia"/>
          <w:b/>
          <w:szCs w:val="21"/>
        </w:rPr>
      </w:pPr>
    </w:p>
    <w:p w14:paraId="6A84C85F" w14:textId="77777777" w:rsidR="001A59F9" w:rsidRPr="00E54740" w:rsidRDefault="001A59F9" w:rsidP="00026C9C">
      <w:pPr>
        <w:spacing w:line="360" w:lineRule="auto"/>
        <w:rPr>
          <w:rFonts w:eastAsiaTheme="minorEastAsia"/>
          <w:b/>
          <w:szCs w:val="21"/>
        </w:rPr>
      </w:pPr>
    </w:p>
    <w:p w14:paraId="0307C99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5CCD80F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基金托管人：中国工商银行股份有限公司</w:t>
      </w:r>
    </w:p>
    <w:p w14:paraId="52D97F24"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CEF58C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39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052D95D3"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39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40D976BA" w14:textId="77777777" w:rsidR="00DA23D7" w:rsidRDefault="00B638A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71AC8473" w14:textId="77777777" w:rsidR="00DA23D7" w:rsidRDefault="00B638A8">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0262298A" w14:textId="77777777" w:rsidR="00DA23D7" w:rsidRDefault="00B638A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0AE04D0E" w14:textId="77777777" w:rsidR="00DA23D7" w:rsidRDefault="00B638A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59F8D539" w14:textId="77777777" w:rsidR="00DA23D7" w:rsidRDefault="00B638A8">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3A18D2F3"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5618A5E"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6A062D09" w14:textId="77777777" w:rsidR="003C488C" w:rsidRPr="00E54740" w:rsidRDefault="003C488C" w:rsidP="00D564C7">
      <w:pPr>
        <w:spacing w:line="360" w:lineRule="auto"/>
        <w:ind w:firstLineChars="50" w:firstLine="105"/>
        <w:rPr>
          <w:rFonts w:eastAsiaTheme="minorEastAsia"/>
          <w:b/>
          <w:szCs w:val="21"/>
        </w:rPr>
      </w:pPr>
    </w:p>
    <w:p w14:paraId="09FA99E6" w14:textId="09417A21" w:rsidR="00B638A8"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398" w:history="1">
        <w:r w:rsidR="00B638A8" w:rsidRPr="008748B2">
          <w:rPr>
            <w:rStyle w:val="ad"/>
            <w:b/>
            <w:bCs/>
            <w:noProof/>
          </w:rPr>
          <w:t xml:space="preserve">§1  </w:t>
        </w:r>
        <w:r w:rsidR="00B638A8" w:rsidRPr="008748B2">
          <w:rPr>
            <w:rStyle w:val="ad"/>
            <w:b/>
            <w:bCs/>
            <w:noProof/>
          </w:rPr>
          <w:t>重要提示及目录</w:t>
        </w:r>
        <w:r w:rsidR="00B638A8">
          <w:rPr>
            <w:noProof/>
            <w:webHidden/>
          </w:rPr>
          <w:tab/>
        </w:r>
        <w:r w:rsidR="00B638A8">
          <w:rPr>
            <w:noProof/>
            <w:webHidden/>
          </w:rPr>
          <w:fldChar w:fldCharType="begin"/>
        </w:r>
        <w:r w:rsidR="00B638A8">
          <w:rPr>
            <w:noProof/>
            <w:webHidden/>
          </w:rPr>
          <w:instrText xml:space="preserve"> PAGEREF _Toc192864398 \h </w:instrText>
        </w:r>
        <w:r w:rsidR="00B638A8">
          <w:rPr>
            <w:noProof/>
            <w:webHidden/>
          </w:rPr>
        </w:r>
        <w:r w:rsidR="00B638A8">
          <w:rPr>
            <w:noProof/>
            <w:webHidden/>
          </w:rPr>
          <w:fldChar w:fldCharType="separate"/>
        </w:r>
        <w:r w:rsidR="00002283">
          <w:rPr>
            <w:noProof/>
            <w:webHidden/>
          </w:rPr>
          <w:t>2</w:t>
        </w:r>
        <w:r w:rsidR="00B638A8">
          <w:rPr>
            <w:noProof/>
            <w:webHidden/>
          </w:rPr>
          <w:fldChar w:fldCharType="end"/>
        </w:r>
      </w:hyperlink>
    </w:p>
    <w:p w14:paraId="6DEEC80C" w14:textId="24874DE1" w:rsidR="00B638A8" w:rsidRDefault="00002283">
      <w:pPr>
        <w:pStyle w:val="24"/>
        <w:ind w:left="420"/>
        <w:rPr>
          <w:rFonts w:asciiTheme="minorHAnsi" w:eastAsiaTheme="minorEastAsia" w:hAnsiTheme="minorHAnsi" w:cstheme="minorBidi"/>
          <w:noProof/>
          <w:kern w:val="2"/>
          <w:szCs w:val="22"/>
        </w:rPr>
      </w:pPr>
      <w:hyperlink w:anchor="_Toc192864399" w:history="1">
        <w:r w:rsidR="00B638A8" w:rsidRPr="008748B2">
          <w:rPr>
            <w:rStyle w:val="ad"/>
            <w:noProof/>
          </w:rPr>
          <w:t xml:space="preserve">1.1 </w:t>
        </w:r>
        <w:r w:rsidR="00B638A8" w:rsidRPr="008748B2">
          <w:rPr>
            <w:rStyle w:val="ad"/>
            <w:noProof/>
          </w:rPr>
          <w:t>重要提示</w:t>
        </w:r>
        <w:r w:rsidR="00B638A8">
          <w:rPr>
            <w:noProof/>
            <w:webHidden/>
          </w:rPr>
          <w:tab/>
        </w:r>
        <w:r w:rsidR="00B638A8">
          <w:rPr>
            <w:noProof/>
            <w:webHidden/>
          </w:rPr>
          <w:fldChar w:fldCharType="begin"/>
        </w:r>
        <w:r w:rsidR="00B638A8">
          <w:rPr>
            <w:noProof/>
            <w:webHidden/>
          </w:rPr>
          <w:instrText xml:space="preserve"> PAGEREF _Toc192864399 \h </w:instrText>
        </w:r>
        <w:r w:rsidR="00B638A8">
          <w:rPr>
            <w:noProof/>
            <w:webHidden/>
          </w:rPr>
        </w:r>
        <w:r w:rsidR="00B638A8">
          <w:rPr>
            <w:noProof/>
            <w:webHidden/>
          </w:rPr>
          <w:fldChar w:fldCharType="separate"/>
        </w:r>
        <w:r>
          <w:rPr>
            <w:noProof/>
            <w:webHidden/>
          </w:rPr>
          <w:t>2</w:t>
        </w:r>
        <w:r w:rsidR="00B638A8">
          <w:rPr>
            <w:noProof/>
            <w:webHidden/>
          </w:rPr>
          <w:fldChar w:fldCharType="end"/>
        </w:r>
      </w:hyperlink>
    </w:p>
    <w:p w14:paraId="7C7D56BD" w14:textId="6156F1E5" w:rsidR="00B638A8" w:rsidRDefault="00002283">
      <w:pPr>
        <w:pStyle w:val="12"/>
        <w:rPr>
          <w:rFonts w:asciiTheme="minorHAnsi" w:eastAsiaTheme="minorEastAsia" w:hAnsiTheme="minorHAnsi" w:cstheme="minorBidi"/>
          <w:noProof/>
          <w:szCs w:val="22"/>
        </w:rPr>
      </w:pPr>
      <w:hyperlink w:anchor="_Toc192864400" w:history="1">
        <w:r w:rsidR="00B638A8" w:rsidRPr="008748B2">
          <w:rPr>
            <w:rStyle w:val="ad"/>
            <w:b/>
            <w:bCs/>
            <w:noProof/>
          </w:rPr>
          <w:t xml:space="preserve">§2  </w:t>
        </w:r>
        <w:r w:rsidR="00B638A8" w:rsidRPr="008748B2">
          <w:rPr>
            <w:rStyle w:val="ad"/>
            <w:b/>
            <w:bCs/>
            <w:noProof/>
          </w:rPr>
          <w:t>基金简介</w:t>
        </w:r>
        <w:r w:rsidR="00B638A8">
          <w:rPr>
            <w:noProof/>
            <w:webHidden/>
          </w:rPr>
          <w:tab/>
        </w:r>
        <w:r w:rsidR="00B638A8">
          <w:rPr>
            <w:noProof/>
            <w:webHidden/>
          </w:rPr>
          <w:fldChar w:fldCharType="begin"/>
        </w:r>
        <w:r w:rsidR="00B638A8">
          <w:rPr>
            <w:noProof/>
            <w:webHidden/>
          </w:rPr>
          <w:instrText xml:space="preserve"> PAGEREF _Toc192864400 \h </w:instrText>
        </w:r>
        <w:r w:rsidR="00B638A8">
          <w:rPr>
            <w:noProof/>
            <w:webHidden/>
          </w:rPr>
        </w:r>
        <w:r w:rsidR="00B638A8">
          <w:rPr>
            <w:noProof/>
            <w:webHidden/>
          </w:rPr>
          <w:fldChar w:fldCharType="separate"/>
        </w:r>
        <w:r>
          <w:rPr>
            <w:noProof/>
            <w:webHidden/>
          </w:rPr>
          <w:t>5</w:t>
        </w:r>
        <w:r w:rsidR="00B638A8">
          <w:rPr>
            <w:noProof/>
            <w:webHidden/>
          </w:rPr>
          <w:fldChar w:fldCharType="end"/>
        </w:r>
      </w:hyperlink>
    </w:p>
    <w:p w14:paraId="6F757D87" w14:textId="7DBA9BC7" w:rsidR="00B638A8" w:rsidRDefault="00002283">
      <w:pPr>
        <w:pStyle w:val="24"/>
        <w:ind w:left="420"/>
        <w:rPr>
          <w:rFonts w:asciiTheme="minorHAnsi" w:eastAsiaTheme="minorEastAsia" w:hAnsiTheme="minorHAnsi" w:cstheme="minorBidi"/>
          <w:noProof/>
          <w:kern w:val="2"/>
          <w:szCs w:val="22"/>
        </w:rPr>
      </w:pPr>
      <w:hyperlink w:anchor="_Toc192864401" w:history="1">
        <w:r w:rsidR="00B638A8" w:rsidRPr="008748B2">
          <w:rPr>
            <w:rStyle w:val="ad"/>
            <w:noProof/>
          </w:rPr>
          <w:t xml:space="preserve">2.1 </w:t>
        </w:r>
        <w:r w:rsidR="00B638A8" w:rsidRPr="008748B2">
          <w:rPr>
            <w:rStyle w:val="ad"/>
            <w:noProof/>
          </w:rPr>
          <w:t>基金基本情况</w:t>
        </w:r>
        <w:r w:rsidR="00B638A8">
          <w:rPr>
            <w:noProof/>
            <w:webHidden/>
          </w:rPr>
          <w:tab/>
        </w:r>
        <w:r w:rsidR="00B638A8">
          <w:rPr>
            <w:noProof/>
            <w:webHidden/>
          </w:rPr>
          <w:fldChar w:fldCharType="begin"/>
        </w:r>
        <w:r w:rsidR="00B638A8">
          <w:rPr>
            <w:noProof/>
            <w:webHidden/>
          </w:rPr>
          <w:instrText xml:space="preserve"> PAGEREF _Toc192864401 \h </w:instrText>
        </w:r>
        <w:r w:rsidR="00B638A8">
          <w:rPr>
            <w:noProof/>
            <w:webHidden/>
          </w:rPr>
        </w:r>
        <w:r w:rsidR="00B638A8">
          <w:rPr>
            <w:noProof/>
            <w:webHidden/>
          </w:rPr>
          <w:fldChar w:fldCharType="separate"/>
        </w:r>
        <w:r>
          <w:rPr>
            <w:noProof/>
            <w:webHidden/>
          </w:rPr>
          <w:t>5</w:t>
        </w:r>
        <w:r w:rsidR="00B638A8">
          <w:rPr>
            <w:noProof/>
            <w:webHidden/>
          </w:rPr>
          <w:fldChar w:fldCharType="end"/>
        </w:r>
      </w:hyperlink>
    </w:p>
    <w:p w14:paraId="095DA167" w14:textId="2B278A88" w:rsidR="00B638A8" w:rsidRDefault="00002283">
      <w:pPr>
        <w:pStyle w:val="24"/>
        <w:ind w:left="420"/>
        <w:rPr>
          <w:rFonts w:asciiTheme="minorHAnsi" w:eastAsiaTheme="minorEastAsia" w:hAnsiTheme="minorHAnsi" w:cstheme="minorBidi"/>
          <w:noProof/>
          <w:kern w:val="2"/>
          <w:szCs w:val="22"/>
        </w:rPr>
      </w:pPr>
      <w:hyperlink w:anchor="_Toc192864402" w:history="1">
        <w:r w:rsidR="00B638A8" w:rsidRPr="008748B2">
          <w:rPr>
            <w:rStyle w:val="ad"/>
            <w:noProof/>
          </w:rPr>
          <w:t xml:space="preserve">2.2 </w:t>
        </w:r>
        <w:r w:rsidR="00B638A8" w:rsidRPr="008748B2">
          <w:rPr>
            <w:rStyle w:val="ad"/>
            <w:noProof/>
          </w:rPr>
          <w:t>基金产品说明</w:t>
        </w:r>
        <w:r w:rsidR="00B638A8">
          <w:rPr>
            <w:noProof/>
            <w:webHidden/>
          </w:rPr>
          <w:tab/>
        </w:r>
        <w:r w:rsidR="00B638A8">
          <w:rPr>
            <w:noProof/>
            <w:webHidden/>
          </w:rPr>
          <w:fldChar w:fldCharType="begin"/>
        </w:r>
        <w:r w:rsidR="00B638A8">
          <w:rPr>
            <w:noProof/>
            <w:webHidden/>
          </w:rPr>
          <w:instrText xml:space="preserve"> PAGEREF _Toc192864402 \h </w:instrText>
        </w:r>
        <w:r w:rsidR="00B638A8">
          <w:rPr>
            <w:noProof/>
            <w:webHidden/>
          </w:rPr>
        </w:r>
        <w:r w:rsidR="00B638A8">
          <w:rPr>
            <w:noProof/>
            <w:webHidden/>
          </w:rPr>
          <w:fldChar w:fldCharType="separate"/>
        </w:r>
        <w:r>
          <w:rPr>
            <w:noProof/>
            <w:webHidden/>
          </w:rPr>
          <w:t>5</w:t>
        </w:r>
        <w:r w:rsidR="00B638A8">
          <w:rPr>
            <w:noProof/>
            <w:webHidden/>
          </w:rPr>
          <w:fldChar w:fldCharType="end"/>
        </w:r>
      </w:hyperlink>
    </w:p>
    <w:p w14:paraId="68059B8C" w14:textId="79235904" w:rsidR="00B638A8" w:rsidRDefault="00002283">
      <w:pPr>
        <w:pStyle w:val="24"/>
        <w:ind w:left="420"/>
        <w:rPr>
          <w:rFonts w:asciiTheme="minorHAnsi" w:eastAsiaTheme="minorEastAsia" w:hAnsiTheme="minorHAnsi" w:cstheme="minorBidi"/>
          <w:noProof/>
          <w:kern w:val="2"/>
          <w:szCs w:val="22"/>
        </w:rPr>
      </w:pPr>
      <w:hyperlink w:anchor="_Toc192864403" w:history="1">
        <w:r w:rsidR="00B638A8" w:rsidRPr="008748B2">
          <w:rPr>
            <w:rStyle w:val="ad"/>
            <w:noProof/>
          </w:rPr>
          <w:t xml:space="preserve">2.3 </w:t>
        </w:r>
        <w:r w:rsidR="00B638A8" w:rsidRPr="008748B2">
          <w:rPr>
            <w:rStyle w:val="ad"/>
            <w:noProof/>
          </w:rPr>
          <w:t>基金管理人和基金托管人</w:t>
        </w:r>
        <w:r w:rsidR="00B638A8">
          <w:rPr>
            <w:noProof/>
            <w:webHidden/>
          </w:rPr>
          <w:tab/>
        </w:r>
        <w:r w:rsidR="00B638A8">
          <w:rPr>
            <w:noProof/>
            <w:webHidden/>
          </w:rPr>
          <w:fldChar w:fldCharType="begin"/>
        </w:r>
        <w:r w:rsidR="00B638A8">
          <w:rPr>
            <w:noProof/>
            <w:webHidden/>
          </w:rPr>
          <w:instrText xml:space="preserve"> PAGEREF _Toc192864403 \h </w:instrText>
        </w:r>
        <w:r w:rsidR="00B638A8">
          <w:rPr>
            <w:noProof/>
            <w:webHidden/>
          </w:rPr>
        </w:r>
        <w:r w:rsidR="00B638A8">
          <w:rPr>
            <w:noProof/>
            <w:webHidden/>
          </w:rPr>
          <w:fldChar w:fldCharType="separate"/>
        </w:r>
        <w:r>
          <w:rPr>
            <w:noProof/>
            <w:webHidden/>
          </w:rPr>
          <w:t>7</w:t>
        </w:r>
        <w:r w:rsidR="00B638A8">
          <w:rPr>
            <w:noProof/>
            <w:webHidden/>
          </w:rPr>
          <w:fldChar w:fldCharType="end"/>
        </w:r>
      </w:hyperlink>
    </w:p>
    <w:p w14:paraId="3A2D2D5D" w14:textId="1C4210EC" w:rsidR="00B638A8" w:rsidRDefault="00002283">
      <w:pPr>
        <w:pStyle w:val="24"/>
        <w:ind w:left="420"/>
        <w:rPr>
          <w:rFonts w:asciiTheme="minorHAnsi" w:eastAsiaTheme="minorEastAsia" w:hAnsiTheme="minorHAnsi" w:cstheme="minorBidi"/>
          <w:noProof/>
          <w:kern w:val="2"/>
          <w:szCs w:val="22"/>
        </w:rPr>
      </w:pPr>
      <w:hyperlink w:anchor="_Toc192864404" w:history="1">
        <w:r w:rsidR="00B638A8" w:rsidRPr="008748B2">
          <w:rPr>
            <w:rStyle w:val="ad"/>
            <w:noProof/>
          </w:rPr>
          <w:t xml:space="preserve">2.4 </w:t>
        </w:r>
        <w:r w:rsidR="00B638A8" w:rsidRPr="008748B2">
          <w:rPr>
            <w:rStyle w:val="ad"/>
            <w:noProof/>
          </w:rPr>
          <w:t>信息披露方式</w:t>
        </w:r>
        <w:r w:rsidR="00B638A8">
          <w:rPr>
            <w:noProof/>
            <w:webHidden/>
          </w:rPr>
          <w:tab/>
        </w:r>
        <w:r w:rsidR="00B638A8">
          <w:rPr>
            <w:noProof/>
            <w:webHidden/>
          </w:rPr>
          <w:fldChar w:fldCharType="begin"/>
        </w:r>
        <w:r w:rsidR="00B638A8">
          <w:rPr>
            <w:noProof/>
            <w:webHidden/>
          </w:rPr>
          <w:instrText xml:space="preserve"> PAGEREF _Toc192864404 \h </w:instrText>
        </w:r>
        <w:r w:rsidR="00B638A8">
          <w:rPr>
            <w:noProof/>
            <w:webHidden/>
          </w:rPr>
        </w:r>
        <w:r w:rsidR="00B638A8">
          <w:rPr>
            <w:noProof/>
            <w:webHidden/>
          </w:rPr>
          <w:fldChar w:fldCharType="separate"/>
        </w:r>
        <w:r>
          <w:rPr>
            <w:noProof/>
            <w:webHidden/>
          </w:rPr>
          <w:t>7</w:t>
        </w:r>
        <w:r w:rsidR="00B638A8">
          <w:rPr>
            <w:noProof/>
            <w:webHidden/>
          </w:rPr>
          <w:fldChar w:fldCharType="end"/>
        </w:r>
      </w:hyperlink>
    </w:p>
    <w:p w14:paraId="72322B03" w14:textId="528FA4A6" w:rsidR="00B638A8" w:rsidRDefault="00002283">
      <w:pPr>
        <w:pStyle w:val="24"/>
        <w:ind w:left="420"/>
        <w:rPr>
          <w:rFonts w:asciiTheme="minorHAnsi" w:eastAsiaTheme="minorEastAsia" w:hAnsiTheme="minorHAnsi" w:cstheme="minorBidi"/>
          <w:noProof/>
          <w:kern w:val="2"/>
          <w:szCs w:val="22"/>
        </w:rPr>
      </w:pPr>
      <w:hyperlink w:anchor="_Toc192864405" w:history="1">
        <w:r w:rsidR="00B638A8" w:rsidRPr="008748B2">
          <w:rPr>
            <w:rStyle w:val="ad"/>
            <w:noProof/>
          </w:rPr>
          <w:t xml:space="preserve">2.5 </w:t>
        </w:r>
        <w:r w:rsidR="00B638A8" w:rsidRPr="008748B2">
          <w:rPr>
            <w:rStyle w:val="ad"/>
            <w:noProof/>
          </w:rPr>
          <w:t>其他相关资料</w:t>
        </w:r>
        <w:r w:rsidR="00B638A8">
          <w:rPr>
            <w:noProof/>
            <w:webHidden/>
          </w:rPr>
          <w:tab/>
        </w:r>
        <w:r w:rsidR="00B638A8">
          <w:rPr>
            <w:noProof/>
            <w:webHidden/>
          </w:rPr>
          <w:fldChar w:fldCharType="begin"/>
        </w:r>
        <w:r w:rsidR="00B638A8">
          <w:rPr>
            <w:noProof/>
            <w:webHidden/>
          </w:rPr>
          <w:instrText xml:space="preserve"> PAGEREF _Toc192864405 \h </w:instrText>
        </w:r>
        <w:r w:rsidR="00B638A8">
          <w:rPr>
            <w:noProof/>
            <w:webHidden/>
          </w:rPr>
        </w:r>
        <w:r w:rsidR="00B638A8">
          <w:rPr>
            <w:noProof/>
            <w:webHidden/>
          </w:rPr>
          <w:fldChar w:fldCharType="separate"/>
        </w:r>
        <w:r>
          <w:rPr>
            <w:noProof/>
            <w:webHidden/>
          </w:rPr>
          <w:t>7</w:t>
        </w:r>
        <w:r w:rsidR="00B638A8">
          <w:rPr>
            <w:noProof/>
            <w:webHidden/>
          </w:rPr>
          <w:fldChar w:fldCharType="end"/>
        </w:r>
      </w:hyperlink>
    </w:p>
    <w:p w14:paraId="09A91751" w14:textId="60CE1BD6" w:rsidR="00B638A8" w:rsidRDefault="00002283">
      <w:pPr>
        <w:pStyle w:val="12"/>
        <w:rPr>
          <w:rFonts w:asciiTheme="minorHAnsi" w:eastAsiaTheme="minorEastAsia" w:hAnsiTheme="minorHAnsi" w:cstheme="minorBidi"/>
          <w:noProof/>
          <w:szCs w:val="22"/>
        </w:rPr>
      </w:pPr>
      <w:hyperlink w:anchor="_Toc192864406" w:history="1">
        <w:r w:rsidR="00B638A8" w:rsidRPr="008748B2">
          <w:rPr>
            <w:rStyle w:val="ad"/>
            <w:b/>
            <w:bCs/>
            <w:noProof/>
          </w:rPr>
          <w:t xml:space="preserve">§3  </w:t>
        </w:r>
        <w:r w:rsidR="00B638A8" w:rsidRPr="008748B2">
          <w:rPr>
            <w:rStyle w:val="ad"/>
            <w:b/>
            <w:bCs/>
            <w:noProof/>
          </w:rPr>
          <w:t>主要财务指标、基金净值表现及利润分配情况</w:t>
        </w:r>
        <w:r w:rsidR="00B638A8">
          <w:rPr>
            <w:noProof/>
            <w:webHidden/>
          </w:rPr>
          <w:tab/>
        </w:r>
        <w:r w:rsidR="00B638A8">
          <w:rPr>
            <w:noProof/>
            <w:webHidden/>
          </w:rPr>
          <w:fldChar w:fldCharType="begin"/>
        </w:r>
        <w:r w:rsidR="00B638A8">
          <w:rPr>
            <w:noProof/>
            <w:webHidden/>
          </w:rPr>
          <w:instrText xml:space="preserve"> PAGEREF _Toc192864406 \h </w:instrText>
        </w:r>
        <w:r w:rsidR="00B638A8">
          <w:rPr>
            <w:noProof/>
            <w:webHidden/>
          </w:rPr>
        </w:r>
        <w:r w:rsidR="00B638A8">
          <w:rPr>
            <w:noProof/>
            <w:webHidden/>
          </w:rPr>
          <w:fldChar w:fldCharType="separate"/>
        </w:r>
        <w:r>
          <w:rPr>
            <w:noProof/>
            <w:webHidden/>
          </w:rPr>
          <w:t>8</w:t>
        </w:r>
        <w:r w:rsidR="00B638A8">
          <w:rPr>
            <w:noProof/>
            <w:webHidden/>
          </w:rPr>
          <w:fldChar w:fldCharType="end"/>
        </w:r>
      </w:hyperlink>
    </w:p>
    <w:p w14:paraId="36F03067" w14:textId="348E45CC" w:rsidR="00B638A8" w:rsidRDefault="00002283">
      <w:pPr>
        <w:pStyle w:val="24"/>
        <w:ind w:left="420"/>
        <w:rPr>
          <w:rFonts w:asciiTheme="minorHAnsi" w:eastAsiaTheme="minorEastAsia" w:hAnsiTheme="minorHAnsi" w:cstheme="minorBidi"/>
          <w:noProof/>
          <w:kern w:val="2"/>
          <w:szCs w:val="22"/>
        </w:rPr>
      </w:pPr>
      <w:hyperlink w:anchor="_Toc192864407" w:history="1">
        <w:r w:rsidR="00B638A8" w:rsidRPr="008748B2">
          <w:rPr>
            <w:rStyle w:val="ad"/>
            <w:noProof/>
          </w:rPr>
          <w:t xml:space="preserve">3.1 </w:t>
        </w:r>
        <w:r w:rsidR="00B638A8" w:rsidRPr="008748B2">
          <w:rPr>
            <w:rStyle w:val="ad"/>
            <w:noProof/>
          </w:rPr>
          <w:t>主要会计数据和财务指标</w:t>
        </w:r>
        <w:r w:rsidR="00B638A8">
          <w:rPr>
            <w:noProof/>
            <w:webHidden/>
          </w:rPr>
          <w:tab/>
        </w:r>
        <w:r w:rsidR="00B638A8">
          <w:rPr>
            <w:noProof/>
            <w:webHidden/>
          </w:rPr>
          <w:fldChar w:fldCharType="begin"/>
        </w:r>
        <w:r w:rsidR="00B638A8">
          <w:rPr>
            <w:noProof/>
            <w:webHidden/>
          </w:rPr>
          <w:instrText xml:space="preserve"> PAGEREF _Toc192864407 \h </w:instrText>
        </w:r>
        <w:r w:rsidR="00B638A8">
          <w:rPr>
            <w:noProof/>
            <w:webHidden/>
          </w:rPr>
        </w:r>
        <w:r w:rsidR="00B638A8">
          <w:rPr>
            <w:noProof/>
            <w:webHidden/>
          </w:rPr>
          <w:fldChar w:fldCharType="separate"/>
        </w:r>
        <w:r>
          <w:rPr>
            <w:noProof/>
            <w:webHidden/>
          </w:rPr>
          <w:t>8</w:t>
        </w:r>
        <w:r w:rsidR="00B638A8">
          <w:rPr>
            <w:noProof/>
            <w:webHidden/>
          </w:rPr>
          <w:fldChar w:fldCharType="end"/>
        </w:r>
      </w:hyperlink>
    </w:p>
    <w:p w14:paraId="377DBF2D" w14:textId="47B4B63B" w:rsidR="00B638A8" w:rsidRDefault="00002283">
      <w:pPr>
        <w:pStyle w:val="24"/>
        <w:ind w:left="420"/>
        <w:rPr>
          <w:rFonts w:asciiTheme="minorHAnsi" w:eastAsiaTheme="minorEastAsia" w:hAnsiTheme="minorHAnsi" w:cstheme="minorBidi"/>
          <w:noProof/>
          <w:kern w:val="2"/>
          <w:szCs w:val="22"/>
        </w:rPr>
      </w:pPr>
      <w:hyperlink w:anchor="_Toc192864408" w:history="1">
        <w:r w:rsidR="00B638A8" w:rsidRPr="008748B2">
          <w:rPr>
            <w:rStyle w:val="ad"/>
            <w:noProof/>
          </w:rPr>
          <w:t xml:space="preserve">3.2 </w:t>
        </w:r>
        <w:r w:rsidR="00B638A8" w:rsidRPr="008748B2">
          <w:rPr>
            <w:rStyle w:val="ad"/>
            <w:noProof/>
          </w:rPr>
          <w:t>基金净值表现</w:t>
        </w:r>
        <w:r w:rsidR="00B638A8">
          <w:rPr>
            <w:noProof/>
            <w:webHidden/>
          </w:rPr>
          <w:tab/>
        </w:r>
        <w:r w:rsidR="00B638A8">
          <w:rPr>
            <w:noProof/>
            <w:webHidden/>
          </w:rPr>
          <w:fldChar w:fldCharType="begin"/>
        </w:r>
        <w:r w:rsidR="00B638A8">
          <w:rPr>
            <w:noProof/>
            <w:webHidden/>
          </w:rPr>
          <w:instrText xml:space="preserve"> PAGEREF _Toc192864408 \h </w:instrText>
        </w:r>
        <w:r w:rsidR="00B638A8">
          <w:rPr>
            <w:noProof/>
            <w:webHidden/>
          </w:rPr>
        </w:r>
        <w:r w:rsidR="00B638A8">
          <w:rPr>
            <w:noProof/>
            <w:webHidden/>
          </w:rPr>
          <w:fldChar w:fldCharType="separate"/>
        </w:r>
        <w:r>
          <w:rPr>
            <w:noProof/>
            <w:webHidden/>
          </w:rPr>
          <w:t>9</w:t>
        </w:r>
        <w:r w:rsidR="00B638A8">
          <w:rPr>
            <w:noProof/>
            <w:webHidden/>
          </w:rPr>
          <w:fldChar w:fldCharType="end"/>
        </w:r>
      </w:hyperlink>
    </w:p>
    <w:p w14:paraId="6E1C006E" w14:textId="2E8D21AC" w:rsidR="00B638A8" w:rsidRDefault="00002283">
      <w:pPr>
        <w:pStyle w:val="24"/>
        <w:ind w:left="420"/>
        <w:rPr>
          <w:rFonts w:asciiTheme="minorHAnsi" w:eastAsiaTheme="minorEastAsia" w:hAnsiTheme="minorHAnsi" w:cstheme="minorBidi"/>
          <w:noProof/>
          <w:kern w:val="2"/>
          <w:szCs w:val="22"/>
        </w:rPr>
      </w:pPr>
      <w:hyperlink w:anchor="_Toc192864409" w:history="1">
        <w:r w:rsidR="00B638A8" w:rsidRPr="008748B2">
          <w:rPr>
            <w:rStyle w:val="ad"/>
            <w:noProof/>
          </w:rPr>
          <w:t xml:space="preserve">3.3 </w:t>
        </w:r>
        <w:r w:rsidR="00B638A8" w:rsidRPr="008748B2">
          <w:rPr>
            <w:rStyle w:val="ad"/>
            <w:noProof/>
          </w:rPr>
          <w:t>过去三年基金的利润分配情况</w:t>
        </w:r>
        <w:r w:rsidR="00B638A8">
          <w:rPr>
            <w:noProof/>
            <w:webHidden/>
          </w:rPr>
          <w:tab/>
        </w:r>
        <w:r w:rsidR="00B638A8">
          <w:rPr>
            <w:noProof/>
            <w:webHidden/>
          </w:rPr>
          <w:fldChar w:fldCharType="begin"/>
        </w:r>
        <w:r w:rsidR="00B638A8">
          <w:rPr>
            <w:noProof/>
            <w:webHidden/>
          </w:rPr>
          <w:instrText xml:space="preserve"> PAGEREF _Toc192864409 \h </w:instrText>
        </w:r>
        <w:r w:rsidR="00B638A8">
          <w:rPr>
            <w:noProof/>
            <w:webHidden/>
          </w:rPr>
        </w:r>
        <w:r w:rsidR="00B638A8">
          <w:rPr>
            <w:noProof/>
            <w:webHidden/>
          </w:rPr>
          <w:fldChar w:fldCharType="separate"/>
        </w:r>
        <w:r>
          <w:rPr>
            <w:noProof/>
            <w:webHidden/>
          </w:rPr>
          <w:t>13</w:t>
        </w:r>
        <w:r w:rsidR="00B638A8">
          <w:rPr>
            <w:noProof/>
            <w:webHidden/>
          </w:rPr>
          <w:fldChar w:fldCharType="end"/>
        </w:r>
      </w:hyperlink>
    </w:p>
    <w:p w14:paraId="4349690F" w14:textId="5A1948B7" w:rsidR="00B638A8" w:rsidRDefault="00002283">
      <w:pPr>
        <w:pStyle w:val="12"/>
        <w:rPr>
          <w:rFonts w:asciiTheme="minorHAnsi" w:eastAsiaTheme="minorEastAsia" w:hAnsiTheme="minorHAnsi" w:cstheme="minorBidi"/>
          <w:noProof/>
          <w:szCs w:val="22"/>
        </w:rPr>
      </w:pPr>
      <w:hyperlink w:anchor="_Toc192864410" w:history="1">
        <w:r w:rsidR="00B638A8" w:rsidRPr="008748B2">
          <w:rPr>
            <w:rStyle w:val="ad"/>
            <w:b/>
            <w:bCs/>
            <w:noProof/>
          </w:rPr>
          <w:t xml:space="preserve">§4  </w:t>
        </w:r>
        <w:r w:rsidR="00B638A8" w:rsidRPr="008748B2">
          <w:rPr>
            <w:rStyle w:val="ad"/>
            <w:b/>
            <w:bCs/>
            <w:noProof/>
          </w:rPr>
          <w:t>管理人报告</w:t>
        </w:r>
        <w:r w:rsidR="00B638A8">
          <w:rPr>
            <w:noProof/>
            <w:webHidden/>
          </w:rPr>
          <w:tab/>
        </w:r>
        <w:r w:rsidR="00B638A8">
          <w:rPr>
            <w:noProof/>
            <w:webHidden/>
          </w:rPr>
          <w:fldChar w:fldCharType="begin"/>
        </w:r>
        <w:r w:rsidR="00B638A8">
          <w:rPr>
            <w:noProof/>
            <w:webHidden/>
          </w:rPr>
          <w:instrText xml:space="preserve"> PAGEREF _Toc192864410 \h </w:instrText>
        </w:r>
        <w:r w:rsidR="00B638A8">
          <w:rPr>
            <w:noProof/>
            <w:webHidden/>
          </w:rPr>
        </w:r>
        <w:r w:rsidR="00B638A8">
          <w:rPr>
            <w:noProof/>
            <w:webHidden/>
          </w:rPr>
          <w:fldChar w:fldCharType="separate"/>
        </w:r>
        <w:r>
          <w:rPr>
            <w:noProof/>
            <w:webHidden/>
          </w:rPr>
          <w:t>13</w:t>
        </w:r>
        <w:r w:rsidR="00B638A8">
          <w:rPr>
            <w:noProof/>
            <w:webHidden/>
          </w:rPr>
          <w:fldChar w:fldCharType="end"/>
        </w:r>
      </w:hyperlink>
    </w:p>
    <w:p w14:paraId="725029E8" w14:textId="2649111A" w:rsidR="00B638A8" w:rsidRDefault="00002283">
      <w:pPr>
        <w:pStyle w:val="24"/>
        <w:ind w:left="420"/>
        <w:rPr>
          <w:rFonts w:asciiTheme="minorHAnsi" w:eastAsiaTheme="minorEastAsia" w:hAnsiTheme="minorHAnsi" w:cstheme="minorBidi"/>
          <w:noProof/>
          <w:kern w:val="2"/>
          <w:szCs w:val="22"/>
        </w:rPr>
      </w:pPr>
      <w:hyperlink w:anchor="_Toc192864411" w:history="1">
        <w:r w:rsidR="00B638A8" w:rsidRPr="008748B2">
          <w:rPr>
            <w:rStyle w:val="ad"/>
            <w:noProof/>
          </w:rPr>
          <w:t xml:space="preserve">4.1 </w:t>
        </w:r>
        <w:r w:rsidR="00B638A8" w:rsidRPr="008748B2">
          <w:rPr>
            <w:rStyle w:val="ad"/>
            <w:noProof/>
          </w:rPr>
          <w:t>基金管理人及基金经理情况</w:t>
        </w:r>
        <w:r w:rsidR="00B638A8">
          <w:rPr>
            <w:noProof/>
            <w:webHidden/>
          </w:rPr>
          <w:tab/>
        </w:r>
        <w:r w:rsidR="00B638A8">
          <w:rPr>
            <w:noProof/>
            <w:webHidden/>
          </w:rPr>
          <w:fldChar w:fldCharType="begin"/>
        </w:r>
        <w:r w:rsidR="00B638A8">
          <w:rPr>
            <w:noProof/>
            <w:webHidden/>
          </w:rPr>
          <w:instrText xml:space="preserve"> PAGEREF _Toc192864411 \h </w:instrText>
        </w:r>
        <w:r w:rsidR="00B638A8">
          <w:rPr>
            <w:noProof/>
            <w:webHidden/>
          </w:rPr>
        </w:r>
        <w:r w:rsidR="00B638A8">
          <w:rPr>
            <w:noProof/>
            <w:webHidden/>
          </w:rPr>
          <w:fldChar w:fldCharType="separate"/>
        </w:r>
        <w:r>
          <w:rPr>
            <w:noProof/>
            <w:webHidden/>
          </w:rPr>
          <w:t>13</w:t>
        </w:r>
        <w:r w:rsidR="00B638A8">
          <w:rPr>
            <w:noProof/>
            <w:webHidden/>
          </w:rPr>
          <w:fldChar w:fldCharType="end"/>
        </w:r>
      </w:hyperlink>
    </w:p>
    <w:p w14:paraId="086491BC" w14:textId="25668545" w:rsidR="00B638A8" w:rsidRDefault="00002283">
      <w:pPr>
        <w:pStyle w:val="24"/>
        <w:ind w:left="420"/>
        <w:rPr>
          <w:rFonts w:asciiTheme="minorHAnsi" w:eastAsiaTheme="minorEastAsia" w:hAnsiTheme="minorHAnsi" w:cstheme="minorBidi"/>
          <w:noProof/>
          <w:kern w:val="2"/>
          <w:szCs w:val="22"/>
        </w:rPr>
      </w:pPr>
      <w:hyperlink w:anchor="_Toc192864412" w:history="1">
        <w:r w:rsidR="00B638A8" w:rsidRPr="008748B2">
          <w:rPr>
            <w:rStyle w:val="ad"/>
            <w:noProof/>
          </w:rPr>
          <w:t xml:space="preserve">4.2 </w:t>
        </w:r>
        <w:r w:rsidR="00B638A8" w:rsidRPr="008748B2">
          <w:rPr>
            <w:rStyle w:val="ad"/>
            <w:noProof/>
          </w:rPr>
          <w:t>管理人对报告期内本基金运作遵规守信情况的说明</w:t>
        </w:r>
        <w:r w:rsidR="00B638A8">
          <w:rPr>
            <w:noProof/>
            <w:webHidden/>
          </w:rPr>
          <w:tab/>
        </w:r>
        <w:r w:rsidR="00B638A8">
          <w:rPr>
            <w:noProof/>
            <w:webHidden/>
          </w:rPr>
          <w:fldChar w:fldCharType="begin"/>
        </w:r>
        <w:r w:rsidR="00B638A8">
          <w:rPr>
            <w:noProof/>
            <w:webHidden/>
          </w:rPr>
          <w:instrText xml:space="preserve"> PAGEREF _Toc192864412 \h </w:instrText>
        </w:r>
        <w:r w:rsidR="00B638A8">
          <w:rPr>
            <w:noProof/>
            <w:webHidden/>
          </w:rPr>
        </w:r>
        <w:r w:rsidR="00B638A8">
          <w:rPr>
            <w:noProof/>
            <w:webHidden/>
          </w:rPr>
          <w:fldChar w:fldCharType="separate"/>
        </w:r>
        <w:r>
          <w:rPr>
            <w:noProof/>
            <w:webHidden/>
          </w:rPr>
          <w:t>15</w:t>
        </w:r>
        <w:r w:rsidR="00B638A8">
          <w:rPr>
            <w:noProof/>
            <w:webHidden/>
          </w:rPr>
          <w:fldChar w:fldCharType="end"/>
        </w:r>
      </w:hyperlink>
    </w:p>
    <w:p w14:paraId="153794DE" w14:textId="2DF39D70" w:rsidR="00B638A8" w:rsidRDefault="00002283">
      <w:pPr>
        <w:pStyle w:val="24"/>
        <w:ind w:left="420"/>
        <w:rPr>
          <w:rFonts w:asciiTheme="minorHAnsi" w:eastAsiaTheme="minorEastAsia" w:hAnsiTheme="minorHAnsi" w:cstheme="minorBidi"/>
          <w:noProof/>
          <w:kern w:val="2"/>
          <w:szCs w:val="22"/>
        </w:rPr>
      </w:pPr>
      <w:hyperlink w:anchor="_Toc192864413" w:history="1">
        <w:r w:rsidR="00B638A8" w:rsidRPr="008748B2">
          <w:rPr>
            <w:rStyle w:val="ad"/>
            <w:noProof/>
          </w:rPr>
          <w:t xml:space="preserve">4.3 </w:t>
        </w:r>
        <w:r w:rsidR="00B638A8" w:rsidRPr="008748B2">
          <w:rPr>
            <w:rStyle w:val="ad"/>
            <w:noProof/>
          </w:rPr>
          <w:t>管理人对报告期内公平交易情况的专项说明</w:t>
        </w:r>
        <w:r w:rsidR="00B638A8">
          <w:rPr>
            <w:noProof/>
            <w:webHidden/>
          </w:rPr>
          <w:tab/>
        </w:r>
        <w:r w:rsidR="00B638A8">
          <w:rPr>
            <w:noProof/>
            <w:webHidden/>
          </w:rPr>
          <w:fldChar w:fldCharType="begin"/>
        </w:r>
        <w:r w:rsidR="00B638A8">
          <w:rPr>
            <w:noProof/>
            <w:webHidden/>
          </w:rPr>
          <w:instrText xml:space="preserve"> PAGEREF _Toc192864413 \h </w:instrText>
        </w:r>
        <w:r w:rsidR="00B638A8">
          <w:rPr>
            <w:noProof/>
            <w:webHidden/>
          </w:rPr>
        </w:r>
        <w:r w:rsidR="00B638A8">
          <w:rPr>
            <w:noProof/>
            <w:webHidden/>
          </w:rPr>
          <w:fldChar w:fldCharType="separate"/>
        </w:r>
        <w:r>
          <w:rPr>
            <w:noProof/>
            <w:webHidden/>
          </w:rPr>
          <w:t>15</w:t>
        </w:r>
        <w:r w:rsidR="00B638A8">
          <w:rPr>
            <w:noProof/>
            <w:webHidden/>
          </w:rPr>
          <w:fldChar w:fldCharType="end"/>
        </w:r>
      </w:hyperlink>
    </w:p>
    <w:p w14:paraId="1056CBA3" w14:textId="64EBD714" w:rsidR="00B638A8" w:rsidRDefault="00002283">
      <w:pPr>
        <w:pStyle w:val="24"/>
        <w:ind w:left="420"/>
        <w:rPr>
          <w:rFonts w:asciiTheme="minorHAnsi" w:eastAsiaTheme="minorEastAsia" w:hAnsiTheme="minorHAnsi" w:cstheme="minorBidi"/>
          <w:noProof/>
          <w:kern w:val="2"/>
          <w:szCs w:val="22"/>
        </w:rPr>
      </w:pPr>
      <w:hyperlink w:anchor="_Toc192864414" w:history="1">
        <w:r w:rsidR="00B638A8" w:rsidRPr="008748B2">
          <w:rPr>
            <w:rStyle w:val="ad"/>
            <w:noProof/>
          </w:rPr>
          <w:t xml:space="preserve">4.4 </w:t>
        </w:r>
        <w:r w:rsidR="00B638A8" w:rsidRPr="008748B2">
          <w:rPr>
            <w:rStyle w:val="ad"/>
            <w:noProof/>
          </w:rPr>
          <w:t>管理人对报告期内基金的投资策略和业绩表现的说明</w:t>
        </w:r>
        <w:r w:rsidR="00B638A8">
          <w:rPr>
            <w:noProof/>
            <w:webHidden/>
          </w:rPr>
          <w:tab/>
        </w:r>
        <w:r w:rsidR="00B638A8">
          <w:rPr>
            <w:noProof/>
            <w:webHidden/>
          </w:rPr>
          <w:fldChar w:fldCharType="begin"/>
        </w:r>
        <w:r w:rsidR="00B638A8">
          <w:rPr>
            <w:noProof/>
            <w:webHidden/>
          </w:rPr>
          <w:instrText xml:space="preserve"> PAGEREF _Toc192864414 \h </w:instrText>
        </w:r>
        <w:r w:rsidR="00B638A8">
          <w:rPr>
            <w:noProof/>
            <w:webHidden/>
          </w:rPr>
        </w:r>
        <w:r w:rsidR="00B638A8">
          <w:rPr>
            <w:noProof/>
            <w:webHidden/>
          </w:rPr>
          <w:fldChar w:fldCharType="separate"/>
        </w:r>
        <w:r>
          <w:rPr>
            <w:noProof/>
            <w:webHidden/>
          </w:rPr>
          <w:t>16</w:t>
        </w:r>
        <w:r w:rsidR="00B638A8">
          <w:rPr>
            <w:noProof/>
            <w:webHidden/>
          </w:rPr>
          <w:fldChar w:fldCharType="end"/>
        </w:r>
      </w:hyperlink>
    </w:p>
    <w:p w14:paraId="6CCEEE86" w14:textId="6761E3E3" w:rsidR="00B638A8" w:rsidRDefault="00002283">
      <w:pPr>
        <w:pStyle w:val="24"/>
        <w:ind w:left="420"/>
        <w:rPr>
          <w:rFonts w:asciiTheme="minorHAnsi" w:eastAsiaTheme="minorEastAsia" w:hAnsiTheme="minorHAnsi" w:cstheme="minorBidi"/>
          <w:noProof/>
          <w:kern w:val="2"/>
          <w:szCs w:val="22"/>
        </w:rPr>
      </w:pPr>
      <w:hyperlink w:anchor="_Toc192864415" w:history="1">
        <w:r w:rsidR="00B638A8" w:rsidRPr="008748B2">
          <w:rPr>
            <w:rStyle w:val="ad"/>
            <w:noProof/>
          </w:rPr>
          <w:t xml:space="preserve">4.5 </w:t>
        </w:r>
        <w:r w:rsidR="00B638A8" w:rsidRPr="008748B2">
          <w:rPr>
            <w:rStyle w:val="ad"/>
            <w:noProof/>
          </w:rPr>
          <w:t>管理人对宏观经济、证券市场及行业走势的简要展望</w:t>
        </w:r>
        <w:r w:rsidR="00B638A8">
          <w:rPr>
            <w:noProof/>
            <w:webHidden/>
          </w:rPr>
          <w:tab/>
        </w:r>
        <w:r w:rsidR="00B638A8">
          <w:rPr>
            <w:noProof/>
            <w:webHidden/>
          </w:rPr>
          <w:fldChar w:fldCharType="begin"/>
        </w:r>
        <w:r w:rsidR="00B638A8">
          <w:rPr>
            <w:noProof/>
            <w:webHidden/>
          </w:rPr>
          <w:instrText xml:space="preserve"> PAGEREF _Toc192864415 \h </w:instrText>
        </w:r>
        <w:r w:rsidR="00B638A8">
          <w:rPr>
            <w:noProof/>
            <w:webHidden/>
          </w:rPr>
        </w:r>
        <w:r w:rsidR="00B638A8">
          <w:rPr>
            <w:noProof/>
            <w:webHidden/>
          </w:rPr>
          <w:fldChar w:fldCharType="separate"/>
        </w:r>
        <w:r>
          <w:rPr>
            <w:noProof/>
            <w:webHidden/>
          </w:rPr>
          <w:t>17</w:t>
        </w:r>
        <w:r w:rsidR="00B638A8">
          <w:rPr>
            <w:noProof/>
            <w:webHidden/>
          </w:rPr>
          <w:fldChar w:fldCharType="end"/>
        </w:r>
      </w:hyperlink>
    </w:p>
    <w:p w14:paraId="59A1815D" w14:textId="6817BA24" w:rsidR="00B638A8" w:rsidRDefault="00002283">
      <w:pPr>
        <w:pStyle w:val="24"/>
        <w:ind w:left="420"/>
        <w:rPr>
          <w:rFonts w:asciiTheme="minorHAnsi" w:eastAsiaTheme="minorEastAsia" w:hAnsiTheme="minorHAnsi" w:cstheme="minorBidi"/>
          <w:noProof/>
          <w:kern w:val="2"/>
          <w:szCs w:val="22"/>
        </w:rPr>
      </w:pPr>
      <w:hyperlink w:anchor="_Toc192864416" w:history="1">
        <w:r w:rsidR="00B638A8" w:rsidRPr="008748B2">
          <w:rPr>
            <w:rStyle w:val="ad"/>
            <w:noProof/>
          </w:rPr>
          <w:t xml:space="preserve">4.6 </w:t>
        </w:r>
        <w:r w:rsidR="00B638A8" w:rsidRPr="008748B2">
          <w:rPr>
            <w:rStyle w:val="ad"/>
            <w:noProof/>
          </w:rPr>
          <w:t>管理人内部有关本基金的监察稽核工作情况</w:t>
        </w:r>
        <w:r w:rsidR="00B638A8">
          <w:rPr>
            <w:noProof/>
            <w:webHidden/>
          </w:rPr>
          <w:tab/>
        </w:r>
        <w:r w:rsidR="00B638A8">
          <w:rPr>
            <w:noProof/>
            <w:webHidden/>
          </w:rPr>
          <w:fldChar w:fldCharType="begin"/>
        </w:r>
        <w:r w:rsidR="00B638A8">
          <w:rPr>
            <w:noProof/>
            <w:webHidden/>
          </w:rPr>
          <w:instrText xml:space="preserve"> PAGEREF _Toc192864416 \h </w:instrText>
        </w:r>
        <w:r w:rsidR="00B638A8">
          <w:rPr>
            <w:noProof/>
            <w:webHidden/>
          </w:rPr>
        </w:r>
        <w:r w:rsidR="00B638A8">
          <w:rPr>
            <w:noProof/>
            <w:webHidden/>
          </w:rPr>
          <w:fldChar w:fldCharType="separate"/>
        </w:r>
        <w:r>
          <w:rPr>
            <w:noProof/>
            <w:webHidden/>
          </w:rPr>
          <w:t>17</w:t>
        </w:r>
        <w:r w:rsidR="00B638A8">
          <w:rPr>
            <w:noProof/>
            <w:webHidden/>
          </w:rPr>
          <w:fldChar w:fldCharType="end"/>
        </w:r>
      </w:hyperlink>
    </w:p>
    <w:p w14:paraId="23ECC233" w14:textId="5BDF786C" w:rsidR="00B638A8" w:rsidRDefault="00002283">
      <w:pPr>
        <w:pStyle w:val="24"/>
        <w:ind w:left="420"/>
        <w:rPr>
          <w:rFonts w:asciiTheme="minorHAnsi" w:eastAsiaTheme="minorEastAsia" w:hAnsiTheme="minorHAnsi" w:cstheme="minorBidi"/>
          <w:noProof/>
          <w:kern w:val="2"/>
          <w:szCs w:val="22"/>
        </w:rPr>
      </w:pPr>
      <w:hyperlink w:anchor="_Toc192864417" w:history="1">
        <w:r w:rsidR="00B638A8" w:rsidRPr="008748B2">
          <w:rPr>
            <w:rStyle w:val="ad"/>
            <w:noProof/>
          </w:rPr>
          <w:t xml:space="preserve">4.7 </w:t>
        </w:r>
        <w:r w:rsidR="00B638A8" w:rsidRPr="008748B2">
          <w:rPr>
            <w:rStyle w:val="ad"/>
            <w:noProof/>
          </w:rPr>
          <w:t>管理人对报告期内基金估值程序等事项的说明</w:t>
        </w:r>
        <w:r w:rsidR="00B638A8">
          <w:rPr>
            <w:noProof/>
            <w:webHidden/>
          </w:rPr>
          <w:tab/>
        </w:r>
        <w:r w:rsidR="00B638A8">
          <w:rPr>
            <w:noProof/>
            <w:webHidden/>
          </w:rPr>
          <w:fldChar w:fldCharType="begin"/>
        </w:r>
        <w:r w:rsidR="00B638A8">
          <w:rPr>
            <w:noProof/>
            <w:webHidden/>
          </w:rPr>
          <w:instrText xml:space="preserve"> PAGEREF _Toc192864417 \h </w:instrText>
        </w:r>
        <w:r w:rsidR="00B638A8">
          <w:rPr>
            <w:noProof/>
            <w:webHidden/>
          </w:rPr>
        </w:r>
        <w:r w:rsidR="00B638A8">
          <w:rPr>
            <w:noProof/>
            <w:webHidden/>
          </w:rPr>
          <w:fldChar w:fldCharType="separate"/>
        </w:r>
        <w:r>
          <w:rPr>
            <w:noProof/>
            <w:webHidden/>
          </w:rPr>
          <w:t>18</w:t>
        </w:r>
        <w:r w:rsidR="00B638A8">
          <w:rPr>
            <w:noProof/>
            <w:webHidden/>
          </w:rPr>
          <w:fldChar w:fldCharType="end"/>
        </w:r>
      </w:hyperlink>
    </w:p>
    <w:p w14:paraId="4CE2EA34" w14:textId="1FF21AE8" w:rsidR="00B638A8" w:rsidRDefault="00002283">
      <w:pPr>
        <w:pStyle w:val="24"/>
        <w:ind w:left="420"/>
        <w:rPr>
          <w:rFonts w:asciiTheme="minorHAnsi" w:eastAsiaTheme="minorEastAsia" w:hAnsiTheme="minorHAnsi" w:cstheme="minorBidi"/>
          <w:noProof/>
          <w:kern w:val="2"/>
          <w:szCs w:val="22"/>
        </w:rPr>
      </w:pPr>
      <w:hyperlink w:anchor="_Toc192864418" w:history="1">
        <w:r w:rsidR="00B638A8" w:rsidRPr="008748B2">
          <w:rPr>
            <w:rStyle w:val="ad"/>
            <w:noProof/>
          </w:rPr>
          <w:t xml:space="preserve">4.8 </w:t>
        </w:r>
        <w:r w:rsidR="00B638A8" w:rsidRPr="008748B2">
          <w:rPr>
            <w:rStyle w:val="ad"/>
            <w:noProof/>
          </w:rPr>
          <w:t>管理人对报告期内基金利润分配情况的说明</w:t>
        </w:r>
        <w:r w:rsidR="00B638A8">
          <w:rPr>
            <w:noProof/>
            <w:webHidden/>
          </w:rPr>
          <w:tab/>
        </w:r>
        <w:r w:rsidR="00B638A8">
          <w:rPr>
            <w:noProof/>
            <w:webHidden/>
          </w:rPr>
          <w:fldChar w:fldCharType="begin"/>
        </w:r>
        <w:r w:rsidR="00B638A8">
          <w:rPr>
            <w:noProof/>
            <w:webHidden/>
          </w:rPr>
          <w:instrText xml:space="preserve"> PAGEREF _Toc192864418 \h </w:instrText>
        </w:r>
        <w:r w:rsidR="00B638A8">
          <w:rPr>
            <w:noProof/>
            <w:webHidden/>
          </w:rPr>
        </w:r>
        <w:r w:rsidR="00B638A8">
          <w:rPr>
            <w:noProof/>
            <w:webHidden/>
          </w:rPr>
          <w:fldChar w:fldCharType="separate"/>
        </w:r>
        <w:r>
          <w:rPr>
            <w:noProof/>
            <w:webHidden/>
          </w:rPr>
          <w:t>18</w:t>
        </w:r>
        <w:r w:rsidR="00B638A8">
          <w:rPr>
            <w:noProof/>
            <w:webHidden/>
          </w:rPr>
          <w:fldChar w:fldCharType="end"/>
        </w:r>
      </w:hyperlink>
    </w:p>
    <w:p w14:paraId="383FB843" w14:textId="7B4E7EB2" w:rsidR="00B638A8" w:rsidRDefault="00002283">
      <w:pPr>
        <w:pStyle w:val="24"/>
        <w:ind w:left="420"/>
        <w:rPr>
          <w:rFonts w:asciiTheme="minorHAnsi" w:eastAsiaTheme="minorEastAsia" w:hAnsiTheme="minorHAnsi" w:cstheme="minorBidi"/>
          <w:noProof/>
          <w:kern w:val="2"/>
          <w:szCs w:val="22"/>
        </w:rPr>
      </w:pPr>
      <w:hyperlink w:anchor="_Toc192864419" w:history="1">
        <w:r w:rsidR="00B638A8" w:rsidRPr="008748B2">
          <w:rPr>
            <w:rStyle w:val="ad"/>
            <w:noProof/>
          </w:rPr>
          <w:t xml:space="preserve">4.9 </w:t>
        </w:r>
        <w:r w:rsidR="00B638A8" w:rsidRPr="008748B2">
          <w:rPr>
            <w:rStyle w:val="ad"/>
            <w:noProof/>
          </w:rPr>
          <w:t>报告期内管理人对本基金持有人数或基金资产净值预警情形的说明</w:t>
        </w:r>
        <w:r w:rsidR="00B638A8">
          <w:rPr>
            <w:noProof/>
            <w:webHidden/>
          </w:rPr>
          <w:tab/>
        </w:r>
        <w:r w:rsidR="00B638A8">
          <w:rPr>
            <w:noProof/>
            <w:webHidden/>
          </w:rPr>
          <w:fldChar w:fldCharType="begin"/>
        </w:r>
        <w:r w:rsidR="00B638A8">
          <w:rPr>
            <w:noProof/>
            <w:webHidden/>
          </w:rPr>
          <w:instrText xml:space="preserve"> PAGEREF _Toc192864419 \h </w:instrText>
        </w:r>
        <w:r w:rsidR="00B638A8">
          <w:rPr>
            <w:noProof/>
            <w:webHidden/>
          </w:rPr>
        </w:r>
        <w:r w:rsidR="00B638A8">
          <w:rPr>
            <w:noProof/>
            <w:webHidden/>
          </w:rPr>
          <w:fldChar w:fldCharType="separate"/>
        </w:r>
        <w:r>
          <w:rPr>
            <w:noProof/>
            <w:webHidden/>
          </w:rPr>
          <w:t>18</w:t>
        </w:r>
        <w:r w:rsidR="00B638A8">
          <w:rPr>
            <w:noProof/>
            <w:webHidden/>
          </w:rPr>
          <w:fldChar w:fldCharType="end"/>
        </w:r>
      </w:hyperlink>
    </w:p>
    <w:p w14:paraId="7F8CC757" w14:textId="21CAA6A4" w:rsidR="00B638A8" w:rsidRDefault="00002283">
      <w:pPr>
        <w:pStyle w:val="12"/>
        <w:rPr>
          <w:rFonts w:asciiTheme="minorHAnsi" w:eastAsiaTheme="minorEastAsia" w:hAnsiTheme="minorHAnsi" w:cstheme="minorBidi"/>
          <w:noProof/>
          <w:szCs w:val="22"/>
        </w:rPr>
      </w:pPr>
      <w:hyperlink w:anchor="_Toc192864420" w:history="1">
        <w:r w:rsidR="00B638A8" w:rsidRPr="008748B2">
          <w:rPr>
            <w:rStyle w:val="ad"/>
            <w:b/>
            <w:bCs/>
            <w:noProof/>
          </w:rPr>
          <w:t xml:space="preserve">§5  </w:t>
        </w:r>
        <w:r w:rsidR="00B638A8" w:rsidRPr="008748B2">
          <w:rPr>
            <w:rStyle w:val="ad"/>
            <w:b/>
            <w:bCs/>
            <w:noProof/>
          </w:rPr>
          <w:t>托管人报告</w:t>
        </w:r>
        <w:r w:rsidR="00B638A8">
          <w:rPr>
            <w:noProof/>
            <w:webHidden/>
          </w:rPr>
          <w:tab/>
        </w:r>
        <w:r w:rsidR="00B638A8">
          <w:rPr>
            <w:noProof/>
            <w:webHidden/>
          </w:rPr>
          <w:fldChar w:fldCharType="begin"/>
        </w:r>
        <w:r w:rsidR="00B638A8">
          <w:rPr>
            <w:noProof/>
            <w:webHidden/>
          </w:rPr>
          <w:instrText xml:space="preserve"> PAGEREF _Toc192864420 \h </w:instrText>
        </w:r>
        <w:r w:rsidR="00B638A8">
          <w:rPr>
            <w:noProof/>
            <w:webHidden/>
          </w:rPr>
        </w:r>
        <w:r w:rsidR="00B638A8">
          <w:rPr>
            <w:noProof/>
            <w:webHidden/>
          </w:rPr>
          <w:fldChar w:fldCharType="separate"/>
        </w:r>
        <w:r>
          <w:rPr>
            <w:noProof/>
            <w:webHidden/>
          </w:rPr>
          <w:t>19</w:t>
        </w:r>
        <w:r w:rsidR="00B638A8">
          <w:rPr>
            <w:noProof/>
            <w:webHidden/>
          </w:rPr>
          <w:fldChar w:fldCharType="end"/>
        </w:r>
      </w:hyperlink>
    </w:p>
    <w:p w14:paraId="56C84F1D" w14:textId="65191715" w:rsidR="00B638A8" w:rsidRDefault="00002283">
      <w:pPr>
        <w:pStyle w:val="24"/>
        <w:ind w:left="420"/>
        <w:rPr>
          <w:rFonts w:asciiTheme="minorHAnsi" w:eastAsiaTheme="minorEastAsia" w:hAnsiTheme="minorHAnsi" w:cstheme="minorBidi"/>
          <w:noProof/>
          <w:kern w:val="2"/>
          <w:szCs w:val="22"/>
        </w:rPr>
      </w:pPr>
      <w:hyperlink w:anchor="_Toc192864421" w:history="1">
        <w:r w:rsidR="00B638A8" w:rsidRPr="008748B2">
          <w:rPr>
            <w:rStyle w:val="ad"/>
            <w:noProof/>
          </w:rPr>
          <w:t xml:space="preserve">5.1 </w:t>
        </w:r>
        <w:r w:rsidR="00B638A8" w:rsidRPr="008748B2">
          <w:rPr>
            <w:rStyle w:val="ad"/>
            <w:noProof/>
          </w:rPr>
          <w:t>报告期内本基金托管人遵规守信情况声明</w:t>
        </w:r>
        <w:r w:rsidR="00B638A8">
          <w:rPr>
            <w:noProof/>
            <w:webHidden/>
          </w:rPr>
          <w:tab/>
        </w:r>
        <w:r w:rsidR="00B638A8">
          <w:rPr>
            <w:noProof/>
            <w:webHidden/>
          </w:rPr>
          <w:fldChar w:fldCharType="begin"/>
        </w:r>
        <w:r w:rsidR="00B638A8">
          <w:rPr>
            <w:noProof/>
            <w:webHidden/>
          </w:rPr>
          <w:instrText xml:space="preserve"> PAGEREF _Toc192864421 \h </w:instrText>
        </w:r>
        <w:r w:rsidR="00B638A8">
          <w:rPr>
            <w:noProof/>
            <w:webHidden/>
          </w:rPr>
        </w:r>
        <w:r w:rsidR="00B638A8">
          <w:rPr>
            <w:noProof/>
            <w:webHidden/>
          </w:rPr>
          <w:fldChar w:fldCharType="separate"/>
        </w:r>
        <w:r>
          <w:rPr>
            <w:noProof/>
            <w:webHidden/>
          </w:rPr>
          <w:t>19</w:t>
        </w:r>
        <w:r w:rsidR="00B638A8">
          <w:rPr>
            <w:noProof/>
            <w:webHidden/>
          </w:rPr>
          <w:fldChar w:fldCharType="end"/>
        </w:r>
      </w:hyperlink>
    </w:p>
    <w:p w14:paraId="5D8FE4C6" w14:textId="47B51F0B" w:rsidR="00B638A8" w:rsidRDefault="00002283">
      <w:pPr>
        <w:pStyle w:val="24"/>
        <w:ind w:left="420"/>
        <w:rPr>
          <w:rFonts w:asciiTheme="minorHAnsi" w:eastAsiaTheme="minorEastAsia" w:hAnsiTheme="minorHAnsi" w:cstheme="minorBidi"/>
          <w:noProof/>
          <w:kern w:val="2"/>
          <w:szCs w:val="22"/>
        </w:rPr>
      </w:pPr>
      <w:hyperlink w:anchor="_Toc192864422" w:history="1">
        <w:r w:rsidR="00B638A8" w:rsidRPr="008748B2">
          <w:rPr>
            <w:rStyle w:val="ad"/>
            <w:noProof/>
          </w:rPr>
          <w:t xml:space="preserve">5.2 </w:t>
        </w:r>
        <w:r w:rsidR="00B638A8" w:rsidRPr="008748B2">
          <w:rPr>
            <w:rStyle w:val="ad"/>
            <w:noProof/>
          </w:rPr>
          <w:t>托管人对报告期内本基金投资运作遵规守信、净值计算、利润分配等情况的说明</w:t>
        </w:r>
        <w:r w:rsidR="00B638A8">
          <w:rPr>
            <w:noProof/>
            <w:webHidden/>
          </w:rPr>
          <w:tab/>
        </w:r>
        <w:r w:rsidR="00B638A8">
          <w:rPr>
            <w:noProof/>
            <w:webHidden/>
          </w:rPr>
          <w:fldChar w:fldCharType="begin"/>
        </w:r>
        <w:r w:rsidR="00B638A8">
          <w:rPr>
            <w:noProof/>
            <w:webHidden/>
          </w:rPr>
          <w:instrText xml:space="preserve"> PAGEREF _Toc192864422 \h </w:instrText>
        </w:r>
        <w:r w:rsidR="00B638A8">
          <w:rPr>
            <w:noProof/>
            <w:webHidden/>
          </w:rPr>
        </w:r>
        <w:r w:rsidR="00B638A8">
          <w:rPr>
            <w:noProof/>
            <w:webHidden/>
          </w:rPr>
          <w:fldChar w:fldCharType="separate"/>
        </w:r>
        <w:r>
          <w:rPr>
            <w:noProof/>
            <w:webHidden/>
          </w:rPr>
          <w:t>19</w:t>
        </w:r>
        <w:r w:rsidR="00B638A8">
          <w:rPr>
            <w:noProof/>
            <w:webHidden/>
          </w:rPr>
          <w:fldChar w:fldCharType="end"/>
        </w:r>
      </w:hyperlink>
    </w:p>
    <w:p w14:paraId="74486694" w14:textId="667DC98A" w:rsidR="00B638A8" w:rsidRDefault="00002283">
      <w:pPr>
        <w:pStyle w:val="24"/>
        <w:ind w:left="420"/>
        <w:rPr>
          <w:rFonts w:asciiTheme="minorHAnsi" w:eastAsiaTheme="minorEastAsia" w:hAnsiTheme="minorHAnsi" w:cstheme="minorBidi"/>
          <w:noProof/>
          <w:kern w:val="2"/>
          <w:szCs w:val="22"/>
        </w:rPr>
      </w:pPr>
      <w:hyperlink w:anchor="_Toc192864423" w:history="1">
        <w:r w:rsidR="00B638A8" w:rsidRPr="008748B2">
          <w:rPr>
            <w:rStyle w:val="ad"/>
            <w:noProof/>
          </w:rPr>
          <w:t xml:space="preserve">5.3 </w:t>
        </w:r>
        <w:r w:rsidR="00B638A8" w:rsidRPr="008748B2">
          <w:rPr>
            <w:rStyle w:val="ad"/>
            <w:noProof/>
          </w:rPr>
          <w:t>托管人对本年度报告中财务信息等内容的真实、准确和完整发表意见</w:t>
        </w:r>
        <w:r w:rsidR="00B638A8">
          <w:rPr>
            <w:noProof/>
            <w:webHidden/>
          </w:rPr>
          <w:tab/>
        </w:r>
        <w:r w:rsidR="00B638A8">
          <w:rPr>
            <w:noProof/>
            <w:webHidden/>
          </w:rPr>
          <w:fldChar w:fldCharType="begin"/>
        </w:r>
        <w:r w:rsidR="00B638A8">
          <w:rPr>
            <w:noProof/>
            <w:webHidden/>
          </w:rPr>
          <w:instrText xml:space="preserve"> PAGEREF _Toc192864423 \h </w:instrText>
        </w:r>
        <w:r w:rsidR="00B638A8">
          <w:rPr>
            <w:noProof/>
            <w:webHidden/>
          </w:rPr>
        </w:r>
        <w:r w:rsidR="00B638A8">
          <w:rPr>
            <w:noProof/>
            <w:webHidden/>
          </w:rPr>
          <w:fldChar w:fldCharType="separate"/>
        </w:r>
        <w:r>
          <w:rPr>
            <w:noProof/>
            <w:webHidden/>
          </w:rPr>
          <w:t>19</w:t>
        </w:r>
        <w:r w:rsidR="00B638A8">
          <w:rPr>
            <w:noProof/>
            <w:webHidden/>
          </w:rPr>
          <w:fldChar w:fldCharType="end"/>
        </w:r>
      </w:hyperlink>
    </w:p>
    <w:p w14:paraId="18943620" w14:textId="69904B8A" w:rsidR="00B638A8" w:rsidRDefault="00002283">
      <w:pPr>
        <w:pStyle w:val="12"/>
        <w:rPr>
          <w:rFonts w:asciiTheme="minorHAnsi" w:eastAsiaTheme="minorEastAsia" w:hAnsiTheme="minorHAnsi" w:cstheme="minorBidi"/>
          <w:noProof/>
          <w:szCs w:val="22"/>
        </w:rPr>
      </w:pPr>
      <w:hyperlink w:anchor="_Toc192864424" w:history="1">
        <w:r w:rsidR="00B638A8" w:rsidRPr="008748B2">
          <w:rPr>
            <w:rStyle w:val="ad"/>
            <w:b/>
            <w:bCs/>
            <w:noProof/>
          </w:rPr>
          <w:t xml:space="preserve">§6  </w:t>
        </w:r>
        <w:r w:rsidR="00B638A8" w:rsidRPr="008748B2">
          <w:rPr>
            <w:rStyle w:val="ad"/>
            <w:b/>
            <w:bCs/>
            <w:noProof/>
          </w:rPr>
          <w:t>审计报告</w:t>
        </w:r>
        <w:r w:rsidR="00B638A8">
          <w:rPr>
            <w:noProof/>
            <w:webHidden/>
          </w:rPr>
          <w:tab/>
        </w:r>
        <w:r w:rsidR="00B638A8">
          <w:rPr>
            <w:noProof/>
            <w:webHidden/>
          </w:rPr>
          <w:fldChar w:fldCharType="begin"/>
        </w:r>
        <w:r w:rsidR="00B638A8">
          <w:rPr>
            <w:noProof/>
            <w:webHidden/>
          </w:rPr>
          <w:instrText xml:space="preserve"> PAGEREF _Toc192864424 \h </w:instrText>
        </w:r>
        <w:r w:rsidR="00B638A8">
          <w:rPr>
            <w:noProof/>
            <w:webHidden/>
          </w:rPr>
        </w:r>
        <w:r w:rsidR="00B638A8">
          <w:rPr>
            <w:noProof/>
            <w:webHidden/>
          </w:rPr>
          <w:fldChar w:fldCharType="separate"/>
        </w:r>
        <w:r>
          <w:rPr>
            <w:noProof/>
            <w:webHidden/>
          </w:rPr>
          <w:t>19</w:t>
        </w:r>
        <w:r w:rsidR="00B638A8">
          <w:rPr>
            <w:noProof/>
            <w:webHidden/>
          </w:rPr>
          <w:fldChar w:fldCharType="end"/>
        </w:r>
      </w:hyperlink>
    </w:p>
    <w:p w14:paraId="08ED34EE" w14:textId="147CD58A" w:rsidR="00B638A8" w:rsidRDefault="00002283">
      <w:pPr>
        <w:pStyle w:val="24"/>
        <w:ind w:left="420"/>
        <w:rPr>
          <w:rFonts w:asciiTheme="minorHAnsi" w:eastAsiaTheme="minorEastAsia" w:hAnsiTheme="minorHAnsi" w:cstheme="minorBidi"/>
          <w:noProof/>
          <w:kern w:val="2"/>
          <w:szCs w:val="22"/>
        </w:rPr>
      </w:pPr>
      <w:hyperlink w:anchor="_Toc192864425" w:history="1">
        <w:r w:rsidR="00B638A8" w:rsidRPr="008748B2">
          <w:rPr>
            <w:rStyle w:val="ad"/>
            <w:noProof/>
          </w:rPr>
          <w:t xml:space="preserve">6.1 </w:t>
        </w:r>
        <w:r w:rsidR="00B638A8" w:rsidRPr="008748B2">
          <w:rPr>
            <w:rStyle w:val="ad"/>
            <w:noProof/>
          </w:rPr>
          <w:t>审计意见</w:t>
        </w:r>
        <w:r w:rsidR="00B638A8">
          <w:rPr>
            <w:noProof/>
            <w:webHidden/>
          </w:rPr>
          <w:tab/>
        </w:r>
        <w:r w:rsidR="00B638A8">
          <w:rPr>
            <w:noProof/>
            <w:webHidden/>
          </w:rPr>
          <w:fldChar w:fldCharType="begin"/>
        </w:r>
        <w:r w:rsidR="00B638A8">
          <w:rPr>
            <w:noProof/>
            <w:webHidden/>
          </w:rPr>
          <w:instrText xml:space="preserve"> PAGEREF _Toc192864425 \h </w:instrText>
        </w:r>
        <w:r w:rsidR="00B638A8">
          <w:rPr>
            <w:noProof/>
            <w:webHidden/>
          </w:rPr>
        </w:r>
        <w:r w:rsidR="00B638A8">
          <w:rPr>
            <w:noProof/>
            <w:webHidden/>
          </w:rPr>
          <w:fldChar w:fldCharType="separate"/>
        </w:r>
        <w:r>
          <w:rPr>
            <w:noProof/>
            <w:webHidden/>
          </w:rPr>
          <w:t>19</w:t>
        </w:r>
        <w:r w:rsidR="00B638A8">
          <w:rPr>
            <w:noProof/>
            <w:webHidden/>
          </w:rPr>
          <w:fldChar w:fldCharType="end"/>
        </w:r>
      </w:hyperlink>
    </w:p>
    <w:p w14:paraId="0F1456FF" w14:textId="367A8B1B" w:rsidR="00B638A8" w:rsidRDefault="00002283">
      <w:pPr>
        <w:pStyle w:val="24"/>
        <w:ind w:left="420"/>
        <w:rPr>
          <w:rFonts w:asciiTheme="minorHAnsi" w:eastAsiaTheme="minorEastAsia" w:hAnsiTheme="minorHAnsi" w:cstheme="minorBidi"/>
          <w:noProof/>
          <w:kern w:val="2"/>
          <w:szCs w:val="22"/>
        </w:rPr>
      </w:pPr>
      <w:hyperlink w:anchor="_Toc192864426" w:history="1">
        <w:r w:rsidR="00B638A8" w:rsidRPr="008748B2">
          <w:rPr>
            <w:rStyle w:val="ad"/>
            <w:noProof/>
          </w:rPr>
          <w:t xml:space="preserve">6.2 </w:t>
        </w:r>
        <w:r w:rsidR="00B638A8" w:rsidRPr="008748B2">
          <w:rPr>
            <w:rStyle w:val="ad"/>
            <w:noProof/>
          </w:rPr>
          <w:t>形成审计意见的基础</w:t>
        </w:r>
        <w:r w:rsidR="00B638A8">
          <w:rPr>
            <w:noProof/>
            <w:webHidden/>
          </w:rPr>
          <w:tab/>
        </w:r>
        <w:r w:rsidR="00B638A8">
          <w:rPr>
            <w:noProof/>
            <w:webHidden/>
          </w:rPr>
          <w:fldChar w:fldCharType="begin"/>
        </w:r>
        <w:r w:rsidR="00B638A8">
          <w:rPr>
            <w:noProof/>
            <w:webHidden/>
          </w:rPr>
          <w:instrText xml:space="preserve"> PAGEREF _Toc192864426 \h </w:instrText>
        </w:r>
        <w:r w:rsidR="00B638A8">
          <w:rPr>
            <w:noProof/>
            <w:webHidden/>
          </w:rPr>
        </w:r>
        <w:r w:rsidR="00B638A8">
          <w:rPr>
            <w:noProof/>
            <w:webHidden/>
          </w:rPr>
          <w:fldChar w:fldCharType="separate"/>
        </w:r>
        <w:r>
          <w:rPr>
            <w:noProof/>
            <w:webHidden/>
          </w:rPr>
          <w:t>20</w:t>
        </w:r>
        <w:r w:rsidR="00B638A8">
          <w:rPr>
            <w:noProof/>
            <w:webHidden/>
          </w:rPr>
          <w:fldChar w:fldCharType="end"/>
        </w:r>
      </w:hyperlink>
    </w:p>
    <w:p w14:paraId="1A5A2185" w14:textId="7711C8D3" w:rsidR="00B638A8" w:rsidRDefault="00002283">
      <w:pPr>
        <w:pStyle w:val="24"/>
        <w:ind w:left="420"/>
        <w:rPr>
          <w:rFonts w:asciiTheme="minorHAnsi" w:eastAsiaTheme="minorEastAsia" w:hAnsiTheme="minorHAnsi" w:cstheme="minorBidi"/>
          <w:noProof/>
          <w:kern w:val="2"/>
          <w:szCs w:val="22"/>
        </w:rPr>
      </w:pPr>
      <w:hyperlink w:anchor="_Toc192864427" w:history="1">
        <w:r w:rsidR="00B638A8" w:rsidRPr="008748B2">
          <w:rPr>
            <w:rStyle w:val="ad"/>
            <w:noProof/>
          </w:rPr>
          <w:t xml:space="preserve">6.3 </w:t>
        </w:r>
        <w:r w:rsidR="00B638A8" w:rsidRPr="008748B2">
          <w:rPr>
            <w:rStyle w:val="ad"/>
            <w:noProof/>
          </w:rPr>
          <w:t>其他信息</w:t>
        </w:r>
        <w:r w:rsidR="00B638A8">
          <w:rPr>
            <w:noProof/>
            <w:webHidden/>
          </w:rPr>
          <w:tab/>
        </w:r>
        <w:r w:rsidR="00B638A8">
          <w:rPr>
            <w:noProof/>
            <w:webHidden/>
          </w:rPr>
          <w:fldChar w:fldCharType="begin"/>
        </w:r>
        <w:r w:rsidR="00B638A8">
          <w:rPr>
            <w:noProof/>
            <w:webHidden/>
          </w:rPr>
          <w:instrText xml:space="preserve"> PAGEREF _Toc192864427 \h </w:instrText>
        </w:r>
        <w:r w:rsidR="00B638A8">
          <w:rPr>
            <w:noProof/>
            <w:webHidden/>
          </w:rPr>
        </w:r>
        <w:r w:rsidR="00B638A8">
          <w:rPr>
            <w:noProof/>
            <w:webHidden/>
          </w:rPr>
          <w:fldChar w:fldCharType="separate"/>
        </w:r>
        <w:r>
          <w:rPr>
            <w:noProof/>
            <w:webHidden/>
          </w:rPr>
          <w:t>20</w:t>
        </w:r>
        <w:r w:rsidR="00B638A8">
          <w:rPr>
            <w:noProof/>
            <w:webHidden/>
          </w:rPr>
          <w:fldChar w:fldCharType="end"/>
        </w:r>
      </w:hyperlink>
    </w:p>
    <w:p w14:paraId="0EC4BD97" w14:textId="151996E6" w:rsidR="00B638A8" w:rsidRDefault="00002283">
      <w:pPr>
        <w:pStyle w:val="24"/>
        <w:ind w:left="420"/>
        <w:rPr>
          <w:rFonts w:asciiTheme="minorHAnsi" w:eastAsiaTheme="minorEastAsia" w:hAnsiTheme="minorHAnsi" w:cstheme="minorBidi"/>
          <w:noProof/>
          <w:kern w:val="2"/>
          <w:szCs w:val="22"/>
        </w:rPr>
      </w:pPr>
      <w:hyperlink w:anchor="_Toc192864428" w:history="1">
        <w:r w:rsidR="00B638A8" w:rsidRPr="008748B2">
          <w:rPr>
            <w:rStyle w:val="ad"/>
            <w:noProof/>
          </w:rPr>
          <w:t xml:space="preserve">6.4 </w:t>
        </w:r>
        <w:r w:rsidR="00B638A8" w:rsidRPr="008748B2">
          <w:rPr>
            <w:rStyle w:val="ad"/>
            <w:noProof/>
          </w:rPr>
          <w:t>管理层对财务报表的责任</w:t>
        </w:r>
        <w:r w:rsidR="00B638A8">
          <w:rPr>
            <w:noProof/>
            <w:webHidden/>
          </w:rPr>
          <w:tab/>
        </w:r>
        <w:r w:rsidR="00B638A8">
          <w:rPr>
            <w:noProof/>
            <w:webHidden/>
          </w:rPr>
          <w:fldChar w:fldCharType="begin"/>
        </w:r>
        <w:r w:rsidR="00B638A8">
          <w:rPr>
            <w:noProof/>
            <w:webHidden/>
          </w:rPr>
          <w:instrText xml:space="preserve"> PAGEREF _Toc192864428 \h </w:instrText>
        </w:r>
        <w:r w:rsidR="00B638A8">
          <w:rPr>
            <w:noProof/>
            <w:webHidden/>
          </w:rPr>
        </w:r>
        <w:r w:rsidR="00B638A8">
          <w:rPr>
            <w:noProof/>
            <w:webHidden/>
          </w:rPr>
          <w:fldChar w:fldCharType="separate"/>
        </w:r>
        <w:r>
          <w:rPr>
            <w:noProof/>
            <w:webHidden/>
          </w:rPr>
          <w:t>20</w:t>
        </w:r>
        <w:r w:rsidR="00B638A8">
          <w:rPr>
            <w:noProof/>
            <w:webHidden/>
          </w:rPr>
          <w:fldChar w:fldCharType="end"/>
        </w:r>
      </w:hyperlink>
    </w:p>
    <w:p w14:paraId="2CAA0E44" w14:textId="61F0A77F" w:rsidR="00B638A8" w:rsidRDefault="00002283">
      <w:pPr>
        <w:pStyle w:val="24"/>
        <w:ind w:left="420"/>
        <w:rPr>
          <w:rFonts w:asciiTheme="minorHAnsi" w:eastAsiaTheme="minorEastAsia" w:hAnsiTheme="minorHAnsi" w:cstheme="minorBidi"/>
          <w:noProof/>
          <w:kern w:val="2"/>
          <w:szCs w:val="22"/>
        </w:rPr>
      </w:pPr>
      <w:hyperlink w:anchor="_Toc192864429" w:history="1">
        <w:r w:rsidR="00B638A8" w:rsidRPr="008748B2">
          <w:rPr>
            <w:rStyle w:val="ad"/>
            <w:noProof/>
          </w:rPr>
          <w:t xml:space="preserve">6.5 </w:t>
        </w:r>
        <w:r w:rsidR="00B638A8" w:rsidRPr="008748B2">
          <w:rPr>
            <w:rStyle w:val="ad"/>
            <w:noProof/>
          </w:rPr>
          <w:t>注册会计师的责任</w:t>
        </w:r>
        <w:r w:rsidR="00B638A8">
          <w:rPr>
            <w:noProof/>
            <w:webHidden/>
          </w:rPr>
          <w:tab/>
        </w:r>
        <w:r w:rsidR="00B638A8">
          <w:rPr>
            <w:noProof/>
            <w:webHidden/>
          </w:rPr>
          <w:fldChar w:fldCharType="begin"/>
        </w:r>
        <w:r w:rsidR="00B638A8">
          <w:rPr>
            <w:noProof/>
            <w:webHidden/>
          </w:rPr>
          <w:instrText xml:space="preserve"> PAGEREF _Toc192864429 \h </w:instrText>
        </w:r>
        <w:r w:rsidR="00B638A8">
          <w:rPr>
            <w:noProof/>
            <w:webHidden/>
          </w:rPr>
        </w:r>
        <w:r w:rsidR="00B638A8">
          <w:rPr>
            <w:noProof/>
            <w:webHidden/>
          </w:rPr>
          <w:fldChar w:fldCharType="separate"/>
        </w:r>
        <w:r>
          <w:rPr>
            <w:noProof/>
            <w:webHidden/>
          </w:rPr>
          <w:t>20</w:t>
        </w:r>
        <w:r w:rsidR="00B638A8">
          <w:rPr>
            <w:noProof/>
            <w:webHidden/>
          </w:rPr>
          <w:fldChar w:fldCharType="end"/>
        </w:r>
      </w:hyperlink>
    </w:p>
    <w:p w14:paraId="12F21A54" w14:textId="6CD5E2D9" w:rsidR="00B638A8" w:rsidRDefault="00002283">
      <w:pPr>
        <w:pStyle w:val="12"/>
        <w:rPr>
          <w:rFonts w:asciiTheme="minorHAnsi" w:eastAsiaTheme="minorEastAsia" w:hAnsiTheme="minorHAnsi" w:cstheme="minorBidi"/>
          <w:noProof/>
          <w:szCs w:val="22"/>
        </w:rPr>
      </w:pPr>
      <w:hyperlink w:anchor="_Toc192864430" w:history="1">
        <w:r w:rsidR="00B638A8" w:rsidRPr="008748B2">
          <w:rPr>
            <w:rStyle w:val="ad"/>
            <w:b/>
            <w:bCs/>
            <w:noProof/>
          </w:rPr>
          <w:t xml:space="preserve">§7  </w:t>
        </w:r>
        <w:r w:rsidR="00B638A8" w:rsidRPr="008748B2">
          <w:rPr>
            <w:rStyle w:val="ad"/>
            <w:b/>
            <w:bCs/>
            <w:noProof/>
          </w:rPr>
          <w:t>年度财务报表</w:t>
        </w:r>
        <w:r w:rsidR="00B638A8">
          <w:rPr>
            <w:noProof/>
            <w:webHidden/>
          </w:rPr>
          <w:tab/>
        </w:r>
        <w:r w:rsidR="00B638A8">
          <w:rPr>
            <w:noProof/>
            <w:webHidden/>
          </w:rPr>
          <w:fldChar w:fldCharType="begin"/>
        </w:r>
        <w:r w:rsidR="00B638A8">
          <w:rPr>
            <w:noProof/>
            <w:webHidden/>
          </w:rPr>
          <w:instrText xml:space="preserve"> PAGEREF _Toc192864430 \h </w:instrText>
        </w:r>
        <w:r w:rsidR="00B638A8">
          <w:rPr>
            <w:noProof/>
            <w:webHidden/>
          </w:rPr>
        </w:r>
        <w:r w:rsidR="00B638A8">
          <w:rPr>
            <w:noProof/>
            <w:webHidden/>
          </w:rPr>
          <w:fldChar w:fldCharType="separate"/>
        </w:r>
        <w:r>
          <w:rPr>
            <w:noProof/>
            <w:webHidden/>
          </w:rPr>
          <w:t>21</w:t>
        </w:r>
        <w:r w:rsidR="00B638A8">
          <w:rPr>
            <w:noProof/>
            <w:webHidden/>
          </w:rPr>
          <w:fldChar w:fldCharType="end"/>
        </w:r>
      </w:hyperlink>
    </w:p>
    <w:p w14:paraId="6CE8B0E6" w14:textId="438A151D" w:rsidR="00B638A8" w:rsidRDefault="00002283">
      <w:pPr>
        <w:pStyle w:val="24"/>
        <w:ind w:left="420"/>
        <w:rPr>
          <w:rFonts w:asciiTheme="minorHAnsi" w:eastAsiaTheme="minorEastAsia" w:hAnsiTheme="minorHAnsi" w:cstheme="minorBidi"/>
          <w:noProof/>
          <w:kern w:val="2"/>
          <w:szCs w:val="22"/>
        </w:rPr>
      </w:pPr>
      <w:hyperlink w:anchor="_Toc192864431" w:history="1">
        <w:r w:rsidR="00B638A8" w:rsidRPr="008748B2">
          <w:rPr>
            <w:rStyle w:val="ad"/>
            <w:noProof/>
          </w:rPr>
          <w:t xml:space="preserve">7.1 </w:t>
        </w:r>
        <w:r w:rsidR="00B638A8" w:rsidRPr="008748B2">
          <w:rPr>
            <w:rStyle w:val="ad"/>
            <w:noProof/>
          </w:rPr>
          <w:t>资产负债表</w:t>
        </w:r>
        <w:r w:rsidR="00B638A8">
          <w:rPr>
            <w:noProof/>
            <w:webHidden/>
          </w:rPr>
          <w:tab/>
        </w:r>
        <w:r w:rsidR="00B638A8">
          <w:rPr>
            <w:noProof/>
            <w:webHidden/>
          </w:rPr>
          <w:fldChar w:fldCharType="begin"/>
        </w:r>
        <w:r w:rsidR="00B638A8">
          <w:rPr>
            <w:noProof/>
            <w:webHidden/>
          </w:rPr>
          <w:instrText xml:space="preserve"> PAGEREF _Toc192864431 \h </w:instrText>
        </w:r>
        <w:r w:rsidR="00B638A8">
          <w:rPr>
            <w:noProof/>
            <w:webHidden/>
          </w:rPr>
        </w:r>
        <w:r w:rsidR="00B638A8">
          <w:rPr>
            <w:noProof/>
            <w:webHidden/>
          </w:rPr>
          <w:fldChar w:fldCharType="separate"/>
        </w:r>
        <w:r>
          <w:rPr>
            <w:noProof/>
            <w:webHidden/>
          </w:rPr>
          <w:t>21</w:t>
        </w:r>
        <w:r w:rsidR="00B638A8">
          <w:rPr>
            <w:noProof/>
            <w:webHidden/>
          </w:rPr>
          <w:fldChar w:fldCharType="end"/>
        </w:r>
      </w:hyperlink>
    </w:p>
    <w:p w14:paraId="35D76416" w14:textId="376698C8" w:rsidR="00B638A8" w:rsidRDefault="00002283">
      <w:pPr>
        <w:pStyle w:val="24"/>
        <w:ind w:left="420"/>
        <w:rPr>
          <w:rFonts w:asciiTheme="minorHAnsi" w:eastAsiaTheme="minorEastAsia" w:hAnsiTheme="minorHAnsi" w:cstheme="minorBidi"/>
          <w:noProof/>
          <w:kern w:val="2"/>
          <w:szCs w:val="22"/>
        </w:rPr>
      </w:pPr>
      <w:hyperlink w:anchor="_Toc192864432" w:history="1">
        <w:r w:rsidR="00B638A8" w:rsidRPr="008748B2">
          <w:rPr>
            <w:rStyle w:val="ad"/>
            <w:noProof/>
          </w:rPr>
          <w:t xml:space="preserve">7.2 </w:t>
        </w:r>
        <w:r w:rsidR="00B638A8" w:rsidRPr="008748B2">
          <w:rPr>
            <w:rStyle w:val="ad"/>
            <w:noProof/>
          </w:rPr>
          <w:t>利润表</w:t>
        </w:r>
        <w:r w:rsidR="00B638A8">
          <w:rPr>
            <w:noProof/>
            <w:webHidden/>
          </w:rPr>
          <w:tab/>
        </w:r>
        <w:r w:rsidR="00B638A8">
          <w:rPr>
            <w:noProof/>
            <w:webHidden/>
          </w:rPr>
          <w:fldChar w:fldCharType="begin"/>
        </w:r>
        <w:r w:rsidR="00B638A8">
          <w:rPr>
            <w:noProof/>
            <w:webHidden/>
          </w:rPr>
          <w:instrText xml:space="preserve"> PAGEREF _Toc192864432 \h </w:instrText>
        </w:r>
        <w:r w:rsidR="00B638A8">
          <w:rPr>
            <w:noProof/>
            <w:webHidden/>
          </w:rPr>
        </w:r>
        <w:r w:rsidR="00B638A8">
          <w:rPr>
            <w:noProof/>
            <w:webHidden/>
          </w:rPr>
          <w:fldChar w:fldCharType="separate"/>
        </w:r>
        <w:r>
          <w:rPr>
            <w:noProof/>
            <w:webHidden/>
          </w:rPr>
          <w:t>23</w:t>
        </w:r>
        <w:r w:rsidR="00B638A8">
          <w:rPr>
            <w:noProof/>
            <w:webHidden/>
          </w:rPr>
          <w:fldChar w:fldCharType="end"/>
        </w:r>
      </w:hyperlink>
    </w:p>
    <w:p w14:paraId="232775A3" w14:textId="677A7C43" w:rsidR="00B638A8" w:rsidRDefault="00002283">
      <w:pPr>
        <w:pStyle w:val="24"/>
        <w:ind w:left="420"/>
        <w:rPr>
          <w:rFonts w:asciiTheme="minorHAnsi" w:eastAsiaTheme="minorEastAsia" w:hAnsiTheme="minorHAnsi" w:cstheme="minorBidi"/>
          <w:noProof/>
          <w:kern w:val="2"/>
          <w:szCs w:val="22"/>
        </w:rPr>
      </w:pPr>
      <w:hyperlink w:anchor="_Toc192864433" w:history="1">
        <w:r w:rsidR="00B638A8" w:rsidRPr="008748B2">
          <w:rPr>
            <w:rStyle w:val="ad"/>
            <w:noProof/>
          </w:rPr>
          <w:t xml:space="preserve">7.3 </w:t>
        </w:r>
        <w:r w:rsidR="00B638A8" w:rsidRPr="008748B2">
          <w:rPr>
            <w:rStyle w:val="ad"/>
            <w:rFonts w:ascii="宋体" w:hAnsi="宋体"/>
            <w:noProof/>
          </w:rPr>
          <w:t>净资产变动表</w:t>
        </w:r>
        <w:r w:rsidR="00B638A8">
          <w:rPr>
            <w:noProof/>
            <w:webHidden/>
          </w:rPr>
          <w:tab/>
        </w:r>
        <w:r w:rsidR="00B638A8">
          <w:rPr>
            <w:noProof/>
            <w:webHidden/>
          </w:rPr>
          <w:fldChar w:fldCharType="begin"/>
        </w:r>
        <w:r w:rsidR="00B638A8">
          <w:rPr>
            <w:noProof/>
            <w:webHidden/>
          </w:rPr>
          <w:instrText xml:space="preserve"> PAGEREF _Toc192864433 \h </w:instrText>
        </w:r>
        <w:r w:rsidR="00B638A8">
          <w:rPr>
            <w:noProof/>
            <w:webHidden/>
          </w:rPr>
        </w:r>
        <w:r w:rsidR="00B638A8">
          <w:rPr>
            <w:noProof/>
            <w:webHidden/>
          </w:rPr>
          <w:fldChar w:fldCharType="separate"/>
        </w:r>
        <w:r>
          <w:rPr>
            <w:noProof/>
            <w:webHidden/>
          </w:rPr>
          <w:t>25</w:t>
        </w:r>
        <w:r w:rsidR="00B638A8">
          <w:rPr>
            <w:noProof/>
            <w:webHidden/>
          </w:rPr>
          <w:fldChar w:fldCharType="end"/>
        </w:r>
      </w:hyperlink>
    </w:p>
    <w:p w14:paraId="3BD8B94B" w14:textId="541EDCB9" w:rsidR="00B638A8" w:rsidRDefault="00002283">
      <w:pPr>
        <w:pStyle w:val="24"/>
        <w:ind w:left="420"/>
        <w:rPr>
          <w:rFonts w:asciiTheme="minorHAnsi" w:eastAsiaTheme="minorEastAsia" w:hAnsiTheme="minorHAnsi" w:cstheme="minorBidi"/>
          <w:noProof/>
          <w:kern w:val="2"/>
          <w:szCs w:val="22"/>
        </w:rPr>
      </w:pPr>
      <w:hyperlink w:anchor="_Toc192864434" w:history="1">
        <w:r w:rsidR="00B638A8" w:rsidRPr="008748B2">
          <w:rPr>
            <w:rStyle w:val="ad"/>
            <w:noProof/>
          </w:rPr>
          <w:t xml:space="preserve">7.4 </w:t>
        </w:r>
        <w:r w:rsidR="00B638A8" w:rsidRPr="008748B2">
          <w:rPr>
            <w:rStyle w:val="ad"/>
            <w:noProof/>
          </w:rPr>
          <w:t>报表附注</w:t>
        </w:r>
        <w:r w:rsidR="00B638A8">
          <w:rPr>
            <w:noProof/>
            <w:webHidden/>
          </w:rPr>
          <w:tab/>
        </w:r>
        <w:r w:rsidR="00B638A8">
          <w:rPr>
            <w:noProof/>
            <w:webHidden/>
          </w:rPr>
          <w:fldChar w:fldCharType="begin"/>
        </w:r>
        <w:r w:rsidR="00B638A8">
          <w:rPr>
            <w:noProof/>
            <w:webHidden/>
          </w:rPr>
          <w:instrText xml:space="preserve"> PAGEREF _Toc192864434 \h </w:instrText>
        </w:r>
        <w:r w:rsidR="00B638A8">
          <w:rPr>
            <w:noProof/>
            <w:webHidden/>
          </w:rPr>
        </w:r>
        <w:r w:rsidR="00B638A8">
          <w:rPr>
            <w:noProof/>
            <w:webHidden/>
          </w:rPr>
          <w:fldChar w:fldCharType="separate"/>
        </w:r>
        <w:r>
          <w:rPr>
            <w:noProof/>
            <w:webHidden/>
          </w:rPr>
          <w:t>27</w:t>
        </w:r>
        <w:r w:rsidR="00B638A8">
          <w:rPr>
            <w:noProof/>
            <w:webHidden/>
          </w:rPr>
          <w:fldChar w:fldCharType="end"/>
        </w:r>
      </w:hyperlink>
    </w:p>
    <w:p w14:paraId="04494C3D" w14:textId="0DE890D9" w:rsidR="00B638A8" w:rsidRDefault="00002283">
      <w:pPr>
        <w:pStyle w:val="12"/>
        <w:rPr>
          <w:rFonts w:asciiTheme="minorHAnsi" w:eastAsiaTheme="minorEastAsia" w:hAnsiTheme="minorHAnsi" w:cstheme="minorBidi"/>
          <w:noProof/>
          <w:szCs w:val="22"/>
        </w:rPr>
      </w:pPr>
      <w:hyperlink w:anchor="_Toc192864435" w:history="1">
        <w:r w:rsidR="00B638A8" w:rsidRPr="008748B2">
          <w:rPr>
            <w:rStyle w:val="ad"/>
            <w:b/>
            <w:bCs/>
            <w:noProof/>
          </w:rPr>
          <w:t xml:space="preserve">§8  </w:t>
        </w:r>
        <w:r w:rsidR="00B638A8" w:rsidRPr="008748B2">
          <w:rPr>
            <w:rStyle w:val="ad"/>
            <w:b/>
            <w:bCs/>
            <w:noProof/>
          </w:rPr>
          <w:t>投资组合报告</w:t>
        </w:r>
        <w:r w:rsidR="00B638A8">
          <w:rPr>
            <w:noProof/>
            <w:webHidden/>
          </w:rPr>
          <w:tab/>
        </w:r>
        <w:r w:rsidR="00B638A8">
          <w:rPr>
            <w:noProof/>
            <w:webHidden/>
          </w:rPr>
          <w:fldChar w:fldCharType="begin"/>
        </w:r>
        <w:r w:rsidR="00B638A8">
          <w:rPr>
            <w:noProof/>
            <w:webHidden/>
          </w:rPr>
          <w:instrText xml:space="preserve"> PAGEREF _Toc192864435 \h </w:instrText>
        </w:r>
        <w:r w:rsidR="00B638A8">
          <w:rPr>
            <w:noProof/>
            <w:webHidden/>
          </w:rPr>
        </w:r>
        <w:r w:rsidR="00B638A8">
          <w:rPr>
            <w:noProof/>
            <w:webHidden/>
          </w:rPr>
          <w:fldChar w:fldCharType="separate"/>
        </w:r>
        <w:r>
          <w:rPr>
            <w:noProof/>
            <w:webHidden/>
          </w:rPr>
          <w:t>56</w:t>
        </w:r>
        <w:r w:rsidR="00B638A8">
          <w:rPr>
            <w:noProof/>
            <w:webHidden/>
          </w:rPr>
          <w:fldChar w:fldCharType="end"/>
        </w:r>
      </w:hyperlink>
    </w:p>
    <w:p w14:paraId="0AFE7969" w14:textId="1165CE99" w:rsidR="00B638A8" w:rsidRDefault="00002283">
      <w:pPr>
        <w:pStyle w:val="24"/>
        <w:ind w:left="420"/>
        <w:rPr>
          <w:rFonts w:asciiTheme="minorHAnsi" w:eastAsiaTheme="minorEastAsia" w:hAnsiTheme="minorHAnsi" w:cstheme="minorBidi"/>
          <w:noProof/>
          <w:kern w:val="2"/>
          <w:szCs w:val="22"/>
        </w:rPr>
      </w:pPr>
      <w:hyperlink w:anchor="_Toc192864436" w:history="1">
        <w:r w:rsidR="00B638A8" w:rsidRPr="008748B2">
          <w:rPr>
            <w:rStyle w:val="ad"/>
            <w:noProof/>
          </w:rPr>
          <w:t xml:space="preserve">8.1 </w:t>
        </w:r>
        <w:r w:rsidR="00B638A8" w:rsidRPr="008748B2">
          <w:rPr>
            <w:rStyle w:val="ad"/>
            <w:noProof/>
          </w:rPr>
          <w:t>期末基金资产组合情况</w:t>
        </w:r>
        <w:r w:rsidR="00B638A8">
          <w:rPr>
            <w:noProof/>
            <w:webHidden/>
          </w:rPr>
          <w:tab/>
        </w:r>
        <w:r w:rsidR="00B638A8">
          <w:rPr>
            <w:noProof/>
            <w:webHidden/>
          </w:rPr>
          <w:fldChar w:fldCharType="begin"/>
        </w:r>
        <w:r w:rsidR="00B638A8">
          <w:rPr>
            <w:noProof/>
            <w:webHidden/>
          </w:rPr>
          <w:instrText xml:space="preserve"> PAGEREF _Toc192864436 \h </w:instrText>
        </w:r>
        <w:r w:rsidR="00B638A8">
          <w:rPr>
            <w:noProof/>
            <w:webHidden/>
          </w:rPr>
        </w:r>
        <w:r w:rsidR="00B638A8">
          <w:rPr>
            <w:noProof/>
            <w:webHidden/>
          </w:rPr>
          <w:fldChar w:fldCharType="separate"/>
        </w:r>
        <w:r>
          <w:rPr>
            <w:noProof/>
            <w:webHidden/>
          </w:rPr>
          <w:t>56</w:t>
        </w:r>
        <w:r w:rsidR="00B638A8">
          <w:rPr>
            <w:noProof/>
            <w:webHidden/>
          </w:rPr>
          <w:fldChar w:fldCharType="end"/>
        </w:r>
      </w:hyperlink>
    </w:p>
    <w:p w14:paraId="5F845BED" w14:textId="48E7C10B" w:rsidR="00B638A8" w:rsidRDefault="00002283">
      <w:pPr>
        <w:pStyle w:val="24"/>
        <w:ind w:left="420"/>
        <w:rPr>
          <w:rFonts w:asciiTheme="minorHAnsi" w:eastAsiaTheme="minorEastAsia" w:hAnsiTheme="minorHAnsi" w:cstheme="minorBidi"/>
          <w:noProof/>
          <w:kern w:val="2"/>
          <w:szCs w:val="22"/>
        </w:rPr>
      </w:pPr>
      <w:hyperlink w:anchor="_Toc192864437" w:history="1">
        <w:r w:rsidR="00B638A8" w:rsidRPr="008748B2">
          <w:rPr>
            <w:rStyle w:val="ad"/>
            <w:noProof/>
          </w:rPr>
          <w:t xml:space="preserve">8.2 </w:t>
        </w:r>
        <w:r w:rsidR="00B638A8" w:rsidRPr="008748B2">
          <w:rPr>
            <w:rStyle w:val="ad"/>
            <w:noProof/>
          </w:rPr>
          <w:t>期末按行业分类的股票投资组合</w:t>
        </w:r>
        <w:r w:rsidR="00B638A8">
          <w:rPr>
            <w:noProof/>
            <w:webHidden/>
          </w:rPr>
          <w:tab/>
        </w:r>
        <w:r w:rsidR="00B638A8">
          <w:rPr>
            <w:noProof/>
            <w:webHidden/>
          </w:rPr>
          <w:fldChar w:fldCharType="begin"/>
        </w:r>
        <w:r w:rsidR="00B638A8">
          <w:rPr>
            <w:noProof/>
            <w:webHidden/>
          </w:rPr>
          <w:instrText xml:space="preserve"> PAGEREF _Toc192864437 \h </w:instrText>
        </w:r>
        <w:r w:rsidR="00B638A8">
          <w:rPr>
            <w:noProof/>
            <w:webHidden/>
          </w:rPr>
        </w:r>
        <w:r w:rsidR="00B638A8">
          <w:rPr>
            <w:noProof/>
            <w:webHidden/>
          </w:rPr>
          <w:fldChar w:fldCharType="separate"/>
        </w:r>
        <w:r>
          <w:rPr>
            <w:noProof/>
            <w:webHidden/>
          </w:rPr>
          <w:t>57</w:t>
        </w:r>
        <w:r w:rsidR="00B638A8">
          <w:rPr>
            <w:noProof/>
            <w:webHidden/>
          </w:rPr>
          <w:fldChar w:fldCharType="end"/>
        </w:r>
      </w:hyperlink>
    </w:p>
    <w:p w14:paraId="73C7886F" w14:textId="3450D1CE" w:rsidR="00B638A8" w:rsidRDefault="00002283">
      <w:pPr>
        <w:pStyle w:val="24"/>
        <w:ind w:left="420"/>
        <w:rPr>
          <w:rFonts w:asciiTheme="minorHAnsi" w:eastAsiaTheme="minorEastAsia" w:hAnsiTheme="minorHAnsi" w:cstheme="minorBidi"/>
          <w:noProof/>
          <w:kern w:val="2"/>
          <w:szCs w:val="22"/>
        </w:rPr>
      </w:pPr>
      <w:hyperlink w:anchor="_Toc192864438" w:history="1">
        <w:r w:rsidR="00B638A8" w:rsidRPr="008748B2">
          <w:rPr>
            <w:rStyle w:val="ad"/>
            <w:noProof/>
          </w:rPr>
          <w:t xml:space="preserve">8.3 </w:t>
        </w:r>
        <w:r w:rsidR="00B638A8" w:rsidRPr="008748B2">
          <w:rPr>
            <w:rStyle w:val="ad"/>
            <w:noProof/>
          </w:rPr>
          <w:t>期末按公允价值占基金资产净值比例大小排序的所有股票投资明细</w:t>
        </w:r>
        <w:r w:rsidR="00B638A8">
          <w:rPr>
            <w:noProof/>
            <w:webHidden/>
          </w:rPr>
          <w:tab/>
        </w:r>
        <w:r w:rsidR="00B638A8">
          <w:rPr>
            <w:noProof/>
            <w:webHidden/>
          </w:rPr>
          <w:fldChar w:fldCharType="begin"/>
        </w:r>
        <w:r w:rsidR="00B638A8">
          <w:rPr>
            <w:noProof/>
            <w:webHidden/>
          </w:rPr>
          <w:instrText xml:space="preserve"> PAGEREF _Toc192864438 \h </w:instrText>
        </w:r>
        <w:r w:rsidR="00B638A8">
          <w:rPr>
            <w:noProof/>
            <w:webHidden/>
          </w:rPr>
        </w:r>
        <w:r w:rsidR="00B638A8">
          <w:rPr>
            <w:noProof/>
            <w:webHidden/>
          </w:rPr>
          <w:fldChar w:fldCharType="separate"/>
        </w:r>
        <w:r>
          <w:rPr>
            <w:noProof/>
            <w:webHidden/>
          </w:rPr>
          <w:t>57</w:t>
        </w:r>
        <w:r w:rsidR="00B638A8">
          <w:rPr>
            <w:noProof/>
            <w:webHidden/>
          </w:rPr>
          <w:fldChar w:fldCharType="end"/>
        </w:r>
      </w:hyperlink>
    </w:p>
    <w:p w14:paraId="48C9F566" w14:textId="3BD45614" w:rsidR="00B638A8" w:rsidRDefault="00002283">
      <w:pPr>
        <w:pStyle w:val="24"/>
        <w:ind w:left="420"/>
        <w:rPr>
          <w:rFonts w:asciiTheme="minorHAnsi" w:eastAsiaTheme="minorEastAsia" w:hAnsiTheme="minorHAnsi" w:cstheme="minorBidi"/>
          <w:noProof/>
          <w:kern w:val="2"/>
          <w:szCs w:val="22"/>
        </w:rPr>
      </w:pPr>
      <w:hyperlink w:anchor="_Toc192864439" w:history="1">
        <w:r w:rsidR="00B638A8" w:rsidRPr="008748B2">
          <w:rPr>
            <w:rStyle w:val="ad"/>
            <w:noProof/>
          </w:rPr>
          <w:t xml:space="preserve">8.4 </w:t>
        </w:r>
        <w:r w:rsidR="00B638A8" w:rsidRPr="008748B2">
          <w:rPr>
            <w:rStyle w:val="ad"/>
            <w:noProof/>
          </w:rPr>
          <w:t>报告期内股票投资组合的重大变动</w:t>
        </w:r>
        <w:r w:rsidR="00B638A8">
          <w:rPr>
            <w:noProof/>
            <w:webHidden/>
          </w:rPr>
          <w:tab/>
        </w:r>
        <w:r w:rsidR="00B638A8">
          <w:rPr>
            <w:noProof/>
            <w:webHidden/>
          </w:rPr>
          <w:fldChar w:fldCharType="begin"/>
        </w:r>
        <w:r w:rsidR="00B638A8">
          <w:rPr>
            <w:noProof/>
            <w:webHidden/>
          </w:rPr>
          <w:instrText xml:space="preserve"> PAGEREF _Toc192864439 \h </w:instrText>
        </w:r>
        <w:r w:rsidR="00B638A8">
          <w:rPr>
            <w:noProof/>
            <w:webHidden/>
          </w:rPr>
        </w:r>
        <w:r w:rsidR="00B638A8">
          <w:rPr>
            <w:noProof/>
            <w:webHidden/>
          </w:rPr>
          <w:fldChar w:fldCharType="separate"/>
        </w:r>
        <w:r>
          <w:rPr>
            <w:noProof/>
            <w:webHidden/>
          </w:rPr>
          <w:t>58</w:t>
        </w:r>
        <w:r w:rsidR="00B638A8">
          <w:rPr>
            <w:noProof/>
            <w:webHidden/>
          </w:rPr>
          <w:fldChar w:fldCharType="end"/>
        </w:r>
      </w:hyperlink>
    </w:p>
    <w:p w14:paraId="06D81343" w14:textId="043433E6" w:rsidR="00B638A8" w:rsidRDefault="00002283">
      <w:pPr>
        <w:pStyle w:val="24"/>
        <w:ind w:left="420"/>
        <w:rPr>
          <w:rFonts w:asciiTheme="minorHAnsi" w:eastAsiaTheme="minorEastAsia" w:hAnsiTheme="minorHAnsi" w:cstheme="minorBidi"/>
          <w:noProof/>
          <w:kern w:val="2"/>
          <w:szCs w:val="22"/>
        </w:rPr>
      </w:pPr>
      <w:hyperlink w:anchor="_Toc192864440" w:history="1">
        <w:r w:rsidR="00B638A8" w:rsidRPr="008748B2">
          <w:rPr>
            <w:rStyle w:val="ad"/>
            <w:noProof/>
          </w:rPr>
          <w:t xml:space="preserve">8.5 </w:t>
        </w:r>
        <w:r w:rsidR="00B638A8" w:rsidRPr="008748B2">
          <w:rPr>
            <w:rStyle w:val="ad"/>
            <w:noProof/>
          </w:rPr>
          <w:t>期末按债券品种分类的债券投资组合</w:t>
        </w:r>
        <w:r w:rsidR="00B638A8">
          <w:rPr>
            <w:noProof/>
            <w:webHidden/>
          </w:rPr>
          <w:tab/>
        </w:r>
        <w:r w:rsidR="00B638A8">
          <w:rPr>
            <w:noProof/>
            <w:webHidden/>
          </w:rPr>
          <w:fldChar w:fldCharType="begin"/>
        </w:r>
        <w:r w:rsidR="00B638A8">
          <w:rPr>
            <w:noProof/>
            <w:webHidden/>
          </w:rPr>
          <w:instrText xml:space="preserve"> PAGEREF _Toc192864440 \h </w:instrText>
        </w:r>
        <w:r w:rsidR="00B638A8">
          <w:rPr>
            <w:noProof/>
            <w:webHidden/>
          </w:rPr>
        </w:r>
        <w:r w:rsidR="00B638A8">
          <w:rPr>
            <w:noProof/>
            <w:webHidden/>
          </w:rPr>
          <w:fldChar w:fldCharType="separate"/>
        </w:r>
        <w:r>
          <w:rPr>
            <w:noProof/>
            <w:webHidden/>
          </w:rPr>
          <w:t>62</w:t>
        </w:r>
        <w:r w:rsidR="00B638A8">
          <w:rPr>
            <w:noProof/>
            <w:webHidden/>
          </w:rPr>
          <w:fldChar w:fldCharType="end"/>
        </w:r>
      </w:hyperlink>
    </w:p>
    <w:p w14:paraId="2A67B693" w14:textId="6C519340" w:rsidR="00B638A8" w:rsidRDefault="00002283">
      <w:pPr>
        <w:pStyle w:val="24"/>
        <w:ind w:left="420"/>
        <w:rPr>
          <w:rFonts w:asciiTheme="minorHAnsi" w:eastAsiaTheme="minorEastAsia" w:hAnsiTheme="minorHAnsi" w:cstheme="minorBidi"/>
          <w:noProof/>
          <w:kern w:val="2"/>
          <w:szCs w:val="22"/>
        </w:rPr>
      </w:pPr>
      <w:hyperlink w:anchor="_Toc192864441" w:history="1">
        <w:r w:rsidR="00B638A8" w:rsidRPr="008748B2">
          <w:rPr>
            <w:rStyle w:val="ad"/>
            <w:noProof/>
          </w:rPr>
          <w:t xml:space="preserve">8.6 </w:t>
        </w:r>
        <w:r w:rsidR="00B638A8" w:rsidRPr="008748B2">
          <w:rPr>
            <w:rStyle w:val="ad"/>
            <w:noProof/>
          </w:rPr>
          <w:t>期末按公允价值占基金资产净值比例大小排序的前五名债券投资明细</w:t>
        </w:r>
        <w:r w:rsidR="00B638A8">
          <w:rPr>
            <w:noProof/>
            <w:webHidden/>
          </w:rPr>
          <w:tab/>
        </w:r>
        <w:r w:rsidR="00B638A8">
          <w:rPr>
            <w:noProof/>
            <w:webHidden/>
          </w:rPr>
          <w:fldChar w:fldCharType="begin"/>
        </w:r>
        <w:r w:rsidR="00B638A8">
          <w:rPr>
            <w:noProof/>
            <w:webHidden/>
          </w:rPr>
          <w:instrText xml:space="preserve"> PAGEREF _Toc192864441 \h </w:instrText>
        </w:r>
        <w:r w:rsidR="00B638A8">
          <w:rPr>
            <w:noProof/>
            <w:webHidden/>
          </w:rPr>
        </w:r>
        <w:r w:rsidR="00B638A8">
          <w:rPr>
            <w:noProof/>
            <w:webHidden/>
          </w:rPr>
          <w:fldChar w:fldCharType="separate"/>
        </w:r>
        <w:r>
          <w:rPr>
            <w:noProof/>
            <w:webHidden/>
          </w:rPr>
          <w:t>62</w:t>
        </w:r>
        <w:r w:rsidR="00B638A8">
          <w:rPr>
            <w:noProof/>
            <w:webHidden/>
          </w:rPr>
          <w:fldChar w:fldCharType="end"/>
        </w:r>
      </w:hyperlink>
    </w:p>
    <w:p w14:paraId="67D3F8F2" w14:textId="0A31831B" w:rsidR="00B638A8" w:rsidRDefault="00002283">
      <w:pPr>
        <w:pStyle w:val="24"/>
        <w:ind w:left="420"/>
        <w:rPr>
          <w:rFonts w:asciiTheme="minorHAnsi" w:eastAsiaTheme="minorEastAsia" w:hAnsiTheme="minorHAnsi" w:cstheme="minorBidi"/>
          <w:noProof/>
          <w:kern w:val="2"/>
          <w:szCs w:val="22"/>
        </w:rPr>
      </w:pPr>
      <w:hyperlink w:anchor="_Toc192864442" w:history="1">
        <w:r w:rsidR="00B638A8" w:rsidRPr="008748B2">
          <w:rPr>
            <w:rStyle w:val="ad"/>
            <w:noProof/>
          </w:rPr>
          <w:t xml:space="preserve">8.7 </w:t>
        </w:r>
        <w:r w:rsidR="00B638A8" w:rsidRPr="008748B2">
          <w:rPr>
            <w:rStyle w:val="ad"/>
            <w:noProof/>
          </w:rPr>
          <w:t>期末按公允价值占基金资产净值比例大小排序的所有资产支持证券投资明细</w:t>
        </w:r>
        <w:r w:rsidR="00B638A8">
          <w:rPr>
            <w:noProof/>
            <w:webHidden/>
          </w:rPr>
          <w:tab/>
        </w:r>
        <w:r w:rsidR="00B638A8">
          <w:rPr>
            <w:noProof/>
            <w:webHidden/>
          </w:rPr>
          <w:fldChar w:fldCharType="begin"/>
        </w:r>
        <w:r w:rsidR="00B638A8">
          <w:rPr>
            <w:noProof/>
            <w:webHidden/>
          </w:rPr>
          <w:instrText xml:space="preserve"> PAGEREF _Toc192864442 \h </w:instrText>
        </w:r>
        <w:r w:rsidR="00B638A8">
          <w:rPr>
            <w:noProof/>
            <w:webHidden/>
          </w:rPr>
        </w:r>
        <w:r w:rsidR="00B638A8">
          <w:rPr>
            <w:noProof/>
            <w:webHidden/>
          </w:rPr>
          <w:fldChar w:fldCharType="separate"/>
        </w:r>
        <w:r>
          <w:rPr>
            <w:noProof/>
            <w:webHidden/>
          </w:rPr>
          <w:t>62</w:t>
        </w:r>
        <w:r w:rsidR="00B638A8">
          <w:rPr>
            <w:noProof/>
            <w:webHidden/>
          </w:rPr>
          <w:fldChar w:fldCharType="end"/>
        </w:r>
      </w:hyperlink>
    </w:p>
    <w:p w14:paraId="4A024A0F" w14:textId="6E6AA346" w:rsidR="00B638A8" w:rsidRDefault="00002283">
      <w:pPr>
        <w:pStyle w:val="24"/>
        <w:ind w:left="420"/>
        <w:rPr>
          <w:rFonts w:asciiTheme="minorHAnsi" w:eastAsiaTheme="minorEastAsia" w:hAnsiTheme="minorHAnsi" w:cstheme="minorBidi"/>
          <w:noProof/>
          <w:kern w:val="2"/>
          <w:szCs w:val="22"/>
        </w:rPr>
      </w:pPr>
      <w:hyperlink w:anchor="_Toc192864443" w:history="1">
        <w:r w:rsidR="00B638A8" w:rsidRPr="008748B2">
          <w:rPr>
            <w:rStyle w:val="ad"/>
            <w:noProof/>
          </w:rPr>
          <w:t xml:space="preserve">8.8 </w:t>
        </w:r>
        <w:r w:rsidR="00B638A8" w:rsidRPr="008748B2">
          <w:rPr>
            <w:rStyle w:val="ad"/>
            <w:noProof/>
          </w:rPr>
          <w:t>报告期末按公允价值占基金资产净值比例大小排序的前五名贵金属投资明细</w:t>
        </w:r>
        <w:r w:rsidR="00B638A8">
          <w:rPr>
            <w:noProof/>
            <w:webHidden/>
          </w:rPr>
          <w:tab/>
        </w:r>
        <w:r w:rsidR="00B638A8">
          <w:rPr>
            <w:noProof/>
            <w:webHidden/>
          </w:rPr>
          <w:fldChar w:fldCharType="begin"/>
        </w:r>
        <w:r w:rsidR="00B638A8">
          <w:rPr>
            <w:noProof/>
            <w:webHidden/>
          </w:rPr>
          <w:instrText xml:space="preserve"> PAGEREF _Toc192864443 \h </w:instrText>
        </w:r>
        <w:r w:rsidR="00B638A8">
          <w:rPr>
            <w:noProof/>
            <w:webHidden/>
          </w:rPr>
        </w:r>
        <w:r w:rsidR="00B638A8">
          <w:rPr>
            <w:noProof/>
            <w:webHidden/>
          </w:rPr>
          <w:fldChar w:fldCharType="separate"/>
        </w:r>
        <w:r>
          <w:rPr>
            <w:noProof/>
            <w:webHidden/>
          </w:rPr>
          <w:t>62</w:t>
        </w:r>
        <w:r w:rsidR="00B638A8">
          <w:rPr>
            <w:noProof/>
            <w:webHidden/>
          </w:rPr>
          <w:fldChar w:fldCharType="end"/>
        </w:r>
      </w:hyperlink>
    </w:p>
    <w:p w14:paraId="54DFFBBD" w14:textId="6C8F6739" w:rsidR="00B638A8" w:rsidRDefault="00002283">
      <w:pPr>
        <w:pStyle w:val="24"/>
        <w:ind w:left="420"/>
        <w:rPr>
          <w:rFonts w:asciiTheme="minorHAnsi" w:eastAsiaTheme="minorEastAsia" w:hAnsiTheme="minorHAnsi" w:cstheme="minorBidi"/>
          <w:noProof/>
          <w:kern w:val="2"/>
          <w:szCs w:val="22"/>
        </w:rPr>
      </w:pPr>
      <w:hyperlink w:anchor="_Toc192864444" w:history="1">
        <w:r w:rsidR="00B638A8" w:rsidRPr="008748B2">
          <w:rPr>
            <w:rStyle w:val="ad"/>
            <w:noProof/>
          </w:rPr>
          <w:t xml:space="preserve">8.9 </w:t>
        </w:r>
        <w:r w:rsidR="00B638A8" w:rsidRPr="008748B2">
          <w:rPr>
            <w:rStyle w:val="ad"/>
            <w:noProof/>
          </w:rPr>
          <w:t>期末按公允价值占基金资产净值比例大小排名的前五名权证投资明细</w:t>
        </w:r>
        <w:r w:rsidR="00B638A8">
          <w:rPr>
            <w:noProof/>
            <w:webHidden/>
          </w:rPr>
          <w:tab/>
        </w:r>
        <w:r w:rsidR="00B638A8">
          <w:rPr>
            <w:noProof/>
            <w:webHidden/>
          </w:rPr>
          <w:fldChar w:fldCharType="begin"/>
        </w:r>
        <w:r w:rsidR="00B638A8">
          <w:rPr>
            <w:noProof/>
            <w:webHidden/>
          </w:rPr>
          <w:instrText xml:space="preserve"> PAGEREF _Toc192864444 \h </w:instrText>
        </w:r>
        <w:r w:rsidR="00B638A8">
          <w:rPr>
            <w:noProof/>
            <w:webHidden/>
          </w:rPr>
        </w:r>
        <w:r w:rsidR="00B638A8">
          <w:rPr>
            <w:noProof/>
            <w:webHidden/>
          </w:rPr>
          <w:fldChar w:fldCharType="separate"/>
        </w:r>
        <w:r>
          <w:rPr>
            <w:noProof/>
            <w:webHidden/>
          </w:rPr>
          <w:t>62</w:t>
        </w:r>
        <w:r w:rsidR="00B638A8">
          <w:rPr>
            <w:noProof/>
            <w:webHidden/>
          </w:rPr>
          <w:fldChar w:fldCharType="end"/>
        </w:r>
      </w:hyperlink>
    </w:p>
    <w:p w14:paraId="2FC956C8" w14:textId="5DD2AF90" w:rsidR="00B638A8" w:rsidRDefault="00002283">
      <w:pPr>
        <w:pStyle w:val="24"/>
        <w:ind w:left="420"/>
        <w:rPr>
          <w:rFonts w:asciiTheme="minorHAnsi" w:eastAsiaTheme="minorEastAsia" w:hAnsiTheme="minorHAnsi" w:cstheme="minorBidi"/>
          <w:noProof/>
          <w:kern w:val="2"/>
          <w:szCs w:val="22"/>
        </w:rPr>
      </w:pPr>
      <w:hyperlink w:anchor="_Toc192864445" w:history="1">
        <w:r w:rsidR="00B638A8" w:rsidRPr="008748B2">
          <w:rPr>
            <w:rStyle w:val="ad"/>
            <w:noProof/>
          </w:rPr>
          <w:t xml:space="preserve">8.10 </w:t>
        </w:r>
        <w:r w:rsidR="00B638A8" w:rsidRPr="008748B2">
          <w:rPr>
            <w:rStyle w:val="ad"/>
            <w:noProof/>
          </w:rPr>
          <w:t>本基金投资股指期货的投资政策</w:t>
        </w:r>
        <w:r w:rsidR="00B638A8">
          <w:rPr>
            <w:noProof/>
            <w:webHidden/>
          </w:rPr>
          <w:tab/>
        </w:r>
        <w:r w:rsidR="00B638A8">
          <w:rPr>
            <w:noProof/>
            <w:webHidden/>
          </w:rPr>
          <w:fldChar w:fldCharType="begin"/>
        </w:r>
        <w:r w:rsidR="00B638A8">
          <w:rPr>
            <w:noProof/>
            <w:webHidden/>
          </w:rPr>
          <w:instrText xml:space="preserve"> PAGEREF _Toc192864445 \h </w:instrText>
        </w:r>
        <w:r w:rsidR="00B638A8">
          <w:rPr>
            <w:noProof/>
            <w:webHidden/>
          </w:rPr>
        </w:r>
        <w:r w:rsidR="00B638A8">
          <w:rPr>
            <w:noProof/>
            <w:webHidden/>
          </w:rPr>
          <w:fldChar w:fldCharType="separate"/>
        </w:r>
        <w:r>
          <w:rPr>
            <w:noProof/>
            <w:webHidden/>
          </w:rPr>
          <w:t>62</w:t>
        </w:r>
        <w:r w:rsidR="00B638A8">
          <w:rPr>
            <w:noProof/>
            <w:webHidden/>
          </w:rPr>
          <w:fldChar w:fldCharType="end"/>
        </w:r>
      </w:hyperlink>
    </w:p>
    <w:p w14:paraId="5A12F751" w14:textId="535F33D7" w:rsidR="00B638A8" w:rsidRDefault="00002283">
      <w:pPr>
        <w:pStyle w:val="24"/>
        <w:ind w:left="420"/>
        <w:rPr>
          <w:rFonts w:asciiTheme="minorHAnsi" w:eastAsiaTheme="minorEastAsia" w:hAnsiTheme="minorHAnsi" w:cstheme="minorBidi"/>
          <w:noProof/>
          <w:kern w:val="2"/>
          <w:szCs w:val="22"/>
        </w:rPr>
      </w:pPr>
      <w:hyperlink w:anchor="_Toc192864446" w:history="1">
        <w:r w:rsidR="00B638A8" w:rsidRPr="008748B2">
          <w:rPr>
            <w:rStyle w:val="ad"/>
            <w:noProof/>
          </w:rPr>
          <w:t>8.11</w:t>
        </w:r>
        <w:r w:rsidR="00B638A8" w:rsidRPr="008748B2">
          <w:rPr>
            <w:rStyle w:val="ad"/>
            <w:noProof/>
          </w:rPr>
          <w:t>报告期末本基金投资的国债期货交易情况说明</w:t>
        </w:r>
        <w:r w:rsidR="00B638A8">
          <w:rPr>
            <w:noProof/>
            <w:webHidden/>
          </w:rPr>
          <w:tab/>
        </w:r>
        <w:r w:rsidR="00B638A8">
          <w:rPr>
            <w:noProof/>
            <w:webHidden/>
          </w:rPr>
          <w:fldChar w:fldCharType="begin"/>
        </w:r>
        <w:r w:rsidR="00B638A8">
          <w:rPr>
            <w:noProof/>
            <w:webHidden/>
          </w:rPr>
          <w:instrText xml:space="preserve"> PAGEREF _Toc192864446 \h </w:instrText>
        </w:r>
        <w:r w:rsidR="00B638A8">
          <w:rPr>
            <w:noProof/>
            <w:webHidden/>
          </w:rPr>
        </w:r>
        <w:r w:rsidR="00B638A8">
          <w:rPr>
            <w:noProof/>
            <w:webHidden/>
          </w:rPr>
          <w:fldChar w:fldCharType="separate"/>
        </w:r>
        <w:r>
          <w:rPr>
            <w:noProof/>
            <w:webHidden/>
          </w:rPr>
          <w:t>63</w:t>
        </w:r>
        <w:r w:rsidR="00B638A8">
          <w:rPr>
            <w:noProof/>
            <w:webHidden/>
          </w:rPr>
          <w:fldChar w:fldCharType="end"/>
        </w:r>
      </w:hyperlink>
    </w:p>
    <w:p w14:paraId="24A6D544" w14:textId="195BF590" w:rsidR="00B638A8" w:rsidRDefault="00002283">
      <w:pPr>
        <w:pStyle w:val="24"/>
        <w:ind w:left="420"/>
        <w:rPr>
          <w:rFonts w:asciiTheme="minorHAnsi" w:eastAsiaTheme="minorEastAsia" w:hAnsiTheme="minorHAnsi" w:cstheme="minorBidi"/>
          <w:noProof/>
          <w:kern w:val="2"/>
          <w:szCs w:val="22"/>
        </w:rPr>
      </w:pPr>
      <w:hyperlink w:anchor="_Toc192864447" w:history="1">
        <w:r w:rsidR="00B638A8" w:rsidRPr="008748B2">
          <w:rPr>
            <w:rStyle w:val="ad"/>
            <w:noProof/>
          </w:rPr>
          <w:t xml:space="preserve">8.12 </w:t>
        </w:r>
        <w:r w:rsidR="00B638A8" w:rsidRPr="008748B2">
          <w:rPr>
            <w:rStyle w:val="ad"/>
            <w:noProof/>
          </w:rPr>
          <w:t>本报告期投资基金情况</w:t>
        </w:r>
        <w:r w:rsidR="00B638A8">
          <w:rPr>
            <w:noProof/>
            <w:webHidden/>
          </w:rPr>
          <w:tab/>
        </w:r>
        <w:r w:rsidR="00B638A8">
          <w:rPr>
            <w:noProof/>
            <w:webHidden/>
          </w:rPr>
          <w:fldChar w:fldCharType="begin"/>
        </w:r>
        <w:r w:rsidR="00B638A8">
          <w:rPr>
            <w:noProof/>
            <w:webHidden/>
          </w:rPr>
          <w:instrText xml:space="preserve"> PAGEREF _Toc192864447 \h </w:instrText>
        </w:r>
        <w:r w:rsidR="00B638A8">
          <w:rPr>
            <w:noProof/>
            <w:webHidden/>
          </w:rPr>
        </w:r>
        <w:r w:rsidR="00B638A8">
          <w:rPr>
            <w:noProof/>
            <w:webHidden/>
          </w:rPr>
          <w:fldChar w:fldCharType="separate"/>
        </w:r>
        <w:r>
          <w:rPr>
            <w:noProof/>
            <w:webHidden/>
          </w:rPr>
          <w:t>63</w:t>
        </w:r>
        <w:r w:rsidR="00B638A8">
          <w:rPr>
            <w:noProof/>
            <w:webHidden/>
          </w:rPr>
          <w:fldChar w:fldCharType="end"/>
        </w:r>
      </w:hyperlink>
    </w:p>
    <w:p w14:paraId="2F504854" w14:textId="66603BF3" w:rsidR="00B638A8" w:rsidRDefault="00002283">
      <w:pPr>
        <w:pStyle w:val="24"/>
        <w:ind w:left="420"/>
        <w:rPr>
          <w:rFonts w:asciiTheme="minorHAnsi" w:eastAsiaTheme="minorEastAsia" w:hAnsiTheme="minorHAnsi" w:cstheme="minorBidi"/>
          <w:noProof/>
          <w:kern w:val="2"/>
          <w:szCs w:val="22"/>
        </w:rPr>
      </w:pPr>
      <w:hyperlink w:anchor="_Toc192864448" w:history="1">
        <w:r w:rsidR="00B638A8" w:rsidRPr="008748B2">
          <w:rPr>
            <w:rStyle w:val="ad"/>
            <w:noProof/>
          </w:rPr>
          <w:t xml:space="preserve">8.13 </w:t>
        </w:r>
        <w:r w:rsidR="00B638A8" w:rsidRPr="008748B2">
          <w:rPr>
            <w:rStyle w:val="ad"/>
            <w:noProof/>
          </w:rPr>
          <w:t>投资组合报告附注</w:t>
        </w:r>
        <w:r w:rsidR="00B638A8">
          <w:rPr>
            <w:noProof/>
            <w:webHidden/>
          </w:rPr>
          <w:tab/>
        </w:r>
        <w:r w:rsidR="00B638A8">
          <w:rPr>
            <w:noProof/>
            <w:webHidden/>
          </w:rPr>
          <w:fldChar w:fldCharType="begin"/>
        </w:r>
        <w:r w:rsidR="00B638A8">
          <w:rPr>
            <w:noProof/>
            <w:webHidden/>
          </w:rPr>
          <w:instrText xml:space="preserve"> PAGEREF _Toc192864448 \h </w:instrText>
        </w:r>
        <w:r w:rsidR="00B638A8">
          <w:rPr>
            <w:noProof/>
            <w:webHidden/>
          </w:rPr>
        </w:r>
        <w:r w:rsidR="00B638A8">
          <w:rPr>
            <w:noProof/>
            <w:webHidden/>
          </w:rPr>
          <w:fldChar w:fldCharType="separate"/>
        </w:r>
        <w:r>
          <w:rPr>
            <w:noProof/>
            <w:webHidden/>
          </w:rPr>
          <w:t>63</w:t>
        </w:r>
        <w:r w:rsidR="00B638A8">
          <w:rPr>
            <w:noProof/>
            <w:webHidden/>
          </w:rPr>
          <w:fldChar w:fldCharType="end"/>
        </w:r>
      </w:hyperlink>
    </w:p>
    <w:p w14:paraId="35F381F4" w14:textId="59C8CF9A" w:rsidR="00B638A8" w:rsidRDefault="00002283">
      <w:pPr>
        <w:pStyle w:val="12"/>
        <w:rPr>
          <w:rFonts w:asciiTheme="minorHAnsi" w:eastAsiaTheme="minorEastAsia" w:hAnsiTheme="minorHAnsi" w:cstheme="minorBidi"/>
          <w:noProof/>
          <w:szCs w:val="22"/>
        </w:rPr>
      </w:pPr>
      <w:hyperlink w:anchor="_Toc192864449" w:history="1">
        <w:r w:rsidR="00B638A8" w:rsidRPr="008748B2">
          <w:rPr>
            <w:rStyle w:val="ad"/>
            <w:b/>
            <w:bCs/>
            <w:noProof/>
          </w:rPr>
          <w:t xml:space="preserve">§9  </w:t>
        </w:r>
        <w:r w:rsidR="00B638A8" w:rsidRPr="008748B2">
          <w:rPr>
            <w:rStyle w:val="ad"/>
            <w:b/>
            <w:bCs/>
            <w:noProof/>
          </w:rPr>
          <w:t>基金份额持有人信息</w:t>
        </w:r>
        <w:r w:rsidR="00B638A8">
          <w:rPr>
            <w:noProof/>
            <w:webHidden/>
          </w:rPr>
          <w:tab/>
        </w:r>
        <w:r w:rsidR="00B638A8">
          <w:rPr>
            <w:noProof/>
            <w:webHidden/>
          </w:rPr>
          <w:fldChar w:fldCharType="begin"/>
        </w:r>
        <w:r w:rsidR="00B638A8">
          <w:rPr>
            <w:noProof/>
            <w:webHidden/>
          </w:rPr>
          <w:instrText xml:space="preserve"> PAGEREF _Toc192864449 \h </w:instrText>
        </w:r>
        <w:r w:rsidR="00B638A8">
          <w:rPr>
            <w:noProof/>
            <w:webHidden/>
          </w:rPr>
        </w:r>
        <w:r w:rsidR="00B638A8">
          <w:rPr>
            <w:noProof/>
            <w:webHidden/>
          </w:rPr>
          <w:fldChar w:fldCharType="separate"/>
        </w:r>
        <w:r>
          <w:rPr>
            <w:noProof/>
            <w:webHidden/>
          </w:rPr>
          <w:t>64</w:t>
        </w:r>
        <w:r w:rsidR="00B638A8">
          <w:rPr>
            <w:noProof/>
            <w:webHidden/>
          </w:rPr>
          <w:fldChar w:fldCharType="end"/>
        </w:r>
      </w:hyperlink>
    </w:p>
    <w:p w14:paraId="59CD3366" w14:textId="5EB2F581" w:rsidR="00B638A8" w:rsidRDefault="00002283">
      <w:pPr>
        <w:pStyle w:val="24"/>
        <w:ind w:left="420"/>
        <w:rPr>
          <w:rFonts w:asciiTheme="minorHAnsi" w:eastAsiaTheme="minorEastAsia" w:hAnsiTheme="minorHAnsi" w:cstheme="minorBidi"/>
          <w:noProof/>
          <w:kern w:val="2"/>
          <w:szCs w:val="22"/>
        </w:rPr>
      </w:pPr>
      <w:hyperlink w:anchor="_Toc192864450" w:history="1">
        <w:r w:rsidR="00B638A8" w:rsidRPr="008748B2">
          <w:rPr>
            <w:rStyle w:val="ad"/>
            <w:noProof/>
          </w:rPr>
          <w:t xml:space="preserve">9.1 </w:t>
        </w:r>
        <w:r w:rsidR="00B638A8" w:rsidRPr="008748B2">
          <w:rPr>
            <w:rStyle w:val="ad"/>
            <w:noProof/>
          </w:rPr>
          <w:t>期末基金份额持有人户数及持有人结构</w:t>
        </w:r>
        <w:r w:rsidR="00B638A8">
          <w:rPr>
            <w:noProof/>
            <w:webHidden/>
          </w:rPr>
          <w:tab/>
        </w:r>
        <w:r w:rsidR="00B638A8">
          <w:rPr>
            <w:noProof/>
            <w:webHidden/>
          </w:rPr>
          <w:fldChar w:fldCharType="begin"/>
        </w:r>
        <w:r w:rsidR="00B638A8">
          <w:rPr>
            <w:noProof/>
            <w:webHidden/>
          </w:rPr>
          <w:instrText xml:space="preserve"> PAGEREF _Toc192864450 \h </w:instrText>
        </w:r>
        <w:r w:rsidR="00B638A8">
          <w:rPr>
            <w:noProof/>
            <w:webHidden/>
          </w:rPr>
        </w:r>
        <w:r w:rsidR="00B638A8">
          <w:rPr>
            <w:noProof/>
            <w:webHidden/>
          </w:rPr>
          <w:fldChar w:fldCharType="separate"/>
        </w:r>
        <w:r>
          <w:rPr>
            <w:noProof/>
            <w:webHidden/>
          </w:rPr>
          <w:t>64</w:t>
        </w:r>
        <w:r w:rsidR="00B638A8">
          <w:rPr>
            <w:noProof/>
            <w:webHidden/>
          </w:rPr>
          <w:fldChar w:fldCharType="end"/>
        </w:r>
      </w:hyperlink>
    </w:p>
    <w:p w14:paraId="3039AE04" w14:textId="15EC8F1C" w:rsidR="00B638A8" w:rsidRDefault="00002283">
      <w:pPr>
        <w:pStyle w:val="24"/>
        <w:ind w:left="420"/>
        <w:rPr>
          <w:rFonts w:asciiTheme="minorHAnsi" w:eastAsiaTheme="minorEastAsia" w:hAnsiTheme="minorHAnsi" w:cstheme="minorBidi"/>
          <w:noProof/>
          <w:kern w:val="2"/>
          <w:szCs w:val="22"/>
        </w:rPr>
      </w:pPr>
      <w:hyperlink w:anchor="_Toc192864451" w:history="1">
        <w:r w:rsidR="00B638A8" w:rsidRPr="008748B2">
          <w:rPr>
            <w:rStyle w:val="ad"/>
            <w:noProof/>
          </w:rPr>
          <w:t xml:space="preserve">9.2 </w:t>
        </w:r>
        <w:r w:rsidR="00B638A8" w:rsidRPr="008748B2">
          <w:rPr>
            <w:rStyle w:val="ad"/>
            <w:noProof/>
          </w:rPr>
          <w:t>期末基金管理人的从业人员持有本基金的情况</w:t>
        </w:r>
        <w:r w:rsidR="00B638A8">
          <w:rPr>
            <w:noProof/>
            <w:webHidden/>
          </w:rPr>
          <w:tab/>
        </w:r>
        <w:r w:rsidR="00B638A8">
          <w:rPr>
            <w:noProof/>
            <w:webHidden/>
          </w:rPr>
          <w:fldChar w:fldCharType="begin"/>
        </w:r>
        <w:r w:rsidR="00B638A8">
          <w:rPr>
            <w:noProof/>
            <w:webHidden/>
          </w:rPr>
          <w:instrText xml:space="preserve"> PAGEREF _Toc192864451 \h </w:instrText>
        </w:r>
        <w:r w:rsidR="00B638A8">
          <w:rPr>
            <w:noProof/>
            <w:webHidden/>
          </w:rPr>
        </w:r>
        <w:r w:rsidR="00B638A8">
          <w:rPr>
            <w:noProof/>
            <w:webHidden/>
          </w:rPr>
          <w:fldChar w:fldCharType="separate"/>
        </w:r>
        <w:r>
          <w:rPr>
            <w:noProof/>
            <w:webHidden/>
          </w:rPr>
          <w:t>64</w:t>
        </w:r>
        <w:r w:rsidR="00B638A8">
          <w:rPr>
            <w:noProof/>
            <w:webHidden/>
          </w:rPr>
          <w:fldChar w:fldCharType="end"/>
        </w:r>
      </w:hyperlink>
    </w:p>
    <w:p w14:paraId="2FD5A0C0" w14:textId="3A7C6DD9" w:rsidR="00B638A8" w:rsidRDefault="00002283">
      <w:pPr>
        <w:pStyle w:val="24"/>
        <w:ind w:left="420"/>
        <w:rPr>
          <w:rFonts w:asciiTheme="minorHAnsi" w:eastAsiaTheme="minorEastAsia" w:hAnsiTheme="minorHAnsi" w:cstheme="minorBidi"/>
          <w:noProof/>
          <w:kern w:val="2"/>
          <w:szCs w:val="22"/>
        </w:rPr>
      </w:pPr>
      <w:hyperlink w:anchor="_Toc192864452" w:history="1">
        <w:r w:rsidR="00B638A8" w:rsidRPr="008748B2">
          <w:rPr>
            <w:rStyle w:val="ad"/>
            <w:noProof/>
          </w:rPr>
          <w:t>9.3</w:t>
        </w:r>
        <w:r w:rsidR="00B638A8" w:rsidRPr="008748B2">
          <w:rPr>
            <w:rStyle w:val="ad"/>
            <w:noProof/>
          </w:rPr>
          <w:t>期末基金管理人的从业人员持有本开放式基金份额总量区间的情况</w:t>
        </w:r>
        <w:r w:rsidR="00B638A8">
          <w:rPr>
            <w:noProof/>
            <w:webHidden/>
          </w:rPr>
          <w:tab/>
        </w:r>
        <w:r w:rsidR="00B638A8">
          <w:rPr>
            <w:noProof/>
            <w:webHidden/>
          </w:rPr>
          <w:fldChar w:fldCharType="begin"/>
        </w:r>
        <w:r w:rsidR="00B638A8">
          <w:rPr>
            <w:noProof/>
            <w:webHidden/>
          </w:rPr>
          <w:instrText xml:space="preserve"> PAGEREF _Toc192864452 \h </w:instrText>
        </w:r>
        <w:r w:rsidR="00B638A8">
          <w:rPr>
            <w:noProof/>
            <w:webHidden/>
          </w:rPr>
        </w:r>
        <w:r w:rsidR="00B638A8">
          <w:rPr>
            <w:noProof/>
            <w:webHidden/>
          </w:rPr>
          <w:fldChar w:fldCharType="separate"/>
        </w:r>
        <w:r>
          <w:rPr>
            <w:noProof/>
            <w:webHidden/>
          </w:rPr>
          <w:t>65</w:t>
        </w:r>
        <w:r w:rsidR="00B638A8">
          <w:rPr>
            <w:noProof/>
            <w:webHidden/>
          </w:rPr>
          <w:fldChar w:fldCharType="end"/>
        </w:r>
      </w:hyperlink>
    </w:p>
    <w:p w14:paraId="3184C2AA" w14:textId="4AAF8AD5" w:rsidR="00B638A8" w:rsidRDefault="00002283">
      <w:pPr>
        <w:pStyle w:val="12"/>
        <w:rPr>
          <w:rFonts w:asciiTheme="minorHAnsi" w:eastAsiaTheme="minorEastAsia" w:hAnsiTheme="minorHAnsi" w:cstheme="minorBidi"/>
          <w:noProof/>
          <w:szCs w:val="22"/>
        </w:rPr>
      </w:pPr>
      <w:hyperlink w:anchor="_Toc192864453" w:history="1">
        <w:r w:rsidR="00B638A8" w:rsidRPr="008748B2">
          <w:rPr>
            <w:rStyle w:val="ad"/>
            <w:b/>
            <w:bCs/>
            <w:noProof/>
          </w:rPr>
          <w:t xml:space="preserve">§10  </w:t>
        </w:r>
        <w:r w:rsidR="00B638A8" w:rsidRPr="008748B2">
          <w:rPr>
            <w:rStyle w:val="ad"/>
            <w:b/>
            <w:bCs/>
            <w:noProof/>
          </w:rPr>
          <w:t>开放式基金份额变动</w:t>
        </w:r>
        <w:r w:rsidR="00B638A8">
          <w:rPr>
            <w:noProof/>
            <w:webHidden/>
          </w:rPr>
          <w:tab/>
        </w:r>
        <w:r w:rsidR="00B638A8">
          <w:rPr>
            <w:noProof/>
            <w:webHidden/>
          </w:rPr>
          <w:fldChar w:fldCharType="begin"/>
        </w:r>
        <w:r w:rsidR="00B638A8">
          <w:rPr>
            <w:noProof/>
            <w:webHidden/>
          </w:rPr>
          <w:instrText xml:space="preserve"> PAGEREF _Toc192864453 \h </w:instrText>
        </w:r>
        <w:r w:rsidR="00B638A8">
          <w:rPr>
            <w:noProof/>
            <w:webHidden/>
          </w:rPr>
        </w:r>
        <w:r w:rsidR="00B638A8">
          <w:rPr>
            <w:noProof/>
            <w:webHidden/>
          </w:rPr>
          <w:fldChar w:fldCharType="separate"/>
        </w:r>
        <w:r>
          <w:rPr>
            <w:noProof/>
            <w:webHidden/>
          </w:rPr>
          <w:t>65</w:t>
        </w:r>
        <w:r w:rsidR="00B638A8">
          <w:rPr>
            <w:noProof/>
            <w:webHidden/>
          </w:rPr>
          <w:fldChar w:fldCharType="end"/>
        </w:r>
      </w:hyperlink>
    </w:p>
    <w:p w14:paraId="4D2CB039" w14:textId="37788012" w:rsidR="00B638A8" w:rsidRDefault="00002283">
      <w:pPr>
        <w:pStyle w:val="12"/>
        <w:rPr>
          <w:rFonts w:asciiTheme="minorHAnsi" w:eastAsiaTheme="minorEastAsia" w:hAnsiTheme="minorHAnsi" w:cstheme="minorBidi"/>
          <w:noProof/>
          <w:szCs w:val="22"/>
        </w:rPr>
      </w:pPr>
      <w:hyperlink w:anchor="_Toc192864454" w:history="1">
        <w:r w:rsidR="00B638A8" w:rsidRPr="008748B2">
          <w:rPr>
            <w:rStyle w:val="ad"/>
            <w:b/>
            <w:bCs/>
            <w:noProof/>
          </w:rPr>
          <w:t xml:space="preserve">§11  </w:t>
        </w:r>
        <w:r w:rsidR="00B638A8" w:rsidRPr="008748B2">
          <w:rPr>
            <w:rStyle w:val="ad"/>
            <w:b/>
            <w:bCs/>
            <w:noProof/>
          </w:rPr>
          <w:t>重大事件揭示</w:t>
        </w:r>
        <w:r w:rsidR="00B638A8">
          <w:rPr>
            <w:noProof/>
            <w:webHidden/>
          </w:rPr>
          <w:tab/>
        </w:r>
        <w:r w:rsidR="00B638A8">
          <w:rPr>
            <w:noProof/>
            <w:webHidden/>
          </w:rPr>
          <w:fldChar w:fldCharType="begin"/>
        </w:r>
        <w:r w:rsidR="00B638A8">
          <w:rPr>
            <w:noProof/>
            <w:webHidden/>
          </w:rPr>
          <w:instrText xml:space="preserve"> PAGEREF _Toc192864454 \h </w:instrText>
        </w:r>
        <w:r w:rsidR="00B638A8">
          <w:rPr>
            <w:noProof/>
            <w:webHidden/>
          </w:rPr>
        </w:r>
        <w:r w:rsidR="00B638A8">
          <w:rPr>
            <w:noProof/>
            <w:webHidden/>
          </w:rPr>
          <w:fldChar w:fldCharType="separate"/>
        </w:r>
        <w:r>
          <w:rPr>
            <w:noProof/>
            <w:webHidden/>
          </w:rPr>
          <w:t>65</w:t>
        </w:r>
        <w:r w:rsidR="00B638A8">
          <w:rPr>
            <w:noProof/>
            <w:webHidden/>
          </w:rPr>
          <w:fldChar w:fldCharType="end"/>
        </w:r>
      </w:hyperlink>
    </w:p>
    <w:p w14:paraId="46716AF3" w14:textId="1D6E8616" w:rsidR="00B638A8" w:rsidRDefault="00002283">
      <w:pPr>
        <w:pStyle w:val="24"/>
        <w:ind w:left="420"/>
        <w:rPr>
          <w:rFonts w:asciiTheme="minorHAnsi" w:eastAsiaTheme="minorEastAsia" w:hAnsiTheme="minorHAnsi" w:cstheme="minorBidi"/>
          <w:noProof/>
          <w:kern w:val="2"/>
          <w:szCs w:val="22"/>
        </w:rPr>
      </w:pPr>
      <w:hyperlink w:anchor="_Toc192864455" w:history="1">
        <w:r w:rsidR="00B638A8" w:rsidRPr="008748B2">
          <w:rPr>
            <w:rStyle w:val="ad"/>
            <w:noProof/>
          </w:rPr>
          <w:t>11.1</w:t>
        </w:r>
        <w:r w:rsidR="00B638A8" w:rsidRPr="008748B2">
          <w:rPr>
            <w:rStyle w:val="ad"/>
            <w:noProof/>
          </w:rPr>
          <w:t>基金份额持有人大会决议</w:t>
        </w:r>
        <w:r w:rsidR="00B638A8">
          <w:rPr>
            <w:noProof/>
            <w:webHidden/>
          </w:rPr>
          <w:tab/>
        </w:r>
        <w:r w:rsidR="00B638A8">
          <w:rPr>
            <w:noProof/>
            <w:webHidden/>
          </w:rPr>
          <w:fldChar w:fldCharType="begin"/>
        </w:r>
        <w:r w:rsidR="00B638A8">
          <w:rPr>
            <w:noProof/>
            <w:webHidden/>
          </w:rPr>
          <w:instrText xml:space="preserve"> PAGEREF _Toc192864455 \h </w:instrText>
        </w:r>
        <w:r w:rsidR="00B638A8">
          <w:rPr>
            <w:noProof/>
            <w:webHidden/>
          </w:rPr>
        </w:r>
        <w:r w:rsidR="00B638A8">
          <w:rPr>
            <w:noProof/>
            <w:webHidden/>
          </w:rPr>
          <w:fldChar w:fldCharType="separate"/>
        </w:r>
        <w:r>
          <w:rPr>
            <w:noProof/>
            <w:webHidden/>
          </w:rPr>
          <w:t>65</w:t>
        </w:r>
        <w:r w:rsidR="00B638A8">
          <w:rPr>
            <w:noProof/>
            <w:webHidden/>
          </w:rPr>
          <w:fldChar w:fldCharType="end"/>
        </w:r>
      </w:hyperlink>
    </w:p>
    <w:p w14:paraId="0820C9DE" w14:textId="6FE46F4A" w:rsidR="00B638A8" w:rsidRDefault="00002283">
      <w:pPr>
        <w:pStyle w:val="24"/>
        <w:ind w:left="420"/>
        <w:rPr>
          <w:rFonts w:asciiTheme="minorHAnsi" w:eastAsiaTheme="minorEastAsia" w:hAnsiTheme="minorHAnsi" w:cstheme="minorBidi"/>
          <w:noProof/>
          <w:kern w:val="2"/>
          <w:szCs w:val="22"/>
        </w:rPr>
      </w:pPr>
      <w:hyperlink w:anchor="_Toc192864456" w:history="1">
        <w:r w:rsidR="00B638A8" w:rsidRPr="008748B2">
          <w:rPr>
            <w:rStyle w:val="ad"/>
            <w:noProof/>
          </w:rPr>
          <w:t xml:space="preserve">11.2 </w:t>
        </w:r>
        <w:r w:rsidR="00B638A8" w:rsidRPr="008748B2">
          <w:rPr>
            <w:rStyle w:val="ad"/>
            <w:noProof/>
          </w:rPr>
          <w:t>基金管理人、基金托管人的专门基金托管部门的重大人事变动</w:t>
        </w:r>
        <w:r w:rsidR="00B638A8">
          <w:rPr>
            <w:noProof/>
            <w:webHidden/>
          </w:rPr>
          <w:tab/>
        </w:r>
        <w:r w:rsidR="00B638A8">
          <w:rPr>
            <w:noProof/>
            <w:webHidden/>
          </w:rPr>
          <w:fldChar w:fldCharType="begin"/>
        </w:r>
        <w:r w:rsidR="00B638A8">
          <w:rPr>
            <w:noProof/>
            <w:webHidden/>
          </w:rPr>
          <w:instrText xml:space="preserve"> PAGEREF _Toc192864456 \h </w:instrText>
        </w:r>
        <w:r w:rsidR="00B638A8">
          <w:rPr>
            <w:noProof/>
            <w:webHidden/>
          </w:rPr>
        </w:r>
        <w:r w:rsidR="00B638A8">
          <w:rPr>
            <w:noProof/>
            <w:webHidden/>
          </w:rPr>
          <w:fldChar w:fldCharType="separate"/>
        </w:r>
        <w:r>
          <w:rPr>
            <w:noProof/>
            <w:webHidden/>
          </w:rPr>
          <w:t>65</w:t>
        </w:r>
        <w:r w:rsidR="00B638A8">
          <w:rPr>
            <w:noProof/>
            <w:webHidden/>
          </w:rPr>
          <w:fldChar w:fldCharType="end"/>
        </w:r>
      </w:hyperlink>
    </w:p>
    <w:p w14:paraId="6CECF81A" w14:textId="6C4E6D32" w:rsidR="00B638A8" w:rsidRDefault="00002283">
      <w:pPr>
        <w:pStyle w:val="24"/>
        <w:ind w:left="420"/>
        <w:rPr>
          <w:rFonts w:asciiTheme="minorHAnsi" w:eastAsiaTheme="minorEastAsia" w:hAnsiTheme="minorHAnsi" w:cstheme="minorBidi"/>
          <w:noProof/>
          <w:kern w:val="2"/>
          <w:szCs w:val="22"/>
        </w:rPr>
      </w:pPr>
      <w:hyperlink w:anchor="_Toc192864457" w:history="1">
        <w:r w:rsidR="00B638A8" w:rsidRPr="008748B2">
          <w:rPr>
            <w:rStyle w:val="ad"/>
            <w:noProof/>
          </w:rPr>
          <w:t xml:space="preserve">11.3 </w:t>
        </w:r>
        <w:r w:rsidR="00B638A8" w:rsidRPr="008748B2">
          <w:rPr>
            <w:rStyle w:val="ad"/>
            <w:noProof/>
          </w:rPr>
          <w:t>涉及基金管理人、基金财产、基金托管业务的诉讼</w:t>
        </w:r>
        <w:r w:rsidR="00B638A8">
          <w:rPr>
            <w:noProof/>
            <w:webHidden/>
          </w:rPr>
          <w:tab/>
        </w:r>
        <w:r w:rsidR="00B638A8">
          <w:rPr>
            <w:noProof/>
            <w:webHidden/>
          </w:rPr>
          <w:fldChar w:fldCharType="begin"/>
        </w:r>
        <w:r w:rsidR="00B638A8">
          <w:rPr>
            <w:noProof/>
            <w:webHidden/>
          </w:rPr>
          <w:instrText xml:space="preserve"> PAGEREF _Toc192864457 \h </w:instrText>
        </w:r>
        <w:r w:rsidR="00B638A8">
          <w:rPr>
            <w:noProof/>
            <w:webHidden/>
          </w:rPr>
        </w:r>
        <w:r w:rsidR="00B638A8">
          <w:rPr>
            <w:noProof/>
            <w:webHidden/>
          </w:rPr>
          <w:fldChar w:fldCharType="separate"/>
        </w:r>
        <w:r>
          <w:rPr>
            <w:noProof/>
            <w:webHidden/>
          </w:rPr>
          <w:t>66</w:t>
        </w:r>
        <w:r w:rsidR="00B638A8">
          <w:rPr>
            <w:noProof/>
            <w:webHidden/>
          </w:rPr>
          <w:fldChar w:fldCharType="end"/>
        </w:r>
      </w:hyperlink>
    </w:p>
    <w:p w14:paraId="59F6EEF6" w14:textId="124A65C4" w:rsidR="00B638A8" w:rsidRDefault="00002283">
      <w:pPr>
        <w:pStyle w:val="24"/>
        <w:ind w:left="420"/>
        <w:rPr>
          <w:rFonts w:asciiTheme="minorHAnsi" w:eastAsiaTheme="minorEastAsia" w:hAnsiTheme="minorHAnsi" w:cstheme="minorBidi"/>
          <w:noProof/>
          <w:kern w:val="2"/>
          <w:szCs w:val="22"/>
        </w:rPr>
      </w:pPr>
      <w:hyperlink w:anchor="_Toc192864458" w:history="1">
        <w:r w:rsidR="00B638A8" w:rsidRPr="008748B2">
          <w:rPr>
            <w:rStyle w:val="ad"/>
            <w:noProof/>
          </w:rPr>
          <w:t xml:space="preserve">11.4 </w:t>
        </w:r>
        <w:r w:rsidR="00B638A8" w:rsidRPr="008748B2">
          <w:rPr>
            <w:rStyle w:val="ad"/>
            <w:noProof/>
          </w:rPr>
          <w:t>基金投资策略的改变</w:t>
        </w:r>
        <w:r w:rsidR="00B638A8">
          <w:rPr>
            <w:noProof/>
            <w:webHidden/>
          </w:rPr>
          <w:tab/>
        </w:r>
        <w:r w:rsidR="00B638A8">
          <w:rPr>
            <w:noProof/>
            <w:webHidden/>
          </w:rPr>
          <w:fldChar w:fldCharType="begin"/>
        </w:r>
        <w:r w:rsidR="00B638A8">
          <w:rPr>
            <w:noProof/>
            <w:webHidden/>
          </w:rPr>
          <w:instrText xml:space="preserve"> PAGEREF _Toc192864458 \h </w:instrText>
        </w:r>
        <w:r w:rsidR="00B638A8">
          <w:rPr>
            <w:noProof/>
            <w:webHidden/>
          </w:rPr>
        </w:r>
        <w:r w:rsidR="00B638A8">
          <w:rPr>
            <w:noProof/>
            <w:webHidden/>
          </w:rPr>
          <w:fldChar w:fldCharType="separate"/>
        </w:r>
        <w:r>
          <w:rPr>
            <w:noProof/>
            <w:webHidden/>
          </w:rPr>
          <w:t>66</w:t>
        </w:r>
        <w:r w:rsidR="00B638A8">
          <w:rPr>
            <w:noProof/>
            <w:webHidden/>
          </w:rPr>
          <w:fldChar w:fldCharType="end"/>
        </w:r>
      </w:hyperlink>
    </w:p>
    <w:p w14:paraId="713A3466" w14:textId="6DF17C8F" w:rsidR="00B638A8" w:rsidRDefault="00002283">
      <w:pPr>
        <w:pStyle w:val="24"/>
        <w:ind w:left="420"/>
        <w:rPr>
          <w:rFonts w:asciiTheme="minorHAnsi" w:eastAsiaTheme="minorEastAsia" w:hAnsiTheme="minorHAnsi" w:cstheme="minorBidi"/>
          <w:noProof/>
          <w:kern w:val="2"/>
          <w:szCs w:val="22"/>
        </w:rPr>
      </w:pPr>
      <w:hyperlink w:anchor="_Toc192864459" w:history="1">
        <w:r w:rsidR="00B638A8" w:rsidRPr="008748B2">
          <w:rPr>
            <w:rStyle w:val="ad"/>
            <w:noProof/>
          </w:rPr>
          <w:t xml:space="preserve">11.5 </w:t>
        </w:r>
        <w:r w:rsidR="00B638A8" w:rsidRPr="008748B2">
          <w:rPr>
            <w:rStyle w:val="ad"/>
            <w:noProof/>
          </w:rPr>
          <w:t>为基金进行审计的会计师事务所情况</w:t>
        </w:r>
        <w:r w:rsidR="00B638A8">
          <w:rPr>
            <w:noProof/>
            <w:webHidden/>
          </w:rPr>
          <w:tab/>
        </w:r>
        <w:r w:rsidR="00B638A8">
          <w:rPr>
            <w:noProof/>
            <w:webHidden/>
          </w:rPr>
          <w:fldChar w:fldCharType="begin"/>
        </w:r>
        <w:r w:rsidR="00B638A8">
          <w:rPr>
            <w:noProof/>
            <w:webHidden/>
          </w:rPr>
          <w:instrText xml:space="preserve"> PAGEREF _Toc192864459 \h </w:instrText>
        </w:r>
        <w:r w:rsidR="00B638A8">
          <w:rPr>
            <w:noProof/>
            <w:webHidden/>
          </w:rPr>
        </w:r>
        <w:r w:rsidR="00B638A8">
          <w:rPr>
            <w:noProof/>
            <w:webHidden/>
          </w:rPr>
          <w:fldChar w:fldCharType="separate"/>
        </w:r>
        <w:r>
          <w:rPr>
            <w:noProof/>
            <w:webHidden/>
          </w:rPr>
          <w:t>66</w:t>
        </w:r>
        <w:r w:rsidR="00B638A8">
          <w:rPr>
            <w:noProof/>
            <w:webHidden/>
          </w:rPr>
          <w:fldChar w:fldCharType="end"/>
        </w:r>
      </w:hyperlink>
    </w:p>
    <w:p w14:paraId="60F90F82" w14:textId="5F21C1BF" w:rsidR="00B638A8" w:rsidRDefault="00002283">
      <w:pPr>
        <w:pStyle w:val="24"/>
        <w:ind w:left="420"/>
        <w:rPr>
          <w:rFonts w:asciiTheme="minorHAnsi" w:eastAsiaTheme="minorEastAsia" w:hAnsiTheme="minorHAnsi" w:cstheme="minorBidi"/>
          <w:noProof/>
          <w:kern w:val="2"/>
          <w:szCs w:val="22"/>
        </w:rPr>
      </w:pPr>
      <w:hyperlink w:anchor="_Toc192864460" w:history="1">
        <w:r w:rsidR="00B638A8" w:rsidRPr="008748B2">
          <w:rPr>
            <w:rStyle w:val="ad"/>
            <w:noProof/>
          </w:rPr>
          <w:t xml:space="preserve">11.6 </w:t>
        </w:r>
        <w:r w:rsidR="00B638A8" w:rsidRPr="008748B2">
          <w:rPr>
            <w:rStyle w:val="ad"/>
            <w:noProof/>
          </w:rPr>
          <w:t>管理人、托管人及其高级管理人员受稽查或处罚等情况</w:t>
        </w:r>
        <w:r w:rsidR="00B638A8">
          <w:rPr>
            <w:noProof/>
            <w:webHidden/>
          </w:rPr>
          <w:tab/>
        </w:r>
        <w:r w:rsidR="00B638A8">
          <w:rPr>
            <w:noProof/>
            <w:webHidden/>
          </w:rPr>
          <w:fldChar w:fldCharType="begin"/>
        </w:r>
        <w:r w:rsidR="00B638A8">
          <w:rPr>
            <w:noProof/>
            <w:webHidden/>
          </w:rPr>
          <w:instrText xml:space="preserve"> PAGEREF _Toc192864460 \h </w:instrText>
        </w:r>
        <w:r w:rsidR="00B638A8">
          <w:rPr>
            <w:noProof/>
            <w:webHidden/>
          </w:rPr>
        </w:r>
        <w:r w:rsidR="00B638A8">
          <w:rPr>
            <w:noProof/>
            <w:webHidden/>
          </w:rPr>
          <w:fldChar w:fldCharType="separate"/>
        </w:r>
        <w:r>
          <w:rPr>
            <w:noProof/>
            <w:webHidden/>
          </w:rPr>
          <w:t>66</w:t>
        </w:r>
        <w:r w:rsidR="00B638A8">
          <w:rPr>
            <w:noProof/>
            <w:webHidden/>
          </w:rPr>
          <w:fldChar w:fldCharType="end"/>
        </w:r>
      </w:hyperlink>
    </w:p>
    <w:p w14:paraId="4DD4E224" w14:textId="608FDBB2" w:rsidR="00B638A8" w:rsidRDefault="00002283">
      <w:pPr>
        <w:pStyle w:val="24"/>
        <w:ind w:left="420"/>
        <w:rPr>
          <w:rFonts w:asciiTheme="minorHAnsi" w:eastAsiaTheme="minorEastAsia" w:hAnsiTheme="minorHAnsi" w:cstheme="minorBidi"/>
          <w:noProof/>
          <w:kern w:val="2"/>
          <w:szCs w:val="22"/>
        </w:rPr>
      </w:pPr>
      <w:hyperlink w:anchor="_Toc192864461" w:history="1">
        <w:r w:rsidR="00B638A8" w:rsidRPr="008748B2">
          <w:rPr>
            <w:rStyle w:val="ad"/>
            <w:noProof/>
          </w:rPr>
          <w:t xml:space="preserve">11.6.1 </w:t>
        </w:r>
        <w:r w:rsidR="00B638A8" w:rsidRPr="008748B2">
          <w:rPr>
            <w:rStyle w:val="ad"/>
            <w:noProof/>
          </w:rPr>
          <w:t>管理人及其高级管理人员受稽查或处罚等情况</w:t>
        </w:r>
        <w:r w:rsidR="00B638A8">
          <w:rPr>
            <w:noProof/>
            <w:webHidden/>
          </w:rPr>
          <w:tab/>
        </w:r>
        <w:r w:rsidR="00B638A8">
          <w:rPr>
            <w:noProof/>
            <w:webHidden/>
          </w:rPr>
          <w:fldChar w:fldCharType="begin"/>
        </w:r>
        <w:r w:rsidR="00B638A8">
          <w:rPr>
            <w:noProof/>
            <w:webHidden/>
          </w:rPr>
          <w:instrText xml:space="preserve"> PAGEREF _Toc192864461 \h </w:instrText>
        </w:r>
        <w:r w:rsidR="00B638A8">
          <w:rPr>
            <w:noProof/>
            <w:webHidden/>
          </w:rPr>
        </w:r>
        <w:r w:rsidR="00B638A8">
          <w:rPr>
            <w:noProof/>
            <w:webHidden/>
          </w:rPr>
          <w:fldChar w:fldCharType="separate"/>
        </w:r>
        <w:r>
          <w:rPr>
            <w:noProof/>
            <w:webHidden/>
          </w:rPr>
          <w:t>66</w:t>
        </w:r>
        <w:r w:rsidR="00B638A8">
          <w:rPr>
            <w:noProof/>
            <w:webHidden/>
          </w:rPr>
          <w:fldChar w:fldCharType="end"/>
        </w:r>
      </w:hyperlink>
    </w:p>
    <w:p w14:paraId="7AF458D7" w14:textId="4A753D88" w:rsidR="00B638A8" w:rsidRDefault="00002283">
      <w:pPr>
        <w:pStyle w:val="24"/>
        <w:ind w:left="420"/>
        <w:rPr>
          <w:rFonts w:asciiTheme="minorHAnsi" w:eastAsiaTheme="minorEastAsia" w:hAnsiTheme="minorHAnsi" w:cstheme="minorBidi"/>
          <w:noProof/>
          <w:kern w:val="2"/>
          <w:szCs w:val="22"/>
        </w:rPr>
      </w:pPr>
      <w:hyperlink w:anchor="_Toc192864462" w:history="1">
        <w:r w:rsidR="00B638A8" w:rsidRPr="008748B2">
          <w:rPr>
            <w:rStyle w:val="ad"/>
            <w:noProof/>
          </w:rPr>
          <w:t xml:space="preserve">11.6.2 </w:t>
        </w:r>
        <w:r w:rsidR="00B638A8" w:rsidRPr="008748B2">
          <w:rPr>
            <w:rStyle w:val="ad"/>
            <w:noProof/>
          </w:rPr>
          <w:t>托管人及其高级管理人员受稽查或处罚等情况</w:t>
        </w:r>
        <w:r w:rsidR="00B638A8">
          <w:rPr>
            <w:noProof/>
            <w:webHidden/>
          </w:rPr>
          <w:tab/>
        </w:r>
        <w:r w:rsidR="00B638A8">
          <w:rPr>
            <w:noProof/>
            <w:webHidden/>
          </w:rPr>
          <w:fldChar w:fldCharType="begin"/>
        </w:r>
        <w:r w:rsidR="00B638A8">
          <w:rPr>
            <w:noProof/>
            <w:webHidden/>
          </w:rPr>
          <w:instrText xml:space="preserve"> PAGEREF _Toc192864462 \h </w:instrText>
        </w:r>
        <w:r w:rsidR="00B638A8">
          <w:rPr>
            <w:noProof/>
            <w:webHidden/>
          </w:rPr>
        </w:r>
        <w:r w:rsidR="00B638A8">
          <w:rPr>
            <w:noProof/>
            <w:webHidden/>
          </w:rPr>
          <w:fldChar w:fldCharType="separate"/>
        </w:r>
        <w:r>
          <w:rPr>
            <w:noProof/>
            <w:webHidden/>
          </w:rPr>
          <w:t>66</w:t>
        </w:r>
        <w:r w:rsidR="00B638A8">
          <w:rPr>
            <w:noProof/>
            <w:webHidden/>
          </w:rPr>
          <w:fldChar w:fldCharType="end"/>
        </w:r>
      </w:hyperlink>
    </w:p>
    <w:p w14:paraId="0B01212D" w14:textId="09362717" w:rsidR="00B638A8" w:rsidRDefault="00002283">
      <w:pPr>
        <w:pStyle w:val="24"/>
        <w:ind w:left="420"/>
        <w:rPr>
          <w:rFonts w:asciiTheme="minorHAnsi" w:eastAsiaTheme="minorEastAsia" w:hAnsiTheme="minorHAnsi" w:cstheme="minorBidi"/>
          <w:noProof/>
          <w:kern w:val="2"/>
          <w:szCs w:val="22"/>
        </w:rPr>
      </w:pPr>
      <w:hyperlink w:anchor="_Toc192864463" w:history="1">
        <w:r w:rsidR="00B638A8" w:rsidRPr="008748B2">
          <w:rPr>
            <w:rStyle w:val="ad"/>
            <w:noProof/>
          </w:rPr>
          <w:t xml:space="preserve">11.7 </w:t>
        </w:r>
        <w:r w:rsidR="00B638A8" w:rsidRPr="008748B2">
          <w:rPr>
            <w:rStyle w:val="ad"/>
            <w:noProof/>
          </w:rPr>
          <w:t>基金租用证券公司交易单元的有关情况</w:t>
        </w:r>
        <w:r w:rsidR="00B638A8">
          <w:rPr>
            <w:noProof/>
            <w:webHidden/>
          </w:rPr>
          <w:tab/>
        </w:r>
        <w:r w:rsidR="00B638A8">
          <w:rPr>
            <w:noProof/>
            <w:webHidden/>
          </w:rPr>
          <w:fldChar w:fldCharType="begin"/>
        </w:r>
        <w:r w:rsidR="00B638A8">
          <w:rPr>
            <w:noProof/>
            <w:webHidden/>
          </w:rPr>
          <w:instrText xml:space="preserve"> PAGEREF _Toc192864463 \h </w:instrText>
        </w:r>
        <w:r w:rsidR="00B638A8">
          <w:rPr>
            <w:noProof/>
            <w:webHidden/>
          </w:rPr>
        </w:r>
        <w:r w:rsidR="00B638A8">
          <w:rPr>
            <w:noProof/>
            <w:webHidden/>
          </w:rPr>
          <w:fldChar w:fldCharType="separate"/>
        </w:r>
        <w:r>
          <w:rPr>
            <w:noProof/>
            <w:webHidden/>
          </w:rPr>
          <w:t>66</w:t>
        </w:r>
        <w:r w:rsidR="00B638A8">
          <w:rPr>
            <w:noProof/>
            <w:webHidden/>
          </w:rPr>
          <w:fldChar w:fldCharType="end"/>
        </w:r>
      </w:hyperlink>
    </w:p>
    <w:p w14:paraId="45627292" w14:textId="465942B7" w:rsidR="00B638A8" w:rsidRDefault="00002283">
      <w:pPr>
        <w:pStyle w:val="24"/>
        <w:ind w:left="420"/>
        <w:rPr>
          <w:rFonts w:asciiTheme="minorHAnsi" w:eastAsiaTheme="minorEastAsia" w:hAnsiTheme="minorHAnsi" w:cstheme="minorBidi"/>
          <w:noProof/>
          <w:kern w:val="2"/>
          <w:szCs w:val="22"/>
        </w:rPr>
      </w:pPr>
      <w:hyperlink w:anchor="_Toc192864464" w:history="1">
        <w:r w:rsidR="00B638A8" w:rsidRPr="008748B2">
          <w:rPr>
            <w:rStyle w:val="ad"/>
            <w:noProof/>
          </w:rPr>
          <w:t xml:space="preserve">11.8 </w:t>
        </w:r>
        <w:r w:rsidR="00B638A8" w:rsidRPr="008748B2">
          <w:rPr>
            <w:rStyle w:val="ad"/>
            <w:noProof/>
          </w:rPr>
          <w:t>其他重大事件</w:t>
        </w:r>
        <w:r w:rsidR="00B638A8">
          <w:rPr>
            <w:noProof/>
            <w:webHidden/>
          </w:rPr>
          <w:tab/>
        </w:r>
        <w:r w:rsidR="00B638A8">
          <w:rPr>
            <w:noProof/>
            <w:webHidden/>
          </w:rPr>
          <w:fldChar w:fldCharType="begin"/>
        </w:r>
        <w:r w:rsidR="00B638A8">
          <w:rPr>
            <w:noProof/>
            <w:webHidden/>
          </w:rPr>
          <w:instrText xml:space="preserve"> PAGEREF _Toc192864464 \h </w:instrText>
        </w:r>
        <w:r w:rsidR="00B638A8">
          <w:rPr>
            <w:noProof/>
            <w:webHidden/>
          </w:rPr>
        </w:r>
        <w:r w:rsidR="00B638A8">
          <w:rPr>
            <w:noProof/>
            <w:webHidden/>
          </w:rPr>
          <w:fldChar w:fldCharType="separate"/>
        </w:r>
        <w:r>
          <w:rPr>
            <w:noProof/>
            <w:webHidden/>
          </w:rPr>
          <w:t>67</w:t>
        </w:r>
        <w:r w:rsidR="00B638A8">
          <w:rPr>
            <w:noProof/>
            <w:webHidden/>
          </w:rPr>
          <w:fldChar w:fldCharType="end"/>
        </w:r>
      </w:hyperlink>
    </w:p>
    <w:p w14:paraId="6CD21FDB" w14:textId="5AE3DE2F" w:rsidR="00B638A8" w:rsidRDefault="00002283">
      <w:pPr>
        <w:pStyle w:val="12"/>
        <w:rPr>
          <w:rFonts w:asciiTheme="minorHAnsi" w:eastAsiaTheme="minorEastAsia" w:hAnsiTheme="minorHAnsi" w:cstheme="minorBidi"/>
          <w:noProof/>
          <w:szCs w:val="22"/>
        </w:rPr>
      </w:pPr>
      <w:hyperlink w:anchor="_Toc192864465" w:history="1">
        <w:r w:rsidR="00B638A8" w:rsidRPr="008748B2">
          <w:rPr>
            <w:rStyle w:val="ad"/>
            <w:b/>
            <w:bCs/>
            <w:noProof/>
          </w:rPr>
          <w:t xml:space="preserve">12  </w:t>
        </w:r>
        <w:r w:rsidR="00B638A8" w:rsidRPr="008748B2">
          <w:rPr>
            <w:rStyle w:val="ad"/>
            <w:b/>
            <w:bCs/>
            <w:noProof/>
          </w:rPr>
          <w:t>影响投资者决策的其他重要信息</w:t>
        </w:r>
        <w:r w:rsidR="00B638A8">
          <w:rPr>
            <w:noProof/>
            <w:webHidden/>
          </w:rPr>
          <w:tab/>
        </w:r>
        <w:r w:rsidR="00B638A8">
          <w:rPr>
            <w:noProof/>
            <w:webHidden/>
          </w:rPr>
          <w:fldChar w:fldCharType="begin"/>
        </w:r>
        <w:r w:rsidR="00B638A8">
          <w:rPr>
            <w:noProof/>
            <w:webHidden/>
          </w:rPr>
          <w:instrText xml:space="preserve"> PAGEREF _Toc192864465 \h </w:instrText>
        </w:r>
        <w:r w:rsidR="00B638A8">
          <w:rPr>
            <w:noProof/>
            <w:webHidden/>
          </w:rPr>
        </w:r>
        <w:r w:rsidR="00B638A8">
          <w:rPr>
            <w:noProof/>
            <w:webHidden/>
          </w:rPr>
          <w:fldChar w:fldCharType="separate"/>
        </w:r>
        <w:r>
          <w:rPr>
            <w:noProof/>
            <w:webHidden/>
          </w:rPr>
          <w:t>68</w:t>
        </w:r>
        <w:r w:rsidR="00B638A8">
          <w:rPr>
            <w:noProof/>
            <w:webHidden/>
          </w:rPr>
          <w:fldChar w:fldCharType="end"/>
        </w:r>
      </w:hyperlink>
    </w:p>
    <w:p w14:paraId="541D0613" w14:textId="0DA5DE55" w:rsidR="00B638A8" w:rsidRDefault="00002283">
      <w:pPr>
        <w:pStyle w:val="12"/>
        <w:rPr>
          <w:rFonts w:asciiTheme="minorHAnsi" w:eastAsiaTheme="minorEastAsia" w:hAnsiTheme="minorHAnsi" w:cstheme="minorBidi"/>
          <w:noProof/>
          <w:szCs w:val="22"/>
        </w:rPr>
      </w:pPr>
      <w:hyperlink w:anchor="_Toc192864466" w:history="1">
        <w:r w:rsidR="00B638A8" w:rsidRPr="008748B2">
          <w:rPr>
            <w:rStyle w:val="ad"/>
            <w:b/>
            <w:bCs/>
            <w:noProof/>
          </w:rPr>
          <w:t xml:space="preserve">§13  </w:t>
        </w:r>
        <w:r w:rsidR="00B638A8" w:rsidRPr="008748B2">
          <w:rPr>
            <w:rStyle w:val="ad"/>
            <w:b/>
            <w:bCs/>
            <w:noProof/>
          </w:rPr>
          <w:t>备查文件目录</w:t>
        </w:r>
        <w:r w:rsidR="00B638A8">
          <w:rPr>
            <w:noProof/>
            <w:webHidden/>
          </w:rPr>
          <w:tab/>
        </w:r>
        <w:r w:rsidR="00B638A8">
          <w:rPr>
            <w:noProof/>
            <w:webHidden/>
          </w:rPr>
          <w:fldChar w:fldCharType="begin"/>
        </w:r>
        <w:r w:rsidR="00B638A8">
          <w:rPr>
            <w:noProof/>
            <w:webHidden/>
          </w:rPr>
          <w:instrText xml:space="preserve"> PAGEREF _Toc192864466 \h </w:instrText>
        </w:r>
        <w:r w:rsidR="00B638A8">
          <w:rPr>
            <w:noProof/>
            <w:webHidden/>
          </w:rPr>
        </w:r>
        <w:r w:rsidR="00B638A8">
          <w:rPr>
            <w:noProof/>
            <w:webHidden/>
          </w:rPr>
          <w:fldChar w:fldCharType="separate"/>
        </w:r>
        <w:r>
          <w:rPr>
            <w:noProof/>
            <w:webHidden/>
          </w:rPr>
          <w:t>68</w:t>
        </w:r>
        <w:r w:rsidR="00B638A8">
          <w:rPr>
            <w:noProof/>
            <w:webHidden/>
          </w:rPr>
          <w:fldChar w:fldCharType="end"/>
        </w:r>
      </w:hyperlink>
    </w:p>
    <w:p w14:paraId="787EE7EE" w14:textId="28256FBE" w:rsidR="00B638A8" w:rsidRDefault="00002283">
      <w:pPr>
        <w:pStyle w:val="24"/>
        <w:ind w:left="420"/>
        <w:rPr>
          <w:rFonts w:asciiTheme="minorHAnsi" w:eastAsiaTheme="minorEastAsia" w:hAnsiTheme="minorHAnsi" w:cstheme="minorBidi"/>
          <w:noProof/>
          <w:kern w:val="2"/>
          <w:szCs w:val="22"/>
        </w:rPr>
      </w:pPr>
      <w:hyperlink w:anchor="_Toc192864467" w:history="1">
        <w:r w:rsidR="00B638A8" w:rsidRPr="008748B2">
          <w:rPr>
            <w:rStyle w:val="ad"/>
            <w:noProof/>
          </w:rPr>
          <w:t xml:space="preserve">13.1 </w:t>
        </w:r>
        <w:r w:rsidR="00B638A8" w:rsidRPr="008748B2">
          <w:rPr>
            <w:rStyle w:val="ad"/>
            <w:noProof/>
          </w:rPr>
          <w:t>备查文件目录</w:t>
        </w:r>
        <w:r w:rsidR="00B638A8">
          <w:rPr>
            <w:noProof/>
            <w:webHidden/>
          </w:rPr>
          <w:tab/>
        </w:r>
        <w:r w:rsidR="00B638A8">
          <w:rPr>
            <w:noProof/>
            <w:webHidden/>
          </w:rPr>
          <w:fldChar w:fldCharType="begin"/>
        </w:r>
        <w:r w:rsidR="00B638A8">
          <w:rPr>
            <w:noProof/>
            <w:webHidden/>
          </w:rPr>
          <w:instrText xml:space="preserve"> PAGEREF _Toc192864467 \h </w:instrText>
        </w:r>
        <w:r w:rsidR="00B638A8">
          <w:rPr>
            <w:noProof/>
            <w:webHidden/>
          </w:rPr>
        </w:r>
        <w:r w:rsidR="00B638A8">
          <w:rPr>
            <w:noProof/>
            <w:webHidden/>
          </w:rPr>
          <w:fldChar w:fldCharType="separate"/>
        </w:r>
        <w:r>
          <w:rPr>
            <w:noProof/>
            <w:webHidden/>
          </w:rPr>
          <w:t>68</w:t>
        </w:r>
        <w:r w:rsidR="00B638A8">
          <w:rPr>
            <w:noProof/>
            <w:webHidden/>
          </w:rPr>
          <w:fldChar w:fldCharType="end"/>
        </w:r>
      </w:hyperlink>
    </w:p>
    <w:p w14:paraId="37949E48" w14:textId="44165B74" w:rsidR="00B638A8" w:rsidRDefault="00002283">
      <w:pPr>
        <w:pStyle w:val="24"/>
        <w:ind w:left="420"/>
        <w:rPr>
          <w:rFonts w:asciiTheme="minorHAnsi" w:eastAsiaTheme="minorEastAsia" w:hAnsiTheme="minorHAnsi" w:cstheme="minorBidi"/>
          <w:noProof/>
          <w:kern w:val="2"/>
          <w:szCs w:val="22"/>
        </w:rPr>
      </w:pPr>
      <w:hyperlink w:anchor="_Toc192864468" w:history="1">
        <w:r w:rsidR="00B638A8" w:rsidRPr="008748B2">
          <w:rPr>
            <w:rStyle w:val="ad"/>
            <w:noProof/>
          </w:rPr>
          <w:t xml:space="preserve">13.2 </w:t>
        </w:r>
        <w:r w:rsidR="00B638A8" w:rsidRPr="008748B2">
          <w:rPr>
            <w:rStyle w:val="ad"/>
            <w:noProof/>
          </w:rPr>
          <w:t>存放地点</w:t>
        </w:r>
        <w:r w:rsidR="00B638A8">
          <w:rPr>
            <w:noProof/>
            <w:webHidden/>
          </w:rPr>
          <w:tab/>
        </w:r>
        <w:r w:rsidR="00B638A8">
          <w:rPr>
            <w:noProof/>
            <w:webHidden/>
          </w:rPr>
          <w:fldChar w:fldCharType="begin"/>
        </w:r>
        <w:r w:rsidR="00B638A8">
          <w:rPr>
            <w:noProof/>
            <w:webHidden/>
          </w:rPr>
          <w:instrText xml:space="preserve"> PAGEREF _Toc192864468 \h </w:instrText>
        </w:r>
        <w:r w:rsidR="00B638A8">
          <w:rPr>
            <w:noProof/>
            <w:webHidden/>
          </w:rPr>
        </w:r>
        <w:r w:rsidR="00B638A8">
          <w:rPr>
            <w:noProof/>
            <w:webHidden/>
          </w:rPr>
          <w:fldChar w:fldCharType="separate"/>
        </w:r>
        <w:r>
          <w:rPr>
            <w:noProof/>
            <w:webHidden/>
          </w:rPr>
          <w:t>68</w:t>
        </w:r>
        <w:r w:rsidR="00B638A8">
          <w:rPr>
            <w:noProof/>
            <w:webHidden/>
          </w:rPr>
          <w:fldChar w:fldCharType="end"/>
        </w:r>
      </w:hyperlink>
    </w:p>
    <w:p w14:paraId="5B88FDB5" w14:textId="60567D38" w:rsidR="00B638A8" w:rsidRDefault="00002283">
      <w:pPr>
        <w:pStyle w:val="24"/>
        <w:ind w:left="420"/>
        <w:rPr>
          <w:rFonts w:asciiTheme="minorHAnsi" w:eastAsiaTheme="minorEastAsia" w:hAnsiTheme="minorHAnsi" w:cstheme="minorBidi"/>
          <w:noProof/>
          <w:kern w:val="2"/>
          <w:szCs w:val="22"/>
        </w:rPr>
      </w:pPr>
      <w:hyperlink w:anchor="_Toc192864469" w:history="1">
        <w:r w:rsidR="00B638A8" w:rsidRPr="008748B2">
          <w:rPr>
            <w:rStyle w:val="ad"/>
            <w:noProof/>
          </w:rPr>
          <w:t xml:space="preserve">13.3 </w:t>
        </w:r>
        <w:r w:rsidR="00B638A8" w:rsidRPr="008748B2">
          <w:rPr>
            <w:rStyle w:val="ad"/>
            <w:noProof/>
          </w:rPr>
          <w:t>查阅方式</w:t>
        </w:r>
        <w:r w:rsidR="00B638A8">
          <w:rPr>
            <w:noProof/>
            <w:webHidden/>
          </w:rPr>
          <w:tab/>
        </w:r>
        <w:r w:rsidR="00B638A8">
          <w:rPr>
            <w:noProof/>
            <w:webHidden/>
          </w:rPr>
          <w:fldChar w:fldCharType="begin"/>
        </w:r>
        <w:r w:rsidR="00B638A8">
          <w:rPr>
            <w:noProof/>
            <w:webHidden/>
          </w:rPr>
          <w:instrText xml:space="preserve"> PAGEREF _Toc192864469 \h </w:instrText>
        </w:r>
        <w:r w:rsidR="00B638A8">
          <w:rPr>
            <w:noProof/>
            <w:webHidden/>
          </w:rPr>
        </w:r>
        <w:r w:rsidR="00B638A8">
          <w:rPr>
            <w:noProof/>
            <w:webHidden/>
          </w:rPr>
          <w:fldChar w:fldCharType="separate"/>
        </w:r>
        <w:r>
          <w:rPr>
            <w:noProof/>
            <w:webHidden/>
          </w:rPr>
          <w:t>69</w:t>
        </w:r>
        <w:r w:rsidR="00B638A8">
          <w:rPr>
            <w:noProof/>
            <w:webHidden/>
          </w:rPr>
          <w:fldChar w:fldCharType="end"/>
        </w:r>
      </w:hyperlink>
    </w:p>
    <w:p w14:paraId="3179E285"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2BF3D30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40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43F34454"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40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008418D2" w14:textId="77777777" w:rsidTr="00116B7D">
        <w:tc>
          <w:tcPr>
            <w:tcW w:w="3258" w:type="dxa"/>
            <w:vAlign w:val="center"/>
          </w:tcPr>
          <w:p w14:paraId="6691185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67609D6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摩根香港精选港股通混合型证券投资基金</w:t>
            </w:r>
          </w:p>
        </w:tc>
      </w:tr>
      <w:tr w:rsidR="00E54740" w:rsidRPr="00E54740" w14:paraId="795DABAE" w14:textId="77777777" w:rsidTr="00116B7D">
        <w:tc>
          <w:tcPr>
            <w:tcW w:w="3258" w:type="dxa"/>
            <w:vAlign w:val="center"/>
          </w:tcPr>
          <w:p w14:paraId="66B8E8E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5ECCFEF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摩根香港精选港股通混合</w:t>
            </w:r>
          </w:p>
        </w:tc>
      </w:tr>
      <w:tr w:rsidR="00E54740" w:rsidRPr="00E54740" w14:paraId="4D3478C4" w14:textId="77777777" w:rsidTr="00116B7D">
        <w:tc>
          <w:tcPr>
            <w:tcW w:w="3258" w:type="dxa"/>
            <w:vAlign w:val="center"/>
          </w:tcPr>
          <w:p w14:paraId="199038A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4CD9739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005701</w:t>
            </w:r>
          </w:p>
        </w:tc>
      </w:tr>
      <w:tr w:rsidR="00E54740" w:rsidRPr="00E54740" w14:paraId="2155D91D" w14:textId="77777777" w:rsidTr="00116B7D">
        <w:tc>
          <w:tcPr>
            <w:tcW w:w="3258" w:type="dxa"/>
            <w:vAlign w:val="center"/>
          </w:tcPr>
          <w:p w14:paraId="7109DC47"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22549145"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005701</w:t>
            </w:r>
          </w:p>
        </w:tc>
      </w:tr>
      <w:tr w:rsidR="00E54740" w:rsidRPr="00E54740" w14:paraId="055BC43C" w14:textId="77777777" w:rsidTr="00116B7D">
        <w:tc>
          <w:tcPr>
            <w:tcW w:w="3258" w:type="dxa"/>
            <w:vAlign w:val="center"/>
          </w:tcPr>
          <w:p w14:paraId="7576E73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6D91970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076CE41D" w14:textId="77777777" w:rsidTr="00116B7D">
        <w:tc>
          <w:tcPr>
            <w:tcW w:w="3258" w:type="dxa"/>
            <w:vAlign w:val="center"/>
          </w:tcPr>
          <w:p w14:paraId="2C83D96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59395489"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8</w:t>
            </w:r>
            <w:r w:rsidRPr="00E54740">
              <w:rPr>
                <w:rFonts w:eastAsiaTheme="minorEastAsia"/>
                <w:szCs w:val="21"/>
              </w:rPr>
              <w:t>日</w:t>
            </w:r>
          </w:p>
        </w:tc>
      </w:tr>
      <w:tr w:rsidR="00E54740" w:rsidRPr="00E54740" w14:paraId="5C4D53AA" w14:textId="77777777" w:rsidTr="00116B7D">
        <w:tc>
          <w:tcPr>
            <w:tcW w:w="3258" w:type="dxa"/>
            <w:vAlign w:val="center"/>
          </w:tcPr>
          <w:p w14:paraId="7777E5E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4DBCBA8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5FBD8198" w14:textId="77777777" w:rsidTr="00116B7D">
        <w:tc>
          <w:tcPr>
            <w:tcW w:w="3258" w:type="dxa"/>
            <w:vAlign w:val="center"/>
          </w:tcPr>
          <w:p w14:paraId="1D8F938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281C463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中国工商银行股份有限公司</w:t>
            </w:r>
          </w:p>
        </w:tc>
      </w:tr>
      <w:tr w:rsidR="00E54740" w:rsidRPr="00E54740" w14:paraId="733BD87E" w14:textId="77777777" w:rsidTr="00116B7D">
        <w:tc>
          <w:tcPr>
            <w:tcW w:w="3258" w:type="dxa"/>
            <w:vAlign w:val="center"/>
          </w:tcPr>
          <w:p w14:paraId="04217C1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13A31A7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45,451,258.04</w:t>
            </w:r>
            <w:r w:rsidRPr="00E54740">
              <w:rPr>
                <w:rFonts w:eastAsiaTheme="minorEastAsia"/>
                <w:szCs w:val="21"/>
              </w:rPr>
              <w:t>份</w:t>
            </w:r>
          </w:p>
        </w:tc>
      </w:tr>
      <w:tr w:rsidR="00E54740" w:rsidRPr="00E54740" w14:paraId="6BC5A110" w14:textId="77777777" w:rsidTr="00116B7D">
        <w:tc>
          <w:tcPr>
            <w:tcW w:w="3258" w:type="dxa"/>
            <w:vAlign w:val="center"/>
          </w:tcPr>
          <w:p w14:paraId="59ED449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7E6E627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438F95C0" w14:textId="77777777" w:rsidTr="00116B7D">
        <w:trPr>
          <w:trHeight w:val="369"/>
        </w:trPr>
        <w:tc>
          <w:tcPr>
            <w:tcW w:w="3258" w:type="dxa"/>
            <w:vAlign w:val="center"/>
          </w:tcPr>
          <w:p w14:paraId="17C0D7A1"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5C1CF5D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2553" w:type="dxa"/>
            <w:vAlign w:val="center"/>
          </w:tcPr>
          <w:p w14:paraId="5E10BF8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r>
      <w:tr w:rsidR="00E54740" w:rsidRPr="00E54740" w14:paraId="6299FC72" w14:textId="77777777" w:rsidTr="00116B7D">
        <w:trPr>
          <w:trHeight w:val="369"/>
        </w:trPr>
        <w:tc>
          <w:tcPr>
            <w:tcW w:w="3258" w:type="dxa"/>
            <w:vAlign w:val="center"/>
          </w:tcPr>
          <w:p w14:paraId="7670B113"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5C462D4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005701</w:t>
            </w:r>
          </w:p>
        </w:tc>
        <w:tc>
          <w:tcPr>
            <w:tcW w:w="2553" w:type="dxa"/>
            <w:vAlign w:val="center"/>
          </w:tcPr>
          <w:p w14:paraId="0B449F2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016921</w:t>
            </w:r>
          </w:p>
        </w:tc>
      </w:tr>
      <w:tr w:rsidR="00E54740" w:rsidRPr="00E54740" w14:paraId="6DD8029D" w14:textId="77777777" w:rsidTr="00116B7D">
        <w:trPr>
          <w:trHeight w:val="369"/>
        </w:trPr>
        <w:tc>
          <w:tcPr>
            <w:tcW w:w="3258" w:type="dxa"/>
            <w:vAlign w:val="center"/>
          </w:tcPr>
          <w:p w14:paraId="48768F7C"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076B5B5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43,791,857.99</w:t>
            </w:r>
            <w:r w:rsidRPr="00E54740">
              <w:rPr>
                <w:rFonts w:eastAsiaTheme="minorEastAsia"/>
                <w:szCs w:val="21"/>
              </w:rPr>
              <w:t>份</w:t>
            </w:r>
          </w:p>
        </w:tc>
        <w:tc>
          <w:tcPr>
            <w:tcW w:w="2553" w:type="dxa"/>
            <w:vAlign w:val="center"/>
          </w:tcPr>
          <w:p w14:paraId="3C9CFE6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1,659,400.05</w:t>
            </w:r>
            <w:r w:rsidRPr="00E54740">
              <w:rPr>
                <w:rFonts w:eastAsiaTheme="minorEastAsia"/>
                <w:szCs w:val="21"/>
              </w:rPr>
              <w:t>份</w:t>
            </w:r>
          </w:p>
        </w:tc>
      </w:tr>
    </w:tbl>
    <w:p w14:paraId="12E93B6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40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7E0023DD" w14:textId="77777777" w:rsidTr="00561E64">
        <w:tc>
          <w:tcPr>
            <w:tcW w:w="2268" w:type="dxa"/>
            <w:vAlign w:val="center"/>
          </w:tcPr>
          <w:p w14:paraId="18985CFF"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28346B2B" w14:textId="77777777" w:rsidR="001A59F9" w:rsidRPr="00E54740" w:rsidRDefault="001A59F9" w:rsidP="00026C9C">
            <w:pPr>
              <w:spacing w:line="360" w:lineRule="auto"/>
              <w:rPr>
                <w:rFonts w:eastAsiaTheme="minorEastAsia"/>
                <w:szCs w:val="21"/>
              </w:rPr>
            </w:pPr>
            <w:r w:rsidRPr="00E54740">
              <w:rPr>
                <w:rFonts w:eastAsiaTheme="minorEastAsia"/>
                <w:szCs w:val="21"/>
              </w:rPr>
              <w:t>本基金采用定量及定性研究方法，自下而上优选在港股通范围内的上市公司，通过严格风险控制，力争实现基金资产的长期增值。</w:t>
            </w:r>
          </w:p>
        </w:tc>
      </w:tr>
      <w:tr w:rsidR="00E54740" w:rsidRPr="00E54740" w14:paraId="31B962C9" w14:textId="77777777" w:rsidTr="00561E64">
        <w:tc>
          <w:tcPr>
            <w:tcW w:w="2268" w:type="dxa"/>
            <w:vAlign w:val="center"/>
          </w:tcPr>
          <w:p w14:paraId="666CCDEB"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77249B4A" w14:textId="77777777" w:rsidR="00DA23D7" w:rsidRDefault="00B638A8">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 xml:space="preserve"> </w:t>
            </w:r>
            <w:r>
              <w:rPr>
                <w:rFonts w:eastAsiaTheme="minorEastAsia"/>
                <w:szCs w:val="21"/>
              </w:rPr>
              <w:t>资产配置策略</w:t>
            </w:r>
          </w:p>
          <w:p w14:paraId="52666DCD" w14:textId="77777777" w:rsidR="00DA23D7" w:rsidRDefault="00B638A8">
            <w:pPr>
              <w:spacing w:line="360" w:lineRule="auto"/>
              <w:rPr>
                <w:rFonts w:eastAsiaTheme="minorEastAsia"/>
                <w:szCs w:val="21"/>
              </w:rPr>
            </w:pPr>
            <w:r>
              <w:rPr>
                <w:rFonts w:eastAsiaTheme="minorEastAsia"/>
                <w:szCs w:val="21"/>
              </w:rPr>
              <w:t>资产配置层面，本基金将综合分析和持续跟踪基本面、政策面、市场面等多方面因素，对宏观经济、国家政策、资金面和市场情绪等影响证券市场的重要因素进行深入分析，重点关注包括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w:t>
            </w:r>
            <w:r>
              <w:rPr>
                <w:rFonts w:eastAsiaTheme="minorEastAsia"/>
                <w:szCs w:val="21"/>
              </w:rPr>
              <w:lastRenderedPageBreak/>
              <w:t>合。</w:t>
            </w:r>
          </w:p>
          <w:p w14:paraId="3E8F3E7E" w14:textId="77777777" w:rsidR="00DA23D7" w:rsidRDefault="00B638A8">
            <w:pPr>
              <w:spacing w:line="360" w:lineRule="auto"/>
              <w:rPr>
                <w:rFonts w:eastAsiaTheme="minorEastAsia"/>
                <w:szCs w:val="21"/>
              </w:rPr>
            </w:pPr>
            <w:r>
              <w:rPr>
                <w:rFonts w:eastAsiaTheme="minorEastAsia"/>
                <w:szCs w:val="21"/>
              </w:rPr>
              <w:t>2</w:t>
            </w:r>
            <w:r>
              <w:rPr>
                <w:rFonts w:eastAsiaTheme="minorEastAsia"/>
                <w:szCs w:val="21"/>
              </w:rPr>
              <w:t>、</w:t>
            </w:r>
            <w:r>
              <w:rPr>
                <w:rFonts w:eastAsiaTheme="minorEastAsia"/>
                <w:szCs w:val="21"/>
              </w:rPr>
              <w:t xml:space="preserve"> </w:t>
            </w:r>
            <w:r>
              <w:rPr>
                <w:rFonts w:eastAsiaTheme="minorEastAsia"/>
                <w:szCs w:val="21"/>
              </w:rPr>
              <w:t>股票投资策略</w:t>
            </w:r>
          </w:p>
          <w:p w14:paraId="185D4CA1" w14:textId="77777777" w:rsidR="00DA23D7" w:rsidRDefault="00B638A8">
            <w:pPr>
              <w:spacing w:line="360" w:lineRule="auto"/>
              <w:rPr>
                <w:rFonts w:eastAsiaTheme="minorEastAsia"/>
                <w:szCs w:val="21"/>
              </w:rPr>
            </w:pPr>
            <w:r>
              <w:rPr>
                <w:rFonts w:eastAsiaTheme="minorEastAsia"/>
                <w:szCs w:val="21"/>
              </w:rPr>
              <w:t>对于港股，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p w14:paraId="4E5182B2" w14:textId="77777777" w:rsidR="00DA23D7" w:rsidRDefault="00B638A8">
            <w:pPr>
              <w:spacing w:line="360" w:lineRule="auto"/>
              <w:rPr>
                <w:rFonts w:eastAsiaTheme="minorEastAsia"/>
                <w:szCs w:val="21"/>
              </w:rPr>
            </w:pPr>
            <w:r>
              <w:rPr>
                <w:rFonts w:eastAsiaTheme="minorEastAsia"/>
                <w:szCs w:val="21"/>
              </w:rPr>
              <w:t>3</w:t>
            </w:r>
            <w:r>
              <w:rPr>
                <w:rFonts w:eastAsiaTheme="minorEastAsia"/>
                <w:szCs w:val="21"/>
              </w:rPr>
              <w:t>、</w:t>
            </w:r>
            <w:r>
              <w:rPr>
                <w:rFonts w:eastAsiaTheme="minorEastAsia"/>
                <w:szCs w:val="21"/>
              </w:rPr>
              <w:t xml:space="preserve"> </w:t>
            </w:r>
            <w:r>
              <w:rPr>
                <w:rFonts w:eastAsiaTheme="minorEastAsia"/>
                <w:szCs w:val="21"/>
              </w:rPr>
              <w:t>行业配置策略</w:t>
            </w:r>
          </w:p>
          <w:p w14:paraId="280FC813" w14:textId="77777777" w:rsidR="00DA23D7" w:rsidRDefault="00B638A8">
            <w:pPr>
              <w:spacing w:line="360" w:lineRule="auto"/>
              <w:rPr>
                <w:rFonts w:eastAsiaTheme="minorEastAsia"/>
                <w:szCs w:val="21"/>
              </w:rPr>
            </w:pPr>
            <w:r>
              <w:rPr>
                <w:rFonts w:eastAsiaTheme="minorEastAsia"/>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14:paraId="007B397A" w14:textId="77777777" w:rsidR="00DA23D7" w:rsidRDefault="00B638A8">
            <w:pPr>
              <w:spacing w:line="360" w:lineRule="auto"/>
              <w:rPr>
                <w:rFonts w:eastAsiaTheme="minorEastAsia"/>
                <w:szCs w:val="21"/>
              </w:rPr>
            </w:pPr>
            <w:r>
              <w:rPr>
                <w:rFonts w:eastAsiaTheme="minorEastAsia"/>
                <w:szCs w:val="21"/>
              </w:rPr>
              <w:t>4</w:t>
            </w:r>
            <w:r>
              <w:rPr>
                <w:rFonts w:eastAsiaTheme="minorEastAsia"/>
                <w:szCs w:val="21"/>
              </w:rPr>
              <w:t>、债券投资策略</w:t>
            </w:r>
          </w:p>
          <w:p w14:paraId="1258B61E" w14:textId="77777777" w:rsidR="00DA23D7" w:rsidRDefault="00B638A8">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704F6A99" w14:textId="77777777"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、其他投资策略：包括股指期货投资策略、资产支持证券投资策略、股票期权投资策略、权证投资策略、存托凭证投资策略。</w:t>
            </w:r>
          </w:p>
        </w:tc>
      </w:tr>
      <w:tr w:rsidR="00E54740" w:rsidRPr="00E54740" w14:paraId="77B74C4A" w14:textId="77777777" w:rsidTr="00561E64">
        <w:tc>
          <w:tcPr>
            <w:tcW w:w="2268" w:type="dxa"/>
            <w:vAlign w:val="center"/>
          </w:tcPr>
          <w:p w14:paraId="300F8A2B"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5F346298" w14:textId="77777777" w:rsidR="001A59F9" w:rsidRPr="00E54740" w:rsidRDefault="001A59F9" w:rsidP="00026C9C">
            <w:pPr>
              <w:spacing w:line="360" w:lineRule="auto"/>
              <w:rPr>
                <w:rFonts w:eastAsiaTheme="minorEastAsia"/>
                <w:szCs w:val="21"/>
              </w:rPr>
            </w:pPr>
            <w:r w:rsidRPr="00E54740">
              <w:rPr>
                <w:rFonts w:eastAsiaTheme="minorEastAsia"/>
                <w:szCs w:val="21"/>
              </w:rPr>
              <w:t>中证港股通综合指数收益率</w:t>
            </w:r>
            <w:r w:rsidRPr="00E54740">
              <w:rPr>
                <w:rFonts w:eastAsiaTheme="minorEastAsia"/>
                <w:szCs w:val="21"/>
              </w:rPr>
              <w:t>×70%+</w:t>
            </w:r>
            <w:r w:rsidRPr="00E54740">
              <w:rPr>
                <w:rFonts w:eastAsiaTheme="minorEastAsia"/>
                <w:szCs w:val="21"/>
              </w:rPr>
              <w:t>中债总指数收益率</w:t>
            </w:r>
            <w:r w:rsidRPr="00E54740">
              <w:rPr>
                <w:rFonts w:eastAsiaTheme="minorEastAsia"/>
                <w:szCs w:val="21"/>
              </w:rPr>
              <w:t>×30%</w:t>
            </w:r>
          </w:p>
        </w:tc>
      </w:tr>
      <w:tr w:rsidR="00E54740" w:rsidRPr="00E54740" w14:paraId="5B900DD0" w14:textId="77777777" w:rsidTr="00561E64">
        <w:tc>
          <w:tcPr>
            <w:tcW w:w="2268" w:type="dxa"/>
            <w:vAlign w:val="center"/>
          </w:tcPr>
          <w:p w14:paraId="4DF6A260"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09C02182" w14:textId="77777777" w:rsidR="00DA23D7" w:rsidRDefault="00B638A8">
            <w:pPr>
              <w:spacing w:line="360" w:lineRule="auto"/>
              <w:rPr>
                <w:rFonts w:eastAsiaTheme="minorEastAsia"/>
                <w:szCs w:val="21"/>
              </w:rPr>
            </w:pPr>
            <w:r>
              <w:rPr>
                <w:rFonts w:eastAsiaTheme="minorEastAsia"/>
                <w:szCs w:val="21"/>
              </w:rPr>
              <w:t>本基金属于混合型基金产品，预期风险和收益水平高于债券型基金和货币市场基金，低于股票型基金，属于较高风险收益水平的基金产品。本基金将投资港股通标的股票，需承担汇率风险以及境外市场的风险。</w:t>
            </w:r>
          </w:p>
          <w:p w14:paraId="2AD22988"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E54740">
              <w:rPr>
                <w:rFonts w:eastAsiaTheme="minorEastAsia"/>
                <w:szCs w:val="21"/>
              </w:rPr>
              <w:lastRenderedPageBreak/>
              <w:t>理人和销售机构提供的评级结果为准。</w:t>
            </w:r>
          </w:p>
        </w:tc>
      </w:tr>
    </w:tbl>
    <w:p w14:paraId="406EC25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403"/>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510B8816" w14:textId="77777777" w:rsidTr="00370FB7">
        <w:tc>
          <w:tcPr>
            <w:tcW w:w="2631" w:type="dxa"/>
            <w:gridSpan w:val="2"/>
            <w:vAlign w:val="center"/>
          </w:tcPr>
          <w:p w14:paraId="7423A03C"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5C702F4"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0EC90683"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2B2E8460" w14:textId="77777777" w:rsidTr="00370FB7">
        <w:tc>
          <w:tcPr>
            <w:tcW w:w="2631" w:type="dxa"/>
            <w:gridSpan w:val="2"/>
            <w:vAlign w:val="center"/>
          </w:tcPr>
          <w:p w14:paraId="42708C2F"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72BEB8E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19C8108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中国工商银行股份有限公司</w:t>
            </w:r>
          </w:p>
        </w:tc>
      </w:tr>
      <w:tr w:rsidR="00E54740" w:rsidRPr="00E54740" w14:paraId="78F732CF" w14:textId="77777777" w:rsidTr="00370FB7">
        <w:tc>
          <w:tcPr>
            <w:tcW w:w="1260" w:type="dxa"/>
            <w:vMerge w:val="restart"/>
            <w:vAlign w:val="center"/>
          </w:tcPr>
          <w:p w14:paraId="32992A59"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38FA592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773ABED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23B885F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郭明</w:t>
            </w:r>
          </w:p>
        </w:tc>
      </w:tr>
      <w:tr w:rsidR="00E54740" w:rsidRPr="00E54740" w14:paraId="1EF8C4F0" w14:textId="77777777" w:rsidTr="00370FB7">
        <w:tc>
          <w:tcPr>
            <w:tcW w:w="2631" w:type="dxa"/>
            <w:vMerge/>
            <w:vAlign w:val="center"/>
          </w:tcPr>
          <w:p w14:paraId="3E651B3F"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7D31707"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08274AE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66712DD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010-66105799</w:t>
            </w:r>
          </w:p>
        </w:tc>
      </w:tr>
      <w:tr w:rsidR="00E54740" w:rsidRPr="00E54740" w14:paraId="421C91AE" w14:textId="77777777" w:rsidTr="00370FB7">
        <w:tc>
          <w:tcPr>
            <w:tcW w:w="2631" w:type="dxa"/>
            <w:vMerge/>
            <w:vAlign w:val="center"/>
          </w:tcPr>
          <w:p w14:paraId="48A7DC4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6AB9F591"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7B0EA5D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BFD5E6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custody@icbc.com.cn</w:t>
            </w:r>
          </w:p>
        </w:tc>
      </w:tr>
      <w:tr w:rsidR="00E54740" w:rsidRPr="00E54740" w14:paraId="3A46D416" w14:textId="77777777" w:rsidTr="00370FB7">
        <w:tc>
          <w:tcPr>
            <w:tcW w:w="2631" w:type="dxa"/>
            <w:gridSpan w:val="2"/>
            <w:vAlign w:val="center"/>
          </w:tcPr>
          <w:p w14:paraId="5D0D9374"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6CDEC1C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38BCB3B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95588</w:t>
            </w:r>
          </w:p>
        </w:tc>
      </w:tr>
      <w:tr w:rsidR="00E54740" w:rsidRPr="00E54740" w14:paraId="0355399D" w14:textId="77777777" w:rsidTr="00370FB7">
        <w:tc>
          <w:tcPr>
            <w:tcW w:w="2631" w:type="dxa"/>
            <w:gridSpan w:val="2"/>
            <w:vAlign w:val="center"/>
          </w:tcPr>
          <w:p w14:paraId="4A4325B6"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0D0A892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683CE62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010-66105798</w:t>
            </w:r>
          </w:p>
        </w:tc>
      </w:tr>
      <w:tr w:rsidR="00E54740" w:rsidRPr="00E54740" w14:paraId="15EFA868" w14:textId="77777777" w:rsidTr="00370FB7">
        <w:tc>
          <w:tcPr>
            <w:tcW w:w="2631" w:type="dxa"/>
            <w:gridSpan w:val="2"/>
            <w:vAlign w:val="center"/>
          </w:tcPr>
          <w:p w14:paraId="778FE34B"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660FBB5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492FC8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14:paraId="57CF61F6" w14:textId="77777777" w:rsidTr="00370FB7">
        <w:tc>
          <w:tcPr>
            <w:tcW w:w="2631" w:type="dxa"/>
            <w:gridSpan w:val="2"/>
            <w:vAlign w:val="center"/>
          </w:tcPr>
          <w:p w14:paraId="261C68F0"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2AF279C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336C92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14:paraId="11AFA986" w14:textId="77777777" w:rsidTr="00370FB7">
        <w:tc>
          <w:tcPr>
            <w:tcW w:w="2631" w:type="dxa"/>
            <w:gridSpan w:val="2"/>
            <w:vAlign w:val="center"/>
          </w:tcPr>
          <w:p w14:paraId="49EE0C2F"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4C563D8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2383C88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100140</w:t>
            </w:r>
          </w:p>
        </w:tc>
      </w:tr>
      <w:tr w:rsidR="00E54740" w:rsidRPr="00E54740" w14:paraId="43E9B839" w14:textId="77777777" w:rsidTr="00370FB7">
        <w:tc>
          <w:tcPr>
            <w:tcW w:w="2631" w:type="dxa"/>
            <w:gridSpan w:val="2"/>
            <w:vAlign w:val="center"/>
          </w:tcPr>
          <w:p w14:paraId="1B07370C"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7ED7982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2FF422D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廖林</w:t>
            </w:r>
          </w:p>
        </w:tc>
      </w:tr>
    </w:tbl>
    <w:p w14:paraId="784D30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40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7F2F1AC6" w14:textId="77777777" w:rsidTr="0022727A">
        <w:tc>
          <w:tcPr>
            <w:tcW w:w="3686" w:type="dxa"/>
            <w:vAlign w:val="center"/>
          </w:tcPr>
          <w:p w14:paraId="445B0C94"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73FE55D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0EEBE500" w14:textId="77777777" w:rsidTr="0022727A">
        <w:tc>
          <w:tcPr>
            <w:tcW w:w="3686" w:type="dxa"/>
            <w:vAlign w:val="center"/>
          </w:tcPr>
          <w:p w14:paraId="4D2314D7"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55E3602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23344174" w14:textId="77777777" w:rsidTr="0022727A">
        <w:tc>
          <w:tcPr>
            <w:tcW w:w="3686" w:type="dxa"/>
            <w:vAlign w:val="center"/>
          </w:tcPr>
          <w:p w14:paraId="0ABCF304"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0DC394E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26BFC95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40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ED19C7F" w14:textId="77777777" w:rsidTr="00BD073F">
        <w:tc>
          <w:tcPr>
            <w:tcW w:w="1951" w:type="dxa"/>
          </w:tcPr>
          <w:p w14:paraId="269B21E3"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286FC5C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6304161F"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1C316689" w14:textId="77777777" w:rsidTr="00BD073F">
        <w:tc>
          <w:tcPr>
            <w:tcW w:w="1951" w:type="dxa"/>
            <w:vAlign w:val="center"/>
          </w:tcPr>
          <w:p w14:paraId="3A6D89EE"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1751487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2456421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256E7F11" w14:textId="77777777" w:rsidTr="00BD073F">
        <w:tc>
          <w:tcPr>
            <w:tcW w:w="1951" w:type="dxa"/>
            <w:vAlign w:val="center"/>
          </w:tcPr>
          <w:p w14:paraId="2E375FE0"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1D65E08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68627D5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1B0D859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406"/>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70C9F612"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40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0EF20E0C"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19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6"/>
        <w:gridCol w:w="1386"/>
        <w:gridCol w:w="1276"/>
        <w:gridCol w:w="1394"/>
        <w:gridCol w:w="21"/>
        <w:gridCol w:w="1419"/>
        <w:gridCol w:w="1591"/>
        <w:gridCol w:w="1558"/>
      </w:tblGrid>
      <w:tr w:rsidR="00E54740" w:rsidRPr="00E54740" w14:paraId="4BB41F4B" w14:textId="77777777" w:rsidTr="00002283">
        <w:trPr>
          <w:trHeight w:val="487"/>
        </w:trPr>
        <w:tc>
          <w:tcPr>
            <w:tcW w:w="516" w:type="pct"/>
            <w:vMerge w:val="restart"/>
            <w:vAlign w:val="center"/>
          </w:tcPr>
          <w:bookmarkEnd w:id="28"/>
          <w:bookmarkEnd w:id="29"/>
          <w:p w14:paraId="77119F6C"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81" w:type="pct"/>
            <w:gridSpan w:val="2"/>
            <w:vAlign w:val="center"/>
          </w:tcPr>
          <w:p w14:paraId="7A1DF3DB"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470" w:type="pct"/>
            <w:gridSpan w:val="3"/>
            <w:vAlign w:val="center"/>
          </w:tcPr>
          <w:p w14:paraId="6A21220D"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634" w:type="pct"/>
            <w:gridSpan w:val="2"/>
            <w:vAlign w:val="center"/>
          </w:tcPr>
          <w:p w14:paraId="1424328E"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083A750F" w14:textId="77777777" w:rsidTr="00002283">
        <w:trPr>
          <w:trHeight w:val="487"/>
        </w:trPr>
        <w:tc>
          <w:tcPr>
            <w:tcW w:w="516" w:type="pct"/>
            <w:vMerge/>
            <w:vAlign w:val="center"/>
          </w:tcPr>
          <w:p w14:paraId="58215271" w14:textId="77777777" w:rsidR="00F523C2" w:rsidRPr="00E54740" w:rsidRDefault="00F523C2" w:rsidP="00264345">
            <w:pPr>
              <w:widowControl/>
              <w:spacing w:line="360" w:lineRule="auto"/>
              <w:jc w:val="left"/>
              <w:rPr>
                <w:rFonts w:eastAsiaTheme="minorEastAsia"/>
                <w:b/>
                <w:szCs w:val="21"/>
              </w:rPr>
            </w:pPr>
          </w:p>
        </w:tc>
        <w:tc>
          <w:tcPr>
            <w:tcW w:w="719" w:type="pct"/>
            <w:vAlign w:val="center"/>
          </w:tcPr>
          <w:p w14:paraId="11649CD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662" w:type="pct"/>
            <w:vAlign w:val="center"/>
          </w:tcPr>
          <w:p w14:paraId="5BE2554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c>
          <w:tcPr>
            <w:tcW w:w="734" w:type="pct"/>
            <w:gridSpan w:val="2"/>
            <w:vAlign w:val="center"/>
          </w:tcPr>
          <w:p w14:paraId="14EF395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735" w:type="pct"/>
            <w:vAlign w:val="center"/>
          </w:tcPr>
          <w:p w14:paraId="3877E506"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摩根香港精选港股通混合</w:t>
            </w:r>
            <w:r w:rsidRPr="00E54740">
              <w:rPr>
                <w:rFonts w:eastAsiaTheme="minorEastAsia"/>
                <w:szCs w:val="21"/>
              </w:rPr>
              <w:t>C</w:t>
            </w:r>
          </w:p>
        </w:tc>
        <w:tc>
          <w:tcPr>
            <w:tcW w:w="825" w:type="pct"/>
            <w:vAlign w:val="center"/>
          </w:tcPr>
          <w:p w14:paraId="6A99DAE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809" w:type="pct"/>
            <w:vAlign w:val="center"/>
          </w:tcPr>
          <w:p w14:paraId="2B7024A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r>
      <w:tr w:rsidR="00E54740" w:rsidRPr="00E54740" w14:paraId="375B5414" w14:textId="77777777" w:rsidTr="00002283">
        <w:tc>
          <w:tcPr>
            <w:tcW w:w="516" w:type="pct"/>
            <w:vAlign w:val="center"/>
          </w:tcPr>
          <w:p w14:paraId="45A96CE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719" w:type="pct"/>
            <w:vAlign w:val="center"/>
          </w:tcPr>
          <w:p w14:paraId="0FC2E8E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1,214,756.04</w:t>
            </w:r>
          </w:p>
        </w:tc>
        <w:tc>
          <w:tcPr>
            <w:tcW w:w="662" w:type="pct"/>
            <w:vAlign w:val="center"/>
          </w:tcPr>
          <w:p w14:paraId="436EA93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52,901.33</w:t>
            </w:r>
          </w:p>
        </w:tc>
        <w:tc>
          <w:tcPr>
            <w:tcW w:w="734" w:type="pct"/>
            <w:gridSpan w:val="2"/>
            <w:vAlign w:val="center"/>
          </w:tcPr>
          <w:p w14:paraId="075F342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-3,732,038.78</w:t>
            </w:r>
          </w:p>
        </w:tc>
        <w:tc>
          <w:tcPr>
            <w:tcW w:w="735" w:type="pct"/>
            <w:vAlign w:val="center"/>
          </w:tcPr>
          <w:p w14:paraId="6A61398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-98,300.80</w:t>
            </w:r>
          </w:p>
        </w:tc>
        <w:tc>
          <w:tcPr>
            <w:tcW w:w="825" w:type="pct"/>
            <w:vAlign w:val="center"/>
          </w:tcPr>
          <w:p w14:paraId="2EE7C2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-11,047,422.24</w:t>
            </w:r>
          </w:p>
        </w:tc>
        <w:tc>
          <w:tcPr>
            <w:tcW w:w="809" w:type="pct"/>
            <w:vAlign w:val="center"/>
          </w:tcPr>
          <w:p w14:paraId="0C125BE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20,237.30</w:t>
            </w:r>
          </w:p>
        </w:tc>
      </w:tr>
      <w:tr w:rsidR="00E54740" w:rsidRPr="00E54740" w14:paraId="11618BD0" w14:textId="77777777" w:rsidTr="00002283">
        <w:trPr>
          <w:trHeight w:val="754"/>
        </w:trPr>
        <w:tc>
          <w:tcPr>
            <w:tcW w:w="516" w:type="pct"/>
            <w:vAlign w:val="center"/>
          </w:tcPr>
          <w:p w14:paraId="45B5437B"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719" w:type="pct"/>
            <w:vAlign w:val="center"/>
          </w:tcPr>
          <w:p w14:paraId="55EA92B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2,909,362.01</w:t>
            </w:r>
          </w:p>
        </w:tc>
        <w:tc>
          <w:tcPr>
            <w:tcW w:w="662" w:type="pct"/>
            <w:vAlign w:val="center"/>
          </w:tcPr>
          <w:p w14:paraId="230B1F7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20,843.38</w:t>
            </w:r>
          </w:p>
        </w:tc>
        <w:tc>
          <w:tcPr>
            <w:tcW w:w="734" w:type="pct"/>
            <w:gridSpan w:val="2"/>
            <w:vAlign w:val="center"/>
          </w:tcPr>
          <w:p w14:paraId="7CC2FFC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-7,341,760.69</w:t>
            </w:r>
          </w:p>
        </w:tc>
        <w:tc>
          <w:tcPr>
            <w:tcW w:w="735" w:type="pct"/>
            <w:vAlign w:val="center"/>
          </w:tcPr>
          <w:p w14:paraId="5FDB76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-174,180.43</w:t>
            </w:r>
          </w:p>
        </w:tc>
        <w:tc>
          <w:tcPr>
            <w:tcW w:w="825" w:type="pct"/>
            <w:vAlign w:val="center"/>
          </w:tcPr>
          <w:p w14:paraId="015F991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-7,888,541.54</w:t>
            </w:r>
          </w:p>
        </w:tc>
        <w:tc>
          <w:tcPr>
            <w:tcW w:w="809" w:type="pct"/>
            <w:vAlign w:val="center"/>
          </w:tcPr>
          <w:p w14:paraId="4B803AE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5,027.60</w:t>
            </w:r>
          </w:p>
        </w:tc>
      </w:tr>
      <w:tr w:rsidR="00E54740" w:rsidRPr="00E54740" w14:paraId="0F01ECD3" w14:textId="77777777" w:rsidTr="00002283">
        <w:tc>
          <w:tcPr>
            <w:tcW w:w="516" w:type="pct"/>
            <w:vAlign w:val="center"/>
          </w:tcPr>
          <w:p w14:paraId="663D7736"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719" w:type="pct"/>
            <w:vAlign w:val="center"/>
          </w:tcPr>
          <w:p w14:paraId="5F134BD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0.0624</w:t>
            </w:r>
          </w:p>
        </w:tc>
        <w:tc>
          <w:tcPr>
            <w:tcW w:w="662" w:type="pct"/>
            <w:vAlign w:val="center"/>
          </w:tcPr>
          <w:p w14:paraId="0251BFF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0.0149</w:t>
            </w:r>
          </w:p>
        </w:tc>
        <w:tc>
          <w:tcPr>
            <w:tcW w:w="734" w:type="pct"/>
            <w:gridSpan w:val="2"/>
            <w:vAlign w:val="center"/>
          </w:tcPr>
          <w:p w14:paraId="153F25E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-0.1477</w:t>
            </w:r>
          </w:p>
        </w:tc>
        <w:tc>
          <w:tcPr>
            <w:tcW w:w="735" w:type="pct"/>
            <w:vAlign w:val="center"/>
          </w:tcPr>
          <w:p w14:paraId="329EC6D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-0.1274</w:t>
            </w:r>
          </w:p>
        </w:tc>
        <w:tc>
          <w:tcPr>
            <w:tcW w:w="825" w:type="pct"/>
            <w:vAlign w:val="center"/>
          </w:tcPr>
          <w:p w14:paraId="103F43D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-0.1641</w:t>
            </w:r>
          </w:p>
        </w:tc>
        <w:tc>
          <w:tcPr>
            <w:tcW w:w="809" w:type="pct"/>
            <w:vAlign w:val="center"/>
          </w:tcPr>
          <w:p w14:paraId="661A036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0.0066</w:t>
            </w:r>
          </w:p>
        </w:tc>
      </w:tr>
      <w:tr w:rsidR="00E54740" w:rsidRPr="00E54740" w14:paraId="04D60620" w14:textId="77777777" w:rsidTr="00002283">
        <w:tc>
          <w:tcPr>
            <w:tcW w:w="516" w:type="pct"/>
            <w:vAlign w:val="center"/>
          </w:tcPr>
          <w:p w14:paraId="57E72308"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719" w:type="pct"/>
            <w:vAlign w:val="center"/>
          </w:tcPr>
          <w:p w14:paraId="5937D59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7.66%</w:t>
            </w:r>
          </w:p>
        </w:tc>
        <w:tc>
          <w:tcPr>
            <w:tcW w:w="662" w:type="pct"/>
            <w:vAlign w:val="center"/>
          </w:tcPr>
          <w:p w14:paraId="4E09694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1.84%</w:t>
            </w:r>
          </w:p>
        </w:tc>
        <w:tc>
          <w:tcPr>
            <w:tcW w:w="734" w:type="pct"/>
            <w:gridSpan w:val="2"/>
            <w:vAlign w:val="center"/>
          </w:tcPr>
          <w:p w14:paraId="5A18B2D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-16.60%</w:t>
            </w:r>
          </w:p>
        </w:tc>
        <w:tc>
          <w:tcPr>
            <w:tcW w:w="735" w:type="pct"/>
            <w:vAlign w:val="center"/>
          </w:tcPr>
          <w:p w14:paraId="0090D69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-14.35%</w:t>
            </w:r>
          </w:p>
        </w:tc>
        <w:tc>
          <w:tcPr>
            <w:tcW w:w="825" w:type="pct"/>
            <w:vAlign w:val="center"/>
          </w:tcPr>
          <w:p w14:paraId="4F85307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-17.41%</w:t>
            </w:r>
          </w:p>
        </w:tc>
        <w:tc>
          <w:tcPr>
            <w:tcW w:w="809" w:type="pct"/>
            <w:vAlign w:val="center"/>
          </w:tcPr>
          <w:p w14:paraId="43A0A49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0.71%</w:t>
            </w:r>
          </w:p>
        </w:tc>
      </w:tr>
      <w:tr w:rsidR="00E54740" w:rsidRPr="00E54740" w14:paraId="0E3D9A3D" w14:textId="77777777" w:rsidTr="00002283">
        <w:tc>
          <w:tcPr>
            <w:tcW w:w="516" w:type="pct"/>
            <w:vAlign w:val="center"/>
          </w:tcPr>
          <w:p w14:paraId="21B5BCFD"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719" w:type="pct"/>
            <w:vAlign w:val="center"/>
          </w:tcPr>
          <w:p w14:paraId="541FF4B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8.04%</w:t>
            </w:r>
          </w:p>
        </w:tc>
        <w:tc>
          <w:tcPr>
            <w:tcW w:w="662" w:type="pct"/>
            <w:vAlign w:val="center"/>
          </w:tcPr>
          <w:p w14:paraId="68FB591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5.48%</w:t>
            </w:r>
          </w:p>
        </w:tc>
        <w:tc>
          <w:tcPr>
            <w:tcW w:w="734" w:type="pct"/>
            <w:gridSpan w:val="2"/>
            <w:vAlign w:val="center"/>
          </w:tcPr>
          <w:p w14:paraId="0D96581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-15.71%</w:t>
            </w:r>
          </w:p>
        </w:tc>
        <w:tc>
          <w:tcPr>
            <w:tcW w:w="735" w:type="pct"/>
            <w:vAlign w:val="center"/>
          </w:tcPr>
          <w:p w14:paraId="5BBE712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-16.14%</w:t>
            </w:r>
          </w:p>
        </w:tc>
        <w:tc>
          <w:tcPr>
            <w:tcW w:w="825" w:type="pct"/>
            <w:vAlign w:val="center"/>
          </w:tcPr>
          <w:p w14:paraId="3407B63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-15.64%</w:t>
            </w:r>
          </w:p>
        </w:tc>
        <w:tc>
          <w:tcPr>
            <w:tcW w:w="809" w:type="pct"/>
            <w:vAlign w:val="center"/>
          </w:tcPr>
          <w:p w14:paraId="26E7308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14.71%</w:t>
            </w:r>
          </w:p>
        </w:tc>
      </w:tr>
      <w:tr w:rsidR="00E54740" w:rsidRPr="00E54740" w14:paraId="63E7427F" w14:textId="77777777" w:rsidTr="00002283">
        <w:tc>
          <w:tcPr>
            <w:tcW w:w="516" w:type="pct"/>
            <w:vMerge w:val="restart"/>
            <w:vAlign w:val="center"/>
          </w:tcPr>
          <w:p w14:paraId="6C52DEEA"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81" w:type="pct"/>
            <w:gridSpan w:val="2"/>
            <w:vAlign w:val="center"/>
          </w:tcPr>
          <w:p w14:paraId="423E9F2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470" w:type="pct"/>
            <w:gridSpan w:val="3"/>
            <w:vAlign w:val="center"/>
          </w:tcPr>
          <w:p w14:paraId="776CADF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634" w:type="pct"/>
            <w:gridSpan w:val="2"/>
            <w:vAlign w:val="center"/>
          </w:tcPr>
          <w:p w14:paraId="1F5A3D1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38A36EC" w14:textId="77777777" w:rsidTr="00002283">
        <w:trPr>
          <w:trHeight w:val="373"/>
        </w:trPr>
        <w:tc>
          <w:tcPr>
            <w:tcW w:w="516" w:type="pct"/>
            <w:vMerge/>
            <w:vAlign w:val="center"/>
          </w:tcPr>
          <w:p w14:paraId="39EEEE7C" w14:textId="77777777" w:rsidR="001A59F9" w:rsidRPr="00E54740" w:rsidRDefault="001A59F9" w:rsidP="00026C9C">
            <w:pPr>
              <w:widowControl/>
              <w:spacing w:line="360" w:lineRule="auto"/>
              <w:jc w:val="left"/>
              <w:rPr>
                <w:rFonts w:eastAsiaTheme="minorEastAsia"/>
                <w:b/>
                <w:szCs w:val="21"/>
              </w:rPr>
            </w:pPr>
          </w:p>
        </w:tc>
        <w:tc>
          <w:tcPr>
            <w:tcW w:w="719" w:type="pct"/>
            <w:vAlign w:val="center"/>
          </w:tcPr>
          <w:p w14:paraId="1E3FD78D"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662" w:type="pct"/>
            <w:vAlign w:val="center"/>
          </w:tcPr>
          <w:p w14:paraId="123D0129"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c>
          <w:tcPr>
            <w:tcW w:w="734" w:type="pct"/>
            <w:gridSpan w:val="2"/>
            <w:vAlign w:val="center"/>
          </w:tcPr>
          <w:p w14:paraId="4962399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735" w:type="pct"/>
            <w:vAlign w:val="center"/>
          </w:tcPr>
          <w:p w14:paraId="584747F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c>
          <w:tcPr>
            <w:tcW w:w="825" w:type="pct"/>
            <w:vAlign w:val="center"/>
          </w:tcPr>
          <w:p w14:paraId="419FC15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809" w:type="pct"/>
            <w:vAlign w:val="center"/>
          </w:tcPr>
          <w:p w14:paraId="28C909D0"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r>
      <w:tr w:rsidR="00E54740" w:rsidRPr="00E54740" w14:paraId="328C63F8" w14:textId="77777777" w:rsidTr="00002283">
        <w:tc>
          <w:tcPr>
            <w:tcW w:w="516" w:type="pct"/>
            <w:vAlign w:val="center"/>
          </w:tcPr>
          <w:p w14:paraId="2869C4B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w:t>
            </w:r>
            <w:r w:rsidRPr="00E54740">
              <w:rPr>
                <w:rFonts w:eastAsiaTheme="minorEastAsia"/>
                <w:szCs w:val="21"/>
              </w:rPr>
              <w:lastRenderedPageBreak/>
              <w:t>利润</w:t>
            </w:r>
          </w:p>
        </w:tc>
        <w:tc>
          <w:tcPr>
            <w:tcW w:w="719" w:type="pct"/>
            <w:vAlign w:val="center"/>
          </w:tcPr>
          <w:p w14:paraId="7CAC772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-6,204,368.64</w:t>
            </w:r>
          </w:p>
        </w:tc>
        <w:tc>
          <w:tcPr>
            <w:tcW w:w="662" w:type="pct"/>
            <w:vAlign w:val="center"/>
          </w:tcPr>
          <w:p w14:paraId="7F64B2E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-276,590.08</w:t>
            </w:r>
          </w:p>
        </w:tc>
        <w:tc>
          <w:tcPr>
            <w:tcW w:w="734" w:type="pct"/>
            <w:gridSpan w:val="2"/>
            <w:vAlign w:val="center"/>
          </w:tcPr>
          <w:p w14:paraId="552FC1D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-10,243,762.53</w:t>
            </w:r>
          </w:p>
        </w:tc>
        <w:tc>
          <w:tcPr>
            <w:tcW w:w="735" w:type="pct"/>
            <w:vAlign w:val="center"/>
          </w:tcPr>
          <w:p w14:paraId="242C86C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-314,826.96</w:t>
            </w:r>
          </w:p>
        </w:tc>
        <w:tc>
          <w:tcPr>
            <w:tcW w:w="825" w:type="pct"/>
            <w:vAlign w:val="center"/>
          </w:tcPr>
          <w:p w14:paraId="5B3AB40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-3,135,772.18</w:t>
            </w:r>
          </w:p>
        </w:tc>
        <w:tc>
          <w:tcPr>
            <w:tcW w:w="809" w:type="pct"/>
            <w:vAlign w:val="center"/>
          </w:tcPr>
          <w:p w14:paraId="7618DA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-103,474.95</w:t>
            </w:r>
          </w:p>
        </w:tc>
      </w:tr>
      <w:tr w:rsidR="00E54740" w:rsidRPr="00E54740" w14:paraId="750BBA2A" w14:textId="77777777" w:rsidTr="00002283">
        <w:tc>
          <w:tcPr>
            <w:tcW w:w="516" w:type="pct"/>
            <w:vAlign w:val="center"/>
          </w:tcPr>
          <w:p w14:paraId="4EE3FCBB"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719" w:type="pct"/>
            <w:vAlign w:val="center"/>
          </w:tcPr>
          <w:p w14:paraId="1B63716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-0.1417</w:t>
            </w:r>
          </w:p>
        </w:tc>
        <w:tc>
          <w:tcPr>
            <w:tcW w:w="662" w:type="pct"/>
            <w:vAlign w:val="center"/>
          </w:tcPr>
          <w:p w14:paraId="5101F2E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-0.1667</w:t>
            </w:r>
          </w:p>
        </w:tc>
        <w:tc>
          <w:tcPr>
            <w:tcW w:w="734" w:type="pct"/>
            <w:gridSpan w:val="2"/>
            <w:vAlign w:val="center"/>
          </w:tcPr>
          <w:p w14:paraId="52D05F2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-0.2056</w:t>
            </w:r>
          </w:p>
        </w:tc>
        <w:tc>
          <w:tcPr>
            <w:tcW w:w="735" w:type="pct"/>
            <w:vAlign w:val="center"/>
          </w:tcPr>
          <w:p w14:paraId="1EDE85A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-0.2100</w:t>
            </w:r>
          </w:p>
        </w:tc>
        <w:tc>
          <w:tcPr>
            <w:tcW w:w="825" w:type="pct"/>
            <w:vAlign w:val="center"/>
          </w:tcPr>
          <w:p w14:paraId="59BB0E0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-0.0625</w:t>
            </w:r>
          </w:p>
        </w:tc>
        <w:tc>
          <w:tcPr>
            <w:tcW w:w="809" w:type="pct"/>
            <w:vAlign w:val="center"/>
          </w:tcPr>
          <w:p w14:paraId="7815BD4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-0.0630</w:t>
            </w:r>
          </w:p>
        </w:tc>
      </w:tr>
      <w:tr w:rsidR="00E54740" w:rsidRPr="00E54740" w14:paraId="5C90F863" w14:textId="77777777" w:rsidTr="00002283">
        <w:tc>
          <w:tcPr>
            <w:tcW w:w="516" w:type="pct"/>
            <w:vAlign w:val="center"/>
          </w:tcPr>
          <w:p w14:paraId="5DF1C7E1"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719" w:type="pct"/>
            <w:vAlign w:val="center"/>
          </w:tcPr>
          <w:p w14:paraId="1F8DEED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37,587,489.35</w:t>
            </w:r>
          </w:p>
        </w:tc>
        <w:tc>
          <w:tcPr>
            <w:tcW w:w="662" w:type="pct"/>
            <w:vAlign w:val="center"/>
          </w:tcPr>
          <w:p w14:paraId="23114BE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1,382,809.97</w:t>
            </w:r>
          </w:p>
        </w:tc>
        <w:tc>
          <w:tcPr>
            <w:tcW w:w="734" w:type="pct"/>
            <w:gridSpan w:val="2"/>
            <w:vAlign w:val="center"/>
          </w:tcPr>
          <w:p w14:paraId="6998EE6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39,569,170.64</w:t>
            </w:r>
          </w:p>
        </w:tc>
        <w:tc>
          <w:tcPr>
            <w:tcW w:w="735" w:type="pct"/>
            <w:vAlign w:val="center"/>
          </w:tcPr>
          <w:p w14:paraId="2AFE9B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1,184,293.12</w:t>
            </w:r>
          </w:p>
        </w:tc>
        <w:tc>
          <w:tcPr>
            <w:tcW w:w="825" w:type="pct"/>
            <w:vAlign w:val="center"/>
          </w:tcPr>
          <w:p w14:paraId="04B2359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47,273,689.10</w:t>
            </w:r>
          </w:p>
        </w:tc>
        <w:tc>
          <w:tcPr>
            <w:tcW w:w="809" w:type="pct"/>
            <w:vAlign w:val="center"/>
          </w:tcPr>
          <w:p w14:paraId="43BD9F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1,547,903.77</w:t>
            </w:r>
          </w:p>
        </w:tc>
      </w:tr>
      <w:tr w:rsidR="00E54740" w:rsidRPr="00E54740" w14:paraId="1EC7E175" w14:textId="77777777" w:rsidTr="00002283">
        <w:tc>
          <w:tcPr>
            <w:tcW w:w="516" w:type="pct"/>
            <w:vAlign w:val="center"/>
          </w:tcPr>
          <w:p w14:paraId="4095C2C9"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719" w:type="pct"/>
            <w:vAlign w:val="center"/>
          </w:tcPr>
          <w:p w14:paraId="4C5E642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0.8583</w:t>
            </w:r>
          </w:p>
        </w:tc>
        <w:tc>
          <w:tcPr>
            <w:tcW w:w="662" w:type="pct"/>
            <w:vAlign w:val="center"/>
          </w:tcPr>
          <w:p w14:paraId="5C35CCF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0.8333</w:t>
            </w:r>
          </w:p>
        </w:tc>
        <w:tc>
          <w:tcPr>
            <w:tcW w:w="734" w:type="pct"/>
            <w:gridSpan w:val="2"/>
            <w:vAlign w:val="center"/>
          </w:tcPr>
          <w:p w14:paraId="1704150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0.7944</w:t>
            </w:r>
          </w:p>
        </w:tc>
        <w:tc>
          <w:tcPr>
            <w:tcW w:w="735" w:type="pct"/>
            <w:vAlign w:val="center"/>
          </w:tcPr>
          <w:p w14:paraId="12A7F22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0.7900</w:t>
            </w:r>
          </w:p>
        </w:tc>
        <w:tc>
          <w:tcPr>
            <w:tcW w:w="825" w:type="pct"/>
            <w:vAlign w:val="center"/>
          </w:tcPr>
          <w:p w14:paraId="5001B3F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0.9425</w:t>
            </w:r>
          </w:p>
        </w:tc>
        <w:tc>
          <w:tcPr>
            <w:tcW w:w="809" w:type="pct"/>
            <w:vAlign w:val="center"/>
          </w:tcPr>
          <w:p w14:paraId="6C62A10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0.9420</w:t>
            </w:r>
          </w:p>
        </w:tc>
      </w:tr>
      <w:tr w:rsidR="00E54740" w:rsidRPr="00E54740" w14:paraId="166F9656" w14:textId="77777777" w:rsidTr="00002283">
        <w:tc>
          <w:tcPr>
            <w:tcW w:w="516" w:type="pct"/>
            <w:vMerge w:val="restart"/>
            <w:vAlign w:val="center"/>
          </w:tcPr>
          <w:p w14:paraId="75211899"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81" w:type="pct"/>
            <w:gridSpan w:val="2"/>
            <w:vAlign w:val="center"/>
          </w:tcPr>
          <w:p w14:paraId="11B9904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470" w:type="pct"/>
            <w:gridSpan w:val="3"/>
            <w:vAlign w:val="center"/>
          </w:tcPr>
          <w:p w14:paraId="16E0E6D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634" w:type="pct"/>
            <w:gridSpan w:val="2"/>
            <w:vAlign w:val="center"/>
          </w:tcPr>
          <w:p w14:paraId="4D03661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B9D3A58" w14:textId="77777777" w:rsidTr="00002283">
        <w:tc>
          <w:tcPr>
            <w:tcW w:w="516" w:type="pct"/>
            <w:vMerge/>
            <w:vAlign w:val="center"/>
          </w:tcPr>
          <w:p w14:paraId="51E713E5" w14:textId="77777777" w:rsidR="001A59F9" w:rsidRPr="00E54740" w:rsidRDefault="001A59F9" w:rsidP="00026C9C">
            <w:pPr>
              <w:widowControl/>
              <w:spacing w:line="360" w:lineRule="auto"/>
              <w:jc w:val="left"/>
              <w:rPr>
                <w:rFonts w:eastAsiaTheme="minorEastAsia"/>
                <w:b/>
                <w:szCs w:val="21"/>
              </w:rPr>
            </w:pPr>
          </w:p>
        </w:tc>
        <w:tc>
          <w:tcPr>
            <w:tcW w:w="719" w:type="pct"/>
            <w:vAlign w:val="center"/>
          </w:tcPr>
          <w:p w14:paraId="28F309F1"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662" w:type="pct"/>
            <w:vAlign w:val="center"/>
          </w:tcPr>
          <w:p w14:paraId="0ED11C8C"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c>
          <w:tcPr>
            <w:tcW w:w="723" w:type="pct"/>
            <w:vAlign w:val="center"/>
          </w:tcPr>
          <w:p w14:paraId="0740F0F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747" w:type="pct"/>
            <w:gridSpan w:val="2"/>
            <w:vAlign w:val="center"/>
          </w:tcPr>
          <w:p w14:paraId="6168FFDB"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c>
          <w:tcPr>
            <w:tcW w:w="825" w:type="pct"/>
            <w:vAlign w:val="center"/>
          </w:tcPr>
          <w:p w14:paraId="142C636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809" w:type="pct"/>
            <w:vAlign w:val="center"/>
          </w:tcPr>
          <w:p w14:paraId="05ED4C8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r>
      <w:tr w:rsidR="00E54740" w:rsidRPr="00E54740" w14:paraId="0B3FEE99" w14:textId="77777777" w:rsidTr="00002283">
        <w:tc>
          <w:tcPr>
            <w:tcW w:w="516" w:type="pct"/>
            <w:vAlign w:val="center"/>
          </w:tcPr>
          <w:p w14:paraId="59D42C5E"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719" w:type="pct"/>
            <w:vAlign w:val="center"/>
          </w:tcPr>
          <w:p w14:paraId="3BB6E94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-14.17%</w:t>
            </w:r>
          </w:p>
        </w:tc>
        <w:tc>
          <w:tcPr>
            <w:tcW w:w="662" w:type="pct"/>
            <w:vAlign w:val="center"/>
          </w:tcPr>
          <w:p w14:paraId="73209F3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1.47%</w:t>
            </w:r>
          </w:p>
        </w:tc>
        <w:tc>
          <w:tcPr>
            <w:tcW w:w="723" w:type="pct"/>
            <w:vAlign w:val="center"/>
          </w:tcPr>
          <w:p w14:paraId="4589BB7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-20.56%</w:t>
            </w:r>
          </w:p>
        </w:tc>
        <w:tc>
          <w:tcPr>
            <w:tcW w:w="747" w:type="pct"/>
            <w:gridSpan w:val="2"/>
            <w:vAlign w:val="center"/>
          </w:tcPr>
          <w:p w14:paraId="4FE9385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-3.80%</w:t>
            </w:r>
          </w:p>
        </w:tc>
        <w:tc>
          <w:tcPr>
            <w:tcW w:w="825" w:type="pct"/>
            <w:vAlign w:val="center"/>
          </w:tcPr>
          <w:p w14:paraId="412259D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-5.75%</w:t>
            </w:r>
          </w:p>
        </w:tc>
        <w:tc>
          <w:tcPr>
            <w:tcW w:w="809" w:type="pct"/>
            <w:vAlign w:val="center"/>
          </w:tcPr>
          <w:p w14:paraId="5DDD3B7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14.71%</w:t>
            </w:r>
          </w:p>
        </w:tc>
      </w:tr>
    </w:tbl>
    <w:p w14:paraId="2EB1224C" w14:textId="77777777" w:rsidR="00DA23D7" w:rsidRDefault="00B63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5C7D98B9"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5958C64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40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3DBA654F"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2CD5C4B"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．摩根香港精选港股通混合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114B684" w14:textId="77777777" w:rsidTr="00116B7D">
        <w:tc>
          <w:tcPr>
            <w:tcW w:w="1620" w:type="dxa"/>
            <w:vAlign w:val="center"/>
          </w:tcPr>
          <w:p w14:paraId="0B5A85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2ACE0F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E44051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28492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42F64E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E2723E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E997B1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A23D7" w14:paraId="65240D70" w14:textId="77777777">
        <w:tc>
          <w:tcPr>
            <w:tcW w:w="1620" w:type="dxa"/>
            <w:vAlign w:val="center"/>
          </w:tcPr>
          <w:p w14:paraId="32AABB86" w14:textId="77777777" w:rsidR="00DA23D7" w:rsidRDefault="00B638A8">
            <w:pPr>
              <w:jc w:val="left"/>
            </w:pPr>
            <w:r>
              <w:rPr>
                <w:rFonts w:eastAsiaTheme="minorEastAsia"/>
                <w:szCs w:val="21"/>
              </w:rPr>
              <w:lastRenderedPageBreak/>
              <w:t>过去三个月</w:t>
            </w:r>
          </w:p>
        </w:tc>
        <w:tc>
          <w:tcPr>
            <w:tcW w:w="1350" w:type="dxa"/>
            <w:vAlign w:val="center"/>
          </w:tcPr>
          <w:p w14:paraId="5AE8C7CA" w14:textId="77777777" w:rsidR="00DA23D7" w:rsidRDefault="00B638A8">
            <w:pPr>
              <w:jc w:val="center"/>
            </w:pPr>
            <w:r>
              <w:rPr>
                <w:rFonts w:eastAsiaTheme="minorEastAsia"/>
                <w:szCs w:val="21"/>
              </w:rPr>
              <w:t>-4.45%</w:t>
            </w:r>
          </w:p>
        </w:tc>
        <w:tc>
          <w:tcPr>
            <w:tcW w:w="1350" w:type="dxa"/>
            <w:vAlign w:val="center"/>
          </w:tcPr>
          <w:p w14:paraId="2F456E7E" w14:textId="77777777" w:rsidR="00DA23D7" w:rsidRDefault="00B638A8">
            <w:pPr>
              <w:jc w:val="center"/>
            </w:pPr>
            <w:r>
              <w:rPr>
                <w:rFonts w:eastAsiaTheme="minorEastAsia"/>
                <w:szCs w:val="21"/>
              </w:rPr>
              <w:t>1.62%</w:t>
            </w:r>
          </w:p>
        </w:tc>
        <w:tc>
          <w:tcPr>
            <w:tcW w:w="1350" w:type="dxa"/>
            <w:vAlign w:val="center"/>
          </w:tcPr>
          <w:p w14:paraId="15ACB703" w14:textId="77777777" w:rsidR="00DA23D7" w:rsidRDefault="00B638A8">
            <w:pPr>
              <w:jc w:val="center"/>
            </w:pPr>
            <w:r>
              <w:rPr>
                <w:rFonts w:eastAsiaTheme="minorEastAsia"/>
                <w:szCs w:val="21"/>
              </w:rPr>
              <w:t>-0.08%</w:t>
            </w:r>
          </w:p>
        </w:tc>
        <w:tc>
          <w:tcPr>
            <w:tcW w:w="1350" w:type="dxa"/>
            <w:vAlign w:val="center"/>
          </w:tcPr>
          <w:p w14:paraId="1DF59C66" w14:textId="77777777" w:rsidR="00DA23D7" w:rsidRDefault="00B638A8">
            <w:pPr>
              <w:jc w:val="center"/>
            </w:pPr>
            <w:r>
              <w:rPr>
                <w:rFonts w:eastAsiaTheme="minorEastAsia"/>
                <w:szCs w:val="21"/>
              </w:rPr>
              <w:t>0.91%</w:t>
            </w:r>
          </w:p>
        </w:tc>
        <w:tc>
          <w:tcPr>
            <w:tcW w:w="1350" w:type="dxa"/>
            <w:vAlign w:val="center"/>
          </w:tcPr>
          <w:p w14:paraId="727DB245" w14:textId="77777777" w:rsidR="00DA23D7" w:rsidRDefault="00B638A8">
            <w:pPr>
              <w:jc w:val="center"/>
            </w:pPr>
            <w:r>
              <w:rPr>
                <w:rFonts w:eastAsiaTheme="minorEastAsia"/>
                <w:szCs w:val="21"/>
              </w:rPr>
              <w:t>-4.37%</w:t>
            </w:r>
          </w:p>
        </w:tc>
        <w:tc>
          <w:tcPr>
            <w:tcW w:w="1350" w:type="dxa"/>
            <w:vAlign w:val="center"/>
          </w:tcPr>
          <w:p w14:paraId="5B2CEA44" w14:textId="77777777" w:rsidR="00DA23D7" w:rsidRDefault="00B638A8">
            <w:pPr>
              <w:jc w:val="center"/>
            </w:pPr>
            <w:r>
              <w:rPr>
                <w:rFonts w:eastAsiaTheme="minorEastAsia"/>
                <w:szCs w:val="21"/>
              </w:rPr>
              <w:t>0.71%</w:t>
            </w:r>
          </w:p>
        </w:tc>
      </w:tr>
      <w:tr w:rsidR="00DA23D7" w14:paraId="4D46059E" w14:textId="77777777">
        <w:tc>
          <w:tcPr>
            <w:tcW w:w="1620" w:type="dxa"/>
            <w:vAlign w:val="center"/>
          </w:tcPr>
          <w:p w14:paraId="3324809E" w14:textId="77777777" w:rsidR="00DA23D7" w:rsidRDefault="00B638A8">
            <w:pPr>
              <w:jc w:val="left"/>
            </w:pPr>
            <w:r>
              <w:rPr>
                <w:rFonts w:eastAsiaTheme="minorEastAsia"/>
                <w:szCs w:val="21"/>
              </w:rPr>
              <w:t>过去六个月</w:t>
            </w:r>
          </w:p>
        </w:tc>
        <w:tc>
          <w:tcPr>
            <w:tcW w:w="1350" w:type="dxa"/>
            <w:vAlign w:val="center"/>
          </w:tcPr>
          <w:p w14:paraId="1A66FBB3" w14:textId="77777777" w:rsidR="00DA23D7" w:rsidRDefault="00B638A8">
            <w:pPr>
              <w:jc w:val="center"/>
            </w:pPr>
            <w:r>
              <w:rPr>
                <w:rFonts w:eastAsiaTheme="minorEastAsia"/>
                <w:szCs w:val="21"/>
              </w:rPr>
              <w:t>1.60%</w:t>
            </w:r>
          </w:p>
        </w:tc>
        <w:tc>
          <w:tcPr>
            <w:tcW w:w="1350" w:type="dxa"/>
            <w:vAlign w:val="center"/>
          </w:tcPr>
          <w:p w14:paraId="7BD2D4BF" w14:textId="77777777" w:rsidR="00DA23D7" w:rsidRDefault="00B638A8">
            <w:pPr>
              <w:jc w:val="center"/>
            </w:pPr>
            <w:r>
              <w:rPr>
                <w:rFonts w:eastAsiaTheme="minorEastAsia"/>
                <w:szCs w:val="21"/>
              </w:rPr>
              <w:t>1.56%</w:t>
            </w:r>
          </w:p>
        </w:tc>
        <w:tc>
          <w:tcPr>
            <w:tcW w:w="1350" w:type="dxa"/>
            <w:vAlign w:val="center"/>
          </w:tcPr>
          <w:p w14:paraId="6238919B" w14:textId="77777777" w:rsidR="00DA23D7" w:rsidRDefault="00B638A8">
            <w:pPr>
              <w:jc w:val="center"/>
            </w:pPr>
            <w:r>
              <w:rPr>
                <w:rFonts w:eastAsiaTheme="minorEastAsia"/>
                <w:szCs w:val="21"/>
              </w:rPr>
              <w:t>9.14%</w:t>
            </w:r>
          </w:p>
        </w:tc>
        <w:tc>
          <w:tcPr>
            <w:tcW w:w="1350" w:type="dxa"/>
            <w:vAlign w:val="center"/>
          </w:tcPr>
          <w:p w14:paraId="2F36C8A4" w14:textId="77777777" w:rsidR="00DA23D7" w:rsidRDefault="00B638A8">
            <w:pPr>
              <w:jc w:val="center"/>
            </w:pPr>
            <w:r>
              <w:rPr>
                <w:rFonts w:eastAsiaTheme="minorEastAsia"/>
                <w:szCs w:val="21"/>
              </w:rPr>
              <w:t>0.95%</w:t>
            </w:r>
          </w:p>
        </w:tc>
        <w:tc>
          <w:tcPr>
            <w:tcW w:w="1350" w:type="dxa"/>
            <w:vAlign w:val="center"/>
          </w:tcPr>
          <w:p w14:paraId="63BC138B" w14:textId="77777777" w:rsidR="00DA23D7" w:rsidRDefault="00B638A8">
            <w:pPr>
              <w:jc w:val="center"/>
            </w:pPr>
            <w:r>
              <w:rPr>
                <w:rFonts w:eastAsiaTheme="minorEastAsia"/>
                <w:szCs w:val="21"/>
              </w:rPr>
              <w:t>-7.54%</w:t>
            </w:r>
          </w:p>
        </w:tc>
        <w:tc>
          <w:tcPr>
            <w:tcW w:w="1350" w:type="dxa"/>
            <w:vAlign w:val="center"/>
          </w:tcPr>
          <w:p w14:paraId="41469EC7" w14:textId="77777777" w:rsidR="00DA23D7" w:rsidRDefault="00B638A8">
            <w:pPr>
              <w:jc w:val="center"/>
            </w:pPr>
            <w:r>
              <w:rPr>
                <w:rFonts w:eastAsiaTheme="minorEastAsia"/>
                <w:szCs w:val="21"/>
              </w:rPr>
              <w:t>0.61%</w:t>
            </w:r>
          </w:p>
        </w:tc>
      </w:tr>
      <w:tr w:rsidR="00DA23D7" w14:paraId="378E1B24" w14:textId="77777777">
        <w:tc>
          <w:tcPr>
            <w:tcW w:w="1620" w:type="dxa"/>
            <w:vAlign w:val="center"/>
          </w:tcPr>
          <w:p w14:paraId="125269A0" w14:textId="77777777" w:rsidR="00DA23D7" w:rsidRDefault="00B638A8">
            <w:pPr>
              <w:jc w:val="left"/>
            </w:pPr>
            <w:r>
              <w:rPr>
                <w:rFonts w:eastAsiaTheme="minorEastAsia"/>
                <w:szCs w:val="21"/>
              </w:rPr>
              <w:t>过去一年</w:t>
            </w:r>
          </w:p>
        </w:tc>
        <w:tc>
          <w:tcPr>
            <w:tcW w:w="1350" w:type="dxa"/>
            <w:vAlign w:val="center"/>
          </w:tcPr>
          <w:p w14:paraId="7EAACFD3" w14:textId="77777777" w:rsidR="00DA23D7" w:rsidRDefault="00B638A8">
            <w:pPr>
              <w:jc w:val="center"/>
            </w:pPr>
            <w:r>
              <w:rPr>
                <w:rFonts w:eastAsiaTheme="minorEastAsia"/>
                <w:szCs w:val="21"/>
              </w:rPr>
              <w:t>8.04%</w:t>
            </w:r>
          </w:p>
        </w:tc>
        <w:tc>
          <w:tcPr>
            <w:tcW w:w="1350" w:type="dxa"/>
            <w:vAlign w:val="center"/>
          </w:tcPr>
          <w:p w14:paraId="79F3D466" w14:textId="77777777" w:rsidR="00DA23D7" w:rsidRDefault="00B638A8">
            <w:pPr>
              <w:jc w:val="center"/>
            </w:pPr>
            <w:r>
              <w:rPr>
                <w:rFonts w:eastAsiaTheme="minorEastAsia"/>
                <w:szCs w:val="21"/>
              </w:rPr>
              <w:t>1.48%</w:t>
            </w:r>
          </w:p>
        </w:tc>
        <w:tc>
          <w:tcPr>
            <w:tcW w:w="1350" w:type="dxa"/>
            <w:vAlign w:val="center"/>
          </w:tcPr>
          <w:p w14:paraId="1A284BE9" w14:textId="77777777" w:rsidR="00DA23D7" w:rsidRDefault="00B638A8">
            <w:pPr>
              <w:jc w:val="center"/>
            </w:pPr>
            <w:r>
              <w:rPr>
                <w:rFonts w:eastAsiaTheme="minorEastAsia"/>
                <w:szCs w:val="21"/>
              </w:rPr>
              <w:t>14.75%</w:t>
            </w:r>
          </w:p>
        </w:tc>
        <w:tc>
          <w:tcPr>
            <w:tcW w:w="1350" w:type="dxa"/>
            <w:vAlign w:val="center"/>
          </w:tcPr>
          <w:p w14:paraId="16F4F10E" w14:textId="77777777" w:rsidR="00DA23D7" w:rsidRDefault="00B638A8">
            <w:pPr>
              <w:jc w:val="center"/>
            </w:pPr>
            <w:r>
              <w:rPr>
                <w:rFonts w:eastAsiaTheme="minorEastAsia"/>
                <w:szCs w:val="21"/>
              </w:rPr>
              <w:t>0.92%</w:t>
            </w:r>
          </w:p>
        </w:tc>
        <w:tc>
          <w:tcPr>
            <w:tcW w:w="1350" w:type="dxa"/>
            <w:vAlign w:val="center"/>
          </w:tcPr>
          <w:p w14:paraId="4DD05D88" w14:textId="77777777" w:rsidR="00DA23D7" w:rsidRDefault="00B638A8">
            <w:pPr>
              <w:jc w:val="center"/>
            </w:pPr>
            <w:r>
              <w:rPr>
                <w:rFonts w:eastAsiaTheme="minorEastAsia"/>
                <w:szCs w:val="21"/>
              </w:rPr>
              <w:t>-6.71%</w:t>
            </w:r>
          </w:p>
        </w:tc>
        <w:tc>
          <w:tcPr>
            <w:tcW w:w="1350" w:type="dxa"/>
            <w:vAlign w:val="center"/>
          </w:tcPr>
          <w:p w14:paraId="4DA11421" w14:textId="77777777" w:rsidR="00DA23D7" w:rsidRDefault="00B638A8">
            <w:pPr>
              <w:jc w:val="center"/>
            </w:pPr>
            <w:r>
              <w:rPr>
                <w:rFonts w:eastAsiaTheme="minorEastAsia"/>
                <w:szCs w:val="21"/>
              </w:rPr>
              <w:t>0.56%</w:t>
            </w:r>
          </w:p>
        </w:tc>
      </w:tr>
      <w:tr w:rsidR="00DA23D7" w14:paraId="473D2439" w14:textId="77777777">
        <w:tc>
          <w:tcPr>
            <w:tcW w:w="1620" w:type="dxa"/>
            <w:vAlign w:val="center"/>
          </w:tcPr>
          <w:p w14:paraId="61B41628" w14:textId="77777777" w:rsidR="00DA23D7" w:rsidRDefault="00B638A8">
            <w:pPr>
              <w:jc w:val="left"/>
            </w:pPr>
            <w:r>
              <w:rPr>
                <w:rFonts w:eastAsiaTheme="minorEastAsia"/>
                <w:szCs w:val="21"/>
              </w:rPr>
              <w:t>过去三年</w:t>
            </w:r>
          </w:p>
        </w:tc>
        <w:tc>
          <w:tcPr>
            <w:tcW w:w="1350" w:type="dxa"/>
            <w:vAlign w:val="center"/>
          </w:tcPr>
          <w:p w14:paraId="54C2F3D1" w14:textId="77777777" w:rsidR="00DA23D7" w:rsidRDefault="00B638A8">
            <w:pPr>
              <w:jc w:val="center"/>
            </w:pPr>
            <w:r>
              <w:rPr>
                <w:rFonts w:eastAsiaTheme="minorEastAsia"/>
                <w:szCs w:val="21"/>
              </w:rPr>
              <w:t>-23.18%</w:t>
            </w:r>
          </w:p>
        </w:tc>
        <w:tc>
          <w:tcPr>
            <w:tcW w:w="1350" w:type="dxa"/>
            <w:vAlign w:val="center"/>
          </w:tcPr>
          <w:p w14:paraId="5610795C" w14:textId="77777777" w:rsidR="00DA23D7" w:rsidRDefault="00B638A8">
            <w:pPr>
              <w:jc w:val="center"/>
            </w:pPr>
            <w:r>
              <w:rPr>
                <w:rFonts w:eastAsiaTheme="minorEastAsia"/>
                <w:szCs w:val="21"/>
              </w:rPr>
              <w:t>1.49%</w:t>
            </w:r>
          </w:p>
        </w:tc>
        <w:tc>
          <w:tcPr>
            <w:tcW w:w="1350" w:type="dxa"/>
            <w:vAlign w:val="center"/>
          </w:tcPr>
          <w:p w14:paraId="510C8F7E" w14:textId="77777777" w:rsidR="00DA23D7" w:rsidRDefault="00B638A8">
            <w:pPr>
              <w:jc w:val="center"/>
            </w:pPr>
            <w:r>
              <w:rPr>
                <w:rFonts w:eastAsiaTheme="minorEastAsia"/>
                <w:szCs w:val="21"/>
              </w:rPr>
              <w:t>-2.88%</w:t>
            </w:r>
          </w:p>
        </w:tc>
        <w:tc>
          <w:tcPr>
            <w:tcW w:w="1350" w:type="dxa"/>
            <w:vAlign w:val="center"/>
          </w:tcPr>
          <w:p w14:paraId="69E9C324" w14:textId="77777777" w:rsidR="00DA23D7" w:rsidRDefault="00B638A8">
            <w:pPr>
              <w:jc w:val="center"/>
            </w:pPr>
            <w:r>
              <w:rPr>
                <w:rFonts w:eastAsiaTheme="minorEastAsia"/>
                <w:szCs w:val="21"/>
              </w:rPr>
              <w:t>1.00%</w:t>
            </w:r>
          </w:p>
        </w:tc>
        <w:tc>
          <w:tcPr>
            <w:tcW w:w="1350" w:type="dxa"/>
            <w:vAlign w:val="center"/>
          </w:tcPr>
          <w:p w14:paraId="47F02B46" w14:textId="77777777" w:rsidR="00DA23D7" w:rsidRDefault="00B638A8">
            <w:pPr>
              <w:jc w:val="center"/>
            </w:pPr>
            <w:r>
              <w:rPr>
                <w:rFonts w:eastAsiaTheme="minorEastAsia"/>
                <w:szCs w:val="21"/>
              </w:rPr>
              <w:t>-20.30%</w:t>
            </w:r>
          </w:p>
        </w:tc>
        <w:tc>
          <w:tcPr>
            <w:tcW w:w="1350" w:type="dxa"/>
            <w:vAlign w:val="center"/>
          </w:tcPr>
          <w:p w14:paraId="63B8E52F" w14:textId="77777777" w:rsidR="00DA23D7" w:rsidRDefault="00B638A8">
            <w:pPr>
              <w:jc w:val="center"/>
            </w:pPr>
            <w:r>
              <w:rPr>
                <w:rFonts w:eastAsiaTheme="minorEastAsia"/>
                <w:szCs w:val="21"/>
              </w:rPr>
              <w:t>0.49%</w:t>
            </w:r>
          </w:p>
        </w:tc>
      </w:tr>
      <w:tr w:rsidR="00DA23D7" w14:paraId="5C7B88A8" w14:textId="77777777">
        <w:tc>
          <w:tcPr>
            <w:tcW w:w="1620" w:type="dxa"/>
            <w:vAlign w:val="center"/>
          </w:tcPr>
          <w:p w14:paraId="0FA38AFB" w14:textId="77777777" w:rsidR="00DA23D7" w:rsidRDefault="00B638A8">
            <w:pPr>
              <w:jc w:val="left"/>
            </w:pPr>
            <w:r>
              <w:rPr>
                <w:rFonts w:eastAsiaTheme="minorEastAsia"/>
                <w:szCs w:val="21"/>
              </w:rPr>
              <w:t>过去五年</w:t>
            </w:r>
          </w:p>
        </w:tc>
        <w:tc>
          <w:tcPr>
            <w:tcW w:w="1350" w:type="dxa"/>
            <w:vAlign w:val="center"/>
          </w:tcPr>
          <w:p w14:paraId="101784B8" w14:textId="77777777" w:rsidR="00DA23D7" w:rsidRDefault="00B638A8">
            <w:pPr>
              <w:jc w:val="center"/>
            </w:pPr>
            <w:r>
              <w:rPr>
                <w:rFonts w:eastAsiaTheme="minorEastAsia"/>
                <w:szCs w:val="21"/>
              </w:rPr>
              <w:t>-19.61%</w:t>
            </w:r>
          </w:p>
        </w:tc>
        <w:tc>
          <w:tcPr>
            <w:tcW w:w="1350" w:type="dxa"/>
            <w:vAlign w:val="center"/>
          </w:tcPr>
          <w:p w14:paraId="714B4FE5" w14:textId="77777777" w:rsidR="00DA23D7" w:rsidRDefault="00B638A8">
            <w:pPr>
              <w:jc w:val="center"/>
            </w:pPr>
            <w:r>
              <w:rPr>
                <w:rFonts w:eastAsiaTheme="minorEastAsia"/>
                <w:szCs w:val="21"/>
              </w:rPr>
              <w:t>1.59%</w:t>
            </w:r>
          </w:p>
        </w:tc>
        <w:tc>
          <w:tcPr>
            <w:tcW w:w="1350" w:type="dxa"/>
            <w:vAlign w:val="center"/>
          </w:tcPr>
          <w:p w14:paraId="71450836" w14:textId="77777777" w:rsidR="00DA23D7" w:rsidRDefault="00B638A8">
            <w:pPr>
              <w:jc w:val="center"/>
            </w:pPr>
            <w:r>
              <w:rPr>
                <w:rFonts w:eastAsiaTheme="minorEastAsia"/>
                <w:szCs w:val="21"/>
              </w:rPr>
              <w:t>-8.50%</w:t>
            </w:r>
          </w:p>
        </w:tc>
        <w:tc>
          <w:tcPr>
            <w:tcW w:w="1350" w:type="dxa"/>
            <w:vAlign w:val="center"/>
          </w:tcPr>
          <w:p w14:paraId="005901EC" w14:textId="77777777" w:rsidR="00DA23D7" w:rsidRDefault="00B638A8">
            <w:pPr>
              <w:jc w:val="center"/>
            </w:pPr>
            <w:r>
              <w:rPr>
                <w:rFonts w:eastAsiaTheme="minorEastAsia"/>
                <w:szCs w:val="21"/>
              </w:rPr>
              <w:t>0.98%</w:t>
            </w:r>
          </w:p>
        </w:tc>
        <w:tc>
          <w:tcPr>
            <w:tcW w:w="1350" w:type="dxa"/>
            <w:vAlign w:val="center"/>
          </w:tcPr>
          <w:p w14:paraId="71AB6969" w14:textId="77777777" w:rsidR="00DA23D7" w:rsidRDefault="00B638A8">
            <w:pPr>
              <w:jc w:val="center"/>
            </w:pPr>
            <w:r>
              <w:rPr>
                <w:rFonts w:eastAsiaTheme="minorEastAsia"/>
                <w:szCs w:val="21"/>
              </w:rPr>
              <w:t>-11.11%</w:t>
            </w:r>
          </w:p>
        </w:tc>
        <w:tc>
          <w:tcPr>
            <w:tcW w:w="1350" w:type="dxa"/>
            <w:vAlign w:val="center"/>
          </w:tcPr>
          <w:p w14:paraId="57F7E791" w14:textId="77777777" w:rsidR="00DA23D7" w:rsidRDefault="00B638A8">
            <w:pPr>
              <w:jc w:val="center"/>
            </w:pPr>
            <w:r>
              <w:rPr>
                <w:rFonts w:eastAsiaTheme="minorEastAsia"/>
                <w:szCs w:val="21"/>
              </w:rPr>
              <w:t>0.61%</w:t>
            </w:r>
          </w:p>
        </w:tc>
      </w:tr>
      <w:tr w:rsidR="00DA23D7" w14:paraId="3BC329FA" w14:textId="77777777">
        <w:tc>
          <w:tcPr>
            <w:tcW w:w="1620" w:type="dxa"/>
            <w:vAlign w:val="center"/>
          </w:tcPr>
          <w:p w14:paraId="0A366CDA" w14:textId="77777777" w:rsidR="00DA23D7" w:rsidRDefault="00B638A8">
            <w:pPr>
              <w:jc w:val="left"/>
            </w:pPr>
            <w:r>
              <w:rPr>
                <w:rFonts w:eastAsiaTheme="minorEastAsia"/>
                <w:szCs w:val="21"/>
              </w:rPr>
              <w:t>自基金合同生效起至今</w:t>
            </w:r>
          </w:p>
        </w:tc>
        <w:tc>
          <w:tcPr>
            <w:tcW w:w="1350" w:type="dxa"/>
            <w:vAlign w:val="center"/>
          </w:tcPr>
          <w:p w14:paraId="64FA962C" w14:textId="77777777" w:rsidR="00DA23D7" w:rsidRDefault="00B638A8">
            <w:pPr>
              <w:jc w:val="center"/>
            </w:pPr>
            <w:r>
              <w:rPr>
                <w:rFonts w:eastAsiaTheme="minorEastAsia"/>
                <w:szCs w:val="21"/>
              </w:rPr>
              <w:t>-14.17%</w:t>
            </w:r>
          </w:p>
        </w:tc>
        <w:tc>
          <w:tcPr>
            <w:tcW w:w="1350" w:type="dxa"/>
            <w:vAlign w:val="center"/>
          </w:tcPr>
          <w:p w14:paraId="7C6011EA" w14:textId="77777777" w:rsidR="00DA23D7" w:rsidRDefault="00B638A8">
            <w:pPr>
              <w:jc w:val="center"/>
            </w:pPr>
            <w:r>
              <w:rPr>
                <w:rFonts w:eastAsiaTheme="minorEastAsia"/>
                <w:szCs w:val="21"/>
              </w:rPr>
              <w:t>1.47%</w:t>
            </w:r>
          </w:p>
        </w:tc>
        <w:tc>
          <w:tcPr>
            <w:tcW w:w="1350" w:type="dxa"/>
            <w:vAlign w:val="center"/>
          </w:tcPr>
          <w:p w14:paraId="0C9C287C" w14:textId="77777777" w:rsidR="00DA23D7" w:rsidRDefault="00B638A8">
            <w:pPr>
              <w:jc w:val="center"/>
            </w:pPr>
            <w:r>
              <w:rPr>
                <w:rFonts w:eastAsiaTheme="minorEastAsia"/>
                <w:szCs w:val="21"/>
              </w:rPr>
              <w:t>-8.68%</w:t>
            </w:r>
          </w:p>
        </w:tc>
        <w:tc>
          <w:tcPr>
            <w:tcW w:w="1350" w:type="dxa"/>
            <w:vAlign w:val="center"/>
          </w:tcPr>
          <w:p w14:paraId="5DC9D4DE" w14:textId="77777777" w:rsidR="00DA23D7" w:rsidRDefault="00B638A8">
            <w:pPr>
              <w:jc w:val="center"/>
            </w:pPr>
            <w:r>
              <w:rPr>
                <w:rFonts w:eastAsiaTheme="minorEastAsia"/>
                <w:szCs w:val="21"/>
              </w:rPr>
              <w:t>0.93%</w:t>
            </w:r>
          </w:p>
        </w:tc>
        <w:tc>
          <w:tcPr>
            <w:tcW w:w="1350" w:type="dxa"/>
            <w:vAlign w:val="center"/>
          </w:tcPr>
          <w:p w14:paraId="22F82EDA" w14:textId="77777777" w:rsidR="00DA23D7" w:rsidRDefault="00B638A8">
            <w:pPr>
              <w:jc w:val="center"/>
            </w:pPr>
            <w:r>
              <w:rPr>
                <w:rFonts w:eastAsiaTheme="minorEastAsia"/>
                <w:szCs w:val="21"/>
              </w:rPr>
              <w:t>-5.49%</w:t>
            </w:r>
          </w:p>
        </w:tc>
        <w:tc>
          <w:tcPr>
            <w:tcW w:w="1350" w:type="dxa"/>
            <w:vAlign w:val="center"/>
          </w:tcPr>
          <w:p w14:paraId="262A31BF" w14:textId="77777777" w:rsidR="00DA23D7" w:rsidRDefault="00B638A8">
            <w:pPr>
              <w:jc w:val="center"/>
            </w:pPr>
            <w:r>
              <w:rPr>
                <w:rFonts w:eastAsiaTheme="minorEastAsia"/>
                <w:szCs w:val="21"/>
              </w:rPr>
              <w:t>0.54%</w:t>
            </w:r>
          </w:p>
        </w:tc>
      </w:tr>
    </w:tbl>
    <w:p w14:paraId="492E417F"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．摩根香港精选港股通混合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977EFC5" w14:textId="77777777" w:rsidTr="00116B7D">
        <w:tc>
          <w:tcPr>
            <w:tcW w:w="1620" w:type="dxa"/>
            <w:vAlign w:val="center"/>
          </w:tcPr>
          <w:p w14:paraId="0E9391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E46CE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D64CF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F8A08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1D8709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08B2E2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676751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A23D7" w14:paraId="228714DA" w14:textId="77777777">
        <w:tc>
          <w:tcPr>
            <w:tcW w:w="1620" w:type="dxa"/>
            <w:vAlign w:val="center"/>
          </w:tcPr>
          <w:p w14:paraId="29361350" w14:textId="77777777" w:rsidR="00DA23D7" w:rsidRDefault="00B638A8">
            <w:pPr>
              <w:jc w:val="left"/>
            </w:pPr>
            <w:r>
              <w:rPr>
                <w:rFonts w:eastAsiaTheme="minorEastAsia"/>
                <w:szCs w:val="21"/>
              </w:rPr>
              <w:t>过去三个月</w:t>
            </w:r>
          </w:p>
        </w:tc>
        <w:tc>
          <w:tcPr>
            <w:tcW w:w="1350" w:type="dxa"/>
            <w:vAlign w:val="center"/>
          </w:tcPr>
          <w:p w14:paraId="1A8FA720" w14:textId="77777777" w:rsidR="00DA23D7" w:rsidRDefault="00B638A8">
            <w:pPr>
              <w:jc w:val="center"/>
            </w:pPr>
            <w:r>
              <w:rPr>
                <w:rFonts w:eastAsiaTheme="minorEastAsia"/>
                <w:szCs w:val="21"/>
              </w:rPr>
              <w:t>-6.38%</w:t>
            </w:r>
          </w:p>
        </w:tc>
        <w:tc>
          <w:tcPr>
            <w:tcW w:w="1350" w:type="dxa"/>
            <w:vAlign w:val="center"/>
          </w:tcPr>
          <w:p w14:paraId="140B3FE8" w14:textId="77777777" w:rsidR="00DA23D7" w:rsidRDefault="00B638A8">
            <w:pPr>
              <w:jc w:val="center"/>
            </w:pPr>
            <w:r>
              <w:rPr>
                <w:rFonts w:eastAsiaTheme="minorEastAsia"/>
                <w:szCs w:val="21"/>
              </w:rPr>
              <w:t>1.59%</w:t>
            </w:r>
          </w:p>
        </w:tc>
        <w:tc>
          <w:tcPr>
            <w:tcW w:w="1350" w:type="dxa"/>
            <w:vAlign w:val="center"/>
          </w:tcPr>
          <w:p w14:paraId="0E9F737D" w14:textId="77777777" w:rsidR="00DA23D7" w:rsidRDefault="00B638A8">
            <w:pPr>
              <w:jc w:val="center"/>
            </w:pPr>
            <w:r>
              <w:rPr>
                <w:rFonts w:eastAsiaTheme="minorEastAsia"/>
                <w:szCs w:val="21"/>
              </w:rPr>
              <w:t>-0.08%</w:t>
            </w:r>
          </w:p>
        </w:tc>
        <w:tc>
          <w:tcPr>
            <w:tcW w:w="1350" w:type="dxa"/>
            <w:vAlign w:val="center"/>
          </w:tcPr>
          <w:p w14:paraId="161E2B79" w14:textId="77777777" w:rsidR="00DA23D7" w:rsidRDefault="00B638A8">
            <w:pPr>
              <w:jc w:val="center"/>
            </w:pPr>
            <w:r>
              <w:rPr>
                <w:rFonts w:eastAsiaTheme="minorEastAsia"/>
                <w:szCs w:val="21"/>
              </w:rPr>
              <w:t>0.91%</w:t>
            </w:r>
          </w:p>
        </w:tc>
        <w:tc>
          <w:tcPr>
            <w:tcW w:w="1350" w:type="dxa"/>
            <w:vAlign w:val="center"/>
          </w:tcPr>
          <w:p w14:paraId="1E76891E" w14:textId="77777777" w:rsidR="00DA23D7" w:rsidRDefault="00B638A8">
            <w:pPr>
              <w:jc w:val="center"/>
            </w:pPr>
            <w:r>
              <w:rPr>
                <w:rFonts w:eastAsiaTheme="minorEastAsia"/>
                <w:szCs w:val="21"/>
              </w:rPr>
              <w:t>-6.30%</w:t>
            </w:r>
          </w:p>
        </w:tc>
        <w:tc>
          <w:tcPr>
            <w:tcW w:w="1350" w:type="dxa"/>
            <w:vAlign w:val="center"/>
          </w:tcPr>
          <w:p w14:paraId="4476F44D" w14:textId="77777777" w:rsidR="00DA23D7" w:rsidRDefault="00B638A8">
            <w:pPr>
              <w:jc w:val="center"/>
            </w:pPr>
            <w:r>
              <w:rPr>
                <w:rFonts w:eastAsiaTheme="minorEastAsia"/>
                <w:szCs w:val="21"/>
              </w:rPr>
              <w:t>0.68%</w:t>
            </w:r>
          </w:p>
        </w:tc>
      </w:tr>
      <w:tr w:rsidR="00DA23D7" w14:paraId="1A905E01" w14:textId="77777777">
        <w:tc>
          <w:tcPr>
            <w:tcW w:w="1620" w:type="dxa"/>
            <w:vAlign w:val="center"/>
          </w:tcPr>
          <w:p w14:paraId="3337B1BC" w14:textId="77777777" w:rsidR="00DA23D7" w:rsidRDefault="00B638A8">
            <w:pPr>
              <w:jc w:val="left"/>
            </w:pPr>
            <w:r>
              <w:rPr>
                <w:rFonts w:eastAsiaTheme="minorEastAsia"/>
                <w:szCs w:val="21"/>
              </w:rPr>
              <w:t>过去六个月</w:t>
            </w:r>
          </w:p>
        </w:tc>
        <w:tc>
          <w:tcPr>
            <w:tcW w:w="1350" w:type="dxa"/>
            <w:vAlign w:val="center"/>
          </w:tcPr>
          <w:p w14:paraId="7AAA3829" w14:textId="77777777" w:rsidR="00DA23D7" w:rsidRDefault="00B638A8">
            <w:pPr>
              <w:jc w:val="center"/>
            </w:pPr>
            <w:r>
              <w:rPr>
                <w:rFonts w:eastAsiaTheme="minorEastAsia"/>
                <w:szCs w:val="21"/>
              </w:rPr>
              <w:t>-0.60%</w:t>
            </w:r>
          </w:p>
        </w:tc>
        <w:tc>
          <w:tcPr>
            <w:tcW w:w="1350" w:type="dxa"/>
            <w:vAlign w:val="center"/>
          </w:tcPr>
          <w:p w14:paraId="6F3965F1" w14:textId="77777777" w:rsidR="00DA23D7" w:rsidRDefault="00B638A8">
            <w:pPr>
              <w:jc w:val="center"/>
            </w:pPr>
            <w:r>
              <w:rPr>
                <w:rFonts w:eastAsiaTheme="minorEastAsia"/>
                <w:szCs w:val="21"/>
              </w:rPr>
              <w:t>1.55%</w:t>
            </w:r>
          </w:p>
        </w:tc>
        <w:tc>
          <w:tcPr>
            <w:tcW w:w="1350" w:type="dxa"/>
            <w:vAlign w:val="center"/>
          </w:tcPr>
          <w:p w14:paraId="0808C1DF" w14:textId="77777777" w:rsidR="00DA23D7" w:rsidRDefault="00B638A8">
            <w:pPr>
              <w:jc w:val="center"/>
            </w:pPr>
            <w:r>
              <w:rPr>
                <w:rFonts w:eastAsiaTheme="minorEastAsia"/>
                <w:szCs w:val="21"/>
              </w:rPr>
              <w:t>9.14%</w:t>
            </w:r>
          </w:p>
        </w:tc>
        <w:tc>
          <w:tcPr>
            <w:tcW w:w="1350" w:type="dxa"/>
            <w:vAlign w:val="center"/>
          </w:tcPr>
          <w:p w14:paraId="53022A1A" w14:textId="77777777" w:rsidR="00DA23D7" w:rsidRDefault="00B638A8">
            <w:pPr>
              <w:jc w:val="center"/>
            </w:pPr>
            <w:r>
              <w:rPr>
                <w:rFonts w:eastAsiaTheme="minorEastAsia"/>
                <w:szCs w:val="21"/>
              </w:rPr>
              <w:t>0.95%</w:t>
            </w:r>
          </w:p>
        </w:tc>
        <w:tc>
          <w:tcPr>
            <w:tcW w:w="1350" w:type="dxa"/>
            <w:vAlign w:val="center"/>
          </w:tcPr>
          <w:p w14:paraId="15161A17" w14:textId="77777777" w:rsidR="00DA23D7" w:rsidRDefault="00B638A8">
            <w:pPr>
              <w:jc w:val="center"/>
            </w:pPr>
            <w:r>
              <w:rPr>
                <w:rFonts w:eastAsiaTheme="minorEastAsia"/>
                <w:szCs w:val="21"/>
              </w:rPr>
              <w:t>-9.74%</w:t>
            </w:r>
          </w:p>
        </w:tc>
        <w:tc>
          <w:tcPr>
            <w:tcW w:w="1350" w:type="dxa"/>
            <w:vAlign w:val="center"/>
          </w:tcPr>
          <w:p w14:paraId="0BF39463" w14:textId="77777777" w:rsidR="00DA23D7" w:rsidRDefault="00B638A8">
            <w:pPr>
              <w:jc w:val="center"/>
            </w:pPr>
            <w:r>
              <w:rPr>
                <w:rFonts w:eastAsiaTheme="minorEastAsia"/>
                <w:szCs w:val="21"/>
              </w:rPr>
              <w:t>0.60%</w:t>
            </w:r>
          </w:p>
        </w:tc>
      </w:tr>
      <w:tr w:rsidR="00DA23D7" w14:paraId="079E31D1" w14:textId="77777777">
        <w:tc>
          <w:tcPr>
            <w:tcW w:w="1620" w:type="dxa"/>
            <w:vAlign w:val="center"/>
          </w:tcPr>
          <w:p w14:paraId="2F72FD25" w14:textId="77777777" w:rsidR="00DA23D7" w:rsidRDefault="00B638A8">
            <w:pPr>
              <w:jc w:val="left"/>
            </w:pPr>
            <w:r>
              <w:rPr>
                <w:rFonts w:eastAsiaTheme="minorEastAsia"/>
                <w:szCs w:val="21"/>
              </w:rPr>
              <w:t>过去一年</w:t>
            </w:r>
          </w:p>
        </w:tc>
        <w:tc>
          <w:tcPr>
            <w:tcW w:w="1350" w:type="dxa"/>
            <w:vAlign w:val="center"/>
          </w:tcPr>
          <w:p w14:paraId="6966316E" w14:textId="77777777" w:rsidR="00DA23D7" w:rsidRDefault="00B638A8">
            <w:pPr>
              <w:jc w:val="center"/>
            </w:pPr>
            <w:r>
              <w:rPr>
                <w:rFonts w:eastAsiaTheme="minorEastAsia"/>
                <w:szCs w:val="21"/>
              </w:rPr>
              <w:t>5.48%</w:t>
            </w:r>
          </w:p>
        </w:tc>
        <w:tc>
          <w:tcPr>
            <w:tcW w:w="1350" w:type="dxa"/>
            <w:vAlign w:val="center"/>
          </w:tcPr>
          <w:p w14:paraId="1083439F" w14:textId="77777777" w:rsidR="00DA23D7" w:rsidRDefault="00B638A8">
            <w:pPr>
              <w:jc w:val="center"/>
            </w:pPr>
            <w:r>
              <w:rPr>
                <w:rFonts w:eastAsiaTheme="minorEastAsia"/>
                <w:szCs w:val="21"/>
              </w:rPr>
              <w:t>1.47%</w:t>
            </w:r>
          </w:p>
        </w:tc>
        <w:tc>
          <w:tcPr>
            <w:tcW w:w="1350" w:type="dxa"/>
            <w:vAlign w:val="center"/>
          </w:tcPr>
          <w:p w14:paraId="16C5EB81" w14:textId="77777777" w:rsidR="00DA23D7" w:rsidRDefault="00B638A8">
            <w:pPr>
              <w:jc w:val="center"/>
            </w:pPr>
            <w:r>
              <w:rPr>
                <w:rFonts w:eastAsiaTheme="minorEastAsia"/>
                <w:szCs w:val="21"/>
              </w:rPr>
              <w:t>14.75%</w:t>
            </w:r>
          </w:p>
        </w:tc>
        <w:tc>
          <w:tcPr>
            <w:tcW w:w="1350" w:type="dxa"/>
            <w:vAlign w:val="center"/>
          </w:tcPr>
          <w:p w14:paraId="41E864F1" w14:textId="77777777" w:rsidR="00DA23D7" w:rsidRDefault="00B638A8">
            <w:pPr>
              <w:jc w:val="center"/>
            </w:pPr>
            <w:r>
              <w:rPr>
                <w:rFonts w:eastAsiaTheme="minorEastAsia"/>
                <w:szCs w:val="21"/>
              </w:rPr>
              <w:t>0.92%</w:t>
            </w:r>
          </w:p>
        </w:tc>
        <w:tc>
          <w:tcPr>
            <w:tcW w:w="1350" w:type="dxa"/>
            <w:vAlign w:val="center"/>
          </w:tcPr>
          <w:p w14:paraId="0B754A6B" w14:textId="77777777" w:rsidR="00DA23D7" w:rsidRDefault="00B638A8">
            <w:pPr>
              <w:jc w:val="center"/>
            </w:pPr>
            <w:r>
              <w:rPr>
                <w:rFonts w:eastAsiaTheme="minorEastAsia"/>
                <w:szCs w:val="21"/>
              </w:rPr>
              <w:t>-9.27%</w:t>
            </w:r>
          </w:p>
        </w:tc>
        <w:tc>
          <w:tcPr>
            <w:tcW w:w="1350" w:type="dxa"/>
            <w:vAlign w:val="center"/>
          </w:tcPr>
          <w:p w14:paraId="2DB4AEAF" w14:textId="77777777" w:rsidR="00DA23D7" w:rsidRDefault="00B638A8">
            <w:pPr>
              <w:jc w:val="center"/>
            </w:pPr>
            <w:r>
              <w:rPr>
                <w:rFonts w:eastAsiaTheme="minorEastAsia"/>
                <w:szCs w:val="21"/>
              </w:rPr>
              <w:t>0.55%</w:t>
            </w:r>
          </w:p>
        </w:tc>
      </w:tr>
      <w:tr w:rsidR="00DA23D7" w14:paraId="28139DC6" w14:textId="77777777">
        <w:tc>
          <w:tcPr>
            <w:tcW w:w="1620" w:type="dxa"/>
            <w:vAlign w:val="center"/>
          </w:tcPr>
          <w:p w14:paraId="5AE9C1EA" w14:textId="77777777" w:rsidR="00DA23D7" w:rsidRDefault="00B638A8">
            <w:pPr>
              <w:jc w:val="left"/>
            </w:pPr>
            <w:r>
              <w:rPr>
                <w:rFonts w:eastAsiaTheme="minorEastAsia"/>
                <w:szCs w:val="21"/>
              </w:rPr>
              <w:t>过去三年</w:t>
            </w:r>
          </w:p>
        </w:tc>
        <w:tc>
          <w:tcPr>
            <w:tcW w:w="1350" w:type="dxa"/>
            <w:vAlign w:val="center"/>
          </w:tcPr>
          <w:p w14:paraId="54C1278A" w14:textId="77777777" w:rsidR="00DA23D7" w:rsidRDefault="00B638A8">
            <w:pPr>
              <w:jc w:val="center"/>
            </w:pPr>
            <w:r>
              <w:rPr>
                <w:rFonts w:eastAsiaTheme="minorEastAsia"/>
                <w:szCs w:val="21"/>
              </w:rPr>
              <w:t>-</w:t>
            </w:r>
          </w:p>
        </w:tc>
        <w:tc>
          <w:tcPr>
            <w:tcW w:w="1350" w:type="dxa"/>
            <w:vAlign w:val="center"/>
          </w:tcPr>
          <w:p w14:paraId="1116CACD" w14:textId="77777777" w:rsidR="00DA23D7" w:rsidRDefault="00B638A8">
            <w:pPr>
              <w:jc w:val="center"/>
            </w:pPr>
            <w:r>
              <w:rPr>
                <w:rFonts w:eastAsiaTheme="minorEastAsia"/>
                <w:szCs w:val="21"/>
              </w:rPr>
              <w:t>-</w:t>
            </w:r>
          </w:p>
        </w:tc>
        <w:tc>
          <w:tcPr>
            <w:tcW w:w="1350" w:type="dxa"/>
            <w:vAlign w:val="center"/>
          </w:tcPr>
          <w:p w14:paraId="326EE301" w14:textId="77777777" w:rsidR="00DA23D7" w:rsidRDefault="00B638A8">
            <w:pPr>
              <w:jc w:val="center"/>
            </w:pPr>
            <w:r>
              <w:rPr>
                <w:rFonts w:eastAsiaTheme="minorEastAsia"/>
                <w:szCs w:val="21"/>
              </w:rPr>
              <w:t>-</w:t>
            </w:r>
          </w:p>
        </w:tc>
        <w:tc>
          <w:tcPr>
            <w:tcW w:w="1350" w:type="dxa"/>
            <w:vAlign w:val="center"/>
          </w:tcPr>
          <w:p w14:paraId="6307709B" w14:textId="77777777" w:rsidR="00DA23D7" w:rsidRDefault="00B638A8">
            <w:pPr>
              <w:jc w:val="center"/>
            </w:pPr>
            <w:r>
              <w:rPr>
                <w:rFonts w:eastAsiaTheme="minorEastAsia"/>
                <w:szCs w:val="21"/>
              </w:rPr>
              <w:t>-</w:t>
            </w:r>
          </w:p>
        </w:tc>
        <w:tc>
          <w:tcPr>
            <w:tcW w:w="1350" w:type="dxa"/>
            <w:vAlign w:val="center"/>
          </w:tcPr>
          <w:p w14:paraId="2F77E2F2" w14:textId="77777777" w:rsidR="00DA23D7" w:rsidRDefault="00B638A8">
            <w:pPr>
              <w:jc w:val="center"/>
            </w:pPr>
            <w:r>
              <w:rPr>
                <w:rFonts w:eastAsiaTheme="minorEastAsia"/>
                <w:szCs w:val="21"/>
              </w:rPr>
              <w:t>-</w:t>
            </w:r>
          </w:p>
        </w:tc>
        <w:tc>
          <w:tcPr>
            <w:tcW w:w="1350" w:type="dxa"/>
            <w:vAlign w:val="center"/>
          </w:tcPr>
          <w:p w14:paraId="254A2253" w14:textId="77777777" w:rsidR="00DA23D7" w:rsidRDefault="00B638A8">
            <w:pPr>
              <w:jc w:val="center"/>
            </w:pPr>
            <w:r>
              <w:rPr>
                <w:rFonts w:eastAsiaTheme="minorEastAsia"/>
                <w:szCs w:val="21"/>
              </w:rPr>
              <w:t>-</w:t>
            </w:r>
          </w:p>
        </w:tc>
      </w:tr>
      <w:tr w:rsidR="00DA23D7" w14:paraId="13F2B5F3" w14:textId="77777777">
        <w:tc>
          <w:tcPr>
            <w:tcW w:w="1620" w:type="dxa"/>
            <w:vAlign w:val="center"/>
          </w:tcPr>
          <w:p w14:paraId="139883AF" w14:textId="77777777" w:rsidR="00DA23D7" w:rsidRDefault="00B638A8">
            <w:pPr>
              <w:jc w:val="left"/>
            </w:pPr>
            <w:r>
              <w:rPr>
                <w:rFonts w:eastAsiaTheme="minorEastAsia"/>
                <w:szCs w:val="21"/>
              </w:rPr>
              <w:t>过去五年</w:t>
            </w:r>
          </w:p>
        </w:tc>
        <w:tc>
          <w:tcPr>
            <w:tcW w:w="1350" w:type="dxa"/>
            <w:vAlign w:val="center"/>
          </w:tcPr>
          <w:p w14:paraId="5D008061" w14:textId="77777777" w:rsidR="00DA23D7" w:rsidRDefault="00B638A8">
            <w:pPr>
              <w:jc w:val="center"/>
            </w:pPr>
            <w:r>
              <w:rPr>
                <w:rFonts w:eastAsiaTheme="minorEastAsia"/>
                <w:szCs w:val="21"/>
              </w:rPr>
              <w:t>-</w:t>
            </w:r>
          </w:p>
        </w:tc>
        <w:tc>
          <w:tcPr>
            <w:tcW w:w="1350" w:type="dxa"/>
            <w:vAlign w:val="center"/>
          </w:tcPr>
          <w:p w14:paraId="7749DEBA" w14:textId="77777777" w:rsidR="00DA23D7" w:rsidRDefault="00B638A8">
            <w:pPr>
              <w:jc w:val="center"/>
            </w:pPr>
            <w:r>
              <w:rPr>
                <w:rFonts w:eastAsiaTheme="minorEastAsia"/>
                <w:szCs w:val="21"/>
              </w:rPr>
              <w:t>-</w:t>
            </w:r>
          </w:p>
        </w:tc>
        <w:tc>
          <w:tcPr>
            <w:tcW w:w="1350" w:type="dxa"/>
            <w:vAlign w:val="center"/>
          </w:tcPr>
          <w:p w14:paraId="67F28F70" w14:textId="77777777" w:rsidR="00DA23D7" w:rsidRDefault="00B638A8">
            <w:pPr>
              <w:jc w:val="center"/>
            </w:pPr>
            <w:r>
              <w:rPr>
                <w:rFonts w:eastAsiaTheme="minorEastAsia"/>
                <w:szCs w:val="21"/>
              </w:rPr>
              <w:t>-</w:t>
            </w:r>
          </w:p>
        </w:tc>
        <w:tc>
          <w:tcPr>
            <w:tcW w:w="1350" w:type="dxa"/>
            <w:vAlign w:val="center"/>
          </w:tcPr>
          <w:p w14:paraId="5F759DEB" w14:textId="77777777" w:rsidR="00DA23D7" w:rsidRDefault="00B638A8">
            <w:pPr>
              <w:jc w:val="center"/>
            </w:pPr>
            <w:r>
              <w:rPr>
                <w:rFonts w:eastAsiaTheme="minorEastAsia"/>
                <w:szCs w:val="21"/>
              </w:rPr>
              <w:t>-</w:t>
            </w:r>
          </w:p>
        </w:tc>
        <w:tc>
          <w:tcPr>
            <w:tcW w:w="1350" w:type="dxa"/>
            <w:vAlign w:val="center"/>
          </w:tcPr>
          <w:p w14:paraId="3E381F3B" w14:textId="77777777" w:rsidR="00DA23D7" w:rsidRDefault="00B638A8">
            <w:pPr>
              <w:jc w:val="center"/>
            </w:pPr>
            <w:r>
              <w:rPr>
                <w:rFonts w:eastAsiaTheme="minorEastAsia"/>
                <w:szCs w:val="21"/>
              </w:rPr>
              <w:t>-</w:t>
            </w:r>
          </w:p>
        </w:tc>
        <w:tc>
          <w:tcPr>
            <w:tcW w:w="1350" w:type="dxa"/>
            <w:vAlign w:val="center"/>
          </w:tcPr>
          <w:p w14:paraId="0A12F2A1" w14:textId="77777777" w:rsidR="00DA23D7" w:rsidRDefault="00B638A8">
            <w:pPr>
              <w:jc w:val="center"/>
            </w:pPr>
            <w:r>
              <w:rPr>
                <w:rFonts w:eastAsiaTheme="minorEastAsia"/>
                <w:szCs w:val="21"/>
              </w:rPr>
              <w:t>-</w:t>
            </w:r>
          </w:p>
        </w:tc>
      </w:tr>
      <w:tr w:rsidR="00DA23D7" w14:paraId="0F07987A" w14:textId="77777777">
        <w:tc>
          <w:tcPr>
            <w:tcW w:w="1620" w:type="dxa"/>
            <w:vAlign w:val="center"/>
          </w:tcPr>
          <w:p w14:paraId="613AEC3D" w14:textId="77777777" w:rsidR="00DA23D7" w:rsidRDefault="00B638A8">
            <w:pPr>
              <w:jc w:val="left"/>
            </w:pPr>
            <w:r>
              <w:rPr>
                <w:rFonts w:eastAsiaTheme="minorEastAsia"/>
                <w:szCs w:val="21"/>
              </w:rPr>
              <w:t>自基金合同生效起至今</w:t>
            </w:r>
          </w:p>
        </w:tc>
        <w:tc>
          <w:tcPr>
            <w:tcW w:w="1350" w:type="dxa"/>
            <w:vAlign w:val="center"/>
          </w:tcPr>
          <w:p w14:paraId="2C85CC82" w14:textId="77777777" w:rsidR="00DA23D7" w:rsidRDefault="00B638A8">
            <w:pPr>
              <w:jc w:val="center"/>
            </w:pPr>
            <w:r>
              <w:rPr>
                <w:rFonts w:eastAsiaTheme="minorEastAsia"/>
                <w:szCs w:val="21"/>
              </w:rPr>
              <w:t>1.47%</w:t>
            </w:r>
          </w:p>
        </w:tc>
        <w:tc>
          <w:tcPr>
            <w:tcW w:w="1350" w:type="dxa"/>
            <w:vAlign w:val="center"/>
          </w:tcPr>
          <w:p w14:paraId="240363BB" w14:textId="77777777" w:rsidR="00DA23D7" w:rsidRDefault="00B638A8">
            <w:pPr>
              <w:jc w:val="center"/>
            </w:pPr>
            <w:r>
              <w:rPr>
                <w:rFonts w:eastAsiaTheme="minorEastAsia"/>
                <w:szCs w:val="21"/>
              </w:rPr>
              <w:t>1.43%</w:t>
            </w:r>
          </w:p>
        </w:tc>
        <w:tc>
          <w:tcPr>
            <w:tcW w:w="1350" w:type="dxa"/>
            <w:vAlign w:val="center"/>
          </w:tcPr>
          <w:p w14:paraId="3115C1DE" w14:textId="77777777" w:rsidR="00DA23D7" w:rsidRDefault="00B638A8">
            <w:pPr>
              <w:jc w:val="center"/>
            </w:pPr>
            <w:r>
              <w:rPr>
                <w:rFonts w:eastAsiaTheme="minorEastAsia"/>
                <w:szCs w:val="21"/>
              </w:rPr>
              <w:t>25.23%</w:t>
            </w:r>
          </w:p>
        </w:tc>
        <w:tc>
          <w:tcPr>
            <w:tcW w:w="1350" w:type="dxa"/>
            <w:vAlign w:val="center"/>
          </w:tcPr>
          <w:p w14:paraId="2ABB3FAF" w14:textId="77777777" w:rsidR="00DA23D7" w:rsidRDefault="00B638A8">
            <w:pPr>
              <w:jc w:val="center"/>
            </w:pPr>
            <w:r>
              <w:rPr>
                <w:rFonts w:eastAsiaTheme="minorEastAsia"/>
                <w:szCs w:val="21"/>
              </w:rPr>
              <w:t>0.92%</w:t>
            </w:r>
          </w:p>
        </w:tc>
        <w:tc>
          <w:tcPr>
            <w:tcW w:w="1350" w:type="dxa"/>
            <w:vAlign w:val="center"/>
          </w:tcPr>
          <w:p w14:paraId="6C86F4D6" w14:textId="77777777" w:rsidR="00DA23D7" w:rsidRDefault="00B638A8">
            <w:pPr>
              <w:jc w:val="center"/>
            </w:pPr>
            <w:r>
              <w:rPr>
                <w:rFonts w:eastAsiaTheme="minorEastAsia"/>
                <w:szCs w:val="21"/>
              </w:rPr>
              <w:t>-23.76%</w:t>
            </w:r>
          </w:p>
        </w:tc>
        <w:tc>
          <w:tcPr>
            <w:tcW w:w="1350" w:type="dxa"/>
            <w:vAlign w:val="center"/>
          </w:tcPr>
          <w:p w14:paraId="106BB4E6" w14:textId="77777777" w:rsidR="00DA23D7" w:rsidRDefault="00B638A8">
            <w:pPr>
              <w:jc w:val="center"/>
            </w:pPr>
            <w:r>
              <w:rPr>
                <w:rFonts w:eastAsiaTheme="minorEastAsia"/>
                <w:szCs w:val="21"/>
              </w:rPr>
              <w:t>0.51%</w:t>
            </w:r>
          </w:p>
        </w:tc>
      </w:tr>
    </w:tbl>
    <w:p w14:paraId="31712749"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5CFCE061"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摩根香港精选港股通混合型证券投资基金</w:t>
      </w:r>
    </w:p>
    <w:p w14:paraId="6C38C04D"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58364CB9"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6</w:t>
      </w:r>
      <w:r w:rsidRPr="00E54740">
        <w:rPr>
          <w:rFonts w:ascii="Times New Roman" w:eastAsiaTheme="minorEastAsia" w:hAnsi="Times New Roman"/>
        </w:rPr>
        <w:t>月</w:t>
      </w:r>
      <w:r w:rsidRPr="00E54740">
        <w:rPr>
          <w:rFonts w:ascii="Times New Roman" w:eastAsiaTheme="minorEastAsia" w:hAnsi="Times New Roman"/>
        </w:rPr>
        <w:t>8</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362A2DB3"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、摩根香港精选港股通混合</w:t>
      </w:r>
      <w:r w:rsidRPr="00E54740">
        <w:rPr>
          <w:rFonts w:eastAsiaTheme="minorEastAsia"/>
          <w:b/>
          <w:szCs w:val="21"/>
        </w:rPr>
        <w:t>A</w:t>
      </w:r>
    </w:p>
    <w:p w14:paraId="0B27F35D"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4CB72192" wp14:editId="288FABD1">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16AFE744"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、摩根香港精选港股通混合</w:t>
      </w:r>
      <w:r w:rsidRPr="00E54740">
        <w:rPr>
          <w:rFonts w:eastAsiaTheme="minorEastAsia"/>
          <w:b/>
          <w:szCs w:val="21"/>
        </w:rPr>
        <w:t>C</w:t>
      </w:r>
    </w:p>
    <w:p w14:paraId="7547E32F"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2ABF393C" wp14:editId="05037124">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1E366DA" w14:textId="77777777" w:rsidR="00DA23D7" w:rsidRDefault="00B63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8</w:t>
      </w:r>
      <w:r>
        <w:rPr>
          <w:rFonts w:eastAsiaTheme="minorEastAsia"/>
          <w:kern w:val="0"/>
          <w:szCs w:val="21"/>
        </w:rPr>
        <w:t>日，图示的时间段为合同生效日至本报告期末。</w:t>
      </w:r>
    </w:p>
    <w:p w14:paraId="6BED9EDF" w14:textId="77777777" w:rsidR="00DA23D7" w:rsidRDefault="00B63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28</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15F4BD83"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6916FEA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3234A2D0"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摩根香港精选港股通混合型证券投资基金</w:t>
      </w:r>
    </w:p>
    <w:p w14:paraId="2856E459"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2882FB8E"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摩根香港精选港股通混合</w:t>
      </w:r>
      <w:r w:rsidR="00097CBA" w:rsidRPr="00E54740">
        <w:rPr>
          <w:rFonts w:eastAsiaTheme="minorEastAsia"/>
          <w:b/>
          <w:szCs w:val="21"/>
        </w:rPr>
        <w:t>A</w:t>
      </w:r>
    </w:p>
    <w:p w14:paraId="43F94C87"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0182A59" wp14:editId="6A1D81FB">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DF9BDFE"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、摩根香港精选港股通混合</w:t>
      </w:r>
      <w:r w:rsidRPr="00E54740">
        <w:rPr>
          <w:rFonts w:eastAsiaTheme="minorEastAsia"/>
          <w:b/>
          <w:szCs w:val="21"/>
        </w:rPr>
        <w:t>C</w:t>
      </w:r>
    </w:p>
    <w:p w14:paraId="00FAA925"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9105886" wp14:editId="5320B41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B37AB30"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11AF1381" w14:textId="77777777" w:rsidR="00AD1AFC" w:rsidRPr="00E54740" w:rsidRDefault="00AD1AFC" w:rsidP="00AD1AFC">
      <w:pPr>
        <w:tabs>
          <w:tab w:val="left" w:pos="1800"/>
        </w:tabs>
        <w:spacing w:line="360" w:lineRule="auto"/>
        <w:rPr>
          <w:rFonts w:eastAsiaTheme="minorEastAsia"/>
          <w:szCs w:val="21"/>
        </w:rPr>
      </w:pPr>
    </w:p>
    <w:p w14:paraId="048BEA49"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409"/>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06A7A703"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68BEC78F"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410"/>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79FABA9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41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22D5EC5C"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03D9384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3F51A24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23D36AE4" w14:textId="77777777" w:rsidTr="00A4203E">
        <w:tc>
          <w:tcPr>
            <w:tcW w:w="1090" w:type="dxa"/>
            <w:vMerge w:val="restart"/>
            <w:vAlign w:val="center"/>
          </w:tcPr>
          <w:p w14:paraId="39CAB8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310E867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154991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426072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091C757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04C5DC8C" w14:textId="77777777" w:rsidTr="00A4203E">
        <w:tc>
          <w:tcPr>
            <w:tcW w:w="1090" w:type="dxa"/>
            <w:vMerge/>
            <w:vAlign w:val="center"/>
          </w:tcPr>
          <w:p w14:paraId="00B86EB2"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3E7B492D"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1AB32B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668A3F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60B3A370"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6691DC86" w14:textId="77777777" w:rsidR="001A59F9" w:rsidRPr="00E54740" w:rsidRDefault="001A59F9" w:rsidP="00026C9C">
            <w:pPr>
              <w:widowControl/>
              <w:spacing w:line="360" w:lineRule="auto"/>
              <w:jc w:val="left"/>
              <w:rPr>
                <w:rFonts w:eastAsiaTheme="minorEastAsia"/>
                <w:szCs w:val="21"/>
              </w:rPr>
            </w:pPr>
          </w:p>
        </w:tc>
      </w:tr>
      <w:tr w:rsidR="00DA23D7" w14:paraId="4A0DB272" w14:textId="77777777">
        <w:tc>
          <w:tcPr>
            <w:tcW w:w="1090" w:type="dxa"/>
            <w:vAlign w:val="center"/>
          </w:tcPr>
          <w:p w14:paraId="35AA8E7F" w14:textId="77777777" w:rsidR="00DA23D7" w:rsidRDefault="00B638A8">
            <w:pPr>
              <w:jc w:val="center"/>
            </w:pPr>
            <w:r>
              <w:rPr>
                <w:rFonts w:eastAsiaTheme="minorEastAsia"/>
                <w:szCs w:val="21"/>
              </w:rPr>
              <w:t>王丽军</w:t>
            </w:r>
          </w:p>
        </w:tc>
        <w:tc>
          <w:tcPr>
            <w:tcW w:w="1500" w:type="dxa"/>
            <w:vAlign w:val="center"/>
          </w:tcPr>
          <w:p w14:paraId="6B297B58" w14:textId="77777777" w:rsidR="00DA23D7" w:rsidRDefault="00B638A8">
            <w:pPr>
              <w:jc w:val="center"/>
            </w:pPr>
            <w:r>
              <w:rPr>
                <w:rFonts w:eastAsiaTheme="minorEastAsia"/>
                <w:szCs w:val="21"/>
              </w:rPr>
              <w:t>本基金基金经理</w:t>
            </w:r>
          </w:p>
        </w:tc>
        <w:tc>
          <w:tcPr>
            <w:tcW w:w="1190" w:type="dxa"/>
            <w:vAlign w:val="center"/>
          </w:tcPr>
          <w:p w14:paraId="316DDDAC" w14:textId="77777777" w:rsidR="00DA23D7" w:rsidRDefault="00B638A8">
            <w:pPr>
              <w:jc w:val="center"/>
            </w:pPr>
            <w:r>
              <w:rPr>
                <w:rFonts w:eastAsiaTheme="minorEastAsia"/>
                <w:szCs w:val="21"/>
              </w:rPr>
              <w:t>2021-06-08</w:t>
            </w:r>
          </w:p>
        </w:tc>
        <w:tc>
          <w:tcPr>
            <w:tcW w:w="1260" w:type="dxa"/>
            <w:vAlign w:val="center"/>
          </w:tcPr>
          <w:p w14:paraId="5EDDEF51" w14:textId="77777777" w:rsidR="00DA23D7" w:rsidRDefault="00B638A8">
            <w:pPr>
              <w:jc w:val="center"/>
            </w:pPr>
            <w:r>
              <w:rPr>
                <w:rFonts w:eastAsiaTheme="minorEastAsia"/>
                <w:szCs w:val="21"/>
              </w:rPr>
              <w:t>2024-11-29</w:t>
            </w:r>
          </w:p>
        </w:tc>
        <w:tc>
          <w:tcPr>
            <w:tcW w:w="1260" w:type="dxa"/>
            <w:vAlign w:val="center"/>
          </w:tcPr>
          <w:p w14:paraId="0332DC7B" w14:textId="77777777" w:rsidR="00DA23D7" w:rsidRDefault="00B638A8">
            <w:pPr>
              <w:jc w:val="center"/>
            </w:pPr>
            <w:r>
              <w:rPr>
                <w:rFonts w:eastAsiaTheme="minorEastAsia"/>
                <w:szCs w:val="21"/>
              </w:rPr>
              <w:t>18</w:t>
            </w:r>
            <w:r>
              <w:rPr>
                <w:rFonts w:eastAsiaTheme="minorEastAsia"/>
                <w:szCs w:val="21"/>
              </w:rPr>
              <w:t>年</w:t>
            </w:r>
          </w:p>
        </w:tc>
        <w:tc>
          <w:tcPr>
            <w:tcW w:w="3240" w:type="dxa"/>
            <w:vAlign w:val="center"/>
          </w:tcPr>
          <w:p w14:paraId="51411D4B" w14:textId="77777777" w:rsidR="00DA23D7" w:rsidRDefault="00B638A8">
            <w:r>
              <w:rPr>
                <w:rFonts w:eastAsiaTheme="minorEastAsia"/>
                <w:szCs w:val="21"/>
              </w:rPr>
              <w:t>王丽军女士曾任深圳永泰软件公司任项目实施专员，大公国际资信评估公司任行业评级部经理，东吴基金管理公司行业研究员，申万巴黎基金公司行业研究员。</w:t>
            </w:r>
            <w:r>
              <w:rPr>
                <w:rFonts w:eastAsiaTheme="minorEastAsia"/>
                <w:szCs w:val="21"/>
              </w:rPr>
              <w:t>2009</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月起加入摩根基金管理（中国）有限公司（原上投摩根基金管理有限公司），历任行业专家</w:t>
            </w:r>
            <w:r>
              <w:rPr>
                <w:rFonts w:eastAsiaTheme="minorEastAsia"/>
                <w:szCs w:val="21"/>
              </w:rPr>
              <w:t>/</w:t>
            </w:r>
            <w:r>
              <w:rPr>
                <w:rFonts w:eastAsiaTheme="minorEastAsia"/>
                <w:szCs w:val="21"/>
              </w:rPr>
              <w:t>基金经理助理，基金经理。</w:t>
            </w:r>
          </w:p>
        </w:tc>
      </w:tr>
      <w:tr w:rsidR="00DA23D7" w14:paraId="225DC688" w14:textId="77777777">
        <w:tc>
          <w:tcPr>
            <w:tcW w:w="1090" w:type="dxa"/>
            <w:vAlign w:val="center"/>
          </w:tcPr>
          <w:p w14:paraId="0A8394FC" w14:textId="77777777" w:rsidR="00DA23D7" w:rsidRDefault="00B638A8">
            <w:pPr>
              <w:jc w:val="center"/>
            </w:pPr>
            <w:r>
              <w:rPr>
                <w:rFonts w:eastAsiaTheme="minorEastAsia"/>
                <w:szCs w:val="21"/>
              </w:rPr>
              <w:t>赵隆隆</w:t>
            </w:r>
          </w:p>
        </w:tc>
        <w:tc>
          <w:tcPr>
            <w:tcW w:w="1500" w:type="dxa"/>
            <w:vAlign w:val="center"/>
          </w:tcPr>
          <w:p w14:paraId="74F74BA7" w14:textId="77777777" w:rsidR="00DA23D7" w:rsidRDefault="00B638A8">
            <w:pPr>
              <w:jc w:val="center"/>
            </w:pPr>
            <w:r>
              <w:rPr>
                <w:rFonts w:eastAsiaTheme="minorEastAsia"/>
                <w:szCs w:val="21"/>
              </w:rPr>
              <w:t>本基金基金经理</w:t>
            </w:r>
          </w:p>
        </w:tc>
        <w:tc>
          <w:tcPr>
            <w:tcW w:w="1190" w:type="dxa"/>
            <w:vAlign w:val="center"/>
          </w:tcPr>
          <w:p w14:paraId="4E1E4A24" w14:textId="77777777" w:rsidR="00DA23D7" w:rsidRDefault="00B638A8">
            <w:pPr>
              <w:jc w:val="center"/>
            </w:pPr>
            <w:r>
              <w:rPr>
                <w:rFonts w:eastAsiaTheme="minorEastAsia"/>
                <w:szCs w:val="21"/>
              </w:rPr>
              <w:t>2021-06-08</w:t>
            </w:r>
          </w:p>
        </w:tc>
        <w:tc>
          <w:tcPr>
            <w:tcW w:w="1260" w:type="dxa"/>
            <w:vAlign w:val="center"/>
          </w:tcPr>
          <w:p w14:paraId="7B0F264F" w14:textId="77777777" w:rsidR="00DA23D7" w:rsidRDefault="00B638A8">
            <w:pPr>
              <w:jc w:val="center"/>
            </w:pPr>
            <w:r>
              <w:rPr>
                <w:rFonts w:eastAsiaTheme="minorEastAsia"/>
                <w:szCs w:val="21"/>
              </w:rPr>
              <w:t>-</w:t>
            </w:r>
          </w:p>
        </w:tc>
        <w:tc>
          <w:tcPr>
            <w:tcW w:w="1260" w:type="dxa"/>
            <w:vAlign w:val="center"/>
          </w:tcPr>
          <w:p w14:paraId="0F3D9FBC" w14:textId="77777777" w:rsidR="00DA23D7" w:rsidRDefault="00B638A8">
            <w:pPr>
              <w:jc w:val="center"/>
            </w:pPr>
            <w:r>
              <w:rPr>
                <w:rFonts w:eastAsiaTheme="minorEastAsia"/>
                <w:szCs w:val="21"/>
              </w:rPr>
              <w:t>15</w:t>
            </w:r>
            <w:r>
              <w:rPr>
                <w:rFonts w:eastAsiaTheme="minorEastAsia"/>
                <w:szCs w:val="21"/>
              </w:rPr>
              <w:t>年</w:t>
            </w:r>
          </w:p>
        </w:tc>
        <w:tc>
          <w:tcPr>
            <w:tcW w:w="3240" w:type="dxa"/>
            <w:vAlign w:val="center"/>
          </w:tcPr>
          <w:p w14:paraId="4A25ACAA" w14:textId="77777777" w:rsidR="00DA23D7" w:rsidRDefault="00B638A8">
            <w:r>
              <w:rPr>
                <w:rFonts w:eastAsiaTheme="minorEastAsia"/>
                <w:szCs w:val="21"/>
              </w:rPr>
              <w:t>赵隆隆先生曾任上海申银万国证券研究所有限公司制造业研究部资深高级分析师。</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月起加入摩根基金管理（中国）有限公司（原上投摩根基金管理有限公司），历任行业专家、行业专家兼研究组长、行业专家兼研究组长</w:t>
            </w:r>
            <w:r>
              <w:rPr>
                <w:rFonts w:eastAsiaTheme="minorEastAsia"/>
                <w:szCs w:val="21"/>
              </w:rPr>
              <w:t>/</w:t>
            </w:r>
            <w:r>
              <w:rPr>
                <w:rFonts w:eastAsiaTheme="minorEastAsia"/>
                <w:szCs w:val="21"/>
              </w:rPr>
              <w:t>基金经理助理，现任基金经理。</w:t>
            </w:r>
          </w:p>
        </w:tc>
      </w:tr>
    </w:tbl>
    <w:p w14:paraId="029621E8" w14:textId="77777777" w:rsidR="00DA23D7" w:rsidRDefault="00B63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549F743B"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043AE90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41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630BA4F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0C45A4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41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17C7C7EF"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664DDE82" w14:textId="77777777" w:rsidR="00DA23D7" w:rsidRDefault="00B638A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545E1464" w14:textId="77777777" w:rsidR="00DA23D7" w:rsidRDefault="00B638A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w:t>
      </w:r>
      <w:r>
        <w:rPr>
          <w:rFonts w:eastAsiaTheme="minorEastAsia"/>
          <w:szCs w:val="21"/>
        </w:rPr>
        <w:lastRenderedPageBreak/>
        <w:t>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841212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35A1094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DED4F77" w14:textId="77777777" w:rsidR="00DA23D7" w:rsidRDefault="00B638A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140E794D" w14:textId="77777777" w:rsidR="00DA23D7" w:rsidRDefault="00B638A8">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0A50363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423BF0F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1098BEB4" w14:textId="77777777" w:rsidR="00DA23D7" w:rsidRDefault="00B638A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ED8B9F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6B63D40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41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6FCA2ECA"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3A71ED33" w14:textId="77777777" w:rsidR="00DA23D7" w:rsidRDefault="00B638A8">
      <w:pPr>
        <w:spacing w:line="360" w:lineRule="auto"/>
        <w:ind w:firstLineChars="200" w:firstLine="420"/>
        <w:rPr>
          <w:rFonts w:eastAsiaTheme="minorEastAsia"/>
          <w:szCs w:val="21"/>
        </w:rPr>
      </w:pPr>
      <w:r>
        <w:rPr>
          <w:rFonts w:eastAsiaTheme="minorEastAsia"/>
          <w:szCs w:val="21"/>
        </w:rPr>
        <w:lastRenderedPageBreak/>
        <w:t>回顾</w:t>
      </w:r>
      <w:r>
        <w:rPr>
          <w:rFonts w:eastAsiaTheme="minorEastAsia"/>
          <w:szCs w:val="21"/>
        </w:rPr>
        <w:t>2024</w:t>
      </w:r>
      <w:r>
        <w:rPr>
          <w:rFonts w:eastAsiaTheme="minorEastAsia"/>
          <w:szCs w:val="21"/>
        </w:rPr>
        <w:t>年全年，上证指数上涨</w:t>
      </w:r>
      <w:r>
        <w:rPr>
          <w:rFonts w:eastAsiaTheme="minorEastAsia"/>
          <w:szCs w:val="21"/>
        </w:rPr>
        <w:t>12.67%</w:t>
      </w:r>
      <w:r>
        <w:rPr>
          <w:rFonts w:eastAsiaTheme="minorEastAsia"/>
          <w:szCs w:val="21"/>
        </w:rPr>
        <w:t>，沪深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，创业板指上涨</w:t>
      </w:r>
      <w:r>
        <w:rPr>
          <w:rFonts w:eastAsiaTheme="minorEastAsia"/>
          <w:szCs w:val="21"/>
        </w:rPr>
        <w:t>13.23%</w:t>
      </w:r>
      <w:r>
        <w:rPr>
          <w:rFonts w:eastAsiaTheme="minorEastAsia"/>
          <w:szCs w:val="21"/>
        </w:rPr>
        <w:t>，科创</w:t>
      </w:r>
      <w:r>
        <w:rPr>
          <w:rFonts w:eastAsiaTheme="minorEastAsia"/>
          <w:szCs w:val="21"/>
        </w:rPr>
        <w:t>50</w:t>
      </w:r>
      <w:r>
        <w:rPr>
          <w:rFonts w:eastAsiaTheme="minorEastAsia"/>
          <w:szCs w:val="21"/>
        </w:rPr>
        <w:t>指数上涨</w:t>
      </w:r>
      <w:r>
        <w:rPr>
          <w:rFonts w:eastAsiaTheme="minorEastAsia"/>
          <w:szCs w:val="21"/>
        </w:rPr>
        <w:t>16.07%</w:t>
      </w:r>
      <w:r>
        <w:rPr>
          <w:rFonts w:eastAsiaTheme="minorEastAsia"/>
          <w:szCs w:val="21"/>
        </w:rPr>
        <w:t>。恒生指数上涨</w:t>
      </w:r>
      <w:r>
        <w:rPr>
          <w:rFonts w:eastAsiaTheme="minorEastAsia"/>
          <w:szCs w:val="21"/>
        </w:rPr>
        <w:t>17.67%</w:t>
      </w:r>
      <w:r>
        <w:rPr>
          <w:rFonts w:eastAsiaTheme="minorEastAsia"/>
          <w:szCs w:val="21"/>
        </w:rPr>
        <w:t>，恒生科技指数上涨</w:t>
      </w:r>
      <w:r>
        <w:rPr>
          <w:rFonts w:eastAsiaTheme="minorEastAsia"/>
          <w:szCs w:val="21"/>
        </w:rPr>
        <w:t>18.7%</w:t>
      </w:r>
      <w:r>
        <w:rPr>
          <w:rFonts w:eastAsiaTheme="minorEastAsia"/>
          <w:szCs w:val="21"/>
        </w:rPr>
        <w:t>，涨幅均为全球领先。风格上，上半年大票尤其是红利和资源板块持续占优，在三季度末强政策刺激预期下，</w:t>
      </w:r>
      <w:r>
        <w:rPr>
          <w:rFonts w:eastAsiaTheme="minorEastAsia"/>
          <w:szCs w:val="21"/>
        </w:rPr>
        <w:t>A</w:t>
      </w:r>
      <w:r>
        <w:rPr>
          <w:rFonts w:eastAsiaTheme="minorEastAsia"/>
          <w:szCs w:val="21"/>
        </w:rPr>
        <w:t>股顺周期板块并未明显上涨，</w:t>
      </w:r>
      <w:r>
        <w:rPr>
          <w:rFonts w:eastAsiaTheme="minorEastAsia"/>
          <w:szCs w:val="21"/>
        </w:rPr>
        <w:t>AI</w:t>
      </w:r>
      <w:r>
        <w:rPr>
          <w:rFonts w:eastAsiaTheme="minorEastAsia"/>
          <w:szCs w:val="21"/>
        </w:rPr>
        <w:t>驱动的软硬件（包括人形机器人）主题投资成为贯穿全年市场主线。操作上，</w:t>
      </w:r>
      <w:r>
        <w:rPr>
          <w:rFonts w:eastAsiaTheme="minorEastAsia"/>
          <w:szCs w:val="21"/>
        </w:rPr>
        <w:t>2024</w:t>
      </w:r>
      <w:r>
        <w:rPr>
          <w:rFonts w:eastAsiaTheme="minorEastAsia"/>
          <w:szCs w:val="21"/>
        </w:rPr>
        <w:t>年上半年我们基本维持资源品</w:t>
      </w:r>
      <w:r>
        <w:rPr>
          <w:rFonts w:eastAsiaTheme="minorEastAsia"/>
          <w:szCs w:val="21"/>
        </w:rPr>
        <w:t>+</w:t>
      </w:r>
      <w:r>
        <w:rPr>
          <w:rFonts w:eastAsiaTheme="minorEastAsia"/>
          <w:szCs w:val="21"/>
        </w:rPr>
        <w:t>成长的均衡配置，包括低估值的油气、有色等资源型板块，优质的银行、保险，包括信用良好的地产公司，以及医药、科技、机械化工等中游制造业，并动态调整，虽然成长板块有所拖累，但资源品走势良好，总体跑赢大盘，三季度部分减持前期资源品，逐步买入优质行业龙头，四季度总体维持均衡配置，超配了电子、有色、汽车等板块。</w:t>
      </w:r>
    </w:p>
    <w:p w14:paraId="3FA5941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港股</w:t>
      </w:r>
      <w:r w:rsidRPr="00E54740">
        <w:rPr>
          <w:rFonts w:eastAsiaTheme="minorEastAsia"/>
          <w:szCs w:val="21"/>
        </w:rPr>
        <w:t>2024</w:t>
      </w:r>
      <w:r w:rsidRPr="00E54740">
        <w:rPr>
          <w:rFonts w:eastAsiaTheme="minorEastAsia"/>
          <w:szCs w:val="21"/>
        </w:rPr>
        <w:t>年领涨全球，但结合估值、交易、风险收益偏好等指标看，港股目前仍处于高性价比区间。截止</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月末，恒生指数</w:t>
      </w:r>
      <w:r w:rsidRPr="00E54740">
        <w:rPr>
          <w:rFonts w:eastAsiaTheme="minorEastAsia"/>
          <w:szCs w:val="21"/>
        </w:rPr>
        <w:t>PE</w:t>
      </w:r>
      <w:r w:rsidRPr="00E54740">
        <w:rPr>
          <w:rFonts w:eastAsiaTheme="minorEastAsia"/>
          <w:szCs w:val="21"/>
        </w:rPr>
        <w:t>（</w:t>
      </w:r>
      <w:r w:rsidRPr="00E54740">
        <w:rPr>
          <w:rFonts w:eastAsiaTheme="minorEastAsia"/>
          <w:szCs w:val="21"/>
        </w:rPr>
        <w:t>TTM</w:t>
      </w:r>
      <w:r w:rsidRPr="00E54740">
        <w:rPr>
          <w:rFonts w:eastAsiaTheme="minorEastAsia"/>
          <w:szCs w:val="21"/>
        </w:rPr>
        <w:t>）</w:t>
      </w:r>
      <w:r w:rsidRPr="00E54740">
        <w:rPr>
          <w:rFonts w:eastAsiaTheme="minorEastAsia"/>
          <w:szCs w:val="21"/>
        </w:rPr>
        <w:t xml:space="preserve">9.2 </w:t>
      </w:r>
      <w:r w:rsidRPr="00E54740">
        <w:rPr>
          <w:rFonts w:eastAsiaTheme="minorEastAsia"/>
          <w:szCs w:val="21"/>
        </w:rPr>
        <w:t>倍，已降至</w:t>
      </w:r>
      <w:r w:rsidRPr="00E54740">
        <w:rPr>
          <w:rFonts w:eastAsiaTheme="minorEastAsia"/>
          <w:szCs w:val="21"/>
        </w:rPr>
        <w:t>2014</w:t>
      </w:r>
      <w:r w:rsidRPr="00E54740">
        <w:rPr>
          <w:rFonts w:eastAsiaTheme="minorEastAsia"/>
          <w:szCs w:val="21"/>
        </w:rPr>
        <w:t>年以来均值以下水平（</w:t>
      </w:r>
      <w:r w:rsidRPr="00E54740">
        <w:rPr>
          <w:rFonts w:eastAsiaTheme="minorEastAsia"/>
          <w:szCs w:val="21"/>
        </w:rPr>
        <w:t xml:space="preserve">3 </w:t>
      </w:r>
      <w:r w:rsidRPr="00E54740">
        <w:rPr>
          <w:rFonts w:eastAsiaTheme="minorEastAsia"/>
          <w:szCs w:val="21"/>
        </w:rPr>
        <w:t>年滚动），处</w:t>
      </w:r>
      <w:r w:rsidRPr="00E54740">
        <w:rPr>
          <w:rFonts w:eastAsiaTheme="minorEastAsia"/>
          <w:szCs w:val="21"/>
        </w:rPr>
        <w:t>2014</w:t>
      </w:r>
      <w:r w:rsidRPr="00E54740">
        <w:rPr>
          <w:rFonts w:eastAsiaTheme="minorEastAsia"/>
          <w:szCs w:val="21"/>
        </w:rPr>
        <w:t>年以来</w:t>
      </w:r>
      <w:r w:rsidRPr="00E54740">
        <w:rPr>
          <w:rFonts w:eastAsiaTheme="minorEastAsia"/>
          <w:szCs w:val="21"/>
        </w:rPr>
        <w:t>26%</w:t>
      </w:r>
      <w:r w:rsidRPr="00E54740">
        <w:rPr>
          <w:rFonts w:eastAsiaTheme="minorEastAsia"/>
          <w:szCs w:val="21"/>
        </w:rPr>
        <w:t>分位。</w:t>
      </w:r>
    </w:p>
    <w:p w14:paraId="4E2E4883"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60A0987D" w14:textId="77777777" w:rsidR="00DA23D7" w:rsidRDefault="00B638A8">
      <w:pPr>
        <w:spacing w:line="360" w:lineRule="auto"/>
        <w:ind w:firstLineChars="200" w:firstLine="420"/>
        <w:rPr>
          <w:rFonts w:eastAsiaTheme="minorEastAsia"/>
          <w:szCs w:val="21"/>
        </w:rPr>
      </w:pPr>
      <w:r>
        <w:rPr>
          <w:rFonts w:eastAsiaTheme="minorEastAsia"/>
          <w:szCs w:val="21"/>
        </w:rPr>
        <w:t>本报告期摩根香港精选港股通</w:t>
      </w:r>
      <w:r>
        <w:rPr>
          <w:rFonts w:eastAsiaTheme="minorEastAsia"/>
          <w:szCs w:val="21"/>
        </w:rPr>
        <w:t>A</w:t>
      </w:r>
      <w:r>
        <w:rPr>
          <w:rFonts w:eastAsiaTheme="minorEastAsia"/>
          <w:szCs w:val="21"/>
        </w:rPr>
        <w:t>份额净值增长率为</w:t>
      </w:r>
      <w:r>
        <w:rPr>
          <w:rFonts w:eastAsiaTheme="minorEastAsia"/>
          <w:szCs w:val="21"/>
        </w:rPr>
        <w:t>:8.04%</w:t>
      </w:r>
      <w:r>
        <w:rPr>
          <w:rFonts w:eastAsiaTheme="minorEastAsia"/>
          <w:szCs w:val="21"/>
        </w:rPr>
        <w:t>，同期业绩比较基准收益率为</w:t>
      </w:r>
      <w:r>
        <w:rPr>
          <w:rFonts w:eastAsiaTheme="minorEastAsia"/>
          <w:szCs w:val="21"/>
        </w:rPr>
        <w:t>:14.75%</w:t>
      </w:r>
    </w:p>
    <w:p w14:paraId="0C06D78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摩根香港精选港股通</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:5.48%</w:t>
      </w:r>
      <w:r w:rsidRPr="00E54740">
        <w:rPr>
          <w:rFonts w:eastAsiaTheme="minorEastAsia"/>
          <w:szCs w:val="21"/>
        </w:rPr>
        <w:t>，同期业绩比较基准收益率为</w:t>
      </w:r>
      <w:r w:rsidRPr="00E54740">
        <w:rPr>
          <w:rFonts w:eastAsiaTheme="minorEastAsia"/>
          <w:szCs w:val="21"/>
        </w:rPr>
        <w:t>:14.75%</w:t>
      </w:r>
      <w:r w:rsidRPr="00E54740">
        <w:rPr>
          <w:rFonts w:eastAsiaTheme="minorEastAsia"/>
          <w:szCs w:val="21"/>
        </w:rPr>
        <w:t>。</w:t>
      </w:r>
    </w:p>
    <w:p w14:paraId="7D86B03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41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33229F25" w14:textId="77777777" w:rsidR="00DA23D7" w:rsidRDefault="00B638A8">
      <w:pPr>
        <w:spacing w:line="360" w:lineRule="auto"/>
        <w:ind w:firstLineChars="200" w:firstLine="420"/>
        <w:rPr>
          <w:rFonts w:eastAsiaTheme="minorEastAsia"/>
          <w:szCs w:val="21"/>
        </w:rPr>
      </w:pPr>
      <w:r>
        <w:rPr>
          <w:rFonts w:eastAsiaTheme="minorEastAsia"/>
          <w:szCs w:val="21"/>
        </w:rPr>
        <w:t>展望后市，国内外复杂多变的宏观环境在</w:t>
      </w:r>
      <w:r>
        <w:rPr>
          <w:rFonts w:eastAsiaTheme="minorEastAsia"/>
          <w:szCs w:val="21"/>
        </w:rPr>
        <w:t>2025</w:t>
      </w:r>
      <w:r>
        <w:rPr>
          <w:rFonts w:eastAsiaTheme="minorEastAsia"/>
          <w:szCs w:val="21"/>
        </w:rPr>
        <w:t>年并未明显改善，但是在有力的稳增长以及资本市场改革预期下，我们仍对市场持乐观态度。</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日以来国内政策基调已经明显转向，根据</w:t>
      </w:r>
      <w:r>
        <w:rPr>
          <w:rFonts w:eastAsiaTheme="minorEastAsia"/>
          <w:szCs w:val="21"/>
        </w:rPr>
        <w:t>12</w:t>
      </w:r>
      <w:r>
        <w:rPr>
          <w:rFonts w:eastAsiaTheme="minorEastAsia"/>
          <w:szCs w:val="21"/>
        </w:rPr>
        <w:t>月政治局会议和中央经济工作会议精神，</w:t>
      </w:r>
      <w:r>
        <w:rPr>
          <w:rFonts w:eastAsiaTheme="minorEastAsia"/>
          <w:szCs w:val="21"/>
        </w:rPr>
        <w:t>2025</w:t>
      </w:r>
      <w:r>
        <w:rPr>
          <w:rFonts w:eastAsiaTheme="minorEastAsia"/>
          <w:szCs w:val="21"/>
        </w:rPr>
        <w:t>年宏观政策将</w:t>
      </w:r>
      <w:r>
        <w:rPr>
          <w:rFonts w:eastAsiaTheme="minorEastAsia"/>
          <w:szCs w:val="21"/>
        </w:rPr>
        <w:t>“</w:t>
      </w:r>
      <w:r>
        <w:rPr>
          <w:rFonts w:eastAsiaTheme="minorEastAsia"/>
          <w:szCs w:val="21"/>
        </w:rPr>
        <w:t>更加积极有为</w:t>
      </w:r>
      <w:r>
        <w:rPr>
          <w:rFonts w:eastAsiaTheme="minorEastAsia"/>
          <w:szCs w:val="21"/>
        </w:rPr>
        <w:t>”</w:t>
      </w:r>
      <w:r>
        <w:rPr>
          <w:rFonts w:eastAsiaTheme="minorEastAsia"/>
          <w:szCs w:val="21"/>
        </w:rPr>
        <w:t>，货币和财政政策基调为历次最积极，还明确</w:t>
      </w:r>
      <w:r>
        <w:rPr>
          <w:rFonts w:eastAsiaTheme="minorEastAsia"/>
          <w:szCs w:val="21"/>
        </w:rPr>
        <w:t>“</w:t>
      </w:r>
      <w:r>
        <w:rPr>
          <w:rFonts w:eastAsiaTheme="minorEastAsia"/>
          <w:szCs w:val="21"/>
        </w:rPr>
        <w:t>稳住楼市股市</w:t>
      </w:r>
      <w:r>
        <w:rPr>
          <w:rFonts w:eastAsiaTheme="minorEastAsia"/>
          <w:szCs w:val="21"/>
        </w:rPr>
        <w:t>”</w:t>
      </w:r>
      <w:r>
        <w:rPr>
          <w:rFonts w:eastAsiaTheme="minorEastAsia"/>
          <w:szCs w:val="21"/>
        </w:rPr>
        <w:t>，后续政策发力空间已经打开。港股流动性宽松有望延续，宏观层面美联储降息趋势不改，微观层面外资有望阶段性回流。</w:t>
      </w:r>
    </w:p>
    <w:p w14:paraId="524029C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始终相信真正有成长性的行业和优质公司可以穿越周期，我们将始终坚持从中长期视角来配置主要投资标的，同时紧密跟踪和关注宏观政策（尤其是流动性变化）、国际环境的变化，适度动态调整组合，力争为基金持有人创造持续稳定收益。</w:t>
      </w:r>
    </w:p>
    <w:p w14:paraId="028FA13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41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5B299B38" w14:textId="77777777" w:rsidR="00DA23D7" w:rsidRDefault="00B638A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w:t>
      </w:r>
      <w:r>
        <w:rPr>
          <w:rFonts w:eastAsiaTheme="minorEastAsia"/>
          <w:szCs w:val="21"/>
        </w:rPr>
        <w:lastRenderedPageBreak/>
        <w:t>落实，发现问题及时提出建议并督促有关部门改进。</w:t>
      </w:r>
    </w:p>
    <w:p w14:paraId="66348910" w14:textId="77777777" w:rsidR="00DA23D7" w:rsidRDefault="00B638A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087B13DE" w14:textId="77777777" w:rsidR="00DA23D7" w:rsidRDefault="00B638A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4B5D215" w14:textId="77777777" w:rsidR="00DA23D7" w:rsidRDefault="00B638A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7E4976CC" w14:textId="77777777" w:rsidR="00DA23D7" w:rsidRDefault="00B638A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635F6406" w14:textId="77777777" w:rsidR="00DA23D7" w:rsidRDefault="00B638A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5D8D140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0845D57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41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7A1BF5C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DB187B3"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41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3EAFA9C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741129A1" w14:textId="77777777" w:rsidR="00A53698" w:rsidRPr="00E54740" w:rsidRDefault="00A53698" w:rsidP="00A4203E">
      <w:pPr>
        <w:spacing w:line="360" w:lineRule="auto"/>
        <w:ind w:firstLineChars="200" w:firstLine="420"/>
        <w:rPr>
          <w:rFonts w:eastAsiaTheme="minorEastAsia"/>
          <w:szCs w:val="21"/>
        </w:rPr>
      </w:pPr>
    </w:p>
    <w:p w14:paraId="51770CBC"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41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5F305CE4"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截至本报告期末，本基金已连续超过</w:t>
      </w:r>
      <w:r w:rsidRPr="00E54740">
        <w:rPr>
          <w:rFonts w:eastAsiaTheme="minorEastAsia"/>
          <w:kern w:val="0"/>
          <w:szCs w:val="21"/>
        </w:rPr>
        <w:t>60</w:t>
      </w:r>
      <w:r w:rsidRPr="00E54740">
        <w:rPr>
          <w:rFonts w:eastAsiaTheme="minorEastAsia"/>
          <w:kern w:val="0"/>
          <w:szCs w:val="21"/>
        </w:rPr>
        <w:t>个工作日出现基金资产净值低于</w:t>
      </w:r>
      <w:r w:rsidRPr="00E54740">
        <w:rPr>
          <w:rFonts w:eastAsiaTheme="minorEastAsia"/>
          <w:kern w:val="0"/>
          <w:szCs w:val="21"/>
        </w:rPr>
        <w:t>5000</w:t>
      </w:r>
      <w:r w:rsidRPr="00E54740">
        <w:rPr>
          <w:rFonts w:eastAsiaTheme="minorEastAsia"/>
          <w:kern w:val="0"/>
          <w:szCs w:val="21"/>
        </w:rPr>
        <w:t>万元的情形，相应解决方案已报送中国证监会。</w:t>
      </w:r>
    </w:p>
    <w:p w14:paraId="5D687370" w14:textId="77777777" w:rsidR="00710008" w:rsidRPr="00E54740" w:rsidRDefault="00710008" w:rsidP="00625AE8">
      <w:pPr>
        <w:spacing w:line="360" w:lineRule="auto"/>
        <w:ind w:firstLineChars="200" w:firstLine="420"/>
        <w:rPr>
          <w:rFonts w:eastAsiaTheme="minorEastAsia"/>
          <w:szCs w:val="21"/>
        </w:rPr>
      </w:pPr>
    </w:p>
    <w:p w14:paraId="0B217D0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420"/>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69"/>
      <w:bookmarkEnd w:id="70"/>
      <w:bookmarkEnd w:id="71"/>
    </w:p>
    <w:p w14:paraId="1EC59018"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42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1C359E7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500C37F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42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7FCB82D9" w14:textId="77777777" w:rsidR="00DA23D7" w:rsidRDefault="00B638A8">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14:paraId="3D67BEA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本报告期内摩根香港精选港股通混合型证券投资基金未进行利润分配。</w:t>
      </w:r>
    </w:p>
    <w:p w14:paraId="500A2EB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42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31AFDE3B"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本托管人依法对摩根基金管理（中国）有限公司编制和披露的本基金</w:t>
      </w:r>
      <w:r w:rsidRPr="00E54740">
        <w:rPr>
          <w:rFonts w:eastAsiaTheme="minorEastAsia"/>
          <w:szCs w:val="21"/>
        </w:rPr>
        <w:t>2024</w:t>
      </w:r>
      <w:r w:rsidRPr="00E54740">
        <w:rPr>
          <w:rFonts w:eastAsiaTheme="minorEastAsia"/>
          <w:szCs w:val="21"/>
        </w:rPr>
        <w:t>年年度报告中财务指标、净值表现、利润分配情况、财务会计报告、投资组合报告等内容进行了核查，以上内容真实、准确和完整。</w:t>
      </w:r>
    </w:p>
    <w:p w14:paraId="42ED418B"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424"/>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22F84F9C"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2500805</w:t>
      </w:r>
      <w:r w:rsidRPr="00E54740">
        <w:rPr>
          <w:rFonts w:eastAsiaTheme="minorEastAsia"/>
          <w:kern w:val="0"/>
          <w:szCs w:val="21"/>
        </w:rPr>
        <w:t>号</w:t>
      </w:r>
    </w:p>
    <w:p w14:paraId="2B12CC8B"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摩根香港精选港股通混合型证券投资基金全体基金份额持有人</w:t>
      </w:r>
      <w:r w:rsidRPr="00E54740">
        <w:rPr>
          <w:rFonts w:eastAsiaTheme="minorEastAsia"/>
          <w:szCs w:val="21"/>
        </w:rPr>
        <w:t>：</w:t>
      </w:r>
    </w:p>
    <w:p w14:paraId="0B3DC52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425"/>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5BC1BFD6" w14:textId="77777777" w:rsidR="00DA23D7" w:rsidRDefault="00B638A8">
      <w:pPr>
        <w:widowControl/>
        <w:spacing w:line="360" w:lineRule="auto"/>
        <w:ind w:firstLine="420"/>
        <w:rPr>
          <w:rFonts w:eastAsiaTheme="minorEastAsia"/>
          <w:kern w:val="0"/>
          <w:szCs w:val="21"/>
        </w:rPr>
      </w:pPr>
      <w:r>
        <w:rPr>
          <w:rFonts w:eastAsiaTheme="minorEastAsia"/>
          <w:kern w:val="0"/>
          <w:szCs w:val="21"/>
        </w:rPr>
        <w:t>我们审计了后附的摩根香港精选港股通混合型证券投资基金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32E95DF1"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3DC5C14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426"/>
      <w:r w:rsidRPr="00E54740">
        <w:rPr>
          <w:rFonts w:ascii="Times New Roman" w:eastAsiaTheme="minorEastAsia" w:hAnsi="Times New Roman"/>
          <w:kern w:val="0"/>
          <w:sz w:val="21"/>
          <w:szCs w:val="21"/>
        </w:rPr>
        <w:lastRenderedPageBreak/>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66950C7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F0B661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42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7357DFFC" w14:textId="77777777" w:rsidR="00DA23D7" w:rsidRDefault="00B638A8">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537BA489" w14:textId="77777777" w:rsidR="00DA23D7" w:rsidRDefault="00B638A8">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4963F3BC" w14:textId="77777777" w:rsidR="00DA23D7" w:rsidRDefault="00B638A8">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1A8A569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4828391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42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4A231294" w14:textId="77777777" w:rsidR="00DA23D7" w:rsidRDefault="00B638A8">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3E8C8ED5" w14:textId="77777777" w:rsidR="00DA23D7" w:rsidRDefault="00B638A8">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31505DC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732A009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429"/>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2D669420" w14:textId="77777777" w:rsidR="00DA23D7" w:rsidRDefault="00B638A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534D6AA9" w14:textId="77777777" w:rsidR="00DA23D7" w:rsidRDefault="00B638A8">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5C01C9D5" w14:textId="77777777" w:rsidR="00DA23D7" w:rsidRDefault="00B638A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w:t>
      </w:r>
      <w:r>
        <w:rPr>
          <w:rFonts w:eastAsiaTheme="minorEastAsia"/>
          <w:szCs w:val="21"/>
        </w:rPr>
        <w:lastRenderedPageBreak/>
        <w:t>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BA8D48F" w14:textId="77777777" w:rsidR="00DA23D7" w:rsidRDefault="00B638A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26EF462C" w14:textId="77777777" w:rsidR="00DA23D7" w:rsidRDefault="00B638A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4463BFC1" w14:textId="77777777" w:rsidR="00DA23D7" w:rsidRDefault="00B638A8">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41C02AAD" w14:textId="77777777" w:rsidR="00DA23D7" w:rsidRDefault="00B638A8">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3BE3DD0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2FA34364"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255D11BF"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7E7E8B9F"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57BF5EA7"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39F0B4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430"/>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6781729F"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43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6C171BF2"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会计主体：摩根香港精选港股通混合型证券投资基金</w:t>
      </w:r>
    </w:p>
    <w:p w14:paraId="4D97F91E"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5A3CC472"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3A990856" w14:textId="77777777" w:rsidTr="00CE7D52">
        <w:tc>
          <w:tcPr>
            <w:tcW w:w="2880" w:type="dxa"/>
            <w:vAlign w:val="center"/>
          </w:tcPr>
          <w:p w14:paraId="68492D5E"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5A5E54D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6FE90F25"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5AF6FF3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50AAD0A7"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44137C6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A8FFD81" w14:textId="77777777" w:rsidTr="00CE7D52">
        <w:tc>
          <w:tcPr>
            <w:tcW w:w="2880" w:type="dxa"/>
            <w:vAlign w:val="center"/>
          </w:tcPr>
          <w:p w14:paraId="1BE1A190"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39FFCE61"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259D3A81" w14:textId="77777777" w:rsidR="00986196" w:rsidRPr="00E54740" w:rsidRDefault="00986196" w:rsidP="00CE7D52">
            <w:pPr>
              <w:spacing w:line="360" w:lineRule="auto"/>
              <w:jc w:val="right"/>
              <w:rPr>
                <w:szCs w:val="21"/>
              </w:rPr>
            </w:pPr>
          </w:p>
        </w:tc>
        <w:tc>
          <w:tcPr>
            <w:tcW w:w="2520" w:type="dxa"/>
            <w:vAlign w:val="bottom"/>
          </w:tcPr>
          <w:p w14:paraId="1BDA237C" w14:textId="77777777" w:rsidR="00986196" w:rsidRPr="00E54740" w:rsidRDefault="00986196" w:rsidP="00CE7D52">
            <w:pPr>
              <w:spacing w:line="360" w:lineRule="auto"/>
              <w:jc w:val="right"/>
              <w:rPr>
                <w:szCs w:val="21"/>
              </w:rPr>
            </w:pPr>
          </w:p>
        </w:tc>
      </w:tr>
      <w:tr w:rsidR="0058289D" w:rsidRPr="00E54740" w14:paraId="449CDD96" w14:textId="77777777" w:rsidTr="009B39D5">
        <w:tc>
          <w:tcPr>
            <w:tcW w:w="2880" w:type="dxa"/>
            <w:vAlign w:val="center"/>
          </w:tcPr>
          <w:p w14:paraId="20FCECD8"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2216F00A"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650373BE" w14:textId="77777777" w:rsidR="0058289D" w:rsidRPr="00E54740" w:rsidRDefault="0058289D" w:rsidP="0058289D">
            <w:pPr>
              <w:spacing w:line="360" w:lineRule="auto"/>
              <w:jc w:val="right"/>
              <w:rPr>
                <w:szCs w:val="21"/>
              </w:rPr>
            </w:pPr>
            <w:r w:rsidRPr="0058289D">
              <w:rPr>
                <w:szCs w:val="21"/>
              </w:rPr>
              <w:t>5,536,928.96</w:t>
            </w:r>
          </w:p>
        </w:tc>
        <w:tc>
          <w:tcPr>
            <w:tcW w:w="2520" w:type="dxa"/>
            <w:vAlign w:val="center"/>
          </w:tcPr>
          <w:p w14:paraId="507C1E22" w14:textId="77777777" w:rsidR="0058289D" w:rsidRPr="00E54740" w:rsidRDefault="0058289D" w:rsidP="0058289D">
            <w:pPr>
              <w:spacing w:line="360" w:lineRule="auto"/>
              <w:jc w:val="right"/>
              <w:rPr>
                <w:szCs w:val="21"/>
              </w:rPr>
            </w:pPr>
            <w:r w:rsidRPr="0058289D">
              <w:rPr>
                <w:szCs w:val="21"/>
              </w:rPr>
              <w:t>3,621,663.76</w:t>
            </w:r>
          </w:p>
        </w:tc>
      </w:tr>
      <w:tr w:rsidR="00E54740" w:rsidRPr="00E54740" w14:paraId="5064E7A2" w14:textId="77777777" w:rsidTr="00CE7D52">
        <w:tc>
          <w:tcPr>
            <w:tcW w:w="2880" w:type="dxa"/>
            <w:vAlign w:val="center"/>
          </w:tcPr>
          <w:p w14:paraId="50ED9829" w14:textId="77777777" w:rsidR="00986196" w:rsidRPr="00E54740" w:rsidRDefault="00986196" w:rsidP="00CE7D52">
            <w:pPr>
              <w:spacing w:line="360" w:lineRule="auto"/>
              <w:rPr>
                <w:szCs w:val="21"/>
              </w:rPr>
            </w:pPr>
            <w:r w:rsidRPr="00E54740">
              <w:rPr>
                <w:szCs w:val="21"/>
              </w:rPr>
              <w:lastRenderedPageBreak/>
              <w:t>结算备付金</w:t>
            </w:r>
          </w:p>
        </w:tc>
        <w:tc>
          <w:tcPr>
            <w:tcW w:w="1080" w:type="dxa"/>
            <w:vAlign w:val="center"/>
          </w:tcPr>
          <w:p w14:paraId="45F3407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FFD4B29" w14:textId="77777777" w:rsidR="00986196" w:rsidRPr="00E54740" w:rsidRDefault="00986196" w:rsidP="00CE7D52">
            <w:pPr>
              <w:spacing w:line="360" w:lineRule="auto"/>
              <w:jc w:val="right"/>
              <w:rPr>
                <w:szCs w:val="21"/>
              </w:rPr>
            </w:pPr>
            <w:r w:rsidRPr="00E54740">
              <w:rPr>
                <w:szCs w:val="21"/>
              </w:rPr>
              <w:t>9.32</w:t>
            </w:r>
          </w:p>
        </w:tc>
        <w:tc>
          <w:tcPr>
            <w:tcW w:w="2520" w:type="dxa"/>
            <w:vAlign w:val="bottom"/>
          </w:tcPr>
          <w:p w14:paraId="53391845" w14:textId="77777777" w:rsidR="00986196" w:rsidRPr="00E54740" w:rsidRDefault="00986196" w:rsidP="00CE7D52">
            <w:pPr>
              <w:spacing w:line="360" w:lineRule="auto"/>
              <w:jc w:val="right"/>
              <w:rPr>
                <w:szCs w:val="21"/>
              </w:rPr>
            </w:pPr>
            <w:r w:rsidRPr="00E54740">
              <w:rPr>
                <w:szCs w:val="21"/>
              </w:rPr>
              <w:t>1,065,155.72</w:t>
            </w:r>
          </w:p>
        </w:tc>
      </w:tr>
      <w:tr w:rsidR="00E54740" w:rsidRPr="00E54740" w14:paraId="4CBA623F" w14:textId="77777777" w:rsidTr="00CE7D52">
        <w:tc>
          <w:tcPr>
            <w:tcW w:w="2880" w:type="dxa"/>
            <w:vAlign w:val="center"/>
          </w:tcPr>
          <w:p w14:paraId="4A170027"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6F6DAAE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D41B4AF" w14:textId="77777777" w:rsidR="00986196" w:rsidRPr="00E54740" w:rsidRDefault="00986196" w:rsidP="00CE7D52">
            <w:pPr>
              <w:spacing w:line="360" w:lineRule="auto"/>
              <w:jc w:val="right"/>
              <w:rPr>
                <w:szCs w:val="21"/>
              </w:rPr>
            </w:pPr>
            <w:r w:rsidRPr="00E54740">
              <w:rPr>
                <w:szCs w:val="21"/>
              </w:rPr>
              <w:t>925.53</w:t>
            </w:r>
          </w:p>
        </w:tc>
        <w:tc>
          <w:tcPr>
            <w:tcW w:w="2520" w:type="dxa"/>
            <w:vAlign w:val="bottom"/>
          </w:tcPr>
          <w:p w14:paraId="3CBD7EE8" w14:textId="77777777" w:rsidR="00986196" w:rsidRPr="00E54740" w:rsidRDefault="00986196" w:rsidP="00CE7D52">
            <w:pPr>
              <w:spacing w:line="360" w:lineRule="auto"/>
              <w:jc w:val="right"/>
              <w:rPr>
                <w:szCs w:val="21"/>
              </w:rPr>
            </w:pPr>
            <w:r w:rsidRPr="00E54740">
              <w:rPr>
                <w:szCs w:val="21"/>
              </w:rPr>
              <w:t>-</w:t>
            </w:r>
          </w:p>
        </w:tc>
      </w:tr>
      <w:tr w:rsidR="00E54740" w:rsidRPr="00E54740" w14:paraId="2186E10C" w14:textId="77777777" w:rsidTr="00CE7D52">
        <w:tc>
          <w:tcPr>
            <w:tcW w:w="2880" w:type="dxa"/>
            <w:vAlign w:val="center"/>
          </w:tcPr>
          <w:p w14:paraId="2557EE2B"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3958B4F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B229324" w14:textId="77777777" w:rsidR="00986196" w:rsidRPr="00E54740" w:rsidRDefault="00986196" w:rsidP="00CE7D52">
            <w:pPr>
              <w:spacing w:line="360" w:lineRule="auto"/>
              <w:jc w:val="right"/>
              <w:rPr>
                <w:szCs w:val="21"/>
              </w:rPr>
            </w:pPr>
            <w:r w:rsidRPr="00E54740">
              <w:rPr>
                <w:szCs w:val="21"/>
              </w:rPr>
              <w:t>35,579,462.17</w:t>
            </w:r>
          </w:p>
        </w:tc>
        <w:tc>
          <w:tcPr>
            <w:tcW w:w="2520" w:type="dxa"/>
            <w:vAlign w:val="bottom"/>
          </w:tcPr>
          <w:p w14:paraId="18737CC9" w14:textId="77777777" w:rsidR="00986196" w:rsidRPr="00E54740" w:rsidRDefault="00986196" w:rsidP="00CE7D52">
            <w:pPr>
              <w:spacing w:line="360" w:lineRule="auto"/>
              <w:jc w:val="right"/>
              <w:rPr>
                <w:szCs w:val="21"/>
              </w:rPr>
            </w:pPr>
            <w:r w:rsidRPr="00E54740">
              <w:rPr>
                <w:szCs w:val="21"/>
              </w:rPr>
              <w:t>36,491,760.29</w:t>
            </w:r>
          </w:p>
        </w:tc>
      </w:tr>
      <w:tr w:rsidR="00E54740" w:rsidRPr="00E54740" w14:paraId="09841767" w14:textId="77777777" w:rsidTr="00CE7D52">
        <w:tc>
          <w:tcPr>
            <w:tcW w:w="2880" w:type="dxa"/>
            <w:vAlign w:val="center"/>
          </w:tcPr>
          <w:p w14:paraId="4E743B69"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5C1811D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27272FA" w14:textId="77777777" w:rsidR="00986196" w:rsidRPr="00E54740" w:rsidRDefault="00986196" w:rsidP="00CE7D52">
            <w:pPr>
              <w:spacing w:line="360" w:lineRule="auto"/>
              <w:jc w:val="right"/>
              <w:rPr>
                <w:szCs w:val="21"/>
              </w:rPr>
            </w:pPr>
            <w:r w:rsidRPr="00E54740">
              <w:rPr>
                <w:szCs w:val="21"/>
              </w:rPr>
              <w:t>35,579,462.17</w:t>
            </w:r>
          </w:p>
        </w:tc>
        <w:tc>
          <w:tcPr>
            <w:tcW w:w="2520" w:type="dxa"/>
            <w:vAlign w:val="bottom"/>
          </w:tcPr>
          <w:p w14:paraId="1BB1A7EE" w14:textId="77777777" w:rsidR="00986196" w:rsidRPr="00E54740" w:rsidRDefault="00986196" w:rsidP="00CE7D52">
            <w:pPr>
              <w:spacing w:line="360" w:lineRule="auto"/>
              <w:jc w:val="right"/>
              <w:rPr>
                <w:szCs w:val="21"/>
              </w:rPr>
            </w:pPr>
            <w:r w:rsidRPr="00E54740">
              <w:rPr>
                <w:szCs w:val="21"/>
              </w:rPr>
              <w:t>36,491,760.29</w:t>
            </w:r>
          </w:p>
        </w:tc>
      </w:tr>
      <w:tr w:rsidR="00E54740" w:rsidRPr="00E54740" w14:paraId="3B60EC23" w14:textId="77777777" w:rsidTr="00CE7D52">
        <w:tc>
          <w:tcPr>
            <w:tcW w:w="2880" w:type="dxa"/>
            <w:vAlign w:val="center"/>
          </w:tcPr>
          <w:p w14:paraId="2B8277E7"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73E963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155F6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9FA88DB" w14:textId="77777777" w:rsidR="00986196" w:rsidRPr="00E54740" w:rsidRDefault="00986196" w:rsidP="00CE7D52">
            <w:pPr>
              <w:spacing w:line="360" w:lineRule="auto"/>
              <w:jc w:val="right"/>
              <w:rPr>
                <w:szCs w:val="21"/>
              </w:rPr>
            </w:pPr>
            <w:r w:rsidRPr="00E54740">
              <w:rPr>
                <w:szCs w:val="21"/>
              </w:rPr>
              <w:t>-</w:t>
            </w:r>
          </w:p>
        </w:tc>
      </w:tr>
      <w:tr w:rsidR="00E54740" w:rsidRPr="00E54740" w14:paraId="047CDF77" w14:textId="77777777" w:rsidTr="00CE7D52">
        <w:tc>
          <w:tcPr>
            <w:tcW w:w="2880" w:type="dxa"/>
            <w:vAlign w:val="center"/>
          </w:tcPr>
          <w:p w14:paraId="104FC57F"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5F58574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B18225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7EA599E" w14:textId="77777777" w:rsidR="00986196" w:rsidRPr="00E54740" w:rsidRDefault="00986196" w:rsidP="00CE7D52">
            <w:pPr>
              <w:spacing w:line="360" w:lineRule="auto"/>
              <w:jc w:val="right"/>
              <w:rPr>
                <w:szCs w:val="21"/>
              </w:rPr>
            </w:pPr>
            <w:r w:rsidRPr="00E54740">
              <w:rPr>
                <w:szCs w:val="21"/>
              </w:rPr>
              <w:t>-</w:t>
            </w:r>
          </w:p>
        </w:tc>
      </w:tr>
      <w:tr w:rsidR="00E54740" w:rsidRPr="00E54740" w14:paraId="0E53E275" w14:textId="77777777" w:rsidTr="00CE7D52">
        <w:tc>
          <w:tcPr>
            <w:tcW w:w="2880" w:type="dxa"/>
            <w:vAlign w:val="center"/>
          </w:tcPr>
          <w:p w14:paraId="45957C45"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12CD4B1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8C5A98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204D45F" w14:textId="77777777" w:rsidR="00986196" w:rsidRPr="00E54740" w:rsidRDefault="00986196" w:rsidP="00CE7D52">
            <w:pPr>
              <w:spacing w:line="360" w:lineRule="auto"/>
              <w:jc w:val="right"/>
              <w:rPr>
                <w:szCs w:val="21"/>
              </w:rPr>
            </w:pPr>
            <w:r w:rsidRPr="00E54740">
              <w:rPr>
                <w:szCs w:val="21"/>
              </w:rPr>
              <w:t>-</w:t>
            </w:r>
          </w:p>
        </w:tc>
      </w:tr>
      <w:tr w:rsidR="00E54740" w:rsidRPr="00E54740" w14:paraId="2243A85F" w14:textId="77777777" w:rsidTr="00CE7D52">
        <w:tc>
          <w:tcPr>
            <w:tcW w:w="2880" w:type="dxa"/>
            <w:vAlign w:val="center"/>
          </w:tcPr>
          <w:p w14:paraId="432360D9"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3F47341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9A6D0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F956B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FC9479" w14:textId="77777777" w:rsidTr="00CE7D52">
        <w:tc>
          <w:tcPr>
            <w:tcW w:w="2880" w:type="dxa"/>
            <w:vAlign w:val="center"/>
          </w:tcPr>
          <w:p w14:paraId="189F0E2B"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28EF504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7FE87B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4C977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7BF0FF0" w14:textId="77777777" w:rsidTr="00CE7D52">
        <w:tc>
          <w:tcPr>
            <w:tcW w:w="2880" w:type="dxa"/>
            <w:vAlign w:val="center"/>
          </w:tcPr>
          <w:p w14:paraId="67D8B288"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7F45FDA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B21896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A0E6B3" w14:textId="77777777" w:rsidR="00986196" w:rsidRPr="00E54740" w:rsidRDefault="00986196" w:rsidP="00CE7D52">
            <w:pPr>
              <w:spacing w:line="360" w:lineRule="auto"/>
              <w:jc w:val="right"/>
              <w:rPr>
                <w:szCs w:val="21"/>
              </w:rPr>
            </w:pPr>
            <w:r w:rsidRPr="00E54740">
              <w:rPr>
                <w:szCs w:val="21"/>
              </w:rPr>
              <w:t>-</w:t>
            </w:r>
          </w:p>
        </w:tc>
      </w:tr>
      <w:tr w:rsidR="00E54740" w:rsidRPr="00E54740" w14:paraId="4CA0BB49" w14:textId="77777777" w:rsidTr="00CE7D52">
        <w:tc>
          <w:tcPr>
            <w:tcW w:w="2880" w:type="dxa"/>
            <w:vAlign w:val="center"/>
          </w:tcPr>
          <w:p w14:paraId="47D3126D"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0776A7D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6E114DC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8E0A182" w14:textId="77777777" w:rsidR="00986196" w:rsidRPr="00E54740" w:rsidRDefault="00986196" w:rsidP="00CE7D52">
            <w:pPr>
              <w:spacing w:line="360" w:lineRule="auto"/>
              <w:jc w:val="right"/>
              <w:rPr>
                <w:szCs w:val="21"/>
              </w:rPr>
            </w:pPr>
            <w:r w:rsidRPr="00E54740">
              <w:rPr>
                <w:szCs w:val="21"/>
              </w:rPr>
              <w:t>-</w:t>
            </w:r>
          </w:p>
        </w:tc>
      </w:tr>
      <w:tr w:rsidR="00E54740" w:rsidRPr="00E54740" w14:paraId="07A17743" w14:textId="77777777" w:rsidTr="00CE7D52">
        <w:tc>
          <w:tcPr>
            <w:tcW w:w="2880" w:type="dxa"/>
            <w:vAlign w:val="center"/>
          </w:tcPr>
          <w:p w14:paraId="4D3DCF2A"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57414A7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ED2604A"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67C4E566" w14:textId="77777777" w:rsidR="00986196" w:rsidRPr="00E54740" w:rsidRDefault="00986196" w:rsidP="00CE7D52">
            <w:pPr>
              <w:spacing w:line="360" w:lineRule="auto"/>
              <w:jc w:val="right"/>
              <w:rPr>
                <w:szCs w:val="21"/>
              </w:rPr>
            </w:pPr>
            <w:r w:rsidRPr="00E54740">
              <w:rPr>
                <w:rFonts w:eastAsiaTheme="minorEastAsia"/>
                <w:szCs w:val="21"/>
              </w:rPr>
              <w:t>764,744.34</w:t>
            </w:r>
          </w:p>
        </w:tc>
      </w:tr>
      <w:tr w:rsidR="00E54740" w:rsidRPr="00E54740" w14:paraId="0E8427ED" w14:textId="77777777" w:rsidTr="00CE7D52">
        <w:tc>
          <w:tcPr>
            <w:tcW w:w="2880" w:type="dxa"/>
            <w:vAlign w:val="center"/>
          </w:tcPr>
          <w:p w14:paraId="58690CD2"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511DB91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51A6C6" w14:textId="77777777" w:rsidR="00986196" w:rsidRPr="00E54740" w:rsidRDefault="00986196" w:rsidP="00CE7D52">
            <w:pPr>
              <w:spacing w:line="360" w:lineRule="auto"/>
              <w:jc w:val="right"/>
              <w:rPr>
                <w:szCs w:val="21"/>
              </w:rPr>
            </w:pPr>
            <w:r w:rsidRPr="00E54740">
              <w:rPr>
                <w:szCs w:val="21"/>
              </w:rPr>
              <w:t>16,793.60</w:t>
            </w:r>
          </w:p>
        </w:tc>
        <w:tc>
          <w:tcPr>
            <w:tcW w:w="2520" w:type="dxa"/>
            <w:vAlign w:val="bottom"/>
          </w:tcPr>
          <w:p w14:paraId="637805D2" w14:textId="77777777" w:rsidR="00986196" w:rsidRPr="00E54740" w:rsidRDefault="00986196" w:rsidP="00CE7D52">
            <w:pPr>
              <w:spacing w:line="360" w:lineRule="auto"/>
              <w:jc w:val="right"/>
              <w:rPr>
                <w:szCs w:val="21"/>
              </w:rPr>
            </w:pPr>
            <w:r w:rsidRPr="00E54740">
              <w:rPr>
                <w:szCs w:val="21"/>
              </w:rPr>
              <w:t>5,200.00</w:t>
            </w:r>
          </w:p>
        </w:tc>
      </w:tr>
      <w:tr w:rsidR="00E54740" w:rsidRPr="00E54740" w14:paraId="20C1DA76" w14:textId="77777777" w:rsidTr="00CE7D52">
        <w:tc>
          <w:tcPr>
            <w:tcW w:w="2880" w:type="dxa"/>
            <w:vAlign w:val="center"/>
          </w:tcPr>
          <w:p w14:paraId="7EFC7261"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35BCF7C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D7AC04C" w14:textId="77777777" w:rsidR="00986196" w:rsidRPr="00E54740" w:rsidRDefault="00986196" w:rsidP="00CE7D52">
            <w:pPr>
              <w:spacing w:line="360" w:lineRule="auto"/>
              <w:jc w:val="right"/>
              <w:rPr>
                <w:szCs w:val="21"/>
              </w:rPr>
            </w:pPr>
            <w:r w:rsidRPr="00E54740">
              <w:rPr>
                <w:szCs w:val="21"/>
              </w:rPr>
              <w:t>22,672.38</w:t>
            </w:r>
          </w:p>
        </w:tc>
        <w:tc>
          <w:tcPr>
            <w:tcW w:w="2520" w:type="dxa"/>
            <w:vAlign w:val="bottom"/>
          </w:tcPr>
          <w:p w14:paraId="592FFB20" w14:textId="77777777" w:rsidR="00986196" w:rsidRPr="00E54740" w:rsidRDefault="00986196" w:rsidP="00CE7D52">
            <w:pPr>
              <w:spacing w:line="360" w:lineRule="auto"/>
              <w:jc w:val="right"/>
              <w:rPr>
                <w:szCs w:val="21"/>
              </w:rPr>
            </w:pPr>
            <w:r w:rsidRPr="00E54740">
              <w:rPr>
                <w:szCs w:val="21"/>
              </w:rPr>
              <w:t>5,706.66</w:t>
            </w:r>
          </w:p>
        </w:tc>
      </w:tr>
      <w:tr w:rsidR="00E54740" w:rsidRPr="00E54740" w14:paraId="48ABF3B0" w14:textId="77777777" w:rsidTr="00CE7D52">
        <w:tc>
          <w:tcPr>
            <w:tcW w:w="2880" w:type="dxa"/>
            <w:vAlign w:val="center"/>
          </w:tcPr>
          <w:p w14:paraId="47E6A08E"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75AA508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1E16A2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FB1F25E" w14:textId="77777777" w:rsidR="00986196" w:rsidRPr="00E54740" w:rsidRDefault="00986196" w:rsidP="00CE7D52">
            <w:pPr>
              <w:spacing w:line="360" w:lineRule="auto"/>
              <w:jc w:val="right"/>
              <w:rPr>
                <w:szCs w:val="21"/>
              </w:rPr>
            </w:pPr>
            <w:r w:rsidRPr="00E54740">
              <w:rPr>
                <w:szCs w:val="21"/>
              </w:rPr>
              <w:t>-</w:t>
            </w:r>
          </w:p>
        </w:tc>
      </w:tr>
      <w:tr w:rsidR="00E54740" w:rsidRPr="00E54740" w14:paraId="40843549" w14:textId="77777777" w:rsidTr="00CE7D52">
        <w:tc>
          <w:tcPr>
            <w:tcW w:w="2880" w:type="dxa"/>
            <w:vAlign w:val="center"/>
          </w:tcPr>
          <w:p w14:paraId="07B0843A"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19CD5E0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769C9B1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0F6A0D0" w14:textId="77777777" w:rsidR="00986196" w:rsidRPr="00E54740" w:rsidRDefault="00986196" w:rsidP="00CE7D52">
            <w:pPr>
              <w:spacing w:line="360" w:lineRule="auto"/>
              <w:jc w:val="right"/>
              <w:rPr>
                <w:szCs w:val="21"/>
              </w:rPr>
            </w:pPr>
            <w:r w:rsidRPr="00E54740">
              <w:rPr>
                <w:szCs w:val="21"/>
              </w:rPr>
              <w:t>-</w:t>
            </w:r>
          </w:p>
        </w:tc>
      </w:tr>
      <w:tr w:rsidR="00E54740" w:rsidRPr="00E54740" w14:paraId="317C78E5" w14:textId="77777777" w:rsidTr="00CE7D52">
        <w:tc>
          <w:tcPr>
            <w:tcW w:w="2880" w:type="dxa"/>
            <w:vAlign w:val="center"/>
          </w:tcPr>
          <w:p w14:paraId="2AFD16C0"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4A5E86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758437E" w14:textId="77777777" w:rsidR="00986196" w:rsidRPr="00E54740" w:rsidRDefault="00986196" w:rsidP="00CE7D52">
            <w:pPr>
              <w:spacing w:line="360" w:lineRule="auto"/>
              <w:jc w:val="right"/>
              <w:rPr>
                <w:szCs w:val="21"/>
              </w:rPr>
            </w:pPr>
            <w:r w:rsidRPr="00E54740">
              <w:rPr>
                <w:szCs w:val="21"/>
              </w:rPr>
              <w:t>41,156,791.96</w:t>
            </w:r>
          </w:p>
        </w:tc>
        <w:tc>
          <w:tcPr>
            <w:tcW w:w="2520" w:type="dxa"/>
            <w:vAlign w:val="bottom"/>
          </w:tcPr>
          <w:p w14:paraId="0021F339" w14:textId="77777777" w:rsidR="00986196" w:rsidRPr="00E54740" w:rsidRDefault="00986196" w:rsidP="00CE7D52">
            <w:pPr>
              <w:spacing w:line="360" w:lineRule="auto"/>
              <w:jc w:val="right"/>
              <w:rPr>
                <w:szCs w:val="21"/>
              </w:rPr>
            </w:pPr>
            <w:r w:rsidRPr="00E54740">
              <w:rPr>
                <w:szCs w:val="21"/>
              </w:rPr>
              <w:t>41,954,230.77</w:t>
            </w:r>
          </w:p>
        </w:tc>
      </w:tr>
      <w:tr w:rsidR="00E54740" w:rsidRPr="00E54740" w14:paraId="19AE6BCD" w14:textId="77777777" w:rsidTr="00CE7D52">
        <w:tc>
          <w:tcPr>
            <w:tcW w:w="2880" w:type="dxa"/>
            <w:vAlign w:val="center"/>
          </w:tcPr>
          <w:p w14:paraId="0F36C2F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2E20A1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74AA136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3BB8659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2C1D0FD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71F6873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7D93CFA8" w14:textId="77777777" w:rsidTr="00CE7D52">
        <w:tc>
          <w:tcPr>
            <w:tcW w:w="2880" w:type="dxa"/>
            <w:vAlign w:val="center"/>
          </w:tcPr>
          <w:p w14:paraId="536A6612"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33DAAF2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77D8916" w14:textId="77777777" w:rsidR="00986196" w:rsidRPr="00E54740" w:rsidRDefault="00986196" w:rsidP="00CE7D52">
            <w:pPr>
              <w:spacing w:line="360" w:lineRule="auto"/>
              <w:jc w:val="right"/>
              <w:rPr>
                <w:szCs w:val="21"/>
              </w:rPr>
            </w:pPr>
          </w:p>
        </w:tc>
        <w:tc>
          <w:tcPr>
            <w:tcW w:w="2520" w:type="dxa"/>
            <w:vAlign w:val="bottom"/>
          </w:tcPr>
          <w:p w14:paraId="5600F3BF" w14:textId="77777777" w:rsidR="00986196" w:rsidRPr="00E54740" w:rsidRDefault="00986196" w:rsidP="00CE7D52">
            <w:pPr>
              <w:spacing w:line="360" w:lineRule="auto"/>
              <w:jc w:val="right"/>
              <w:rPr>
                <w:szCs w:val="21"/>
              </w:rPr>
            </w:pPr>
          </w:p>
        </w:tc>
      </w:tr>
      <w:tr w:rsidR="00E54740" w:rsidRPr="00E54740" w14:paraId="4405596D" w14:textId="77777777" w:rsidTr="00CE7D52">
        <w:tc>
          <w:tcPr>
            <w:tcW w:w="2880" w:type="dxa"/>
            <w:vAlign w:val="center"/>
          </w:tcPr>
          <w:p w14:paraId="2A92681A"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DB081E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773D68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1F8E211" w14:textId="77777777" w:rsidR="00986196" w:rsidRPr="00E54740" w:rsidRDefault="00986196" w:rsidP="00CE7D52">
            <w:pPr>
              <w:spacing w:line="360" w:lineRule="auto"/>
              <w:jc w:val="right"/>
              <w:rPr>
                <w:szCs w:val="21"/>
              </w:rPr>
            </w:pPr>
            <w:r w:rsidRPr="00E54740">
              <w:rPr>
                <w:szCs w:val="21"/>
              </w:rPr>
              <w:t>-</w:t>
            </w:r>
          </w:p>
        </w:tc>
      </w:tr>
      <w:tr w:rsidR="00E54740" w:rsidRPr="00E54740" w14:paraId="35F9FE24" w14:textId="77777777" w:rsidTr="00CE7D52">
        <w:tc>
          <w:tcPr>
            <w:tcW w:w="2880" w:type="dxa"/>
            <w:vAlign w:val="center"/>
          </w:tcPr>
          <w:p w14:paraId="1C448DBC"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0CFE155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A84FB8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AB3275E" w14:textId="77777777" w:rsidR="00986196" w:rsidRPr="00E54740" w:rsidRDefault="00986196" w:rsidP="00CE7D52">
            <w:pPr>
              <w:spacing w:line="360" w:lineRule="auto"/>
              <w:jc w:val="right"/>
              <w:rPr>
                <w:szCs w:val="21"/>
              </w:rPr>
            </w:pPr>
            <w:r w:rsidRPr="00E54740">
              <w:rPr>
                <w:szCs w:val="21"/>
              </w:rPr>
              <w:t>-</w:t>
            </w:r>
          </w:p>
        </w:tc>
      </w:tr>
      <w:tr w:rsidR="00E54740" w:rsidRPr="00E54740" w14:paraId="34E41E66" w14:textId="77777777" w:rsidTr="00CE7D52">
        <w:tc>
          <w:tcPr>
            <w:tcW w:w="2880" w:type="dxa"/>
            <w:vAlign w:val="center"/>
          </w:tcPr>
          <w:p w14:paraId="52977F5F"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18FE469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DE7CC7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09C3D2F" w14:textId="77777777" w:rsidR="00986196" w:rsidRPr="00E54740" w:rsidRDefault="00986196" w:rsidP="00CE7D52">
            <w:pPr>
              <w:spacing w:line="360" w:lineRule="auto"/>
              <w:jc w:val="right"/>
              <w:rPr>
                <w:szCs w:val="21"/>
              </w:rPr>
            </w:pPr>
            <w:r w:rsidRPr="00E54740">
              <w:rPr>
                <w:szCs w:val="21"/>
              </w:rPr>
              <w:t>-</w:t>
            </w:r>
          </w:p>
        </w:tc>
      </w:tr>
      <w:tr w:rsidR="00E54740" w:rsidRPr="00E54740" w14:paraId="6C45E54B" w14:textId="77777777" w:rsidTr="00CE7D52">
        <w:tc>
          <w:tcPr>
            <w:tcW w:w="2880" w:type="dxa"/>
            <w:vAlign w:val="center"/>
          </w:tcPr>
          <w:p w14:paraId="2E6EFF4E"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73451B6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39A7A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7E23631" w14:textId="77777777" w:rsidR="00986196" w:rsidRPr="00E54740" w:rsidRDefault="00986196" w:rsidP="00CE7D52">
            <w:pPr>
              <w:spacing w:line="360" w:lineRule="auto"/>
              <w:jc w:val="right"/>
              <w:rPr>
                <w:szCs w:val="21"/>
              </w:rPr>
            </w:pPr>
            <w:r w:rsidRPr="00E54740">
              <w:rPr>
                <w:szCs w:val="21"/>
              </w:rPr>
              <w:t>-</w:t>
            </w:r>
          </w:p>
        </w:tc>
      </w:tr>
      <w:tr w:rsidR="00E54740" w:rsidRPr="00E54740" w14:paraId="62B537BD" w14:textId="77777777" w:rsidTr="00CE7D52">
        <w:tc>
          <w:tcPr>
            <w:tcW w:w="2880" w:type="dxa"/>
            <w:vAlign w:val="center"/>
          </w:tcPr>
          <w:p w14:paraId="507A52E0"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7FCA33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B17D447" w14:textId="77777777" w:rsidR="00986196" w:rsidRPr="00E54740" w:rsidRDefault="00986196" w:rsidP="00CE7D52">
            <w:pPr>
              <w:spacing w:line="360" w:lineRule="auto"/>
              <w:jc w:val="right"/>
              <w:rPr>
                <w:szCs w:val="21"/>
              </w:rPr>
            </w:pPr>
            <w:r w:rsidRPr="00E54740">
              <w:rPr>
                <w:szCs w:val="21"/>
              </w:rPr>
              <w:t>1,983,146.95</w:t>
            </w:r>
          </w:p>
        </w:tc>
        <w:tc>
          <w:tcPr>
            <w:tcW w:w="2520" w:type="dxa"/>
            <w:vAlign w:val="bottom"/>
          </w:tcPr>
          <w:p w14:paraId="2C375B45" w14:textId="77777777" w:rsidR="00986196" w:rsidRPr="00E54740" w:rsidRDefault="00986196" w:rsidP="00CE7D52">
            <w:pPr>
              <w:spacing w:line="360" w:lineRule="auto"/>
              <w:jc w:val="right"/>
              <w:rPr>
                <w:szCs w:val="21"/>
              </w:rPr>
            </w:pPr>
            <w:r w:rsidRPr="00E54740">
              <w:rPr>
                <w:szCs w:val="21"/>
              </w:rPr>
              <w:t>852,365.51</w:t>
            </w:r>
          </w:p>
        </w:tc>
      </w:tr>
      <w:tr w:rsidR="00E54740" w:rsidRPr="00E54740" w14:paraId="5E3C01FC" w14:textId="77777777" w:rsidTr="00CE7D52">
        <w:tc>
          <w:tcPr>
            <w:tcW w:w="2880" w:type="dxa"/>
            <w:vAlign w:val="center"/>
          </w:tcPr>
          <w:p w14:paraId="5D28270C"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686EEBF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25E9509" w14:textId="77777777" w:rsidR="00986196" w:rsidRPr="00E54740" w:rsidRDefault="00986196" w:rsidP="00CE7D52">
            <w:pPr>
              <w:spacing w:line="360" w:lineRule="auto"/>
              <w:jc w:val="right"/>
              <w:rPr>
                <w:szCs w:val="21"/>
              </w:rPr>
            </w:pPr>
            <w:r w:rsidRPr="00E54740">
              <w:rPr>
                <w:szCs w:val="21"/>
              </w:rPr>
              <w:t>99,840.32</w:t>
            </w:r>
          </w:p>
        </w:tc>
        <w:tc>
          <w:tcPr>
            <w:tcW w:w="2520" w:type="dxa"/>
            <w:vAlign w:val="bottom"/>
          </w:tcPr>
          <w:p w14:paraId="01881FE3" w14:textId="77777777" w:rsidR="00986196" w:rsidRPr="00E54740" w:rsidRDefault="00986196" w:rsidP="00CE7D52">
            <w:pPr>
              <w:spacing w:line="360" w:lineRule="auto"/>
              <w:jc w:val="right"/>
              <w:rPr>
                <w:szCs w:val="21"/>
              </w:rPr>
            </w:pPr>
            <w:r w:rsidRPr="00E54740">
              <w:rPr>
                <w:szCs w:val="21"/>
              </w:rPr>
              <w:t>146,260.59</w:t>
            </w:r>
          </w:p>
        </w:tc>
      </w:tr>
      <w:tr w:rsidR="00E54740" w:rsidRPr="00E54740" w14:paraId="0EC4CE16" w14:textId="77777777" w:rsidTr="00CE7D52">
        <w:tc>
          <w:tcPr>
            <w:tcW w:w="2880" w:type="dxa"/>
            <w:vAlign w:val="center"/>
          </w:tcPr>
          <w:p w14:paraId="3F250C10"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0B4CA1A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5E21CFF" w14:textId="77777777" w:rsidR="00986196" w:rsidRPr="00E54740" w:rsidRDefault="00986196" w:rsidP="00CE7D52">
            <w:pPr>
              <w:spacing w:line="360" w:lineRule="auto"/>
              <w:jc w:val="right"/>
              <w:rPr>
                <w:szCs w:val="21"/>
              </w:rPr>
            </w:pPr>
            <w:r w:rsidRPr="00E54740">
              <w:rPr>
                <w:szCs w:val="21"/>
              </w:rPr>
              <w:t>39,213.46</w:t>
            </w:r>
          </w:p>
        </w:tc>
        <w:tc>
          <w:tcPr>
            <w:tcW w:w="2520" w:type="dxa"/>
            <w:vAlign w:val="bottom"/>
          </w:tcPr>
          <w:p w14:paraId="1E7F2540" w14:textId="77777777" w:rsidR="00986196" w:rsidRPr="00E54740" w:rsidRDefault="00986196" w:rsidP="00CE7D52">
            <w:pPr>
              <w:spacing w:line="360" w:lineRule="auto"/>
              <w:jc w:val="right"/>
              <w:rPr>
                <w:szCs w:val="21"/>
              </w:rPr>
            </w:pPr>
            <w:r w:rsidRPr="00E54740">
              <w:rPr>
                <w:szCs w:val="21"/>
              </w:rPr>
              <w:t>41,177.19</w:t>
            </w:r>
          </w:p>
        </w:tc>
      </w:tr>
      <w:tr w:rsidR="00E54740" w:rsidRPr="00E54740" w14:paraId="1FA46048" w14:textId="77777777" w:rsidTr="00CE7D52">
        <w:tc>
          <w:tcPr>
            <w:tcW w:w="2880" w:type="dxa"/>
            <w:vAlign w:val="center"/>
          </w:tcPr>
          <w:p w14:paraId="2F22E08F"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680D9B2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D04F7E9" w14:textId="77777777" w:rsidR="00986196" w:rsidRPr="00E54740" w:rsidRDefault="00986196" w:rsidP="00CE7D52">
            <w:pPr>
              <w:spacing w:line="360" w:lineRule="auto"/>
              <w:jc w:val="right"/>
              <w:rPr>
                <w:szCs w:val="21"/>
              </w:rPr>
            </w:pPr>
            <w:r w:rsidRPr="00E54740">
              <w:rPr>
                <w:szCs w:val="21"/>
              </w:rPr>
              <w:t>6,535.56</w:t>
            </w:r>
          </w:p>
        </w:tc>
        <w:tc>
          <w:tcPr>
            <w:tcW w:w="2520" w:type="dxa"/>
            <w:vAlign w:val="bottom"/>
          </w:tcPr>
          <w:p w14:paraId="72A784F3" w14:textId="77777777" w:rsidR="00986196" w:rsidRPr="00E54740" w:rsidRDefault="00986196" w:rsidP="00CE7D52">
            <w:pPr>
              <w:spacing w:line="360" w:lineRule="auto"/>
              <w:jc w:val="right"/>
              <w:rPr>
                <w:szCs w:val="21"/>
              </w:rPr>
            </w:pPr>
            <w:r w:rsidRPr="00E54740">
              <w:rPr>
                <w:szCs w:val="21"/>
              </w:rPr>
              <w:t>6,862.90</w:t>
            </w:r>
          </w:p>
        </w:tc>
      </w:tr>
      <w:tr w:rsidR="00E54740" w:rsidRPr="00E54740" w14:paraId="22C60677" w14:textId="77777777" w:rsidTr="00CE7D52">
        <w:tc>
          <w:tcPr>
            <w:tcW w:w="2880" w:type="dxa"/>
            <w:vAlign w:val="center"/>
          </w:tcPr>
          <w:p w14:paraId="000E6355"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430557B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F021AC3" w14:textId="77777777" w:rsidR="00986196" w:rsidRPr="00E54740" w:rsidRDefault="00986196" w:rsidP="00CE7D52">
            <w:pPr>
              <w:spacing w:line="360" w:lineRule="auto"/>
              <w:jc w:val="right"/>
              <w:rPr>
                <w:szCs w:val="21"/>
              </w:rPr>
            </w:pPr>
            <w:r w:rsidRPr="00E54740">
              <w:rPr>
                <w:szCs w:val="21"/>
              </w:rPr>
              <w:t>574.95</w:t>
            </w:r>
          </w:p>
        </w:tc>
        <w:tc>
          <w:tcPr>
            <w:tcW w:w="2520" w:type="dxa"/>
            <w:vAlign w:val="bottom"/>
          </w:tcPr>
          <w:p w14:paraId="4EC97CD0" w14:textId="77777777" w:rsidR="00986196" w:rsidRPr="00E54740" w:rsidRDefault="00986196" w:rsidP="00CE7D52">
            <w:pPr>
              <w:spacing w:line="360" w:lineRule="auto"/>
              <w:jc w:val="right"/>
              <w:rPr>
                <w:szCs w:val="21"/>
              </w:rPr>
            </w:pPr>
            <w:r w:rsidRPr="00E54740">
              <w:rPr>
                <w:szCs w:val="21"/>
              </w:rPr>
              <w:t>486.72</w:t>
            </w:r>
          </w:p>
        </w:tc>
      </w:tr>
      <w:tr w:rsidR="00E54740" w:rsidRPr="00E54740" w14:paraId="34374CC3" w14:textId="77777777" w:rsidTr="00CE7D52">
        <w:tc>
          <w:tcPr>
            <w:tcW w:w="2880" w:type="dxa"/>
            <w:vAlign w:val="center"/>
          </w:tcPr>
          <w:p w14:paraId="21F2C0F9" w14:textId="77777777" w:rsidR="00986196" w:rsidRPr="00E54740" w:rsidRDefault="00986196" w:rsidP="00CE7D52">
            <w:pPr>
              <w:spacing w:line="360" w:lineRule="auto"/>
              <w:rPr>
                <w:szCs w:val="21"/>
              </w:rPr>
            </w:pPr>
            <w:r w:rsidRPr="00E54740">
              <w:rPr>
                <w:rFonts w:hint="eastAsia"/>
              </w:rPr>
              <w:lastRenderedPageBreak/>
              <w:t>应付投资顾问费</w:t>
            </w:r>
          </w:p>
        </w:tc>
        <w:tc>
          <w:tcPr>
            <w:tcW w:w="1080" w:type="dxa"/>
            <w:vAlign w:val="center"/>
          </w:tcPr>
          <w:p w14:paraId="78E1DDB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C034D03"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75AE2110"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0AF9F3C" w14:textId="77777777" w:rsidTr="00CE7D52">
        <w:tc>
          <w:tcPr>
            <w:tcW w:w="2880" w:type="dxa"/>
            <w:vAlign w:val="center"/>
          </w:tcPr>
          <w:p w14:paraId="4888A8AF"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3DBC253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5ED123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2E184C8" w14:textId="77777777" w:rsidR="00986196" w:rsidRPr="00E54740" w:rsidRDefault="00986196" w:rsidP="00CE7D52">
            <w:pPr>
              <w:spacing w:line="360" w:lineRule="auto"/>
              <w:jc w:val="right"/>
              <w:rPr>
                <w:szCs w:val="21"/>
              </w:rPr>
            </w:pPr>
            <w:r w:rsidRPr="00E54740">
              <w:rPr>
                <w:szCs w:val="21"/>
              </w:rPr>
              <w:t>-</w:t>
            </w:r>
          </w:p>
        </w:tc>
      </w:tr>
      <w:tr w:rsidR="00E54740" w:rsidRPr="00E54740" w14:paraId="4DDD099A" w14:textId="77777777" w:rsidTr="00CE7D52">
        <w:tc>
          <w:tcPr>
            <w:tcW w:w="2880" w:type="dxa"/>
            <w:vAlign w:val="center"/>
          </w:tcPr>
          <w:p w14:paraId="2C7C8B94"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41036AE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2829D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ED9A008" w14:textId="77777777" w:rsidR="00986196" w:rsidRPr="00E54740" w:rsidRDefault="00986196" w:rsidP="00CE7D52">
            <w:pPr>
              <w:spacing w:line="360" w:lineRule="auto"/>
              <w:jc w:val="right"/>
              <w:rPr>
                <w:szCs w:val="21"/>
              </w:rPr>
            </w:pPr>
            <w:r w:rsidRPr="00E54740">
              <w:rPr>
                <w:szCs w:val="21"/>
              </w:rPr>
              <w:t>-</w:t>
            </w:r>
          </w:p>
        </w:tc>
      </w:tr>
      <w:tr w:rsidR="00E54740" w:rsidRPr="00E54740" w14:paraId="257412DC" w14:textId="77777777" w:rsidTr="00CE7D52">
        <w:tc>
          <w:tcPr>
            <w:tcW w:w="2880" w:type="dxa"/>
            <w:vAlign w:val="center"/>
          </w:tcPr>
          <w:p w14:paraId="33C649B7"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5906B31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112643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99C1F92" w14:textId="77777777" w:rsidR="00986196" w:rsidRPr="00E54740" w:rsidRDefault="00986196" w:rsidP="00CE7D52">
            <w:pPr>
              <w:spacing w:line="360" w:lineRule="auto"/>
              <w:jc w:val="right"/>
              <w:rPr>
                <w:szCs w:val="21"/>
              </w:rPr>
            </w:pPr>
            <w:r w:rsidRPr="00E54740">
              <w:rPr>
                <w:szCs w:val="21"/>
              </w:rPr>
              <w:t>-</w:t>
            </w:r>
          </w:p>
        </w:tc>
      </w:tr>
      <w:tr w:rsidR="00E54740" w:rsidRPr="00E54740" w14:paraId="063CD201" w14:textId="77777777" w:rsidTr="00CE7D52">
        <w:tc>
          <w:tcPr>
            <w:tcW w:w="2880" w:type="dxa"/>
            <w:vAlign w:val="center"/>
          </w:tcPr>
          <w:p w14:paraId="71044E32"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4D38D0E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17B3B1D9" w14:textId="77777777" w:rsidR="00986196" w:rsidRPr="00E54740" w:rsidRDefault="00986196" w:rsidP="00CE7D52">
            <w:pPr>
              <w:spacing w:line="360" w:lineRule="auto"/>
              <w:jc w:val="right"/>
              <w:rPr>
                <w:szCs w:val="21"/>
              </w:rPr>
            </w:pPr>
            <w:r w:rsidRPr="00E54740">
              <w:rPr>
                <w:szCs w:val="21"/>
              </w:rPr>
              <w:t>57,181.40</w:t>
            </w:r>
          </w:p>
        </w:tc>
        <w:tc>
          <w:tcPr>
            <w:tcW w:w="2520" w:type="dxa"/>
            <w:vAlign w:val="bottom"/>
          </w:tcPr>
          <w:p w14:paraId="63BA8994" w14:textId="77777777" w:rsidR="00986196" w:rsidRPr="00E54740" w:rsidRDefault="00986196" w:rsidP="00CE7D52">
            <w:pPr>
              <w:spacing w:line="360" w:lineRule="auto"/>
              <w:jc w:val="right"/>
              <w:rPr>
                <w:szCs w:val="21"/>
              </w:rPr>
            </w:pPr>
            <w:r w:rsidRPr="00E54740">
              <w:rPr>
                <w:szCs w:val="21"/>
              </w:rPr>
              <w:t>153,614.10</w:t>
            </w:r>
          </w:p>
        </w:tc>
      </w:tr>
      <w:tr w:rsidR="00E54740" w:rsidRPr="00E54740" w14:paraId="130405C4" w14:textId="77777777" w:rsidTr="00CE7D52">
        <w:tc>
          <w:tcPr>
            <w:tcW w:w="2880" w:type="dxa"/>
            <w:vAlign w:val="center"/>
          </w:tcPr>
          <w:p w14:paraId="66511EAB"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511269B3"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4A6DE13A" w14:textId="77777777" w:rsidR="00986196" w:rsidRPr="00E54740" w:rsidRDefault="00986196" w:rsidP="00CE7D52">
            <w:pPr>
              <w:spacing w:line="360" w:lineRule="auto"/>
              <w:jc w:val="right"/>
              <w:rPr>
                <w:szCs w:val="21"/>
              </w:rPr>
            </w:pPr>
            <w:r w:rsidRPr="00E54740">
              <w:rPr>
                <w:szCs w:val="21"/>
              </w:rPr>
              <w:t>2,186,492.64</w:t>
            </w:r>
          </w:p>
        </w:tc>
        <w:tc>
          <w:tcPr>
            <w:tcW w:w="2520" w:type="dxa"/>
            <w:vAlign w:val="bottom"/>
          </w:tcPr>
          <w:p w14:paraId="746648CE" w14:textId="77777777" w:rsidR="00986196" w:rsidRPr="00E54740" w:rsidRDefault="00986196" w:rsidP="00CE7D52">
            <w:pPr>
              <w:spacing w:line="360" w:lineRule="auto"/>
              <w:jc w:val="right"/>
              <w:rPr>
                <w:szCs w:val="21"/>
              </w:rPr>
            </w:pPr>
            <w:r w:rsidRPr="00E54740">
              <w:rPr>
                <w:szCs w:val="21"/>
              </w:rPr>
              <w:t>1,200,767.01</w:t>
            </w:r>
          </w:p>
        </w:tc>
      </w:tr>
      <w:tr w:rsidR="00E54740" w:rsidRPr="00E54740" w14:paraId="7E850E96" w14:textId="77777777" w:rsidTr="00CE7D52">
        <w:tc>
          <w:tcPr>
            <w:tcW w:w="2880" w:type="dxa"/>
            <w:vAlign w:val="center"/>
          </w:tcPr>
          <w:p w14:paraId="1C5DFEA8"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5CFF2D5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47AAF21" w14:textId="77777777" w:rsidR="00986196" w:rsidRPr="00E54740" w:rsidRDefault="00986196" w:rsidP="00CE7D52">
            <w:pPr>
              <w:spacing w:line="360" w:lineRule="auto"/>
              <w:jc w:val="right"/>
              <w:rPr>
                <w:b/>
                <w:szCs w:val="21"/>
              </w:rPr>
            </w:pPr>
          </w:p>
        </w:tc>
        <w:tc>
          <w:tcPr>
            <w:tcW w:w="2520" w:type="dxa"/>
            <w:vAlign w:val="bottom"/>
          </w:tcPr>
          <w:p w14:paraId="319D66FF" w14:textId="77777777" w:rsidR="00986196" w:rsidRPr="00E54740" w:rsidRDefault="00986196" w:rsidP="00CE7D52">
            <w:pPr>
              <w:spacing w:line="360" w:lineRule="auto"/>
              <w:jc w:val="right"/>
              <w:rPr>
                <w:b/>
                <w:szCs w:val="21"/>
              </w:rPr>
            </w:pPr>
          </w:p>
        </w:tc>
      </w:tr>
      <w:tr w:rsidR="00E54740" w:rsidRPr="00E54740" w14:paraId="03CFFC32" w14:textId="77777777" w:rsidTr="00CE7D52">
        <w:tc>
          <w:tcPr>
            <w:tcW w:w="2880" w:type="dxa"/>
            <w:vAlign w:val="center"/>
          </w:tcPr>
          <w:p w14:paraId="518D9B69"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408FDBF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69F778BC" w14:textId="77777777" w:rsidR="00986196" w:rsidRPr="00E54740" w:rsidRDefault="00986196" w:rsidP="00CE7D52">
            <w:pPr>
              <w:spacing w:line="360" w:lineRule="auto"/>
              <w:jc w:val="right"/>
              <w:rPr>
                <w:szCs w:val="21"/>
              </w:rPr>
            </w:pPr>
            <w:r w:rsidRPr="00E54740">
              <w:rPr>
                <w:szCs w:val="21"/>
              </w:rPr>
              <w:t>45,451,258.04</w:t>
            </w:r>
          </w:p>
        </w:tc>
        <w:tc>
          <w:tcPr>
            <w:tcW w:w="2520" w:type="dxa"/>
            <w:vAlign w:val="bottom"/>
          </w:tcPr>
          <w:p w14:paraId="55DFBFDA" w14:textId="77777777" w:rsidR="00986196" w:rsidRPr="00E54740" w:rsidRDefault="00986196" w:rsidP="00CE7D52">
            <w:pPr>
              <w:spacing w:line="360" w:lineRule="auto"/>
              <w:jc w:val="right"/>
              <w:rPr>
                <w:szCs w:val="21"/>
              </w:rPr>
            </w:pPr>
            <w:r w:rsidRPr="00E54740">
              <w:rPr>
                <w:szCs w:val="21"/>
              </w:rPr>
              <w:t>51,312,053.25</w:t>
            </w:r>
          </w:p>
        </w:tc>
      </w:tr>
      <w:tr w:rsidR="00E54740" w:rsidRPr="00E54740" w14:paraId="25D18F1E" w14:textId="77777777" w:rsidTr="00CE7D52">
        <w:tc>
          <w:tcPr>
            <w:tcW w:w="2880" w:type="dxa"/>
            <w:vAlign w:val="center"/>
          </w:tcPr>
          <w:p w14:paraId="5D0AB027"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7E14A58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791F1251" w14:textId="77777777" w:rsidR="00986196" w:rsidRPr="00E54740" w:rsidRDefault="00986196" w:rsidP="00CE7D52">
            <w:pPr>
              <w:spacing w:line="360" w:lineRule="auto"/>
              <w:jc w:val="right"/>
              <w:rPr>
                <w:szCs w:val="21"/>
              </w:rPr>
            </w:pPr>
            <w:r w:rsidRPr="00E54740">
              <w:rPr>
                <w:szCs w:val="21"/>
              </w:rPr>
              <w:t>-6,480,958.72</w:t>
            </w:r>
          </w:p>
        </w:tc>
        <w:tc>
          <w:tcPr>
            <w:tcW w:w="2520" w:type="dxa"/>
            <w:vAlign w:val="bottom"/>
          </w:tcPr>
          <w:p w14:paraId="380EAB62" w14:textId="77777777" w:rsidR="00986196" w:rsidRPr="00E54740" w:rsidRDefault="00986196" w:rsidP="00CE7D52">
            <w:pPr>
              <w:spacing w:line="360" w:lineRule="auto"/>
              <w:jc w:val="right"/>
              <w:rPr>
                <w:szCs w:val="21"/>
              </w:rPr>
            </w:pPr>
            <w:r w:rsidRPr="00E54740">
              <w:rPr>
                <w:szCs w:val="21"/>
              </w:rPr>
              <w:t>-10,558,589.49</w:t>
            </w:r>
          </w:p>
        </w:tc>
      </w:tr>
      <w:tr w:rsidR="00E54740" w:rsidRPr="00E54740" w14:paraId="5D37F521" w14:textId="77777777" w:rsidTr="00CE7D52">
        <w:tc>
          <w:tcPr>
            <w:tcW w:w="2880" w:type="dxa"/>
            <w:vAlign w:val="center"/>
          </w:tcPr>
          <w:p w14:paraId="736C346F"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19246B8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53EE959" w14:textId="77777777" w:rsidR="00986196" w:rsidRPr="00E54740" w:rsidRDefault="00986196" w:rsidP="00CE7D52">
            <w:pPr>
              <w:spacing w:line="360" w:lineRule="auto"/>
              <w:jc w:val="right"/>
              <w:rPr>
                <w:szCs w:val="21"/>
              </w:rPr>
            </w:pPr>
            <w:r w:rsidRPr="00E54740">
              <w:rPr>
                <w:rFonts w:eastAsiaTheme="minorEastAsia"/>
                <w:szCs w:val="21"/>
              </w:rPr>
              <w:t>38,970,299.32</w:t>
            </w:r>
          </w:p>
        </w:tc>
        <w:tc>
          <w:tcPr>
            <w:tcW w:w="2520" w:type="dxa"/>
            <w:vAlign w:val="center"/>
          </w:tcPr>
          <w:p w14:paraId="798ACF19" w14:textId="77777777" w:rsidR="00986196" w:rsidRPr="00E54740" w:rsidRDefault="00986196" w:rsidP="00CE7D52">
            <w:pPr>
              <w:spacing w:line="360" w:lineRule="auto"/>
              <w:jc w:val="right"/>
              <w:rPr>
                <w:szCs w:val="21"/>
              </w:rPr>
            </w:pPr>
            <w:r w:rsidRPr="00E54740">
              <w:rPr>
                <w:rFonts w:eastAsiaTheme="minorEastAsia"/>
                <w:szCs w:val="21"/>
              </w:rPr>
              <w:t>40,753,463.76</w:t>
            </w:r>
          </w:p>
        </w:tc>
      </w:tr>
      <w:tr w:rsidR="00E54740" w:rsidRPr="00E54740" w14:paraId="3C81A467" w14:textId="77777777" w:rsidTr="00CE7D52">
        <w:tc>
          <w:tcPr>
            <w:tcW w:w="2880" w:type="dxa"/>
            <w:vAlign w:val="center"/>
          </w:tcPr>
          <w:p w14:paraId="46C3E75A"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648F44E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753509F" w14:textId="77777777" w:rsidR="00986196" w:rsidRPr="00E54740" w:rsidRDefault="00986196" w:rsidP="00CE7D52">
            <w:pPr>
              <w:spacing w:line="360" w:lineRule="auto"/>
              <w:jc w:val="right"/>
              <w:rPr>
                <w:szCs w:val="21"/>
              </w:rPr>
            </w:pPr>
            <w:r w:rsidRPr="00E54740">
              <w:rPr>
                <w:rFonts w:eastAsiaTheme="minorEastAsia"/>
                <w:szCs w:val="21"/>
              </w:rPr>
              <w:t>41,156,791.96</w:t>
            </w:r>
          </w:p>
        </w:tc>
        <w:tc>
          <w:tcPr>
            <w:tcW w:w="2520" w:type="dxa"/>
            <w:vAlign w:val="center"/>
          </w:tcPr>
          <w:p w14:paraId="0248C386" w14:textId="77777777" w:rsidR="00986196" w:rsidRPr="00E54740" w:rsidRDefault="00986196" w:rsidP="00CE7D52">
            <w:pPr>
              <w:spacing w:line="360" w:lineRule="auto"/>
              <w:jc w:val="right"/>
              <w:rPr>
                <w:szCs w:val="21"/>
              </w:rPr>
            </w:pPr>
            <w:r w:rsidRPr="00E54740">
              <w:rPr>
                <w:rFonts w:eastAsiaTheme="minorEastAsia"/>
                <w:szCs w:val="21"/>
              </w:rPr>
              <w:t>41,954,230.77</w:t>
            </w:r>
          </w:p>
        </w:tc>
      </w:tr>
    </w:tbl>
    <w:p w14:paraId="548CCA27" w14:textId="77777777" w:rsidR="00DA23D7" w:rsidRDefault="00B638A8">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:45,451,258.04</w:t>
      </w:r>
      <w:r>
        <w:rPr>
          <w:kern w:val="0"/>
          <w:szCs w:val="21"/>
        </w:rPr>
        <w:t>份</w:t>
      </w:r>
      <w:r>
        <w:rPr>
          <w:kern w:val="0"/>
          <w:szCs w:val="21"/>
        </w:rPr>
        <w:t>,</w:t>
      </w:r>
      <w:r>
        <w:rPr>
          <w:kern w:val="0"/>
          <w:szCs w:val="21"/>
        </w:rPr>
        <w:t>其中</w:t>
      </w:r>
      <w:r>
        <w:rPr>
          <w:kern w:val="0"/>
          <w:szCs w:val="21"/>
        </w:rPr>
        <w:t>:</w:t>
      </w:r>
    </w:p>
    <w:p w14:paraId="383416A1" w14:textId="77777777" w:rsidR="00DA23D7" w:rsidRDefault="00B638A8">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:0.8583</w:t>
      </w:r>
      <w:r>
        <w:rPr>
          <w:kern w:val="0"/>
          <w:szCs w:val="21"/>
        </w:rPr>
        <w:t>元</w:t>
      </w:r>
      <w:r>
        <w:rPr>
          <w:kern w:val="0"/>
          <w:szCs w:val="21"/>
        </w:rPr>
        <w:t>,</w:t>
      </w:r>
      <w:r>
        <w:rPr>
          <w:kern w:val="0"/>
          <w:szCs w:val="21"/>
        </w:rPr>
        <w:t>基金份额</w:t>
      </w:r>
      <w:r>
        <w:rPr>
          <w:kern w:val="0"/>
          <w:szCs w:val="21"/>
        </w:rPr>
        <w:t>:43,791,857.99</w:t>
      </w:r>
      <w:r>
        <w:rPr>
          <w:kern w:val="0"/>
          <w:szCs w:val="21"/>
        </w:rPr>
        <w:t>份</w:t>
      </w:r>
      <w:r>
        <w:rPr>
          <w:kern w:val="0"/>
          <w:szCs w:val="21"/>
        </w:rPr>
        <w:t>,</w:t>
      </w:r>
    </w:p>
    <w:p w14:paraId="4154FDDF"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:0.8333</w:t>
      </w:r>
      <w:r w:rsidRPr="00E54740">
        <w:rPr>
          <w:kern w:val="0"/>
          <w:szCs w:val="21"/>
        </w:rPr>
        <w:t>元</w:t>
      </w:r>
      <w:r w:rsidRPr="00E54740">
        <w:rPr>
          <w:kern w:val="0"/>
          <w:szCs w:val="21"/>
        </w:rPr>
        <w:t>,</w:t>
      </w:r>
      <w:r w:rsidRPr="00E54740">
        <w:rPr>
          <w:kern w:val="0"/>
          <w:szCs w:val="21"/>
        </w:rPr>
        <w:t>基金份额</w:t>
      </w:r>
      <w:r w:rsidRPr="00E54740">
        <w:rPr>
          <w:kern w:val="0"/>
          <w:szCs w:val="21"/>
        </w:rPr>
        <w:t>:1,659,400.05</w:t>
      </w:r>
      <w:r w:rsidRPr="00E54740">
        <w:rPr>
          <w:kern w:val="0"/>
          <w:szCs w:val="21"/>
        </w:rPr>
        <w:t>份。</w:t>
      </w:r>
    </w:p>
    <w:p w14:paraId="749C369D"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443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27E826B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摩根香港精选港股通混合型证券投资基金</w:t>
      </w:r>
    </w:p>
    <w:p w14:paraId="1022E45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59DF874"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027C9AC5" w14:textId="77777777" w:rsidTr="00CE7D52">
        <w:tc>
          <w:tcPr>
            <w:tcW w:w="3420" w:type="dxa"/>
            <w:vAlign w:val="center"/>
          </w:tcPr>
          <w:p w14:paraId="38514BBD"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21D3641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45B34BF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A768134"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F47510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6DFC48A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52FDD5D9" w14:textId="77777777" w:rsidTr="00CE7D52">
        <w:tc>
          <w:tcPr>
            <w:tcW w:w="3420" w:type="dxa"/>
            <w:vAlign w:val="center"/>
          </w:tcPr>
          <w:p w14:paraId="014A3889"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7677F6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88F02D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3,521,543.73</w:t>
            </w:r>
          </w:p>
        </w:tc>
        <w:tc>
          <w:tcPr>
            <w:tcW w:w="2250" w:type="dxa"/>
            <w:vAlign w:val="bottom"/>
          </w:tcPr>
          <w:p w14:paraId="216C4E2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-6,677,942.23</w:t>
            </w:r>
          </w:p>
        </w:tc>
      </w:tr>
      <w:tr w:rsidR="00E54740" w:rsidRPr="00E54740" w14:paraId="4ECA5D08" w14:textId="77777777" w:rsidTr="00CE7D52">
        <w:tc>
          <w:tcPr>
            <w:tcW w:w="3420" w:type="dxa"/>
            <w:vAlign w:val="center"/>
          </w:tcPr>
          <w:p w14:paraId="6F01D6D2"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49B333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107D73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19,078.62</w:t>
            </w:r>
          </w:p>
        </w:tc>
        <w:tc>
          <w:tcPr>
            <w:tcW w:w="2250" w:type="dxa"/>
            <w:vAlign w:val="bottom"/>
          </w:tcPr>
          <w:p w14:paraId="64D808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20,551.47</w:t>
            </w:r>
          </w:p>
        </w:tc>
      </w:tr>
      <w:tr w:rsidR="00E54740" w:rsidRPr="00E54740" w14:paraId="4888877C" w14:textId="77777777" w:rsidTr="00CE7D52">
        <w:tc>
          <w:tcPr>
            <w:tcW w:w="3420" w:type="dxa"/>
            <w:vAlign w:val="center"/>
          </w:tcPr>
          <w:p w14:paraId="445FC988"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29C3472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438CF6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19,078.62</w:t>
            </w:r>
          </w:p>
        </w:tc>
        <w:tc>
          <w:tcPr>
            <w:tcW w:w="2250" w:type="dxa"/>
            <w:vAlign w:val="bottom"/>
          </w:tcPr>
          <w:p w14:paraId="11DF8F4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20,551.47</w:t>
            </w:r>
          </w:p>
        </w:tc>
      </w:tr>
      <w:tr w:rsidR="00E54740" w:rsidRPr="00E54740" w14:paraId="2854E973" w14:textId="77777777" w:rsidTr="00CE7D52">
        <w:tc>
          <w:tcPr>
            <w:tcW w:w="3420" w:type="dxa"/>
            <w:vAlign w:val="center"/>
          </w:tcPr>
          <w:p w14:paraId="38C2811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18DEBEB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478C9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EA08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1E04E3C" w14:textId="77777777" w:rsidTr="00CE7D52">
        <w:tc>
          <w:tcPr>
            <w:tcW w:w="3420" w:type="dxa"/>
            <w:vAlign w:val="center"/>
          </w:tcPr>
          <w:p w14:paraId="5C8C972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8906E3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E212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6F220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CAA962A" w14:textId="77777777" w:rsidTr="00CE7D52">
        <w:tc>
          <w:tcPr>
            <w:tcW w:w="3420" w:type="dxa"/>
            <w:vAlign w:val="center"/>
          </w:tcPr>
          <w:p w14:paraId="1526026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6E37028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6824F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95E2B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95A6A6" w14:textId="77777777" w:rsidTr="00CE7D52">
        <w:tc>
          <w:tcPr>
            <w:tcW w:w="3420" w:type="dxa"/>
            <w:vAlign w:val="center"/>
          </w:tcPr>
          <w:p w14:paraId="174FB40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7BA6A8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5958B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20C0E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781D923" w14:textId="77777777" w:rsidTr="00CE7D52">
        <w:tc>
          <w:tcPr>
            <w:tcW w:w="3420" w:type="dxa"/>
            <w:vAlign w:val="center"/>
          </w:tcPr>
          <w:p w14:paraId="0C271FC0"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3F9BC6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EBC8E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1,811,466.41</w:t>
            </w:r>
          </w:p>
        </w:tc>
        <w:tc>
          <w:tcPr>
            <w:tcW w:w="2250" w:type="dxa"/>
            <w:vAlign w:val="bottom"/>
          </w:tcPr>
          <w:p w14:paraId="12B2FC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-3,038,824.06</w:t>
            </w:r>
          </w:p>
        </w:tc>
      </w:tr>
      <w:tr w:rsidR="00E54740" w:rsidRPr="00E54740" w14:paraId="1F1B30B4" w14:textId="77777777" w:rsidTr="00CE7D52">
        <w:tc>
          <w:tcPr>
            <w:tcW w:w="3420" w:type="dxa"/>
            <w:vAlign w:val="center"/>
          </w:tcPr>
          <w:p w14:paraId="4B73FEC9"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其中：股票投资收益</w:t>
            </w:r>
          </w:p>
        </w:tc>
        <w:tc>
          <w:tcPr>
            <w:tcW w:w="1080" w:type="dxa"/>
            <w:vAlign w:val="center"/>
          </w:tcPr>
          <w:p w14:paraId="3C02549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073EA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431,002.60</w:t>
            </w:r>
          </w:p>
        </w:tc>
        <w:tc>
          <w:tcPr>
            <w:tcW w:w="2250" w:type="dxa"/>
            <w:vAlign w:val="bottom"/>
          </w:tcPr>
          <w:p w14:paraId="39E847E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-4,587,006.20</w:t>
            </w:r>
          </w:p>
        </w:tc>
      </w:tr>
      <w:tr w:rsidR="00E54740" w:rsidRPr="00E54740" w14:paraId="28363E28" w14:textId="77777777" w:rsidTr="00CE7D52">
        <w:tc>
          <w:tcPr>
            <w:tcW w:w="3420" w:type="dxa"/>
            <w:vAlign w:val="center"/>
          </w:tcPr>
          <w:p w14:paraId="71281D5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2AF9818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40EB988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9471D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9,047.37</w:t>
            </w:r>
          </w:p>
        </w:tc>
      </w:tr>
      <w:tr w:rsidR="00E54740" w:rsidRPr="00E54740" w14:paraId="690907ED" w14:textId="77777777" w:rsidTr="00CE7D52">
        <w:tc>
          <w:tcPr>
            <w:tcW w:w="3420" w:type="dxa"/>
            <w:vAlign w:val="center"/>
          </w:tcPr>
          <w:p w14:paraId="43FB47F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A04BAD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42811B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FB9E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A80FEEA" w14:textId="77777777" w:rsidTr="00CE7D52">
        <w:tc>
          <w:tcPr>
            <w:tcW w:w="3420" w:type="dxa"/>
            <w:vAlign w:val="center"/>
          </w:tcPr>
          <w:p w14:paraId="1A81F1E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062B015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ADF443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247E0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AA5E336" w14:textId="77777777" w:rsidTr="00CE7D52">
        <w:tc>
          <w:tcPr>
            <w:tcW w:w="3420" w:type="dxa"/>
            <w:vAlign w:val="center"/>
          </w:tcPr>
          <w:p w14:paraId="01C037F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462FDA3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34D367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2D4492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B8316F6" w14:textId="77777777" w:rsidTr="00CE7D52">
        <w:tc>
          <w:tcPr>
            <w:tcW w:w="3420" w:type="dxa"/>
            <w:vAlign w:val="center"/>
          </w:tcPr>
          <w:p w14:paraId="090A5A7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6D3C9A5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8FA982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75,854.92</w:t>
            </w:r>
          </w:p>
        </w:tc>
        <w:tc>
          <w:tcPr>
            <w:tcW w:w="2250" w:type="dxa"/>
            <w:vAlign w:val="bottom"/>
          </w:tcPr>
          <w:p w14:paraId="50AD18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6,329.59</w:t>
            </w:r>
          </w:p>
        </w:tc>
      </w:tr>
      <w:tr w:rsidR="00E54740" w:rsidRPr="00E54740" w14:paraId="6C9AF15C" w14:textId="77777777" w:rsidTr="00CE7D52">
        <w:tc>
          <w:tcPr>
            <w:tcW w:w="3420" w:type="dxa"/>
            <w:vAlign w:val="center"/>
          </w:tcPr>
          <w:p w14:paraId="0F14899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21EF8F3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7E5538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1,304,608.89</w:t>
            </w:r>
          </w:p>
        </w:tc>
        <w:tc>
          <w:tcPr>
            <w:tcW w:w="2250" w:type="dxa"/>
            <w:vAlign w:val="bottom"/>
          </w:tcPr>
          <w:p w14:paraId="2656D7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1,532,805.18</w:t>
            </w:r>
          </w:p>
        </w:tc>
      </w:tr>
      <w:tr w:rsidR="00E54740" w:rsidRPr="00E54740" w14:paraId="668B9128" w14:textId="77777777" w:rsidTr="00CE7D52">
        <w:tc>
          <w:tcPr>
            <w:tcW w:w="3420" w:type="dxa"/>
            <w:vAlign w:val="center"/>
          </w:tcPr>
          <w:p w14:paraId="0F2A4744"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3FCC47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309A4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FE86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C3CB1A9" w14:textId="77777777" w:rsidTr="00CE7D52">
        <w:tc>
          <w:tcPr>
            <w:tcW w:w="3420" w:type="dxa"/>
            <w:vAlign w:val="center"/>
          </w:tcPr>
          <w:p w14:paraId="134CA1EC"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DEC8DE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770CFF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1,662,548.02</w:t>
            </w:r>
          </w:p>
        </w:tc>
        <w:tc>
          <w:tcPr>
            <w:tcW w:w="2250" w:type="dxa"/>
            <w:vAlign w:val="center"/>
          </w:tcPr>
          <w:p w14:paraId="48BE6BD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-3,685,601.54</w:t>
            </w:r>
          </w:p>
        </w:tc>
      </w:tr>
      <w:tr w:rsidR="00E54740" w:rsidRPr="00E54740" w14:paraId="0FAFF06A" w14:textId="77777777" w:rsidTr="00CE7D52">
        <w:tc>
          <w:tcPr>
            <w:tcW w:w="3420" w:type="dxa"/>
            <w:vAlign w:val="center"/>
          </w:tcPr>
          <w:p w14:paraId="4F7878F6"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5BC543A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9C1C9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692B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C83EFC2" w14:textId="77777777" w:rsidTr="00CE7D52">
        <w:tc>
          <w:tcPr>
            <w:tcW w:w="3420" w:type="dxa"/>
            <w:vAlign w:val="center"/>
          </w:tcPr>
          <w:p w14:paraId="6BA6BD24"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6B2F57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A803C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28,450.68</w:t>
            </w:r>
          </w:p>
        </w:tc>
        <w:tc>
          <w:tcPr>
            <w:tcW w:w="2250" w:type="dxa"/>
            <w:vAlign w:val="bottom"/>
          </w:tcPr>
          <w:p w14:paraId="34A301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25,931.90</w:t>
            </w:r>
          </w:p>
        </w:tc>
      </w:tr>
      <w:tr w:rsidR="00E54740" w:rsidRPr="00E54740" w14:paraId="55FF710E" w14:textId="77777777" w:rsidTr="00CE7D52">
        <w:tc>
          <w:tcPr>
            <w:tcW w:w="3420" w:type="dxa"/>
            <w:vAlign w:val="center"/>
          </w:tcPr>
          <w:p w14:paraId="1C91E23C"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3A0DBE9"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D21316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591,338.34</w:t>
            </w:r>
          </w:p>
        </w:tc>
        <w:tc>
          <w:tcPr>
            <w:tcW w:w="2250" w:type="dxa"/>
            <w:vAlign w:val="bottom"/>
          </w:tcPr>
          <w:p w14:paraId="2D70A89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837,998.89</w:t>
            </w:r>
          </w:p>
        </w:tc>
      </w:tr>
      <w:tr w:rsidR="00E54740" w:rsidRPr="00E54740" w14:paraId="0FF9358D" w14:textId="77777777" w:rsidTr="00CE7D52">
        <w:tc>
          <w:tcPr>
            <w:tcW w:w="3420" w:type="dxa"/>
            <w:vAlign w:val="center"/>
          </w:tcPr>
          <w:p w14:paraId="43A110A2"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507FBE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E58B49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469,722.49</w:t>
            </w:r>
          </w:p>
        </w:tc>
        <w:tc>
          <w:tcPr>
            <w:tcW w:w="2250" w:type="dxa"/>
            <w:vAlign w:val="bottom"/>
          </w:tcPr>
          <w:p w14:paraId="5C1440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640,210.41</w:t>
            </w:r>
          </w:p>
        </w:tc>
      </w:tr>
      <w:tr w:rsidR="00E54740" w:rsidRPr="00E54740" w14:paraId="067C6453" w14:textId="77777777" w:rsidTr="00CE7D52">
        <w:tc>
          <w:tcPr>
            <w:tcW w:w="3420" w:type="dxa"/>
            <w:vAlign w:val="center"/>
          </w:tcPr>
          <w:p w14:paraId="6688176B"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DF762B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9340E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78,287.14</w:t>
            </w:r>
          </w:p>
        </w:tc>
        <w:tc>
          <w:tcPr>
            <w:tcW w:w="2250" w:type="dxa"/>
            <w:vAlign w:val="bottom"/>
          </w:tcPr>
          <w:p w14:paraId="3A2DB4C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106,701.81</w:t>
            </w:r>
          </w:p>
        </w:tc>
      </w:tr>
      <w:tr w:rsidR="00E54740" w:rsidRPr="00E54740" w14:paraId="54239403" w14:textId="77777777" w:rsidTr="00CE7D52">
        <w:tc>
          <w:tcPr>
            <w:tcW w:w="3420" w:type="dxa"/>
            <w:vAlign w:val="center"/>
          </w:tcPr>
          <w:p w14:paraId="6D218291"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399ADA4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4B4BB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5,658.33</w:t>
            </w:r>
          </w:p>
        </w:tc>
        <w:tc>
          <w:tcPr>
            <w:tcW w:w="2250" w:type="dxa"/>
            <w:vAlign w:val="bottom"/>
          </w:tcPr>
          <w:p w14:paraId="248317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6,091.33</w:t>
            </w:r>
          </w:p>
        </w:tc>
      </w:tr>
      <w:tr w:rsidR="00E54740" w:rsidRPr="00E54740" w14:paraId="6DC95D96" w14:textId="77777777" w:rsidTr="00CE7D52">
        <w:tc>
          <w:tcPr>
            <w:tcW w:w="3420" w:type="dxa"/>
            <w:vAlign w:val="center"/>
          </w:tcPr>
          <w:p w14:paraId="73F21965"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29C51D8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A0A4B7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7FDC7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329747" w14:textId="77777777" w:rsidTr="00CE7D52">
        <w:tc>
          <w:tcPr>
            <w:tcW w:w="3420" w:type="dxa"/>
            <w:vAlign w:val="center"/>
          </w:tcPr>
          <w:p w14:paraId="611841F8"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7AA7B84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F569A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6469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CB9341E" w14:textId="77777777" w:rsidTr="00CE7D52">
        <w:tc>
          <w:tcPr>
            <w:tcW w:w="3420" w:type="dxa"/>
            <w:vAlign w:val="center"/>
          </w:tcPr>
          <w:p w14:paraId="22E229BB"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5967A17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AACE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C167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AD275A" w14:textId="77777777" w:rsidTr="00CE7D52">
        <w:tc>
          <w:tcPr>
            <w:tcW w:w="3420" w:type="dxa"/>
            <w:vAlign w:val="center"/>
          </w:tcPr>
          <w:p w14:paraId="38111F5E"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3ED230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B65A1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E343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0E71AAD" w14:textId="77777777" w:rsidTr="00CE7D52">
        <w:tc>
          <w:tcPr>
            <w:tcW w:w="3420" w:type="dxa"/>
            <w:vAlign w:val="center"/>
          </w:tcPr>
          <w:p w14:paraId="56CB88A7"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9464A2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897B2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273.41</w:t>
            </w:r>
          </w:p>
        </w:tc>
        <w:tc>
          <w:tcPr>
            <w:tcW w:w="2250" w:type="dxa"/>
            <w:vAlign w:val="bottom"/>
          </w:tcPr>
          <w:p w14:paraId="6E968E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22.92</w:t>
            </w:r>
          </w:p>
        </w:tc>
      </w:tr>
      <w:tr w:rsidR="00E54740" w:rsidRPr="00E54740" w14:paraId="3AA0E803" w14:textId="77777777" w:rsidTr="00CE7D52">
        <w:tc>
          <w:tcPr>
            <w:tcW w:w="3420" w:type="dxa"/>
            <w:vAlign w:val="center"/>
          </w:tcPr>
          <w:p w14:paraId="5CF730E5"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21B971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7.4.7.17</w:t>
            </w:r>
          </w:p>
        </w:tc>
        <w:tc>
          <w:tcPr>
            <w:tcW w:w="2250" w:type="dxa"/>
            <w:vAlign w:val="bottom"/>
          </w:tcPr>
          <w:p w14:paraId="477EFA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37,396.97</w:t>
            </w:r>
          </w:p>
        </w:tc>
        <w:tc>
          <w:tcPr>
            <w:tcW w:w="2250" w:type="dxa"/>
            <w:vAlign w:val="bottom"/>
          </w:tcPr>
          <w:p w14:paraId="6D5A41F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84,972.42</w:t>
            </w:r>
          </w:p>
        </w:tc>
      </w:tr>
      <w:tr w:rsidR="00E54740" w:rsidRPr="00E54740" w14:paraId="75634889" w14:textId="77777777" w:rsidTr="00CE7D52">
        <w:tc>
          <w:tcPr>
            <w:tcW w:w="3420" w:type="dxa"/>
            <w:vAlign w:val="center"/>
          </w:tcPr>
          <w:p w14:paraId="49F181BF"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10B613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3C9E4DB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2,930,205.39</w:t>
            </w:r>
          </w:p>
        </w:tc>
        <w:tc>
          <w:tcPr>
            <w:tcW w:w="2250" w:type="dxa"/>
            <w:vAlign w:val="center"/>
          </w:tcPr>
          <w:p w14:paraId="2018E05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-7,515,941.12</w:t>
            </w:r>
          </w:p>
        </w:tc>
      </w:tr>
      <w:tr w:rsidR="00E54740" w:rsidRPr="00E54740" w14:paraId="694DEDA0" w14:textId="77777777" w:rsidTr="00CE7D52">
        <w:tc>
          <w:tcPr>
            <w:tcW w:w="3420" w:type="dxa"/>
            <w:vAlign w:val="center"/>
          </w:tcPr>
          <w:p w14:paraId="7CE2B54A"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2051CC1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0FAA6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D0A25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992171C" w14:textId="77777777" w:rsidTr="00CE7D52">
        <w:tc>
          <w:tcPr>
            <w:tcW w:w="3420" w:type="dxa"/>
            <w:vAlign w:val="center"/>
          </w:tcPr>
          <w:p w14:paraId="6DA20790"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7C09037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0D7CD1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2,930,205.39</w:t>
            </w:r>
          </w:p>
        </w:tc>
        <w:tc>
          <w:tcPr>
            <w:tcW w:w="2250" w:type="dxa"/>
            <w:vAlign w:val="bottom"/>
          </w:tcPr>
          <w:p w14:paraId="71E2EC5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-7,515,941.12</w:t>
            </w:r>
          </w:p>
        </w:tc>
      </w:tr>
      <w:tr w:rsidR="00E54740" w:rsidRPr="00E54740" w14:paraId="3E7139F5" w14:textId="77777777" w:rsidTr="00CE7D52">
        <w:tc>
          <w:tcPr>
            <w:tcW w:w="3420" w:type="dxa"/>
            <w:vAlign w:val="center"/>
          </w:tcPr>
          <w:p w14:paraId="648D4717"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AED26D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6F86FC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53E6204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6AF7E65B" w14:textId="77777777" w:rsidTr="00CE7D52">
        <w:tc>
          <w:tcPr>
            <w:tcW w:w="3420" w:type="dxa"/>
            <w:vAlign w:val="center"/>
          </w:tcPr>
          <w:p w14:paraId="18C930A4"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795BC5B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0BDCC6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2,930,205.39</w:t>
            </w:r>
          </w:p>
        </w:tc>
        <w:tc>
          <w:tcPr>
            <w:tcW w:w="2250" w:type="dxa"/>
            <w:vAlign w:val="bottom"/>
          </w:tcPr>
          <w:p w14:paraId="1C57AF9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-7,515,941.12</w:t>
            </w:r>
          </w:p>
        </w:tc>
      </w:tr>
    </w:tbl>
    <w:p w14:paraId="434D1B3B"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4433"/>
      <w:r w:rsidRPr="00E54740">
        <w:rPr>
          <w:rFonts w:ascii="Times New Roman" w:eastAsiaTheme="minorEastAsia" w:hAnsi="Times New Roman"/>
          <w:kern w:val="0"/>
          <w:sz w:val="21"/>
          <w:szCs w:val="21"/>
        </w:rPr>
        <w:lastRenderedPageBreak/>
        <w:t xml:space="preserve">7.3 </w:t>
      </w:r>
      <w:bookmarkEnd w:id="121"/>
      <w:bookmarkEnd w:id="122"/>
      <w:bookmarkEnd w:id="123"/>
      <w:r w:rsidRPr="00E54740">
        <w:rPr>
          <w:rFonts w:ascii="宋体" w:hAnsi="宋体" w:hint="eastAsia"/>
          <w:sz w:val="21"/>
          <w:szCs w:val="21"/>
        </w:rPr>
        <w:t>净资产变动表</w:t>
      </w:r>
      <w:bookmarkEnd w:id="124"/>
    </w:p>
    <w:p w14:paraId="001A8F1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摩根香港精选港股通混合型证券投资基金</w:t>
      </w:r>
    </w:p>
    <w:p w14:paraId="15F0F57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806D830"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693"/>
        <w:gridCol w:w="2268"/>
      </w:tblGrid>
      <w:tr w:rsidR="00E54740" w:rsidRPr="00E54740" w14:paraId="4907BB04" w14:textId="77777777" w:rsidTr="00CE7D52">
        <w:tc>
          <w:tcPr>
            <w:tcW w:w="1876" w:type="dxa"/>
            <w:vMerge w:val="restart"/>
            <w:vAlign w:val="center"/>
          </w:tcPr>
          <w:p w14:paraId="19A0837C"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DE0F421" w14:textId="77777777" w:rsidR="00986196" w:rsidRPr="00E54740" w:rsidRDefault="00986196" w:rsidP="00CE7D52">
            <w:pPr>
              <w:spacing w:line="360" w:lineRule="auto"/>
              <w:jc w:val="center"/>
              <w:rPr>
                <w:b/>
                <w:szCs w:val="21"/>
              </w:rPr>
            </w:pPr>
            <w:r w:rsidRPr="00E54740">
              <w:rPr>
                <w:b/>
                <w:szCs w:val="21"/>
              </w:rPr>
              <w:t>本期</w:t>
            </w:r>
          </w:p>
          <w:p w14:paraId="7A0265C9"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91DCC" w:rsidRPr="00E54740" w14:paraId="2D33AAC0" w14:textId="77777777" w:rsidTr="00002283">
        <w:tc>
          <w:tcPr>
            <w:tcW w:w="1876" w:type="dxa"/>
            <w:vMerge/>
            <w:vAlign w:val="center"/>
          </w:tcPr>
          <w:p w14:paraId="489E70FA" w14:textId="77777777" w:rsidR="00986196" w:rsidRPr="00E54740" w:rsidRDefault="00986196" w:rsidP="00CE7D52">
            <w:pPr>
              <w:widowControl/>
              <w:spacing w:line="360" w:lineRule="auto"/>
              <w:jc w:val="left"/>
              <w:rPr>
                <w:b/>
                <w:szCs w:val="21"/>
              </w:rPr>
            </w:pPr>
          </w:p>
        </w:tc>
        <w:tc>
          <w:tcPr>
            <w:tcW w:w="2485" w:type="dxa"/>
            <w:vAlign w:val="center"/>
          </w:tcPr>
          <w:p w14:paraId="01610F93" w14:textId="77777777" w:rsidR="00986196" w:rsidRPr="00E54740" w:rsidRDefault="00986196" w:rsidP="00CE7D52">
            <w:pPr>
              <w:spacing w:line="360" w:lineRule="auto"/>
              <w:jc w:val="center"/>
              <w:rPr>
                <w:b/>
                <w:szCs w:val="21"/>
              </w:rPr>
            </w:pPr>
            <w:r w:rsidRPr="00E54740">
              <w:rPr>
                <w:b/>
                <w:szCs w:val="21"/>
              </w:rPr>
              <w:t>实收基金</w:t>
            </w:r>
          </w:p>
        </w:tc>
        <w:tc>
          <w:tcPr>
            <w:tcW w:w="2693" w:type="dxa"/>
            <w:vAlign w:val="center"/>
          </w:tcPr>
          <w:p w14:paraId="039F2B56" w14:textId="77777777" w:rsidR="00986196" w:rsidRPr="00E54740" w:rsidRDefault="00986196" w:rsidP="00CE7D52">
            <w:pPr>
              <w:spacing w:line="360" w:lineRule="auto"/>
              <w:jc w:val="center"/>
              <w:rPr>
                <w:b/>
                <w:szCs w:val="21"/>
              </w:rPr>
            </w:pPr>
            <w:r w:rsidRPr="00E54740">
              <w:rPr>
                <w:b/>
                <w:szCs w:val="21"/>
              </w:rPr>
              <w:t>未分配利润</w:t>
            </w:r>
          </w:p>
        </w:tc>
        <w:tc>
          <w:tcPr>
            <w:tcW w:w="2268" w:type="dxa"/>
            <w:vAlign w:val="center"/>
          </w:tcPr>
          <w:p w14:paraId="0C4E26D0"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C91DCC" w:rsidRPr="00E54740" w14:paraId="2C9A43F2" w14:textId="77777777" w:rsidTr="00002283">
        <w:tc>
          <w:tcPr>
            <w:tcW w:w="1876" w:type="dxa"/>
          </w:tcPr>
          <w:p w14:paraId="322A5043"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14:paraId="1C55F575"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51,312,053.25</w:t>
            </w:r>
          </w:p>
        </w:tc>
        <w:tc>
          <w:tcPr>
            <w:tcW w:w="2693" w:type="dxa"/>
            <w:vAlign w:val="center"/>
          </w:tcPr>
          <w:p w14:paraId="28B63830"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-10,558,589.49</w:t>
            </w:r>
          </w:p>
        </w:tc>
        <w:tc>
          <w:tcPr>
            <w:tcW w:w="2268" w:type="dxa"/>
            <w:vAlign w:val="center"/>
          </w:tcPr>
          <w:p w14:paraId="71964321"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40,753,463.76</w:t>
            </w:r>
          </w:p>
        </w:tc>
      </w:tr>
      <w:tr w:rsidR="00C91DCC" w:rsidRPr="00E54740" w14:paraId="60EA3F49" w14:textId="77777777" w:rsidTr="00002283">
        <w:tc>
          <w:tcPr>
            <w:tcW w:w="1876" w:type="dxa"/>
          </w:tcPr>
          <w:p w14:paraId="352D779A"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14:paraId="2C521CDF" w14:textId="77777777" w:rsidR="00986196" w:rsidRPr="00E54740" w:rsidRDefault="00986196" w:rsidP="00CE7D52">
            <w:pPr>
              <w:spacing w:line="360" w:lineRule="auto"/>
              <w:jc w:val="right"/>
              <w:rPr>
                <w:szCs w:val="21"/>
              </w:rPr>
            </w:pPr>
            <w:r w:rsidRPr="00E54740">
              <w:rPr>
                <w:szCs w:val="21"/>
              </w:rPr>
              <w:t>51,312,053.25</w:t>
            </w:r>
          </w:p>
        </w:tc>
        <w:tc>
          <w:tcPr>
            <w:tcW w:w="2693" w:type="dxa"/>
            <w:vAlign w:val="center"/>
          </w:tcPr>
          <w:p w14:paraId="652A6D41" w14:textId="77777777" w:rsidR="00986196" w:rsidRPr="00E54740" w:rsidRDefault="00986196" w:rsidP="00CE7D52">
            <w:pPr>
              <w:spacing w:line="360" w:lineRule="auto"/>
              <w:jc w:val="right"/>
              <w:rPr>
                <w:szCs w:val="21"/>
              </w:rPr>
            </w:pPr>
            <w:r w:rsidRPr="00E54740">
              <w:rPr>
                <w:szCs w:val="21"/>
              </w:rPr>
              <w:t>-10,558,589.49</w:t>
            </w:r>
          </w:p>
        </w:tc>
        <w:tc>
          <w:tcPr>
            <w:tcW w:w="2268" w:type="dxa"/>
            <w:vAlign w:val="center"/>
          </w:tcPr>
          <w:p w14:paraId="27AE3314" w14:textId="77777777" w:rsidR="00986196" w:rsidRPr="00E54740" w:rsidRDefault="00986196" w:rsidP="00CE7D52">
            <w:pPr>
              <w:spacing w:line="360" w:lineRule="auto"/>
              <w:jc w:val="right"/>
              <w:rPr>
                <w:szCs w:val="21"/>
              </w:rPr>
            </w:pPr>
            <w:r w:rsidRPr="00E54740">
              <w:rPr>
                <w:szCs w:val="21"/>
              </w:rPr>
              <w:t>40,753,463.76</w:t>
            </w:r>
          </w:p>
        </w:tc>
      </w:tr>
      <w:tr w:rsidR="00C91DCC" w:rsidRPr="00E54740" w14:paraId="034E48FC" w14:textId="77777777" w:rsidTr="00002283">
        <w:tc>
          <w:tcPr>
            <w:tcW w:w="1876" w:type="dxa"/>
          </w:tcPr>
          <w:p w14:paraId="158AB621"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0579C4F7" w14:textId="77777777" w:rsidR="00986196" w:rsidRPr="00E54740" w:rsidRDefault="00986196" w:rsidP="00CE7D52">
            <w:pPr>
              <w:spacing w:line="360" w:lineRule="auto"/>
              <w:jc w:val="right"/>
              <w:rPr>
                <w:szCs w:val="21"/>
              </w:rPr>
            </w:pPr>
            <w:r w:rsidRPr="00E54740">
              <w:rPr>
                <w:szCs w:val="21"/>
              </w:rPr>
              <w:t>-5,860,795.21</w:t>
            </w:r>
          </w:p>
        </w:tc>
        <w:tc>
          <w:tcPr>
            <w:tcW w:w="2693" w:type="dxa"/>
            <w:vAlign w:val="center"/>
          </w:tcPr>
          <w:p w14:paraId="2B85FB51" w14:textId="77777777" w:rsidR="00986196" w:rsidRPr="00E54740" w:rsidRDefault="00986196" w:rsidP="00CE7D52">
            <w:pPr>
              <w:spacing w:line="360" w:lineRule="auto"/>
              <w:jc w:val="right"/>
              <w:rPr>
                <w:szCs w:val="21"/>
              </w:rPr>
            </w:pPr>
            <w:r w:rsidRPr="00E54740">
              <w:rPr>
                <w:szCs w:val="21"/>
              </w:rPr>
              <w:t>4,077,630.77</w:t>
            </w:r>
          </w:p>
        </w:tc>
        <w:tc>
          <w:tcPr>
            <w:tcW w:w="2268" w:type="dxa"/>
            <w:vAlign w:val="center"/>
          </w:tcPr>
          <w:p w14:paraId="4E07261F" w14:textId="77777777" w:rsidR="00986196" w:rsidRPr="00E54740" w:rsidRDefault="00986196" w:rsidP="00CE7D52">
            <w:pPr>
              <w:spacing w:line="360" w:lineRule="auto"/>
              <w:jc w:val="right"/>
              <w:rPr>
                <w:szCs w:val="21"/>
              </w:rPr>
            </w:pPr>
            <w:r w:rsidRPr="00E54740">
              <w:rPr>
                <w:szCs w:val="21"/>
              </w:rPr>
              <w:t>-1,783,164.44</w:t>
            </w:r>
          </w:p>
        </w:tc>
      </w:tr>
      <w:tr w:rsidR="00C91DCC" w:rsidRPr="00E54740" w14:paraId="0DE3748C" w14:textId="77777777" w:rsidTr="00002283">
        <w:tc>
          <w:tcPr>
            <w:tcW w:w="1876" w:type="dxa"/>
          </w:tcPr>
          <w:p w14:paraId="6D52973A"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14:paraId="1480884F"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21F9E909" w14:textId="77777777" w:rsidR="00986196" w:rsidRPr="00E54740" w:rsidRDefault="00986196" w:rsidP="00CE7D52">
            <w:pPr>
              <w:spacing w:line="360" w:lineRule="auto"/>
              <w:jc w:val="right"/>
              <w:rPr>
                <w:szCs w:val="21"/>
              </w:rPr>
            </w:pPr>
            <w:r w:rsidRPr="00E54740">
              <w:rPr>
                <w:szCs w:val="21"/>
              </w:rPr>
              <w:t>2,930,205.39</w:t>
            </w:r>
          </w:p>
        </w:tc>
        <w:tc>
          <w:tcPr>
            <w:tcW w:w="2268" w:type="dxa"/>
            <w:vAlign w:val="center"/>
          </w:tcPr>
          <w:p w14:paraId="0B6DC9CD" w14:textId="77777777" w:rsidR="00986196" w:rsidRPr="00E54740" w:rsidRDefault="00986196" w:rsidP="00CE7D52">
            <w:pPr>
              <w:spacing w:line="360" w:lineRule="auto"/>
              <w:jc w:val="right"/>
              <w:rPr>
                <w:szCs w:val="21"/>
              </w:rPr>
            </w:pPr>
            <w:r w:rsidRPr="00E54740">
              <w:rPr>
                <w:szCs w:val="21"/>
              </w:rPr>
              <w:t>2,930,205.39</w:t>
            </w:r>
          </w:p>
        </w:tc>
      </w:tr>
      <w:tr w:rsidR="00C91DCC" w:rsidRPr="00E54740" w14:paraId="4B34857A" w14:textId="77777777" w:rsidTr="00002283">
        <w:tc>
          <w:tcPr>
            <w:tcW w:w="1876" w:type="dxa"/>
          </w:tcPr>
          <w:p w14:paraId="69FAE5BD"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594C7D6B" w14:textId="77777777" w:rsidR="00986196" w:rsidRPr="00E54740" w:rsidRDefault="00986196" w:rsidP="00CE7D52">
            <w:pPr>
              <w:spacing w:line="360" w:lineRule="auto"/>
              <w:jc w:val="right"/>
              <w:rPr>
                <w:szCs w:val="21"/>
              </w:rPr>
            </w:pPr>
            <w:r w:rsidRPr="00E54740">
              <w:rPr>
                <w:szCs w:val="21"/>
              </w:rPr>
              <w:t>-5,860,795.21</w:t>
            </w:r>
          </w:p>
        </w:tc>
        <w:tc>
          <w:tcPr>
            <w:tcW w:w="2693" w:type="dxa"/>
            <w:vAlign w:val="center"/>
          </w:tcPr>
          <w:p w14:paraId="66745214" w14:textId="77777777" w:rsidR="00986196" w:rsidRPr="00E54740" w:rsidRDefault="00986196" w:rsidP="00CE7D52">
            <w:pPr>
              <w:spacing w:line="360" w:lineRule="auto"/>
              <w:jc w:val="right"/>
              <w:rPr>
                <w:szCs w:val="21"/>
              </w:rPr>
            </w:pPr>
            <w:r w:rsidRPr="00E54740">
              <w:rPr>
                <w:szCs w:val="21"/>
              </w:rPr>
              <w:t>1,147,425.38</w:t>
            </w:r>
          </w:p>
        </w:tc>
        <w:tc>
          <w:tcPr>
            <w:tcW w:w="2268" w:type="dxa"/>
            <w:vAlign w:val="center"/>
          </w:tcPr>
          <w:p w14:paraId="177DABCD" w14:textId="77777777" w:rsidR="00986196" w:rsidRPr="00E54740" w:rsidRDefault="00986196" w:rsidP="00CE7D52">
            <w:pPr>
              <w:spacing w:line="360" w:lineRule="auto"/>
              <w:jc w:val="right"/>
              <w:rPr>
                <w:szCs w:val="21"/>
              </w:rPr>
            </w:pPr>
            <w:r w:rsidRPr="00E54740">
              <w:rPr>
                <w:szCs w:val="21"/>
              </w:rPr>
              <w:t>-4,713,369.83</w:t>
            </w:r>
          </w:p>
        </w:tc>
      </w:tr>
      <w:tr w:rsidR="00C91DCC" w:rsidRPr="00E54740" w14:paraId="120BF7CD" w14:textId="77777777" w:rsidTr="00002283">
        <w:tc>
          <w:tcPr>
            <w:tcW w:w="1876" w:type="dxa"/>
          </w:tcPr>
          <w:p w14:paraId="38F18764"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24E3DAA6" w14:textId="77777777" w:rsidR="00986196" w:rsidRPr="00E54740" w:rsidRDefault="00986196" w:rsidP="00CE7D52">
            <w:pPr>
              <w:spacing w:line="360" w:lineRule="auto"/>
              <w:jc w:val="right"/>
              <w:rPr>
                <w:szCs w:val="21"/>
              </w:rPr>
            </w:pPr>
            <w:r w:rsidRPr="00E54740">
              <w:rPr>
                <w:szCs w:val="21"/>
              </w:rPr>
              <w:t>12,897,028.35</w:t>
            </w:r>
          </w:p>
        </w:tc>
        <w:tc>
          <w:tcPr>
            <w:tcW w:w="2693" w:type="dxa"/>
            <w:vAlign w:val="center"/>
          </w:tcPr>
          <w:p w14:paraId="5447EB8B" w14:textId="77777777" w:rsidR="00986196" w:rsidRPr="00E54740" w:rsidRDefault="00986196" w:rsidP="00CE7D52">
            <w:pPr>
              <w:spacing w:line="360" w:lineRule="auto"/>
              <w:jc w:val="right"/>
              <w:rPr>
                <w:szCs w:val="21"/>
              </w:rPr>
            </w:pPr>
            <w:r w:rsidRPr="00E54740">
              <w:rPr>
                <w:szCs w:val="21"/>
              </w:rPr>
              <w:t>-2,198,417.25</w:t>
            </w:r>
          </w:p>
        </w:tc>
        <w:tc>
          <w:tcPr>
            <w:tcW w:w="2268" w:type="dxa"/>
            <w:vAlign w:val="center"/>
          </w:tcPr>
          <w:p w14:paraId="66241A25" w14:textId="77777777" w:rsidR="00986196" w:rsidRPr="00E54740" w:rsidRDefault="00986196" w:rsidP="00CE7D52">
            <w:pPr>
              <w:spacing w:line="360" w:lineRule="auto"/>
              <w:jc w:val="right"/>
              <w:rPr>
                <w:szCs w:val="21"/>
              </w:rPr>
            </w:pPr>
            <w:r w:rsidRPr="00E54740">
              <w:rPr>
                <w:szCs w:val="21"/>
              </w:rPr>
              <w:t>10,698,611.10</w:t>
            </w:r>
          </w:p>
        </w:tc>
      </w:tr>
      <w:tr w:rsidR="00C91DCC" w:rsidRPr="00E54740" w14:paraId="0AFEF9F3" w14:textId="77777777" w:rsidTr="00002283">
        <w:tc>
          <w:tcPr>
            <w:tcW w:w="1876" w:type="dxa"/>
          </w:tcPr>
          <w:p w14:paraId="702E3EB3"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14:paraId="392840F4" w14:textId="77777777" w:rsidR="00986196" w:rsidRPr="00E54740" w:rsidRDefault="00986196" w:rsidP="00CE7D52">
            <w:pPr>
              <w:spacing w:line="360" w:lineRule="auto"/>
              <w:jc w:val="right"/>
              <w:rPr>
                <w:szCs w:val="21"/>
              </w:rPr>
            </w:pPr>
            <w:r w:rsidRPr="00E54740">
              <w:rPr>
                <w:szCs w:val="21"/>
              </w:rPr>
              <w:t>-18,757,823.56</w:t>
            </w:r>
          </w:p>
        </w:tc>
        <w:tc>
          <w:tcPr>
            <w:tcW w:w="2693" w:type="dxa"/>
            <w:vAlign w:val="center"/>
          </w:tcPr>
          <w:p w14:paraId="5850A815" w14:textId="77777777" w:rsidR="00986196" w:rsidRPr="00E54740" w:rsidRDefault="00986196" w:rsidP="00CE7D52">
            <w:pPr>
              <w:spacing w:line="360" w:lineRule="auto"/>
              <w:jc w:val="right"/>
              <w:rPr>
                <w:szCs w:val="21"/>
              </w:rPr>
            </w:pPr>
            <w:r w:rsidRPr="00E54740">
              <w:rPr>
                <w:szCs w:val="21"/>
              </w:rPr>
              <w:t>3,345,842.63</w:t>
            </w:r>
          </w:p>
        </w:tc>
        <w:tc>
          <w:tcPr>
            <w:tcW w:w="2268" w:type="dxa"/>
            <w:vAlign w:val="center"/>
          </w:tcPr>
          <w:p w14:paraId="294D067F" w14:textId="77777777" w:rsidR="00986196" w:rsidRPr="00E54740" w:rsidRDefault="00986196" w:rsidP="00CE7D52">
            <w:pPr>
              <w:spacing w:line="360" w:lineRule="auto"/>
              <w:jc w:val="right"/>
              <w:rPr>
                <w:szCs w:val="21"/>
              </w:rPr>
            </w:pPr>
            <w:r w:rsidRPr="00E54740">
              <w:rPr>
                <w:szCs w:val="21"/>
              </w:rPr>
              <w:t>-15,411,980.93</w:t>
            </w:r>
          </w:p>
        </w:tc>
      </w:tr>
      <w:tr w:rsidR="00C91DCC" w:rsidRPr="00E54740" w14:paraId="79FDCACA" w14:textId="77777777" w:rsidTr="00002283">
        <w:tc>
          <w:tcPr>
            <w:tcW w:w="1876" w:type="dxa"/>
          </w:tcPr>
          <w:p w14:paraId="72C7A183"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2485" w:type="dxa"/>
            <w:vAlign w:val="center"/>
          </w:tcPr>
          <w:p w14:paraId="6F8C0E4E" w14:textId="77777777" w:rsidR="00986196" w:rsidRPr="00E54740" w:rsidRDefault="00986196" w:rsidP="00CE7D52">
            <w:pPr>
              <w:spacing w:line="360" w:lineRule="auto"/>
              <w:jc w:val="right"/>
              <w:rPr>
                <w:szCs w:val="21"/>
              </w:rPr>
            </w:pPr>
            <w:r w:rsidRPr="00E54740">
              <w:rPr>
                <w:szCs w:val="21"/>
              </w:rPr>
              <w:lastRenderedPageBreak/>
              <w:t>-</w:t>
            </w:r>
          </w:p>
        </w:tc>
        <w:tc>
          <w:tcPr>
            <w:tcW w:w="2693" w:type="dxa"/>
            <w:vAlign w:val="center"/>
          </w:tcPr>
          <w:p w14:paraId="6B0DBFF1" w14:textId="77777777" w:rsidR="00986196" w:rsidRPr="00E54740" w:rsidRDefault="00986196" w:rsidP="00CE7D52">
            <w:pPr>
              <w:spacing w:line="360" w:lineRule="auto"/>
              <w:jc w:val="right"/>
              <w:rPr>
                <w:szCs w:val="21"/>
              </w:rPr>
            </w:pPr>
            <w:r w:rsidRPr="00E54740">
              <w:rPr>
                <w:szCs w:val="21"/>
              </w:rPr>
              <w:t>-</w:t>
            </w:r>
          </w:p>
        </w:tc>
        <w:tc>
          <w:tcPr>
            <w:tcW w:w="2268" w:type="dxa"/>
            <w:vAlign w:val="center"/>
          </w:tcPr>
          <w:p w14:paraId="09897944" w14:textId="77777777" w:rsidR="00986196" w:rsidRPr="00E54740" w:rsidRDefault="00986196" w:rsidP="00CE7D52">
            <w:pPr>
              <w:spacing w:line="360" w:lineRule="auto"/>
              <w:jc w:val="right"/>
              <w:rPr>
                <w:szCs w:val="21"/>
              </w:rPr>
            </w:pPr>
            <w:r w:rsidRPr="00E54740">
              <w:rPr>
                <w:szCs w:val="21"/>
              </w:rPr>
              <w:t>-</w:t>
            </w:r>
          </w:p>
        </w:tc>
      </w:tr>
      <w:tr w:rsidR="00C91DCC" w:rsidRPr="00E54740" w14:paraId="3E063EF6" w14:textId="77777777" w:rsidTr="00002283">
        <w:tc>
          <w:tcPr>
            <w:tcW w:w="1876" w:type="dxa"/>
          </w:tcPr>
          <w:p w14:paraId="1859A437"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14:paraId="41FD9D22" w14:textId="77777777" w:rsidR="00986196" w:rsidRPr="00E54740" w:rsidRDefault="00986196" w:rsidP="00CE7D52">
            <w:pPr>
              <w:spacing w:line="360" w:lineRule="auto"/>
              <w:jc w:val="right"/>
              <w:rPr>
                <w:szCs w:val="21"/>
              </w:rPr>
            </w:pPr>
            <w:r w:rsidRPr="00E54740">
              <w:rPr>
                <w:szCs w:val="21"/>
              </w:rPr>
              <w:t>45,451,258.04</w:t>
            </w:r>
          </w:p>
        </w:tc>
        <w:tc>
          <w:tcPr>
            <w:tcW w:w="2693" w:type="dxa"/>
            <w:vAlign w:val="center"/>
          </w:tcPr>
          <w:p w14:paraId="3982024F" w14:textId="77777777" w:rsidR="00986196" w:rsidRPr="00E54740" w:rsidRDefault="00986196" w:rsidP="00CE7D52">
            <w:pPr>
              <w:spacing w:line="360" w:lineRule="auto"/>
              <w:jc w:val="right"/>
              <w:rPr>
                <w:szCs w:val="21"/>
              </w:rPr>
            </w:pPr>
            <w:r w:rsidRPr="00E54740">
              <w:rPr>
                <w:szCs w:val="21"/>
              </w:rPr>
              <w:t>-6,480,958.72</w:t>
            </w:r>
          </w:p>
        </w:tc>
        <w:tc>
          <w:tcPr>
            <w:tcW w:w="2268" w:type="dxa"/>
            <w:vAlign w:val="center"/>
          </w:tcPr>
          <w:p w14:paraId="4B9F6C30" w14:textId="77777777" w:rsidR="00986196" w:rsidRPr="00E54740" w:rsidRDefault="00986196" w:rsidP="00CE7D52">
            <w:pPr>
              <w:spacing w:line="360" w:lineRule="auto"/>
              <w:jc w:val="right"/>
              <w:rPr>
                <w:szCs w:val="21"/>
              </w:rPr>
            </w:pPr>
            <w:r w:rsidRPr="00E54740">
              <w:rPr>
                <w:szCs w:val="21"/>
              </w:rPr>
              <w:t>38,970,299.32</w:t>
            </w:r>
          </w:p>
        </w:tc>
      </w:tr>
      <w:tr w:rsidR="00E54740" w:rsidRPr="00E54740" w14:paraId="1EC4AEC8" w14:textId="77777777" w:rsidTr="00CE7D52">
        <w:tc>
          <w:tcPr>
            <w:tcW w:w="1876" w:type="dxa"/>
            <w:vMerge w:val="restart"/>
            <w:vAlign w:val="center"/>
          </w:tcPr>
          <w:p w14:paraId="10AA2ED3"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6BD304C1" w14:textId="77777777" w:rsidR="00986196" w:rsidRPr="00E54740" w:rsidRDefault="00986196" w:rsidP="00CE7D52">
            <w:pPr>
              <w:spacing w:line="360" w:lineRule="auto"/>
              <w:jc w:val="center"/>
              <w:rPr>
                <w:b/>
                <w:szCs w:val="21"/>
              </w:rPr>
            </w:pPr>
            <w:r w:rsidRPr="00E54740">
              <w:rPr>
                <w:b/>
                <w:szCs w:val="21"/>
              </w:rPr>
              <w:t>上年度可比期间</w:t>
            </w:r>
          </w:p>
          <w:p w14:paraId="196A517C"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91DCC" w:rsidRPr="00E54740" w14:paraId="302D59D6" w14:textId="77777777" w:rsidTr="00002283">
        <w:tc>
          <w:tcPr>
            <w:tcW w:w="1876" w:type="dxa"/>
            <w:vMerge/>
            <w:vAlign w:val="center"/>
          </w:tcPr>
          <w:p w14:paraId="7A71F2FD" w14:textId="77777777" w:rsidR="00281C60" w:rsidRPr="00E54740" w:rsidRDefault="00281C60" w:rsidP="00281C60">
            <w:pPr>
              <w:widowControl/>
              <w:spacing w:line="360" w:lineRule="auto"/>
              <w:jc w:val="left"/>
              <w:rPr>
                <w:b/>
                <w:szCs w:val="21"/>
              </w:rPr>
            </w:pPr>
          </w:p>
        </w:tc>
        <w:tc>
          <w:tcPr>
            <w:tcW w:w="2485" w:type="dxa"/>
            <w:vAlign w:val="center"/>
          </w:tcPr>
          <w:p w14:paraId="0083C6EE" w14:textId="77777777" w:rsidR="00281C60" w:rsidRPr="00E54740" w:rsidRDefault="00281C60" w:rsidP="00281C60">
            <w:pPr>
              <w:spacing w:line="360" w:lineRule="auto"/>
              <w:jc w:val="center"/>
              <w:rPr>
                <w:b/>
                <w:szCs w:val="21"/>
              </w:rPr>
            </w:pPr>
            <w:r w:rsidRPr="00E54740">
              <w:rPr>
                <w:b/>
                <w:szCs w:val="21"/>
              </w:rPr>
              <w:t>实收基金</w:t>
            </w:r>
          </w:p>
        </w:tc>
        <w:tc>
          <w:tcPr>
            <w:tcW w:w="2693" w:type="dxa"/>
            <w:vAlign w:val="center"/>
          </w:tcPr>
          <w:p w14:paraId="5A73450B" w14:textId="77777777" w:rsidR="00281C60" w:rsidRPr="00E54740" w:rsidRDefault="00281C60" w:rsidP="00281C60">
            <w:pPr>
              <w:spacing w:line="360" w:lineRule="auto"/>
              <w:jc w:val="center"/>
              <w:rPr>
                <w:b/>
                <w:szCs w:val="21"/>
              </w:rPr>
            </w:pPr>
            <w:r w:rsidRPr="00E54740">
              <w:rPr>
                <w:b/>
                <w:szCs w:val="21"/>
              </w:rPr>
              <w:t>未分配利润</w:t>
            </w:r>
          </w:p>
        </w:tc>
        <w:tc>
          <w:tcPr>
            <w:tcW w:w="2268" w:type="dxa"/>
            <w:vAlign w:val="center"/>
          </w:tcPr>
          <w:p w14:paraId="132C93C3"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C91DCC" w:rsidRPr="00E54740" w14:paraId="0D504FDB" w14:textId="77777777" w:rsidTr="00002283">
        <w:tc>
          <w:tcPr>
            <w:tcW w:w="1876" w:type="dxa"/>
          </w:tcPr>
          <w:p w14:paraId="56DC30D8"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85" w:type="dxa"/>
            <w:vAlign w:val="center"/>
          </w:tcPr>
          <w:p w14:paraId="584AC0F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51,799,899.09</w:t>
            </w:r>
          </w:p>
        </w:tc>
        <w:tc>
          <w:tcPr>
            <w:tcW w:w="2693" w:type="dxa"/>
            <w:vAlign w:val="center"/>
          </w:tcPr>
          <w:p w14:paraId="46D965D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-2,978,306.22</w:t>
            </w:r>
          </w:p>
        </w:tc>
        <w:tc>
          <w:tcPr>
            <w:tcW w:w="2268" w:type="dxa"/>
            <w:vAlign w:val="center"/>
          </w:tcPr>
          <w:p w14:paraId="1D241BE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48,821,592.87</w:t>
            </w:r>
          </w:p>
        </w:tc>
      </w:tr>
      <w:tr w:rsidR="00C91DCC" w:rsidRPr="00E54740" w14:paraId="56E15955" w14:textId="77777777" w:rsidTr="00002283">
        <w:tc>
          <w:tcPr>
            <w:tcW w:w="1876" w:type="dxa"/>
          </w:tcPr>
          <w:p w14:paraId="5D144898"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14:paraId="6E31C65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51,799,899.09</w:t>
            </w:r>
          </w:p>
        </w:tc>
        <w:tc>
          <w:tcPr>
            <w:tcW w:w="2693" w:type="dxa"/>
            <w:vAlign w:val="center"/>
          </w:tcPr>
          <w:p w14:paraId="06939AC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-2,978,306.22</w:t>
            </w:r>
          </w:p>
        </w:tc>
        <w:tc>
          <w:tcPr>
            <w:tcW w:w="2268" w:type="dxa"/>
            <w:vAlign w:val="center"/>
          </w:tcPr>
          <w:p w14:paraId="67A598B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48,821,592.87</w:t>
            </w:r>
          </w:p>
        </w:tc>
      </w:tr>
      <w:tr w:rsidR="00C91DCC" w:rsidRPr="00E54740" w14:paraId="7D4F0E71" w14:textId="77777777" w:rsidTr="00002283">
        <w:tc>
          <w:tcPr>
            <w:tcW w:w="1876" w:type="dxa"/>
          </w:tcPr>
          <w:p w14:paraId="1E2D0772"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408353AA" w14:textId="77777777" w:rsidR="00281C60" w:rsidRPr="00E54740" w:rsidRDefault="00281C60" w:rsidP="00281C60">
            <w:pPr>
              <w:spacing w:line="360" w:lineRule="auto"/>
              <w:jc w:val="right"/>
              <w:rPr>
                <w:szCs w:val="21"/>
              </w:rPr>
            </w:pPr>
            <w:r w:rsidRPr="00E54740">
              <w:rPr>
                <w:szCs w:val="21"/>
              </w:rPr>
              <w:t>-487,845.84</w:t>
            </w:r>
          </w:p>
        </w:tc>
        <w:tc>
          <w:tcPr>
            <w:tcW w:w="2693" w:type="dxa"/>
            <w:vAlign w:val="center"/>
          </w:tcPr>
          <w:p w14:paraId="092D83E4" w14:textId="77777777" w:rsidR="00281C60" w:rsidRPr="00E54740" w:rsidRDefault="00281C60" w:rsidP="00281C60">
            <w:pPr>
              <w:spacing w:line="360" w:lineRule="auto"/>
              <w:jc w:val="right"/>
              <w:rPr>
                <w:szCs w:val="21"/>
              </w:rPr>
            </w:pPr>
            <w:r w:rsidRPr="00E54740">
              <w:rPr>
                <w:szCs w:val="21"/>
              </w:rPr>
              <w:t>-7,580,283.27</w:t>
            </w:r>
          </w:p>
        </w:tc>
        <w:tc>
          <w:tcPr>
            <w:tcW w:w="2268" w:type="dxa"/>
            <w:vAlign w:val="center"/>
          </w:tcPr>
          <w:p w14:paraId="32298138" w14:textId="77777777" w:rsidR="00281C60" w:rsidRPr="00E54740" w:rsidRDefault="00281C60" w:rsidP="00281C60">
            <w:pPr>
              <w:spacing w:line="360" w:lineRule="auto"/>
              <w:jc w:val="right"/>
              <w:rPr>
                <w:szCs w:val="21"/>
              </w:rPr>
            </w:pPr>
            <w:r w:rsidRPr="00E54740">
              <w:rPr>
                <w:szCs w:val="21"/>
              </w:rPr>
              <w:t>-8,068,129.11</w:t>
            </w:r>
          </w:p>
        </w:tc>
      </w:tr>
      <w:tr w:rsidR="00C91DCC" w:rsidRPr="00E54740" w14:paraId="4C98356C" w14:textId="77777777" w:rsidTr="00002283">
        <w:tc>
          <w:tcPr>
            <w:tcW w:w="1876" w:type="dxa"/>
          </w:tcPr>
          <w:p w14:paraId="5CEA01BB"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14:paraId="1851465E" w14:textId="77777777" w:rsidR="00281C60" w:rsidRPr="00E54740" w:rsidRDefault="00281C60" w:rsidP="00281C60">
            <w:pPr>
              <w:spacing w:line="360" w:lineRule="auto"/>
              <w:jc w:val="right"/>
              <w:rPr>
                <w:szCs w:val="21"/>
              </w:rPr>
            </w:pPr>
            <w:r w:rsidRPr="00E54740">
              <w:rPr>
                <w:szCs w:val="21"/>
              </w:rPr>
              <w:t>-</w:t>
            </w:r>
          </w:p>
        </w:tc>
        <w:tc>
          <w:tcPr>
            <w:tcW w:w="2693" w:type="dxa"/>
            <w:vAlign w:val="center"/>
          </w:tcPr>
          <w:p w14:paraId="0105390D" w14:textId="77777777" w:rsidR="00281C60" w:rsidRPr="00E54740" w:rsidRDefault="00281C60" w:rsidP="00281C60">
            <w:pPr>
              <w:spacing w:line="360" w:lineRule="auto"/>
              <w:jc w:val="right"/>
              <w:rPr>
                <w:szCs w:val="21"/>
              </w:rPr>
            </w:pPr>
            <w:r w:rsidRPr="00E54740">
              <w:rPr>
                <w:szCs w:val="21"/>
              </w:rPr>
              <w:t>-7,515,941.12</w:t>
            </w:r>
          </w:p>
        </w:tc>
        <w:tc>
          <w:tcPr>
            <w:tcW w:w="2268" w:type="dxa"/>
            <w:vAlign w:val="center"/>
          </w:tcPr>
          <w:p w14:paraId="406A6457" w14:textId="77777777" w:rsidR="00281C60" w:rsidRPr="00E54740" w:rsidRDefault="00281C60" w:rsidP="00281C60">
            <w:pPr>
              <w:spacing w:line="360" w:lineRule="auto"/>
              <w:jc w:val="right"/>
              <w:rPr>
                <w:szCs w:val="21"/>
              </w:rPr>
            </w:pPr>
            <w:r w:rsidRPr="00E54740">
              <w:rPr>
                <w:szCs w:val="21"/>
              </w:rPr>
              <w:t>-7,515,941.12</w:t>
            </w:r>
          </w:p>
        </w:tc>
      </w:tr>
      <w:tr w:rsidR="00C91DCC" w:rsidRPr="00E54740" w14:paraId="03D2AA88" w14:textId="77777777" w:rsidTr="00002283">
        <w:tc>
          <w:tcPr>
            <w:tcW w:w="1876" w:type="dxa"/>
          </w:tcPr>
          <w:p w14:paraId="0646510C"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529FE08C" w14:textId="77777777" w:rsidR="00281C60" w:rsidRPr="00E54740" w:rsidRDefault="00281C60" w:rsidP="00281C60">
            <w:pPr>
              <w:spacing w:line="360" w:lineRule="auto"/>
              <w:jc w:val="right"/>
              <w:rPr>
                <w:szCs w:val="21"/>
              </w:rPr>
            </w:pPr>
            <w:r w:rsidRPr="00E54740">
              <w:rPr>
                <w:szCs w:val="21"/>
              </w:rPr>
              <w:t>-487,845.84</w:t>
            </w:r>
          </w:p>
        </w:tc>
        <w:tc>
          <w:tcPr>
            <w:tcW w:w="2693" w:type="dxa"/>
            <w:vAlign w:val="center"/>
          </w:tcPr>
          <w:p w14:paraId="5A76349F" w14:textId="77777777" w:rsidR="00281C60" w:rsidRPr="00E54740" w:rsidRDefault="00281C60" w:rsidP="00281C60">
            <w:pPr>
              <w:spacing w:line="360" w:lineRule="auto"/>
              <w:jc w:val="right"/>
              <w:rPr>
                <w:szCs w:val="21"/>
              </w:rPr>
            </w:pPr>
            <w:r w:rsidRPr="00E54740">
              <w:rPr>
                <w:szCs w:val="21"/>
              </w:rPr>
              <w:t>-64,342.15</w:t>
            </w:r>
          </w:p>
        </w:tc>
        <w:tc>
          <w:tcPr>
            <w:tcW w:w="2268" w:type="dxa"/>
            <w:vAlign w:val="center"/>
          </w:tcPr>
          <w:p w14:paraId="03CDA8D5" w14:textId="77777777" w:rsidR="00281C60" w:rsidRPr="00E54740" w:rsidRDefault="00281C60" w:rsidP="00281C60">
            <w:pPr>
              <w:spacing w:line="360" w:lineRule="auto"/>
              <w:jc w:val="right"/>
              <w:rPr>
                <w:szCs w:val="21"/>
              </w:rPr>
            </w:pPr>
            <w:r w:rsidRPr="00E54740">
              <w:rPr>
                <w:szCs w:val="21"/>
              </w:rPr>
              <w:t>-552,187.99</w:t>
            </w:r>
          </w:p>
        </w:tc>
      </w:tr>
      <w:tr w:rsidR="00C91DCC" w:rsidRPr="00E54740" w14:paraId="7956102A" w14:textId="77777777" w:rsidTr="00002283">
        <w:tc>
          <w:tcPr>
            <w:tcW w:w="1876" w:type="dxa"/>
          </w:tcPr>
          <w:p w14:paraId="43E4CAE5"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3B488277" w14:textId="77777777" w:rsidR="00281C60" w:rsidRPr="00E54740" w:rsidRDefault="00281C60" w:rsidP="00281C60">
            <w:pPr>
              <w:spacing w:line="360" w:lineRule="auto"/>
              <w:jc w:val="right"/>
              <w:rPr>
                <w:szCs w:val="21"/>
              </w:rPr>
            </w:pPr>
            <w:r w:rsidRPr="00E54740">
              <w:rPr>
                <w:szCs w:val="21"/>
              </w:rPr>
              <w:t>14,600,286.63</w:t>
            </w:r>
          </w:p>
        </w:tc>
        <w:tc>
          <w:tcPr>
            <w:tcW w:w="2693" w:type="dxa"/>
            <w:vAlign w:val="center"/>
          </w:tcPr>
          <w:p w14:paraId="67C1EFD0" w14:textId="77777777" w:rsidR="00281C60" w:rsidRPr="00E54740" w:rsidRDefault="00281C60" w:rsidP="00281C60">
            <w:pPr>
              <w:spacing w:line="360" w:lineRule="auto"/>
              <w:jc w:val="right"/>
              <w:rPr>
                <w:szCs w:val="21"/>
              </w:rPr>
            </w:pPr>
            <w:r w:rsidRPr="00E54740">
              <w:rPr>
                <w:szCs w:val="21"/>
              </w:rPr>
              <w:t>-1,453,199.32</w:t>
            </w:r>
          </w:p>
        </w:tc>
        <w:tc>
          <w:tcPr>
            <w:tcW w:w="2268" w:type="dxa"/>
            <w:vAlign w:val="center"/>
          </w:tcPr>
          <w:p w14:paraId="1619DD93" w14:textId="77777777" w:rsidR="00281C60" w:rsidRPr="00E54740" w:rsidRDefault="00281C60" w:rsidP="00281C60">
            <w:pPr>
              <w:spacing w:line="360" w:lineRule="auto"/>
              <w:jc w:val="right"/>
              <w:rPr>
                <w:szCs w:val="21"/>
              </w:rPr>
            </w:pPr>
            <w:r w:rsidRPr="00E54740">
              <w:rPr>
                <w:szCs w:val="21"/>
              </w:rPr>
              <w:t>13,147,087.31</w:t>
            </w:r>
          </w:p>
        </w:tc>
      </w:tr>
      <w:tr w:rsidR="00C91DCC" w:rsidRPr="00E54740" w14:paraId="7726AF41" w14:textId="77777777" w:rsidTr="00002283">
        <w:tc>
          <w:tcPr>
            <w:tcW w:w="1876" w:type="dxa"/>
          </w:tcPr>
          <w:p w14:paraId="75B70B33"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14:paraId="0A358BC2" w14:textId="77777777" w:rsidR="00281C60" w:rsidRPr="00E54740" w:rsidRDefault="00281C60" w:rsidP="00281C60">
            <w:pPr>
              <w:spacing w:line="360" w:lineRule="auto"/>
              <w:jc w:val="right"/>
              <w:rPr>
                <w:szCs w:val="21"/>
              </w:rPr>
            </w:pPr>
            <w:r w:rsidRPr="00E54740">
              <w:rPr>
                <w:szCs w:val="21"/>
              </w:rPr>
              <w:t>-15,088,132.47</w:t>
            </w:r>
          </w:p>
        </w:tc>
        <w:tc>
          <w:tcPr>
            <w:tcW w:w="2693" w:type="dxa"/>
            <w:vAlign w:val="center"/>
          </w:tcPr>
          <w:p w14:paraId="433F3811" w14:textId="77777777" w:rsidR="00281C60" w:rsidRPr="00E54740" w:rsidRDefault="00281C60" w:rsidP="00281C60">
            <w:pPr>
              <w:spacing w:line="360" w:lineRule="auto"/>
              <w:jc w:val="right"/>
              <w:rPr>
                <w:szCs w:val="21"/>
              </w:rPr>
            </w:pPr>
            <w:r w:rsidRPr="00E54740">
              <w:rPr>
                <w:szCs w:val="21"/>
              </w:rPr>
              <w:t>1,388,857.17</w:t>
            </w:r>
          </w:p>
        </w:tc>
        <w:tc>
          <w:tcPr>
            <w:tcW w:w="2268" w:type="dxa"/>
            <w:vAlign w:val="center"/>
          </w:tcPr>
          <w:p w14:paraId="6B56AC8E" w14:textId="77777777" w:rsidR="00281C60" w:rsidRPr="00E54740" w:rsidRDefault="00281C60" w:rsidP="00281C60">
            <w:pPr>
              <w:spacing w:line="360" w:lineRule="auto"/>
              <w:jc w:val="right"/>
              <w:rPr>
                <w:szCs w:val="21"/>
              </w:rPr>
            </w:pPr>
            <w:r w:rsidRPr="00E54740">
              <w:rPr>
                <w:szCs w:val="21"/>
              </w:rPr>
              <w:t>-13,699,275.30</w:t>
            </w:r>
          </w:p>
        </w:tc>
      </w:tr>
      <w:tr w:rsidR="00C91DCC" w:rsidRPr="00E54740" w14:paraId="0DCD289C" w14:textId="77777777" w:rsidTr="00002283">
        <w:tc>
          <w:tcPr>
            <w:tcW w:w="1876" w:type="dxa"/>
          </w:tcPr>
          <w:p w14:paraId="221E5191"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w:t>
            </w:r>
            <w:r w:rsidRPr="00B2299C">
              <w:rPr>
                <w:rFonts w:ascii="宋体" w:hAnsi="宋体"/>
                <w:szCs w:val="21"/>
              </w:rPr>
              <w:lastRenderedPageBreak/>
              <w:t>列）</w:t>
            </w:r>
          </w:p>
        </w:tc>
        <w:tc>
          <w:tcPr>
            <w:tcW w:w="2485" w:type="dxa"/>
            <w:vAlign w:val="center"/>
          </w:tcPr>
          <w:p w14:paraId="002BF262" w14:textId="77777777" w:rsidR="00327831" w:rsidRPr="00E54740" w:rsidRDefault="00327831" w:rsidP="00327831">
            <w:pPr>
              <w:spacing w:line="360" w:lineRule="auto"/>
              <w:jc w:val="right"/>
              <w:rPr>
                <w:szCs w:val="21"/>
              </w:rPr>
            </w:pPr>
            <w:r w:rsidRPr="00E54740">
              <w:rPr>
                <w:szCs w:val="21"/>
              </w:rPr>
              <w:lastRenderedPageBreak/>
              <w:t>-</w:t>
            </w:r>
          </w:p>
        </w:tc>
        <w:tc>
          <w:tcPr>
            <w:tcW w:w="2693" w:type="dxa"/>
            <w:vAlign w:val="center"/>
          </w:tcPr>
          <w:p w14:paraId="30FE50C0" w14:textId="77777777" w:rsidR="00327831" w:rsidRPr="00E54740" w:rsidRDefault="00327831" w:rsidP="00327831">
            <w:pPr>
              <w:spacing w:line="360" w:lineRule="auto"/>
              <w:jc w:val="right"/>
              <w:rPr>
                <w:szCs w:val="21"/>
              </w:rPr>
            </w:pPr>
            <w:r w:rsidRPr="00E54740">
              <w:rPr>
                <w:szCs w:val="21"/>
              </w:rPr>
              <w:t>-</w:t>
            </w:r>
          </w:p>
        </w:tc>
        <w:tc>
          <w:tcPr>
            <w:tcW w:w="2268" w:type="dxa"/>
            <w:vAlign w:val="center"/>
          </w:tcPr>
          <w:p w14:paraId="276CA39B" w14:textId="77777777" w:rsidR="00327831" w:rsidRPr="00E54740" w:rsidRDefault="00327831" w:rsidP="00327831">
            <w:pPr>
              <w:spacing w:line="360" w:lineRule="auto"/>
              <w:jc w:val="right"/>
              <w:rPr>
                <w:szCs w:val="21"/>
              </w:rPr>
            </w:pPr>
            <w:r w:rsidRPr="00E54740">
              <w:rPr>
                <w:szCs w:val="21"/>
              </w:rPr>
              <w:t>-</w:t>
            </w:r>
          </w:p>
        </w:tc>
      </w:tr>
      <w:tr w:rsidR="00C91DCC" w:rsidRPr="00E54740" w14:paraId="414AD330" w14:textId="77777777" w:rsidTr="00002283">
        <w:tc>
          <w:tcPr>
            <w:tcW w:w="1876" w:type="dxa"/>
          </w:tcPr>
          <w:p w14:paraId="129B9E19"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14:paraId="770CEC1C" w14:textId="77777777" w:rsidR="00281C60" w:rsidRPr="00E54740" w:rsidRDefault="00281C60" w:rsidP="00281C60">
            <w:pPr>
              <w:spacing w:line="360" w:lineRule="auto"/>
              <w:jc w:val="right"/>
              <w:rPr>
                <w:szCs w:val="21"/>
              </w:rPr>
            </w:pPr>
            <w:r w:rsidRPr="00E54740">
              <w:rPr>
                <w:szCs w:val="21"/>
              </w:rPr>
              <w:t>51,312,053.25</w:t>
            </w:r>
          </w:p>
        </w:tc>
        <w:tc>
          <w:tcPr>
            <w:tcW w:w="2693" w:type="dxa"/>
            <w:vAlign w:val="center"/>
          </w:tcPr>
          <w:p w14:paraId="45CAF5DE" w14:textId="77777777" w:rsidR="00281C60" w:rsidRPr="00E54740" w:rsidRDefault="00281C60" w:rsidP="00281C60">
            <w:pPr>
              <w:spacing w:line="360" w:lineRule="auto"/>
              <w:jc w:val="right"/>
              <w:rPr>
                <w:szCs w:val="21"/>
              </w:rPr>
            </w:pPr>
            <w:r w:rsidRPr="00E54740">
              <w:rPr>
                <w:szCs w:val="21"/>
              </w:rPr>
              <w:t>-10,558,589.49</w:t>
            </w:r>
          </w:p>
        </w:tc>
        <w:tc>
          <w:tcPr>
            <w:tcW w:w="2268" w:type="dxa"/>
            <w:vAlign w:val="center"/>
          </w:tcPr>
          <w:p w14:paraId="16471DB1" w14:textId="77777777" w:rsidR="00281C60" w:rsidRPr="00E54740" w:rsidRDefault="00281C60" w:rsidP="00281C60">
            <w:pPr>
              <w:spacing w:line="360" w:lineRule="auto"/>
              <w:jc w:val="right"/>
              <w:rPr>
                <w:szCs w:val="21"/>
              </w:rPr>
            </w:pPr>
            <w:r w:rsidRPr="00E54740">
              <w:rPr>
                <w:szCs w:val="21"/>
              </w:rPr>
              <w:t>40,753,463.76</w:t>
            </w:r>
          </w:p>
        </w:tc>
      </w:tr>
    </w:tbl>
    <w:p w14:paraId="6E94A1A4"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5709FC2D"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351C1DE5"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12B3A1F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443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1059A7C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5A851F81" w14:textId="77777777" w:rsidR="00DA23D7" w:rsidRDefault="00B638A8">
      <w:pPr>
        <w:spacing w:line="360" w:lineRule="auto"/>
        <w:ind w:firstLineChars="200" w:firstLine="420"/>
        <w:rPr>
          <w:rFonts w:eastAsiaTheme="minorEastAsia"/>
          <w:szCs w:val="21"/>
        </w:rPr>
      </w:pPr>
      <w:r>
        <w:rPr>
          <w:rFonts w:eastAsiaTheme="minorEastAsia"/>
          <w:szCs w:val="21"/>
        </w:rPr>
        <w:t>摩根香港精选港股通混合型证券投资基金</w:t>
      </w:r>
      <w:r>
        <w:rPr>
          <w:rFonts w:eastAsiaTheme="minorEastAsia"/>
          <w:szCs w:val="21"/>
        </w:rPr>
        <w:t>(</w:t>
      </w:r>
      <w:r>
        <w:rPr>
          <w:rFonts w:eastAsiaTheme="minorEastAsia"/>
          <w:szCs w:val="21"/>
        </w:rPr>
        <w:t>原名为上投摩根香港精选港股通混合型证券投资基金，以下简称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[2018]280</w:t>
      </w:r>
      <w:r>
        <w:rPr>
          <w:rFonts w:eastAsiaTheme="minorEastAsia"/>
          <w:szCs w:val="21"/>
        </w:rPr>
        <w:t>号《关于准予上投摩根香港精选港股通混合型证券投资基金注册的批复》准予注册，由摩根基金管理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依照《中华人民共和国证券投资基金法》和《上投摩根香港精选港股通混合型证券投资基金基金合同》负责公开募集。本基金为契约型开放式，存续期限不定，首次设立募集不包括认购资金利息共募集人民币</w:t>
      </w:r>
      <w:r>
        <w:rPr>
          <w:rFonts w:eastAsiaTheme="minorEastAsia"/>
          <w:szCs w:val="21"/>
        </w:rPr>
        <w:t>234,433,457.53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0267</w:t>
      </w:r>
      <w:r>
        <w:rPr>
          <w:rFonts w:eastAsiaTheme="minorEastAsia"/>
          <w:szCs w:val="21"/>
        </w:rPr>
        <w:t>号验资报告予以验证。经向中国证监会备案，《上投摩根香港精选港股通混合型证券投资基金基金合同》于</w:t>
      </w:r>
      <w:r>
        <w:rPr>
          <w:rFonts w:eastAsiaTheme="minorEastAsia"/>
          <w:szCs w:val="21"/>
        </w:rPr>
        <w:t>2018</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8</w:t>
      </w:r>
      <w:r>
        <w:rPr>
          <w:rFonts w:eastAsiaTheme="minorEastAsia"/>
          <w:szCs w:val="21"/>
        </w:rPr>
        <w:t>日正式生效，基金合同生效日的基金份额总额为</w:t>
      </w:r>
      <w:r>
        <w:rPr>
          <w:rFonts w:eastAsiaTheme="minorEastAsia"/>
          <w:szCs w:val="21"/>
        </w:rPr>
        <w:t>234,515,495.41</w:t>
      </w:r>
      <w:r>
        <w:rPr>
          <w:rFonts w:eastAsiaTheme="minorEastAsia"/>
          <w:szCs w:val="21"/>
        </w:rPr>
        <w:t>份基金份额，其中认购资金利息折合</w:t>
      </w:r>
      <w:r>
        <w:rPr>
          <w:rFonts w:eastAsiaTheme="minorEastAsia"/>
          <w:szCs w:val="21"/>
        </w:rPr>
        <w:t>82,037.88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有限公司，基金托管人为中国工商银行股份有限公司。</w:t>
      </w:r>
    </w:p>
    <w:p w14:paraId="40167EE4" w14:textId="77777777" w:rsidR="00DA23D7" w:rsidRDefault="00DA23D7">
      <w:pPr>
        <w:spacing w:line="360" w:lineRule="auto"/>
        <w:ind w:firstLineChars="200" w:firstLine="420"/>
        <w:rPr>
          <w:rFonts w:eastAsiaTheme="minorEastAsia"/>
          <w:szCs w:val="21"/>
        </w:rPr>
      </w:pPr>
    </w:p>
    <w:p w14:paraId="3A0EC14D" w14:textId="77777777" w:rsidR="00DA23D7" w:rsidRDefault="00B638A8">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有限公司关于旗下基金更名事宜的公告》，上投摩根香港精选港股通混合型证券投资基金自该日起更名为摩根香港精选港股通混合型证券投资基金。</w:t>
      </w:r>
    </w:p>
    <w:p w14:paraId="631A83F5" w14:textId="77777777" w:rsidR="00DA23D7" w:rsidRDefault="00DA23D7">
      <w:pPr>
        <w:spacing w:line="360" w:lineRule="auto"/>
        <w:ind w:firstLineChars="200" w:firstLine="420"/>
        <w:rPr>
          <w:rFonts w:eastAsiaTheme="minorEastAsia"/>
          <w:szCs w:val="21"/>
        </w:rPr>
      </w:pPr>
    </w:p>
    <w:p w14:paraId="0B4537CE" w14:textId="77777777" w:rsidR="00DA23D7" w:rsidRDefault="00B638A8">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类基金份额并修改基金合同和托管协议的公告》以及更新的《摩根香港精选港股通混合型证券投资基金招募说明书》的有关规定，自</w:t>
      </w:r>
      <w:r>
        <w:rPr>
          <w:rFonts w:eastAsiaTheme="minorEastAsia"/>
          <w:szCs w:val="21"/>
        </w:rPr>
        <w:t>2022</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28</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申购费用，但不从本类别基金资产中计提销售服务费的基</w:t>
      </w:r>
      <w:r>
        <w:rPr>
          <w:rFonts w:eastAsiaTheme="minorEastAsia"/>
          <w:szCs w:val="21"/>
        </w:rPr>
        <w:lastRenderedPageBreak/>
        <w:t>金份额，称为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797A9F97" w14:textId="77777777" w:rsidR="00DA23D7" w:rsidRDefault="00B638A8">
      <w:pPr>
        <w:spacing w:line="360" w:lineRule="auto"/>
        <w:ind w:firstLineChars="200" w:firstLine="420"/>
        <w:rPr>
          <w:rFonts w:eastAsiaTheme="minorEastAsia"/>
          <w:szCs w:val="21"/>
        </w:rPr>
      </w:pPr>
      <w:r>
        <w:rPr>
          <w:rFonts w:eastAsiaTheme="minorEastAsia"/>
          <w:szCs w:val="21"/>
        </w:rPr>
        <w:t xml:space="preserve"> </w:t>
      </w:r>
    </w:p>
    <w:p w14:paraId="7049682D" w14:textId="77777777" w:rsidR="00DA23D7" w:rsidRDefault="00DA23D7">
      <w:pPr>
        <w:spacing w:line="360" w:lineRule="auto"/>
        <w:ind w:firstLineChars="200" w:firstLine="420"/>
        <w:rPr>
          <w:rFonts w:eastAsiaTheme="minorEastAsia"/>
          <w:szCs w:val="21"/>
        </w:rPr>
      </w:pPr>
    </w:p>
    <w:p w14:paraId="4B2E7E28" w14:textId="77777777" w:rsidR="00DA23D7" w:rsidRDefault="00B638A8">
      <w:pPr>
        <w:spacing w:line="360" w:lineRule="auto"/>
        <w:ind w:firstLineChars="200" w:firstLine="420"/>
        <w:rPr>
          <w:rFonts w:eastAsiaTheme="minorEastAsia"/>
          <w:szCs w:val="21"/>
        </w:rPr>
      </w:pPr>
      <w:r>
        <w:rPr>
          <w:rFonts w:eastAsiaTheme="minorEastAsia"/>
          <w:szCs w:val="21"/>
        </w:rPr>
        <w:t> </w:t>
      </w:r>
    </w:p>
    <w:p w14:paraId="51AAAF7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根据《中华人民共和国证券投资基金法》和《摩根香港精选港股通混合型证券投资基金基金合同》的有关规定，本基金的投资范围为具有良好流动性的金融工具，包括国内依法发行上市的股票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、存托凭证、港股通标的股票、权证、债券</w:t>
      </w:r>
      <w:r w:rsidRPr="00E54740">
        <w:rPr>
          <w:rFonts w:eastAsiaTheme="minorEastAsia"/>
          <w:szCs w:val="21"/>
        </w:rPr>
        <w:t>(</w:t>
      </w:r>
      <w:r w:rsidRPr="00E54740">
        <w:rPr>
          <w:rFonts w:eastAsiaTheme="minorEastAsia"/>
          <w:szCs w:val="21"/>
        </w:rPr>
        <w:t>国债、央行票据、地方政府债、金融债、次级债、企业债、公司债、短期融资券、超短期融资券、中期票据、可转换债券</w:t>
      </w:r>
      <w:r w:rsidRPr="00E54740">
        <w:rPr>
          <w:rFonts w:eastAsiaTheme="minorEastAsia"/>
          <w:szCs w:val="21"/>
        </w:rPr>
        <w:t>(</w:t>
      </w:r>
      <w:r w:rsidRPr="00E54740">
        <w:rPr>
          <w:rFonts w:eastAsiaTheme="minorEastAsia"/>
          <w:szCs w:val="21"/>
        </w:rPr>
        <w:t>含可分离交易可转债</w:t>
      </w:r>
      <w:r w:rsidRPr="00E54740">
        <w:rPr>
          <w:rFonts w:eastAsiaTheme="minorEastAsia"/>
          <w:szCs w:val="21"/>
        </w:rPr>
        <w:t>)</w:t>
      </w:r>
      <w:r w:rsidRPr="00E54740">
        <w:rPr>
          <w:rFonts w:eastAsiaTheme="minorEastAsia"/>
          <w:szCs w:val="21"/>
        </w:rPr>
        <w:t>、可交换债券、证券公司短期公司债券、中小企业私募债</w:t>
      </w:r>
      <w:r w:rsidRPr="00E54740">
        <w:rPr>
          <w:rFonts w:eastAsiaTheme="minorEastAsia"/>
          <w:szCs w:val="21"/>
        </w:rPr>
        <w:t>)</w:t>
      </w:r>
      <w:r w:rsidRPr="00E54740">
        <w:rPr>
          <w:rFonts w:eastAsiaTheme="minorEastAsia"/>
          <w:szCs w:val="21"/>
        </w:rPr>
        <w:t>、资产支持证券、债券回购、银行存款、同业存单、股指期货、股票期权及法律法规或中国证监会允许基金投资的其他金融工具。本基金的投资组合比例为：股票资产占基金资产的</w:t>
      </w:r>
      <w:r w:rsidRPr="00E54740">
        <w:rPr>
          <w:rFonts w:eastAsiaTheme="minorEastAsia"/>
          <w:szCs w:val="21"/>
        </w:rPr>
        <w:t>50%-95%</w:t>
      </w:r>
      <w:r w:rsidRPr="00E54740">
        <w:rPr>
          <w:rFonts w:eastAsiaTheme="minorEastAsia"/>
          <w:szCs w:val="21"/>
        </w:rPr>
        <w:t>，其中，港股通标的股票投资比例不低于非现金基金资产的</w:t>
      </w:r>
      <w:r w:rsidRPr="00E54740">
        <w:rPr>
          <w:rFonts w:eastAsiaTheme="minorEastAsia"/>
          <w:szCs w:val="21"/>
        </w:rPr>
        <w:t>80%</w:t>
      </w:r>
      <w:r w:rsidRPr="00E54740">
        <w:rPr>
          <w:rFonts w:eastAsiaTheme="minorEastAsia"/>
          <w:szCs w:val="21"/>
        </w:rPr>
        <w:t>；权证投资占基金资产净值的</w:t>
      </w:r>
      <w:r w:rsidRPr="00E54740">
        <w:rPr>
          <w:rFonts w:eastAsiaTheme="minorEastAsia"/>
          <w:szCs w:val="21"/>
        </w:rPr>
        <w:t>0-3%</w:t>
      </w:r>
      <w:r w:rsidRPr="00E54740">
        <w:rPr>
          <w:rFonts w:eastAsiaTheme="minorEastAsia"/>
          <w:szCs w:val="21"/>
        </w:rPr>
        <w:t>；每个交易日日终在扣除股指期货和股票期权合约需缴纳的交易保证金后，保持不低于基金资产净值</w:t>
      </w:r>
      <w:r w:rsidRPr="00E54740">
        <w:rPr>
          <w:rFonts w:eastAsiaTheme="minorEastAsia"/>
          <w:szCs w:val="21"/>
        </w:rPr>
        <w:t>5%</w:t>
      </w:r>
      <w:r w:rsidRPr="00E54740">
        <w:rPr>
          <w:rFonts w:eastAsiaTheme="minorEastAsia"/>
          <w:szCs w:val="21"/>
        </w:rPr>
        <w:t>的现金或者到期日在一年以内的政府债券，其中现金不包括结算备付金、存出保证金、应收申购款等。本基金的业绩比较基准为：中证港股通综合指数收益率</w:t>
      </w:r>
      <w:r w:rsidRPr="00E54740">
        <w:rPr>
          <w:rFonts w:eastAsiaTheme="minorEastAsia"/>
          <w:szCs w:val="21"/>
        </w:rPr>
        <w:t>×70%+</w:t>
      </w:r>
      <w:r w:rsidRPr="00E54740">
        <w:rPr>
          <w:rFonts w:eastAsiaTheme="minorEastAsia"/>
          <w:szCs w:val="21"/>
        </w:rPr>
        <w:t>中债总指数收益率</w:t>
      </w:r>
      <w:r w:rsidRPr="00E54740">
        <w:rPr>
          <w:rFonts w:eastAsiaTheme="minorEastAsia"/>
          <w:szCs w:val="21"/>
        </w:rPr>
        <w:t>×30%</w:t>
      </w:r>
      <w:r w:rsidRPr="00E54740">
        <w:rPr>
          <w:rFonts w:eastAsiaTheme="minorEastAsia"/>
          <w:szCs w:val="21"/>
        </w:rPr>
        <w:t>。</w:t>
      </w:r>
    </w:p>
    <w:p w14:paraId="1C19D6B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264E5789" w14:textId="77777777" w:rsidR="00DA23D7" w:rsidRDefault="00B638A8">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颁布的《证券投资基金会计核算业务指引》、《摩根香港精选港股通混合型证券投资基金基金合同》和在财务报表附注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71EBF4CF" w14:textId="77777777" w:rsidR="00DD2B24" w:rsidRDefault="00DD2B24" w:rsidP="00751A4E">
      <w:pPr>
        <w:autoSpaceDE w:val="0"/>
        <w:autoSpaceDN w:val="0"/>
        <w:adjustRightInd w:val="0"/>
        <w:spacing w:beforeLines="100" w:before="312" w:line="360" w:lineRule="auto"/>
        <w:jc w:val="left"/>
        <w:rPr>
          <w:rFonts w:eastAsiaTheme="minorEastAsia"/>
          <w:szCs w:val="21"/>
        </w:rPr>
      </w:pPr>
      <w:r w:rsidRPr="00DD2B24">
        <w:rPr>
          <w:rFonts w:eastAsiaTheme="minorEastAsia" w:hint="eastAsia"/>
          <w:szCs w:val="21"/>
        </w:rPr>
        <w:t>根据《公开募集证券投资基金运作管理办法》的相关规定，开放式基金在基金合同生效后，连续</w:t>
      </w:r>
      <w:r w:rsidRPr="00DD2B24">
        <w:rPr>
          <w:rFonts w:eastAsiaTheme="minorEastAsia" w:hint="eastAsia"/>
          <w:szCs w:val="21"/>
        </w:rPr>
        <w:t>60</w:t>
      </w:r>
      <w:r w:rsidRPr="00DD2B24">
        <w:rPr>
          <w:rFonts w:eastAsiaTheme="minorEastAsia" w:hint="eastAsia"/>
          <w:szCs w:val="21"/>
        </w:rPr>
        <w:t>个工作日出现基金份额持有人数量不满</w:t>
      </w:r>
      <w:r w:rsidRPr="00DD2B24">
        <w:rPr>
          <w:rFonts w:eastAsiaTheme="minorEastAsia" w:hint="eastAsia"/>
          <w:szCs w:val="21"/>
        </w:rPr>
        <w:t>200</w:t>
      </w:r>
      <w:r w:rsidRPr="00DD2B24">
        <w:rPr>
          <w:rFonts w:eastAsiaTheme="minorEastAsia" w:hint="eastAsia"/>
          <w:szCs w:val="21"/>
        </w:rPr>
        <w:t>人或者基金资产净值低于</w:t>
      </w:r>
      <w:r w:rsidRPr="00DD2B24">
        <w:rPr>
          <w:rFonts w:eastAsiaTheme="minorEastAsia" w:hint="eastAsia"/>
          <w:szCs w:val="21"/>
        </w:rPr>
        <w:t>5,000</w:t>
      </w:r>
      <w:r w:rsidRPr="00DD2B24">
        <w:rPr>
          <w:rFonts w:eastAsiaTheme="minorEastAsia" w:hint="eastAsia"/>
          <w:szCs w:val="21"/>
        </w:rPr>
        <w:t>万元情形的，基金管理人应当向中国证监会报告并提出解决方案，如转换运作方式、与其他基金合并或者终止基金合同等，并召开基金份额持有人大会进行表决。于</w:t>
      </w:r>
      <w:r w:rsidRPr="00DD2B24">
        <w:rPr>
          <w:rFonts w:eastAsiaTheme="minorEastAsia" w:hint="eastAsia"/>
          <w:szCs w:val="21"/>
        </w:rPr>
        <w:t>2024</w:t>
      </w:r>
      <w:r w:rsidRPr="00DD2B24">
        <w:rPr>
          <w:rFonts w:eastAsiaTheme="minorEastAsia" w:hint="eastAsia"/>
          <w:szCs w:val="21"/>
        </w:rPr>
        <w:t>年</w:t>
      </w:r>
      <w:r w:rsidRPr="00DD2B24">
        <w:rPr>
          <w:rFonts w:eastAsiaTheme="minorEastAsia" w:hint="eastAsia"/>
          <w:szCs w:val="21"/>
        </w:rPr>
        <w:t>12</w:t>
      </w:r>
      <w:r w:rsidRPr="00DD2B24">
        <w:rPr>
          <w:rFonts w:eastAsiaTheme="minorEastAsia" w:hint="eastAsia"/>
          <w:szCs w:val="21"/>
        </w:rPr>
        <w:t>月</w:t>
      </w:r>
      <w:r w:rsidRPr="00DD2B24">
        <w:rPr>
          <w:rFonts w:eastAsiaTheme="minorEastAsia" w:hint="eastAsia"/>
          <w:szCs w:val="21"/>
        </w:rPr>
        <w:t>31</w:t>
      </w:r>
      <w:r w:rsidRPr="00DD2B24">
        <w:rPr>
          <w:rFonts w:eastAsiaTheme="minorEastAsia" w:hint="eastAsia"/>
          <w:szCs w:val="21"/>
        </w:rPr>
        <w:t>日，本基金出现连续</w:t>
      </w:r>
      <w:r w:rsidRPr="00DD2B24">
        <w:rPr>
          <w:rFonts w:eastAsiaTheme="minorEastAsia" w:hint="eastAsia"/>
          <w:szCs w:val="21"/>
        </w:rPr>
        <w:t>60</w:t>
      </w:r>
      <w:r w:rsidRPr="00DD2B24">
        <w:rPr>
          <w:rFonts w:eastAsiaTheme="minorEastAsia" w:hint="eastAsia"/>
          <w:szCs w:val="21"/>
        </w:rPr>
        <w:t>个工作日基金资产净</w:t>
      </w:r>
      <w:r w:rsidRPr="00DD2B24">
        <w:rPr>
          <w:rFonts w:eastAsiaTheme="minorEastAsia" w:hint="eastAsia"/>
          <w:szCs w:val="21"/>
        </w:rPr>
        <w:lastRenderedPageBreak/>
        <w:t>值低于</w:t>
      </w:r>
      <w:r w:rsidRPr="00DD2B24">
        <w:rPr>
          <w:rFonts w:eastAsiaTheme="minorEastAsia" w:hint="eastAsia"/>
          <w:szCs w:val="21"/>
        </w:rPr>
        <w:t>5,000</w:t>
      </w:r>
      <w:r w:rsidRPr="00DD2B24">
        <w:rPr>
          <w:rFonts w:eastAsiaTheme="minorEastAsia" w:hint="eastAsia"/>
          <w:szCs w:val="21"/>
        </w:rPr>
        <w:t>万元的情形，本基金的基金管理人已向中国证监会报告并在评估后续处理方案，故本财务报表仍以持续经营为基础编制。</w:t>
      </w:r>
    </w:p>
    <w:p w14:paraId="3CF7A3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0343EDA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5FFFD2B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74447EAA"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02BC471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0BFFA5E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698C6E6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4B73597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233B2948" w14:textId="77777777" w:rsidR="00DA23D7" w:rsidRDefault="00B638A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2FAB71D8" w14:textId="77777777" w:rsidR="00DA23D7" w:rsidRDefault="00B638A8">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5F3B3845" w14:textId="77777777" w:rsidR="00DA23D7" w:rsidRDefault="00B638A8">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7DEA8FDF" w14:textId="77777777" w:rsidR="00DA23D7" w:rsidRDefault="00B638A8">
      <w:pPr>
        <w:spacing w:line="360" w:lineRule="auto"/>
        <w:ind w:firstLineChars="200" w:firstLine="420"/>
        <w:rPr>
          <w:rFonts w:eastAsiaTheme="minorEastAsia"/>
          <w:szCs w:val="21"/>
        </w:rPr>
      </w:pPr>
      <w:r>
        <w:rPr>
          <w:rFonts w:eastAsiaTheme="minorEastAsia"/>
          <w:szCs w:val="21"/>
        </w:rPr>
        <w:t>债务工具</w:t>
      </w:r>
    </w:p>
    <w:p w14:paraId="2A9E51ED" w14:textId="77777777" w:rsidR="00DA23D7" w:rsidRDefault="00B638A8">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16B9CAF1" w14:textId="77777777" w:rsidR="00DA23D7" w:rsidRDefault="00B638A8">
      <w:pPr>
        <w:spacing w:line="360" w:lineRule="auto"/>
        <w:ind w:firstLineChars="200" w:firstLine="420"/>
        <w:rPr>
          <w:rFonts w:eastAsiaTheme="minorEastAsia"/>
          <w:szCs w:val="21"/>
        </w:rPr>
      </w:pPr>
      <w:r>
        <w:rPr>
          <w:rFonts w:eastAsiaTheme="minorEastAsia"/>
          <w:szCs w:val="21"/>
        </w:rPr>
        <w:t>以摊余成本计量：</w:t>
      </w:r>
    </w:p>
    <w:p w14:paraId="70AB2ADB" w14:textId="77777777" w:rsidR="00DA23D7" w:rsidRDefault="00B638A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7198134F" w14:textId="77777777" w:rsidR="00DA23D7" w:rsidRDefault="00B638A8">
      <w:pPr>
        <w:spacing w:line="360" w:lineRule="auto"/>
        <w:ind w:firstLineChars="200" w:firstLine="420"/>
        <w:rPr>
          <w:rFonts w:eastAsiaTheme="minorEastAsia"/>
          <w:szCs w:val="21"/>
        </w:rPr>
      </w:pPr>
      <w:r>
        <w:rPr>
          <w:rFonts w:eastAsiaTheme="minorEastAsia"/>
          <w:szCs w:val="21"/>
        </w:rPr>
        <w:t>以公允价值计量且其变动计入当期损益：</w:t>
      </w:r>
    </w:p>
    <w:p w14:paraId="7229B25C" w14:textId="77777777" w:rsidR="00DA23D7" w:rsidRDefault="00B638A8">
      <w:pPr>
        <w:spacing w:line="360" w:lineRule="auto"/>
        <w:ind w:firstLineChars="200" w:firstLine="420"/>
        <w:rPr>
          <w:rFonts w:eastAsiaTheme="minorEastAsia"/>
          <w:szCs w:val="21"/>
        </w:rPr>
      </w:pPr>
      <w:r>
        <w:rPr>
          <w:rFonts w:eastAsiaTheme="minorEastAsia"/>
          <w:szCs w:val="21"/>
        </w:rPr>
        <w:lastRenderedPageBreak/>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44AC6C95" w14:textId="77777777" w:rsidR="00DA23D7" w:rsidRDefault="00B638A8">
      <w:pPr>
        <w:spacing w:line="360" w:lineRule="auto"/>
        <w:ind w:firstLineChars="200" w:firstLine="420"/>
        <w:rPr>
          <w:rFonts w:eastAsiaTheme="minorEastAsia"/>
          <w:szCs w:val="21"/>
        </w:rPr>
      </w:pPr>
      <w:r>
        <w:rPr>
          <w:rFonts w:eastAsiaTheme="minorEastAsia"/>
          <w:szCs w:val="21"/>
        </w:rPr>
        <w:t>权益工具</w:t>
      </w:r>
    </w:p>
    <w:p w14:paraId="25CE5F08" w14:textId="77777777" w:rsidR="00DA23D7" w:rsidRDefault="00B638A8">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792073A5" w14:textId="77777777" w:rsidR="00DA23D7" w:rsidRDefault="00B638A8">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D01748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6BE14FE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3DC3A63D" w14:textId="77777777" w:rsidR="00DA23D7" w:rsidRDefault="00B638A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15CD5119" w14:textId="77777777" w:rsidR="00DA23D7" w:rsidRDefault="00B638A8">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00ACE4E2" w14:textId="77777777" w:rsidR="00DA23D7" w:rsidRDefault="00B638A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03D55971" w14:textId="77777777" w:rsidR="00DA23D7" w:rsidRDefault="00B638A8">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2AD50564" w14:textId="77777777" w:rsidR="00DA23D7" w:rsidRDefault="00B638A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93C9B49" w14:textId="77777777" w:rsidR="00DA23D7" w:rsidRDefault="00B638A8">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351E24C9" w14:textId="77777777" w:rsidR="00DA23D7" w:rsidRDefault="00B638A8">
      <w:pPr>
        <w:spacing w:line="360" w:lineRule="auto"/>
        <w:ind w:firstLineChars="200" w:firstLine="420"/>
        <w:rPr>
          <w:rFonts w:eastAsiaTheme="minorEastAsia"/>
          <w:szCs w:val="21"/>
        </w:rPr>
      </w:pPr>
      <w:r>
        <w:rPr>
          <w:rFonts w:eastAsiaTheme="minorEastAsia"/>
          <w:szCs w:val="21"/>
        </w:rPr>
        <w:lastRenderedPageBreak/>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60760C55" w14:textId="77777777" w:rsidR="00DA23D7" w:rsidRDefault="00B638A8">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BC40680" w14:textId="77777777" w:rsidR="00DA23D7" w:rsidRDefault="00B638A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1A3A2C60" w14:textId="77777777" w:rsidR="00DA23D7" w:rsidRDefault="00B638A8">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44C52A7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5AFB6EB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7AD39854" w14:textId="77777777" w:rsidR="00DA23D7" w:rsidRDefault="00B638A8">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2287C8A7" w14:textId="77777777" w:rsidR="00DA23D7" w:rsidRDefault="00B638A8">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E296524" w14:textId="77777777" w:rsidR="00DA23D7" w:rsidRDefault="00B638A8">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519F1F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6F63788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5614966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6EDBF8A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14:paraId="07DF7185" w14:textId="77777777" w:rsidR="00DA23D7" w:rsidRDefault="00B638A8">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212B430" w14:textId="77777777" w:rsidR="00DA23D7" w:rsidRDefault="00B638A8">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42976A1B" w14:textId="77777777" w:rsidR="00DA23D7" w:rsidRDefault="00B638A8">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45CE716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(1)</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(2)</w:t>
      </w:r>
      <w:r w:rsidRPr="00E54740">
        <w:rPr>
          <w:rFonts w:eastAsiaTheme="minorEastAsia"/>
          <w:szCs w:val="21"/>
        </w:rPr>
        <w:t>实质上限制或固定了上述工具持有方所获得的剩余回报。本基金将实收基金分类为权益工具，列报于净资产。</w:t>
      </w:r>
    </w:p>
    <w:p w14:paraId="1BE0CC2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1A05420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56C1AC3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5EF81530" w14:textId="77777777" w:rsidR="00DA23D7" w:rsidRDefault="00B638A8">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6E51CB85" w14:textId="77777777" w:rsidR="00DA23D7" w:rsidRDefault="00B638A8">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52F99B8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4CD0B81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7E339568" w14:textId="77777777" w:rsidR="00DA23D7" w:rsidRDefault="00B638A8">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1BF7C06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0A9DE30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661A42D3" w14:textId="77777777" w:rsidR="00DA23D7" w:rsidRDefault="00B638A8">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188291F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64266720"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304F31E2"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69397D39"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14:paraId="5D85D08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719E405B" w14:textId="77777777" w:rsidR="00DA23D7" w:rsidRDefault="00B638A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w:t>
      </w:r>
      <w:r>
        <w:rPr>
          <w:rFonts w:eastAsiaTheme="minorEastAsia"/>
          <w:szCs w:val="21"/>
        </w:rPr>
        <w:lastRenderedPageBreak/>
        <w:t>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5F17D76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30B0278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70E8F89F" w14:textId="77777777" w:rsidR="00DA23D7" w:rsidRDefault="00B638A8">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3496EDC3" w14:textId="77777777" w:rsidR="00DA23D7" w:rsidRDefault="00B638A8">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1D2C3160" w14:textId="77777777" w:rsidR="00DA23D7" w:rsidRDefault="00B638A8">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436EFA0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137BBE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0D3BD56A"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4B76E9C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2BF409F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7.4.5.2</w:t>
      </w:r>
      <w:r w:rsidRPr="00E54740">
        <w:rPr>
          <w:rFonts w:eastAsiaTheme="minorEastAsia"/>
          <w:b/>
          <w:kern w:val="0"/>
          <w:szCs w:val="21"/>
        </w:rPr>
        <w:t xml:space="preserve"> </w:t>
      </w:r>
      <w:r w:rsidRPr="00E54740">
        <w:rPr>
          <w:rFonts w:eastAsiaTheme="minorEastAsia"/>
          <w:b/>
          <w:kern w:val="0"/>
          <w:szCs w:val="21"/>
        </w:rPr>
        <w:t>会计估计变更的说明</w:t>
      </w:r>
    </w:p>
    <w:p w14:paraId="4C2FB7F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5DB1CAD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08BF457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2CD9ACC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35C5CBAC" w14:textId="77777777" w:rsidR="00DA23D7" w:rsidRDefault="00B638A8">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0023519E" w14:textId="77777777" w:rsidR="00DA23D7" w:rsidRDefault="00DA23D7">
      <w:pPr>
        <w:spacing w:line="360" w:lineRule="auto"/>
        <w:ind w:firstLineChars="200" w:firstLine="420"/>
        <w:rPr>
          <w:rFonts w:eastAsiaTheme="minorEastAsia"/>
          <w:szCs w:val="21"/>
        </w:rPr>
      </w:pPr>
    </w:p>
    <w:p w14:paraId="65FEBC7D" w14:textId="77777777" w:rsidR="00DA23D7" w:rsidRDefault="00B638A8">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w:t>
      </w:r>
      <w:r>
        <w:rPr>
          <w:rFonts w:eastAsiaTheme="minorEastAsia"/>
          <w:szCs w:val="21"/>
        </w:rPr>
        <w:lastRenderedPageBreak/>
        <w:t>适用简易计税方法，按照</w:t>
      </w:r>
      <w:r>
        <w:rPr>
          <w:rFonts w:eastAsiaTheme="minorEastAsia"/>
          <w:szCs w:val="21"/>
        </w:rPr>
        <w:t>3%</w:t>
      </w:r>
      <w:r>
        <w:rPr>
          <w:rFonts w:eastAsiaTheme="minorEastAsia"/>
          <w:szCs w:val="21"/>
        </w:rPr>
        <w:t>的征收率缴纳增值税。</w:t>
      </w:r>
    </w:p>
    <w:p w14:paraId="7891FA0C" w14:textId="77777777" w:rsidR="00DA23D7" w:rsidRDefault="00DA23D7">
      <w:pPr>
        <w:spacing w:line="360" w:lineRule="auto"/>
        <w:ind w:firstLineChars="200" w:firstLine="420"/>
        <w:rPr>
          <w:rFonts w:eastAsiaTheme="minorEastAsia"/>
          <w:szCs w:val="21"/>
        </w:rPr>
      </w:pPr>
    </w:p>
    <w:p w14:paraId="1332A981" w14:textId="77777777" w:rsidR="00DA23D7" w:rsidRDefault="00B638A8">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199D792E" w14:textId="77777777" w:rsidR="00DA23D7" w:rsidRDefault="00B638A8">
      <w:pPr>
        <w:spacing w:line="360" w:lineRule="auto"/>
        <w:ind w:firstLineChars="200" w:firstLine="420"/>
        <w:rPr>
          <w:rFonts w:eastAsiaTheme="minorEastAsia"/>
          <w:szCs w:val="21"/>
        </w:rPr>
      </w:pPr>
      <w:r>
        <w:rPr>
          <w:rFonts w:eastAsiaTheme="minorEastAsia"/>
          <w:szCs w:val="21"/>
        </w:rPr>
        <w:t> </w:t>
      </w:r>
    </w:p>
    <w:p w14:paraId="493E9FD8" w14:textId="77777777" w:rsidR="00DA23D7" w:rsidRDefault="00B638A8">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0286FBE9" w14:textId="77777777" w:rsidR="00DA23D7" w:rsidRDefault="00DA23D7">
      <w:pPr>
        <w:spacing w:line="360" w:lineRule="auto"/>
        <w:ind w:firstLineChars="200" w:firstLine="420"/>
        <w:rPr>
          <w:rFonts w:eastAsiaTheme="minorEastAsia"/>
          <w:szCs w:val="21"/>
        </w:rPr>
      </w:pPr>
    </w:p>
    <w:p w14:paraId="0F7AD657" w14:textId="77777777" w:rsidR="00DA23D7" w:rsidRDefault="00B638A8">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767D8007" w14:textId="77777777" w:rsidR="00DA23D7" w:rsidRDefault="00DA23D7">
      <w:pPr>
        <w:spacing w:line="360" w:lineRule="auto"/>
        <w:ind w:firstLineChars="200" w:firstLine="420"/>
        <w:rPr>
          <w:rFonts w:eastAsiaTheme="minorEastAsia"/>
          <w:szCs w:val="21"/>
        </w:rPr>
      </w:pPr>
    </w:p>
    <w:p w14:paraId="47A574C5" w14:textId="77777777" w:rsidR="00DA23D7" w:rsidRDefault="00B638A8">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317D7685" w14:textId="77777777" w:rsidR="00DA23D7" w:rsidRDefault="00DA23D7">
      <w:pPr>
        <w:spacing w:line="360" w:lineRule="auto"/>
        <w:ind w:firstLineChars="200" w:firstLine="420"/>
        <w:rPr>
          <w:rFonts w:eastAsiaTheme="minorEastAsia"/>
          <w:szCs w:val="21"/>
        </w:rPr>
      </w:pPr>
    </w:p>
    <w:p w14:paraId="353894B3" w14:textId="77777777" w:rsidR="00DA23D7" w:rsidRDefault="00B638A8">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56AD5C56" w14:textId="77777777" w:rsidR="00DA23D7" w:rsidRDefault="00DA23D7">
      <w:pPr>
        <w:spacing w:line="360" w:lineRule="auto"/>
        <w:ind w:firstLineChars="200" w:firstLine="420"/>
        <w:rPr>
          <w:rFonts w:eastAsiaTheme="minorEastAsia"/>
          <w:szCs w:val="21"/>
        </w:rPr>
      </w:pPr>
    </w:p>
    <w:p w14:paraId="53BC29C1" w14:textId="77777777" w:rsidR="00DA23D7" w:rsidRDefault="00B638A8">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749ABB22" w14:textId="77777777" w:rsidR="00DA23D7" w:rsidRDefault="00DA23D7">
      <w:pPr>
        <w:spacing w:line="360" w:lineRule="auto"/>
        <w:ind w:firstLineChars="200" w:firstLine="420"/>
        <w:rPr>
          <w:rFonts w:eastAsiaTheme="minorEastAsia"/>
          <w:szCs w:val="21"/>
        </w:rPr>
      </w:pPr>
    </w:p>
    <w:p w14:paraId="6F0A0860" w14:textId="77777777" w:rsidR="00DA23D7" w:rsidRDefault="00B638A8">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w:t>
      </w:r>
      <w:r>
        <w:rPr>
          <w:rFonts w:eastAsiaTheme="minorEastAsia"/>
          <w:szCs w:val="21"/>
        </w:rPr>
        <w:lastRenderedPageBreak/>
        <w:t>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6EF042FC" w14:textId="77777777" w:rsidR="00DA23D7" w:rsidRDefault="00DA23D7">
      <w:pPr>
        <w:spacing w:line="360" w:lineRule="auto"/>
        <w:ind w:firstLineChars="200" w:firstLine="420"/>
        <w:rPr>
          <w:rFonts w:eastAsiaTheme="minorEastAsia"/>
          <w:szCs w:val="21"/>
        </w:rPr>
      </w:pPr>
    </w:p>
    <w:p w14:paraId="12469DFC" w14:textId="77777777" w:rsidR="00DA23D7" w:rsidRDefault="00B638A8">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3A277755" w14:textId="77777777" w:rsidR="00DA23D7" w:rsidRDefault="00DA23D7">
      <w:pPr>
        <w:spacing w:line="360" w:lineRule="auto"/>
        <w:ind w:firstLineChars="200" w:firstLine="420"/>
        <w:rPr>
          <w:rFonts w:eastAsiaTheme="minorEastAsia"/>
          <w:szCs w:val="21"/>
        </w:rPr>
      </w:pPr>
    </w:p>
    <w:p w14:paraId="1719C6D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52EE8444"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23551433"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11F4A6CC"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313AE4AE" w14:textId="77777777" w:rsidTr="00CE7D52">
        <w:trPr>
          <w:trHeight w:val="345"/>
          <w:jc w:val="center"/>
        </w:trPr>
        <w:tc>
          <w:tcPr>
            <w:tcW w:w="2634" w:type="dxa"/>
            <w:tcMar>
              <w:top w:w="15" w:type="dxa"/>
              <w:left w:w="15" w:type="dxa"/>
              <w:bottom w:w="0" w:type="dxa"/>
              <w:right w:w="15" w:type="dxa"/>
            </w:tcMar>
            <w:vAlign w:val="center"/>
          </w:tcPr>
          <w:p w14:paraId="71AF9169"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776A56E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5952CE5"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06E8179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0DE0A39"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14AAB836" w14:textId="77777777" w:rsidTr="00CE7D52">
        <w:trPr>
          <w:trHeight w:val="315"/>
          <w:jc w:val="center"/>
        </w:trPr>
        <w:tc>
          <w:tcPr>
            <w:tcW w:w="2634" w:type="dxa"/>
            <w:tcMar>
              <w:top w:w="15" w:type="dxa"/>
              <w:left w:w="15" w:type="dxa"/>
              <w:bottom w:w="0" w:type="dxa"/>
              <w:right w:w="15" w:type="dxa"/>
            </w:tcMar>
            <w:vAlign w:val="center"/>
          </w:tcPr>
          <w:p w14:paraId="3B63B4FD"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7B23163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5,536,928.96</w:t>
            </w:r>
          </w:p>
        </w:tc>
        <w:tc>
          <w:tcPr>
            <w:tcW w:w="2913" w:type="dxa"/>
            <w:tcMar>
              <w:top w:w="15" w:type="dxa"/>
              <w:left w:w="15" w:type="dxa"/>
              <w:bottom w:w="0" w:type="dxa"/>
              <w:right w:w="15" w:type="dxa"/>
            </w:tcMar>
            <w:vAlign w:val="center"/>
          </w:tcPr>
          <w:p w14:paraId="0C1820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3,621,663.76</w:t>
            </w:r>
          </w:p>
        </w:tc>
      </w:tr>
      <w:tr w:rsidR="00E54740" w:rsidRPr="00E54740" w14:paraId="685925B9" w14:textId="77777777" w:rsidTr="00CE7D52">
        <w:trPr>
          <w:trHeight w:val="315"/>
          <w:jc w:val="center"/>
        </w:trPr>
        <w:tc>
          <w:tcPr>
            <w:tcW w:w="2634" w:type="dxa"/>
            <w:tcMar>
              <w:top w:w="15" w:type="dxa"/>
              <w:left w:w="15" w:type="dxa"/>
              <w:bottom w:w="0" w:type="dxa"/>
              <w:right w:w="15" w:type="dxa"/>
            </w:tcMar>
          </w:tcPr>
          <w:p w14:paraId="7469B2E6"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1601261B"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5,536,334.64</w:t>
            </w:r>
          </w:p>
        </w:tc>
        <w:tc>
          <w:tcPr>
            <w:tcW w:w="2913" w:type="dxa"/>
            <w:tcMar>
              <w:top w:w="15" w:type="dxa"/>
              <w:left w:w="15" w:type="dxa"/>
              <w:bottom w:w="0" w:type="dxa"/>
              <w:right w:w="15" w:type="dxa"/>
            </w:tcMar>
            <w:vAlign w:val="bottom"/>
          </w:tcPr>
          <w:p w14:paraId="451F99B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3,621,248.27</w:t>
            </w:r>
          </w:p>
        </w:tc>
      </w:tr>
      <w:tr w:rsidR="00E54740" w:rsidRPr="00E54740" w14:paraId="0A40C00F" w14:textId="77777777" w:rsidTr="00CE7D52">
        <w:trPr>
          <w:trHeight w:val="315"/>
          <w:jc w:val="center"/>
        </w:trPr>
        <w:tc>
          <w:tcPr>
            <w:tcW w:w="2634" w:type="dxa"/>
            <w:tcMar>
              <w:top w:w="15" w:type="dxa"/>
              <w:left w:w="15" w:type="dxa"/>
              <w:bottom w:w="0" w:type="dxa"/>
              <w:right w:w="15" w:type="dxa"/>
            </w:tcMar>
          </w:tcPr>
          <w:p w14:paraId="3F090A0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58D307A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594.32</w:t>
            </w:r>
          </w:p>
        </w:tc>
        <w:tc>
          <w:tcPr>
            <w:tcW w:w="2913" w:type="dxa"/>
            <w:tcMar>
              <w:top w:w="15" w:type="dxa"/>
              <w:left w:w="15" w:type="dxa"/>
              <w:bottom w:w="0" w:type="dxa"/>
              <w:right w:w="15" w:type="dxa"/>
            </w:tcMar>
            <w:vAlign w:val="bottom"/>
          </w:tcPr>
          <w:p w14:paraId="32DAAD8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415.49</w:t>
            </w:r>
          </w:p>
        </w:tc>
      </w:tr>
      <w:tr w:rsidR="00E54740" w:rsidRPr="00E54740" w14:paraId="34D8FFFB" w14:textId="77777777" w:rsidTr="00CE7D52">
        <w:trPr>
          <w:trHeight w:val="315"/>
          <w:jc w:val="center"/>
        </w:trPr>
        <w:tc>
          <w:tcPr>
            <w:tcW w:w="2634" w:type="dxa"/>
            <w:tcMar>
              <w:top w:w="15" w:type="dxa"/>
              <w:left w:w="15" w:type="dxa"/>
              <w:bottom w:w="0" w:type="dxa"/>
              <w:right w:w="15" w:type="dxa"/>
            </w:tcMar>
            <w:vAlign w:val="center"/>
          </w:tcPr>
          <w:p w14:paraId="7114BE0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43CA6CA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7B639E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5367C5A" w14:textId="77777777" w:rsidTr="00CE7D52">
        <w:trPr>
          <w:trHeight w:val="315"/>
          <w:jc w:val="center"/>
        </w:trPr>
        <w:tc>
          <w:tcPr>
            <w:tcW w:w="2634" w:type="dxa"/>
            <w:tcMar>
              <w:top w:w="15" w:type="dxa"/>
              <w:left w:w="15" w:type="dxa"/>
              <w:bottom w:w="0" w:type="dxa"/>
              <w:right w:w="15" w:type="dxa"/>
            </w:tcMar>
          </w:tcPr>
          <w:p w14:paraId="03E1139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CB8F4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E9AD6F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ACEC9C0" w14:textId="77777777" w:rsidTr="00CE7D52">
        <w:trPr>
          <w:trHeight w:val="315"/>
          <w:jc w:val="center"/>
        </w:trPr>
        <w:tc>
          <w:tcPr>
            <w:tcW w:w="2634" w:type="dxa"/>
            <w:tcMar>
              <w:top w:w="15" w:type="dxa"/>
              <w:left w:w="15" w:type="dxa"/>
              <w:bottom w:w="0" w:type="dxa"/>
              <w:right w:w="15" w:type="dxa"/>
            </w:tcMar>
          </w:tcPr>
          <w:p w14:paraId="764D7DB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5DD64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96535D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B186987" w14:textId="77777777" w:rsidTr="00CE7D52">
        <w:trPr>
          <w:trHeight w:val="315"/>
          <w:jc w:val="center"/>
        </w:trPr>
        <w:tc>
          <w:tcPr>
            <w:tcW w:w="2634" w:type="dxa"/>
            <w:tcMar>
              <w:top w:w="15" w:type="dxa"/>
              <w:left w:w="15" w:type="dxa"/>
              <w:bottom w:w="0" w:type="dxa"/>
              <w:right w:w="15" w:type="dxa"/>
            </w:tcMar>
          </w:tcPr>
          <w:p w14:paraId="1A1EAC62"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25C7F9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3AE26F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7315DF3" w14:textId="77777777" w:rsidTr="00CE7D52">
        <w:trPr>
          <w:trHeight w:val="315"/>
          <w:jc w:val="center"/>
        </w:trPr>
        <w:tc>
          <w:tcPr>
            <w:tcW w:w="2634" w:type="dxa"/>
            <w:tcMar>
              <w:top w:w="15" w:type="dxa"/>
              <w:left w:w="15" w:type="dxa"/>
              <w:bottom w:w="0" w:type="dxa"/>
              <w:right w:w="15" w:type="dxa"/>
            </w:tcMar>
          </w:tcPr>
          <w:p w14:paraId="02953D8F"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32673E7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DD31D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0F2CA34" w14:textId="77777777" w:rsidTr="00CE7D52">
        <w:trPr>
          <w:trHeight w:val="315"/>
          <w:jc w:val="center"/>
        </w:trPr>
        <w:tc>
          <w:tcPr>
            <w:tcW w:w="2634" w:type="dxa"/>
            <w:tcMar>
              <w:top w:w="15" w:type="dxa"/>
              <w:left w:w="15" w:type="dxa"/>
              <w:bottom w:w="0" w:type="dxa"/>
              <w:right w:w="15" w:type="dxa"/>
            </w:tcMar>
          </w:tcPr>
          <w:p w14:paraId="6BEE2F95"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2BA44E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95445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87AC14E" w14:textId="77777777" w:rsidTr="00CE7D52">
        <w:trPr>
          <w:trHeight w:val="315"/>
          <w:jc w:val="center"/>
        </w:trPr>
        <w:tc>
          <w:tcPr>
            <w:tcW w:w="2634" w:type="dxa"/>
            <w:tcMar>
              <w:top w:w="15" w:type="dxa"/>
              <w:left w:w="15" w:type="dxa"/>
              <w:bottom w:w="0" w:type="dxa"/>
              <w:right w:w="15" w:type="dxa"/>
            </w:tcMar>
            <w:vAlign w:val="center"/>
          </w:tcPr>
          <w:p w14:paraId="4D43E7B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411CFB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FDBA5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A05337A" w14:textId="77777777" w:rsidTr="00CE7D52">
        <w:trPr>
          <w:trHeight w:val="315"/>
          <w:jc w:val="center"/>
        </w:trPr>
        <w:tc>
          <w:tcPr>
            <w:tcW w:w="2634" w:type="dxa"/>
            <w:tcMar>
              <w:top w:w="15" w:type="dxa"/>
              <w:left w:w="15" w:type="dxa"/>
              <w:bottom w:w="0" w:type="dxa"/>
              <w:right w:w="15" w:type="dxa"/>
            </w:tcMar>
          </w:tcPr>
          <w:p w14:paraId="1856BF9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30150E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48AC06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67A0C62" w14:textId="77777777" w:rsidTr="00CE7D52">
        <w:trPr>
          <w:trHeight w:val="315"/>
          <w:jc w:val="center"/>
        </w:trPr>
        <w:tc>
          <w:tcPr>
            <w:tcW w:w="2634" w:type="dxa"/>
            <w:tcMar>
              <w:top w:w="15" w:type="dxa"/>
              <w:left w:w="15" w:type="dxa"/>
              <w:bottom w:w="0" w:type="dxa"/>
              <w:right w:w="15" w:type="dxa"/>
            </w:tcMar>
          </w:tcPr>
          <w:p w14:paraId="0494780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ECCB06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D984AC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55F1011A" w14:textId="77777777" w:rsidTr="00CE7D52">
        <w:trPr>
          <w:trHeight w:val="315"/>
          <w:jc w:val="center"/>
        </w:trPr>
        <w:tc>
          <w:tcPr>
            <w:tcW w:w="2634" w:type="dxa"/>
            <w:tcMar>
              <w:top w:w="15" w:type="dxa"/>
              <w:left w:w="15" w:type="dxa"/>
              <w:bottom w:w="0" w:type="dxa"/>
              <w:right w:w="15" w:type="dxa"/>
            </w:tcMar>
            <w:vAlign w:val="center"/>
          </w:tcPr>
          <w:p w14:paraId="433A061C"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409396A"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5,536,928.96</w:t>
            </w:r>
          </w:p>
        </w:tc>
        <w:tc>
          <w:tcPr>
            <w:tcW w:w="2913" w:type="dxa"/>
            <w:tcMar>
              <w:top w:w="15" w:type="dxa"/>
              <w:left w:w="15" w:type="dxa"/>
              <w:bottom w:w="0" w:type="dxa"/>
              <w:right w:w="15" w:type="dxa"/>
            </w:tcMar>
            <w:vAlign w:val="center"/>
          </w:tcPr>
          <w:p w14:paraId="10EC57CD"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3,621,663.76</w:t>
            </w:r>
          </w:p>
        </w:tc>
      </w:tr>
    </w:tbl>
    <w:p w14:paraId="19C4340A"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170D2533"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lastRenderedPageBreak/>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25F179CD" w14:textId="77777777" w:rsidTr="00CE7D52">
        <w:trPr>
          <w:trHeight w:val="255"/>
        </w:trPr>
        <w:tc>
          <w:tcPr>
            <w:tcW w:w="2268" w:type="dxa"/>
            <w:gridSpan w:val="2"/>
            <w:vMerge w:val="restart"/>
            <w:vAlign w:val="center"/>
          </w:tcPr>
          <w:p w14:paraId="6E58C68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EC5214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B9B755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F566367" w14:textId="77777777" w:rsidTr="00CE7D52">
        <w:trPr>
          <w:trHeight w:val="270"/>
        </w:trPr>
        <w:tc>
          <w:tcPr>
            <w:tcW w:w="2268" w:type="dxa"/>
            <w:gridSpan w:val="2"/>
            <w:vMerge/>
            <w:vAlign w:val="center"/>
          </w:tcPr>
          <w:p w14:paraId="3BDA763B"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46F6773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8488B9D"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220F1E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4EE26E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AC61054" w14:textId="77777777" w:rsidTr="00CE7D52">
        <w:trPr>
          <w:trHeight w:val="270"/>
        </w:trPr>
        <w:tc>
          <w:tcPr>
            <w:tcW w:w="2268" w:type="dxa"/>
            <w:gridSpan w:val="2"/>
            <w:vAlign w:val="center"/>
          </w:tcPr>
          <w:p w14:paraId="00301BD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0A8F4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33,719,623.95</w:t>
            </w:r>
          </w:p>
        </w:tc>
        <w:tc>
          <w:tcPr>
            <w:tcW w:w="1701" w:type="dxa"/>
          </w:tcPr>
          <w:p w14:paraId="7CB8B3D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4D7D8B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35,579,462.17</w:t>
            </w:r>
          </w:p>
        </w:tc>
        <w:tc>
          <w:tcPr>
            <w:tcW w:w="1559" w:type="dxa"/>
            <w:vAlign w:val="center"/>
          </w:tcPr>
          <w:p w14:paraId="77A25C9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1,859,838.22</w:t>
            </w:r>
          </w:p>
        </w:tc>
      </w:tr>
      <w:tr w:rsidR="00E54740" w:rsidRPr="00E54740" w14:paraId="1F55A56F" w14:textId="77777777" w:rsidTr="00CE7D52">
        <w:trPr>
          <w:trHeight w:val="270"/>
        </w:trPr>
        <w:tc>
          <w:tcPr>
            <w:tcW w:w="2268" w:type="dxa"/>
            <w:gridSpan w:val="2"/>
            <w:vAlign w:val="center"/>
          </w:tcPr>
          <w:p w14:paraId="0B6D1E7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74376F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DB14CB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5D9F9C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65113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C098C26" w14:textId="77777777" w:rsidTr="00CE7D52">
        <w:trPr>
          <w:trHeight w:val="285"/>
        </w:trPr>
        <w:tc>
          <w:tcPr>
            <w:tcW w:w="828" w:type="dxa"/>
            <w:vMerge w:val="restart"/>
            <w:vAlign w:val="center"/>
          </w:tcPr>
          <w:p w14:paraId="33B84B9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038EFDE"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6356F5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A21D29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E986E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8DAC6C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AEA4564" w14:textId="77777777" w:rsidTr="00CE7D52">
        <w:trPr>
          <w:trHeight w:val="103"/>
        </w:trPr>
        <w:tc>
          <w:tcPr>
            <w:tcW w:w="828" w:type="dxa"/>
            <w:vMerge/>
            <w:vAlign w:val="center"/>
          </w:tcPr>
          <w:p w14:paraId="75527A4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82AB66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9A4BD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FFE0C4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02914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2F2E28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BF109A4" w14:textId="77777777" w:rsidTr="00CE7D52">
        <w:trPr>
          <w:trHeight w:val="103"/>
        </w:trPr>
        <w:tc>
          <w:tcPr>
            <w:tcW w:w="828" w:type="dxa"/>
            <w:vMerge/>
            <w:vAlign w:val="center"/>
          </w:tcPr>
          <w:p w14:paraId="7874E51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784B1E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8AA37D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52D518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69C9B6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1029A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608F96F" w14:textId="77777777" w:rsidTr="00CE7D52">
        <w:trPr>
          <w:trHeight w:val="270"/>
        </w:trPr>
        <w:tc>
          <w:tcPr>
            <w:tcW w:w="2268" w:type="dxa"/>
            <w:gridSpan w:val="2"/>
            <w:vAlign w:val="center"/>
          </w:tcPr>
          <w:p w14:paraId="290BA54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3ED17B2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56F3F06"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7D17C3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A96CB7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E47D0A4" w14:textId="77777777" w:rsidTr="00CE7D52">
        <w:trPr>
          <w:trHeight w:val="270"/>
        </w:trPr>
        <w:tc>
          <w:tcPr>
            <w:tcW w:w="2268" w:type="dxa"/>
            <w:gridSpan w:val="2"/>
            <w:vAlign w:val="center"/>
          </w:tcPr>
          <w:p w14:paraId="015609A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CBD9FA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1A22B1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55C3F3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EF0FDD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FF3254D" w14:textId="77777777" w:rsidTr="00CE7D52">
        <w:trPr>
          <w:trHeight w:val="270"/>
        </w:trPr>
        <w:tc>
          <w:tcPr>
            <w:tcW w:w="2268" w:type="dxa"/>
            <w:gridSpan w:val="2"/>
            <w:vAlign w:val="center"/>
          </w:tcPr>
          <w:p w14:paraId="141BF6D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FD8CEE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B871E8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9AA34D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1BA37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D1FE71D" w14:textId="77777777" w:rsidTr="00CE7D52">
        <w:trPr>
          <w:trHeight w:val="270"/>
        </w:trPr>
        <w:tc>
          <w:tcPr>
            <w:tcW w:w="2268" w:type="dxa"/>
            <w:gridSpan w:val="2"/>
            <w:vAlign w:val="center"/>
          </w:tcPr>
          <w:p w14:paraId="7DEAAA40"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E924AB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33,719,623.95</w:t>
            </w:r>
          </w:p>
        </w:tc>
        <w:tc>
          <w:tcPr>
            <w:tcW w:w="1701" w:type="dxa"/>
          </w:tcPr>
          <w:p w14:paraId="3D48427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829B03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35,579,462.17</w:t>
            </w:r>
          </w:p>
        </w:tc>
        <w:tc>
          <w:tcPr>
            <w:tcW w:w="1559" w:type="dxa"/>
            <w:vAlign w:val="center"/>
          </w:tcPr>
          <w:p w14:paraId="125AB6B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1,859,838.22</w:t>
            </w:r>
          </w:p>
        </w:tc>
      </w:tr>
      <w:tr w:rsidR="00E54740" w:rsidRPr="00E54740" w14:paraId="2F856A0D" w14:textId="77777777" w:rsidTr="00CE7D52">
        <w:trPr>
          <w:trHeight w:val="255"/>
        </w:trPr>
        <w:tc>
          <w:tcPr>
            <w:tcW w:w="2268" w:type="dxa"/>
            <w:gridSpan w:val="2"/>
            <w:vMerge w:val="restart"/>
            <w:vAlign w:val="center"/>
          </w:tcPr>
          <w:p w14:paraId="0BF2279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3E4ABF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6A5BE6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CAC4D47" w14:textId="77777777" w:rsidTr="00CE7D52">
        <w:trPr>
          <w:trHeight w:val="270"/>
        </w:trPr>
        <w:tc>
          <w:tcPr>
            <w:tcW w:w="2268" w:type="dxa"/>
            <w:gridSpan w:val="2"/>
            <w:vMerge/>
            <w:vAlign w:val="center"/>
          </w:tcPr>
          <w:p w14:paraId="2C425442"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7A7322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43BFBA1"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C3113D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1D2524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77EFC7F" w14:textId="77777777" w:rsidTr="00CE7D52">
        <w:trPr>
          <w:trHeight w:val="270"/>
        </w:trPr>
        <w:tc>
          <w:tcPr>
            <w:tcW w:w="2268" w:type="dxa"/>
            <w:gridSpan w:val="2"/>
            <w:vAlign w:val="center"/>
          </w:tcPr>
          <w:p w14:paraId="791D9FE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08CE6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36,294,470.09</w:t>
            </w:r>
          </w:p>
        </w:tc>
        <w:tc>
          <w:tcPr>
            <w:tcW w:w="1701" w:type="dxa"/>
          </w:tcPr>
          <w:p w14:paraId="386D8E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DF002A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36,491,760.29</w:t>
            </w:r>
          </w:p>
        </w:tc>
        <w:tc>
          <w:tcPr>
            <w:tcW w:w="1559" w:type="dxa"/>
            <w:vAlign w:val="center"/>
          </w:tcPr>
          <w:p w14:paraId="5BA3D7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197,290.20</w:t>
            </w:r>
          </w:p>
        </w:tc>
      </w:tr>
      <w:tr w:rsidR="00E54740" w:rsidRPr="00E54740" w14:paraId="6CA9F72D" w14:textId="77777777" w:rsidTr="00CE7D52">
        <w:trPr>
          <w:trHeight w:val="270"/>
        </w:trPr>
        <w:tc>
          <w:tcPr>
            <w:tcW w:w="2268" w:type="dxa"/>
            <w:gridSpan w:val="2"/>
            <w:vAlign w:val="center"/>
          </w:tcPr>
          <w:p w14:paraId="1DA9730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8AD78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2012E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26EAF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B3F0B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7F65C2F" w14:textId="77777777" w:rsidTr="00CE7D52">
        <w:trPr>
          <w:trHeight w:val="285"/>
        </w:trPr>
        <w:tc>
          <w:tcPr>
            <w:tcW w:w="828" w:type="dxa"/>
            <w:vMerge w:val="restart"/>
            <w:vAlign w:val="center"/>
          </w:tcPr>
          <w:p w14:paraId="4F7C7A7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572666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40CFEC2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3A2EF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CD76E3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FAAD6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D81D150" w14:textId="77777777" w:rsidTr="00CE7D52">
        <w:trPr>
          <w:trHeight w:val="103"/>
        </w:trPr>
        <w:tc>
          <w:tcPr>
            <w:tcW w:w="828" w:type="dxa"/>
            <w:vMerge/>
            <w:vAlign w:val="center"/>
          </w:tcPr>
          <w:p w14:paraId="313B32F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71E2669"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6AB4625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52D4F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63F00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9F52B1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AE6BDCA" w14:textId="77777777" w:rsidTr="00CE7D52">
        <w:trPr>
          <w:trHeight w:val="103"/>
        </w:trPr>
        <w:tc>
          <w:tcPr>
            <w:tcW w:w="828" w:type="dxa"/>
            <w:vMerge/>
            <w:vAlign w:val="center"/>
          </w:tcPr>
          <w:p w14:paraId="5847D55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6D1087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2C3E48C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C7A865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381344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EBEDB0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74DAA40" w14:textId="77777777" w:rsidTr="00CE7D52">
        <w:trPr>
          <w:trHeight w:val="270"/>
        </w:trPr>
        <w:tc>
          <w:tcPr>
            <w:tcW w:w="2268" w:type="dxa"/>
            <w:gridSpan w:val="2"/>
            <w:vAlign w:val="center"/>
          </w:tcPr>
          <w:p w14:paraId="010BEB9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159C76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C43F2E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5CA01C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1B2E6D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05333FD" w14:textId="77777777" w:rsidTr="00CE7D52">
        <w:trPr>
          <w:trHeight w:val="270"/>
        </w:trPr>
        <w:tc>
          <w:tcPr>
            <w:tcW w:w="2268" w:type="dxa"/>
            <w:gridSpan w:val="2"/>
            <w:vAlign w:val="center"/>
          </w:tcPr>
          <w:p w14:paraId="798960A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64D7C7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5AD026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941F81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2D77FE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39FBD7D" w14:textId="77777777" w:rsidTr="00CE7D52">
        <w:trPr>
          <w:trHeight w:val="270"/>
        </w:trPr>
        <w:tc>
          <w:tcPr>
            <w:tcW w:w="2268" w:type="dxa"/>
            <w:gridSpan w:val="2"/>
            <w:vAlign w:val="center"/>
          </w:tcPr>
          <w:p w14:paraId="02FE2DA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C2B2B9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F34800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C2139A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1AEA2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A334166" w14:textId="77777777" w:rsidTr="00CE7D52">
        <w:trPr>
          <w:trHeight w:val="270"/>
        </w:trPr>
        <w:tc>
          <w:tcPr>
            <w:tcW w:w="2268" w:type="dxa"/>
            <w:gridSpan w:val="2"/>
            <w:vAlign w:val="center"/>
          </w:tcPr>
          <w:p w14:paraId="52354751"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0FDBF4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36,294,470.09</w:t>
            </w:r>
          </w:p>
        </w:tc>
        <w:tc>
          <w:tcPr>
            <w:tcW w:w="1701" w:type="dxa"/>
          </w:tcPr>
          <w:p w14:paraId="019FB9E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7AB5B6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36,491,760.29</w:t>
            </w:r>
          </w:p>
        </w:tc>
        <w:tc>
          <w:tcPr>
            <w:tcW w:w="1559" w:type="dxa"/>
            <w:vAlign w:val="center"/>
          </w:tcPr>
          <w:p w14:paraId="33DDAC9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197,290.20</w:t>
            </w:r>
          </w:p>
        </w:tc>
      </w:tr>
    </w:tbl>
    <w:p w14:paraId="7B60BB6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9020D9F"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6ED17762"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lastRenderedPageBreak/>
        <w:t>7.4.7.4</w:t>
      </w:r>
      <w:r w:rsidRPr="00E54740">
        <w:rPr>
          <w:rFonts w:eastAsiaTheme="minorEastAsia" w:hint="eastAsia"/>
          <w:b/>
          <w:szCs w:val="21"/>
        </w:rPr>
        <w:t>买入返售金融资产</w:t>
      </w:r>
    </w:p>
    <w:p w14:paraId="74DDD6A5"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7D807571"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442679D8"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131D2ECF"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61997EC8"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1809C86D" w14:textId="77777777" w:rsidTr="001B4CF8">
        <w:trPr>
          <w:trHeight w:val="330"/>
        </w:trPr>
        <w:tc>
          <w:tcPr>
            <w:tcW w:w="2715" w:type="dxa"/>
            <w:vAlign w:val="center"/>
          </w:tcPr>
          <w:p w14:paraId="58A1B8B7"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4F381A33"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3651E89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7F542544"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5A26A80C"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D187E7B" w14:textId="77777777" w:rsidTr="001B4CF8">
        <w:trPr>
          <w:trHeight w:val="325"/>
        </w:trPr>
        <w:tc>
          <w:tcPr>
            <w:tcW w:w="2715" w:type="dxa"/>
            <w:vAlign w:val="center"/>
          </w:tcPr>
          <w:p w14:paraId="4A5ABEEF"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165BBFA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58D4219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42D987BD" w14:textId="77777777" w:rsidTr="001B4CF8">
        <w:trPr>
          <w:trHeight w:val="325"/>
        </w:trPr>
        <w:tc>
          <w:tcPr>
            <w:tcW w:w="2715" w:type="dxa"/>
            <w:vAlign w:val="center"/>
          </w:tcPr>
          <w:p w14:paraId="0FB9277A"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4D2C314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191.24</w:t>
            </w:r>
          </w:p>
        </w:tc>
        <w:tc>
          <w:tcPr>
            <w:tcW w:w="3150" w:type="dxa"/>
            <w:vAlign w:val="center"/>
          </w:tcPr>
          <w:p w14:paraId="336B9FA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209.24</w:t>
            </w:r>
          </w:p>
        </w:tc>
      </w:tr>
      <w:tr w:rsidR="00134AFC" w:rsidRPr="00E54740" w14:paraId="1BFDA7CB" w14:textId="77777777" w:rsidTr="001B4CF8">
        <w:trPr>
          <w:trHeight w:val="325"/>
        </w:trPr>
        <w:tc>
          <w:tcPr>
            <w:tcW w:w="2715" w:type="dxa"/>
            <w:vAlign w:val="center"/>
          </w:tcPr>
          <w:p w14:paraId="2E3939F9"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6471D6E7"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7E4E46C3"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3D13D592" w14:textId="77777777" w:rsidTr="001B4CF8">
        <w:trPr>
          <w:trHeight w:val="325"/>
        </w:trPr>
        <w:tc>
          <w:tcPr>
            <w:tcW w:w="2715" w:type="dxa"/>
            <w:vAlign w:val="bottom"/>
          </w:tcPr>
          <w:p w14:paraId="6D1AE172"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3B47D64A" w14:textId="77777777" w:rsidR="00CA7467" w:rsidRPr="00E54740" w:rsidRDefault="00CA7467" w:rsidP="001B4CF8">
            <w:pPr>
              <w:spacing w:line="360" w:lineRule="auto"/>
              <w:jc w:val="right"/>
              <w:rPr>
                <w:szCs w:val="21"/>
              </w:rPr>
            </w:pPr>
            <w:r w:rsidRPr="00E54740">
              <w:rPr>
                <w:kern w:val="0"/>
                <w:szCs w:val="21"/>
              </w:rPr>
              <w:t>24,490.16</w:t>
            </w:r>
          </w:p>
        </w:tc>
        <w:tc>
          <w:tcPr>
            <w:tcW w:w="3150" w:type="dxa"/>
            <w:vAlign w:val="center"/>
          </w:tcPr>
          <w:p w14:paraId="4DF4A2BC" w14:textId="77777777" w:rsidR="00CA7467" w:rsidRPr="00E54740" w:rsidRDefault="00CA7467" w:rsidP="001B4CF8">
            <w:pPr>
              <w:spacing w:line="360" w:lineRule="auto"/>
              <w:jc w:val="right"/>
              <w:rPr>
                <w:szCs w:val="21"/>
              </w:rPr>
            </w:pPr>
            <w:r w:rsidRPr="00E54740">
              <w:rPr>
                <w:szCs w:val="21"/>
              </w:rPr>
              <w:t>73,404.86</w:t>
            </w:r>
          </w:p>
        </w:tc>
      </w:tr>
      <w:tr w:rsidR="00134AFC" w:rsidRPr="00E54740" w14:paraId="3405C13F" w14:textId="77777777" w:rsidTr="001B4CF8">
        <w:trPr>
          <w:trHeight w:val="325"/>
        </w:trPr>
        <w:tc>
          <w:tcPr>
            <w:tcW w:w="2715" w:type="dxa"/>
            <w:vAlign w:val="bottom"/>
          </w:tcPr>
          <w:p w14:paraId="3CF5229F"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233E0CC6" w14:textId="77777777" w:rsidR="00CA7467" w:rsidRPr="00E54740" w:rsidRDefault="00CA7467" w:rsidP="001B4CF8">
            <w:pPr>
              <w:spacing w:line="360" w:lineRule="auto"/>
              <w:jc w:val="right"/>
              <w:rPr>
                <w:szCs w:val="21"/>
              </w:rPr>
            </w:pPr>
            <w:r w:rsidRPr="00E54740">
              <w:rPr>
                <w:kern w:val="0"/>
                <w:szCs w:val="21"/>
              </w:rPr>
              <w:t>24,490.16</w:t>
            </w:r>
          </w:p>
        </w:tc>
        <w:tc>
          <w:tcPr>
            <w:tcW w:w="3150" w:type="dxa"/>
            <w:vAlign w:val="center"/>
          </w:tcPr>
          <w:p w14:paraId="1E7CC7B2" w14:textId="77777777" w:rsidR="00CA7467" w:rsidRPr="00E54740" w:rsidRDefault="00CA7467" w:rsidP="001B4CF8">
            <w:pPr>
              <w:spacing w:line="360" w:lineRule="auto"/>
              <w:jc w:val="right"/>
              <w:rPr>
                <w:szCs w:val="21"/>
              </w:rPr>
            </w:pPr>
            <w:r w:rsidRPr="00E54740">
              <w:rPr>
                <w:szCs w:val="21"/>
              </w:rPr>
              <w:t>73,404.86</w:t>
            </w:r>
          </w:p>
        </w:tc>
      </w:tr>
      <w:tr w:rsidR="00134AFC" w:rsidRPr="00E54740" w14:paraId="5AA8B0F1" w14:textId="77777777" w:rsidTr="001B4CF8">
        <w:trPr>
          <w:trHeight w:val="325"/>
        </w:trPr>
        <w:tc>
          <w:tcPr>
            <w:tcW w:w="2715" w:type="dxa"/>
            <w:vAlign w:val="bottom"/>
          </w:tcPr>
          <w:p w14:paraId="5BD34F99"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4A185E2"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39A1F1E" w14:textId="77777777" w:rsidR="00CA7467" w:rsidRPr="00E54740" w:rsidRDefault="00CA7467" w:rsidP="001B4CF8">
            <w:pPr>
              <w:spacing w:line="360" w:lineRule="auto"/>
              <w:jc w:val="right"/>
              <w:rPr>
                <w:szCs w:val="21"/>
              </w:rPr>
            </w:pPr>
            <w:r w:rsidRPr="00E54740">
              <w:rPr>
                <w:szCs w:val="21"/>
              </w:rPr>
              <w:t>-</w:t>
            </w:r>
          </w:p>
        </w:tc>
      </w:tr>
      <w:tr w:rsidR="00134AFC" w:rsidRPr="00E54740" w14:paraId="5C92946C" w14:textId="77777777" w:rsidTr="001B4CF8">
        <w:trPr>
          <w:trHeight w:val="325"/>
        </w:trPr>
        <w:tc>
          <w:tcPr>
            <w:tcW w:w="2715" w:type="dxa"/>
            <w:vAlign w:val="bottom"/>
          </w:tcPr>
          <w:p w14:paraId="1498EEBC"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4A0B6C53"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34797AD" w14:textId="77777777" w:rsidR="00CA7467" w:rsidRPr="00E54740" w:rsidRDefault="00CA7467" w:rsidP="001B4CF8">
            <w:pPr>
              <w:spacing w:line="360" w:lineRule="auto"/>
              <w:jc w:val="right"/>
              <w:rPr>
                <w:szCs w:val="21"/>
              </w:rPr>
            </w:pPr>
            <w:r w:rsidRPr="00E54740">
              <w:rPr>
                <w:szCs w:val="21"/>
              </w:rPr>
              <w:t>-</w:t>
            </w:r>
          </w:p>
        </w:tc>
      </w:tr>
      <w:tr w:rsidR="00DA23D7" w14:paraId="2BE33713" w14:textId="77777777">
        <w:tc>
          <w:tcPr>
            <w:tcW w:w="2715" w:type="dxa"/>
            <w:vAlign w:val="center"/>
          </w:tcPr>
          <w:p w14:paraId="7E54E57F" w14:textId="77777777" w:rsidR="00DA23D7" w:rsidRDefault="00B638A8">
            <w:pPr>
              <w:jc w:val="left"/>
            </w:pPr>
            <w:r>
              <w:rPr>
                <w:rFonts w:eastAsiaTheme="minorEastAsia"/>
                <w:szCs w:val="21"/>
              </w:rPr>
              <w:t>预提费用</w:t>
            </w:r>
          </w:p>
        </w:tc>
        <w:tc>
          <w:tcPr>
            <w:tcW w:w="3150" w:type="dxa"/>
            <w:vAlign w:val="center"/>
          </w:tcPr>
          <w:p w14:paraId="19F5396B" w14:textId="77777777" w:rsidR="00DA23D7" w:rsidRDefault="00B638A8">
            <w:pPr>
              <w:jc w:val="right"/>
            </w:pPr>
            <w:r>
              <w:rPr>
                <w:rFonts w:eastAsiaTheme="minorEastAsia"/>
                <w:szCs w:val="21"/>
              </w:rPr>
              <w:t>32,500.00</w:t>
            </w:r>
          </w:p>
        </w:tc>
        <w:tc>
          <w:tcPr>
            <w:tcW w:w="3150" w:type="dxa"/>
            <w:vAlign w:val="center"/>
          </w:tcPr>
          <w:p w14:paraId="6FA87025" w14:textId="77777777" w:rsidR="00DA23D7" w:rsidRDefault="00B638A8">
            <w:pPr>
              <w:jc w:val="right"/>
            </w:pPr>
            <w:r>
              <w:rPr>
                <w:rFonts w:eastAsiaTheme="minorEastAsia"/>
                <w:szCs w:val="21"/>
              </w:rPr>
              <w:t>80,000.00</w:t>
            </w:r>
          </w:p>
        </w:tc>
      </w:tr>
      <w:tr w:rsidR="00134AFC" w:rsidRPr="00E54740" w14:paraId="133CB24E" w14:textId="77777777" w:rsidTr="001B4CF8">
        <w:trPr>
          <w:trHeight w:val="325"/>
        </w:trPr>
        <w:tc>
          <w:tcPr>
            <w:tcW w:w="2715" w:type="dxa"/>
            <w:vAlign w:val="center"/>
          </w:tcPr>
          <w:p w14:paraId="46C4A2A7"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00A0B6D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57,181.40</w:t>
            </w:r>
          </w:p>
        </w:tc>
        <w:tc>
          <w:tcPr>
            <w:tcW w:w="3150" w:type="dxa"/>
            <w:vAlign w:val="bottom"/>
          </w:tcPr>
          <w:p w14:paraId="3093053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153,614.10</w:t>
            </w:r>
          </w:p>
        </w:tc>
      </w:tr>
    </w:tbl>
    <w:p w14:paraId="1A9121B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4CC6E3E6"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摩根香港精选港股通混合</w:t>
      </w:r>
      <w:r w:rsidRPr="00E54740">
        <w:rPr>
          <w:rFonts w:eastAsiaTheme="minorEastAsia"/>
          <w:szCs w:val="21"/>
        </w:rPr>
        <w:t>A</w:t>
      </w:r>
    </w:p>
    <w:p w14:paraId="0521C72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3F4B289" w14:textId="77777777" w:rsidTr="00B56450">
        <w:tc>
          <w:tcPr>
            <w:tcW w:w="3120" w:type="dxa"/>
            <w:vMerge w:val="restart"/>
            <w:vAlign w:val="center"/>
          </w:tcPr>
          <w:p w14:paraId="7BE22E8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F2011EA"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7C5C173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04C5819" w14:textId="77777777" w:rsidTr="00B56450">
        <w:tc>
          <w:tcPr>
            <w:tcW w:w="3120" w:type="dxa"/>
            <w:vMerge/>
            <w:vAlign w:val="center"/>
          </w:tcPr>
          <w:p w14:paraId="0D722C48"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019790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C450E8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EE93691" w14:textId="77777777" w:rsidTr="00B56450">
        <w:tc>
          <w:tcPr>
            <w:tcW w:w="3120" w:type="dxa"/>
            <w:vAlign w:val="center"/>
          </w:tcPr>
          <w:p w14:paraId="2BDC69E3"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1D6E2C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49,812,933.17</w:t>
            </w:r>
          </w:p>
        </w:tc>
        <w:tc>
          <w:tcPr>
            <w:tcW w:w="3120" w:type="dxa"/>
            <w:vAlign w:val="center"/>
          </w:tcPr>
          <w:p w14:paraId="6BC7112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49,812,933.17</w:t>
            </w:r>
          </w:p>
        </w:tc>
      </w:tr>
      <w:tr w:rsidR="00134AFC" w:rsidRPr="00E54740" w14:paraId="06264809" w14:textId="77777777" w:rsidTr="00B56450">
        <w:tc>
          <w:tcPr>
            <w:tcW w:w="3120" w:type="dxa"/>
            <w:vAlign w:val="center"/>
          </w:tcPr>
          <w:p w14:paraId="63DF4432"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748251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9,905,331.25</w:t>
            </w:r>
          </w:p>
        </w:tc>
        <w:tc>
          <w:tcPr>
            <w:tcW w:w="3120" w:type="dxa"/>
            <w:vAlign w:val="center"/>
          </w:tcPr>
          <w:p w14:paraId="75C448B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9,905,331.25</w:t>
            </w:r>
          </w:p>
        </w:tc>
      </w:tr>
      <w:tr w:rsidR="00134AFC" w:rsidRPr="00E54740" w14:paraId="04497817" w14:textId="77777777" w:rsidTr="00B56450">
        <w:tc>
          <w:tcPr>
            <w:tcW w:w="3120" w:type="dxa"/>
            <w:vAlign w:val="center"/>
          </w:tcPr>
          <w:p w14:paraId="05A6338D"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414572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-15,926,406.43</w:t>
            </w:r>
          </w:p>
        </w:tc>
        <w:tc>
          <w:tcPr>
            <w:tcW w:w="3120" w:type="dxa"/>
            <w:vAlign w:val="center"/>
          </w:tcPr>
          <w:p w14:paraId="2B5F5B9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-15,926,406.43</w:t>
            </w:r>
          </w:p>
        </w:tc>
      </w:tr>
      <w:tr w:rsidR="00134AFC" w:rsidRPr="00E54740" w14:paraId="605EA361" w14:textId="77777777" w:rsidTr="00B56450">
        <w:tc>
          <w:tcPr>
            <w:tcW w:w="3120" w:type="dxa"/>
            <w:vAlign w:val="center"/>
          </w:tcPr>
          <w:p w14:paraId="1190C1B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964DF5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43,791,857.99</w:t>
            </w:r>
          </w:p>
        </w:tc>
        <w:tc>
          <w:tcPr>
            <w:tcW w:w="3120" w:type="dxa"/>
            <w:vAlign w:val="center"/>
          </w:tcPr>
          <w:p w14:paraId="2DD85C6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43,791,857.99</w:t>
            </w:r>
          </w:p>
        </w:tc>
      </w:tr>
    </w:tbl>
    <w:p w14:paraId="29AE9BA7"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摩根香港精选港股通混合</w:t>
      </w:r>
      <w:r w:rsidRPr="00E54740">
        <w:rPr>
          <w:rFonts w:eastAsiaTheme="minorEastAsia"/>
          <w:szCs w:val="21"/>
        </w:rPr>
        <w:t>C</w:t>
      </w:r>
    </w:p>
    <w:p w14:paraId="2A96203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B22C68E" w14:textId="77777777" w:rsidTr="00B56450">
        <w:tc>
          <w:tcPr>
            <w:tcW w:w="3120" w:type="dxa"/>
            <w:vMerge w:val="restart"/>
            <w:vAlign w:val="center"/>
          </w:tcPr>
          <w:p w14:paraId="5C5EFA4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项目</w:t>
            </w:r>
          </w:p>
        </w:tc>
        <w:tc>
          <w:tcPr>
            <w:tcW w:w="6240" w:type="dxa"/>
            <w:gridSpan w:val="2"/>
            <w:vAlign w:val="center"/>
          </w:tcPr>
          <w:p w14:paraId="42B4724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1F8FCFC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34C0A35" w14:textId="77777777" w:rsidTr="00B56450">
        <w:tc>
          <w:tcPr>
            <w:tcW w:w="3120" w:type="dxa"/>
            <w:vMerge/>
            <w:vAlign w:val="center"/>
          </w:tcPr>
          <w:p w14:paraId="30281772"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D182C9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373247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E7F2BA2" w14:textId="77777777" w:rsidTr="00B56450">
        <w:tc>
          <w:tcPr>
            <w:tcW w:w="3120" w:type="dxa"/>
            <w:vAlign w:val="center"/>
          </w:tcPr>
          <w:p w14:paraId="373066A6"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56DECE8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1,499,120.08</w:t>
            </w:r>
          </w:p>
        </w:tc>
        <w:tc>
          <w:tcPr>
            <w:tcW w:w="3120" w:type="dxa"/>
            <w:vAlign w:val="center"/>
          </w:tcPr>
          <w:p w14:paraId="3CA55A1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1,499,120.08</w:t>
            </w:r>
          </w:p>
        </w:tc>
      </w:tr>
      <w:tr w:rsidR="00134AFC" w:rsidRPr="00E54740" w14:paraId="7F4F710F" w14:textId="77777777" w:rsidTr="00B56450">
        <w:tc>
          <w:tcPr>
            <w:tcW w:w="3120" w:type="dxa"/>
            <w:vAlign w:val="center"/>
          </w:tcPr>
          <w:p w14:paraId="5FB9AD8E"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1441A4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2,991,697.10</w:t>
            </w:r>
          </w:p>
        </w:tc>
        <w:tc>
          <w:tcPr>
            <w:tcW w:w="3120" w:type="dxa"/>
            <w:vAlign w:val="center"/>
          </w:tcPr>
          <w:p w14:paraId="5CB0A24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2,991,697.10</w:t>
            </w:r>
          </w:p>
        </w:tc>
      </w:tr>
      <w:tr w:rsidR="00134AFC" w:rsidRPr="00E54740" w14:paraId="2630B9B0" w14:textId="77777777" w:rsidTr="00B56450">
        <w:tc>
          <w:tcPr>
            <w:tcW w:w="3120" w:type="dxa"/>
            <w:vAlign w:val="center"/>
          </w:tcPr>
          <w:p w14:paraId="25B14DC7"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E01928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-2,831,417.13</w:t>
            </w:r>
          </w:p>
        </w:tc>
        <w:tc>
          <w:tcPr>
            <w:tcW w:w="3120" w:type="dxa"/>
            <w:vAlign w:val="center"/>
          </w:tcPr>
          <w:p w14:paraId="3D5FFB1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-2,831,417.13</w:t>
            </w:r>
          </w:p>
        </w:tc>
      </w:tr>
      <w:tr w:rsidR="00134AFC" w:rsidRPr="00E54740" w14:paraId="16B7A243" w14:textId="77777777" w:rsidTr="00B56450">
        <w:tc>
          <w:tcPr>
            <w:tcW w:w="3120" w:type="dxa"/>
            <w:vAlign w:val="center"/>
          </w:tcPr>
          <w:p w14:paraId="365052F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28C29F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1,659,400.05</w:t>
            </w:r>
          </w:p>
        </w:tc>
        <w:tc>
          <w:tcPr>
            <w:tcW w:w="3120" w:type="dxa"/>
            <w:vAlign w:val="center"/>
          </w:tcPr>
          <w:p w14:paraId="1631FCB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1,659,400.05</w:t>
            </w:r>
          </w:p>
        </w:tc>
      </w:tr>
    </w:tbl>
    <w:p w14:paraId="1DD8B245" w14:textId="77777777" w:rsidR="00874E98" w:rsidRPr="00E54740" w:rsidRDefault="00874E98" w:rsidP="00874E98">
      <w:pPr>
        <w:adjustRightInd w:val="0"/>
        <w:snapToGrid w:val="0"/>
        <w:spacing w:line="360" w:lineRule="auto"/>
        <w:jc w:val="left"/>
        <w:rPr>
          <w:rFonts w:eastAsiaTheme="minorEastAsia"/>
          <w:szCs w:val="21"/>
        </w:rPr>
      </w:pPr>
    </w:p>
    <w:p w14:paraId="1D3BB0F3"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16001061" w14:textId="77777777" w:rsidR="001A59F9" w:rsidRPr="00E54740" w:rsidRDefault="001A59F9" w:rsidP="00C8550F">
      <w:pPr>
        <w:spacing w:line="360" w:lineRule="auto"/>
        <w:rPr>
          <w:rFonts w:eastAsiaTheme="minorEastAsia"/>
          <w:szCs w:val="21"/>
        </w:rPr>
      </w:pPr>
      <w:r w:rsidRPr="00E54740">
        <w:rPr>
          <w:rFonts w:eastAsiaTheme="minorEastAsia"/>
          <w:szCs w:val="21"/>
        </w:rPr>
        <w:t>摩根香港精选港股通混合</w:t>
      </w:r>
      <w:r w:rsidRPr="00E54740">
        <w:rPr>
          <w:rFonts w:eastAsiaTheme="minorEastAsia"/>
          <w:szCs w:val="21"/>
        </w:rPr>
        <w:t>A</w:t>
      </w:r>
    </w:p>
    <w:p w14:paraId="1B811243"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21C7580" w14:textId="77777777" w:rsidTr="00345BD7">
        <w:tc>
          <w:tcPr>
            <w:tcW w:w="2694" w:type="dxa"/>
          </w:tcPr>
          <w:p w14:paraId="41A6509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46E3F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485A2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5AB926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5622F159" w14:textId="77777777" w:rsidTr="00345BD7">
        <w:tblPrEx>
          <w:tblLook w:val="04A0" w:firstRow="1" w:lastRow="0" w:firstColumn="1" w:lastColumn="0" w:noHBand="0" w:noVBand="1"/>
        </w:tblPrEx>
        <w:tc>
          <w:tcPr>
            <w:tcW w:w="2694" w:type="dxa"/>
            <w:vAlign w:val="center"/>
          </w:tcPr>
          <w:p w14:paraId="38D4818C"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4B7AADBA"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-6,858,693.62</w:t>
            </w:r>
          </w:p>
        </w:tc>
        <w:tc>
          <w:tcPr>
            <w:tcW w:w="2126" w:type="dxa"/>
            <w:vAlign w:val="center"/>
          </w:tcPr>
          <w:p w14:paraId="3C67988E"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-3,385,068.91</w:t>
            </w:r>
          </w:p>
        </w:tc>
        <w:tc>
          <w:tcPr>
            <w:tcW w:w="2268" w:type="dxa"/>
            <w:vAlign w:val="center"/>
          </w:tcPr>
          <w:p w14:paraId="6D544D36"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-10,243,762.53</w:t>
            </w:r>
          </w:p>
        </w:tc>
      </w:tr>
      <w:tr w:rsidR="00C014CF" w:rsidRPr="00656FC3" w14:paraId="5BC3D215" w14:textId="77777777" w:rsidTr="00345BD7">
        <w:tblPrEx>
          <w:tblLook w:val="04A0" w:firstRow="1" w:lastRow="0" w:firstColumn="1" w:lastColumn="0" w:noHBand="0" w:noVBand="1"/>
        </w:tblPrEx>
        <w:tc>
          <w:tcPr>
            <w:tcW w:w="2694" w:type="dxa"/>
            <w:vAlign w:val="center"/>
          </w:tcPr>
          <w:p w14:paraId="1591D05B"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5F2F18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-6,858,693.62</w:t>
            </w:r>
          </w:p>
        </w:tc>
        <w:tc>
          <w:tcPr>
            <w:tcW w:w="2126" w:type="dxa"/>
            <w:vAlign w:val="center"/>
          </w:tcPr>
          <w:p w14:paraId="2429746F"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-3,385,068.91</w:t>
            </w:r>
          </w:p>
        </w:tc>
        <w:tc>
          <w:tcPr>
            <w:tcW w:w="2268" w:type="dxa"/>
            <w:vAlign w:val="center"/>
          </w:tcPr>
          <w:p w14:paraId="6564815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-10,243,762.53</w:t>
            </w:r>
          </w:p>
        </w:tc>
      </w:tr>
      <w:tr w:rsidR="00134AFC" w:rsidRPr="00E54740" w14:paraId="6BBCC529" w14:textId="77777777" w:rsidTr="00345BD7">
        <w:tc>
          <w:tcPr>
            <w:tcW w:w="2694" w:type="dxa"/>
            <w:vAlign w:val="center"/>
          </w:tcPr>
          <w:p w14:paraId="025F4ECB"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1D5E691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1,214,756.04</w:t>
            </w:r>
          </w:p>
        </w:tc>
        <w:tc>
          <w:tcPr>
            <w:tcW w:w="2126" w:type="dxa"/>
            <w:vAlign w:val="center"/>
          </w:tcPr>
          <w:p w14:paraId="49F2325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1,694,605.97</w:t>
            </w:r>
          </w:p>
        </w:tc>
        <w:tc>
          <w:tcPr>
            <w:tcW w:w="2268" w:type="dxa"/>
            <w:vAlign w:val="center"/>
          </w:tcPr>
          <w:p w14:paraId="6B81C0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2,909,362.01</w:t>
            </w:r>
          </w:p>
        </w:tc>
      </w:tr>
      <w:tr w:rsidR="00134AFC" w:rsidRPr="00E54740" w14:paraId="7A31C103" w14:textId="77777777" w:rsidTr="00345BD7">
        <w:tc>
          <w:tcPr>
            <w:tcW w:w="2694" w:type="dxa"/>
            <w:vAlign w:val="center"/>
          </w:tcPr>
          <w:p w14:paraId="43E4A3F7"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35730E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971,079.88</w:t>
            </w:r>
          </w:p>
        </w:tc>
        <w:tc>
          <w:tcPr>
            <w:tcW w:w="2126" w:type="dxa"/>
            <w:vAlign w:val="center"/>
          </w:tcPr>
          <w:p w14:paraId="19F1C1D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158,952.00</w:t>
            </w:r>
          </w:p>
        </w:tc>
        <w:tc>
          <w:tcPr>
            <w:tcW w:w="2268" w:type="dxa"/>
            <w:vAlign w:val="center"/>
          </w:tcPr>
          <w:p w14:paraId="6AA5EAE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1,130,031.88</w:t>
            </w:r>
          </w:p>
        </w:tc>
      </w:tr>
      <w:tr w:rsidR="00134AFC" w:rsidRPr="00E54740" w14:paraId="4D9F01D5" w14:textId="77777777" w:rsidTr="00345BD7">
        <w:tc>
          <w:tcPr>
            <w:tcW w:w="2694" w:type="dxa"/>
            <w:vAlign w:val="center"/>
          </w:tcPr>
          <w:p w14:paraId="61C67E28"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6E2BE4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-1,690,819.37</w:t>
            </w:r>
          </w:p>
        </w:tc>
        <w:tc>
          <w:tcPr>
            <w:tcW w:w="2126" w:type="dxa"/>
            <w:vAlign w:val="center"/>
          </w:tcPr>
          <w:p w14:paraId="13AAFD1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352.25</w:t>
            </w:r>
          </w:p>
        </w:tc>
        <w:tc>
          <w:tcPr>
            <w:tcW w:w="2268" w:type="dxa"/>
            <w:vAlign w:val="center"/>
          </w:tcPr>
          <w:p w14:paraId="21BC3D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-1,690,467.12</w:t>
            </w:r>
          </w:p>
        </w:tc>
      </w:tr>
      <w:tr w:rsidR="00134AFC" w:rsidRPr="00E54740" w14:paraId="22CDEC0C" w14:textId="77777777" w:rsidTr="00345BD7">
        <w:tc>
          <w:tcPr>
            <w:tcW w:w="2694" w:type="dxa"/>
            <w:vAlign w:val="center"/>
          </w:tcPr>
          <w:p w14:paraId="68163672"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733AD1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2,661,899.25</w:t>
            </w:r>
          </w:p>
        </w:tc>
        <w:tc>
          <w:tcPr>
            <w:tcW w:w="2126" w:type="dxa"/>
            <w:vAlign w:val="center"/>
          </w:tcPr>
          <w:p w14:paraId="5484715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158,599.75</w:t>
            </w:r>
          </w:p>
        </w:tc>
        <w:tc>
          <w:tcPr>
            <w:tcW w:w="2268" w:type="dxa"/>
            <w:vAlign w:val="center"/>
          </w:tcPr>
          <w:p w14:paraId="77FC3D7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2,820,499.00</w:t>
            </w:r>
          </w:p>
        </w:tc>
      </w:tr>
      <w:tr w:rsidR="00134AFC" w:rsidRPr="00E54740" w14:paraId="1818C9C1" w14:textId="77777777" w:rsidTr="00345BD7">
        <w:tc>
          <w:tcPr>
            <w:tcW w:w="2694" w:type="dxa"/>
            <w:vAlign w:val="center"/>
          </w:tcPr>
          <w:p w14:paraId="50E553A9"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8C7694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51F0F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394374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3EE72B7" w14:textId="77777777" w:rsidTr="00345BD7">
        <w:tc>
          <w:tcPr>
            <w:tcW w:w="2694" w:type="dxa"/>
            <w:vAlign w:val="center"/>
          </w:tcPr>
          <w:p w14:paraId="0A009E73"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54CB51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-4,672,857.70</w:t>
            </w:r>
          </w:p>
        </w:tc>
        <w:tc>
          <w:tcPr>
            <w:tcW w:w="2126" w:type="dxa"/>
            <w:vAlign w:val="center"/>
          </w:tcPr>
          <w:p w14:paraId="16F4576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-1,531,510.94</w:t>
            </w:r>
          </w:p>
        </w:tc>
        <w:tc>
          <w:tcPr>
            <w:tcW w:w="2268" w:type="dxa"/>
            <w:vAlign w:val="center"/>
          </w:tcPr>
          <w:p w14:paraId="36C9B9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-6,204,368.64</w:t>
            </w:r>
          </w:p>
        </w:tc>
      </w:tr>
    </w:tbl>
    <w:p w14:paraId="1DB3CA79"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摩根香港精选港股通混合</w:t>
      </w:r>
      <w:r w:rsidRPr="00E54740">
        <w:rPr>
          <w:rFonts w:eastAsiaTheme="minorEastAsia"/>
          <w:szCs w:val="21"/>
        </w:rPr>
        <w:t>C</w:t>
      </w:r>
    </w:p>
    <w:p w14:paraId="156B3E54"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F85D629" w14:textId="77777777" w:rsidTr="00345BD7">
        <w:tc>
          <w:tcPr>
            <w:tcW w:w="2694" w:type="dxa"/>
          </w:tcPr>
          <w:p w14:paraId="4E42E3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770F13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87DDB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F579F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449760EE" w14:textId="77777777" w:rsidTr="00345BD7">
        <w:tblPrEx>
          <w:tblLook w:val="04A0" w:firstRow="1" w:lastRow="0" w:firstColumn="1" w:lastColumn="0" w:noHBand="0" w:noVBand="1"/>
        </w:tblPrEx>
        <w:tc>
          <w:tcPr>
            <w:tcW w:w="2694" w:type="dxa"/>
            <w:vAlign w:val="center"/>
          </w:tcPr>
          <w:p w14:paraId="5C75B04B"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29F91F70"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-213,257.13</w:t>
            </w:r>
          </w:p>
        </w:tc>
        <w:tc>
          <w:tcPr>
            <w:tcW w:w="2126" w:type="dxa"/>
            <w:vAlign w:val="center"/>
          </w:tcPr>
          <w:p w14:paraId="5537DEA2"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-101,569.83</w:t>
            </w:r>
          </w:p>
        </w:tc>
        <w:tc>
          <w:tcPr>
            <w:tcW w:w="2268" w:type="dxa"/>
            <w:vAlign w:val="center"/>
          </w:tcPr>
          <w:p w14:paraId="5B64C99D"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-314,826.96</w:t>
            </w:r>
          </w:p>
        </w:tc>
      </w:tr>
      <w:tr w:rsidR="009B39D5" w:rsidRPr="00656FC3" w14:paraId="6E81CF50" w14:textId="77777777" w:rsidTr="00345BD7">
        <w:tblPrEx>
          <w:tblLook w:val="04A0" w:firstRow="1" w:lastRow="0" w:firstColumn="1" w:lastColumn="0" w:noHBand="0" w:noVBand="1"/>
        </w:tblPrEx>
        <w:tc>
          <w:tcPr>
            <w:tcW w:w="2694" w:type="dxa"/>
            <w:vAlign w:val="center"/>
          </w:tcPr>
          <w:p w14:paraId="7E6E5C94"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AE29CF6"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-213,257.13</w:t>
            </w:r>
          </w:p>
        </w:tc>
        <w:tc>
          <w:tcPr>
            <w:tcW w:w="2126" w:type="dxa"/>
            <w:vAlign w:val="center"/>
          </w:tcPr>
          <w:p w14:paraId="12AC8BA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-101,569.83</w:t>
            </w:r>
          </w:p>
        </w:tc>
        <w:tc>
          <w:tcPr>
            <w:tcW w:w="2268" w:type="dxa"/>
            <w:vAlign w:val="center"/>
          </w:tcPr>
          <w:p w14:paraId="0076F42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-314,826.96</w:t>
            </w:r>
          </w:p>
        </w:tc>
      </w:tr>
      <w:tr w:rsidR="00134AFC" w:rsidRPr="00E54740" w14:paraId="7B8BBDCF" w14:textId="77777777" w:rsidTr="00345BD7">
        <w:tc>
          <w:tcPr>
            <w:tcW w:w="2694" w:type="dxa"/>
            <w:vAlign w:val="center"/>
          </w:tcPr>
          <w:p w14:paraId="04FB2B06"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2AE470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52,901.33</w:t>
            </w:r>
          </w:p>
        </w:tc>
        <w:tc>
          <w:tcPr>
            <w:tcW w:w="2126" w:type="dxa"/>
            <w:vAlign w:val="center"/>
          </w:tcPr>
          <w:p w14:paraId="62E83DD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-32,057.95</w:t>
            </w:r>
          </w:p>
        </w:tc>
        <w:tc>
          <w:tcPr>
            <w:tcW w:w="2268" w:type="dxa"/>
            <w:vAlign w:val="center"/>
          </w:tcPr>
          <w:p w14:paraId="029A7B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20,843.38</w:t>
            </w:r>
          </w:p>
        </w:tc>
      </w:tr>
      <w:tr w:rsidR="00134AFC" w:rsidRPr="00E54740" w14:paraId="1202AD84" w14:textId="77777777" w:rsidTr="00345BD7">
        <w:tc>
          <w:tcPr>
            <w:tcW w:w="2694" w:type="dxa"/>
            <w:vAlign w:val="center"/>
          </w:tcPr>
          <w:p w14:paraId="3AFDAEB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31240D9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-33,256.22</w:t>
            </w:r>
          </w:p>
        </w:tc>
        <w:tc>
          <w:tcPr>
            <w:tcW w:w="2126" w:type="dxa"/>
            <w:vAlign w:val="center"/>
          </w:tcPr>
          <w:p w14:paraId="4F29A69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50,649.72</w:t>
            </w:r>
          </w:p>
        </w:tc>
        <w:tc>
          <w:tcPr>
            <w:tcW w:w="2268" w:type="dxa"/>
            <w:vAlign w:val="center"/>
          </w:tcPr>
          <w:p w14:paraId="0BE958D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17,393.50</w:t>
            </w:r>
          </w:p>
        </w:tc>
      </w:tr>
      <w:tr w:rsidR="00134AFC" w:rsidRPr="00E54740" w14:paraId="1D104AC0" w14:textId="77777777" w:rsidTr="00345BD7">
        <w:tc>
          <w:tcPr>
            <w:tcW w:w="2694" w:type="dxa"/>
            <w:vAlign w:val="center"/>
          </w:tcPr>
          <w:p w14:paraId="0BC76045"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其中：基金申购款</w:t>
            </w:r>
          </w:p>
        </w:tc>
        <w:tc>
          <w:tcPr>
            <w:tcW w:w="2268" w:type="dxa"/>
            <w:vAlign w:val="center"/>
          </w:tcPr>
          <w:p w14:paraId="7AC4FD3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-535,364.64</w:t>
            </w:r>
          </w:p>
        </w:tc>
        <w:tc>
          <w:tcPr>
            <w:tcW w:w="2126" w:type="dxa"/>
            <w:vAlign w:val="center"/>
          </w:tcPr>
          <w:p w14:paraId="723267F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27,414.51</w:t>
            </w:r>
          </w:p>
        </w:tc>
        <w:tc>
          <w:tcPr>
            <w:tcW w:w="2268" w:type="dxa"/>
            <w:vAlign w:val="center"/>
          </w:tcPr>
          <w:p w14:paraId="12CB51D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-507,950.13</w:t>
            </w:r>
          </w:p>
        </w:tc>
      </w:tr>
      <w:tr w:rsidR="00134AFC" w:rsidRPr="00E54740" w14:paraId="1EF11491" w14:textId="77777777" w:rsidTr="00345BD7">
        <w:tc>
          <w:tcPr>
            <w:tcW w:w="2694" w:type="dxa"/>
            <w:vAlign w:val="center"/>
          </w:tcPr>
          <w:p w14:paraId="15107BD3"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46AF97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502,108.42</w:t>
            </w:r>
          </w:p>
        </w:tc>
        <w:tc>
          <w:tcPr>
            <w:tcW w:w="2126" w:type="dxa"/>
            <w:vAlign w:val="center"/>
          </w:tcPr>
          <w:p w14:paraId="06F1EDD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23,235.21</w:t>
            </w:r>
          </w:p>
        </w:tc>
        <w:tc>
          <w:tcPr>
            <w:tcW w:w="2268" w:type="dxa"/>
            <w:vAlign w:val="center"/>
          </w:tcPr>
          <w:p w14:paraId="0A3E9BF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525,343.63</w:t>
            </w:r>
          </w:p>
        </w:tc>
      </w:tr>
      <w:tr w:rsidR="00134AFC" w:rsidRPr="00E54740" w14:paraId="5CBFC2CC" w14:textId="77777777" w:rsidTr="00345BD7">
        <w:tc>
          <w:tcPr>
            <w:tcW w:w="2694" w:type="dxa"/>
            <w:vAlign w:val="center"/>
          </w:tcPr>
          <w:p w14:paraId="21AEB201"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5EF941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31164B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D518DF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667E0C6" w14:textId="77777777" w:rsidTr="00345BD7">
        <w:tc>
          <w:tcPr>
            <w:tcW w:w="2694" w:type="dxa"/>
            <w:vAlign w:val="center"/>
          </w:tcPr>
          <w:p w14:paraId="43A1014C"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12BB9DC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-193,612.02</w:t>
            </w:r>
          </w:p>
        </w:tc>
        <w:tc>
          <w:tcPr>
            <w:tcW w:w="2126" w:type="dxa"/>
            <w:vAlign w:val="center"/>
          </w:tcPr>
          <w:p w14:paraId="429F79C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-82,978.06</w:t>
            </w:r>
          </w:p>
        </w:tc>
        <w:tc>
          <w:tcPr>
            <w:tcW w:w="2268" w:type="dxa"/>
            <w:vAlign w:val="center"/>
          </w:tcPr>
          <w:p w14:paraId="7B0EEB5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-276,590.08</w:t>
            </w:r>
          </w:p>
        </w:tc>
      </w:tr>
    </w:tbl>
    <w:bookmarkEnd w:id="128"/>
    <w:p w14:paraId="5A26AFD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1933E55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13727902" w14:textId="77777777" w:rsidTr="006D141C">
        <w:tc>
          <w:tcPr>
            <w:tcW w:w="2912" w:type="dxa"/>
            <w:vAlign w:val="center"/>
          </w:tcPr>
          <w:p w14:paraId="76F294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532F0E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F4A6DDA"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75652B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54C1946"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43D7AE9" w14:textId="77777777" w:rsidTr="00946437">
        <w:tc>
          <w:tcPr>
            <w:tcW w:w="2912" w:type="dxa"/>
            <w:vAlign w:val="center"/>
          </w:tcPr>
          <w:p w14:paraId="29990EC1"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6FD7D17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13,183.35</w:t>
            </w:r>
          </w:p>
        </w:tc>
        <w:tc>
          <w:tcPr>
            <w:tcW w:w="2880" w:type="dxa"/>
            <w:vAlign w:val="center"/>
          </w:tcPr>
          <w:p w14:paraId="458B836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14,207.69</w:t>
            </w:r>
          </w:p>
        </w:tc>
      </w:tr>
      <w:tr w:rsidR="00134AFC" w:rsidRPr="00E54740" w14:paraId="6E4A5C2F" w14:textId="77777777" w:rsidTr="00946437">
        <w:tc>
          <w:tcPr>
            <w:tcW w:w="2912" w:type="dxa"/>
            <w:vAlign w:val="center"/>
          </w:tcPr>
          <w:p w14:paraId="15A10AB9"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5E25190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503DCF6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4407106F" w14:textId="77777777" w:rsidTr="00946437">
        <w:tc>
          <w:tcPr>
            <w:tcW w:w="2912" w:type="dxa"/>
            <w:vAlign w:val="center"/>
          </w:tcPr>
          <w:p w14:paraId="35BF7900"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0D91CDA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D8AE1D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0F85E8C6" w14:textId="77777777" w:rsidTr="00946437">
        <w:tc>
          <w:tcPr>
            <w:tcW w:w="2912" w:type="dxa"/>
            <w:vAlign w:val="center"/>
          </w:tcPr>
          <w:p w14:paraId="5E0E3A8E"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62E9375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5,758.06</w:t>
            </w:r>
          </w:p>
        </w:tc>
        <w:tc>
          <w:tcPr>
            <w:tcW w:w="2880" w:type="dxa"/>
            <w:vAlign w:val="center"/>
          </w:tcPr>
          <w:p w14:paraId="27FC278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6,214.04</w:t>
            </w:r>
          </w:p>
        </w:tc>
      </w:tr>
      <w:tr w:rsidR="00134AFC" w:rsidRPr="00E54740" w14:paraId="6239A5EC" w14:textId="77777777" w:rsidTr="00946437">
        <w:tc>
          <w:tcPr>
            <w:tcW w:w="2912" w:type="dxa"/>
            <w:vAlign w:val="center"/>
          </w:tcPr>
          <w:p w14:paraId="1F3FAF46"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6933E4D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137.21</w:t>
            </w:r>
          </w:p>
        </w:tc>
        <w:tc>
          <w:tcPr>
            <w:tcW w:w="2880" w:type="dxa"/>
            <w:vAlign w:val="center"/>
          </w:tcPr>
          <w:p w14:paraId="06E0340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129.74</w:t>
            </w:r>
          </w:p>
        </w:tc>
      </w:tr>
      <w:tr w:rsidR="00134AFC" w:rsidRPr="00E54740" w14:paraId="343FEE04" w14:textId="77777777" w:rsidTr="00946437">
        <w:tc>
          <w:tcPr>
            <w:tcW w:w="2912" w:type="dxa"/>
            <w:vAlign w:val="center"/>
          </w:tcPr>
          <w:p w14:paraId="589F2859"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6CDBC17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19,078.62</w:t>
            </w:r>
          </w:p>
        </w:tc>
        <w:tc>
          <w:tcPr>
            <w:tcW w:w="2880" w:type="dxa"/>
            <w:vAlign w:val="center"/>
          </w:tcPr>
          <w:p w14:paraId="4599B19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20,551.47</w:t>
            </w:r>
          </w:p>
        </w:tc>
      </w:tr>
    </w:tbl>
    <w:p w14:paraId="139ACD59"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34C48428"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1198D172" w14:textId="77777777" w:rsidTr="001B4CF8">
        <w:trPr>
          <w:trHeight w:val="300"/>
        </w:trPr>
        <w:tc>
          <w:tcPr>
            <w:tcW w:w="3755" w:type="dxa"/>
            <w:tcMar>
              <w:top w:w="15" w:type="dxa"/>
              <w:left w:w="15" w:type="dxa"/>
              <w:bottom w:w="0" w:type="dxa"/>
              <w:right w:w="15" w:type="dxa"/>
            </w:tcMar>
            <w:vAlign w:val="center"/>
          </w:tcPr>
          <w:p w14:paraId="720ECE8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3D16866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430255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6616673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48230DA"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9FB5DD9" w14:textId="77777777" w:rsidTr="001B4CF8">
        <w:trPr>
          <w:trHeight w:val="300"/>
        </w:trPr>
        <w:tc>
          <w:tcPr>
            <w:tcW w:w="3755" w:type="dxa"/>
            <w:tcMar>
              <w:top w:w="15" w:type="dxa"/>
              <w:left w:w="15" w:type="dxa"/>
              <w:bottom w:w="0" w:type="dxa"/>
              <w:right w:w="15" w:type="dxa"/>
            </w:tcMar>
            <w:vAlign w:val="center"/>
          </w:tcPr>
          <w:p w14:paraId="2EA7C95F"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75E51BD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164,036,983.50</w:t>
            </w:r>
          </w:p>
        </w:tc>
        <w:tc>
          <w:tcPr>
            <w:tcW w:w="2726" w:type="dxa"/>
            <w:vAlign w:val="bottom"/>
          </w:tcPr>
          <w:p w14:paraId="716B3C7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138,195,008.22</w:t>
            </w:r>
          </w:p>
        </w:tc>
      </w:tr>
      <w:tr w:rsidR="00134AFC" w:rsidRPr="00E54740" w14:paraId="2AAC3CB0" w14:textId="77777777" w:rsidTr="001B4CF8">
        <w:trPr>
          <w:trHeight w:val="300"/>
        </w:trPr>
        <w:tc>
          <w:tcPr>
            <w:tcW w:w="3755" w:type="dxa"/>
            <w:tcMar>
              <w:top w:w="15" w:type="dxa"/>
              <w:left w:w="15" w:type="dxa"/>
              <w:bottom w:w="0" w:type="dxa"/>
              <w:right w:w="15" w:type="dxa"/>
            </w:tcMar>
            <w:vAlign w:val="center"/>
          </w:tcPr>
          <w:p w14:paraId="7B4C25B8"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3350068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162,948,913.12</w:t>
            </w:r>
          </w:p>
        </w:tc>
        <w:tc>
          <w:tcPr>
            <w:tcW w:w="2726" w:type="dxa"/>
            <w:vAlign w:val="bottom"/>
          </w:tcPr>
          <w:p w14:paraId="2016EDC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142,029,629.62</w:t>
            </w:r>
          </w:p>
        </w:tc>
      </w:tr>
      <w:tr w:rsidR="00134AFC" w:rsidRPr="00E54740" w14:paraId="39D5F284" w14:textId="77777777" w:rsidTr="001B4CF8">
        <w:trPr>
          <w:trHeight w:val="300"/>
        </w:trPr>
        <w:tc>
          <w:tcPr>
            <w:tcW w:w="3755" w:type="dxa"/>
            <w:tcMar>
              <w:top w:w="15" w:type="dxa"/>
              <w:left w:w="15" w:type="dxa"/>
              <w:bottom w:w="0" w:type="dxa"/>
              <w:right w:w="15" w:type="dxa"/>
            </w:tcMar>
            <w:vAlign w:val="center"/>
          </w:tcPr>
          <w:p w14:paraId="2CA10687"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388433AC" w14:textId="77777777" w:rsidR="00156616" w:rsidRPr="00E54740" w:rsidRDefault="00156616" w:rsidP="001B4CF8">
            <w:pPr>
              <w:spacing w:line="360" w:lineRule="auto"/>
              <w:jc w:val="right"/>
              <w:rPr>
                <w:rFonts w:eastAsiaTheme="minorEastAsia"/>
                <w:szCs w:val="21"/>
              </w:rPr>
            </w:pPr>
            <w:r w:rsidRPr="00E54740">
              <w:rPr>
                <w:kern w:val="0"/>
                <w:szCs w:val="21"/>
              </w:rPr>
              <w:t>657,067.78</w:t>
            </w:r>
          </w:p>
        </w:tc>
        <w:tc>
          <w:tcPr>
            <w:tcW w:w="2726" w:type="dxa"/>
            <w:vAlign w:val="bottom"/>
          </w:tcPr>
          <w:p w14:paraId="42BF240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752,384.80</w:t>
            </w:r>
          </w:p>
        </w:tc>
      </w:tr>
      <w:tr w:rsidR="00134AFC" w:rsidRPr="00E54740" w14:paraId="650AD0F6" w14:textId="77777777" w:rsidTr="001B4CF8">
        <w:trPr>
          <w:trHeight w:val="300"/>
        </w:trPr>
        <w:tc>
          <w:tcPr>
            <w:tcW w:w="3755" w:type="dxa"/>
            <w:tcMar>
              <w:top w:w="15" w:type="dxa"/>
              <w:left w:w="15" w:type="dxa"/>
              <w:bottom w:w="0" w:type="dxa"/>
              <w:right w:w="15" w:type="dxa"/>
            </w:tcMar>
            <w:vAlign w:val="center"/>
          </w:tcPr>
          <w:p w14:paraId="5FC580DA"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36ED0F4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431,002.60</w:t>
            </w:r>
          </w:p>
        </w:tc>
        <w:tc>
          <w:tcPr>
            <w:tcW w:w="2726" w:type="dxa"/>
            <w:vAlign w:val="bottom"/>
          </w:tcPr>
          <w:p w14:paraId="3F70CA3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-4,587,006.20</w:t>
            </w:r>
          </w:p>
        </w:tc>
      </w:tr>
    </w:tbl>
    <w:p w14:paraId="6AFF488D"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 xml:space="preserve">7.4.7.11 </w:t>
      </w:r>
      <w:r w:rsidRPr="00E54740">
        <w:rPr>
          <w:rFonts w:eastAsiaTheme="minorEastAsia"/>
          <w:b/>
          <w:bCs/>
          <w:kern w:val="0"/>
          <w:szCs w:val="21"/>
        </w:rPr>
        <w:t>基金投资收益</w:t>
      </w:r>
    </w:p>
    <w:p w14:paraId="5E8F4B99" w14:textId="77777777"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14:paraId="4674885F" w14:textId="77777777" w:rsidTr="001B4CF8">
        <w:trPr>
          <w:trHeight w:val="315"/>
        </w:trPr>
        <w:tc>
          <w:tcPr>
            <w:tcW w:w="3544" w:type="dxa"/>
            <w:vAlign w:val="center"/>
          </w:tcPr>
          <w:p w14:paraId="3A54088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14:paraId="44D7AB4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0D2E89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14:paraId="5632816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14:paraId="6A9A8F3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CA3F4B9" w14:textId="77777777" w:rsidTr="001B4CF8">
        <w:trPr>
          <w:trHeight w:val="315"/>
        </w:trPr>
        <w:tc>
          <w:tcPr>
            <w:tcW w:w="3544" w:type="dxa"/>
            <w:vAlign w:val="center"/>
          </w:tcPr>
          <w:p w14:paraId="7FA06D1D"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14:paraId="4886F21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3078" w:type="dxa"/>
            <w:vAlign w:val="center"/>
          </w:tcPr>
          <w:p w14:paraId="7C0310A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9,076.62</w:t>
            </w:r>
          </w:p>
        </w:tc>
      </w:tr>
      <w:tr w:rsidR="00134AFC" w:rsidRPr="00E54740" w14:paraId="069B94E2" w14:textId="77777777" w:rsidTr="001B4CF8">
        <w:trPr>
          <w:trHeight w:val="315"/>
        </w:trPr>
        <w:tc>
          <w:tcPr>
            <w:tcW w:w="3544" w:type="dxa"/>
            <w:vAlign w:val="center"/>
          </w:tcPr>
          <w:p w14:paraId="58F02D74" w14:textId="77777777" w:rsidR="00156616" w:rsidRPr="00E54740" w:rsidRDefault="00156616" w:rsidP="001B4CF8">
            <w:pPr>
              <w:spacing w:line="360" w:lineRule="auto"/>
              <w:rPr>
                <w:rFonts w:eastAsiaTheme="minorEastAsia"/>
                <w:szCs w:val="21"/>
              </w:rPr>
            </w:pPr>
            <w:r w:rsidRPr="00E54740">
              <w:rPr>
                <w:rFonts w:eastAsiaTheme="minorEastAsia"/>
                <w:szCs w:val="21"/>
              </w:rPr>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14:paraId="110CA99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3078" w:type="dxa"/>
            <w:vAlign w:val="center"/>
          </w:tcPr>
          <w:p w14:paraId="2DD2AF4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14:paraId="30CAEF3C" w14:textId="77777777" w:rsidTr="001B4CF8">
        <w:trPr>
          <w:trHeight w:val="315"/>
        </w:trPr>
        <w:tc>
          <w:tcPr>
            <w:tcW w:w="3544" w:type="dxa"/>
            <w:vAlign w:val="center"/>
          </w:tcPr>
          <w:p w14:paraId="19AB6444"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14:paraId="5F324717"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3078" w:type="dxa"/>
            <w:vAlign w:val="center"/>
          </w:tcPr>
          <w:p w14:paraId="26DE14A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14:paraId="4A6D0337" w14:textId="77777777" w:rsidTr="001B4CF8">
        <w:trPr>
          <w:trHeight w:val="315"/>
        </w:trPr>
        <w:tc>
          <w:tcPr>
            <w:tcW w:w="3544" w:type="dxa"/>
            <w:vAlign w:val="center"/>
          </w:tcPr>
          <w:p w14:paraId="74489CD9"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14:paraId="20B618AF"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3078" w:type="dxa"/>
            <w:vAlign w:val="center"/>
          </w:tcPr>
          <w:p w14:paraId="04DDC22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29.25</w:t>
            </w:r>
          </w:p>
        </w:tc>
      </w:tr>
      <w:tr w:rsidR="00134AFC" w:rsidRPr="00E54740" w14:paraId="5A96B5BD" w14:textId="77777777" w:rsidTr="001B4CF8">
        <w:trPr>
          <w:trHeight w:val="315"/>
        </w:trPr>
        <w:tc>
          <w:tcPr>
            <w:tcW w:w="3544" w:type="dxa"/>
            <w:vAlign w:val="center"/>
          </w:tcPr>
          <w:p w14:paraId="53213AA8" w14:textId="77777777" w:rsidR="00156616" w:rsidRPr="00E54740" w:rsidRDefault="00156616" w:rsidP="001B4CF8">
            <w:pPr>
              <w:spacing w:line="360" w:lineRule="auto"/>
              <w:rPr>
                <w:rFonts w:eastAsiaTheme="minorEastAsia"/>
                <w:szCs w:val="21"/>
              </w:rPr>
            </w:pPr>
            <w:r w:rsidRPr="00E54740">
              <w:rPr>
                <w:rFonts w:eastAsiaTheme="minorEastAsia"/>
                <w:szCs w:val="21"/>
              </w:rPr>
              <w:t>基金投资收益</w:t>
            </w:r>
          </w:p>
        </w:tc>
        <w:tc>
          <w:tcPr>
            <w:tcW w:w="2738" w:type="dxa"/>
            <w:vAlign w:val="center"/>
          </w:tcPr>
          <w:p w14:paraId="3CD42B8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3078" w:type="dxa"/>
            <w:vAlign w:val="center"/>
          </w:tcPr>
          <w:p w14:paraId="3296B47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9,047.37</w:t>
            </w:r>
          </w:p>
        </w:tc>
      </w:tr>
    </w:tbl>
    <w:p w14:paraId="62C6F271"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14:paraId="054FD0A4"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7.4.7.12.1</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申购差价收入</w:t>
      </w:r>
    </w:p>
    <w:p w14:paraId="6203D328"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hint="eastAsia"/>
          <w:kern w:val="0"/>
          <w:szCs w:val="21"/>
        </w:rPr>
        <w:t>无。</w:t>
      </w:r>
    </w:p>
    <w:p w14:paraId="47C88C7C"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14:paraId="73C23A8C" w14:textId="77777777"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0"/>
        <w:gridCol w:w="3220"/>
        <w:gridCol w:w="3220"/>
      </w:tblGrid>
      <w:tr w:rsidR="001D7C41" w:rsidRPr="00E54740" w14:paraId="563A36AF" w14:textId="77777777" w:rsidTr="001B4CF8">
        <w:trPr>
          <w:trHeight w:val="285"/>
          <w:jc w:val="center"/>
        </w:trPr>
        <w:tc>
          <w:tcPr>
            <w:tcW w:w="2770" w:type="dxa"/>
            <w:vAlign w:val="center"/>
          </w:tcPr>
          <w:p w14:paraId="7D4D145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3220" w:type="dxa"/>
            <w:vAlign w:val="center"/>
          </w:tcPr>
          <w:p w14:paraId="1111C3F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196BDE7"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20" w:type="dxa"/>
            <w:vAlign w:val="center"/>
          </w:tcPr>
          <w:p w14:paraId="3F00407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7B56D99"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A53E256" w14:textId="77777777" w:rsidTr="001B4CF8">
        <w:trPr>
          <w:trHeight w:val="285"/>
          <w:jc w:val="center"/>
        </w:trPr>
        <w:tc>
          <w:tcPr>
            <w:tcW w:w="2770" w:type="dxa"/>
            <w:vAlign w:val="center"/>
          </w:tcPr>
          <w:p w14:paraId="1250C8F2" w14:textId="77777777" w:rsidR="00156616" w:rsidRPr="00E54740" w:rsidRDefault="00156616" w:rsidP="001B4CF8">
            <w:pPr>
              <w:spacing w:line="360" w:lineRule="auto"/>
              <w:rPr>
                <w:rFonts w:eastAsiaTheme="minorEastAsia"/>
                <w:szCs w:val="21"/>
              </w:rPr>
            </w:pPr>
            <w:r w:rsidRPr="00E54740">
              <w:rPr>
                <w:rFonts w:eastAsiaTheme="minorEastAsia"/>
                <w:szCs w:val="21"/>
              </w:rPr>
              <w:t>卖出权证成交总额</w:t>
            </w:r>
          </w:p>
        </w:tc>
        <w:tc>
          <w:tcPr>
            <w:tcW w:w="3220" w:type="dxa"/>
            <w:vAlign w:val="center"/>
          </w:tcPr>
          <w:p w14:paraId="4039989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78,227.69</w:t>
            </w:r>
          </w:p>
        </w:tc>
        <w:tc>
          <w:tcPr>
            <w:tcW w:w="3220" w:type="dxa"/>
            <w:vAlign w:val="center"/>
          </w:tcPr>
          <w:p w14:paraId="7C9EFCC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6,556.60</w:t>
            </w:r>
          </w:p>
        </w:tc>
      </w:tr>
      <w:tr w:rsidR="001D7C41" w:rsidRPr="00E54740" w14:paraId="766A751F" w14:textId="77777777" w:rsidTr="001B4CF8">
        <w:trPr>
          <w:trHeight w:val="285"/>
          <w:jc w:val="center"/>
        </w:trPr>
        <w:tc>
          <w:tcPr>
            <w:tcW w:w="2770" w:type="dxa"/>
            <w:vAlign w:val="center"/>
          </w:tcPr>
          <w:p w14:paraId="7F1EF63F" w14:textId="77777777" w:rsidR="00156616" w:rsidRPr="00E54740" w:rsidRDefault="00156616" w:rsidP="001B4CF8">
            <w:pPr>
              <w:spacing w:line="360" w:lineRule="auto"/>
              <w:rPr>
                <w:rFonts w:eastAsiaTheme="minorEastAsia"/>
                <w:szCs w:val="21"/>
              </w:rPr>
            </w:pPr>
            <w:r w:rsidRPr="00E54740">
              <w:rPr>
                <w:rFonts w:eastAsiaTheme="minorEastAsia"/>
                <w:szCs w:val="21"/>
              </w:rPr>
              <w:t>减：卖出权证成本总额</w:t>
            </w:r>
          </w:p>
        </w:tc>
        <w:tc>
          <w:tcPr>
            <w:tcW w:w="3220" w:type="dxa"/>
            <w:vAlign w:val="center"/>
          </w:tcPr>
          <w:p w14:paraId="61D9DC9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3220" w:type="dxa"/>
            <w:vAlign w:val="center"/>
          </w:tcPr>
          <w:p w14:paraId="7DEFDFD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D7C41" w:rsidRPr="00E54740" w14:paraId="652D3A5E" w14:textId="77777777" w:rsidTr="001B4CF8">
        <w:trPr>
          <w:trHeight w:val="285"/>
          <w:jc w:val="center"/>
        </w:trPr>
        <w:tc>
          <w:tcPr>
            <w:tcW w:w="2770" w:type="dxa"/>
            <w:vAlign w:val="center"/>
          </w:tcPr>
          <w:p w14:paraId="6D1C0D96"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3220" w:type="dxa"/>
          </w:tcPr>
          <w:p w14:paraId="68421FE9" w14:textId="77777777" w:rsidR="00156616" w:rsidRPr="00E54740" w:rsidRDefault="00156616" w:rsidP="001B4CF8">
            <w:pPr>
              <w:spacing w:line="360" w:lineRule="auto"/>
              <w:jc w:val="right"/>
              <w:rPr>
                <w:rFonts w:eastAsiaTheme="minorEastAsia"/>
                <w:szCs w:val="21"/>
              </w:rPr>
            </w:pPr>
            <w:r w:rsidRPr="00E54740">
              <w:rPr>
                <w:kern w:val="0"/>
                <w:szCs w:val="21"/>
              </w:rPr>
              <w:t>94.29</w:t>
            </w:r>
          </w:p>
        </w:tc>
        <w:tc>
          <w:tcPr>
            <w:tcW w:w="3220" w:type="dxa"/>
            <w:vAlign w:val="center"/>
          </w:tcPr>
          <w:p w14:paraId="4BCF278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36.04</w:t>
            </w:r>
          </w:p>
        </w:tc>
      </w:tr>
      <w:tr w:rsidR="001D7C41" w:rsidRPr="00E54740" w14:paraId="32C4CEC2" w14:textId="77777777" w:rsidTr="001B4CF8">
        <w:trPr>
          <w:trHeight w:val="285"/>
          <w:jc w:val="center"/>
        </w:trPr>
        <w:tc>
          <w:tcPr>
            <w:tcW w:w="2770" w:type="dxa"/>
            <w:vAlign w:val="center"/>
          </w:tcPr>
          <w:p w14:paraId="13250271" w14:textId="77777777" w:rsidR="00156616" w:rsidRPr="00E54740" w:rsidRDefault="00156616" w:rsidP="001B4CF8">
            <w:pPr>
              <w:spacing w:line="360" w:lineRule="auto"/>
              <w:rPr>
                <w:rFonts w:ascii="宋体" w:hAnsi="宋体"/>
                <w:szCs w:val="21"/>
              </w:rPr>
            </w:pPr>
            <w:r w:rsidRPr="00E54740">
              <w:rPr>
                <w:rFonts w:eastAsiaTheme="minorEastAsia" w:hint="eastAsia"/>
                <w:szCs w:val="21"/>
              </w:rPr>
              <w:t>减：买卖权证差价收入应缴纳增值税额</w:t>
            </w:r>
          </w:p>
        </w:tc>
        <w:tc>
          <w:tcPr>
            <w:tcW w:w="3220" w:type="dxa"/>
            <w:vAlign w:val="bottom"/>
          </w:tcPr>
          <w:p w14:paraId="0DDB57CF" w14:textId="77777777" w:rsidR="00156616" w:rsidRPr="00E54740" w:rsidRDefault="00156616" w:rsidP="001B4CF8">
            <w:pPr>
              <w:spacing w:line="360" w:lineRule="auto"/>
              <w:jc w:val="right"/>
              <w:rPr>
                <w:rFonts w:ascii="宋体" w:hAnsi="宋体"/>
                <w:szCs w:val="21"/>
              </w:rPr>
            </w:pPr>
            <w:r w:rsidRPr="00E54740">
              <w:rPr>
                <w:rFonts w:eastAsiaTheme="minorEastAsia"/>
                <w:szCs w:val="21"/>
              </w:rPr>
              <w:t>2,278.48</w:t>
            </w:r>
          </w:p>
        </w:tc>
        <w:tc>
          <w:tcPr>
            <w:tcW w:w="3220" w:type="dxa"/>
            <w:vAlign w:val="center"/>
          </w:tcPr>
          <w:p w14:paraId="32C460D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190.97</w:t>
            </w:r>
          </w:p>
        </w:tc>
      </w:tr>
      <w:tr w:rsidR="001D7C41" w:rsidRPr="00E54740" w14:paraId="1D7477B3" w14:textId="77777777" w:rsidTr="001B4CF8">
        <w:trPr>
          <w:trHeight w:val="285"/>
          <w:jc w:val="center"/>
        </w:trPr>
        <w:tc>
          <w:tcPr>
            <w:tcW w:w="2770" w:type="dxa"/>
            <w:vAlign w:val="center"/>
          </w:tcPr>
          <w:p w14:paraId="433CC576" w14:textId="77777777" w:rsidR="00156616" w:rsidRPr="00E54740" w:rsidRDefault="00156616" w:rsidP="001B4CF8">
            <w:pPr>
              <w:spacing w:line="360" w:lineRule="auto"/>
              <w:rPr>
                <w:rFonts w:eastAsiaTheme="minorEastAsia"/>
                <w:szCs w:val="21"/>
              </w:rPr>
            </w:pPr>
            <w:r w:rsidRPr="00E54740">
              <w:rPr>
                <w:rFonts w:eastAsiaTheme="minorEastAsia"/>
                <w:szCs w:val="21"/>
              </w:rPr>
              <w:t>买卖权证差价收入</w:t>
            </w:r>
          </w:p>
        </w:tc>
        <w:tc>
          <w:tcPr>
            <w:tcW w:w="3220" w:type="dxa"/>
            <w:vAlign w:val="center"/>
          </w:tcPr>
          <w:p w14:paraId="0D7029A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75,854.92</w:t>
            </w:r>
          </w:p>
        </w:tc>
        <w:tc>
          <w:tcPr>
            <w:tcW w:w="3220" w:type="dxa"/>
            <w:vAlign w:val="center"/>
          </w:tcPr>
          <w:p w14:paraId="22FB4AE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6,329.59</w:t>
            </w:r>
          </w:p>
        </w:tc>
      </w:tr>
    </w:tbl>
    <w:p w14:paraId="1820DF5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14:paraId="40245010"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0C35B363" w14:textId="77777777" w:rsidTr="007320FB">
        <w:tc>
          <w:tcPr>
            <w:tcW w:w="2988" w:type="dxa"/>
            <w:vAlign w:val="center"/>
          </w:tcPr>
          <w:p w14:paraId="4C2058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0FF57BD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79C04E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1773DA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2867B5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0A55146" w14:textId="77777777" w:rsidTr="007320FB">
        <w:tc>
          <w:tcPr>
            <w:tcW w:w="2988" w:type="dxa"/>
            <w:vAlign w:val="center"/>
          </w:tcPr>
          <w:p w14:paraId="032F9218"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53044DE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1,304,608.89</w:t>
            </w:r>
          </w:p>
        </w:tc>
        <w:tc>
          <w:tcPr>
            <w:tcW w:w="3150" w:type="dxa"/>
            <w:vAlign w:val="center"/>
          </w:tcPr>
          <w:p w14:paraId="672C7C3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1,532,805.18</w:t>
            </w:r>
          </w:p>
        </w:tc>
      </w:tr>
      <w:tr w:rsidR="001D7C41" w:rsidRPr="00E54740" w14:paraId="02250845" w14:textId="77777777" w:rsidTr="007320FB">
        <w:tc>
          <w:tcPr>
            <w:tcW w:w="2988" w:type="dxa"/>
            <w:vAlign w:val="center"/>
          </w:tcPr>
          <w:p w14:paraId="512BAC5E"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138065F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3FD5A4E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2E828FE5" w14:textId="77777777" w:rsidTr="007320FB">
        <w:tc>
          <w:tcPr>
            <w:tcW w:w="2988" w:type="dxa"/>
            <w:vAlign w:val="center"/>
          </w:tcPr>
          <w:p w14:paraId="61BAEF52" w14:textId="77777777" w:rsidR="001A59F9" w:rsidRPr="00E54740" w:rsidRDefault="001A59F9" w:rsidP="00C915A6">
            <w:pPr>
              <w:spacing w:line="360" w:lineRule="auto"/>
              <w:rPr>
                <w:rFonts w:eastAsiaTheme="minorEastAsia"/>
                <w:szCs w:val="21"/>
              </w:rPr>
            </w:pPr>
            <w:r w:rsidRPr="00E54740">
              <w:rPr>
                <w:rFonts w:eastAsiaTheme="minorEastAsia"/>
                <w:szCs w:val="21"/>
              </w:rPr>
              <w:lastRenderedPageBreak/>
              <w:t>合计</w:t>
            </w:r>
          </w:p>
        </w:tc>
        <w:tc>
          <w:tcPr>
            <w:tcW w:w="3150" w:type="dxa"/>
            <w:vAlign w:val="center"/>
          </w:tcPr>
          <w:p w14:paraId="5B7BF5B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1,304,608.89</w:t>
            </w:r>
          </w:p>
        </w:tc>
        <w:tc>
          <w:tcPr>
            <w:tcW w:w="3150" w:type="dxa"/>
            <w:vAlign w:val="center"/>
          </w:tcPr>
          <w:p w14:paraId="3D8EE8B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1,532,805.18</w:t>
            </w:r>
          </w:p>
        </w:tc>
      </w:tr>
    </w:tbl>
    <w:p w14:paraId="61D70EBE"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125D84F7"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14:paraId="28C2A776"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766C48B2" w14:textId="77777777" w:rsidTr="00CE7D52">
        <w:trPr>
          <w:trHeight w:val="285"/>
        </w:trPr>
        <w:tc>
          <w:tcPr>
            <w:tcW w:w="2987" w:type="dxa"/>
            <w:vAlign w:val="center"/>
          </w:tcPr>
          <w:p w14:paraId="4E9F2864"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4ADD6BF4"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2B835180"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67DA5784"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3E5C4FC0"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BFC4434" w14:textId="77777777" w:rsidTr="00CE7D52">
        <w:trPr>
          <w:trHeight w:val="285"/>
        </w:trPr>
        <w:tc>
          <w:tcPr>
            <w:tcW w:w="2987" w:type="dxa"/>
            <w:vAlign w:val="center"/>
          </w:tcPr>
          <w:p w14:paraId="332DCD9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7F35470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1,662,548.02</w:t>
            </w:r>
          </w:p>
        </w:tc>
        <w:tc>
          <w:tcPr>
            <w:tcW w:w="3149" w:type="dxa"/>
            <w:vAlign w:val="center"/>
          </w:tcPr>
          <w:p w14:paraId="39F2358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-3,685,601.54</w:t>
            </w:r>
          </w:p>
        </w:tc>
      </w:tr>
      <w:tr w:rsidR="001D7C41" w:rsidRPr="00E54740" w14:paraId="40DDCF1F" w14:textId="77777777" w:rsidTr="00CE7D52">
        <w:trPr>
          <w:trHeight w:val="285"/>
        </w:trPr>
        <w:tc>
          <w:tcPr>
            <w:tcW w:w="2987" w:type="dxa"/>
            <w:vAlign w:val="center"/>
          </w:tcPr>
          <w:p w14:paraId="37D12F4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6F10371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1,662,548.02</w:t>
            </w:r>
          </w:p>
        </w:tc>
        <w:tc>
          <w:tcPr>
            <w:tcW w:w="3149" w:type="dxa"/>
            <w:vAlign w:val="center"/>
          </w:tcPr>
          <w:p w14:paraId="5C1F892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-3,685,601.54</w:t>
            </w:r>
          </w:p>
        </w:tc>
      </w:tr>
      <w:tr w:rsidR="001D7C41" w:rsidRPr="00E54740" w14:paraId="34219F45" w14:textId="77777777" w:rsidTr="00CE7D52">
        <w:trPr>
          <w:trHeight w:val="285"/>
        </w:trPr>
        <w:tc>
          <w:tcPr>
            <w:tcW w:w="2987" w:type="dxa"/>
            <w:vAlign w:val="center"/>
          </w:tcPr>
          <w:p w14:paraId="185FC15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2C87E6D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74B08D1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17A3F22" w14:textId="77777777" w:rsidTr="00CE7D52">
        <w:trPr>
          <w:trHeight w:val="285"/>
        </w:trPr>
        <w:tc>
          <w:tcPr>
            <w:tcW w:w="2987" w:type="dxa"/>
            <w:vAlign w:val="center"/>
          </w:tcPr>
          <w:p w14:paraId="08E7F3E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4584DCF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51D560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53BC770" w14:textId="77777777" w:rsidTr="00CE7D52">
        <w:trPr>
          <w:trHeight w:val="285"/>
        </w:trPr>
        <w:tc>
          <w:tcPr>
            <w:tcW w:w="2987" w:type="dxa"/>
            <w:vAlign w:val="center"/>
          </w:tcPr>
          <w:p w14:paraId="69D4C71A"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22E722C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82E59E8" w14:textId="77777777" w:rsidR="00570FBA" w:rsidRPr="00E54740" w:rsidRDefault="00570FBA" w:rsidP="00CE7D52">
            <w:pPr>
              <w:spacing w:line="360" w:lineRule="auto"/>
              <w:jc w:val="right"/>
              <w:rPr>
                <w:szCs w:val="21"/>
              </w:rPr>
            </w:pPr>
            <w:r w:rsidRPr="00E54740">
              <w:rPr>
                <w:szCs w:val="21"/>
              </w:rPr>
              <w:t>-</w:t>
            </w:r>
          </w:p>
        </w:tc>
      </w:tr>
      <w:tr w:rsidR="001D7C41" w:rsidRPr="00E54740" w14:paraId="082CCBE3" w14:textId="77777777" w:rsidTr="00CE7D52">
        <w:trPr>
          <w:trHeight w:val="285"/>
        </w:trPr>
        <w:tc>
          <w:tcPr>
            <w:tcW w:w="2987" w:type="dxa"/>
            <w:vAlign w:val="center"/>
          </w:tcPr>
          <w:p w14:paraId="215EE955"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512A2CF5"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A0B8CFE" w14:textId="77777777" w:rsidR="00570FBA" w:rsidRPr="00E54740" w:rsidRDefault="00570FBA" w:rsidP="00CE7D52">
            <w:pPr>
              <w:spacing w:line="360" w:lineRule="auto"/>
              <w:jc w:val="right"/>
              <w:rPr>
                <w:szCs w:val="21"/>
              </w:rPr>
            </w:pPr>
            <w:r w:rsidRPr="00E54740">
              <w:rPr>
                <w:szCs w:val="21"/>
              </w:rPr>
              <w:t>-</w:t>
            </w:r>
          </w:p>
        </w:tc>
      </w:tr>
      <w:tr w:rsidR="001D7C41" w:rsidRPr="00E54740" w14:paraId="59187EC9" w14:textId="77777777" w:rsidTr="00CE7D52">
        <w:trPr>
          <w:trHeight w:val="285"/>
        </w:trPr>
        <w:tc>
          <w:tcPr>
            <w:tcW w:w="2987" w:type="dxa"/>
            <w:vAlign w:val="center"/>
          </w:tcPr>
          <w:p w14:paraId="39966E40"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5B105C39"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1DAEE1C8"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1061F319" w14:textId="77777777" w:rsidTr="00CE7D52">
        <w:trPr>
          <w:trHeight w:val="285"/>
        </w:trPr>
        <w:tc>
          <w:tcPr>
            <w:tcW w:w="2987" w:type="dxa"/>
            <w:vAlign w:val="center"/>
          </w:tcPr>
          <w:p w14:paraId="1BC4C9A7"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6778BCF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DF663DE" w14:textId="77777777" w:rsidR="00570FBA" w:rsidRPr="00E54740" w:rsidRDefault="00570FBA" w:rsidP="00CE7D52">
            <w:pPr>
              <w:spacing w:line="360" w:lineRule="auto"/>
              <w:jc w:val="right"/>
              <w:rPr>
                <w:szCs w:val="21"/>
              </w:rPr>
            </w:pPr>
            <w:r w:rsidRPr="00E54740">
              <w:rPr>
                <w:szCs w:val="21"/>
              </w:rPr>
              <w:t>-</w:t>
            </w:r>
          </w:p>
        </w:tc>
      </w:tr>
      <w:tr w:rsidR="001D7C41" w:rsidRPr="00E54740" w14:paraId="3ACAFE61" w14:textId="77777777" w:rsidTr="00CE7D52">
        <w:trPr>
          <w:trHeight w:val="285"/>
        </w:trPr>
        <w:tc>
          <w:tcPr>
            <w:tcW w:w="2987" w:type="dxa"/>
            <w:vAlign w:val="center"/>
          </w:tcPr>
          <w:p w14:paraId="18B7C972"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5DB7D93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11481F8" w14:textId="77777777" w:rsidR="00570FBA" w:rsidRPr="00E54740" w:rsidRDefault="00570FBA" w:rsidP="00CE7D52">
            <w:pPr>
              <w:spacing w:line="360" w:lineRule="auto"/>
              <w:jc w:val="right"/>
              <w:rPr>
                <w:szCs w:val="21"/>
              </w:rPr>
            </w:pPr>
            <w:r w:rsidRPr="00E54740">
              <w:rPr>
                <w:szCs w:val="21"/>
              </w:rPr>
              <w:t>-</w:t>
            </w:r>
          </w:p>
        </w:tc>
      </w:tr>
      <w:tr w:rsidR="001D7C41" w:rsidRPr="00E54740" w14:paraId="6AC0BAD5" w14:textId="77777777" w:rsidTr="00CE7D52">
        <w:trPr>
          <w:trHeight w:val="285"/>
        </w:trPr>
        <w:tc>
          <w:tcPr>
            <w:tcW w:w="2987" w:type="dxa"/>
            <w:vAlign w:val="center"/>
          </w:tcPr>
          <w:p w14:paraId="188DAFA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0E992A8F"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250277F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0256906" w14:textId="77777777" w:rsidTr="00CE7D52">
        <w:trPr>
          <w:trHeight w:val="285"/>
        </w:trPr>
        <w:tc>
          <w:tcPr>
            <w:tcW w:w="2987" w:type="dxa"/>
            <w:vAlign w:val="center"/>
          </w:tcPr>
          <w:p w14:paraId="7ECC6C7E"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036B2C4B"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418ED8F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9CDF8F9" w14:textId="77777777" w:rsidTr="00CE7D52">
        <w:trPr>
          <w:trHeight w:val="285"/>
        </w:trPr>
        <w:tc>
          <w:tcPr>
            <w:tcW w:w="2987" w:type="dxa"/>
            <w:vAlign w:val="center"/>
          </w:tcPr>
          <w:p w14:paraId="563ACBF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28B0ADA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1,662,548.02</w:t>
            </w:r>
          </w:p>
        </w:tc>
        <w:tc>
          <w:tcPr>
            <w:tcW w:w="3149" w:type="dxa"/>
            <w:vAlign w:val="bottom"/>
          </w:tcPr>
          <w:p w14:paraId="1D03E75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-3,685,601.54</w:t>
            </w:r>
          </w:p>
        </w:tc>
      </w:tr>
    </w:tbl>
    <w:p w14:paraId="2DD54D8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6B0C5BE1"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1C410F42" w14:textId="77777777" w:rsidTr="007320FB">
        <w:trPr>
          <w:trHeight w:val="255"/>
        </w:trPr>
        <w:tc>
          <w:tcPr>
            <w:tcW w:w="1985" w:type="dxa"/>
            <w:vAlign w:val="center"/>
          </w:tcPr>
          <w:p w14:paraId="542DC22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7A7DE5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ADD13F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1E53C35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E7AE8C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845D807" w14:textId="77777777" w:rsidTr="007320FB">
        <w:trPr>
          <w:trHeight w:val="255"/>
        </w:trPr>
        <w:tc>
          <w:tcPr>
            <w:tcW w:w="1985" w:type="dxa"/>
            <w:vAlign w:val="center"/>
          </w:tcPr>
          <w:p w14:paraId="06F31F36"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380111F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25,964.57</w:t>
            </w:r>
          </w:p>
        </w:tc>
        <w:tc>
          <w:tcPr>
            <w:tcW w:w="3600" w:type="dxa"/>
            <w:vAlign w:val="center"/>
          </w:tcPr>
          <w:p w14:paraId="1C1BF9AB"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24,890.94</w:t>
            </w:r>
          </w:p>
        </w:tc>
      </w:tr>
      <w:tr w:rsidR="00DA23D7" w14:paraId="720FF09E" w14:textId="77777777">
        <w:tc>
          <w:tcPr>
            <w:tcW w:w="1984" w:type="dxa"/>
            <w:vAlign w:val="center"/>
          </w:tcPr>
          <w:p w14:paraId="2A7D8C9D" w14:textId="77777777" w:rsidR="00DA23D7" w:rsidRDefault="00B638A8">
            <w:pPr>
              <w:jc w:val="left"/>
            </w:pPr>
            <w:r>
              <w:rPr>
                <w:rFonts w:eastAsiaTheme="minorEastAsia"/>
                <w:szCs w:val="21"/>
              </w:rPr>
              <w:t>转换费收入</w:t>
            </w:r>
          </w:p>
        </w:tc>
        <w:tc>
          <w:tcPr>
            <w:tcW w:w="3598" w:type="dxa"/>
            <w:vAlign w:val="center"/>
          </w:tcPr>
          <w:p w14:paraId="2D88377B" w14:textId="77777777" w:rsidR="00DA23D7" w:rsidRDefault="00B638A8">
            <w:pPr>
              <w:jc w:val="right"/>
            </w:pPr>
            <w:r>
              <w:rPr>
                <w:rFonts w:eastAsiaTheme="minorEastAsia"/>
                <w:szCs w:val="21"/>
              </w:rPr>
              <w:t>2,486.11</w:t>
            </w:r>
          </w:p>
        </w:tc>
        <w:tc>
          <w:tcPr>
            <w:tcW w:w="3598" w:type="dxa"/>
            <w:vAlign w:val="center"/>
          </w:tcPr>
          <w:p w14:paraId="5DC5385B" w14:textId="77777777" w:rsidR="00DA23D7" w:rsidRDefault="00B638A8">
            <w:pPr>
              <w:jc w:val="right"/>
            </w:pPr>
            <w:r>
              <w:rPr>
                <w:rFonts w:eastAsiaTheme="minorEastAsia"/>
                <w:szCs w:val="21"/>
              </w:rPr>
              <w:t>1,040.96</w:t>
            </w:r>
          </w:p>
        </w:tc>
      </w:tr>
      <w:tr w:rsidR="001D7C41" w:rsidRPr="00E54740" w14:paraId="5220EF00" w14:textId="77777777" w:rsidTr="007320FB">
        <w:trPr>
          <w:trHeight w:val="255"/>
        </w:trPr>
        <w:tc>
          <w:tcPr>
            <w:tcW w:w="1985" w:type="dxa"/>
            <w:vAlign w:val="center"/>
          </w:tcPr>
          <w:p w14:paraId="688EDD60"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4BCF8F01"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28,450.68</w:t>
            </w:r>
          </w:p>
        </w:tc>
        <w:tc>
          <w:tcPr>
            <w:tcW w:w="3600" w:type="dxa"/>
            <w:vAlign w:val="center"/>
          </w:tcPr>
          <w:p w14:paraId="74ADFF1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25,931.90</w:t>
            </w:r>
          </w:p>
        </w:tc>
      </w:tr>
    </w:tbl>
    <w:p w14:paraId="547DA96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7.4.7.17</w:t>
      </w:r>
      <w:r w:rsidR="004C2C35" w:rsidRPr="00E54740">
        <w:rPr>
          <w:rFonts w:eastAsiaTheme="minorEastAsia"/>
          <w:b/>
          <w:bCs/>
          <w:kern w:val="0"/>
          <w:szCs w:val="21"/>
        </w:rPr>
        <w:t xml:space="preserve"> </w:t>
      </w:r>
      <w:r w:rsidRPr="00E54740">
        <w:rPr>
          <w:rFonts w:eastAsiaTheme="minorEastAsia"/>
          <w:b/>
          <w:szCs w:val="21"/>
        </w:rPr>
        <w:t>其他费用</w:t>
      </w:r>
    </w:p>
    <w:p w14:paraId="73D84BB9"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74E578F2" w14:textId="77777777" w:rsidTr="007320FB">
        <w:tc>
          <w:tcPr>
            <w:tcW w:w="2855" w:type="dxa"/>
            <w:vAlign w:val="center"/>
          </w:tcPr>
          <w:p w14:paraId="4BDDF5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1D282A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8F5182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5DAB40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0DCC6258"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B42F069" w14:textId="77777777" w:rsidTr="007320FB">
        <w:tc>
          <w:tcPr>
            <w:tcW w:w="2855" w:type="dxa"/>
            <w:vAlign w:val="center"/>
          </w:tcPr>
          <w:p w14:paraId="225DD7D9"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审计费用</w:t>
            </w:r>
          </w:p>
        </w:tc>
        <w:tc>
          <w:tcPr>
            <w:tcW w:w="2893" w:type="dxa"/>
            <w:vAlign w:val="bottom"/>
          </w:tcPr>
          <w:p w14:paraId="052E641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7,500.00</w:t>
            </w:r>
          </w:p>
        </w:tc>
        <w:tc>
          <w:tcPr>
            <w:tcW w:w="3367" w:type="dxa"/>
            <w:vAlign w:val="bottom"/>
          </w:tcPr>
          <w:p w14:paraId="5FC2B26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r>
      <w:tr w:rsidR="001D7C41" w:rsidRPr="00E54740" w14:paraId="3F3C7D8F" w14:textId="77777777" w:rsidTr="007320FB">
        <w:tc>
          <w:tcPr>
            <w:tcW w:w="2855" w:type="dxa"/>
            <w:vAlign w:val="center"/>
          </w:tcPr>
          <w:p w14:paraId="620DC190"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44C78DD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25,000.00</w:t>
            </w:r>
          </w:p>
        </w:tc>
        <w:tc>
          <w:tcPr>
            <w:tcW w:w="3367" w:type="dxa"/>
            <w:vAlign w:val="bottom"/>
          </w:tcPr>
          <w:p w14:paraId="3699A4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r>
      <w:tr w:rsidR="00DA23D7" w14:paraId="328D549E" w14:textId="77777777">
        <w:tc>
          <w:tcPr>
            <w:tcW w:w="2855" w:type="dxa"/>
            <w:vAlign w:val="center"/>
          </w:tcPr>
          <w:p w14:paraId="0EA9B2AA" w14:textId="77777777" w:rsidR="00DA23D7" w:rsidRDefault="00B638A8">
            <w:pPr>
              <w:jc w:val="left"/>
            </w:pPr>
            <w:r>
              <w:rPr>
                <w:rFonts w:eastAsiaTheme="minorEastAsia"/>
                <w:szCs w:val="21"/>
              </w:rPr>
              <w:t>其他</w:t>
            </w:r>
          </w:p>
        </w:tc>
        <w:tc>
          <w:tcPr>
            <w:tcW w:w="2893" w:type="dxa"/>
            <w:vAlign w:val="center"/>
          </w:tcPr>
          <w:p w14:paraId="1F37E3D3" w14:textId="77777777" w:rsidR="00DA23D7" w:rsidRDefault="00B638A8">
            <w:pPr>
              <w:jc w:val="right"/>
            </w:pPr>
            <w:r>
              <w:rPr>
                <w:rFonts w:eastAsiaTheme="minorEastAsia"/>
                <w:szCs w:val="21"/>
              </w:rPr>
              <w:t>2,862.97</w:t>
            </w:r>
          </w:p>
        </w:tc>
        <w:tc>
          <w:tcPr>
            <w:tcW w:w="3367" w:type="dxa"/>
            <w:vAlign w:val="center"/>
          </w:tcPr>
          <w:p w14:paraId="3E2BD4BE" w14:textId="77777777" w:rsidR="00DA23D7" w:rsidRDefault="00B638A8">
            <w:pPr>
              <w:jc w:val="right"/>
            </w:pPr>
            <w:r>
              <w:rPr>
                <w:rFonts w:eastAsiaTheme="minorEastAsia"/>
                <w:szCs w:val="21"/>
              </w:rPr>
              <w:t>3,305.68</w:t>
            </w:r>
          </w:p>
        </w:tc>
      </w:tr>
      <w:tr w:rsidR="00DA23D7" w14:paraId="7EF4C6EC" w14:textId="77777777">
        <w:tc>
          <w:tcPr>
            <w:tcW w:w="2855" w:type="dxa"/>
            <w:vAlign w:val="center"/>
          </w:tcPr>
          <w:p w14:paraId="72F3F1D6" w14:textId="77777777" w:rsidR="00DA23D7" w:rsidRDefault="00B638A8">
            <w:pPr>
              <w:jc w:val="left"/>
            </w:pPr>
            <w:r>
              <w:rPr>
                <w:rFonts w:eastAsiaTheme="minorEastAsia"/>
                <w:szCs w:val="21"/>
              </w:rPr>
              <w:t>银行汇划费</w:t>
            </w:r>
          </w:p>
        </w:tc>
        <w:tc>
          <w:tcPr>
            <w:tcW w:w="2893" w:type="dxa"/>
            <w:vAlign w:val="center"/>
          </w:tcPr>
          <w:p w14:paraId="139180AD" w14:textId="77777777" w:rsidR="00DA23D7" w:rsidRDefault="00B638A8">
            <w:pPr>
              <w:jc w:val="right"/>
            </w:pPr>
            <w:r>
              <w:rPr>
                <w:rFonts w:eastAsiaTheme="minorEastAsia"/>
                <w:szCs w:val="21"/>
              </w:rPr>
              <w:t>2,034.00</w:t>
            </w:r>
          </w:p>
        </w:tc>
        <w:tc>
          <w:tcPr>
            <w:tcW w:w="3367" w:type="dxa"/>
            <w:vAlign w:val="center"/>
          </w:tcPr>
          <w:p w14:paraId="50022FE8" w14:textId="77777777" w:rsidR="00DA23D7" w:rsidRDefault="00B638A8">
            <w:pPr>
              <w:jc w:val="right"/>
            </w:pPr>
            <w:r>
              <w:rPr>
                <w:rFonts w:eastAsiaTheme="minorEastAsia"/>
                <w:szCs w:val="21"/>
              </w:rPr>
              <w:t>1,666.74</w:t>
            </w:r>
          </w:p>
        </w:tc>
      </w:tr>
      <w:tr w:rsidR="001D7C41" w:rsidRPr="00E54740" w14:paraId="4BD79C46" w14:textId="77777777" w:rsidTr="007320FB">
        <w:tc>
          <w:tcPr>
            <w:tcW w:w="2855" w:type="dxa"/>
            <w:vAlign w:val="center"/>
          </w:tcPr>
          <w:p w14:paraId="0F803E4E"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45E2DF79"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37,396.97</w:t>
            </w:r>
          </w:p>
        </w:tc>
        <w:tc>
          <w:tcPr>
            <w:tcW w:w="3367" w:type="dxa"/>
            <w:vAlign w:val="center"/>
          </w:tcPr>
          <w:p w14:paraId="2BA3F415"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84,972.42</w:t>
            </w:r>
          </w:p>
        </w:tc>
      </w:tr>
    </w:tbl>
    <w:p w14:paraId="299310AF" w14:textId="77777777" w:rsidR="003648CB"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注：自</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日起，本基金处于</w:t>
      </w:r>
      <w:r w:rsidRPr="00E54740">
        <w:rPr>
          <w:rFonts w:eastAsiaTheme="minorEastAsia"/>
          <w:kern w:val="0"/>
          <w:szCs w:val="21"/>
        </w:rPr>
        <w:t>“</w:t>
      </w:r>
      <w:r w:rsidRPr="00E54740">
        <w:rPr>
          <w:rFonts w:eastAsiaTheme="minorEastAsia"/>
          <w:kern w:val="0"/>
          <w:szCs w:val="21"/>
        </w:rPr>
        <w:t>迷你基金</w:t>
      </w:r>
      <w:r w:rsidRPr="00E54740">
        <w:rPr>
          <w:rFonts w:eastAsiaTheme="minorEastAsia"/>
          <w:kern w:val="0"/>
          <w:szCs w:val="21"/>
        </w:rPr>
        <w:t>”</w:t>
      </w:r>
      <w:r w:rsidRPr="00E54740">
        <w:rPr>
          <w:rFonts w:eastAsiaTheme="minorEastAsia"/>
          <w:kern w:val="0"/>
          <w:szCs w:val="21"/>
        </w:rPr>
        <w:t>期间的信息披露费、审计费等固定费用由本基金的基金管理人承担。</w:t>
      </w:r>
    </w:p>
    <w:p w14:paraId="09F3C89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6863197A"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3CD5483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5D41541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2E437023"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6C31C5A1"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4C41BE56" w14:textId="77777777" w:rsidTr="002D49AB">
        <w:tc>
          <w:tcPr>
            <w:tcW w:w="5220" w:type="dxa"/>
            <w:vAlign w:val="center"/>
          </w:tcPr>
          <w:p w14:paraId="4C77A64D" w14:textId="77777777" w:rsidR="00EA2AEF" w:rsidRPr="00885645" w:rsidRDefault="00EA2AEF" w:rsidP="002D49AB">
            <w:pPr>
              <w:jc w:val="center"/>
              <w:rPr>
                <w:szCs w:val="21"/>
              </w:rPr>
            </w:pPr>
            <w:r w:rsidRPr="00885645">
              <w:rPr>
                <w:szCs w:val="21"/>
              </w:rPr>
              <w:t>关联方名称</w:t>
            </w:r>
          </w:p>
        </w:tc>
        <w:tc>
          <w:tcPr>
            <w:tcW w:w="3780" w:type="dxa"/>
            <w:vAlign w:val="center"/>
          </w:tcPr>
          <w:p w14:paraId="2533B8B5" w14:textId="77777777" w:rsidR="00EA2AEF" w:rsidRPr="00885645" w:rsidRDefault="00EA2AEF" w:rsidP="002D49AB">
            <w:pPr>
              <w:jc w:val="center"/>
              <w:rPr>
                <w:szCs w:val="21"/>
              </w:rPr>
            </w:pPr>
            <w:r w:rsidRPr="00885645">
              <w:rPr>
                <w:szCs w:val="21"/>
              </w:rPr>
              <w:t>与本基金的关系</w:t>
            </w:r>
          </w:p>
        </w:tc>
      </w:tr>
      <w:tr w:rsidR="00DA23D7" w14:paraId="4FE08F75" w14:textId="77777777">
        <w:tc>
          <w:tcPr>
            <w:tcW w:w="5220" w:type="dxa"/>
            <w:vAlign w:val="center"/>
          </w:tcPr>
          <w:p w14:paraId="112FC721" w14:textId="77777777" w:rsidR="00DA23D7" w:rsidRDefault="00B638A8">
            <w:pPr>
              <w:jc w:val="left"/>
            </w:pPr>
            <w:r>
              <w:rPr>
                <w:szCs w:val="21"/>
              </w:rPr>
              <w:t>摩根基金管理（中国）有限公司</w:t>
            </w:r>
          </w:p>
        </w:tc>
        <w:tc>
          <w:tcPr>
            <w:tcW w:w="3780" w:type="dxa"/>
            <w:vAlign w:val="center"/>
          </w:tcPr>
          <w:p w14:paraId="70F70751" w14:textId="77777777" w:rsidR="00DA23D7" w:rsidRDefault="00B638A8">
            <w:pPr>
              <w:jc w:val="left"/>
            </w:pPr>
            <w:r>
              <w:rPr>
                <w:szCs w:val="21"/>
              </w:rPr>
              <w:t>基金管理人、注册登记机构、基金销售机构</w:t>
            </w:r>
          </w:p>
        </w:tc>
      </w:tr>
      <w:tr w:rsidR="00DA23D7" w14:paraId="7AF5826E" w14:textId="77777777">
        <w:tc>
          <w:tcPr>
            <w:tcW w:w="5220" w:type="dxa"/>
            <w:vAlign w:val="center"/>
          </w:tcPr>
          <w:p w14:paraId="74EC5E08" w14:textId="77777777" w:rsidR="00DA23D7" w:rsidRDefault="00B638A8">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14:paraId="2AE053A4" w14:textId="77777777" w:rsidR="00DA23D7" w:rsidRDefault="00B638A8">
            <w:pPr>
              <w:jc w:val="left"/>
            </w:pPr>
            <w:r>
              <w:rPr>
                <w:szCs w:val="21"/>
              </w:rPr>
              <w:t>基金托管人、基金销售机构</w:t>
            </w:r>
          </w:p>
        </w:tc>
      </w:tr>
      <w:tr w:rsidR="00DA23D7" w14:paraId="599848C4" w14:textId="77777777">
        <w:tc>
          <w:tcPr>
            <w:tcW w:w="5220" w:type="dxa"/>
            <w:vAlign w:val="center"/>
          </w:tcPr>
          <w:p w14:paraId="3799BD95" w14:textId="77777777" w:rsidR="00DA23D7" w:rsidRDefault="00B638A8">
            <w:pPr>
              <w:jc w:val="left"/>
            </w:pPr>
            <w:r>
              <w:rPr>
                <w:szCs w:val="21"/>
              </w:rPr>
              <w:t>摩根资产管理控股公司</w:t>
            </w:r>
            <w:r>
              <w:rPr>
                <w:szCs w:val="21"/>
              </w:rPr>
              <w:t>(JPMorgan Asset Management Holdings Inc.)</w:t>
            </w:r>
          </w:p>
        </w:tc>
        <w:tc>
          <w:tcPr>
            <w:tcW w:w="3780" w:type="dxa"/>
            <w:vAlign w:val="center"/>
          </w:tcPr>
          <w:p w14:paraId="200ACE47" w14:textId="77777777" w:rsidR="00DA23D7" w:rsidRDefault="00B638A8">
            <w:pPr>
              <w:jc w:val="left"/>
            </w:pPr>
            <w:r>
              <w:rPr>
                <w:szCs w:val="21"/>
              </w:rPr>
              <w:t>基金管理人的股东</w:t>
            </w:r>
          </w:p>
        </w:tc>
      </w:tr>
      <w:tr w:rsidR="00DA23D7" w14:paraId="3FCA005D" w14:textId="77777777">
        <w:tc>
          <w:tcPr>
            <w:tcW w:w="5220" w:type="dxa"/>
            <w:vAlign w:val="center"/>
          </w:tcPr>
          <w:p w14:paraId="422C7247" w14:textId="77777777" w:rsidR="00DA23D7" w:rsidRDefault="00B638A8">
            <w:pPr>
              <w:jc w:val="left"/>
            </w:pPr>
            <w:r>
              <w:rPr>
                <w:szCs w:val="21"/>
              </w:rPr>
              <w:t>摩根大通公司</w:t>
            </w:r>
            <w:r>
              <w:rPr>
                <w:szCs w:val="21"/>
              </w:rPr>
              <w:t>(JPMorgan Chase &amp;Co.)</w:t>
            </w:r>
          </w:p>
        </w:tc>
        <w:tc>
          <w:tcPr>
            <w:tcW w:w="3780" w:type="dxa"/>
            <w:vAlign w:val="center"/>
          </w:tcPr>
          <w:p w14:paraId="3E28D6EC" w14:textId="77777777" w:rsidR="00DA23D7" w:rsidRDefault="00B638A8">
            <w:pPr>
              <w:jc w:val="left"/>
            </w:pPr>
            <w:r>
              <w:rPr>
                <w:szCs w:val="21"/>
              </w:rPr>
              <w:t>基金管理人的实际控制人</w:t>
            </w:r>
          </w:p>
        </w:tc>
      </w:tr>
      <w:tr w:rsidR="00DA23D7" w14:paraId="040FFCAC" w14:textId="77777777">
        <w:tc>
          <w:tcPr>
            <w:tcW w:w="5220" w:type="dxa"/>
            <w:vAlign w:val="center"/>
          </w:tcPr>
          <w:p w14:paraId="437CC774" w14:textId="77777777" w:rsidR="00DA23D7" w:rsidRDefault="00B638A8">
            <w:pPr>
              <w:jc w:val="left"/>
            </w:pPr>
            <w:r>
              <w:rPr>
                <w:szCs w:val="21"/>
              </w:rPr>
              <w:t>尚腾资本管理有限公司</w:t>
            </w:r>
          </w:p>
        </w:tc>
        <w:tc>
          <w:tcPr>
            <w:tcW w:w="3780" w:type="dxa"/>
            <w:vAlign w:val="center"/>
          </w:tcPr>
          <w:p w14:paraId="24FC748D" w14:textId="77777777" w:rsidR="00DA23D7" w:rsidRDefault="00B638A8">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DA23D7" w14:paraId="731E89FD" w14:textId="77777777">
        <w:tc>
          <w:tcPr>
            <w:tcW w:w="5220" w:type="dxa"/>
            <w:vAlign w:val="center"/>
          </w:tcPr>
          <w:p w14:paraId="745D15D8" w14:textId="77777777" w:rsidR="00DA23D7" w:rsidRDefault="00B638A8">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321BE4A0" w14:textId="77777777" w:rsidR="00DA23D7" w:rsidRDefault="00B638A8">
            <w:pPr>
              <w:jc w:val="left"/>
            </w:pPr>
            <w:r>
              <w:rPr>
                <w:szCs w:val="21"/>
              </w:rPr>
              <w:t>基金管理人的子公司</w:t>
            </w:r>
          </w:p>
        </w:tc>
      </w:tr>
    </w:tbl>
    <w:p w14:paraId="5254F2C5" w14:textId="77777777" w:rsidR="00C96756" w:rsidRPr="00C96756" w:rsidRDefault="00EA2AEF" w:rsidP="00C96756">
      <w:pPr>
        <w:spacing w:line="360" w:lineRule="auto"/>
        <w:ind w:firstLineChars="200" w:firstLine="420"/>
        <w:rPr>
          <w:szCs w:val="21"/>
        </w:rPr>
      </w:pPr>
      <w:r w:rsidRPr="00885645">
        <w:rPr>
          <w:szCs w:val="21"/>
        </w:rPr>
        <w:t>注：</w:t>
      </w:r>
      <w:r w:rsidR="00C96756" w:rsidRPr="00C96756">
        <w:rPr>
          <w:rFonts w:hint="eastAsia"/>
          <w:szCs w:val="21"/>
        </w:rPr>
        <w:t>1</w:t>
      </w:r>
      <w:r w:rsidR="00C96756" w:rsidRPr="00C96756">
        <w:rPr>
          <w:rFonts w:hint="eastAsia"/>
          <w:szCs w:val="21"/>
        </w:rPr>
        <w:t>、下述关联交易均在正常业务范围内按一般商业条款订立。</w:t>
      </w:r>
    </w:p>
    <w:p w14:paraId="75A0B421" w14:textId="1FF24E6E" w:rsidR="00EA2AEF" w:rsidRPr="00C96756" w:rsidRDefault="00C96756" w:rsidP="00C96756">
      <w:pPr>
        <w:spacing w:line="360" w:lineRule="auto"/>
        <w:ind w:firstLineChars="200" w:firstLine="420"/>
        <w:rPr>
          <w:szCs w:val="21"/>
        </w:rPr>
      </w:pPr>
      <w:r w:rsidRPr="00C96756">
        <w:rPr>
          <w:rFonts w:hint="eastAsia"/>
          <w:szCs w:val="21"/>
        </w:rPr>
        <w:t>2</w:t>
      </w:r>
      <w:r w:rsidRPr="00C96756">
        <w:rPr>
          <w:rFonts w:hint="eastAsia"/>
          <w:szCs w:val="21"/>
        </w:rPr>
        <w:t>、尚腾资本管理有限公司已于</w:t>
      </w:r>
      <w:r w:rsidRPr="00C96756">
        <w:rPr>
          <w:rFonts w:hint="eastAsia"/>
          <w:szCs w:val="21"/>
        </w:rPr>
        <w:t>2024</w:t>
      </w:r>
      <w:r w:rsidRPr="00C96756">
        <w:rPr>
          <w:rFonts w:hint="eastAsia"/>
          <w:szCs w:val="21"/>
        </w:rPr>
        <w:t>年</w:t>
      </w:r>
      <w:r w:rsidRPr="00C96756">
        <w:rPr>
          <w:rFonts w:hint="eastAsia"/>
          <w:szCs w:val="21"/>
        </w:rPr>
        <w:t>10</w:t>
      </w:r>
      <w:r w:rsidRPr="00C96756">
        <w:rPr>
          <w:rFonts w:hint="eastAsia"/>
          <w:szCs w:val="21"/>
        </w:rPr>
        <w:t>月</w:t>
      </w:r>
      <w:r w:rsidRPr="00C96756">
        <w:rPr>
          <w:rFonts w:hint="eastAsia"/>
          <w:szCs w:val="21"/>
        </w:rPr>
        <w:t>11</w:t>
      </w:r>
      <w:r w:rsidRPr="00C96756">
        <w:rPr>
          <w:rFonts w:hint="eastAsia"/>
          <w:szCs w:val="21"/>
        </w:rPr>
        <w:t>日注销。</w:t>
      </w:r>
    </w:p>
    <w:p w14:paraId="312B54B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665CEA22"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158F0068"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2A0F586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29BEE087"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lastRenderedPageBreak/>
        <w:t xml:space="preserve">7.4.10.2.1 </w:t>
      </w:r>
      <w:r w:rsidRPr="00A31F52">
        <w:rPr>
          <w:rFonts w:eastAsiaTheme="minorEastAsia"/>
          <w:b/>
          <w:kern w:val="0"/>
          <w:szCs w:val="21"/>
        </w:rPr>
        <w:t>基金管理费</w:t>
      </w:r>
    </w:p>
    <w:p w14:paraId="1AB8599C"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76B6DA3E" w14:textId="77777777" w:rsidTr="00FF1564">
        <w:tc>
          <w:tcPr>
            <w:tcW w:w="3686" w:type="dxa"/>
            <w:vAlign w:val="center"/>
          </w:tcPr>
          <w:p w14:paraId="2D5282D9"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51729C1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34DC0A35"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78806EE3"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722B0049"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1F3F9C21" w14:textId="77777777" w:rsidTr="00FF1564">
        <w:tc>
          <w:tcPr>
            <w:tcW w:w="3686" w:type="dxa"/>
            <w:vAlign w:val="center"/>
          </w:tcPr>
          <w:p w14:paraId="5FDF61C0"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17B5EBE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469,722.49</w:t>
            </w:r>
          </w:p>
        </w:tc>
        <w:tc>
          <w:tcPr>
            <w:tcW w:w="2657" w:type="dxa"/>
            <w:vAlign w:val="center"/>
          </w:tcPr>
          <w:p w14:paraId="3926C42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640,210.41</w:t>
            </w:r>
          </w:p>
        </w:tc>
      </w:tr>
      <w:tr w:rsidR="00C55572" w:rsidRPr="00A31F52" w14:paraId="42CC62A7" w14:textId="77777777" w:rsidTr="00FF1564">
        <w:tc>
          <w:tcPr>
            <w:tcW w:w="3686" w:type="dxa"/>
          </w:tcPr>
          <w:p w14:paraId="66556BE9"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7619C63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192,522.33</w:t>
            </w:r>
          </w:p>
        </w:tc>
        <w:tc>
          <w:tcPr>
            <w:tcW w:w="2657" w:type="dxa"/>
            <w:vAlign w:val="center"/>
          </w:tcPr>
          <w:p w14:paraId="55D761B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260,538.89</w:t>
            </w:r>
          </w:p>
        </w:tc>
      </w:tr>
      <w:tr w:rsidR="00C55572" w:rsidRPr="00A31F52" w14:paraId="6B72B5C2" w14:textId="77777777" w:rsidTr="00FF1564">
        <w:tc>
          <w:tcPr>
            <w:tcW w:w="3686" w:type="dxa"/>
          </w:tcPr>
          <w:p w14:paraId="35F16AD9"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099CD9E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277,200.16</w:t>
            </w:r>
          </w:p>
        </w:tc>
        <w:tc>
          <w:tcPr>
            <w:tcW w:w="2657" w:type="dxa"/>
            <w:vAlign w:val="center"/>
          </w:tcPr>
          <w:p w14:paraId="616143CB"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379,671.52</w:t>
            </w:r>
          </w:p>
        </w:tc>
      </w:tr>
    </w:tbl>
    <w:p w14:paraId="2AB3CCB6" w14:textId="77777777" w:rsidR="00DA23D7" w:rsidRDefault="00B638A8">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4EC1380F" w14:textId="77777777" w:rsidR="00DA23D7" w:rsidRDefault="00B638A8">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65907E66" w14:textId="77777777" w:rsidR="00DA23D7" w:rsidRDefault="00B638A8">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734DFEEB"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123984D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43AA1588"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5F24AD35" w14:textId="77777777" w:rsidTr="005B1208">
        <w:tc>
          <w:tcPr>
            <w:tcW w:w="3686" w:type="dxa"/>
            <w:vAlign w:val="center"/>
          </w:tcPr>
          <w:p w14:paraId="6F08CB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3F7AEB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99B9393"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107963E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BF9F47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B7C6F4C" w14:textId="77777777" w:rsidTr="005B1208">
        <w:tc>
          <w:tcPr>
            <w:tcW w:w="3686" w:type="dxa"/>
            <w:vAlign w:val="center"/>
          </w:tcPr>
          <w:p w14:paraId="1D15AFA2"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63FFAA79"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78,287.14</w:t>
            </w:r>
          </w:p>
        </w:tc>
        <w:tc>
          <w:tcPr>
            <w:tcW w:w="2657" w:type="dxa"/>
            <w:vAlign w:val="center"/>
          </w:tcPr>
          <w:p w14:paraId="623BCEE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106,701.81</w:t>
            </w:r>
          </w:p>
        </w:tc>
      </w:tr>
    </w:tbl>
    <w:p w14:paraId="5FC67D1E" w14:textId="77777777" w:rsidR="00DA23D7" w:rsidRDefault="00B63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5CBABED0" w14:textId="77777777" w:rsidR="00DA23D7" w:rsidRDefault="00B63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03372661" w14:textId="77777777" w:rsidR="00DA23D7" w:rsidRDefault="00B638A8">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75C81188"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1755746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445ECC9C"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4D665874" w14:textId="77777777" w:rsidTr="00CE5C5C">
        <w:tc>
          <w:tcPr>
            <w:tcW w:w="2110" w:type="dxa"/>
            <w:vMerge w:val="restart"/>
            <w:vAlign w:val="center"/>
          </w:tcPr>
          <w:p w14:paraId="03DC63ED"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获得销售服务费的各关联方名称</w:t>
            </w:r>
          </w:p>
        </w:tc>
        <w:tc>
          <w:tcPr>
            <w:tcW w:w="7176" w:type="dxa"/>
            <w:gridSpan w:val="3"/>
            <w:vAlign w:val="center"/>
          </w:tcPr>
          <w:p w14:paraId="38F23A1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3FAC3B2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83346AF" w14:textId="77777777" w:rsidTr="00905283">
        <w:tc>
          <w:tcPr>
            <w:tcW w:w="2110" w:type="dxa"/>
            <w:vMerge/>
          </w:tcPr>
          <w:p w14:paraId="6A5C3BB2"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F6B088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EA5C947" w14:textId="77777777" w:rsidTr="009506BF">
        <w:tc>
          <w:tcPr>
            <w:tcW w:w="2110" w:type="dxa"/>
            <w:vMerge/>
          </w:tcPr>
          <w:p w14:paraId="622B9C63"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E1B62B3"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2694" w:type="dxa"/>
            <w:vAlign w:val="center"/>
          </w:tcPr>
          <w:p w14:paraId="3BA6339C"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c>
          <w:tcPr>
            <w:tcW w:w="1948" w:type="dxa"/>
            <w:vAlign w:val="center"/>
          </w:tcPr>
          <w:p w14:paraId="7216C58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DA23D7" w14:paraId="34023695" w14:textId="77777777">
        <w:tc>
          <w:tcPr>
            <w:tcW w:w="2110" w:type="dxa"/>
            <w:vAlign w:val="center"/>
          </w:tcPr>
          <w:p w14:paraId="692789D3" w14:textId="77777777" w:rsidR="00DA23D7" w:rsidRDefault="00B638A8">
            <w:pPr>
              <w:jc w:val="left"/>
            </w:pPr>
            <w:r>
              <w:rPr>
                <w:rFonts w:eastAsiaTheme="minorEastAsia"/>
                <w:szCs w:val="21"/>
              </w:rPr>
              <w:t>摩根基金管理（中国）有限公司</w:t>
            </w:r>
          </w:p>
        </w:tc>
        <w:tc>
          <w:tcPr>
            <w:tcW w:w="2534" w:type="dxa"/>
            <w:vAlign w:val="center"/>
          </w:tcPr>
          <w:p w14:paraId="2CDF462F" w14:textId="77777777" w:rsidR="00DA23D7" w:rsidRDefault="00B638A8">
            <w:pPr>
              <w:jc w:val="right"/>
            </w:pPr>
            <w:r>
              <w:rPr>
                <w:rFonts w:eastAsiaTheme="minorEastAsia"/>
                <w:szCs w:val="21"/>
              </w:rPr>
              <w:t>-</w:t>
            </w:r>
          </w:p>
        </w:tc>
        <w:tc>
          <w:tcPr>
            <w:tcW w:w="2694" w:type="dxa"/>
            <w:vAlign w:val="center"/>
          </w:tcPr>
          <w:p w14:paraId="0C944D72" w14:textId="77777777" w:rsidR="00DA23D7" w:rsidRDefault="00B638A8">
            <w:pPr>
              <w:jc w:val="right"/>
            </w:pPr>
            <w:r>
              <w:rPr>
                <w:rFonts w:eastAsiaTheme="minorEastAsia"/>
                <w:szCs w:val="21"/>
              </w:rPr>
              <w:t>380.38</w:t>
            </w:r>
          </w:p>
        </w:tc>
        <w:tc>
          <w:tcPr>
            <w:tcW w:w="1948" w:type="dxa"/>
            <w:vAlign w:val="center"/>
          </w:tcPr>
          <w:p w14:paraId="306BD61F" w14:textId="77777777" w:rsidR="00DA23D7" w:rsidRDefault="00B638A8">
            <w:pPr>
              <w:jc w:val="right"/>
            </w:pPr>
            <w:r>
              <w:rPr>
                <w:rFonts w:eastAsiaTheme="minorEastAsia"/>
                <w:szCs w:val="21"/>
              </w:rPr>
              <w:t>380.38</w:t>
            </w:r>
          </w:p>
        </w:tc>
      </w:tr>
      <w:tr w:rsidR="001D7C41" w:rsidRPr="00E54740" w14:paraId="2F3BC116" w14:textId="77777777" w:rsidTr="009506BF">
        <w:tc>
          <w:tcPr>
            <w:tcW w:w="2110" w:type="dxa"/>
            <w:vAlign w:val="center"/>
          </w:tcPr>
          <w:p w14:paraId="53F4CB5E"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712ABBCC"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0F737B78" w14:textId="77777777" w:rsidR="002349AF" w:rsidRPr="00E54740" w:rsidRDefault="002349AF" w:rsidP="00905283">
            <w:pPr>
              <w:jc w:val="right"/>
              <w:rPr>
                <w:rFonts w:eastAsiaTheme="minorEastAsia"/>
                <w:szCs w:val="21"/>
              </w:rPr>
            </w:pPr>
            <w:r w:rsidRPr="00E54740">
              <w:rPr>
                <w:rFonts w:eastAsiaTheme="minorEastAsia"/>
                <w:szCs w:val="21"/>
              </w:rPr>
              <w:t>380.38</w:t>
            </w:r>
          </w:p>
        </w:tc>
        <w:tc>
          <w:tcPr>
            <w:tcW w:w="1948" w:type="dxa"/>
            <w:vAlign w:val="center"/>
          </w:tcPr>
          <w:p w14:paraId="5C5475E5" w14:textId="77777777" w:rsidR="002349AF" w:rsidRPr="00E54740" w:rsidRDefault="002349AF" w:rsidP="00905283">
            <w:pPr>
              <w:jc w:val="right"/>
              <w:rPr>
                <w:rFonts w:eastAsiaTheme="minorEastAsia"/>
                <w:szCs w:val="21"/>
              </w:rPr>
            </w:pPr>
            <w:r w:rsidRPr="00E54740">
              <w:rPr>
                <w:rFonts w:eastAsiaTheme="minorEastAsia"/>
                <w:szCs w:val="21"/>
              </w:rPr>
              <w:t>380.38</w:t>
            </w:r>
          </w:p>
        </w:tc>
      </w:tr>
      <w:tr w:rsidR="001D7C41" w:rsidRPr="00E54740" w14:paraId="3DCF5FEB" w14:textId="77777777" w:rsidTr="00CE5C5C">
        <w:tc>
          <w:tcPr>
            <w:tcW w:w="2110" w:type="dxa"/>
            <w:vMerge w:val="restart"/>
            <w:vAlign w:val="center"/>
          </w:tcPr>
          <w:p w14:paraId="226B3C3D"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6F2C26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2A19E0B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4209174" w14:textId="77777777" w:rsidTr="00905283">
        <w:tc>
          <w:tcPr>
            <w:tcW w:w="2110" w:type="dxa"/>
            <w:vMerge/>
          </w:tcPr>
          <w:p w14:paraId="579F891F"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1E5C406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66BD36E" w14:textId="77777777" w:rsidTr="009506BF">
        <w:tc>
          <w:tcPr>
            <w:tcW w:w="2110" w:type="dxa"/>
            <w:vMerge/>
          </w:tcPr>
          <w:p w14:paraId="0078F2A6"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B01862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2694" w:type="dxa"/>
            <w:vAlign w:val="center"/>
          </w:tcPr>
          <w:p w14:paraId="448524D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c>
          <w:tcPr>
            <w:tcW w:w="1948" w:type="dxa"/>
            <w:vAlign w:val="center"/>
          </w:tcPr>
          <w:p w14:paraId="42E3562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DA23D7" w14:paraId="76AF0BB1" w14:textId="77777777">
        <w:tc>
          <w:tcPr>
            <w:tcW w:w="2110" w:type="dxa"/>
            <w:vAlign w:val="center"/>
          </w:tcPr>
          <w:p w14:paraId="119AF995" w14:textId="77777777" w:rsidR="00DA23D7" w:rsidRDefault="00B638A8">
            <w:pPr>
              <w:jc w:val="left"/>
            </w:pPr>
            <w:r>
              <w:rPr>
                <w:rFonts w:eastAsiaTheme="minorEastAsia"/>
                <w:szCs w:val="21"/>
              </w:rPr>
              <w:t>摩根基金管理（中国）有限公司</w:t>
            </w:r>
          </w:p>
        </w:tc>
        <w:tc>
          <w:tcPr>
            <w:tcW w:w="2534" w:type="dxa"/>
            <w:vAlign w:val="center"/>
          </w:tcPr>
          <w:p w14:paraId="01657BB6" w14:textId="77777777" w:rsidR="00DA23D7" w:rsidRDefault="00B638A8">
            <w:pPr>
              <w:jc w:val="right"/>
            </w:pPr>
            <w:r>
              <w:rPr>
                <w:rFonts w:eastAsiaTheme="minorEastAsia"/>
                <w:szCs w:val="21"/>
              </w:rPr>
              <w:t>-</w:t>
            </w:r>
          </w:p>
        </w:tc>
        <w:tc>
          <w:tcPr>
            <w:tcW w:w="2694" w:type="dxa"/>
            <w:vAlign w:val="center"/>
          </w:tcPr>
          <w:p w14:paraId="2D479989" w14:textId="77777777" w:rsidR="00DA23D7" w:rsidRDefault="00B638A8">
            <w:pPr>
              <w:jc w:val="right"/>
            </w:pPr>
            <w:r>
              <w:rPr>
                <w:rFonts w:eastAsiaTheme="minorEastAsia"/>
                <w:szCs w:val="21"/>
              </w:rPr>
              <w:t>862.02</w:t>
            </w:r>
          </w:p>
        </w:tc>
        <w:tc>
          <w:tcPr>
            <w:tcW w:w="1948" w:type="dxa"/>
            <w:vAlign w:val="center"/>
          </w:tcPr>
          <w:p w14:paraId="2ED9DAE3" w14:textId="77777777" w:rsidR="00DA23D7" w:rsidRDefault="00B638A8">
            <w:pPr>
              <w:jc w:val="right"/>
            </w:pPr>
            <w:r>
              <w:rPr>
                <w:rFonts w:eastAsiaTheme="minorEastAsia"/>
                <w:szCs w:val="21"/>
              </w:rPr>
              <w:t>862.02</w:t>
            </w:r>
          </w:p>
        </w:tc>
      </w:tr>
      <w:tr w:rsidR="001D7C41" w:rsidRPr="00E54740" w14:paraId="10CCBADA" w14:textId="77777777" w:rsidTr="009506BF">
        <w:tc>
          <w:tcPr>
            <w:tcW w:w="2110" w:type="dxa"/>
            <w:vAlign w:val="center"/>
          </w:tcPr>
          <w:p w14:paraId="346089F6"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76997FF3"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79CE8875" w14:textId="77777777" w:rsidR="002349AF" w:rsidRPr="00E54740" w:rsidRDefault="002349AF" w:rsidP="00905283">
            <w:pPr>
              <w:jc w:val="right"/>
              <w:rPr>
                <w:rFonts w:eastAsiaTheme="minorEastAsia"/>
                <w:szCs w:val="21"/>
              </w:rPr>
            </w:pPr>
            <w:r w:rsidRPr="00E54740">
              <w:rPr>
                <w:rFonts w:eastAsiaTheme="minorEastAsia"/>
                <w:szCs w:val="21"/>
              </w:rPr>
              <w:t>862.02</w:t>
            </w:r>
          </w:p>
        </w:tc>
        <w:tc>
          <w:tcPr>
            <w:tcW w:w="1948" w:type="dxa"/>
            <w:vAlign w:val="center"/>
          </w:tcPr>
          <w:p w14:paraId="0355E206" w14:textId="77777777" w:rsidR="002349AF" w:rsidRPr="00E54740" w:rsidRDefault="002349AF" w:rsidP="00905283">
            <w:pPr>
              <w:jc w:val="right"/>
              <w:rPr>
                <w:rFonts w:eastAsiaTheme="minorEastAsia"/>
                <w:szCs w:val="21"/>
              </w:rPr>
            </w:pPr>
            <w:r w:rsidRPr="00E54740">
              <w:rPr>
                <w:rFonts w:eastAsiaTheme="minorEastAsia"/>
                <w:szCs w:val="21"/>
              </w:rPr>
              <w:t>862.02</w:t>
            </w:r>
          </w:p>
        </w:tc>
      </w:tr>
    </w:tbl>
    <w:p w14:paraId="1928F94A"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14:paraId="53F05948" w14:textId="77777777" w:rsidR="0064521D" w:rsidRPr="00E54740" w:rsidRDefault="0064521D" w:rsidP="0064521D">
      <w:pPr>
        <w:tabs>
          <w:tab w:val="left" w:pos="426"/>
        </w:tabs>
        <w:spacing w:line="360" w:lineRule="auto"/>
        <w:jc w:val="left"/>
        <w:rPr>
          <w:rFonts w:eastAsiaTheme="minorEastAsia"/>
          <w:kern w:val="0"/>
          <w:szCs w:val="21"/>
        </w:rPr>
      </w:pPr>
    </w:p>
    <w:p w14:paraId="469E115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390C5647"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956BE8E"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7FD9227A"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480C9ACE"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269BADAD"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3D627B59"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622D35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01124118"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3457E7B2"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B60776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2ED254D2"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60CD1A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44D4795B"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2AA05DA5" w14:textId="77777777" w:rsidTr="00C915A6">
        <w:tc>
          <w:tcPr>
            <w:tcW w:w="2268" w:type="dxa"/>
            <w:vMerge w:val="restart"/>
            <w:vAlign w:val="center"/>
          </w:tcPr>
          <w:p w14:paraId="26406D5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10AEFE1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24578D22"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4DCE08B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743183F6"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5AD5DE3" w14:textId="77777777" w:rsidTr="00C915A6">
        <w:tc>
          <w:tcPr>
            <w:tcW w:w="2268" w:type="dxa"/>
            <w:vMerge/>
            <w:vAlign w:val="center"/>
          </w:tcPr>
          <w:p w14:paraId="65353E5C"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6A62AD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FC61E4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1E85193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7323F65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DA23D7" w14:paraId="52DEFD1B" w14:textId="77777777">
        <w:tc>
          <w:tcPr>
            <w:tcW w:w="2268" w:type="dxa"/>
            <w:vAlign w:val="center"/>
          </w:tcPr>
          <w:p w14:paraId="26F7AD00" w14:textId="77777777" w:rsidR="00DA23D7" w:rsidRDefault="00B638A8">
            <w:pPr>
              <w:jc w:val="left"/>
            </w:pPr>
            <w:r>
              <w:rPr>
                <w:rFonts w:eastAsiaTheme="minorEastAsia"/>
                <w:szCs w:val="21"/>
              </w:rPr>
              <w:t>中国工商银行</w:t>
            </w:r>
          </w:p>
        </w:tc>
        <w:tc>
          <w:tcPr>
            <w:tcW w:w="1683" w:type="dxa"/>
            <w:vAlign w:val="center"/>
          </w:tcPr>
          <w:p w14:paraId="06B4A32F" w14:textId="77777777" w:rsidR="00DA23D7" w:rsidRDefault="00B638A8">
            <w:pPr>
              <w:jc w:val="right"/>
            </w:pPr>
            <w:r>
              <w:rPr>
                <w:rFonts w:eastAsiaTheme="minorEastAsia"/>
                <w:szCs w:val="21"/>
              </w:rPr>
              <w:t>5,536,928.96</w:t>
            </w:r>
          </w:p>
        </w:tc>
        <w:tc>
          <w:tcPr>
            <w:tcW w:w="1683" w:type="dxa"/>
            <w:vAlign w:val="center"/>
          </w:tcPr>
          <w:p w14:paraId="5AE4EECE" w14:textId="77777777" w:rsidR="00DA23D7" w:rsidRDefault="00B638A8">
            <w:pPr>
              <w:jc w:val="right"/>
            </w:pPr>
            <w:r>
              <w:rPr>
                <w:rFonts w:eastAsiaTheme="minorEastAsia"/>
                <w:szCs w:val="21"/>
              </w:rPr>
              <w:t>13,183.35</w:t>
            </w:r>
          </w:p>
        </w:tc>
        <w:tc>
          <w:tcPr>
            <w:tcW w:w="1683" w:type="dxa"/>
            <w:vAlign w:val="center"/>
          </w:tcPr>
          <w:p w14:paraId="1BAA3F89" w14:textId="77777777" w:rsidR="00DA23D7" w:rsidRDefault="00B638A8">
            <w:pPr>
              <w:jc w:val="right"/>
            </w:pPr>
            <w:r>
              <w:rPr>
                <w:rFonts w:eastAsiaTheme="minorEastAsia"/>
                <w:szCs w:val="21"/>
              </w:rPr>
              <w:t>3,621,663.76</w:t>
            </w:r>
          </w:p>
        </w:tc>
        <w:tc>
          <w:tcPr>
            <w:tcW w:w="1683" w:type="dxa"/>
            <w:vAlign w:val="center"/>
          </w:tcPr>
          <w:p w14:paraId="6D54376B" w14:textId="77777777" w:rsidR="00DA23D7" w:rsidRDefault="00B638A8">
            <w:pPr>
              <w:jc w:val="right"/>
            </w:pPr>
            <w:r>
              <w:rPr>
                <w:rFonts w:eastAsiaTheme="minorEastAsia"/>
                <w:szCs w:val="21"/>
              </w:rPr>
              <w:t>14,207.69</w:t>
            </w:r>
          </w:p>
        </w:tc>
      </w:tr>
    </w:tbl>
    <w:p w14:paraId="4FA0CAC0"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注：本基金的银行存款由基金托管人中国工商银行保管，按银行同业利率计息。</w:t>
      </w:r>
    </w:p>
    <w:p w14:paraId="668F0EB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1933D8E6"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514AA4C"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34D60F09"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130B95A1"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E77EE4C"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19FDA4EA"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32AC6D8A"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1BF31A61"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5847CD8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55A3DF00"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0AAED6A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06C608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08BF57C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F96831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3C310757"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3FF36E98"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8E69CD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421B422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2AC6144F" w14:textId="77777777" w:rsidR="00BE7C15" w:rsidRPr="00E54740" w:rsidRDefault="00BE7C15" w:rsidP="00BE7C15">
      <w:pPr>
        <w:spacing w:line="360" w:lineRule="auto"/>
        <w:rPr>
          <w:b/>
          <w:bCs/>
          <w:szCs w:val="21"/>
        </w:rPr>
      </w:pPr>
      <w:r w:rsidRPr="00E54740">
        <w:rPr>
          <w:b/>
          <w:bCs/>
          <w:kern w:val="0"/>
          <w:szCs w:val="21"/>
        </w:rPr>
        <w:lastRenderedPageBreak/>
        <w:t>7.4.12.4</w:t>
      </w:r>
      <w:r w:rsidRPr="00E54740">
        <w:rPr>
          <w:rFonts w:hint="eastAsia"/>
          <w:b/>
          <w:bCs/>
          <w:kern w:val="0"/>
          <w:szCs w:val="21"/>
        </w:rPr>
        <w:t xml:space="preserve"> </w:t>
      </w:r>
      <w:r w:rsidRPr="00E54740">
        <w:rPr>
          <w:b/>
          <w:bCs/>
          <w:szCs w:val="21"/>
        </w:rPr>
        <w:t>期末参与转融通证券出借业务的证券</w:t>
      </w:r>
    </w:p>
    <w:p w14:paraId="0C05E661"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963DC3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670541E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4FBD9BF9"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自下而上优选在港股通范围内的上市公司，通过严格风险控制，力争实现基金资产的长期增值。</w:t>
      </w:r>
      <w:r>
        <w:rPr>
          <w:rFonts w:eastAsiaTheme="minorEastAsia"/>
          <w:kern w:val="0"/>
          <w:szCs w:val="21"/>
        </w:rPr>
        <w:t xml:space="preserve"> </w:t>
      </w:r>
    </w:p>
    <w:p w14:paraId="3815789F"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AC14B72"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54782C87"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1512843"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4182576D"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060B63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E54740">
        <w:rPr>
          <w:rFonts w:eastAsiaTheme="minorEastAsia"/>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14:paraId="593ADF4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42948055"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560C190A"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9297E82"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37E70DF4"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60F237B"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7DD0F75A"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4AE377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3A920514" w14:textId="77777777" w:rsidR="00EF3380" w:rsidRPr="00E54740" w:rsidRDefault="00EF3380" w:rsidP="00AB5FEF">
      <w:pPr>
        <w:widowControl/>
        <w:spacing w:line="360" w:lineRule="auto"/>
        <w:ind w:firstLineChars="200" w:firstLine="420"/>
        <w:rPr>
          <w:rFonts w:eastAsiaTheme="minorEastAsia"/>
          <w:kern w:val="0"/>
          <w:szCs w:val="21"/>
        </w:rPr>
      </w:pPr>
    </w:p>
    <w:p w14:paraId="0ED9A2F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4E4E8BC4"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3654BF76"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C41E2DD"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36A91FB0"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1316FE4"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309E4636"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42F84AE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A5F409C"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433E8AB2"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515BA954"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47BCD1D"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5C78A3F4"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B36C05A"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1E7E0813"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089066"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7988E8B"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2A13D24"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E54740">
        <w:rPr>
          <w:rFonts w:eastAsiaTheme="minorEastAsia"/>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EB3755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35A8FD0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2F006D8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3E77C344"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138AEA03"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340348E"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612CFFA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1658A23B"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61546EE0"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559"/>
        <w:gridCol w:w="1301"/>
      </w:tblGrid>
      <w:tr w:rsidR="001D7C41" w:rsidRPr="00E54740" w14:paraId="64EC5C4A" w14:textId="77777777" w:rsidTr="00E0121A">
        <w:trPr>
          <w:trHeight w:val="280"/>
        </w:trPr>
        <w:tc>
          <w:tcPr>
            <w:tcW w:w="1691" w:type="dxa"/>
            <w:vAlign w:val="center"/>
          </w:tcPr>
          <w:p w14:paraId="7F2E5F1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3103D04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A59E74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660A13B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2BA4133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508167B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0F73B4D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8A4664F" w14:textId="77777777" w:rsidTr="00E0121A">
        <w:trPr>
          <w:trHeight w:val="280"/>
        </w:trPr>
        <w:tc>
          <w:tcPr>
            <w:tcW w:w="1691" w:type="dxa"/>
          </w:tcPr>
          <w:p w14:paraId="5A9D5CB8"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61FAF6E1" w14:textId="77777777" w:rsidR="00751A4E" w:rsidRPr="00E54740" w:rsidRDefault="00751A4E" w:rsidP="00CE7D52">
            <w:pPr>
              <w:spacing w:line="360" w:lineRule="auto"/>
              <w:jc w:val="right"/>
              <w:rPr>
                <w:rFonts w:eastAsiaTheme="minorEastAsia"/>
                <w:szCs w:val="21"/>
              </w:rPr>
            </w:pPr>
          </w:p>
        </w:tc>
        <w:tc>
          <w:tcPr>
            <w:tcW w:w="1701" w:type="dxa"/>
            <w:vAlign w:val="center"/>
          </w:tcPr>
          <w:p w14:paraId="73DDEF20" w14:textId="77777777" w:rsidR="00751A4E" w:rsidRPr="00E54740" w:rsidRDefault="00751A4E" w:rsidP="00CE7D52">
            <w:pPr>
              <w:spacing w:line="360" w:lineRule="auto"/>
              <w:jc w:val="right"/>
              <w:rPr>
                <w:rFonts w:eastAsiaTheme="minorEastAsia"/>
                <w:szCs w:val="21"/>
              </w:rPr>
            </w:pPr>
          </w:p>
        </w:tc>
        <w:tc>
          <w:tcPr>
            <w:tcW w:w="1559" w:type="dxa"/>
            <w:vAlign w:val="center"/>
          </w:tcPr>
          <w:p w14:paraId="242B9337" w14:textId="77777777" w:rsidR="00751A4E" w:rsidRPr="00E54740" w:rsidRDefault="00751A4E" w:rsidP="00CE7D52">
            <w:pPr>
              <w:spacing w:line="360" w:lineRule="auto"/>
              <w:jc w:val="right"/>
              <w:rPr>
                <w:rFonts w:eastAsiaTheme="minorEastAsia"/>
                <w:szCs w:val="21"/>
              </w:rPr>
            </w:pPr>
          </w:p>
        </w:tc>
        <w:tc>
          <w:tcPr>
            <w:tcW w:w="1559" w:type="dxa"/>
            <w:vAlign w:val="center"/>
          </w:tcPr>
          <w:p w14:paraId="36BB70BC" w14:textId="77777777" w:rsidR="00751A4E" w:rsidRPr="00E54740" w:rsidRDefault="00751A4E" w:rsidP="00CE7D52">
            <w:pPr>
              <w:spacing w:line="360" w:lineRule="auto"/>
              <w:jc w:val="right"/>
              <w:rPr>
                <w:rFonts w:eastAsiaTheme="minorEastAsia"/>
                <w:szCs w:val="21"/>
              </w:rPr>
            </w:pPr>
          </w:p>
        </w:tc>
        <w:tc>
          <w:tcPr>
            <w:tcW w:w="1301" w:type="dxa"/>
            <w:vAlign w:val="center"/>
          </w:tcPr>
          <w:p w14:paraId="4FE0A846" w14:textId="77777777" w:rsidR="00751A4E" w:rsidRPr="00E54740" w:rsidRDefault="00751A4E" w:rsidP="00CE7D52">
            <w:pPr>
              <w:spacing w:line="360" w:lineRule="auto"/>
              <w:jc w:val="right"/>
              <w:rPr>
                <w:rFonts w:eastAsiaTheme="minorEastAsia"/>
                <w:b/>
                <w:szCs w:val="21"/>
              </w:rPr>
            </w:pPr>
          </w:p>
        </w:tc>
      </w:tr>
      <w:tr w:rsidR="00DA23D7" w14:paraId="3813C7D7" w14:textId="77777777" w:rsidTr="00E0121A">
        <w:tc>
          <w:tcPr>
            <w:tcW w:w="1691" w:type="dxa"/>
            <w:vAlign w:val="center"/>
          </w:tcPr>
          <w:p w14:paraId="55F5DF95" w14:textId="77777777" w:rsidR="00DA23D7" w:rsidRDefault="00B638A8">
            <w:pPr>
              <w:jc w:val="center"/>
            </w:pPr>
            <w:r>
              <w:rPr>
                <w:rFonts w:eastAsiaTheme="minorEastAsia"/>
                <w:szCs w:val="21"/>
              </w:rPr>
              <w:t>货币资金</w:t>
            </w:r>
          </w:p>
        </w:tc>
        <w:tc>
          <w:tcPr>
            <w:tcW w:w="1701" w:type="dxa"/>
            <w:vAlign w:val="center"/>
          </w:tcPr>
          <w:p w14:paraId="548F2CC5" w14:textId="77777777" w:rsidR="00DA23D7" w:rsidRDefault="00B638A8">
            <w:pPr>
              <w:jc w:val="right"/>
            </w:pPr>
            <w:r>
              <w:rPr>
                <w:rFonts w:eastAsiaTheme="minorEastAsia"/>
                <w:szCs w:val="21"/>
              </w:rPr>
              <w:t>5,536,928.96</w:t>
            </w:r>
          </w:p>
        </w:tc>
        <w:tc>
          <w:tcPr>
            <w:tcW w:w="1701" w:type="dxa"/>
            <w:vAlign w:val="center"/>
          </w:tcPr>
          <w:p w14:paraId="13B57303" w14:textId="77777777" w:rsidR="00DA23D7" w:rsidRDefault="00B638A8">
            <w:pPr>
              <w:jc w:val="right"/>
            </w:pPr>
            <w:r>
              <w:rPr>
                <w:rFonts w:eastAsiaTheme="minorEastAsia"/>
                <w:szCs w:val="21"/>
              </w:rPr>
              <w:t>-</w:t>
            </w:r>
          </w:p>
        </w:tc>
        <w:tc>
          <w:tcPr>
            <w:tcW w:w="1559" w:type="dxa"/>
            <w:vAlign w:val="center"/>
          </w:tcPr>
          <w:p w14:paraId="3309EDB7" w14:textId="77777777" w:rsidR="00DA23D7" w:rsidRDefault="00B638A8">
            <w:pPr>
              <w:jc w:val="right"/>
            </w:pPr>
            <w:r>
              <w:rPr>
                <w:rFonts w:eastAsiaTheme="minorEastAsia"/>
                <w:szCs w:val="21"/>
              </w:rPr>
              <w:t>-</w:t>
            </w:r>
          </w:p>
        </w:tc>
        <w:tc>
          <w:tcPr>
            <w:tcW w:w="1559" w:type="dxa"/>
            <w:vAlign w:val="center"/>
          </w:tcPr>
          <w:p w14:paraId="1EF16517" w14:textId="77777777" w:rsidR="00DA23D7" w:rsidRDefault="00B638A8">
            <w:pPr>
              <w:jc w:val="right"/>
            </w:pPr>
            <w:r>
              <w:rPr>
                <w:rFonts w:eastAsiaTheme="minorEastAsia"/>
                <w:szCs w:val="21"/>
              </w:rPr>
              <w:t>-</w:t>
            </w:r>
          </w:p>
        </w:tc>
        <w:tc>
          <w:tcPr>
            <w:tcW w:w="1301" w:type="dxa"/>
            <w:vAlign w:val="center"/>
          </w:tcPr>
          <w:p w14:paraId="2DBFF481" w14:textId="77777777" w:rsidR="00DA23D7" w:rsidRDefault="00B638A8">
            <w:pPr>
              <w:jc w:val="right"/>
            </w:pPr>
            <w:r>
              <w:rPr>
                <w:rFonts w:eastAsiaTheme="minorEastAsia"/>
                <w:szCs w:val="21"/>
              </w:rPr>
              <w:t>5,536,928.96</w:t>
            </w:r>
          </w:p>
        </w:tc>
      </w:tr>
      <w:tr w:rsidR="00DA23D7" w14:paraId="3BB51052" w14:textId="77777777" w:rsidTr="00E0121A">
        <w:tc>
          <w:tcPr>
            <w:tcW w:w="1691" w:type="dxa"/>
            <w:vAlign w:val="center"/>
          </w:tcPr>
          <w:p w14:paraId="69E647D0" w14:textId="77777777" w:rsidR="00DA23D7" w:rsidRDefault="00B638A8">
            <w:pPr>
              <w:jc w:val="center"/>
            </w:pPr>
            <w:r>
              <w:rPr>
                <w:rFonts w:eastAsiaTheme="minorEastAsia"/>
                <w:szCs w:val="21"/>
              </w:rPr>
              <w:t>结算备付金</w:t>
            </w:r>
          </w:p>
        </w:tc>
        <w:tc>
          <w:tcPr>
            <w:tcW w:w="1701" w:type="dxa"/>
            <w:vAlign w:val="center"/>
          </w:tcPr>
          <w:p w14:paraId="425DE60E" w14:textId="77777777" w:rsidR="00DA23D7" w:rsidRDefault="00B638A8">
            <w:pPr>
              <w:jc w:val="right"/>
            </w:pPr>
            <w:r>
              <w:rPr>
                <w:rFonts w:eastAsiaTheme="minorEastAsia"/>
                <w:szCs w:val="21"/>
              </w:rPr>
              <w:t>9.32</w:t>
            </w:r>
          </w:p>
        </w:tc>
        <w:tc>
          <w:tcPr>
            <w:tcW w:w="1701" w:type="dxa"/>
            <w:vAlign w:val="center"/>
          </w:tcPr>
          <w:p w14:paraId="274F8BB7" w14:textId="77777777" w:rsidR="00DA23D7" w:rsidRDefault="00B638A8">
            <w:pPr>
              <w:jc w:val="right"/>
            </w:pPr>
            <w:r>
              <w:rPr>
                <w:rFonts w:eastAsiaTheme="minorEastAsia"/>
                <w:szCs w:val="21"/>
              </w:rPr>
              <w:t>-</w:t>
            </w:r>
          </w:p>
        </w:tc>
        <w:tc>
          <w:tcPr>
            <w:tcW w:w="1559" w:type="dxa"/>
            <w:vAlign w:val="center"/>
          </w:tcPr>
          <w:p w14:paraId="31AFC326" w14:textId="77777777" w:rsidR="00DA23D7" w:rsidRDefault="00B638A8">
            <w:pPr>
              <w:jc w:val="right"/>
            </w:pPr>
            <w:r>
              <w:rPr>
                <w:rFonts w:eastAsiaTheme="minorEastAsia"/>
                <w:szCs w:val="21"/>
              </w:rPr>
              <w:t>-</w:t>
            </w:r>
          </w:p>
        </w:tc>
        <w:tc>
          <w:tcPr>
            <w:tcW w:w="1559" w:type="dxa"/>
            <w:vAlign w:val="center"/>
          </w:tcPr>
          <w:p w14:paraId="3EDE5036" w14:textId="77777777" w:rsidR="00DA23D7" w:rsidRDefault="00B638A8">
            <w:pPr>
              <w:jc w:val="right"/>
            </w:pPr>
            <w:r>
              <w:rPr>
                <w:rFonts w:eastAsiaTheme="minorEastAsia"/>
                <w:szCs w:val="21"/>
              </w:rPr>
              <w:t>-</w:t>
            </w:r>
          </w:p>
        </w:tc>
        <w:tc>
          <w:tcPr>
            <w:tcW w:w="1301" w:type="dxa"/>
            <w:vAlign w:val="center"/>
          </w:tcPr>
          <w:p w14:paraId="71B8056D" w14:textId="77777777" w:rsidR="00DA23D7" w:rsidRDefault="00B638A8">
            <w:pPr>
              <w:jc w:val="right"/>
            </w:pPr>
            <w:r>
              <w:rPr>
                <w:rFonts w:eastAsiaTheme="minorEastAsia"/>
                <w:szCs w:val="21"/>
              </w:rPr>
              <w:t>9.32</w:t>
            </w:r>
          </w:p>
        </w:tc>
      </w:tr>
      <w:tr w:rsidR="00DA23D7" w14:paraId="66FE9A50" w14:textId="77777777" w:rsidTr="00E0121A">
        <w:tc>
          <w:tcPr>
            <w:tcW w:w="1691" w:type="dxa"/>
            <w:vAlign w:val="center"/>
          </w:tcPr>
          <w:p w14:paraId="2C3FFF05" w14:textId="77777777" w:rsidR="00DA23D7" w:rsidRDefault="00B638A8">
            <w:pPr>
              <w:jc w:val="center"/>
            </w:pPr>
            <w:r>
              <w:rPr>
                <w:rFonts w:eastAsiaTheme="minorEastAsia"/>
                <w:szCs w:val="21"/>
              </w:rPr>
              <w:t>存出保证金</w:t>
            </w:r>
          </w:p>
        </w:tc>
        <w:tc>
          <w:tcPr>
            <w:tcW w:w="1701" w:type="dxa"/>
            <w:vAlign w:val="center"/>
          </w:tcPr>
          <w:p w14:paraId="2E272581" w14:textId="77777777" w:rsidR="00DA23D7" w:rsidRDefault="00B638A8">
            <w:pPr>
              <w:jc w:val="right"/>
            </w:pPr>
            <w:r>
              <w:rPr>
                <w:rFonts w:eastAsiaTheme="minorEastAsia"/>
                <w:szCs w:val="21"/>
              </w:rPr>
              <w:t>925.53</w:t>
            </w:r>
          </w:p>
        </w:tc>
        <w:tc>
          <w:tcPr>
            <w:tcW w:w="1701" w:type="dxa"/>
            <w:vAlign w:val="center"/>
          </w:tcPr>
          <w:p w14:paraId="2ED692AB" w14:textId="77777777" w:rsidR="00DA23D7" w:rsidRDefault="00B638A8">
            <w:pPr>
              <w:jc w:val="right"/>
            </w:pPr>
            <w:r>
              <w:rPr>
                <w:rFonts w:eastAsiaTheme="minorEastAsia"/>
                <w:szCs w:val="21"/>
              </w:rPr>
              <w:t>-</w:t>
            </w:r>
          </w:p>
        </w:tc>
        <w:tc>
          <w:tcPr>
            <w:tcW w:w="1559" w:type="dxa"/>
            <w:vAlign w:val="center"/>
          </w:tcPr>
          <w:p w14:paraId="78C56490" w14:textId="77777777" w:rsidR="00DA23D7" w:rsidRDefault="00B638A8">
            <w:pPr>
              <w:jc w:val="right"/>
            </w:pPr>
            <w:r>
              <w:rPr>
                <w:rFonts w:eastAsiaTheme="minorEastAsia"/>
                <w:szCs w:val="21"/>
              </w:rPr>
              <w:t>-</w:t>
            </w:r>
          </w:p>
        </w:tc>
        <w:tc>
          <w:tcPr>
            <w:tcW w:w="1559" w:type="dxa"/>
            <w:vAlign w:val="center"/>
          </w:tcPr>
          <w:p w14:paraId="47AFDC3A" w14:textId="77777777" w:rsidR="00DA23D7" w:rsidRDefault="00B638A8">
            <w:pPr>
              <w:jc w:val="right"/>
            </w:pPr>
            <w:r>
              <w:rPr>
                <w:rFonts w:eastAsiaTheme="minorEastAsia"/>
                <w:szCs w:val="21"/>
              </w:rPr>
              <w:t>-</w:t>
            </w:r>
          </w:p>
        </w:tc>
        <w:tc>
          <w:tcPr>
            <w:tcW w:w="1301" w:type="dxa"/>
            <w:vAlign w:val="center"/>
          </w:tcPr>
          <w:p w14:paraId="40A076E9" w14:textId="77777777" w:rsidR="00DA23D7" w:rsidRDefault="00B638A8">
            <w:pPr>
              <w:jc w:val="right"/>
            </w:pPr>
            <w:r>
              <w:rPr>
                <w:rFonts w:eastAsiaTheme="minorEastAsia"/>
                <w:szCs w:val="21"/>
              </w:rPr>
              <w:t>925.53</w:t>
            </w:r>
          </w:p>
        </w:tc>
      </w:tr>
      <w:tr w:rsidR="00DA23D7" w14:paraId="054B24F7" w14:textId="77777777" w:rsidTr="00E0121A">
        <w:tc>
          <w:tcPr>
            <w:tcW w:w="1691" w:type="dxa"/>
            <w:vAlign w:val="center"/>
          </w:tcPr>
          <w:p w14:paraId="5072EED1" w14:textId="77777777" w:rsidR="00DA23D7" w:rsidRDefault="00B638A8">
            <w:pPr>
              <w:jc w:val="center"/>
            </w:pPr>
            <w:r>
              <w:rPr>
                <w:rFonts w:eastAsiaTheme="minorEastAsia"/>
                <w:szCs w:val="21"/>
              </w:rPr>
              <w:t>交易性金融资产</w:t>
            </w:r>
          </w:p>
        </w:tc>
        <w:tc>
          <w:tcPr>
            <w:tcW w:w="1701" w:type="dxa"/>
            <w:vAlign w:val="center"/>
          </w:tcPr>
          <w:p w14:paraId="64409626" w14:textId="77777777" w:rsidR="00DA23D7" w:rsidRDefault="00B638A8">
            <w:pPr>
              <w:jc w:val="right"/>
            </w:pPr>
            <w:r>
              <w:rPr>
                <w:rFonts w:eastAsiaTheme="minorEastAsia"/>
                <w:szCs w:val="21"/>
              </w:rPr>
              <w:t>-</w:t>
            </w:r>
          </w:p>
        </w:tc>
        <w:tc>
          <w:tcPr>
            <w:tcW w:w="1701" w:type="dxa"/>
            <w:vAlign w:val="center"/>
          </w:tcPr>
          <w:p w14:paraId="1CCD21EC" w14:textId="77777777" w:rsidR="00DA23D7" w:rsidRDefault="00B638A8">
            <w:pPr>
              <w:jc w:val="right"/>
            </w:pPr>
            <w:r>
              <w:rPr>
                <w:rFonts w:eastAsiaTheme="minorEastAsia"/>
                <w:szCs w:val="21"/>
              </w:rPr>
              <w:t>-</w:t>
            </w:r>
          </w:p>
        </w:tc>
        <w:tc>
          <w:tcPr>
            <w:tcW w:w="1559" w:type="dxa"/>
            <w:vAlign w:val="center"/>
          </w:tcPr>
          <w:p w14:paraId="049B26B7" w14:textId="77777777" w:rsidR="00DA23D7" w:rsidRDefault="00B638A8">
            <w:pPr>
              <w:jc w:val="right"/>
            </w:pPr>
            <w:r>
              <w:rPr>
                <w:rFonts w:eastAsiaTheme="minorEastAsia"/>
                <w:szCs w:val="21"/>
              </w:rPr>
              <w:t>-</w:t>
            </w:r>
          </w:p>
        </w:tc>
        <w:tc>
          <w:tcPr>
            <w:tcW w:w="1559" w:type="dxa"/>
            <w:vAlign w:val="center"/>
          </w:tcPr>
          <w:p w14:paraId="4F28F500" w14:textId="77777777" w:rsidR="00DA23D7" w:rsidRDefault="00B638A8">
            <w:pPr>
              <w:jc w:val="right"/>
            </w:pPr>
            <w:r>
              <w:rPr>
                <w:rFonts w:eastAsiaTheme="minorEastAsia"/>
                <w:szCs w:val="21"/>
              </w:rPr>
              <w:t>35,579,462.17</w:t>
            </w:r>
          </w:p>
        </w:tc>
        <w:tc>
          <w:tcPr>
            <w:tcW w:w="1301" w:type="dxa"/>
            <w:vAlign w:val="center"/>
          </w:tcPr>
          <w:p w14:paraId="714BD584" w14:textId="77777777" w:rsidR="00DA23D7" w:rsidRDefault="00B638A8">
            <w:pPr>
              <w:jc w:val="right"/>
            </w:pPr>
            <w:r>
              <w:rPr>
                <w:rFonts w:eastAsiaTheme="minorEastAsia"/>
                <w:szCs w:val="21"/>
              </w:rPr>
              <w:t>35,579,462.17</w:t>
            </w:r>
          </w:p>
        </w:tc>
      </w:tr>
      <w:tr w:rsidR="00DA23D7" w14:paraId="0674D227" w14:textId="77777777" w:rsidTr="00E0121A">
        <w:tc>
          <w:tcPr>
            <w:tcW w:w="1691" w:type="dxa"/>
            <w:vAlign w:val="center"/>
          </w:tcPr>
          <w:p w14:paraId="2ED5BC86" w14:textId="77777777" w:rsidR="00DA23D7" w:rsidRDefault="00B638A8">
            <w:pPr>
              <w:jc w:val="center"/>
            </w:pPr>
            <w:r>
              <w:rPr>
                <w:rFonts w:eastAsiaTheme="minorEastAsia"/>
                <w:szCs w:val="21"/>
              </w:rPr>
              <w:t>应收股利</w:t>
            </w:r>
          </w:p>
        </w:tc>
        <w:tc>
          <w:tcPr>
            <w:tcW w:w="1701" w:type="dxa"/>
            <w:vAlign w:val="center"/>
          </w:tcPr>
          <w:p w14:paraId="58AE1B46" w14:textId="77777777" w:rsidR="00DA23D7" w:rsidRDefault="00B638A8">
            <w:pPr>
              <w:jc w:val="right"/>
            </w:pPr>
            <w:r>
              <w:rPr>
                <w:rFonts w:eastAsiaTheme="minorEastAsia"/>
                <w:szCs w:val="21"/>
              </w:rPr>
              <w:t>-</w:t>
            </w:r>
          </w:p>
        </w:tc>
        <w:tc>
          <w:tcPr>
            <w:tcW w:w="1701" w:type="dxa"/>
            <w:vAlign w:val="center"/>
          </w:tcPr>
          <w:p w14:paraId="2A5927EB" w14:textId="77777777" w:rsidR="00DA23D7" w:rsidRDefault="00B638A8">
            <w:pPr>
              <w:jc w:val="right"/>
            </w:pPr>
            <w:r>
              <w:rPr>
                <w:rFonts w:eastAsiaTheme="minorEastAsia"/>
                <w:szCs w:val="21"/>
              </w:rPr>
              <w:t>-</w:t>
            </w:r>
          </w:p>
        </w:tc>
        <w:tc>
          <w:tcPr>
            <w:tcW w:w="1559" w:type="dxa"/>
            <w:vAlign w:val="center"/>
          </w:tcPr>
          <w:p w14:paraId="395D33E5" w14:textId="77777777" w:rsidR="00DA23D7" w:rsidRDefault="00B638A8">
            <w:pPr>
              <w:jc w:val="right"/>
            </w:pPr>
            <w:r>
              <w:rPr>
                <w:rFonts w:eastAsiaTheme="minorEastAsia"/>
                <w:szCs w:val="21"/>
              </w:rPr>
              <w:t>-</w:t>
            </w:r>
          </w:p>
        </w:tc>
        <w:tc>
          <w:tcPr>
            <w:tcW w:w="1559" w:type="dxa"/>
            <w:vAlign w:val="center"/>
          </w:tcPr>
          <w:p w14:paraId="479CA3A5" w14:textId="77777777" w:rsidR="00DA23D7" w:rsidRDefault="00B638A8">
            <w:pPr>
              <w:jc w:val="right"/>
            </w:pPr>
            <w:r>
              <w:rPr>
                <w:rFonts w:eastAsiaTheme="minorEastAsia"/>
                <w:szCs w:val="21"/>
              </w:rPr>
              <w:t>16,793.60</w:t>
            </w:r>
          </w:p>
        </w:tc>
        <w:tc>
          <w:tcPr>
            <w:tcW w:w="1301" w:type="dxa"/>
            <w:vAlign w:val="center"/>
          </w:tcPr>
          <w:p w14:paraId="5F3EC768" w14:textId="77777777" w:rsidR="00DA23D7" w:rsidRDefault="00B638A8">
            <w:pPr>
              <w:jc w:val="right"/>
            </w:pPr>
            <w:r>
              <w:rPr>
                <w:rFonts w:eastAsiaTheme="minorEastAsia"/>
                <w:szCs w:val="21"/>
              </w:rPr>
              <w:t>16,793.60</w:t>
            </w:r>
          </w:p>
        </w:tc>
      </w:tr>
      <w:tr w:rsidR="00DA23D7" w14:paraId="2D1B1132" w14:textId="77777777" w:rsidTr="00E0121A">
        <w:tc>
          <w:tcPr>
            <w:tcW w:w="1691" w:type="dxa"/>
            <w:vAlign w:val="center"/>
          </w:tcPr>
          <w:p w14:paraId="4AAECED3" w14:textId="77777777" w:rsidR="00DA23D7" w:rsidRDefault="00B638A8">
            <w:pPr>
              <w:jc w:val="center"/>
            </w:pPr>
            <w:r>
              <w:rPr>
                <w:rFonts w:eastAsiaTheme="minorEastAsia"/>
                <w:szCs w:val="21"/>
              </w:rPr>
              <w:t>应收申购款</w:t>
            </w:r>
          </w:p>
        </w:tc>
        <w:tc>
          <w:tcPr>
            <w:tcW w:w="1701" w:type="dxa"/>
            <w:vAlign w:val="center"/>
          </w:tcPr>
          <w:p w14:paraId="2F415862" w14:textId="77777777" w:rsidR="00DA23D7" w:rsidRDefault="00B638A8">
            <w:pPr>
              <w:jc w:val="right"/>
            </w:pPr>
            <w:r>
              <w:rPr>
                <w:rFonts w:eastAsiaTheme="minorEastAsia"/>
                <w:szCs w:val="21"/>
              </w:rPr>
              <w:t>-</w:t>
            </w:r>
          </w:p>
        </w:tc>
        <w:tc>
          <w:tcPr>
            <w:tcW w:w="1701" w:type="dxa"/>
            <w:vAlign w:val="center"/>
          </w:tcPr>
          <w:p w14:paraId="78E8785F" w14:textId="77777777" w:rsidR="00DA23D7" w:rsidRDefault="00B638A8">
            <w:pPr>
              <w:jc w:val="right"/>
            </w:pPr>
            <w:r>
              <w:rPr>
                <w:rFonts w:eastAsiaTheme="minorEastAsia"/>
                <w:szCs w:val="21"/>
              </w:rPr>
              <w:t>-</w:t>
            </w:r>
          </w:p>
        </w:tc>
        <w:tc>
          <w:tcPr>
            <w:tcW w:w="1559" w:type="dxa"/>
            <w:vAlign w:val="center"/>
          </w:tcPr>
          <w:p w14:paraId="095ECD60" w14:textId="77777777" w:rsidR="00DA23D7" w:rsidRDefault="00B638A8">
            <w:pPr>
              <w:jc w:val="right"/>
            </w:pPr>
            <w:r>
              <w:rPr>
                <w:rFonts w:eastAsiaTheme="minorEastAsia"/>
                <w:szCs w:val="21"/>
              </w:rPr>
              <w:t>-</w:t>
            </w:r>
          </w:p>
        </w:tc>
        <w:tc>
          <w:tcPr>
            <w:tcW w:w="1559" w:type="dxa"/>
            <w:vAlign w:val="center"/>
          </w:tcPr>
          <w:p w14:paraId="14F98EE7" w14:textId="77777777" w:rsidR="00DA23D7" w:rsidRDefault="00B638A8">
            <w:pPr>
              <w:jc w:val="right"/>
            </w:pPr>
            <w:r>
              <w:rPr>
                <w:rFonts w:eastAsiaTheme="minorEastAsia"/>
                <w:szCs w:val="21"/>
              </w:rPr>
              <w:t>22,672.38</w:t>
            </w:r>
          </w:p>
        </w:tc>
        <w:tc>
          <w:tcPr>
            <w:tcW w:w="1301" w:type="dxa"/>
            <w:vAlign w:val="center"/>
          </w:tcPr>
          <w:p w14:paraId="44EC0225" w14:textId="77777777" w:rsidR="00DA23D7" w:rsidRDefault="00B638A8">
            <w:pPr>
              <w:jc w:val="right"/>
            </w:pPr>
            <w:r>
              <w:rPr>
                <w:rFonts w:eastAsiaTheme="minorEastAsia"/>
                <w:szCs w:val="21"/>
              </w:rPr>
              <w:t>22,672.38</w:t>
            </w:r>
          </w:p>
        </w:tc>
      </w:tr>
      <w:tr w:rsidR="001D7C41" w:rsidRPr="00E54740" w14:paraId="2A2FFA72" w14:textId="77777777" w:rsidTr="00E0121A">
        <w:trPr>
          <w:trHeight w:val="280"/>
        </w:trPr>
        <w:tc>
          <w:tcPr>
            <w:tcW w:w="1691" w:type="dxa"/>
          </w:tcPr>
          <w:p w14:paraId="026F7725"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093A80F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5,537,863.81</w:t>
            </w:r>
          </w:p>
        </w:tc>
        <w:tc>
          <w:tcPr>
            <w:tcW w:w="1701" w:type="dxa"/>
          </w:tcPr>
          <w:p w14:paraId="247231E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4BF0BE1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6DB9C49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35,618,928.15</w:t>
            </w:r>
          </w:p>
        </w:tc>
        <w:tc>
          <w:tcPr>
            <w:tcW w:w="1301" w:type="dxa"/>
          </w:tcPr>
          <w:p w14:paraId="0AB7046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41,156,791.96</w:t>
            </w:r>
          </w:p>
        </w:tc>
      </w:tr>
      <w:tr w:rsidR="001D7C41" w:rsidRPr="00E54740" w14:paraId="3622D1C1" w14:textId="77777777" w:rsidTr="00E0121A">
        <w:trPr>
          <w:trHeight w:val="280"/>
        </w:trPr>
        <w:tc>
          <w:tcPr>
            <w:tcW w:w="1691" w:type="dxa"/>
          </w:tcPr>
          <w:p w14:paraId="0DA7AEE6"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74ED6BF8"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5353EEB2" w14:textId="77777777" w:rsidR="00751A4E" w:rsidRPr="00E54740" w:rsidRDefault="00751A4E" w:rsidP="00CE7D52">
            <w:pPr>
              <w:spacing w:line="360" w:lineRule="auto"/>
              <w:jc w:val="right"/>
              <w:rPr>
                <w:rFonts w:eastAsiaTheme="minorEastAsia"/>
                <w:szCs w:val="21"/>
              </w:rPr>
            </w:pPr>
          </w:p>
        </w:tc>
        <w:tc>
          <w:tcPr>
            <w:tcW w:w="1559" w:type="dxa"/>
            <w:vAlign w:val="center"/>
          </w:tcPr>
          <w:p w14:paraId="55F90831" w14:textId="77777777" w:rsidR="00751A4E" w:rsidRPr="00E54740" w:rsidRDefault="00751A4E" w:rsidP="00CE7D52">
            <w:pPr>
              <w:spacing w:line="360" w:lineRule="auto"/>
              <w:jc w:val="right"/>
              <w:rPr>
                <w:rFonts w:eastAsiaTheme="minorEastAsia"/>
                <w:szCs w:val="21"/>
              </w:rPr>
            </w:pPr>
          </w:p>
        </w:tc>
        <w:tc>
          <w:tcPr>
            <w:tcW w:w="1559" w:type="dxa"/>
            <w:vAlign w:val="center"/>
          </w:tcPr>
          <w:p w14:paraId="4DBC1E5C" w14:textId="77777777" w:rsidR="00751A4E" w:rsidRPr="00E54740" w:rsidRDefault="00751A4E" w:rsidP="00CE7D52">
            <w:pPr>
              <w:spacing w:line="360" w:lineRule="auto"/>
              <w:jc w:val="right"/>
              <w:rPr>
                <w:rFonts w:eastAsiaTheme="minorEastAsia"/>
                <w:szCs w:val="21"/>
              </w:rPr>
            </w:pPr>
          </w:p>
        </w:tc>
        <w:tc>
          <w:tcPr>
            <w:tcW w:w="1301" w:type="dxa"/>
            <w:vAlign w:val="center"/>
          </w:tcPr>
          <w:p w14:paraId="44E5921A" w14:textId="77777777" w:rsidR="00751A4E" w:rsidRPr="00E54740" w:rsidRDefault="00751A4E" w:rsidP="00CE7D52">
            <w:pPr>
              <w:spacing w:line="360" w:lineRule="auto"/>
              <w:jc w:val="right"/>
              <w:rPr>
                <w:rFonts w:eastAsiaTheme="minorEastAsia"/>
                <w:szCs w:val="21"/>
              </w:rPr>
            </w:pPr>
          </w:p>
        </w:tc>
      </w:tr>
      <w:tr w:rsidR="00DA23D7" w14:paraId="0B953A72" w14:textId="77777777" w:rsidTr="00E0121A">
        <w:tc>
          <w:tcPr>
            <w:tcW w:w="1691" w:type="dxa"/>
            <w:vAlign w:val="center"/>
          </w:tcPr>
          <w:p w14:paraId="70D59893" w14:textId="77777777" w:rsidR="00DA23D7" w:rsidRDefault="00B638A8">
            <w:pPr>
              <w:jc w:val="center"/>
            </w:pPr>
            <w:r>
              <w:rPr>
                <w:rFonts w:eastAsiaTheme="minorEastAsia"/>
                <w:szCs w:val="21"/>
              </w:rPr>
              <w:t>应付清算款</w:t>
            </w:r>
          </w:p>
        </w:tc>
        <w:tc>
          <w:tcPr>
            <w:tcW w:w="1701" w:type="dxa"/>
            <w:vAlign w:val="center"/>
          </w:tcPr>
          <w:p w14:paraId="4D4B39D6" w14:textId="77777777" w:rsidR="00DA23D7" w:rsidRDefault="00B638A8">
            <w:pPr>
              <w:jc w:val="right"/>
            </w:pPr>
            <w:r>
              <w:rPr>
                <w:rFonts w:eastAsiaTheme="minorEastAsia"/>
                <w:szCs w:val="21"/>
              </w:rPr>
              <w:t>-</w:t>
            </w:r>
          </w:p>
        </w:tc>
        <w:tc>
          <w:tcPr>
            <w:tcW w:w="1701" w:type="dxa"/>
            <w:vAlign w:val="center"/>
          </w:tcPr>
          <w:p w14:paraId="59F69916" w14:textId="77777777" w:rsidR="00DA23D7" w:rsidRDefault="00B638A8">
            <w:pPr>
              <w:jc w:val="right"/>
            </w:pPr>
            <w:r>
              <w:rPr>
                <w:rFonts w:eastAsiaTheme="minorEastAsia"/>
                <w:szCs w:val="21"/>
              </w:rPr>
              <w:t>-</w:t>
            </w:r>
          </w:p>
        </w:tc>
        <w:tc>
          <w:tcPr>
            <w:tcW w:w="1559" w:type="dxa"/>
            <w:vAlign w:val="center"/>
          </w:tcPr>
          <w:p w14:paraId="645BD2BB" w14:textId="77777777" w:rsidR="00DA23D7" w:rsidRDefault="00B638A8">
            <w:pPr>
              <w:jc w:val="right"/>
            </w:pPr>
            <w:r>
              <w:rPr>
                <w:rFonts w:eastAsiaTheme="minorEastAsia"/>
                <w:szCs w:val="21"/>
              </w:rPr>
              <w:t>-</w:t>
            </w:r>
          </w:p>
        </w:tc>
        <w:tc>
          <w:tcPr>
            <w:tcW w:w="1559" w:type="dxa"/>
            <w:vAlign w:val="center"/>
          </w:tcPr>
          <w:p w14:paraId="31B045CC" w14:textId="77777777" w:rsidR="00DA23D7" w:rsidRDefault="00B638A8">
            <w:pPr>
              <w:jc w:val="right"/>
            </w:pPr>
            <w:r>
              <w:rPr>
                <w:rFonts w:eastAsiaTheme="minorEastAsia"/>
                <w:szCs w:val="21"/>
              </w:rPr>
              <w:t>1,983,146.95</w:t>
            </w:r>
          </w:p>
        </w:tc>
        <w:tc>
          <w:tcPr>
            <w:tcW w:w="1301" w:type="dxa"/>
            <w:vAlign w:val="center"/>
          </w:tcPr>
          <w:p w14:paraId="5272723C" w14:textId="77777777" w:rsidR="00DA23D7" w:rsidRDefault="00B638A8">
            <w:pPr>
              <w:jc w:val="right"/>
            </w:pPr>
            <w:r>
              <w:rPr>
                <w:rFonts w:eastAsiaTheme="minorEastAsia"/>
                <w:szCs w:val="21"/>
              </w:rPr>
              <w:t>1,983,146.95</w:t>
            </w:r>
          </w:p>
        </w:tc>
      </w:tr>
      <w:tr w:rsidR="00DA23D7" w14:paraId="2CFC2BCF" w14:textId="77777777" w:rsidTr="00E0121A">
        <w:tc>
          <w:tcPr>
            <w:tcW w:w="1691" w:type="dxa"/>
            <w:vAlign w:val="center"/>
          </w:tcPr>
          <w:p w14:paraId="76EFE84D" w14:textId="77777777" w:rsidR="00DA23D7" w:rsidRDefault="00B638A8">
            <w:pPr>
              <w:jc w:val="center"/>
            </w:pPr>
            <w:r>
              <w:rPr>
                <w:rFonts w:eastAsiaTheme="minorEastAsia"/>
                <w:szCs w:val="21"/>
              </w:rPr>
              <w:t>应付赎回款</w:t>
            </w:r>
          </w:p>
        </w:tc>
        <w:tc>
          <w:tcPr>
            <w:tcW w:w="1701" w:type="dxa"/>
            <w:vAlign w:val="center"/>
          </w:tcPr>
          <w:p w14:paraId="6CAFB759" w14:textId="77777777" w:rsidR="00DA23D7" w:rsidRDefault="00B638A8">
            <w:pPr>
              <w:jc w:val="right"/>
            </w:pPr>
            <w:r>
              <w:rPr>
                <w:rFonts w:eastAsiaTheme="minorEastAsia"/>
                <w:szCs w:val="21"/>
              </w:rPr>
              <w:t>-</w:t>
            </w:r>
          </w:p>
        </w:tc>
        <w:tc>
          <w:tcPr>
            <w:tcW w:w="1701" w:type="dxa"/>
            <w:vAlign w:val="center"/>
          </w:tcPr>
          <w:p w14:paraId="2C19C865" w14:textId="77777777" w:rsidR="00DA23D7" w:rsidRDefault="00B638A8">
            <w:pPr>
              <w:jc w:val="right"/>
            </w:pPr>
            <w:r>
              <w:rPr>
                <w:rFonts w:eastAsiaTheme="minorEastAsia"/>
                <w:szCs w:val="21"/>
              </w:rPr>
              <w:t>-</w:t>
            </w:r>
          </w:p>
        </w:tc>
        <w:tc>
          <w:tcPr>
            <w:tcW w:w="1559" w:type="dxa"/>
            <w:vAlign w:val="center"/>
          </w:tcPr>
          <w:p w14:paraId="7429964B" w14:textId="77777777" w:rsidR="00DA23D7" w:rsidRDefault="00B638A8">
            <w:pPr>
              <w:jc w:val="right"/>
            </w:pPr>
            <w:r>
              <w:rPr>
                <w:rFonts w:eastAsiaTheme="minorEastAsia"/>
                <w:szCs w:val="21"/>
              </w:rPr>
              <w:t>-</w:t>
            </w:r>
          </w:p>
        </w:tc>
        <w:tc>
          <w:tcPr>
            <w:tcW w:w="1559" w:type="dxa"/>
            <w:vAlign w:val="center"/>
          </w:tcPr>
          <w:p w14:paraId="7A779FA6" w14:textId="77777777" w:rsidR="00DA23D7" w:rsidRDefault="00B638A8">
            <w:pPr>
              <w:jc w:val="right"/>
            </w:pPr>
            <w:r>
              <w:rPr>
                <w:rFonts w:eastAsiaTheme="minorEastAsia"/>
                <w:szCs w:val="21"/>
              </w:rPr>
              <w:t>99,840.32</w:t>
            </w:r>
          </w:p>
        </w:tc>
        <w:tc>
          <w:tcPr>
            <w:tcW w:w="1301" w:type="dxa"/>
            <w:vAlign w:val="center"/>
          </w:tcPr>
          <w:p w14:paraId="5A348C6E" w14:textId="77777777" w:rsidR="00DA23D7" w:rsidRDefault="00B638A8">
            <w:pPr>
              <w:jc w:val="right"/>
            </w:pPr>
            <w:r>
              <w:rPr>
                <w:rFonts w:eastAsiaTheme="minorEastAsia"/>
                <w:szCs w:val="21"/>
              </w:rPr>
              <w:t>99,840.32</w:t>
            </w:r>
          </w:p>
        </w:tc>
      </w:tr>
      <w:tr w:rsidR="00DA23D7" w14:paraId="24987C73" w14:textId="77777777" w:rsidTr="00E0121A">
        <w:tc>
          <w:tcPr>
            <w:tcW w:w="1691" w:type="dxa"/>
            <w:vAlign w:val="center"/>
          </w:tcPr>
          <w:p w14:paraId="6129617D" w14:textId="77777777" w:rsidR="00DA23D7" w:rsidRDefault="00B638A8">
            <w:pPr>
              <w:jc w:val="center"/>
            </w:pPr>
            <w:r>
              <w:rPr>
                <w:rFonts w:eastAsiaTheme="minorEastAsia"/>
                <w:szCs w:val="21"/>
              </w:rPr>
              <w:t>应付管理人报酬</w:t>
            </w:r>
          </w:p>
        </w:tc>
        <w:tc>
          <w:tcPr>
            <w:tcW w:w="1701" w:type="dxa"/>
            <w:vAlign w:val="center"/>
          </w:tcPr>
          <w:p w14:paraId="0B8DE895" w14:textId="77777777" w:rsidR="00DA23D7" w:rsidRDefault="00B638A8">
            <w:pPr>
              <w:jc w:val="right"/>
            </w:pPr>
            <w:r>
              <w:rPr>
                <w:rFonts w:eastAsiaTheme="minorEastAsia"/>
                <w:szCs w:val="21"/>
              </w:rPr>
              <w:t>-</w:t>
            </w:r>
          </w:p>
        </w:tc>
        <w:tc>
          <w:tcPr>
            <w:tcW w:w="1701" w:type="dxa"/>
            <w:vAlign w:val="center"/>
          </w:tcPr>
          <w:p w14:paraId="5E204C62" w14:textId="77777777" w:rsidR="00DA23D7" w:rsidRDefault="00B638A8">
            <w:pPr>
              <w:jc w:val="right"/>
            </w:pPr>
            <w:r>
              <w:rPr>
                <w:rFonts w:eastAsiaTheme="minorEastAsia"/>
                <w:szCs w:val="21"/>
              </w:rPr>
              <w:t>-</w:t>
            </w:r>
          </w:p>
        </w:tc>
        <w:tc>
          <w:tcPr>
            <w:tcW w:w="1559" w:type="dxa"/>
            <w:vAlign w:val="center"/>
          </w:tcPr>
          <w:p w14:paraId="181F248B" w14:textId="77777777" w:rsidR="00DA23D7" w:rsidRDefault="00B638A8">
            <w:pPr>
              <w:jc w:val="right"/>
            </w:pPr>
            <w:r>
              <w:rPr>
                <w:rFonts w:eastAsiaTheme="minorEastAsia"/>
                <w:szCs w:val="21"/>
              </w:rPr>
              <w:t>-</w:t>
            </w:r>
          </w:p>
        </w:tc>
        <w:tc>
          <w:tcPr>
            <w:tcW w:w="1559" w:type="dxa"/>
            <w:vAlign w:val="center"/>
          </w:tcPr>
          <w:p w14:paraId="7DC9B345" w14:textId="77777777" w:rsidR="00DA23D7" w:rsidRDefault="00B638A8">
            <w:pPr>
              <w:jc w:val="right"/>
            </w:pPr>
            <w:r>
              <w:rPr>
                <w:rFonts w:eastAsiaTheme="minorEastAsia"/>
                <w:szCs w:val="21"/>
              </w:rPr>
              <w:t>39,213.46</w:t>
            </w:r>
          </w:p>
        </w:tc>
        <w:tc>
          <w:tcPr>
            <w:tcW w:w="1301" w:type="dxa"/>
            <w:vAlign w:val="center"/>
          </w:tcPr>
          <w:p w14:paraId="3DEF68E9" w14:textId="77777777" w:rsidR="00DA23D7" w:rsidRDefault="00B638A8">
            <w:pPr>
              <w:jc w:val="right"/>
            </w:pPr>
            <w:r>
              <w:rPr>
                <w:rFonts w:eastAsiaTheme="minorEastAsia"/>
                <w:szCs w:val="21"/>
              </w:rPr>
              <w:t>39,213.46</w:t>
            </w:r>
          </w:p>
        </w:tc>
      </w:tr>
      <w:tr w:rsidR="00DA23D7" w14:paraId="48B36A09" w14:textId="77777777" w:rsidTr="00E0121A">
        <w:tc>
          <w:tcPr>
            <w:tcW w:w="1691" w:type="dxa"/>
            <w:vAlign w:val="center"/>
          </w:tcPr>
          <w:p w14:paraId="08EB1E66" w14:textId="77777777" w:rsidR="00DA23D7" w:rsidRDefault="00B638A8">
            <w:pPr>
              <w:jc w:val="center"/>
            </w:pPr>
            <w:r>
              <w:rPr>
                <w:rFonts w:eastAsiaTheme="minorEastAsia"/>
                <w:szCs w:val="21"/>
              </w:rPr>
              <w:t>应付托管费</w:t>
            </w:r>
          </w:p>
        </w:tc>
        <w:tc>
          <w:tcPr>
            <w:tcW w:w="1701" w:type="dxa"/>
            <w:vAlign w:val="center"/>
          </w:tcPr>
          <w:p w14:paraId="3EF9E1A2" w14:textId="77777777" w:rsidR="00DA23D7" w:rsidRDefault="00B638A8">
            <w:pPr>
              <w:jc w:val="right"/>
            </w:pPr>
            <w:r>
              <w:rPr>
                <w:rFonts w:eastAsiaTheme="minorEastAsia"/>
                <w:szCs w:val="21"/>
              </w:rPr>
              <w:t>-</w:t>
            </w:r>
          </w:p>
        </w:tc>
        <w:tc>
          <w:tcPr>
            <w:tcW w:w="1701" w:type="dxa"/>
            <w:vAlign w:val="center"/>
          </w:tcPr>
          <w:p w14:paraId="1351CEA2" w14:textId="77777777" w:rsidR="00DA23D7" w:rsidRDefault="00B638A8">
            <w:pPr>
              <w:jc w:val="right"/>
            </w:pPr>
            <w:r>
              <w:rPr>
                <w:rFonts w:eastAsiaTheme="minorEastAsia"/>
                <w:szCs w:val="21"/>
              </w:rPr>
              <w:t>-</w:t>
            </w:r>
          </w:p>
        </w:tc>
        <w:tc>
          <w:tcPr>
            <w:tcW w:w="1559" w:type="dxa"/>
            <w:vAlign w:val="center"/>
          </w:tcPr>
          <w:p w14:paraId="4470DAF8" w14:textId="77777777" w:rsidR="00DA23D7" w:rsidRDefault="00B638A8">
            <w:pPr>
              <w:jc w:val="right"/>
            </w:pPr>
            <w:r>
              <w:rPr>
                <w:rFonts w:eastAsiaTheme="minorEastAsia"/>
                <w:szCs w:val="21"/>
              </w:rPr>
              <w:t>-</w:t>
            </w:r>
          </w:p>
        </w:tc>
        <w:tc>
          <w:tcPr>
            <w:tcW w:w="1559" w:type="dxa"/>
            <w:vAlign w:val="center"/>
          </w:tcPr>
          <w:p w14:paraId="388D25D3" w14:textId="77777777" w:rsidR="00DA23D7" w:rsidRDefault="00B638A8">
            <w:pPr>
              <w:jc w:val="right"/>
            </w:pPr>
            <w:r>
              <w:rPr>
                <w:rFonts w:eastAsiaTheme="minorEastAsia"/>
                <w:szCs w:val="21"/>
              </w:rPr>
              <w:t>6,535.56</w:t>
            </w:r>
          </w:p>
        </w:tc>
        <w:tc>
          <w:tcPr>
            <w:tcW w:w="1301" w:type="dxa"/>
            <w:vAlign w:val="center"/>
          </w:tcPr>
          <w:p w14:paraId="19F0DF4E" w14:textId="77777777" w:rsidR="00DA23D7" w:rsidRDefault="00B638A8">
            <w:pPr>
              <w:jc w:val="right"/>
            </w:pPr>
            <w:r>
              <w:rPr>
                <w:rFonts w:eastAsiaTheme="minorEastAsia"/>
                <w:szCs w:val="21"/>
              </w:rPr>
              <w:t>6,535.56</w:t>
            </w:r>
          </w:p>
        </w:tc>
      </w:tr>
      <w:tr w:rsidR="00DA23D7" w14:paraId="5D90ABF1" w14:textId="77777777" w:rsidTr="00E0121A">
        <w:tc>
          <w:tcPr>
            <w:tcW w:w="1691" w:type="dxa"/>
            <w:vAlign w:val="center"/>
          </w:tcPr>
          <w:p w14:paraId="25F7A5AD" w14:textId="77777777" w:rsidR="00DA23D7" w:rsidRDefault="00B638A8">
            <w:pPr>
              <w:jc w:val="center"/>
            </w:pPr>
            <w:r>
              <w:rPr>
                <w:rFonts w:eastAsiaTheme="minorEastAsia"/>
                <w:szCs w:val="21"/>
              </w:rPr>
              <w:lastRenderedPageBreak/>
              <w:t>应付销售服务费</w:t>
            </w:r>
          </w:p>
        </w:tc>
        <w:tc>
          <w:tcPr>
            <w:tcW w:w="1701" w:type="dxa"/>
            <w:vAlign w:val="center"/>
          </w:tcPr>
          <w:p w14:paraId="289B9F7D" w14:textId="77777777" w:rsidR="00DA23D7" w:rsidRDefault="00B638A8">
            <w:pPr>
              <w:jc w:val="right"/>
            </w:pPr>
            <w:r>
              <w:rPr>
                <w:rFonts w:eastAsiaTheme="minorEastAsia"/>
                <w:szCs w:val="21"/>
              </w:rPr>
              <w:t>-</w:t>
            </w:r>
          </w:p>
        </w:tc>
        <w:tc>
          <w:tcPr>
            <w:tcW w:w="1701" w:type="dxa"/>
            <w:vAlign w:val="center"/>
          </w:tcPr>
          <w:p w14:paraId="75423661" w14:textId="77777777" w:rsidR="00DA23D7" w:rsidRDefault="00B638A8">
            <w:pPr>
              <w:jc w:val="right"/>
            </w:pPr>
            <w:r>
              <w:rPr>
                <w:rFonts w:eastAsiaTheme="minorEastAsia"/>
                <w:szCs w:val="21"/>
              </w:rPr>
              <w:t>-</w:t>
            </w:r>
          </w:p>
        </w:tc>
        <w:tc>
          <w:tcPr>
            <w:tcW w:w="1559" w:type="dxa"/>
            <w:vAlign w:val="center"/>
          </w:tcPr>
          <w:p w14:paraId="082D1B62" w14:textId="77777777" w:rsidR="00DA23D7" w:rsidRDefault="00B638A8">
            <w:pPr>
              <w:jc w:val="right"/>
            </w:pPr>
            <w:r>
              <w:rPr>
                <w:rFonts w:eastAsiaTheme="minorEastAsia"/>
                <w:szCs w:val="21"/>
              </w:rPr>
              <w:t>-</w:t>
            </w:r>
          </w:p>
        </w:tc>
        <w:tc>
          <w:tcPr>
            <w:tcW w:w="1559" w:type="dxa"/>
            <w:vAlign w:val="center"/>
          </w:tcPr>
          <w:p w14:paraId="458020B2" w14:textId="77777777" w:rsidR="00DA23D7" w:rsidRDefault="00B638A8">
            <w:pPr>
              <w:jc w:val="right"/>
            </w:pPr>
            <w:r>
              <w:rPr>
                <w:rFonts w:eastAsiaTheme="minorEastAsia"/>
                <w:szCs w:val="21"/>
              </w:rPr>
              <w:t>574.95</w:t>
            </w:r>
          </w:p>
        </w:tc>
        <w:tc>
          <w:tcPr>
            <w:tcW w:w="1301" w:type="dxa"/>
            <w:vAlign w:val="center"/>
          </w:tcPr>
          <w:p w14:paraId="5F7318F1" w14:textId="77777777" w:rsidR="00DA23D7" w:rsidRDefault="00B638A8">
            <w:pPr>
              <w:jc w:val="right"/>
            </w:pPr>
            <w:r>
              <w:rPr>
                <w:rFonts w:eastAsiaTheme="minorEastAsia"/>
                <w:szCs w:val="21"/>
              </w:rPr>
              <w:t>574.95</w:t>
            </w:r>
          </w:p>
        </w:tc>
      </w:tr>
      <w:tr w:rsidR="00DA23D7" w14:paraId="661D5A25" w14:textId="77777777" w:rsidTr="00E0121A">
        <w:tc>
          <w:tcPr>
            <w:tcW w:w="1691" w:type="dxa"/>
            <w:vAlign w:val="center"/>
          </w:tcPr>
          <w:p w14:paraId="122126F4" w14:textId="77777777" w:rsidR="00DA23D7" w:rsidRDefault="00B638A8">
            <w:pPr>
              <w:jc w:val="center"/>
            </w:pPr>
            <w:r>
              <w:rPr>
                <w:rFonts w:eastAsiaTheme="minorEastAsia"/>
                <w:szCs w:val="21"/>
              </w:rPr>
              <w:t>其他负债</w:t>
            </w:r>
          </w:p>
        </w:tc>
        <w:tc>
          <w:tcPr>
            <w:tcW w:w="1701" w:type="dxa"/>
            <w:vAlign w:val="center"/>
          </w:tcPr>
          <w:p w14:paraId="1CE00F6C" w14:textId="77777777" w:rsidR="00DA23D7" w:rsidRDefault="00B638A8">
            <w:pPr>
              <w:jc w:val="right"/>
            </w:pPr>
            <w:r>
              <w:rPr>
                <w:rFonts w:eastAsiaTheme="minorEastAsia"/>
                <w:szCs w:val="21"/>
              </w:rPr>
              <w:t>-</w:t>
            </w:r>
          </w:p>
        </w:tc>
        <w:tc>
          <w:tcPr>
            <w:tcW w:w="1701" w:type="dxa"/>
            <w:vAlign w:val="center"/>
          </w:tcPr>
          <w:p w14:paraId="5ABC5F3A" w14:textId="77777777" w:rsidR="00DA23D7" w:rsidRDefault="00B638A8">
            <w:pPr>
              <w:jc w:val="right"/>
            </w:pPr>
            <w:r>
              <w:rPr>
                <w:rFonts w:eastAsiaTheme="minorEastAsia"/>
                <w:szCs w:val="21"/>
              </w:rPr>
              <w:t>-</w:t>
            </w:r>
          </w:p>
        </w:tc>
        <w:tc>
          <w:tcPr>
            <w:tcW w:w="1559" w:type="dxa"/>
            <w:vAlign w:val="center"/>
          </w:tcPr>
          <w:p w14:paraId="079E085E" w14:textId="77777777" w:rsidR="00DA23D7" w:rsidRDefault="00B638A8">
            <w:pPr>
              <w:jc w:val="right"/>
            </w:pPr>
            <w:r>
              <w:rPr>
                <w:rFonts w:eastAsiaTheme="minorEastAsia"/>
                <w:szCs w:val="21"/>
              </w:rPr>
              <w:t>-</w:t>
            </w:r>
          </w:p>
        </w:tc>
        <w:tc>
          <w:tcPr>
            <w:tcW w:w="1559" w:type="dxa"/>
            <w:vAlign w:val="center"/>
          </w:tcPr>
          <w:p w14:paraId="54B3BEE3" w14:textId="77777777" w:rsidR="00DA23D7" w:rsidRDefault="00B638A8">
            <w:pPr>
              <w:jc w:val="right"/>
            </w:pPr>
            <w:r>
              <w:rPr>
                <w:rFonts w:eastAsiaTheme="minorEastAsia"/>
                <w:szCs w:val="21"/>
              </w:rPr>
              <w:t>57,181.40</w:t>
            </w:r>
          </w:p>
        </w:tc>
        <w:tc>
          <w:tcPr>
            <w:tcW w:w="1301" w:type="dxa"/>
            <w:vAlign w:val="center"/>
          </w:tcPr>
          <w:p w14:paraId="0EAEE1E9" w14:textId="77777777" w:rsidR="00DA23D7" w:rsidRDefault="00B638A8">
            <w:pPr>
              <w:jc w:val="right"/>
            </w:pPr>
            <w:r>
              <w:rPr>
                <w:rFonts w:eastAsiaTheme="minorEastAsia"/>
                <w:szCs w:val="21"/>
              </w:rPr>
              <w:t>57,181.40</w:t>
            </w:r>
          </w:p>
        </w:tc>
      </w:tr>
      <w:tr w:rsidR="001D7C41" w:rsidRPr="00E54740" w14:paraId="002B6FF4" w14:textId="77777777" w:rsidTr="00E0121A">
        <w:trPr>
          <w:trHeight w:val="280"/>
        </w:trPr>
        <w:tc>
          <w:tcPr>
            <w:tcW w:w="1691" w:type="dxa"/>
          </w:tcPr>
          <w:p w14:paraId="0F18279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2CB49AA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79D289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32A3C3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654AEE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2,186,492.64</w:t>
            </w:r>
          </w:p>
        </w:tc>
        <w:tc>
          <w:tcPr>
            <w:tcW w:w="1301" w:type="dxa"/>
          </w:tcPr>
          <w:p w14:paraId="49C75C4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2,186,492.64</w:t>
            </w:r>
          </w:p>
        </w:tc>
      </w:tr>
      <w:tr w:rsidR="001D7C41" w:rsidRPr="00E54740" w14:paraId="7AD3E16B" w14:textId="77777777" w:rsidTr="00E0121A">
        <w:trPr>
          <w:trHeight w:val="280"/>
        </w:trPr>
        <w:tc>
          <w:tcPr>
            <w:tcW w:w="1691" w:type="dxa"/>
          </w:tcPr>
          <w:p w14:paraId="1D728F8D"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4EF9D8A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5,537,863.81</w:t>
            </w:r>
          </w:p>
        </w:tc>
        <w:tc>
          <w:tcPr>
            <w:tcW w:w="1701" w:type="dxa"/>
          </w:tcPr>
          <w:p w14:paraId="61F8A0D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A3FE1E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FC932E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33,432,435.51</w:t>
            </w:r>
          </w:p>
        </w:tc>
        <w:tc>
          <w:tcPr>
            <w:tcW w:w="1301" w:type="dxa"/>
          </w:tcPr>
          <w:p w14:paraId="04B3A52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38,970,299.32</w:t>
            </w:r>
          </w:p>
        </w:tc>
      </w:tr>
      <w:tr w:rsidR="001D7C41" w:rsidRPr="00E54740" w14:paraId="62586586" w14:textId="77777777" w:rsidTr="00E0121A">
        <w:trPr>
          <w:trHeight w:val="280"/>
        </w:trPr>
        <w:tc>
          <w:tcPr>
            <w:tcW w:w="1691" w:type="dxa"/>
            <w:vAlign w:val="center"/>
          </w:tcPr>
          <w:p w14:paraId="2D7BC9A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00F4927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1A2D36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1E95659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467669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6DD777A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7E1763B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82B8F7C" w14:textId="77777777" w:rsidTr="00E0121A">
        <w:trPr>
          <w:trHeight w:val="280"/>
        </w:trPr>
        <w:tc>
          <w:tcPr>
            <w:tcW w:w="1691" w:type="dxa"/>
          </w:tcPr>
          <w:p w14:paraId="743BB8FE"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234D705" w14:textId="77777777" w:rsidR="00751A4E" w:rsidRPr="00E54740" w:rsidRDefault="00751A4E" w:rsidP="00CE7D52">
            <w:pPr>
              <w:spacing w:line="360" w:lineRule="auto"/>
              <w:jc w:val="right"/>
              <w:rPr>
                <w:rFonts w:eastAsiaTheme="minorEastAsia"/>
                <w:szCs w:val="21"/>
              </w:rPr>
            </w:pPr>
          </w:p>
        </w:tc>
        <w:tc>
          <w:tcPr>
            <w:tcW w:w="1701" w:type="dxa"/>
            <w:vAlign w:val="center"/>
          </w:tcPr>
          <w:p w14:paraId="3029A047"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47F685E1"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577AEA85" w14:textId="77777777" w:rsidR="00751A4E" w:rsidRPr="00E54740" w:rsidRDefault="00751A4E" w:rsidP="00CE7D52">
            <w:pPr>
              <w:spacing w:line="360" w:lineRule="auto"/>
              <w:jc w:val="right"/>
              <w:rPr>
                <w:rFonts w:eastAsiaTheme="minorEastAsia"/>
                <w:b/>
                <w:szCs w:val="21"/>
              </w:rPr>
            </w:pPr>
          </w:p>
        </w:tc>
        <w:tc>
          <w:tcPr>
            <w:tcW w:w="1301" w:type="dxa"/>
            <w:vAlign w:val="center"/>
          </w:tcPr>
          <w:p w14:paraId="2183CBBB" w14:textId="77777777" w:rsidR="00751A4E" w:rsidRPr="00E54740" w:rsidRDefault="00751A4E" w:rsidP="00CE7D52">
            <w:pPr>
              <w:spacing w:line="360" w:lineRule="auto"/>
              <w:jc w:val="right"/>
              <w:rPr>
                <w:rFonts w:eastAsiaTheme="minorEastAsia"/>
                <w:b/>
                <w:szCs w:val="21"/>
              </w:rPr>
            </w:pPr>
          </w:p>
        </w:tc>
      </w:tr>
      <w:tr w:rsidR="00DA23D7" w14:paraId="54058156" w14:textId="77777777" w:rsidTr="00E0121A">
        <w:tc>
          <w:tcPr>
            <w:tcW w:w="1691" w:type="dxa"/>
            <w:vAlign w:val="center"/>
          </w:tcPr>
          <w:p w14:paraId="1A2C7DFD" w14:textId="77777777" w:rsidR="00DA23D7" w:rsidRDefault="00B638A8">
            <w:pPr>
              <w:jc w:val="center"/>
            </w:pPr>
            <w:r>
              <w:rPr>
                <w:rFonts w:eastAsiaTheme="minorEastAsia"/>
                <w:szCs w:val="21"/>
              </w:rPr>
              <w:t>货币资金</w:t>
            </w:r>
          </w:p>
        </w:tc>
        <w:tc>
          <w:tcPr>
            <w:tcW w:w="1701" w:type="dxa"/>
            <w:vAlign w:val="center"/>
          </w:tcPr>
          <w:p w14:paraId="37EA02A4" w14:textId="77777777" w:rsidR="00DA23D7" w:rsidRDefault="00B638A8">
            <w:pPr>
              <w:jc w:val="right"/>
            </w:pPr>
            <w:r>
              <w:rPr>
                <w:rFonts w:eastAsiaTheme="minorEastAsia"/>
                <w:szCs w:val="21"/>
              </w:rPr>
              <w:t>3,621,663.76</w:t>
            </w:r>
          </w:p>
        </w:tc>
        <w:tc>
          <w:tcPr>
            <w:tcW w:w="1701" w:type="dxa"/>
            <w:vAlign w:val="center"/>
          </w:tcPr>
          <w:p w14:paraId="27741C1B" w14:textId="77777777" w:rsidR="00DA23D7" w:rsidRDefault="00B638A8">
            <w:pPr>
              <w:jc w:val="right"/>
            </w:pPr>
            <w:r>
              <w:rPr>
                <w:rFonts w:eastAsiaTheme="minorEastAsia"/>
                <w:szCs w:val="21"/>
              </w:rPr>
              <w:t>-</w:t>
            </w:r>
          </w:p>
        </w:tc>
        <w:tc>
          <w:tcPr>
            <w:tcW w:w="1559" w:type="dxa"/>
            <w:vAlign w:val="center"/>
          </w:tcPr>
          <w:p w14:paraId="2C66F913" w14:textId="77777777" w:rsidR="00DA23D7" w:rsidRDefault="00B638A8">
            <w:pPr>
              <w:jc w:val="right"/>
            </w:pPr>
            <w:r>
              <w:rPr>
                <w:rFonts w:eastAsiaTheme="minorEastAsia"/>
                <w:szCs w:val="21"/>
              </w:rPr>
              <w:t>-</w:t>
            </w:r>
          </w:p>
        </w:tc>
        <w:tc>
          <w:tcPr>
            <w:tcW w:w="1559" w:type="dxa"/>
            <w:vAlign w:val="center"/>
          </w:tcPr>
          <w:p w14:paraId="056E0966" w14:textId="77777777" w:rsidR="00DA23D7" w:rsidRDefault="00B638A8">
            <w:pPr>
              <w:jc w:val="right"/>
            </w:pPr>
            <w:r>
              <w:rPr>
                <w:rFonts w:eastAsiaTheme="minorEastAsia"/>
                <w:szCs w:val="21"/>
              </w:rPr>
              <w:t>-</w:t>
            </w:r>
          </w:p>
        </w:tc>
        <w:tc>
          <w:tcPr>
            <w:tcW w:w="1301" w:type="dxa"/>
            <w:vAlign w:val="center"/>
          </w:tcPr>
          <w:p w14:paraId="696B4A12" w14:textId="77777777" w:rsidR="00DA23D7" w:rsidRDefault="00B638A8">
            <w:pPr>
              <w:jc w:val="right"/>
            </w:pPr>
            <w:r>
              <w:rPr>
                <w:rFonts w:eastAsiaTheme="minorEastAsia"/>
                <w:szCs w:val="21"/>
              </w:rPr>
              <w:t>3,621,663.76</w:t>
            </w:r>
          </w:p>
        </w:tc>
      </w:tr>
      <w:tr w:rsidR="00DA23D7" w14:paraId="626AFACB" w14:textId="77777777" w:rsidTr="00E0121A">
        <w:tc>
          <w:tcPr>
            <w:tcW w:w="1691" w:type="dxa"/>
            <w:vAlign w:val="center"/>
          </w:tcPr>
          <w:p w14:paraId="723F9030" w14:textId="77777777" w:rsidR="00DA23D7" w:rsidRDefault="00B638A8">
            <w:pPr>
              <w:jc w:val="center"/>
            </w:pPr>
            <w:r>
              <w:rPr>
                <w:rFonts w:eastAsiaTheme="minorEastAsia"/>
                <w:szCs w:val="21"/>
              </w:rPr>
              <w:t>结算备付金</w:t>
            </w:r>
          </w:p>
        </w:tc>
        <w:tc>
          <w:tcPr>
            <w:tcW w:w="1701" w:type="dxa"/>
            <w:vAlign w:val="center"/>
          </w:tcPr>
          <w:p w14:paraId="0B8B7A60" w14:textId="77777777" w:rsidR="00DA23D7" w:rsidRDefault="00B638A8">
            <w:pPr>
              <w:jc w:val="right"/>
            </w:pPr>
            <w:r>
              <w:rPr>
                <w:rFonts w:eastAsiaTheme="minorEastAsia"/>
                <w:szCs w:val="21"/>
              </w:rPr>
              <w:t>1,065,155.72</w:t>
            </w:r>
          </w:p>
        </w:tc>
        <w:tc>
          <w:tcPr>
            <w:tcW w:w="1701" w:type="dxa"/>
            <w:vAlign w:val="center"/>
          </w:tcPr>
          <w:p w14:paraId="00E26EF3" w14:textId="77777777" w:rsidR="00DA23D7" w:rsidRDefault="00B638A8">
            <w:pPr>
              <w:jc w:val="right"/>
            </w:pPr>
            <w:r>
              <w:rPr>
                <w:rFonts w:eastAsiaTheme="minorEastAsia"/>
                <w:szCs w:val="21"/>
              </w:rPr>
              <w:t>-</w:t>
            </w:r>
          </w:p>
        </w:tc>
        <w:tc>
          <w:tcPr>
            <w:tcW w:w="1559" w:type="dxa"/>
            <w:vAlign w:val="center"/>
          </w:tcPr>
          <w:p w14:paraId="09C70AFD" w14:textId="77777777" w:rsidR="00DA23D7" w:rsidRDefault="00B638A8">
            <w:pPr>
              <w:jc w:val="right"/>
            </w:pPr>
            <w:r>
              <w:rPr>
                <w:rFonts w:eastAsiaTheme="minorEastAsia"/>
                <w:szCs w:val="21"/>
              </w:rPr>
              <w:t>-</w:t>
            </w:r>
          </w:p>
        </w:tc>
        <w:tc>
          <w:tcPr>
            <w:tcW w:w="1559" w:type="dxa"/>
            <w:vAlign w:val="center"/>
          </w:tcPr>
          <w:p w14:paraId="33FD53EB" w14:textId="77777777" w:rsidR="00DA23D7" w:rsidRDefault="00B638A8">
            <w:pPr>
              <w:jc w:val="right"/>
            </w:pPr>
            <w:r>
              <w:rPr>
                <w:rFonts w:eastAsiaTheme="minorEastAsia"/>
                <w:szCs w:val="21"/>
              </w:rPr>
              <w:t>-</w:t>
            </w:r>
          </w:p>
        </w:tc>
        <w:tc>
          <w:tcPr>
            <w:tcW w:w="1301" w:type="dxa"/>
            <w:vAlign w:val="center"/>
          </w:tcPr>
          <w:p w14:paraId="188932B5" w14:textId="77777777" w:rsidR="00DA23D7" w:rsidRDefault="00B638A8">
            <w:pPr>
              <w:jc w:val="right"/>
            </w:pPr>
            <w:r>
              <w:rPr>
                <w:rFonts w:eastAsiaTheme="minorEastAsia"/>
                <w:szCs w:val="21"/>
              </w:rPr>
              <w:t>1,065,155.72</w:t>
            </w:r>
          </w:p>
        </w:tc>
      </w:tr>
      <w:tr w:rsidR="00DA23D7" w14:paraId="15AB92CB" w14:textId="77777777" w:rsidTr="00E0121A">
        <w:tc>
          <w:tcPr>
            <w:tcW w:w="1691" w:type="dxa"/>
            <w:vAlign w:val="center"/>
          </w:tcPr>
          <w:p w14:paraId="3D24264F" w14:textId="77777777" w:rsidR="00DA23D7" w:rsidRDefault="00B638A8">
            <w:pPr>
              <w:jc w:val="center"/>
            </w:pPr>
            <w:r>
              <w:rPr>
                <w:rFonts w:eastAsiaTheme="minorEastAsia"/>
                <w:szCs w:val="21"/>
              </w:rPr>
              <w:t>交易性金融资产</w:t>
            </w:r>
          </w:p>
        </w:tc>
        <w:tc>
          <w:tcPr>
            <w:tcW w:w="1701" w:type="dxa"/>
            <w:vAlign w:val="center"/>
          </w:tcPr>
          <w:p w14:paraId="2EDE7DB7" w14:textId="77777777" w:rsidR="00DA23D7" w:rsidRDefault="00B638A8">
            <w:pPr>
              <w:jc w:val="right"/>
            </w:pPr>
            <w:r>
              <w:rPr>
                <w:rFonts w:eastAsiaTheme="minorEastAsia"/>
                <w:szCs w:val="21"/>
              </w:rPr>
              <w:t>-</w:t>
            </w:r>
          </w:p>
        </w:tc>
        <w:tc>
          <w:tcPr>
            <w:tcW w:w="1701" w:type="dxa"/>
            <w:vAlign w:val="center"/>
          </w:tcPr>
          <w:p w14:paraId="2889A73B" w14:textId="77777777" w:rsidR="00DA23D7" w:rsidRDefault="00B638A8">
            <w:pPr>
              <w:jc w:val="right"/>
            </w:pPr>
            <w:r>
              <w:rPr>
                <w:rFonts w:eastAsiaTheme="minorEastAsia"/>
                <w:szCs w:val="21"/>
              </w:rPr>
              <w:t>-</w:t>
            </w:r>
          </w:p>
        </w:tc>
        <w:tc>
          <w:tcPr>
            <w:tcW w:w="1559" w:type="dxa"/>
            <w:vAlign w:val="center"/>
          </w:tcPr>
          <w:p w14:paraId="43E13C6E" w14:textId="77777777" w:rsidR="00DA23D7" w:rsidRDefault="00B638A8">
            <w:pPr>
              <w:jc w:val="right"/>
            </w:pPr>
            <w:r>
              <w:rPr>
                <w:rFonts w:eastAsiaTheme="minorEastAsia"/>
                <w:szCs w:val="21"/>
              </w:rPr>
              <w:t>-</w:t>
            </w:r>
          </w:p>
        </w:tc>
        <w:tc>
          <w:tcPr>
            <w:tcW w:w="1559" w:type="dxa"/>
            <w:vAlign w:val="center"/>
          </w:tcPr>
          <w:p w14:paraId="32D81211" w14:textId="77777777" w:rsidR="00DA23D7" w:rsidRDefault="00B638A8">
            <w:pPr>
              <w:jc w:val="right"/>
            </w:pPr>
            <w:r>
              <w:rPr>
                <w:rFonts w:eastAsiaTheme="minorEastAsia"/>
                <w:szCs w:val="21"/>
              </w:rPr>
              <w:t>36,491,760.29</w:t>
            </w:r>
          </w:p>
        </w:tc>
        <w:tc>
          <w:tcPr>
            <w:tcW w:w="1301" w:type="dxa"/>
            <w:vAlign w:val="center"/>
          </w:tcPr>
          <w:p w14:paraId="2639E24E" w14:textId="77777777" w:rsidR="00DA23D7" w:rsidRDefault="00B638A8">
            <w:pPr>
              <w:jc w:val="right"/>
            </w:pPr>
            <w:r>
              <w:rPr>
                <w:rFonts w:eastAsiaTheme="minorEastAsia"/>
                <w:szCs w:val="21"/>
              </w:rPr>
              <w:t>36,491,760.29</w:t>
            </w:r>
          </w:p>
        </w:tc>
      </w:tr>
      <w:tr w:rsidR="00DA23D7" w14:paraId="4CAFF294" w14:textId="77777777" w:rsidTr="00E0121A">
        <w:tc>
          <w:tcPr>
            <w:tcW w:w="1691" w:type="dxa"/>
            <w:vAlign w:val="center"/>
          </w:tcPr>
          <w:p w14:paraId="722B4205" w14:textId="77777777" w:rsidR="00DA23D7" w:rsidRDefault="00B638A8">
            <w:pPr>
              <w:jc w:val="center"/>
            </w:pPr>
            <w:r>
              <w:rPr>
                <w:rFonts w:eastAsiaTheme="minorEastAsia"/>
                <w:szCs w:val="21"/>
              </w:rPr>
              <w:t>应收清算款</w:t>
            </w:r>
          </w:p>
        </w:tc>
        <w:tc>
          <w:tcPr>
            <w:tcW w:w="1701" w:type="dxa"/>
            <w:vAlign w:val="center"/>
          </w:tcPr>
          <w:p w14:paraId="0090B694" w14:textId="77777777" w:rsidR="00DA23D7" w:rsidRDefault="00B638A8">
            <w:pPr>
              <w:jc w:val="right"/>
            </w:pPr>
            <w:r>
              <w:rPr>
                <w:rFonts w:eastAsiaTheme="minorEastAsia"/>
                <w:szCs w:val="21"/>
              </w:rPr>
              <w:t>-</w:t>
            </w:r>
          </w:p>
        </w:tc>
        <w:tc>
          <w:tcPr>
            <w:tcW w:w="1701" w:type="dxa"/>
            <w:vAlign w:val="center"/>
          </w:tcPr>
          <w:p w14:paraId="4AB8E983" w14:textId="77777777" w:rsidR="00DA23D7" w:rsidRDefault="00B638A8">
            <w:pPr>
              <w:jc w:val="right"/>
            </w:pPr>
            <w:r>
              <w:rPr>
                <w:rFonts w:eastAsiaTheme="minorEastAsia"/>
                <w:szCs w:val="21"/>
              </w:rPr>
              <w:t>-</w:t>
            </w:r>
          </w:p>
        </w:tc>
        <w:tc>
          <w:tcPr>
            <w:tcW w:w="1559" w:type="dxa"/>
            <w:vAlign w:val="center"/>
          </w:tcPr>
          <w:p w14:paraId="32E324B4" w14:textId="77777777" w:rsidR="00DA23D7" w:rsidRDefault="00B638A8">
            <w:pPr>
              <w:jc w:val="right"/>
            </w:pPr>
            <w:r>
              <w:rPr>
                <w:rFonts w:eastAsiaTheme="minorEastAsia"/>
                <w:szCs w:val="21"/>
              </w:rPr>
              <w:t>-</w:t>
            </w:r>
          </w:p>
        </w:tc>
        <w:tc>
          <w:tcPr>
            <w:tcW w:w="1559" w:type="dxa"/>
            <w:vAlign w:val="center"/>
          </w:tcPr>
          <w:p w14:paraId="4F03D1BA" w14:textId="77777777" w:rsidR="00DA23D7" w:rsidRDefault="00B638A8">
            <w:pPr>
              <w:jc w:val="right"/>
            </w:pPr>
            <w:r>
              <w:rPr>
                <w:rFonts w:eastAsiaTheme="minorEastAsia"/>
                <w:szCs w:val="21"/>
              </w:rPr>
              <w:t>764,744.34</w:t>
            </w:r>
          </w:p>
        </w:tc>
        <w:tc>
          <w:tcPr>
            <w:tcW w:w="1301" w:type="dxa"/>
            <w:vAlign w:val="center"/>
          </w:tcPr>
          <w:p w14:paraId="60919938" w14:textId="77777777" w:rsidR="00DA23D7" w:rsidRDefault="00B638A8">
            <w:pPr>
              <w:jc w:val="right"/>
            </w:pPr>
            <w:r>
              <w:rPr>
                <w:rFonts w:eastAsiaTheme="minorEastAsia"/>
                <w:szCs w:val="21"/>
              </w:rPr>
              <w:t>764,744.34</w:t>
            </w:r>
          </w:p>
        </w:tc>
      </w:tr>
      <w:tr w:rsidR="00DA23D7" w14:paraId="5FB0080A" w14:textId="77777777" w:rsidTr="00E0121A">
        <w:tc>
          <w:tcPr>
            <w:tcW w:w="1691" w:type="dxa"/>
            <w:vAlign w:val="center"/>
          </w:tcPr>
          <w:p w14:paraId="14F9ED90" w14:textId="77777777" w:rsidR="00DA23D7" w:rsidRDefault="00B638A8">
            <w:pPr>
              <w:jc w:val="center"/>
            </w:pPr>
            <w:r>
              <w:rPr>
                <w:rFonts w:eastAsiaTheme="minorEastAsia"/>
                <w:szCs w:val="21"/>
              </w:rPr>
              <w:t>应收股利</w:t>
            </w:r>
          </w:p>
        </w:tc>
        <w:tc>
          <w:tcPr>
            <w:tcW w:w="1701" w:type="dxa"/>
            <w:vAlign w:val="center"/>
          </w:tcPr>
          <w:p w14:paraId="531B5FF7" w14:textId="77777777" w:rsidR="00DA23D7" w:rsidRDefault="00B638A8">
            <w:pPr>
              <w:jc w:val="right"/>
            </w:pPr>
            <w:r>
              <w:rPr>
                <w:rFonts w:eastAsiaTheme="minorEastAsia"/>
                <w:szCs w:val="21"/>
              </w:rPr>
              <w:t>-</w:t>
            </w:r>
          </w:p>
        </w:tc>
        <w:tc>
          <w:tcPr>
            <w:tcW w:w="1701" w:type="dxa"/>
            <w:vAlign w:val="center"/>
          </w:tcPr>
          <w:p w14:paraId="5C3D587A" w14:textId="77777777" w:rsidR="00DA23D7" w:rsidRDefault="00B638A8">
            <w:pPr>
              <w:jc w:val="right"/>
            </w:pPr>
            <w:r>
              <w:rPr>
                <w:rFonts w:eastAsiaTheme="minorEastAsia"/>
                <w:szCs w:val="21"/>
              </w:rPr>
              <w:t>-</w:t>
            </w:r>
          </w:p>
        </w:tc>
        <w:tc>
          <w:tcPr>
            <w:tcW w:w="1559" w:type="dxa"/>
            <w:vAlign w:val="center"/>
          </w:tcPr>
          <w:p w14:paraId="387820AE" w14:textId="77777777" w:rsidR="00DA23D7" w:rsidRDefault="00B638A8">
            <w:pPr>
              <w:jc w:val="right"/>
            </w:pPr>
            <w:r>
              <w:rPr>
                <w:rFonts w:eastAsiaTheme="minorEastAsia"/>
                <w:szCs w:val="21"/>
              </w:rPr>
              <w:t>-</w:t>
            </w:r>
          </w:p>
        </w:tc>
        <w:tc>
          <w:tcPr>
            <w:tcW w:w="1559" w:type="dxa"/>
            <w:vAlign w:val="center"/>
          </w:tcPr>
          <w:p w14:paraId="738A7D50" w14:textId="77777777" w:rsidR="00DA23D7" w:rsidRDefault="00B638A8">
            <w:pPr>
              <w:jc w:val="right"/>
            </w:pPr>
            <w:r>
              <w:rPr>
                <w:rFonts w:eastAsiaTheme="minorEastAsia"/>
                <w:szCs w:val="21"/>
              </w:rPr>
              <w:t>5,200.00</w:t>
            </w:r>
          </w:p>
        </w:tc>
        <w:tc>
          <w:tcPr>
            <w:tcW w:w="1301" w:type="dxa"/>
            <w:vAlign w:val="center"/>
          </w:tcPr>
          <w:p w14:paraId="22F6588E" w14:textId="77777777" w:rsidR="00DA23D7" w:rsidRDefault="00B638A8">
            <w:pPr>
              <w:jc w:val="right"/>
            </w:pPr>
            <w:r>
              <w:rPr>
                <w:rFonts w:eastAsiaTheme="minorEastAsia"/>
                <w:szCs w:val="21"/>
              </w:rPr>
              <w:t>5,200.00</w:t>
            </w:r>
          </w:p>
        </w:tc>
      </w:tr>
      <w:tr w:rsidR="00DA23D7" w14:paraId="3727078F" w14:textId="77777777" w:rsidTr="00E0121A">
        <w:tc>
          <w:tcPr>
            <w:tcW w:w="1691" w:type="dxa"/>
            <w:vAlign w:val="center"/>
          </w:tcPr>
          <w:p w14:paraId="7F315A45" w14:textId="77777777" w:rsidR="00DA23D7" w:rsidRDefault="00B638A8">
            <w:pPr>
              <w:jc w:val="center"/>
            </w:pPr>
            <w:r>
              <w:rPr>
                <w:rFonts w:eastAsiaTheme="minorEastAsia"/>
                <w:szCs w:val="21"/>
              </w:rPr>
              <w:t>应收申购款</w:t>
            </w:r>
          </w:p>
        </w:tc>
        <w:tc>
          <w:tcPr>
            <w:tcW w:w="1701" w:type="dxa"/>
            <w:vAlign w:val="center"/>
          </w:tcPr>
          <w:p w14:paraId="236105D3" w14:textId="77777777" w:rsidR="00DA23D7" w:rsidRDefault="00B638A8">
            <w:pPr>
              <w:jc w:val="right"/>
            </w:pPr>
            <w:r>
              <w:rPr>
                <w:rFonts w:eastAsiaTheme="minorEastAsia"/>
                <w:szCs w:val="21"/>
              </w:rPr>
              <w:t>200.00</w:t>
            </w:r>
          </w:p>
        </w:tc>
        <w:tc>
          <w:tcPr>
            <w:tcW w:w="1701" w:type="dxa"/>
            <w:vAlign w:val="center"/>
          </w:tcPr>
          <w:p w14:paraId="5C2933C3" w14:textId="77777777" w:rsidR="00DA23D7" w:rsidRDefault="00B638A8">
            <w:pPr>
              <w:jc w:val="right"/>
            </w:pPr>
            <w:r>
              <w:rPr>
                <w:rFonts w:eastAsiaTheme="minorEastAsia"/>
                <w:szCs w:val="21"/>
              </w:rPr>
              <w:t>-</w:t>
            </w:r>
          </w:p>
        </w:tc>
        <w:tc>
          <w:tcPr>
            <w:tcW w:w="1559" w:type="dxa"/>
            <w:vAlign w:val="center"/>
          </w:tcPr>
          <w:p w14:paraId="33B39DF3" w14:textId="77777777" w:rsidR="00DA23D7" w:rsidRDefault="00B638A8">
            <w:pPr>
              <w:jc w:val="right"/>
            </w:pPr>
            <w:r>
              <w:rPr>
                <w:rFonts w:eastAsiaTheme="minorEastAsia"/>
                <w:szCs w:val="21"/>
              </w:rPr>
              <w:t>-</w:t>
            </w:r>
          </w:p>
        </w:tc>
        <w:tc>
          <w:tcPr>
            <w:tcW w:w="1559" w:type="dxa"/>
            <w:vAlign w:val="center"/>
          </w:tcPr>
          <w:p w14:paraId="0CBF5284" w14:textId="77777777" w:rsidR="00DA23D7" w:rsidRDefault="00B638A8">
            <w:pPr>
              <w:jc w:val="right"/>
            </w:pPr>
            <w:r>
              <w:rPr>
                <w:rFonts w:eastAsiaTheme="minorEastAsia"/>
                <w:szCs w:val="21"/>
              </w:rPr>
              <w:t>5,506.66</w:t>
            </w:r>
          </w:p>
        </w:tc>
        <w:tc>
          <w:tcPr>
            <w:tcW w:w="1301" w:type="dxa"/>
            <w:vAlign w:val="center"/>
          </w:tcPr>
          <w:p w14:paraId="22CD4043" w14:textId="77777777" w:rsidR="00DA23D7" w:rsidRDefault="00B638A8">
            <w:pPr>
              <w:jc w:val="right"/>
            </w:pPr>
            <w:r>
              <w:rPr>
                <w:rFonts w:eastAsiaTheme="minorEastAsia"/>
                <w:szCs w:val="21"/>
              </w:rPr>
              <w:t>5,706.66</w:t>
            </w:r>
          </w:p>
        </w:tc>
      </w:tr>
      <w:tr w:rsidR="001D7C41" w:rsidRPr="00E54740" w14:paraId="6E9005CA" w14:textId="77777777" w:rsidTr="00E0121A">
        <w:trPr>
          <w:trHeight w:val="280"/>
        </w:trPr>
        <w:tc>
          <w:tcPr>
            <w:tcW w:w="1691" w:type="dxa"/>
          </w:tcPr>
          <w:p w14:paraId="6F59BBC8"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6085E8C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4,687,019.48</w:t>
            </w:r>
          </w:p>
        </w:tc>
        <w:tc>
          <w:tcPr>
            <w:tcW w:w="1701" w:type="dxa"/>
          </w:tcPr>
          <w:p w14:paraId="0C3F331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F98DB2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61CCF3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37,267,211.29</w:t>
            </w:r>
          </w:p>
        </w:tc>
        <w:tc>
          <w:tcPr>
            <w:tcW w:w="1301" w:type="dxa"/>
          </w:tcPr>
          <w:p w14:paraId="2A46860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41,954,230.77</w:t>
            </w:r>
          </w:p>
        </w:tc>
      </w:tr>
      <w:tr w:rsidR="001D7C41" w:rsidRPr="00E54740" w14:paraId="3B7669C3" w14:textId="77777777" w:rsidTr="00E0121A">
        <w:trPr>
          <w:trHeight w:val="278"/>
        </w:trPr>
        <w:tc>
          <w:tcPr>
            <w:tcW w:w="1691" w:type="dxa"/>
          </w:tcPr>
          <w:p w14:paraId="263B1B62"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449641F6"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536D5F85" w14:textId="77777777" w:rsidR="00751A4E" w:rsidRPr="00E54740" w:rsidRDefault="00751A4E" w:rsidP="00CE7D52">
            <w:pPr>
              <w:spacing w:line="360" w:lineRule="auto"/>
              <w:jc w:val="right"/>
              <w:rPr>
                <w:rFonts w:eastAsiaTheme="minorEastAsia"/>
                <w:szCs w:val="21"/>
              </w:rPr>
            </w:pPr>
          </w:p>
        </w:tc>
        <w:tc>
          <w:tcPr>
            <w:tcW w:w="1559" w:type="dxa"/>
            <w:vAlign w:val="bottom"/>
          </w:tcPr>
          <w:p w14:paraId="25F65366" w14:textId="77777777" w:rsidR="00751A4E" w:rsidRPr="00E54740" w:rsidRDefault="00751A4E" w:rsidP="00CE7D52">
            <w:pPr>
              <w:spacing w:line="360" w:lineRule="auto"/>
              <w:jc w:val="right"/>
              <w:rPr>
                <w:rFonts w:eastAsiaTheme="minorEastAsia"/>
                <w:szCs w:val="21"/>
              </w:rPr>
            </w:pPr>
          </w:p>
        </w:tc>
        <w:tc>
          <w:tcPr>
            <w:tcW w:w="1559" w:type="dxa"/>
            <w:vAlign w:val="bottom"/>
          </w:tcPr>
          <w:p w14:paraId="75EA40F9" w14:textId="77777777" w:rsidR="00751A4E" w:rsidRPr="00E54740" w:rsidRDefault="00751A4E" w:rsidP="00CE7D52">
            <w:pPr>
              <w:spacing w:line="360" w:lineRule="auto"/>
              <w:jc w:val="right"/>
              <w:rPr>
                <w:rFonts w:eastAsiaTheme="minorEastAsia"/>
                <w:szCs w:val="21"/>
              </w:rPr>
            </w:pPr>
          </w:p>
        </w:tc>
        <w:tc>
          <w:tcPr>
            <w:tcW w:w="1301" w:type="dxa"/>
            <w:vAlign w:val="bottom"/>
          </w:tcPr>
          <w:p w14:paraId="36CB9741" w14:textId="77777777" w:rsidR="00751A4E" w:rsidRPr="00E54740" w:rsidRDefault="00751A4E" w:rsidP="00CE7D52">
            <w:pPr>
              <w:spacing w:line="360" w:lineRule="auto"/>
              <w:jc w:val="right"/>
              <w:rPr>
                <w:rFonts w:eastAsiaTheme="minorEastAsia"/>
                <w:szCs w:val="21"/>
              </w:rPr>
            </w:pPr>
          </w:p>
        </w:tc>
      </w:tr>
      <w:tr w:rsidR="00DA23D7" w14:paraId="12DF01D8" w14:textId="77777777" w:rsidTr="00E0121A">
        <w:tc>
          <w:tcPr>
            <w:tcW w:w="1691" w:type="dxa"/>
            <w:vAlign w:val="center"/>
          </w:tcPr>
          <w:p w14:paraId="48C42CD0" w14:textId="77777777" w:rsidR="00DA23D7" w:rsidRDefault="00B638A8">
            <w:pPr>
              <w:jc w:val="center"/>
            </w:pPr>
            <w:r>
              <w:rPr>
                <w:rFonts w:eastAsiaTheme="minorEastAsia"/>
                <w:szCs w:val="21"/>
              </w:rPr>
              <w:t>应付清算款</w:t>
            </w:r>
          </w:p>
        </w:tc>
        <w:tc>
          <w:tcPr>
            <w:tcW w:w="1701" w:type="dxa"/>
            <w:vAlign w:val="center"/>
          </w:tcPr>
          <w:p w14:paraId="28F812A3" w14:textId="77777777" w:rsidR="00DA23D7" w:rsidRDefault="00B638A8">
            <w:pPr>
              <w:jc w:val="right"/>
            </w:pPr>
            <w:r>
              <w:rPr>
                <w:rFonts w:eastAsiaTheme="minorEastAsia"/>
                <w:szCs w:val="21"/>
              </w:rPr>
              <w:t>-</w:t>
            </w:r>
          </w:p>
        </w:tc>
        <w:tc>
          <w:tcPr>
            <w:tcW w:w="1701" w:type="dxa"/>
            <w:vAlign w:val="center"/>
          </w:tcPr>
          <w:p w14:paraId="4FEFC058" w14:textId="77777777" w:rsidR="00DA23D7" w:rsidRDefault="00B638A8">
            <w:pPr>
              <w:jc w:val="right"/>
            </w:pPr>
            <w:r>
              <w:rPr>
                <w:rFonts w:eastAsiaTheme="minorEastAsia"/>
                <w:szCs w:val="21"/>
              </w:rPr>
              <w:t>-</w:t>
            </w:r>
          </w:p>
        </w:tc>
        <w:tc>
          <w:tcPr>
            <w:tcW w:w="1559" w:type="dxa"/>
            <w:vAlign w:val="center"/>
          </w:tcPr>
          <w:p w14:paraId="3BB2D499" w14:textId="77777777" w:rsidR="00DA23D7" w:rsidRDefault="00B638A8">
            <w:pPr>
              <w:jc w:val="right"/>
            </w:pPr>
            <w:r>
              <w:rPr>
                <w:rFonts w:eastAsiaTheme="minorEastAsia"/>
                <w:szCs w:val="21"/>
              </w:rPr>
              <w:t>-</w:t>
            </w:r>
          </w:p>
        </w:tc>
        <w:tc>
          <w:tcPr>
            <w:tcW w:w="1559" w:type="dxa"/>
            <w:vAlign w:val="center"/>
          </w:tcPr>
          <w:p w14:paraId="5692C93F" w14:textId="77777777" w:rsidR="00DA23D7" w:rsidRDefault="00B638A8" w:rsidP="00E0121A">
            <w:pPr>
              <w:jc w:val="right"/>
            </w:pPr>
            <w:r>
              <w:rPr>
                <w:rFonts w:eastAsiaTheme="minorEastAsia"/>
                <w:szCs w:val="21"/>
              </w:rPr>
              <w:t>852,365.51</w:t>
            </w:r>
          </w:p>
        </w:tc>
        <w:tc>
          <w:tcPr>
            <w:tcW w:w="1301" w:type="dxa"/>
            <w:vAlign w:val="center"/>
          </w:tcPr>
          <w:p w14:paraId="583F63A8" w14:textId="77777777" w:rsidR="00DA23D7" w:rsidRDefault="00B638A8">
            <w:pPr>
              <w:jc w:val="right"/>
            </w:pPr>
            <w:r>
              <w:rPr>
                <w:rFonts w:eastAsiaTheme="minorEastAsia"/>
                <w:szCs w:val="21"/>
              </w:rPr>
              <w:t>852,365.51</w:t>
            </w:r>
          </w:p>
        </w:tc>
      </w:tr>
      <w:tr w:rsidR="00DA23D7" w14:paraId="67519E9F" w14:textId="77777777" w:rsidTr="00E0121A">
        <w:tc>
          <w:tcPr>
            <w:tcW w:w="1691" w:type="dxa"/>
            <w:vAlign w:val="center"/>
          </w:tcPr>
          <w:p w14:paraId="10567ED5" w14:textId="77777777" w:rsidR="00DA23D7" w:rsidRDefault="00B638A8">
            <w:pPr>
              <w:jc w:val="center"/>
            </w:pPr>
            <w:r>
              <w:rPr>
                <w:rFonts w:eastAsiaTheme="minorEastAsia"/>
                <w:szCs w:val="21"/>
              </w:rPr>
              <w:t>应付赎回款</w:t>
            </w:r>
          </w:p>
        </w:tc>
        <w:tc>
          <w:tcPr>
            <w:tcW w:w="1701" w:type="dxa"/>
            <w:vAlign w:val="center"/>
          </w:tcPr>
          <w:p w14:paraId="614C702B" w14:textId="77777777" w:rsidR="00DA23D7" w:rsidRDefault="00B638A8">
            <w:pPr>
              <w:jc w:val="right"/>
            </w:pPr>
            <w:r>
              <w:rPr>
                <w:rFonts w:eastAsiaTheme="minorEastAsia"/>
                <w:szCs w:val="21"/>
              </w:rPr>
              <w:t>-</w:t>
            </w:r>
          </w:p>
        </w:tc>
        <w:tc>
          <w:tcPr>
            <w:tcW w:w="1701" w:type="dxa"/>
            <w:vAlign w:val="center"/>
          </w:tcPr>
          <w:p w14:paraId="4C7803B4" w14:textId="77777777" w:rsidR="00DA23D7" w:rsidRDefault="00B638A8">
            <w:pPr>
              <w:jc w:val="right"/>
            </w:pPr>
            <w:r>
              <w:rPr>
                <w:rFonts w:eastAsiaTheme="minorEastAsia"/>
                <w:szCs w:val="21"/>
              </w:rPr>
              <w:t>-</w:t>
            </w:r>
          </w:p>
        </w:tc>
        <w:tc>
          <w:tcPr>
            <w:tcW w:w="1559" w:type="dxa"/>
            <w:vAlign w:val="center"/>
          </w:tcPr>
          <w:p w14:paraId="3332E150" w14:textId="77777777" w:rsidR="00DA23D7" w:rsidRDefault="00B638A8">
            <w:pPr>
              <w:jc w:val="right"/>
            </w:pPr>
            <w:r>
              <w:rPr>
                <w:rFonts w:eastAsiaTheme="minorEastAsia"/>
                <w:szCs w:val="21"/>
              </w:rPr>
              <w:t>-</w:t>
            </w:r>
          </w:p>
        </w:tc>
        <w:tc>
          <w:tcPr>
            <w:tcW w:w="1559" w:type="dxa"/>
            <w:vAlign w:val="center"/>
          </w:tcPr>
          <w:p w14:paraId="41FA9A7F" w14:textId="77777777" w:rsidR="00DA23D7" w:rsidRDefault="00B638A8" w:rsidP="00E0121A">
            <w:pPr>
              <w:jc w:val="right"/>
            </w:pPr>
            <w:r>
              <w:rPr>
                <w:rFonts w:eastAsiaTheme="minorEastAsia"/>
                <w:szCs w:val="21"/>
              </w:rPr>
              <w:t>146,260.59</w:t>
            </w:r>
          </w:p>
        </w:tc>
        <w:tc>
          <w:tcPr>
            <w:tcW w:w="1301" w:type="dxa"/>
            <w:vAlign w:val="center"/>
          </w:tcPr>
          <w:p w14:paraId="4605CB36" w14:textId="77777777" w:rsidR="00DA23D7" w:rsidRDefault="00B638A8">
            <w:pPr>
              <w:jc w:val="right"/>
            </w:pPr>
            <w:r>
              <w:rPr>
                <w:rFonts w:eastAsiaTheme="minorEastAsia"/>
                <w:szCs w:val="21"/>
              </w:rPr>
              <w:t>146,260.59</w:t>
            </w:r>
          </w:p>
        </w:tc>
      </w:tr>
      <w:tr w:rsidR="00DA23D7" w14:paraId="3804FE4E" w14:textId="77777777" w:rsidTr="00E0121A">
        <w:tc>
          <w:tcPr>
            <w:tcW w:w="1691" w:type="dxa"/>
            <w:vAlign w:val="center"/>
          </w:tcPr>
          <w:p w14:paraId="413F28F5" w14:textId="77777777" w:rsidR="00DA23D7" w:rsidRDefault="00B638A8">
            <w:pPr>
              <w:jc w:val="center"/>
            </w:pPr>
            <w:r>
              <w:rPr>
                <w:rFonts w:eastAsiaTheme="minorEastAsia"/>
                <w:szCs w:val="21"/>
              </w:rPr>
              <w:t>应付管理人报酬</w:t>
            </w:r>
          </w:p>
        </w:tc>
        <w:tc>
          <w:tcPr>
            <w:tcW w:w="1701" w:type="dxa"/>
            <w:vAlign w:val="center"/>
          </w:tcPr>
          <w:p w14:paraId="2F1307C3" w14:textId="77777777" w:rsidR="00DA23D7" w:rsidRDefault="00B638A8">
            <w:pPr>
              <w:jc w:val="right"/>
            </w:pPr>
            <w:r>
              <w:rPr>
                <w:rFonts w:eastAsiaTheme="minorEastAsia"/>
                <w:szCs w:val="21"/>
              </w:rPr>
              <w:t>-</w:t>
            </w:r>
          </w:p>
        </w:tc>
        <w:tc>
          <w:tcPr>
            <w:tcW w:w="1701" w:type="dxa"/>
            <w:vAlign w:val="center"/>
          </w:tcPr>
          <w:p w14:paraId="081D85A1" w14:textId="77777777" w:rsidR="00DA23D7" w:rsidRDefault="00B638A8">
            <w:pPr>
              <w:jc w:val="right"/>
            </w:pPr>
            <w:r>
              <w:rPr>
                <w:rFonts w:eastAsiaTheme="minorEastAsia"/>
                <w:szCs w:val="21"/>
              </w:rPr>
              <w:t>-</w:t>
            </w:r>
          </w:p>
        </w:tc>
        <w:tc>
          <w:tcPr>
            <w:tcW w:w="1559" w:type="dxa"/>
            <w:vAlign w:val="center"/>
          </w:tcPr>
          <w:p w14:paraId="6F9C3765" w14:textId="77777777" w:rsidR="00DA23D7" w:rsidRDefault="00B638A8">
            <w:pPr>
              <w:jc w:val="right"/>
            </w:pPr>
            <w:r>
              <w:rPr>
                <w:rFonts w:eastAsiaTheme="minorEastAsia"/>
                <w:szCs w:val="21"/>
              </w:rPr>
              <w:t>-</w:t>
            </w:r>
          </w:p>
        </w:tc>
        <w:tc>
          <w:tcPr>
            <w:tcW w:w="1559" w:type="dxa"/>
            <w:vAlign w:val="center"/>
          </w:tcPr>
          <w:p w14:paraId="57060996" w14:textId="77777777" w:rsidR="00DA23D7" w:rsidRDefault="00B638A8" w:rsidP="00E0121A">
            <w:pPr>
              <w:jc w:val="right"/>
            </w:pPr>
            <w:r>
              <w:rPr>
                <w:rFonts w:eastAsiaTheme="minorEastAsia"/>
                <w:szCs w:val="21"/>
              </w:rPr>
              <w:t>41,177.19</w:t>
            </w:r>
          </w:p>
        </w:tc>
        <w:tc>
          <w:tcPr>
            <w:tcW w:w="1301" w:type="dxa"/>
            <w:vAlign w:val="center"/>
          </w:tcPr>
          <w:p w14:paraId="1DAAAEEA" w14:textId="77777777" w:rsidR="00DA23D7" w:rsidRDefault="00B638A8">
            <w:pPr>
              <w:jc w:val="right"/>
            </w:pPr>
            <w:r>
              <w:rPr>
                <w:rFonts w:eastAsiaTheme="minorEastAsia"/>
                <w:szCs w:val="21"/>
              </w:rPr>
              <w:t>41,177.19</w:t>
            </w:r>
          </w:p>
        </w:tc>
      </w:tr>
      <w:tr w:rsidR="00DA23D7" w14:paraId="09C470A9" w14:textId="77777777" w:rsidTr="00E0121A">
        <w:tc>
          <w:tcPr>
            <w:tcW w:w="1691" w:type="dxa"/>
            <w:vAlign w:val="center"/>
          </w:tcPr>
          <w:p w14:paraId="329CD220" w14:textId="77777777" w:rsidR="00DA23D7" w:rsidRDefault="00B638A8">
            <w:pPr>
              <w:jc w:val="center"/>
            </w:pPr>
            <w:r>
              <w:rPr>
                <w:rFonts w:eastAsiaTheme="minorEastAsia"/>
                <w:szCs w:val="21"/>
              </w:rPr>
              <w:t>应付托管费</w:t>
            </w:r>
          </w:p>
        </w:tc>
        <w:tc>
          <w:tcPr>
            <w:tcW w:w="1701" w:type="dxa"/>
            <w:vAlign w:val="center"/>
          </w:tcPr>
          <w:p w14:paraId="4535DCA8" w14:textId="77777777" w:rsidR="00DA23D7" w:rsidRDefault="00B638A8">
            <w:pPr>
              <w:jc w:val="right"/>
            </w:pPr>
            <w:r>
              <w:rPr>
                <w:rFonts w:eastAsiaTheme="minorEastAsia"/>
                <w:szCs w:val="21"/>
              </w:rPr>
              <w:t>-</w:t>
            </w:r>
          </w:p>
        </w:tc>
        <w:tc>
          <w:tcPr>
            <w:tcW w:w="1701" w:type="dxa"/>
            <w:vAlign w:val="center"/>
          </w:tcPr>
          <w:p w14:paraId="3E5EFA5D" w14:textId="77777777" w:rsidR="00DA23D7" w:rsidRDefault="00B638A8">
            <w:pPr>
              <w:jc w:val="right"/>
            </w:pPr>
            <w:r>
              <w:rPr>
                <w:rFonts w:eastAsiaTheme="minorEastAsia"/>
                <w:szCs w:val="21"/>
              </w:rPr>
              <w:t>-</w:t>
            </w:r>
          </w:p>
        </w:tc>
        <w:tc>
          <w:tcPr>
            <w:tcW w:w="1559" w:type="dxa"/>
            <w:vAlign w:val="center"/>
          </w:tcPr>
          <w:p w14:paraId="5CB799C0" w14:textId="77777777" w:rsidR="00DA23D7" w:rsidRDefault="00B638A8">
            <w:pPr>
              <w:jc w:val="right"/>
            </w:pPr>
            <w:r>
              <w:rPr>
                <w:rFonts w:eastAsiaTheme="minorEastAsia"/>
                <w:szCs w:val="21"/>
              </w:rPr>
              <w:t>-</w:t>
            </w:r>
          </w:p>
        </w:tc>
        <w:tc>
          <w:tcPr>
            <w:tcW w:w="1559" w:type="dxa"/>
            <w:vAlign w:val="center"/>
          </w:tcPr>
          <w:p w14:paraId="0A923E09" w14:textId="77777777" w:rsidR="00DA23D7" w:rsidRDefault="00B638A8" w:rsidP="00E0121A">
            <w:pPr>
              <w:jc w:val="right"/>
            </w:pPr>
            <w:r>
              <w:rPr>
                <w:rFonts w:eastAsiaTheme="minorEastAsia"/>
                <w:szCs w:val="21"/>
              </w:rPr>
              <w:t>6,862.90</w:t>
            </w:r>
          </w:p>
        </w:tc>
        <w:tc>
          <w:tcPr>
            <w:tcW w:w="1301" w:type="dxa"/>
            <w:vAlign w:val="center"/>
          </w:tcPr>
          <w:p w14:paraId="2762863C" w14:textId="77777777" w:rsidR="00DA23D7" w:rsidRDefault="00B638A8">
            <w:pPr>
              <w:jc w:val="right"/>
            </w:pPr>
            <w:r>
              <w:rPr>
                <w:rFonts w:eastAsiaTheme="minorEastAsia"/>
                <w:szCs w:val="21"/>
              </w:rPr>
              <w:t>6,862.90</w:t>
            </w:r>
          </w:p>
        </w:tc>
      </w:tr>
      <w:tr w:rsidR="00DA23D7" w14:paraId="1FA74E4F" w14:textId="77777777" w:rsidTr="00E0121A">
        <w:tc>
          <w:tcPr>
            <w:tcW w:w="1691" w:type="dxa"/>
            <w:vAlign w:val="center"/>
          </w:tcPr>
          <w:p w14:paraId="5022B419" w14:textId="77777777" w:rsidR="00DA23D7" w:rsidRDefault="00B638A8">
            <w:pPr>
              <w:jc w:val="center"/>
            </w:pPr>
            <w:r>
              <w:rPr>
                <w:rFonts w:eastAsiaTheme="minorEastAsia"/>
                <w:szCs w:val="21"/>
              </w:rPr>
              <w:t>应付销售服务费</w:t>
            </w:r>
          </w:p>
        </w:tc>
        <w:tc>
          <w:tcPr>
            <w:tcW w:w="1701" w:type="dxa"/>
            <w:vAlign w:val="center"/>
          </w:tcPr>
          <w:p w14:paraId="5E63FF78" w14:textId="77777777" w:rsidR="00DA23D7" w:rsidRDefault="00B638A8">
            <w:pPr>
              <w:jc w:val="right"/>
            </w:pPr>
            <w:r>
              <w:rPr>
                <w:rFonts w:eastAsiaTheme="minorEastAsia"/>
                <w:szCs w:val="21"/>
              </w:rPr>
              <w:t>-</w:t>
            </w:r>
          </w:p>
        </w:tc>
        <w:tc>
          <w:tcPr>
            <w:tcW w:w="1701" w:type="dxa"/>
            <w:vAlign w:val="center"/>
          </w:tcPr>
          <w:p w14:paraId="3D4C7702" w14:textId="77777777" w:rsidR="00DA23D7" w:rsidRDefault="00B638A8">
            <w:pPr>
              <w:jc w:val="right"/>
            </w:pPr>
            <w:r>
              <w:rPr>
                <w:rFonts w:eastAsiaTheme="minorEastAsia"/>
                <w:szCs w:val="21"/>
              </w:rPr>
              <w:t>-</w:t>
            </w:r>
          </w:p>
        </w:tc>
        <w:tc>
          <w:tcPr>
            <w:tcW w:w="1559" w:type="dxa"/>
            <w:vAlign w:val="center"/>
          </w:tcPr>
          <w:p w14:paraId="397E6E74" w14:textId="77777777" w:rsidR="00DA23D7" w:rsidRDefault="00B638A8">
            <w:pPr>
              <w:jc w:val="right"/>
            </w:pPr>
            <w:r>
              <w:rPr>
                <w:rFonts w:eastAsiaTheme="minorEastAsia"/>
                <w:szCs w:val="21"/>
              </w:rPr>
              <w:t>-</w:t>
            </w:r>
          </w:p>
        </w:tc>
        <w:tc>
          <w:tcPr>
            <w:tcW w:w="1559" w:type="dxa"/>
            <w:vAlign w:val="center"/>
          </w:tcPr>
          <w:p w14:paraId="4260331B" w14:textId="77777777" w:rsidR="00DA23D7" w:rsidRDefault="00B638A8" w:rsidP="00E0121A">
            <w:pPr>
              <w:jc w:val="right"/>
            </w:pPr>
            <w:r>
              <w:rPr>
                <w:rFonts w:eastAsiaTheme="minorEastAsia"/>
                <w:szCs w:val="21"/>
              </w:rPr>
              <w:t>486.72</w:t>
            </w:r>
          </w:p>
        </w:tc>
        <w:tc>
          <w:tcPr>
            <w:tcW w:w="1301" w:type="dxa"/>
            <w:vAlign w:val="center"/>
          </w:tcPr>
          <w:p w14:paraId="7F9559E9" w14:textId="77777777" w:rsidR="00DA23D7" w:rsidRDefault="00B638A8">
            <w:pPr>
              <w:jc w:val="right"/>
            </w:pPr>
            <w:r>
              <w:rPr>
                <w:rFonts w:eastAsiaTheme="minorEastAsia"/>
                <w:szCs w:val="21"/>
              </w:rPr>
              <w:t>486.72</w:t>
            </w:r>
          </w:p>
        </w:tc>
      </w:tr>
      <w:tr w:rsidR="00DA23D7" w14:paraId="60EF79A4" w14:textId="77777777" w:rsidTr="00E0121A">
        <w:tc>
          <w:tcPr>
            <w:tcW w:w="1691" w:type="dxa"/>
            <w:vAlign w:val="center"/>
          </w:tcPr>
          <w:p w14:paraId="7074008B" w14:textId="77777777" w:rsidR="00DA23D7" w:rsidRDefault="00B638A8">
            <w:pPr>
              <w:jc w:val="center"/>
            </w:pPr>
            <w:r>
              <w:rPr>
                <w:rFonts w:eastAsiaTheme="minorEastAsia"/>
                <w:szCs w:val="21"/>
              </w:rPr>
              <w:t>其他负债</w:t>
            </w:r>
          </w:p>
        </w:tc>
        <w:tc>
          <w:tcPr>
            <w:tcW w:w="1701" w:type="dxa"/>
            <w:vAlign w:val="center"/>
          </w:tcPr>
          <w:p w14:paraId="2D45B827" w14:textId="77777777" w:rsidR="00DA23D7" w:rsidRDefault="00B638A8">
            <w:pPr>
              <w:jc w:val="right"/>
            </w:pPr>
            <w:r>
              <w:rPr>
                <w:rFonts w:eastAsiaTheme="minorEastAsia"/>
                <w:szCs w:val="21"/>
              </w:rPr>
              <w:t>-</w:t>
            </w:r>
          </w:p>
        </w:tc>
        <w:tc>
          <w:tcPr>
            <w:tcW w:w="1701" w:type="dxa"/>
            <w:vAlign w:val="center"/>
          </w:tcPr>
          <w:p w14:paraId="66B67A1F" w14:textId="77777777" w:rsidR="00DA23D7" w:rsidRDefault="00B638A8">
            <w:pPr>
              <w:jc w:val="right"/>
            </w:pPr>
            <w:r>
              <w:rPr>
                <w:rFonts w:eastAsiaTheme="minorEastAsia"/>
                <w:szCs w:val="21"/>
              </w:rPr>
              <w:t>-</w:t>
            </w:r>
          </w:p>
        </w:tc>
        <w:tc>
          <w:tcPr>
            <w:tcW w:w="1559" w:type="dxa"/>
            <w:vAlign w:val="center"/>
          </w:tcPr>
          <w:p w14:paraId="0177DBD2" w14:textId="77777777" w:rsidR="00DA23D7" w:rsidRDefault="00B638A8">
            <w:pPr>
              <w:jc w:val="right"/>
            </w:pPr>
            <w:r>
              <w:rPr>
                <w:rFonts w:eastAsiaTheme="minorEastAsia"/>
                <w:szCs w:val="21"/>
              </w:rPr>
              <w:t>-</w:t>
            </w:r>
          </w:p>
        </w:tc>
        <w:tc>
          <w:tcPr>
            <w:tcW w:w="1559" w:type="dxa"/>
            <w:vAlign w:val="center"/>
          </w:tcPr>
          <w:p w14:paraId="6E38B19F" w14:textId="77777777" w:rsidR="00DA23D7" w:rsidRDefault="00B638A8" w:rsidP="00E0121A">
            <w:pPr>
              <w:jc w:val="right"/>
            </w:pPr>
            <w:r>
              <w:rPr>
                <w:rFonts w:eastAsiaTheme="minorEastAsia"/>
                <w:szCs w:val="21"/>
              </w:rPr>
              <w:t>153,614.10</w:t>
            </w:r>
          </w:p>
        </w:tc>
        <w:tc>
          <w:tcPr>
            <w:tcW w:w="1301" w:type="dxa"/>
            <w:vAlign w:val="center"/>
          </w:tcPr>
          <w:p w14:paraId="100312A8" w14:textId="77777777" w:rsidR="00DA23D7" w:rsidRDefault="00B638A8">
            <w:pPr>
              <w:jc w:val="right"/>
            </w:pPr>
            <w:r>
              <w:rPr>
                <w:rFonts w:eastAsiaTheme="minorEastAsia"/>
                <w:szCs w:val="21"/>
              </w:rPr>
              <w:t>153,614.10</w:t>
            </w:r>
          </w:p>
        </w:tc>
      </w:tr>
      <w:tr w:rsidR="001D7C41" w:rsidRPr="00E54740" w14:paraId="7CD07A9C" w14:textId="77777777" w:rsidTr="00E0121A">
        <w:trPr>
          <w:trHeight w:val="278"/>
        </w:trPr>
        <w:tc>
          <w:tcPr>
            <w:tcW w:w="1691" w:type="dxa"/>
          </w:tcPr>
          <w:p w14:paraId="5E1A74C6"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37FEB4D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416D291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3CE815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445D27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1,200,767.01</w:t>
            </w:r>
          </w:p>
        </w:tc>
        <w:tc>
          <w:tcPr>
            <w:tcW w:w="1301" w:type="dxa"/>
          </w:tcPr>
          <w:p w14:paraId="35A7AE2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1,200,767.01</w:t>
            </w:r>
          </w:p>
        </w:tc>
      </w:tr>
      <w:tr w:rsidR="001D7C41" w:rsidRPr="00E54740" w14:paraId="4B588F8B" w14:textId="77777777" w:rsidTr="00E0121A">
        <w:trPr>
          <w:trHeight w:val="278"/>
        </w:trPr>
        <w:tc>
          <w:tcPr>
            <w:tcW w:w="1691" w:type="dxa"/>
          </w:tcPr>
          <w:p w14:paraId="64FCA336"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4B0E483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4,687,019.48</w:t>
            </w:r>
          </w:p>
        </w:tc>
        <w:tc>
          <w:tcPr>
            <w:tcW w:w="1701" w:type="dxa"/>
            <w:vAlign w:val="center"/>
          </w:tcPr>
          <w:p w14:paraId="7DF5AB5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4BB136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7E343E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36,066,444.28</w:t>
            </w:r>
          </w:p>
        </w:tc>
        <w:tc>
          <w:tcPr>
            <w:tcW w:w="1301" w:type="dxa"/>
            <w:vAlign w:val="center"/>
          </w:tcPr>
          <w:p w14:paraId="54B1FD8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40,753,463.76</w:t>
            </w:r>
          </w:p>
        </w:tc>
      </w:tr>
    </w:tbl>
    <w:p w14:paraId="1F879D5E"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30ACD8C5"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7204CB30"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3CF3F789"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766C096D"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29B27F74"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3FD04B80"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1843"/>
        <w:gridCol w:w="1984"/>
        <w:gridCol w:w="2054"/>
      </w:tblGrid>
      <w:tr w:rsidR="001D7C41" w:rsidRPr="00E54740" w14:paraId="392E1AAD" w14:textId="77777777" w:rsidTr="00EC07A8">
        <w:tc>
          <w:tcPr>
            <w:tcW w:w="3119" w:type="dxa"/>
            <w:vMerge w:val="restart"/>
            <w:vAlign w:val="center"/>
          </w:tcPr>
          <w:p w14:paraId="34ED367B"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881" w:type="dxa"/>
            <w:gridSpan w:val="3"/>
          </w:tcPr>
          <w:p w14:paraId="0B4FE361"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12D2B9C9"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0121A" w:rsidRPr="00E54740" w14:paraId="028CDF66" w14:textId="77777777" w:rsidTr="00EC07A8">
        <w:tc>
          <w:tcPr>
            <w:tcW w:w="3119" w:type="dxa"/>
            <w:vMerge/>
            <w:vAlign w:val="center"/>
          </w:tcPr>
          <w:p w14:paraId="38C243B4"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0FAC169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57EBCCF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984" w:type="dxa"/>
            <w:vAlign w:val="center"/>
          </w:tcPr>
          <w:p w14:paraId="0C23E4D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580F11A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054" w:type="dxa"/>
            <w:vAlign w:val="center"/>
          </w:tcPr>
          <w:p w14:paraId="135D6F8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E0121A" w:rsidRPr="00E54740" w14:paraId="50BAEC04" w14:textId="77777777" w:rsidTr="00EC07A8">
        <w:tc>
          <w:tcPr>
            <w:tcW w:w="3119" w:type="dxa"/>
            <w:vAlign w:val="center"/>
          </w:tcPr>
          <w:p w14:paraId="7162EC7F"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843" w:type="dxa"/>
          </w:tcPr>
          <w:p w14:paraId="7B17B6E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84" w:type="dxa"/>
          </w:tcPr>
          <w:p w14:paraId="57D19D81"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54" w:type="dxa"/>
            <w:vAlign w:val="center"/>
          </w:tcPr>
          <w:p w14:paraId="151B3B34"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0121A" w14:paraId="015113A6" w14:textId="77777777" w:rsidTr="00EC07A8">
        <w:tc>
          <w:tcPr>
            <w:tcW w:w="3119" w:type="dxa"/>
            <w:vAlign w:val="center"/>
          </w:tcPr>
          <w:p w14:paraId="2DFD4326" w14:textId="77777777" w:rsidR="00DA23D7" w:rsidRDefault="00B638A8">
            <w:pPr>
              <w:jc w:val="left"/>
            </w:pPr>
            <w:r>
              <w:rPr>
                <w:rFonts w:eastAsiaTheme="minorEastAsia"/>
                <w:szCs w:val="21"/>
              </w:rPr>
              <w:t>交易性金融资产</w:t>
            </w:r>
          </w:p>
        </w:tc>
        <w:tc>
          <w:tcPr>
            <w:tcW w:w="1843" w:type="dxa"/>
            <w:vAlign w:val="center"/>
          </w:tcPr>
          <w:p w14:paraId="6805DFA5" w14:textId="77777777" w:rsidR="00DA23D7" w:rsidRDefault="00B638A8">
            <w:pPr>
              <w:jc w:val="right"/>
            </w:pPr>
            <w:r>
              <w:rPr>
                <w:rFonts w:eastAsiaTheme="minorEastAsia"/>
                <w:szCs w:val="21"/>
              </w:rPr>
              <w:t>-</w:t>
            </w:r>
          </w:p>
        </w:tc>
        <w:tc>
          <w:tcPr>
            <w:tcW w:w="1984" w:type="dxa"/>
            <w:vAlign w:val="center"/>
          </w:tcPr>
          <w:p w14:paraId="4461AAC9" w14:textId="77777777" w:rsidR="00DA23D7" w:rsidRDefault="00B638A8">
            <w:pPr>
              <w:jc w:val="right"/>
            </w:pPr>
            <w:r>
              <w:rPr>
                <w:rFonts w:eastAsiaTheme="minorEastAsia"/>
                <w:szCs w:val="21"/>
              </w:rPr>
              <w:t>35,579,462.17</w:t>
            </w:r>
          </w:p>
        </w:tc>
        <w:tc>
          <w:tcPr>
            <w:tcW w:w="2054" w:type="dxa"/>
            <w:vAlign w:val="center"/>
          </w:tcPr>
          <w:p w14:paraId="7D6E08B5" w14:textId="77777777" w:rsidR="00DA23D7" w:rsidRDefault="00B638A8">
            <w:pPr>
              <w:jc w:val="right"/>
            </w:pPr>
            <w:r>
              <w:rPr>
                <w:rFonts w:eastAsiaTheme="minorEastAsia"/>
                <w:szCs w:val="21"/>
              </w:rPr>
              <w:t>35,579,462.17</w:t>
            </w:r>
          </w:p>
        </w:tc>
      </w:tr>
      <w:tr w:rsidR="00E0121A" w14:paraId="04CA5157" w14:textId="77777777" w:rsidTr="00EC07A8">
        <w:tc>
          <w:tcPr>
            <w:tcW w:w="3119" w:type="dxa"/>
            <w:vAlign w:val="center"/>
          </w:tcPr>
          <w:p w14:paraId="1E6B7F94" w14:textId="77777777" w:rsidR="00DA23D7" w:rsidRDefault="00B638A8">
            <w:pPr>
              <w:jc w:val="left"/>
            </w:pPr>
            <w:r>
              <w:rPr>
                <w:rFonts w:eastAsiaTheme="minorEastAsia"/>
                <w:szCs w:val="21"/>
              </w:rPr>
              <w:t>应收股利</w:t>
            </w:r>
          </w:p>
        </w:tc>
        <w:tc>
          <w:tcPr>
            <w:tcW w:w="1843" w:type="dxa"/>
            <w:vAlign w:val="center"/>
          </w:tcPr>
          <w:p w14:paraId="1D0A140E" w14:textId="77777777" w:rsidR="00DA23D7" w:rsidRDefault="00B638A8">
            <w:pPr>
              <w:jc w:val="right"/>
            </w:pPr>
            <w:r>
              <w:rPr>
                <w:rFonts w:eastAsiaTheme="minorEastAsia"/>
                <w:szCs w:val="21"/>
              </w:rPr>
              <w:t>-</w:t>
            </w:r>
          </w:p>
        </w:tc>
        <w:tc>
          <w:tcPr>
            <w:tcW w:w="1984" w:type="dxa"/>
            <w:vAlign w:val="center"/>
          </w:tcPr>
          <w:p w14:paraId="26B02069" w14:textId="77777777" w:rsidR="00DA23D7" w:rsidRDefault="00B638A8">
            <w:pPr>
              <w:jc w:val="right"/>
            </w:pPr>
            <w:r>
              <w:rPr>
                <w:rFonts w:eastAsiaTheme="minorEastAsia"/>
                <w:szCs w:val="21"/>
              </w:rPr>
              <w:t>16,793.60</w:t>
            </w:r>
          </w:p>
        </w:tc>
        <w:tc>
          <w:tcPr>
            <w:tcW w:w="2054" w:type="dxa"/>
            <w:vAlign w:val="center"/>
          </w:tcPr>
          <w:p w14:paraId="78E859CF" w14:textId="77777777" w:rsidR="00DA23D7" w:rsidRDefault="00B638A8">
            <w:pPr>
              <w:jc w:val="right"/>
            </w:pPr>
            <w:r>
              <w:rPr>
                <w:rFonts w:eastAsiaTheme="minorEastAsia"/>
                <w:szCs w:val="21"/>
              </w:rPr>
              <w:t>16,793.60</w:t>
            </w:r>
          </w:p>
        </w:tc>
      </w:tr>
      <w:tr w:rsidR="00E0121A" w:rsidRPr="00E54740" w14:paraId="7C8A3F6D" w14:textId="77777777" w:rsidTr="00EC07A8">
        <w:tc>
          <w:tcPr>
            <w:tcW w:w="3119" w:type="dxa"/>
            <w:vAlign w:val="center"/>
          </w:tcPr>
          <w:p w14:paraId="609F22E3"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14:paraId="540A45B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4" w:type="dxa"/>
            <w:vAlign w:val="center"/>
          </w:tcPr>
          <w:p w14:paraId="292162D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35,596,255.77</w:t>
            </w:r>
          </w:p>
        </w:tc>
        <w:tc>
          <w:tcPr>
            <w:tcW w:w="2054" w:type="dxa"/>
            <w:vAlign w:val="center"/>
          </w:tcPr>
          <w:p w14:paraId="5503596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35,596,255.77</w:t>
            </w:r>
          </w:p>
        </w:tc>
      </w:tr>
      <w:tr w:rsidR="00E0121A" w:rsidRPr="00E54740" w14:paraId="73E03438" w14:textId="77777777" w:rsidTr="00EC07A8">
        <w:tc>
          <w:tcPr>
            <w:tcW w:w="3119" w:type="dxa"/>
            <w:vAlign w:val="center"/>
          </w:tcPr>
          <w:p w14:paraId="5EB030EE"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14:paraId="28520FE0"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84" w:type="dxa"/>
          </w:tcPr>
          <w:p w14:paraId="6F37D00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54" w:type="dxa"/>
          </w:tcPr>
          <w:p w14:paraId="5BCD73CC"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0121A" w:rsidRPr="00E54740" w14:paraId="66F0C636" w14:textId="77777777" w:rsidTr="00EC07A8">
        <w:tc>
          <w:tcPr>
            <w:tcW w:w="3119" w:type="dxa"/>
            <w:vAlign w:val="center"/>
          </w:tcPr>
          <w:p w14:paraId="7B4043BF"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14:paraId="6B73FCE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4" w:type="dxa"/>
            <w:vAlign w:val="center"/>
          </w:tcPr>
          <w:p w14:paraId="5BB945B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054" w:type="dxa"/>
            <w:vAlign w:val="center"/>
          </w:tcPr>
          <w:p w14:paraId="5DDF9F5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E0121A" w:rsidRPr="00E54740" w14:paraId="6C282ADE" w14:textId="77777777" w:rsidTr="00EC07A8">
        <w:tc>
          <w:tcPr>
            <w:tcW w:w="3119" w:type="dxa"/>
            <w:vAlign w:val="center"/>
          </w:tcPr>
          <w:p w14:paraId="3DF0FE41"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14:paraId="6156C80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4" w:type="dxa"/>
            <w:vAlign w:val="center"/>
          </w:tcPr>
          <w:p w14:paraId="594461C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35,596,255.77</w:t>
            </w:r>
          </w:p>
        </w:tc>
        <w:tc>
          <w:tcPr>
            <w:tcW w:w="2054" w:type="dxa"/>
            <w:vAlign w:val="center"/>
          </w:tcPr>
          <w:p w14:paraId="613C94D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35,596,255.77</w:t>
            </w:r>
          </w:p>
        </w:tc>
      </w:tr>
      <w:tr w:rsidR="001D7C41" w:rsidRPr="00E54740" w14:paraId="42113033" w14:textId="77777777" w:rsidTr="00EC07A8">
        <w:tc>
          <w:tcPr>
            <w:tcW w:w="3119" w:type="dxa"/>
            <w:vMerge w:val="restart"/>
            <w:vAlign w:val="center"/>
          </w:tcPr>
          <w:p w14:paraId="5C016A27"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881" w:type="dxa"/>
            <w:gridSpan w:val="3"/>
          </w:tcPr>
          <w:p w14:paraId="3D523C66"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16E3F3EB"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0121A" w:rsidRPr="00E54740" w14:paraId="694BF12C" w14:textId="77777777" w:rsidTr="00EC07A8">
        <w:tc>
          <w:tcPr>
            <w:tcW w:w="3119" w:type="dxa"/>
            <w:vMerge/>
            <w:vAlign w:val="center"/>
          </w:tcPr>
          <w:p w14:paraId="2872E65A"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5AFBCBA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08C0D86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984" w:type="dxa"/>
            <w:vAlign w:val="center"/>
          </w:tcPr>
          <w:p w14:paraId="6939CDB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6996B6F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054" w:type="dxa"/>
            <w:vAlign w:val="center"/>
          </w:tcPr>
          <w:p w14:paraId="005F765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E0121A" w:rsidRPr="00E54740" w14:paraId="14E3359E" w14:textId="77777777" w:rsidTr="00EC07A8">
        <w:tc>
          <w:tcPr>
            <w:tcW w:w="3119" w:type="dxa"/>
            <w:vAlign w:val="center"/>
          </w:tcPr>
          <w:p w14:paraId="217011B5"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843" w:type="dxa"/>
          </w:tcPr>
          <w:p w14:paraId="6364241E"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84" w:type="dxa"/>
          </w:tcPr>
          <w:p w14:paraId="13CA8B2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54" w:type="dxa"/>
            <w:vAlign w:val="center"/>
          </w:tcPr>
          <w:p w14:paraId="07BA65E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0121A" w14:paraId="35FAEDFB" w14:textId="77777777" w:rsidTr="00EC07A8">
        <w:tc>
          <w:tcPr>
            <w:tcW w:w="3119" w:type="dxa"/>
            <w:vAlign w:val="center"/>
          </w:tcPr>
          <w:p w14:paraId="6B8CAFCF" w14:textId="77777777" w:rsidR="00DA23D7" w:rsidRDefault="00B638A8">
            <w:pPr>
              <w:jc w:val="left"/>
            </w:pPr>
            <w:r>
              <w:rPr>
                <w:rFonts w:eastAsiaTheme="minorEastAsia"/>
                <w:szCs w:val="21"/>
              </w:rPr>
              <w:t>交易性金融资产</w:t>
            </w:r>
          </w:p>
        </w:tc>
        <w:tc>
          <w:tcPr>
            <w:tcW w:w="1843" w:type="dxa"/>
            <w:vAlign w:val="center"/>
          </w:tcPr>
          <w:p w14:paraId="0F4187FF" w14:textId="77777777" w:rsidR="00DA23D7" w:rsidRDefault="00B638A8">
            <w:pPr>
              <w:jc w:val="right"/>
            </w:pPr>
            <w:r>
              <w:rPr>
                <w:rFonts w:eastAsiaTheme="minorEastAsia"/>
                <w:szCs w:val="21"/>
              </w:rPr>
              <w:t>-</w:t>
            </w:r>
          </w:p>
        </w:tc>
        <w:tc>
          <w:tcPr>
            <w:tcW w:w="1984" w:type="dxa"/>
            <w:vAlign w:val="center"/>
          </w:tcPr>
          <w:p w14:paraId="600AF569" w14:textId="77777777" w:rsidR="00DA23D7" w:rsidRDefault="00B638A8">
            <w:pPr>
              <w:jc w:val="right"/>
            </w:pPr>
            <w:r>
              <w:rPr>
                <w:rFonts w:eastAsiaTheme="minorEastAsia"/>
                <w:szCs w:val="21"/>
              </w:rPr>
              <w:t>36,491,760.29</w:t>
            </w:r>
          </w:p>
        </w:tc>
        <w:tc>
          <w:tcPr>
            <w:tcW w:w="2054" w:type="dxa"/>
            <w:vAlign w:val="center"/>
          </w:tcPr>
          <w:p w14:paraId="00221136" w14:textId="77777777" w:rsidR="00DA23D7" w:rsidRDefault="00B638A8">
            <w:pPr>
              <w:jc w:val="right"/>
            </w:pPr>
            <w:r>
              <w:rPr>
                <w:rFonts w:eastAsiaTheme="minorEastAsia"/>
                <w:szCs w:val="21"/>
              </w:rPr>
              <w:t>36,491,760.29</w:t>
            </w:r>
          </w:p>
        </w:tc>
      </w:tr>
      <w:tr w:rsidR="00E0121A" w14:paraId="64EFFEE1" w14:textId="77777777" w:rsidTr="00EC07A8">
        <w:tc>
          <w:tcPr>
            <w:tcW w:w="3119" w:type="dxa"/>
            <w:vAlign w:val="center"/>
          </w:tcPr>
          <w:p w14:paraId="768873D9" w14:textId="77777777" w:rsidR="00DA23D7" w:rsidRDefault="00B638A8">
            <w:pPr>
              <w:jc w:val="left"/>
            </w:pPr>
            <w:r>
              <w:rPr>
                <w:rFonts w:eastAsiaTheme="minorEastAsia"/>
                <w:szCs w:val="21"/>
              </w:rPr>
              <w:t>应收股利</w:t>
            </w:r>
          </w:p>
        </w:tc>
        <w:tc>
          <w:tcPr>
            <w:tcW w:w="1843" w:type="dxa"/>
            <w:vAlign w:val="center"/>
          </w:tcPr>
          <w:p w14:paraId="6BD146DD" w14:textId="77777777" w:rsidR="00DA23D7" w:rsidRDefault="00B638A8">
            <w:pPr>
              <w:jc w:val="right"/>
            </w:pPr>
            <w:r>
              <w:rPr>
                <w:rFonts w:eastAsiaTheme="minorEastAsia"/>
                <w:szCs w:val="21"/>
              </w:rPr>
              <w:t>-</w:t>
            </w:r>
          </w:p>
        </w:tc>
        <w:tc>
          <w:tcPr>
            <w:tcW w:w="1984" w:type="dxa"/>
            <w:vAlign w:val="center"/>
          </w:tcPr>
          <w:p w14:paraId="56987003" w14:textId="77777777" w:rsidR="00DA23D7" w:rsidRDefault="00B638A8">
            <w:pPr>
              <w:jc w:val="right"/>
            </w:pPr>
            <w:r>
              <w:rPr>
                <w:rFonts w:eastAsiaTheme="minorEastAsia"/>
                <w:szCs w:val="21"/>
              </w:rPr>
              <w:t>5,200.00</w:t>
            </w:r>
          </w:p>
        </w:tc>
        <w:tc>
          <w:tcPr>
            <w:tcW w:w="2054" w:type="dxa"/>
            <w:vAlign w:val="center"/>
          </w:tcPr>
          <w:p w14:paraId="0513D571" w14:textId="77777777" w:rsidR="00DA23D7" w:rsidRDefault="00B638A8">
            <w:pPr>
              <w:jc w:val="right"/>
            </w:pPr>
            <w:r>
              <w:rPr>
                <w:rFonts w:eastAsiaTheme="minorEastAsia"/>
                <w:szCs w:val="21"/>
              </w:rPr>
              <w:t>5,200.00</w:t>
            </w:r>
          </w:p>
        </w:tc>
      </w:tr>
      <w:tr w:rsidR="00E0121A" w:rsidRPr="00E54740" w14:paraId="243D86DB" w14:textId="77777777" w:rsidTr="00EC07A8">
        <w:tc>
          <w:tcPr>
            <w:tcW w:w="3119" w:type="dxa"/>
            <w:vAlign w:val="center"/>
          </w:tcPr>
          <w:p w14:paraId="6611EBBB"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14:paraId="588D57A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4" w:type="dxa"/>
            <w:vAlign w:val="center"/>
          </w:tcPr>
          <w:p w14:paraId="416858A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36,496,960.29</w:t>
            </w:r>
          </w:p>
        </w:tc>
        <w:tc>
          <w:tcPr>
            <w:tcW w:w="2054" w:type="dxa"/>
            <w:vAlign w:val="center"/>
          </w:tcPr>
          <w:p w14:paraId="362428C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36,496,960.29</w:t>
            </w:r>
          </w:p>
        </w:tc>
      </w:tr>
      <w:tr w:rsidR="00E0121A" w:rsidRPr="00E54740" w14:paraId="674F6A16" w14:textId="77777777" w:rsidTr="00EC07A8">
        <w:tc>
          <w:tcPr>
            <w:tcW w:w="3119" w:type="dxa"/>
            <w:vAlign w:val="center"/>
          </w:tcPr>
          <w:p w14:paraId="676B3F3F"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14:paraId="18663CD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84" w:type="dxa"/>
          </w:tcPr>
          <w:p w14:paraId="2539B01F"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54" w:type="dxa"/>
          </w:tcPr>
          <w:p w14:paraId="266AB93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0121A" w:rsidRPr="00E54740" w14:paraId="6A342591" w14:textId="77777777" w:rsidTr="00EC07A8">
        <w:tc>
          <w:tcPr>
            <w:tcW w:w="3119" w:type="dxa"/>
            <w:vAlign w:val="center"/>
          </w:tcPr>
          <w:p w14:paraId="6CA5AD4C"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14:paraId="2AF63E9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4" w:type="dxa"/>
            <w:vAlign w:val="center"/>
          </w:tcPr>
          <w:p w14:paraId="43CCC63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054" w:type="dxa"/>
            <w:vAlign w:val="center"/>
          </w:tcPr>
          <w:p w14:paraId="295CDA6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E0121A" w:rsidRPr="00E54740" w14:paraId="5A20712D" w14:textId="77777777" w:rsidTr="00EC07A8">
        <w:tc>
          <w:tcPr>
            <w:tcW w:w="3119" w:type="dxa"/>
            <w:vAlign w:val="center"/>
          </w:tcPr>
          <w:p w14:paraId="6D921EB0"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14:paraId="19B03F2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84" w:type="dxa"/>
            <w:vAlign w:val="center"/>
          </w:tcPr>
          <w:p w14:paraId="197450E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36,496,960.29</w:t>
            </w:r>
          </w:p>
        </w:tc>
        <w:tc>
          <w:tcPr>
            <w:tcW w:w="2054" w:type="dxa"/>
            <w:vAlign w:val="center"/>
          </w:tcPr>
          <w:p w14:paraId="36EA6B3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36,496,960.29</w:t>
            </w:r>
          </w:p>
        </w:tc>
      </w:tr>
    </w:tbl>
    <w:p w14:paraId="29A2B4C6"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DA23D7" w14:paraId="4BF91FB6" w14:textId="77777777">
        <w:tc>
          <w:tcPr>
            <w:tcW w:w="993" w:type="dxa"/>
            <w:vAlign w:val="center"/>
          </w:tcPr>
          <w:p w14:paraId="61FDD935" w14:textId="77777777" w:rsidR="00DA23D7" w:rsidRDefault="00B638A8">
            <w:pPr>
              <w:jc w:val="left"/>
            </w:pPr>
            <w:r>
              <w:rPr>
                <w:rFonts w:eastAsiaTheme="minorEastAsia"/>
                <w:color w:val="000000" w:themeColor="text1"/>
                <w:szCs w:val="21"/>
              </w:rPr>
              <w:t>假设</w:t>
            </w:r>
          </w:p>
        </w:tc>
        <w:tc>
          <w:tcPr>
            <w:tcW w:w="8007" w:type="dxa"/>
            <w:gridSpan w:val="3"/>
            <w:vAlign w:val="center"/>
          </w:tcPr>
          <w:p w14:paraId="6282B8D1" w14:textId="77777777" w:rsidR="00DA23D7" w:rsidRDefault="00B638A8">
            <w:pPr>
              <w:jc w:val="left"/>
            </w:pPr>
            <w:r>
              <w:rPr>
                <w:rFonts w:eastAsiaTheme="minorEastAsia"/>
                <w:color w:val="000000" w:themeColor="text1"/>
                <w:szCs w:val="21"/>
              </w:rPr>
              <w:t>除汇率以外的其他市场变量保持不变</w:t>
            </w:r>
          </w:p>
        </w:tc>
      </w:tr>
      <w:tr w:rsidR="00CE3F25" w:rsidRPr="006017C4" w14:paraId="61DFDD8F" w14:textId="77777777" w:rsidTr="009B39D5">
        <w:tc>
          <w:tcPr>
            <w:tcW w:w="993" w:type="dxa"/>
            <w:vMerge w:val="restart"/>
            <w:vAlign w:val="center"/>
          </w:tcPr>
          <w:p w14:paraId="2F4277A3"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23F47EFC"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75B84A0F"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39FE0A59"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2676B6CB" w14:textId="77777777" w:rsidTr="009B39D5">
        <w:tc>
          <w:tcPr>
            <w:tcW w:w="993" w:type="dxa"/>
            <w:vMerge/>
            <w:vAlign w:val="center"/>
          </w:tcPr>
          <w:p w14:paraId="64439FFF"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115DECCE"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5B525547"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009E78B6"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5A899184"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6AA06605"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DA23D7" w14:paraId="593556B6" w14:textId="77777777">
        <w:tc>
          <w:tcPr>
            <w:tcW w:w="993" w:type="dxa"/>
            <w:vMerge/>
          </w:tcPr>
          <w:p w14:paraId="334F4F95" w14:textId="77777777" w:rsidR="00DA23D7" w:rsidRDefault="00DA23D7"/>
        </w:tc>
        <w:tc>
          <w:tcPr>
            <w:tcW w:w="3402" w:type="dxa"/>
            <w:vAlign w:val="center"/>
          </w:tcPr>
          <w:p w14:paraId="04ACC5B3" w14:textId="77777777" w:rsidR="00DA23D7" w:rsidRDefault="00B638A8">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73290AD6" w14:textId="77777777" w:rsidR="00DA23D7" w:rsidRDefault="00B638A8">
            <w:pPr>
              <w:jc w:val="right"/>
            </w:pPr>
            <w:r>
              <w:rPr>
                <w:rFonts w:eastAsiaTheme="minorEastAsia"/>
                <w:color w:val="000000" w:themeColor="text1"/>
                <w:szCs w:val="21"/>
              </w:rPr>
              <w:t>增加约</w:t>
            </w:r>
            <w:r>
              <w:rPr>
                <w:rFonts w:eastAsiaTheme="minorEastAsia"/>
                <w:color w:val="000000" w:themeColor="text1"/>
                <w:szCs w:val="21"/>
              </w:rPr>
              <w:t>178</w:t>
            </w:r>
          </w:p>
        </w:tc>
        <w:tc>
          <w:tcPr>
            <w:tcW w:w="2303" w:type="dxa"/>
            <w:vAlign w:val="center"/>
          </w:tcPr>
          <w:p w14:paraId="0891B765" w14:textId="77777777" w:rsidR="00DA23D7" w:rsidRDefault="00B638A8">
            <w:pPr>
              <w:jc w:val="right"/>
            </w:pPr>
            <w:r>
              <w:rPr>
                <w:rFonts w:eastAsiaTheme="minorEastAsia"/>
                <w:color w:val="000000" w:themeColor="text1"/>
                <w:szCs w:val="21"/>
              </w:rPr>
              <w:t>增加约</w:t>
            </w:r>
            <w:r>
              <w:rPr>
                <w:rFonts w:eastAsiaTheme="minorEastAsia"/>
                <w:color w:val="000000" w:themeColor="text1"/>
                <w:szCs w:val="21"/>
              </w:rPr>
              <w:t>182</w:t>
            </w:r>
          </w:p>
        </w:tc>
      </w:tr>
      <w:tr w:rsidR="00DA23D7" w14:paraId="0D636EC9" w14:textId="77777777">
        <w:tc>
          <w:tcPr>
            <w:tcW w:w="993" w:type="dxa"/>
            <w:vMerge/>
          </w:tcPr>
          <w:p w14:paraId="6E4C66B8" w14:textId="77777777" w:rsidR="00DA23D7" w:rsidRDefault="00DA23D7"/>
        </w:tc>
        <w:tc>
          <w:tcPr>
            <w:tcW w:w="3402" w:type="dxa"/>
            <w:vAlign w:val="center"/>
          </w:tcPr>
          <w:p w14:paraId="040DA28C" w14:textId="77777777" w:rsidR="00DA23D7" w:rsidRDefault="00B638A8">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1A219886" w14:textId="77777777" w:rsidR="00DA23D7" w:rsidRDefault="00B638A8">
            <w:pPr>
              <w:jc w:val="right"/>
            </w:pPr>
            <w:r>
              <w:rPr>
                <w:rFonts w:eastAsiaTheme="minorEastAsia"/>
                <w:color w:val="000000" w:themeColor="text1"/>
                <w:szCs w:val="21"/>
              </w:rPr>
              <w:t>减少约</w:t>
            </w:r>
            <w:r>
              <w:rPr>
                <w:rFonts w:eastAsiaTheme="minorEastAsia"/>
                <w:color w:val="000000" w:themeColor="text1"/>
                <w:szCs w:val="21"/>
              </w:rPr>
              <w:t>178</w:t>
            </w:r>
          </w:p>
        </w:tc>
        <w:tc>
          <w:tcPr>
            <w:tcW w:w="2303" w:type="dxa"/>
            <w:vAlign w:val="center"/>
          </w:tcPr>
          <w:p w14:paraId="15E500FC" w14:textId="77777777" w:rsidR="00DA23D7" w:rsidRDefault="00B638A8">
            <w:pPr>
              <w:jc w:val="right"/>
            </w:pPr>
            <w:r>
              <w:rPr>
                <w:rFonts w:eastAsiaTheme="minorEastAsia"/>
                <w:color w:val="000000" w:themeColor="text1"/>
                <w:szCs w:val="21"/>
              </w:rPr>
              <w:t>减少约</w:t>
            </w:r>
            <w:r>
              <w:rPr>
                <w:rFonts w:eastAsiaTheme="minorEastAsia"/>
                <w:color w:val="000000" w:themeColor="text1"/>
                <w:szCs w:val="21"/>
              </w:rPr>
              <w:t>182</w:t>
            </w:r>
          </w:p>
        </w:tc>
      </w:tr>
    </w:tbl>
    <w:p w14:paraId="3A9DC11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5104EE9C"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4542C86A"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E0F5A02"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1DFCCDDA"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671F6D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50%-95%</w:t>
      </w:r>
      <w:r w:rsidRPr="00E54740">
        <w:rPr>
          <w:rFonts w:eastAsiaTheme="minorEastAsia"/>
          <w:kern w:val="0"/>
          <w:szCs w:val="21"/>
        </w:rPr>
        <w:t>，其中，港股通标的股票投资比例不低于非现金基金资产的</w:t>
      </w:r>
      <w:r w:rsidRPr="00E54740">
        <w:rPr>
          <w:rFonts w:eastAsiaTheme="minorEastAsia"/>
          <w:kern w:val="0"/>
          <w:szCs w:val="21"/>
        </w:rPr>
        <w:t>80%</w:t>
      </w:r>
      <w:r w:rsidRPr="00E54740">
        <w:rPr>
          <w:rFonts w:eastAsiaTheme="minorEastAsia"/>
          <w:kern w:val="0"/>
          <w:szCs w:val="21"/>
        </w:rPr>
        <w:t>；权证投资占基金资产净值的</w:t>
      </w:r>
      <w:r w:rsidRPr="00E54740">
        <w:rPr>
          <w:rFonts w:eastAsiaTheme="minorEastAsia"/>
          <w:kern w:val="0"/>
          <w:szCs w:val="21"/>
        </w:rPr>
        <w:t>0-3%</w:t>
      </w:r>
      <w:r w:rsidRPr="00E54740">
        <w:rPr>
          <w:rFonts w:eastAsiaTheme="minorEastAsia"/>
          <w:kern w:val="0"/>
          <w:szCs w:val="21"/>
        </w:rPr>
        <w:t>；每个交易日日终在扣除股指期货和股票期权合约需缴纳的交易保证金后，保持不低于基金资产净值</w:t>
      </w:r>
      <w:r w:rsidRPr="00E54740">
        <w:rPr>
          <w:rFonts w:eastAsiaTheme="minorEastAsia"/>
          <w:kern w:val="0"/>
          <w:szCs w:val="21"/>
        </w:rPr>
        <w:t>5%</w:t>
      </w:r>
      <w:r w:rsidRPr="00E54740">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5D177D5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930F16F"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1D7C41" w:rsidRPr="00E54740" w14:paraId="6F5DF37E" w14:textId="77777777" w:rsidTr="00C915A6">
        <w:tc>
          <w:tcPr>
            <w:tcW w:w="3119" w:type="dxa"/>
            <w:vMerge w:val="restart"/>
            <w:vAlign w:val="center"/>
          </w:tcPr>
          <w:p w14:paraId="15AB2650"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61E98F9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5837A85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6A41184B"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5E4DF286"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5E32003" w14:textId="77777777" w:rsidTr="00EC07A8">
        <w:tc>
          <w:tcPr>
            <w:tcW w:w="3119" w:type="dxa"/>
            <w:vMerge/>
            <w:vAlign w:val="center"/>
          </w:tcPr>
          <w:p w14:paraId="0253096F" w14:textId="77777777" w:rsidR="005F5256" w:rsidRPr="00E54740" w:rsidRDefault="005F5256" w:rsidP="00C915A6">
            <w:pPr>
              <w:widowControl/>
              <w:spacing w:line="360" w:lineRule="auto"/>
              <w:jc w:val="left"/>
              <w:rPr>
                <w:rFonts w:eastAsiaTheme="minorEastAsia"/>
                <w:szCs w:val="21"/>
              </w:rPr>
            </w:pPr>
          </w:p>
        </w:tc>
        <w:tc>
          <w:tcPr>
            <w:tcW w:w="1559" w:type="dxa"/>
            <w:vAlign w:val="center"/>
          </w:tcPr>
          <w:p w14:paraId="469DA717"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381" w:type="dxa"/>
            <w:vAlign w:val="center"/>
          </w:tcPr>
          <w:p w14:paraId="291FE6F0"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596" w:type="dxa"/>
            <w:vAlign w:val="center"/>
          </w:tcPr>
          <w:p w14:paraId="47EB5DE7"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345" w:type="dxa"/>
            <w:vAlign w:val="center"/>
          </w:tcPr>
          <w:p w14:paraId="2B7E4328"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3642B89A" w14:textId="77777777" w:rsidTr="00EC07A8">
        <w:tc>
          <w:tcPr>
            <w:tcW w:w="3119" w:type="dxa"/>
            <w:vAlign w:val="center"/>
          </w:tcPr>
          <w:p w14:paraId="154FDBB3"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559" w:type="dxa"/>
            <w:vAlign w:val="center"/>
          </w:tcPr>
          <w:p w14:paraId="33AC15E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35,579,462.17</w:t>
            </w:r>
          </w:p>
        </w:tc>
        <w:tc>
          <w:tcPr>
            <w:tcW w:w="1381" w:type="dxa"/>
            <w:vAlign w:val="center"/>
          </w:tcPr>
          <w:p w14:paraId="6BD026E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91.30</w:t>
            </w:r>
          </w:p>
        </w:tc>
        <w:tc>
          <w:tcPr>
            <w:tcW w:w="1596" w:type="dxa"/>
            <w:vAlign w:val="center"/>
          </w:tcPr>
          <w:p w14:paraId="2B70BD9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36,491,760.29</w:t>
            </w:r>
          </w:p>
        </w:tc>
        <w:tc>
          <w:tcPr>
            <w:tcW w:w="1345" w:type="dxa"/>
            <w:vAlign w:val="center"/>
          </w:tcPr>
          <w:p w14:paraId="1F27004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89.54</w:t>
            </w:r>
          </w:p>
        </w:tc>
      </w:tr>
      <w:tr w:rsidR="001D7C41" w:rsidRPr="00E54740" w14:paraId="2AA01084" w14:textId="77777777" w:rsidTr="00EC07A8">
        <w:tc>
          <w:tcPr>
            <w:tcW w:w="3119" w:type="dxa"/>
            <w:vAlign w:val="center"/>
          </w:tcPr>
          <w:p w14:paraId="38B0BBBF"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559" w:type="dxa"/>
            <w:vAlign w:val="center"/>
          </w:tcPr>
          <w:p w14:paraId="6F1F530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1FC0CF5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42DF256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05ABCB3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5B7D99AF" w14:textId="77777777" w:rsidTr="00EC07A8">
        <w:tc>
          <w:tcPr>
            <w:tcW w:w="3119" w:type="dxa"/>
            <w:vAlign w:val="center"/>
          </w:tcPr>
          <w:p w14:paraId="59A66461"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559" w:type="dxa"/>
            <w:vAlign w:val="center"/>
          </w:tcPr>
          <w:p w14:paraId="5F65C19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81" w:type="dxa"/>
            <w:vAlign w:val="center"/>
          </w:tcPr>
          <w:p w14:paraId="5DBFB9D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596" w:type="dxa"/>
            <w:vAlign w:val="center"/>
          </w:tcPr>
          <w:p w14:paraId="1F48F84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45" w:type="dxa"/>
            <w:vAlign w:val="center"/>
          </w:tcPr>
          <w:p w14:paraId="4D694B6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6BAAC4FE" w14:textId="77777777" w:rsidTr="00EC07A8">
        <w:tc>
          <w:tcPr>
            <w:tcW w:w="3119" w:type="dxa"/>
            <w:vAlign w:val="center"/>
          </w:tcPr>
          <w:p w14:paraId="7C7DB96B"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lastRenderedPageBreak/>
              <w:t>衍生金融资产－权证投资</w:t>
            </w:r>
          </w:p>
        </w:tc>
        <w:tc>
          <w:tcPr>
            <w:tcW w:w="1559" w:type="dxa"/>
            <w:vAlign w:val="center"/>
          </w:tcPr>
          <w:p w14:paraId="7E3F3ED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5B59EF5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244053A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52D5B5C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6E468492" w14:textId="77777777" w:rsidTr="00EC07A8">
        <w:tc>
          <w:tcPr>
            <w:tcW w:w="3119" w:type="dxa"/>
            <w:vAlign w:val="center"/>
          </w:tcPr>
          <w:p w14:paraId="1154253C"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559" w:type="dxa"/>
            <w:vAlign w:val="center"/>
          </w:tcPr>
          <w:p w14:paraId="6425241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35,579,462.17</w:t>
            </w:r>
          </w:p>
        </w:tc>
        <w:tc>
          <w:tcPr>
            <w:tcW w:w="1381" w:type="dxa"/>
            <w:vAlign w:val="center"/>
          </w:tcPr>
          <w:p w14:paraId="7FE5A5F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91.30</w:t>
            </w:r>
          </w:p>
        </w:tc>
        <w:tc>
          <w:tcPr>
            <w:tcW w:w="1596" w:type="dxa"/>
            <w:vAlign w:val="center"/>
          </w:tcPr>
          <w:p w14:paraId="281E113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36,491,760.29</w:t>
            </w:r>
          </w:p>
        </w:tc>
        <w:tc>
          <w:tcPr>
            <w:tcW w:w="1345" w:type="dxa"/>
            <w:vAlign w:val="center"/>
          </w:tcPr>
          <w:p w14:paraId="24871BE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89.54</w:t>
            </w:r>
          </w:p>
        </w:tc>
      </w:tr>
    </w:tbl>
    <w:p w14:paraId="2258C77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DA23D7" w14:paraId="22089A65" w14:textId="77777777">
        <w:tc>
          <w:tcPr>
            <w:tcW w:w="993" w:type="dxa"/>
            <w:vAlign w:val="center"/>
          </w:tcPr>
          <w:p w14:paraId="42E89511" w14:textId="77777777" w:rsidR="00DA23D7" w:rsidRDefault="00B638A8">
            <w:pPr>
              <w:jc w:val="left"/>
            </w:pPr>
            <w:r>
              <w:rPr>
                <w:rFonts w:eastAsiaTheme="minorEastAsia"/>
                <w:szCs w:val="21"/>
              </w:rPr>
              <w:t>假设</w:t>
            </w:r>
          </w:p>
        </w:tc>
        <w:tc>
          <w:tcPr>
            <w:tcW w:w="8079" w:type="dxa"/>
            <w:gridSpan w:val="4"/>
            <w:vAlign w:val="center"/>
          </w:tcPr>
          <w:p w14:paraId="6FAB848A" w14:textId="77777777" w:rsidR="00DA23D7" w:rsidRDefault="00B638A8">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6F4E89E8" w14:textId="77777777" w:rsidTr="000D7898">
        <w:trPr>
          <w:gridAfter w:val="1"/>
          <w:wAfter w:w="72" w:type="dxa"/>
        </w:trPr>
        <w:tc>
          <w:tcPr>
            <w:tcW w:w="993" w:type="dxa"/>
            <w:vMerge w:val="restart"/>
            <w:vAlign w:val="center"/>
          </w:tcPr>
          <w:p w14:paraId="3F17DCB3"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117A87DC"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24BACBAE"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D249400"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1A4ECB80" w14:textId="77777777" w:rsidTr="000D7898">
        <w:trPr>
          <w:gridAfter w:val="1"/>
          <w:wAfter w:w="72" w:type="dxa"/>
        </w:trPr>
        <w:tc>
          <w:tcPr>
            <w:tcW w:w="993" w:type="dxa"/>
            <w:vMerge/>
            <w:vAlign w:val="center"/>
          </w:tcPr>
          <w:p w14:paraId="330D752E" w14:textId="77777777" w:rsidR="00480F50" w:rsidRPr="00E54740" w:rsidRDefault="00480F50" w:rsidP="000D7898">
            <w:pPr>
              <w:widowControl/>
              <w:jc w:val="left"/>
              <w:rPr>
                <w:rFonts w:eastAsiaTheme="minorEastAsia"/>
                <w:szCs w:val="21"/>
              </w:rPr>
            </w:pPr>
          </w:p>
        </w:tc>
        <w:tc>
          <w:tcPr>
            <w:tcW w:w="2448" w:type="dxa"/>
            <w:vMerge/>
            <w:vAlign w:val="center"/>
          </w:tcPr>
          <w:p w14:paraId="26552EC5" w14:textId="77777777" w:rsidR="00480F50" w:rsidRPr="00E54740" w:rsidRDefault="00480F50" w:rsidP="000D7898">
            <w:pPr>
              <w:widowControl/>
              <w:jc w:val="left"/>
              <w:rPr>
                <w:rFonts w:eastAsiaTheme="minorEastAsia"/>
                <w:kern w:val="0"/>
                <w:szCs w:val="21"/>
              </w:rPr>
            </w:pPr>
          </w:p>
        </w:tc>
        <w:tc>
          <w:tcPr>
            <w:tcW w:w="2880" w:type="dxa"/>
          </w:tcPr>
          <w:p w14:paraId="2CEFF2DD"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0C44E413"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49EE73EF"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5BE2792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DA23D7" w14:paraId="3ABA312A" w14:textId="77777777">
        <w:trPr>
          <w:gridAfter w:val="1"/>
          <w:wAfter w:w="72" w:type="dxa"/>
        </w:trPr>
        <w:tc>
          <w:tcPr>
            <w:tcW w:w="993" w:type="dxa"/>
            <w:vMerge/>
          </w:tcPr>
          <w:p w14:paraId="5BE1AA6A" w14:textId="77777777" w:rsidR="00DA23D7" w:rsidRDefault="00DA23D7"/>
        </w:tc>
        <w:tc>
          <w:tcPr>
            <w:tcW w:w="2448" w:type="dxa"/>
            <w:vAlign w:val="center"/>
          </w:tcPr>
          <w:p w14:paraId="7B539832" w14:textId="77777777" w:rsidR="00DA23D7" w:rsidRDefault="00B638A8">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5102A163" w14:textId="77777777" w:rsidR="00DA23D7" w:rsidRDefault="00B638A8">
            <w:pPr>
              <w:jc w:val="right"/>
            </w:pPr>
            <w:r>
              <w:rPr>
                <w:rFonts w:eastAsiaTheme="minorEastAsia"/>
                <w:szCs w:val="21"/>
              </w:rPr>
              <w:t>增加约</w:t>
            </w:r>
            <w:r>
              <w:rPr>
                <w:rFonts w:eastAsiaTheme="minorEastAsia"/>
                <w:szCs w:val="21"/>
              </w:rPr>
              <w:t>276</w:t>
            </w:r>
          </w:p>
        </w:tc>
        <w:tc>
          <w:tcPr>
            <w:tcW w:w="2679" w:type="dxa"/>
            <w:vAlign w:val="center"/>
          </w:tcPr>
          <w:p w14:paraId="6CF62A1B" w14:textId="77777777" w:rsidR="00DA23D7" w:rsidRDefault="00B638A8">
            <w:pPr>
              <w:jc w:val="right"/>
            </w:pPr>
            <w:r>
              <w:rPr>
                <w:rFonts w:eastAsiaTheme="minorEastAsia"/>
                <w:szCs w:val="21"/>
              </w:rPr>
              <w:t>增加约</w:t>
            </w:r>
            <w:r>
              <w:rPr>
                <w:rFonts w:eastAsiaTheme="minorEastAsia"/>
                <w:szCs w:val="21"/>
              </w:rPr>
              <w:t>281</w:t>
            </w:r>
          </w:p>
        </w:tc>
      </w:tr>
      <w:tr w:rsidR="00DA23D7" w14:paraId="01A1718B" w14:textId="77777777">
        <w:trPr>
          <w:gridAfter w:val="1"/>
          <w:wAfter w:w="72" w:type="dxa"/>
        </w:trPr>
        <w:tc>
          <w:tcPr>
            <w:tcW w:w="993" w:type="dxa"/>
            <w:vMerge/>
          </w:tcPr>
          <w:p w14:paraId="13FCECB4" w14:textId="77777777" w:rsidR="00DA23D7" w:rsidRDefault="00DA23D7"/>
        </w:tc>
        <w:tc>
          <w:tcPr>
            <w:tcW w:w="2448" w:type="dxa"/>
            <w:vAlign w:val="center"/>
          </w:tcPr>
          <w:p w14:paraId="69118410" w14:textId="77777777" w:rsidR="00DA23D7" w:rsidRDefault="00B638A8">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60044F60" w14:textId="77777777" w:rsidR="00DA23D7" w:rsidRDefault="00B638A8">
            <w:pPr>
              <w:jc w:val="right"/>
            </w:pPr>
            <w:r>
              <w:rPr>
                <w:rFonts w:eastAsiaTheme="minorEastAsia"/>
                <w:szCs w:val="21"/>
              </w:rPr>
              <w:t>减少约</w:t>
            </w:r>
            <w:r>
              <w:rPr>
                <w:rFonts w:eastAsiaTheme="minorEastAsia"/>
                <w:szCs w:val="21"/>
              </w:rPr>
              <w:t>276</w:t>
            </w:r>
          </w:p>
        </w:tc>
        <w:tc>
          <w:tcPr>
            <w:tcW w:w="2679" w:type="dxa"/>
            <w:vAlign w:val="center"/>
          </w:tcPr>
          <w:p w14:paraId="2065EF7E" w14:textId="77777777" w:rsidR="00DA23D7" w:rsidRDefault="00B638A8">
            <w:pPr>
              <w:jc w:val="right"/>
            </w:pPr>
            <w:r>
              <w:rPr>
                <w:rFonts w:eastAsiaTheme="minorEastAsia"/>
                <w:szCs w:val="21"/>
              </w:rPr>
              <w:t>减少约</w:t>
            </w:r>
            <w:r>
              <w:rPr>
                <w:rFonts w:eastAsiaTheme="minorEastAsia"/>
                <w:szCs w:val="21"/>
              </w:rPr>
              <w:t>281</w:t>
            </w:r>
          </w:p>
        </w:tc>
      </w:tr>
    </w:tbl>
    <w:p w14:paraId="298DA0E3"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3961F191"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7D7D297E" w14:textId="77777777" w:rsidR="00DA23D7" w:rsidRDefault="00B638A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45ADB8D0" w14:textId="77777777" w:rsidR="00DA23D7" w:rsidRDefault="00DA23D7">
      <w:pPr>
        <w:tabs>
          <w:tab w:val="left" w:pos="426"/>
        </w:tabs>
        <w:spacing w:line="360" w:lineRule="auto"/>
        <w:ind w:firstLineChars="200" w:firstLine="420"/>
        <w:jc w:val="left"/>
        <w:rPr>
          <w:szCs w:val="21"/>
        </w:rPr>
      </w:pPr>
    </w:p>
    <w:p w14:paraId="3497EF16" w14:textId="77777777" w:rsidR="00DA23D7" w:rsidRDefault="00B638A8">
      <w:pPr>
        <w:tabs>
          <w:tab w:val="left" w:pos="426"/>
        </w:tabs>
        <w:spacing w:line="360" w:lineRule="auto"/>
        <w:ind w:firstLineChars="200" w:firstLine="420"/>
        <w:jc w:val="left"/>
        <w:rPr>
          <w:szCs w:val="21"/>
        </w:rPr>
      </w:pPr>
      <w:r>
        <w:rPr>
          <w:szCs w:val="21"/>
        </w:rPr>
        <w:t>第一层次：相同资产或负债在活跃市场上未经调整的报价。</w:t>
      </w:r>
    </w:p>
    <w:p w14:paraId="43BBEB92" w14:textId="77777777" w:rsidR="00DA23D7" w:rsidRDefault="00B638A8">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1B490BF2"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5C5BF677"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F0B0BDF"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75D33F47"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7F86D67A" w14:textId="77777777" w:rsidTr="009B39D5">
        <w:tc>
          <w:tcPr>
            <w:tcW w:w="2965" w:type="dxa"/>
            <w:vAlign w:val="center"/>
          </w:tcPr>
          <w:p w14:paraId="442F7BC2"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6CAB89C8" w14:textId="77777777" w:rsidR="006B52D1" w:rsidRPr="00E54740" w:rsidRDefault="006B52D1" w:rsidP="009B39D5">
            <w:pPr>
              <w:spacing w:line="360" w:lineRule="auto"/>
              <w:jc w:val="center"/>
              <w:rPr>
                <w:szCs w:val="21"/>
              </w:rPr>
            </w:pPr>
            <w:r w:rsidRPr="00E54740">
              <w:rPr>
                <w:szCs w:val="21"/>
              </w:rPr>
              <w:t>本期末</w:t>
            </w:r>
          </w:p>
          <w:p w14:paraId="0BD1A25D"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044E820F"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52E03CBC"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A459D9F" w14:textId="77777777" w:rsidTr="009B39D5">
        <w:tc>
          <w:tcPr>
            <w:tcW w:w="2965" w:type="dxa"/>
            <w:vAlign w:val="center"/>
          </w:tcPr>
          <w:p w14:paraId="72DF12E2"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72E45F03" w14:textId="77777777" w:rsidR="006B52D1" w:rsidRPr="00E54740" w:rsidRDefault="006B52D1" w:rsidP="009B39D5">
            <w:pPr>
              <w:spacing w:line="360" w:lineRule="auto"/>
              <w:jc w:val="right"/>
              <w:rPr>
                <w:rFonts w:ascii="宋体" w:hAnsi="宋体"/>
                <w:kern w:val="0"/>
                <w:szCs w:val="21"/>
              </w:rPr>
            </w:pPr>
            <w:r w:rsidRPr="00E54740">
              <w:rPr>
                <w:kern w:val="0"/>
                <w:szCs w:val="21"/>
              </w:rPr>
              <w:t>35,579,462.17</w:t>
            </w:r>
          </w:p>
        </w:tc>
        <w:tc>
          <w:tcPr>
            <w:tcW w:w="2966" w:type="dxa"/>
            <w:vAlign w:val="center"/>
          </w:tcPr>
          <w:p w14:paraId="3E1DDA1F" w14:textId="77777777" w:rsidR="006B52D1" w:rsidRPr="00E54740" w:rsidRDefault="006B52D1" w:rsidP="009B39D5">
            <w:pPr>
              <w:spacing w:line="360" w:lineRule="auto"/>
              <w:jc w:val="right"/>
              <w:rPr>
                <w:kern w:val="0"/>
                <w:szCs w:val="21"/>
              </w:rPr>
            </w:pPr>
            <w:r w:rsidRPr="00E54740">
              <w:rPr>
                <w:rFonts w:eastAsiaTheme="minorEastAsia"/>
                <w:szCs w:val="21"/>
              </w:rPr>
              <w:t>36,491,760.29</w:t>
            </w:r>
          </w:p>
        </w:tc>
      </w:tr>
      <w:tr w:rsidR="001D7C41" w:rsidRPr="00E54740" w14:paraId="02637EDC" w14:textId="77777777" w:rsidTr="009B39D5">
        <w:tc>
          <w:tcPr>
            <w:tcW w:w="2965" w:type="dxa"/>
            <w:vAlign w:val="center"/>
          </w:tcPr>
          <w:p w14:paraId="7BBCA5B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0F2F40B8"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22D28C77"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6D66D8C" w14:textId="77777777" w:rsidTr="009B39D5">
        <w:tc>
          <w:tcPr>
            <w:tcW w:w="2965" w:type="dxa"/>
            <w:vAlign w:val="center"/>
          </w:tcPr>
          <w:p w14:paraId="3E06784B"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19419BD5"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50408E8"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42BD35EC" w14:textId="77777777" w:rsidTr="009B39D5">
        <w:tc>
          <w:tcPr>
            <w:tcW w:w="2965" w:type="dxa"/>
            <w:vAlign w:val="center"/>
          </w:tcPr>
          <w:p w14:paraId="6B354F5A"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77321213" w14:textId="77777777" w:rsidR="006B52D1" w:rsidRPr="00E54740" w:rsidRDefault="006B52D1" w:rsidP="009B39D5">
            <w:pPr>
              <w:spacing w:line="360" w:lineRule="auto"/>
              <w:jc w:val="right"/>
              <w:rPr>
                <w:rFonts w:ascii="宋体" w:hAnsi="宋体"/>
                <w:kern w:val="0"/>
                <w:szCs w:val="21"/>
              </w:rPr>
            </w:pPr>
            <w:r w:rsidRPr="00E54740">
              <w:rPr>
                <w:kern w:val="0"/>
                <w:szCs w:val="21"/>
              </w:rPr>
              <w:t>35,579,462.17</w:t>
            </w:r>
          </w:p>
        </w:tc>
        <w:tc>
          <w:tcPr>
            <w:tcW w:w="2966" w:type="dxa"/>
            <w:vAlign w:val="center"/>
          </w:tcPr>
          <w:p w14:paraId="56EC4FC6" w14:textId="77777777" w:rsidR="006B52D1" w:rsidRPr="00E54740" w:rsidRDefault="006B52D1" w:rsidP="009B39D5">
            <w:pPr>
              <w:spacing w:line="360" w:lineRule="auto"/>
              <w:jc w:val="right"/>
              <w:rPr>
                <w:kern w:val="0"/>
                <w:szCs w:val="21"/>
              </w:rPr>
            </w:pPr>
            <w:r w:rsidRPr="00E54740">
              <w:rPr>
                <w:rFonts w:eastAsiaTheme="minorEastAsia"/>
                <w:szCs w:val="21"/>
              </w:rPr>
              <w:t>36,491,760.29</w:t>
            </w:r>
          </w:p>
        </w:tc>
      </w:tr>
    </w:tbl>
    <w:p w14:paraId="6FCA7426"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44D6D8B4" w14:textId="77777777" w:rsidR="00DA23D7" w:rsidRDefault="00B638A8">
      <w:pPr>
        <w:tabs>
          <w:tab w:val="left" w:pos="426"/>
        </w:tabs>
        <w:spacing w:line="360" w:lineRule="auto"/>
        <w:ind w:firstLineChars="200" w:firstLine="420"/>
        <w:jc w:val="left"/>
        <w:rPr>
          <w:szCs w:val="21"/>
        </w:rPr>
      </w:pPr>
      <w:r>
        <w:rPr>
          <w:szCs w:val="21"/>
        </w:rPr>
        <w:lastRenderedPageBreak/>
        <w:t>本基金以导致各层次之间转换的事项发生日为确认各层次之间转换的时点。</w:t>
      </w:r>
    </w:p>
    <w:p w14:paraId="014457D2" w14:textId="77777777" w:rsidR="00DA23D7" w:rsidRDefault="00DA23D7">
      <w:pPr>
        <w:tabs>
          <w:tab w:val="left" w:pos="426"/>
        </w:tabs>
        <w:spacing w:line="360" w:lineRule="auto"/>
        <w:ind w:firstLineChars="200" w:firstLine="420"/>
        <w:jc w:val="left"/>
        <w:rPr>
          <w:szCs w:val="21"/>
        </w:rPr>
      </w:pPr>
    </w:p>
    <w:p w14:paraId="35E9D261"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6638AAD4"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26FE7948"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0B7F9913"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3920202E" w14:textId="77777777" w:rsidR="006B52D1" w:rsidRPr="00E54740" w:rsidRDefault="006B52D1" w:rsidP="006B52D1">
      <w:pPr>
        <w:autoSpaceDE w:val="0"/>
        <w:autoSpaceDN w:val="0"/>
        <w:adjustRightInd w:val="0"/>
        <w:rPr>
          <w:rFonts w:ascii="宋体" w:hAnsi="宋体"/>
          <w:b/>
          <w:szCs w:val="21"/>
        </w:rPr>
      </w:pPr>
    </w:p>
    <w:p w14:paraId="207F59FB"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50ABC0C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680FA740"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3B901FF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2327E94E"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4D2E183F"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7C650A9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4435"/>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4B543DAA"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443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79CE7181"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67C406F1" w14:textId="77777777" w:rsidTr="00905283">
        <w:tc>
          <w:tcPr>
            <w:tcW w:w="1080" w:type="dxa"/>
            <w:vAlign w:val="center"/>
          </w:tcPr>
          <w:p w14:paraId="7FE55E64"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1D631E56"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7E8F946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653CC7A6"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0F582A04" w14:textId="77777777" w:rsidTr="00905283">
        <w:tc>
          <w:tcPr>
            <w:tcW w:w="1080" w:type="dxa"/>
            <w:vAlign w:val="center"/>
          </w:tcPr>
          <w:p w14:paraId="664B2B0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6CBDD54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49ACC23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35,579,462.17</w:t>
            </w:r>
          </w:p>
        </w:tc>
        <w:tc>
          <w:tcPr>
            <w:tcW w:w="2621" w:type="dxa"/>
            <w:vAlign w:val="center"/>
          </w:tcPr>
          <w:p w14:paraId="03A295C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86.45</w:t>
            </w:r>
          </w:p>
        </w:tc>
      </w:tr>
      <w:tr w:rsidR="001D7C41" w:rsidRPr="00E54740" w14:paraId="2AB3DE29" w14:textId="77777777" w:rsidTr="00905283">
        <w:tc>
          <w:tcPr>
            <w:tcW w:w="1080" w:type="dxa"/>
            <w:vAlign w:val="center"/>
          </w:tcPr>
          <w:p w14:paraId="44509C9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3933A9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223BC3D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35,579,462.17</w:t>
            </w:r>
          </w:p>
        </w:tc>
        <w:tc>
          <w:tcPr>
            <w:tcW w:w="2621" w:type="dxa"/>
            <w:vAlign w:val="center"/>
          </w:tcPr>
          <w:p w14:paraId="69D4FB2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86.45</w:t>
            </w:r>
          </w:p>
        </w:tc>
      </w:tr>
      <w:tr w:rsidR="001D7C41" w:rsidRPr="00E54740" w14:paraId="314ECD6A" w14:textId="77777777" w:rsidTr="00905283">
        <w:tc>
          <w:tcPr>
            <w:tcW w:w="1080" w:type="dxa"/>
            <w:vAlign w:val="center"/>
          </w:tcPr>
          <w:p w14:paraId="515EA05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3638F99A"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42CC48E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3216D74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5490446C" w14:textId="77777777" w:rsidTr="00905283">
        <w:tc>
          <w:tcPr>
            <w:tcW w:w="1080" w:type="dxa"/>
            <w:vAlign w:val="center"/>
          </w:tcPr>
          <w:p w14:paraId="372B1B9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0BCD957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68ECDA5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182089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51C7598" w14:textId="77777777" w:rsidTr="00905283">
        <w:tc>
          <w:tcPr>
            <w:tcW w:w="1080" w:type="dxa"/>
            <w:vAlign w:val="center"/>
          </w:tcPr>
          <w:p w14:paraId="3D9DCC9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9BE58C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4661A72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B569EF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432455E" w14:textId="77777777" w:rsidTr="00905283">
        <w:tc>
          <w:tcPr>
            <w:tcW w:w="1080" w:type="dxa"/>
            <w:vAlign w:val="center"/>
          </w:tcPr>
          <w:p w14:paraId="1FD80D3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E804F13"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5B66600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17F858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87A1DE7" w14:textId="77777777" w:rsidTr="00905283">
        <w:tc>
          <w:tcPr>
            <w:tcW w:w="1080" w:type="dxa"/>
            <w:vAlign w:val="center"/>
          </w:tcPr>
          <w:p w14:paraId="679BD8E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4</w:t>
            </w:r>
          </w:p>
        </w:tc>
        <w:tc>
          <w:tcPr>
            <w:tcW w:w="2748" w:type="dxa"/>
            <w:vAlign w:val="center"/>
          </w:tcPr>
          <w:p w14:paraId="60DCEC4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16610D3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4443A3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463564C" w14:textId="77777777" w:rsidTr="00905283">
        <w:tc>
          <w:tcPr>
            <w:tcW w:w="1080" w:type="dxa"/>
            <w:vAlign w:val="center"/>
          </w:tcPr>
          <w:p w14:paraId="2FDA238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5E91A82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4EC4C7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83E2D7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63C7FFE" w14:textId="77777777" w:rsidTr="00905283">
        <w:tc>
          <w:tcPr>
            <w:tcW w:w="1080" w:type="dxa"/>
            <w:vAlign w:val="center"/>
          </w:tcPr>
          <w:p w14:paraId="41F2653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0B2102D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0C7787A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09B709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001AAA2" w14:textId="77777777" w:rsidTr="00905283">
        <w:tc>
          <w:tcPr>
            <w:tcW w:w="1080" w:type="dxa"/>
            <w:vAlign w:val="center"/>
          </w:tcPr>
          <w:p w14:paraId="1A071342"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C7A989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263D2CA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3E7D5C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ABF72D1" w14:textId="77777777" w:rsidTr="00905283">
        <w:tc>
          <w:tcPr>
            <w:tcW w:w="1080" w:type="dxa"/>
            <w:vAlign w:val="center"/>
          </w:tcPr>
          <w:p w14:paraId="1AFBD32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49E16CB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6815977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5,536,938.28</w:t>
            </w:r>
          </w:p>
        </w:tc>
        <w:tc>
          <w:tcPr>
            <w:tcW w:w="2621" w:type="dxa"/>
            <w:vAlign w:val="center"/>
          </w:tcPr>
          <w:p w14:paraId="1F61171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13.45</w:t>
            </w:r>
          </w:p>
        </w:tc>
      </w:tr>
      <w:tr w:rsidR="001D7C41" w:rsidRPr="00E54740" w14:paraId="1655C6B2" w14:textId="77777777" w:rsidTr="00905283">
        <w:tc>
          <w:tcPr>
            <w:tcW w:w="1080" w:type="dxa"/>
            <w:vAlign w:val="center"/>
          </w:tcPr>
          <w:p w14:paraId="4DA4B53C"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42C99B8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4B6191D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40,391.51</w:t>
            </w:r>
          </w:p>
        </w:tc>
        <w:tc>
          <w:tcPr>
            <w:tcW w:w="2621" w:type="dxa"/>
            <w:vAlign w:val="center"/>
          </w:tcPr>
          <w:p w14:paraId="7924DD9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0.10</w:t>
            </w:r>
          </w:p>
        </w:tc>
      </w:tr>
      <w:tr w:rsidR="00E83707" w:rsidRPr="00E54740" w14:paraId="6E9CF833" w14:textId="77777777" w:rsidTr="00905283">
        <w:tc>
          <w:tcPr>
            <w:tcW w:w="1080" w:type="dxa"/>
            <w:vAlign w:val="center"/>
          </w:tcPr>
          <w:p w14:paraId="73B4503C"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6777092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5CA6103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41,156,791.96</w:t>
            </w:r>
          </w:p>
        </w:tc>
        <w:tc>
          <w:tcPr>
            <w:tcW w:w="2621" w:type="dxa"/>
            <w:vAlign w:val="center"/>
          </w:tcPr>
          <w:p w14:paraId="69C967B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16EAAE1F" w14:textId="77777777" w:rsidR="00712926" w:rsidRPr="00E54740" w:rsidRDefault="00712926" w:rsidP="00712926">
      <w:pPr>
        <w:widowControl/>
        <w:spacing w:line="360" w:lineRule="auto"/>
        <w:jc w:val="left"/>
        <w:rPr>
          <w:rFonts w:eastAsiaTheme="minorEastAsia"/>
          <w:kern w:val="0"/>
          <w:szCs w:val="21"/>
        </w:rPr>
      </w:pPr>
    </w:p>
    <w:p w14:paraId="44269CD3"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35,579,462.17</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91.30%</w:t>
      </w:r>
      <w:r w:rsidRPr="00E54740">
        <w:rPr>
          <w:rFonts w:eastAsiaTheme="minorEastAsia"/>
          <w:kern w:val="0"/>
          <w:szCs w:val="21"/>
        </w:rPr>
        <w:t>。</w:t>
      </w:r>
    </w:p>
    <w:p w14:paraId="185B220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4437"/>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7B34EBB6"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3843936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本基金本报告期末未持有境内股票。</w:t>
      </w:r>
    </w:p>
    <w:p w14:paraId="137B0B5F"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39AAA327" w14:textId="77777777" w:rsidTr="00905283">
        <w:trPr>
          <w:jc w:val="center"/>
        </w:trPr>
        <w:tc>
          <w:tcPr>
            <w:tcW w:w="2615" w:type="dxa"/>
            <w:vAlign w:val="center"/>
          </w:tcPr>
          <w:p w14:paraId="72700863"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4EFEA5BD"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1A293388"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DA23D7" w14:paraId="79871AFF" w14:textId="77777777">
        <w:trPr>
          <w:jc w:val="center"/>
        </w:trPr>
        <w:tc>
          <w:tcPr>
            <w:tcW w:w="2615" w:type="dxa"/>
            <w:vAlign w:val="center"/>
          </w:tcPr>
          <w:p w14:paraId="6241D23A" w14:textId="77777777" w:rsidR="00DA23D7" w:rsidRDefault="00B638A8">
            <w:pPr>
              <w:jc w:val="center"/>
            </w:pPr>
            <w:r>
              <w:rPr>
                <w:rFonts w:eastAsiaTheme="minorEastAsia"/>
                <w:sz w:val="24"/>
              </w:rPr>
              <w:t>A</w:t>
            </w:r>
            <w:r>
              <w:rPr>
                <w:rFonts w:eastAsiaTheme="minorEastAsia"/>
                <w:sz w:val="24"/>
              </w:rPr>
              <w:t>基础材料</w:t>
            </w:r>
          </w:p>
        </w:tc>
        <w:tc>
          <w:tcPr>
            <w:tcW w:w="3119" w:type="dxa"/>
            <w:vAlign w:val="center"/>
          </w:tcPr>
          <w:p w14:paraId="122AEAB7" w14:textId="77777777" w:rsidR="00DA23D7" w:rsidRDefault="00B638A8">
            <w:pPr>
              <w:jc w:val="center"/>
            </w:pPr>
            <w:r>
              <w:rPr>
                <w:rFonts w:eastAsiaTheme="minorEastAsia"/>
                <w:sz w:val="24"/>
              </w:rPr>
              <w:t>4,275,360.00</w:t>
            </w:r>
          </w:p>
        </w:tc>
        <w:tc>
          <w:tcPr>
            <w:tcW w:w="3118" w:type="dxa"/>
            <w:vAlign w:val="center"/>
          </w:tcPr>
          <w:p w14:paraId="137B3AB0" w14:textId="77777777" w:rsidR="00DA23D7" w:rsidRDefault="00B638A8">
            <w:pPr>
              <w:jc w:val="center"/>
            </w:pPr>
            <w:r>
              <w:rPr>
                <w:rFonts w:eastAsiaTheme="minorEastAsia"/>
                <w:sz w:val="24"/>
              </w:rPr>
              <w:t>10.97</w:t>
            </w:r>
          </w:p>
        </w:tc>
      </w:tr>
      <w:tr w:rsidR="00DA23D7" w14:paraId="5EE8F9D6" w14:textId="77777777">
        <w:trPr>
          <w:jc w:val="center"/>
        </w:trPr>
        <w:tc>
          <w:tcPr>
            <w:tcW w:w="2615" w:type="dxa"/>
            <w:vAlign w:val="center"/>
          </w:tcPr>
          <w:p w14:paraId="4F239728" w14:textId="77777777" w:rsidR="00DA23D7" w:rsidRDefault="00B638A8">
            <w:pPr>
              <w:jc w:val="center"/>
            </w:pPr>
            <w:r>
              <w:rPr>
                <w:rFonts w:eastAsiaTheme="minorEastAsia"/>
                <w:sz w:val="24"/>
              </w:rPr>
              <w:t>B</w:t>
            </w:r>
            <w:r>
              <w:rPr>
                <w:rFonts w:eastAsiaTheme="minorEastAsia"/>
                <w:sz w:val="24"/>
              </w:rPr>
              <w:t>消费者非必需品</w:t>
            </w:r>
          </w:p>
        </w:tc>
        <w:tc>
          <w:tcPr>
            <w:tcW w:w="3119" w:type="dxa"/>
            <w:vAlign w:val="center"/>
          </w:tcPr>
          <w:p w14:paraId="236AB060" w14:textId="77777777" w:rsidR="00DA23D7" w:rsidRDefault="00B638A8">
            <w:pPr>
              <w:jc w:val="center"/>
            </w:pPr>
            <w:r>
              <w:rPr>
                <w:rFonts w:eastAsiaTheme="minorEastAsia"/>
                <w:sz w:val="24"/>
              </w:rPr>
              <w:t>6,440,605.26</w:t>
            </w:r>
          </w:p>
        </w:tc>
        <w:tc>
          <w:tcPr>
            <w:tcW w:w="3118" w:type="dxa"/>
            <w:vAlign w:val="center"/>
          </w:tcPr>
          <w:p w14:paraId="4EFD1A5B" w14:textId="77777777" w:rsidR="00DA23D7" w:rsidRDefault="00B638A8">
            <w:pPr>
              <w:jc w:val="center"/>
            </w:pPr>
            <w:r>
              <w:rPr>
                <w:rFonts w:eastAsiaTheme="minorEastAsia"/>
                <w:sz w:val="24"/>
              </w:rPr>
              <w:t>16.53</w:t>
            </w:r>
          </w:p>
        </w:tc>
      </w:tr>
      <w:tr w:rsidR="00DA23D7" w14:paraId="7C18B67E" w14:textId="77777777">
        <w:trPr>
          <w:jc w:val="center"/>
        </w:trPr>
        <w:tc>
          <w:tcPr>
            <w:tcW w:w="2615" w:type="dxa"/>
            <w:vAlign w:val="center"/>
          </w:tcPr>
          <w:p w14:paraId="2AC56C59" w14:textId="77777777" w:rsidR="00DA23D7" w:rsidRDefault="00B638A8">
            <w:pPr>
              <w:jc w:val="center"/>
            </w:pPr>
            <w:r>
              <w:rPr>
                <w:rFonts w:eastAsiaTheme="minorEastAsia"/>
                <w:sz w:val="24"/>
              </w:rPr>
              <w:t>C</w:t>
            </w:r>
            <w:r>
              <w:rPr>
                <w:rFonts w:eastAsiaTheme="minorEastAsia"/>
                <w:sz w:val="24"/>
              </w:rPr>
              <w:t>消费者常用品</w:t>
            </w:r>
          </w:p>
        </w:tc>
        <w:tc>
          <w:tcPr>
            <w:tcW w:w="3119" w:type="dxa"/>
            <w:vAlign w:val="center"/>
          </w:tcPr>
          <w:p w14:paraId="72DA517E" w14:textId="77777777" w:rsidR="00DA23D7" w:rsidRDefault="00B638A8">
            <w:pPr>
              <w:jc w:val="center"/>
            </w:pPr>
            <w:r>
              <w:rPr>
                <w:rFonts w:eastAsiaTheme="minorEastAsia"/>
                <w:sz w:val="24"/>
              </w:rPr>
              <w:t>775,928.92</w:t>
            </w:r>
          </w:p>
        </w:tc>
        <w:tc>
          <w:tcPr>
            <w:tcW w:w="3118" w:type="dxa"/>
            <w:vAlign w:val="center"/>
          </w:tcPr>
          <w:p w14:paraId="3C7553B2" w14:textId="77777777" w:rsidR="00DA23D7" w:rsidRDefault="00B638A8">
            <w:pPr>
              <w:jc w:val="center"/>
            </w:pPr>
            <w:r>
              <w:rPr>
                <w:rFonts w:eastAsiaTheme="minorEastAsia"/>
                <w:sz w:val="24"/>
              </w:rPr>
              <w:t>1.99</w:t>
            </w:r>
          </w:p>
        </w:tc>
      </w:tr>
      <w:tr w:rsidR="00DA23D7" w14:paraId="5EDAA413" w14:textId="77777777">
        <w:trPr>
          <w:jc w:val="center"/>
        </w:trPr>
        <w:tc>
          <w:tcPr>
            <w:tcW w:w="2615" w:type="dxa"/>
            <w:vAlign w:val="center"/>
          </w:tcPr>
          <w:p w14:paraId="5B1DF004" w14:textId="77777777" w:rsidR="00DA23D7" w:rsidRDefault="00B638A8">
            <w:pPr>
              <w:jc w:val="center"/>
            </w:pPr>
            <w:r>
              <w:rPr>
                <w:rFonts w:eastAsiaTheme="minorEastAsia"/>
                <w:sz w:val="24"/>
              </w:rPr>
              <w:t>D</w:t>
            </w:r>
            <w:r>
              <w:rPr>
                <w:rFonts w:eastAsiaTheme="minorEastAsia"/>
                <w:sz w:val="24"/>
              </w:rPr>
              <w:t>能源</w:t>
            </w:r>
          </w:p>
        </w:tc>
        <w:tc>
          <w:tcPr>
            <w:tcW w:w="3119" w:type="dxa"/>
            <w:vAlign w:val="center"/>
          </w:tcPr>
          <w:p w14:paraId="268DA731" w14:textId="77777777" w:rsidR="00DA23D7" w:rsidRDefault="00B638A8">
            <w:pPr>
              <w:jc w:val="center"/>
            </w:pPr>
            <w:r>
              <w:rPr>
                <w:rFonts w:eastAsiaTheme="minorEastAsia"/>
                <w:sz w:val="24"/>
              </w:rPr>
              <w:t>2,748,773.80</w:t>
            </w:r>
          </w:p>
        </w:tc>
        <w:tc>
          <w:tcPr>
            <w:tcW w:w="3118" w:type="dxa"/>
            <w:vAlign w:val="center"/>
          </w:tcPr>
          <w:p w14:paraId="2353BF32" w14:textId="77777777" w:rsidR="00DA23D7" w:rsidRDefault="00B638A8">
            <w:pPr>
              <w:jc w:val="center"/>
            </w:pPr>
            <w:r>
              <w:rPr>
                <w:rFonts w:eastAsiaTheme="minorEastAsia"/>
                <w:sz w:val="24"/>
              </w:rPr>
              <w:t>7.05</w:t>
            </w:r>
          </w:p>
        </w:tc>
      </w:tr>
      <w:tr w:rsidR="00DA23D7" w14:paraId="1E82F29B" w14:textId="77777777">
        <w:trPr>
          <w:jc w:val="center"/>
        </w:trPr>
        <w:tc>
          <w:tcPr>
            <w:tcW w:w="2615" w:type="dxa"/>
            <w:vAlign w:val="center"/>
          </w:tcPr>
          <w:p w14:paraId="04D54E9D" w14:textId="77777777" w:rsidR="00DA23D7" w:rsidRDefault="00B638A8">
            <w:pPr>
              <w:jc w:val="center"/>
            </w:pPr>
            <w:r>
              <w:rPr>
                <w:rFonts w:eastAsiaTheme="minorEastAsia"/>
                <w:sz w:val="24"/>
              </w:rPr>
              <w:t>E</w:t>
            </w:r>
            <w:r>
              <w:rPr>
                <w:rFonts w:eastAsiaTheme="minorEastAsia"/>
                <w:sz w:val="24"/>
              </w:rPr>
              <w:t>金融</w:t>
            </w:r>
          </w:p>
        </w:tc>
        <w:tc>
          <w:tcPr>
            <w:tcW w:w="3119" w:type="dxa"/>
            <w:vAlign w:val="center"/>
          </w:tcPr>
          <w:p w14:paraId="06358B1F" w14:textId="77777777" w:rsidR="00DA23D7" w:rsidRDefault="00B638A8">
            <w:pPr>
              <w:jc w:val="center"/>
            </w:pPr>
            <w:r>
              <w:rPr>
                <w:rFonts w:eastAsiaTheme="minorEastAsia"/>
                <w:sz w:val="24"/>
              </w:rPr>
              <w:t>4,819,741.87</w:t>
            </w:r>
          </w:p>
        </w:tc>
        <w:tc>
          <w:tcPr>
            <w:tcW w:w="3118" w:type="dxa"/>
            <w:vAlign w:val="center"/>
          </w:tcPr>
          <w:p w14:paraId="4F26CC93" w14:textId="77777777" w:rsidR="00DA23D7" w:rsidRDefault="00B638A8">
            <w:pPr>
              <w:jc w:val="center"/>
            </w:pPr>
            <w:r>
              <w:rPr>
                <w:rFonts w:eastAsiaTheme="minorEastAsia"/>
                <w:sz w:val="24"/>
              </w:rPr>
              <w:t>12.37</w:t>
            </w:r>
          </w:p>
        </w:tc>
      </w:tr>
      <w:tr w:rsidR="00DA23D7" w14:paraId="26B18A12" w14:textId="77777777">
        <w:trPr>
          <w:jc w:val="center"/>
        </w:trPr>
        <w:tc>
          <w:tcPr>
            <w:tcW w:w="2615" w:type="dxa"/>
            <w:vAlign w:val="center"/>
          </w:tcPr>
          <w:p w14:paraId="20A1D790" w14:textId="77777777" w:rsidR="00DA23D7" w:rsidRDefault="00B638A8">
            <w:pPr>
              <w:jc w:val="center"/>
            </w:pPr>
            <w:r>
              <w:rPr>
                <w:rFonts w:eastAsiaTheme="minorEastAsia"/>
                <w:sz w:val="24"/>
              </w:rPr>
              <w:t>F</w:t>
            </w:r>
            <w:r>
              <w:rPr>
                <w:rFonts w:eastAsiaTheme="minorEastAsia"/>
                <w:sz w:val="24"/>
              </w:rPr>
              <w:t>医疗保健</w:t>
            </w:r>
          </w:p>
        </w:tc>
        <w:tc>
          <w:tcPr>
            <w:tcW w:w="3119" w:type="dxa"/>
            <w:vAlign w:val="center"/>
          </w:tcPr>
          <w:p w14:paraId="7BD76C13" w14:textId="77777777" w:rsidR="00DA23D7" w:rsidRDefault="00B638A8">
            <w:pPr>
              <w:jc w:val="center"/>
            </w:pPr>
            <w:r>
              <w:rPr>
                <w:rFonts w:eastAsiaTheme="minorEastAsia"/>
                <w:sz w:val="24"/>
              </w:rPr>
              <w:t>1,476,070.72</w:t>
            </w:r>
          </w:p>
        </w:tc>
        <w:tc>
          <w:tcPr>
            <w:tcW w:w="3118" w:type="dxa"/>
            <w:vAlign w:val="center"/>
          </w:tcPr>
          <w:p w14:paraId="125A2105" w14:textId="77777777" w:rsidR="00DA23D7" w:rsidRDefault="00B638A8">
            <w:pPr>
              <w:jc w:val="center"/>
            </w:pPr>
            <w:r>
              <w:rPr>
                <w:rFonts w:eastAsiaTheme="minorEastAsia"/>
                <w:sz w:val="24"/>
              </w:rPr>
              <w:t>3.79</w:t>
            </w:r>
          </w:p>
        </w:tc>
      </w:tr>
      <w:tr w:rsidR="00DA23D7" w14:paraId="3A608FDD" w14:textId="77777777">
        <w:trPr>
          <w:jc w:val="center"/>
        </w:trPr>
        <w:tc>
          <w:tcPr>
            <w:tcW w:w="2615" w:type="dxa"/>
            <w:vAlign w:val="center"/>
          </w:tcPr>
          <w:p w14:paraId="040A926F" w14:textId="77777777" w:rsidR="00DA23D7" w:rsidRDefault="00B638A8">
            <w:pPr>
              <w:jc w:val="center"/>
            </w:pPr>
            <w:r>
              <w:rPr>
                <w:rFonts w:eastAsiaTheme="minorEastAsia"/>
                <w:sz w:val="24"/>
              </w:rPr>
              <w:t>G</w:t>
            </w:r>
            <w:r>
              <w:rPr>
                <w:rFonts w:eastAsiaTheme="minorEastAsia"/>
                <w:sz w:val="24"/>
              </w:rPr>
              <w:t>工业</w:t>
            </w:r>
          </w:p>
        </w:tc>
        <w:tc>
          <w:tcPr>
            <w:tcW w:w="3119" w:type="dxa"/>
            <w:vAlign w:val="center"/>
          </w:tcPr>
          <w:p w14:paraId="24A06127" w14:textId="77777777" w:rsidR="00DA23D7" w:rsidRDefault="00B638A8">
            <w:pPr>
              <w:jc w:val="center"/>
            </w:pPr>
            <w:r>
              <w:rPr>
                <w:rFonts w:eastAsiaTheme="minorEastAsia"/>
                <w:sz w:val="24"/>
              </w:rPr>
              <w:t>1,506,417.05</w:t>
            </w:r>
          </w:p>
        </w:tc>
        <w:tc>
          <w:tcPr>
            <w:tcW w:w="3118" w:type="dxa"/>
            <w:vAlign w:val="center"/>
          </w:tcPr>
          <w:p w14:paraId="37BBCAD1" w14:textId="77777777" w:rsidR="00DA23D7" w:rsidRDefault="00B638A8">
            <w:pPr>
              <w:jc w:val="center"/>
            </w:pPr>
            <w:r>
              <w:rPr>
                <w:rFonts w:eastAsiaTheme="minorEastAsia"/>
                <w:sz w:val="24"/>
              </w:rPr>
              <w:t>3.87</w:t>
            </w:r>
          </w:p>
        </w:tc>
      </w:tr>
      <w:tr w:rsidR="00DA23D7" w14:paraId="5649760B" w14:textId="77777777">
        <w:trPr>
          <w:jc w:val="center"/>
        </w:trPr>
        <w:tc>
          <w:tcPr>
            <w:tcW w:w="2615" w:type="dxa"/>
            <w:vAlign w:val="center"/>
          </w:tcPr>
          <w:p w14:paraId="257BE641" w14:textId="77777777" w:rsidR="00DA23D7" w:rsidRDefault="00B638A8">
            <w:pPr>
              <w:jc w:val="center"/>
            </w:pPr>
            <w:r>
              <w:rPr>
                <w:rFonts w:eastAsiaTheme="minorEastAsia"/>
                <w:sz w:val="24"/>
              </w:rPr>
              <w:t>H</w:t>
            </w:r>
            <w:r>
              <w:rPr>
                <w:rFonts w:eastAsiaTheme="minorEastAsia"/>
                <w:sz w:val="24"/>
              </w:rPr>
              <w:t>信息技术</w:t>
            </w:r>
          </w:p>
        </w:tc>
        <w:tc>
          <w:tcPr>
            <w:tcW w:w="3119" w:type="dxa"/>
            <w:vAlign w:val="center"/>
          </w:tcPr>
          <w:p w14:paraId="1D3D24B5" w14:textId="77777777" w:rsidR="00DA23D7" w:rsidRDefault="00B638A8">
            <w:pPr>
              <w:jc w:val="center"/>
            </w:pPr>
            <w:r>
              <w:rPr>
                <w:rFonts w:eastAsiaTheme="minorEastAsia"/>
                <w:sz w:val="24"/>
              </w:rPr>
              <w:t>10,026,764.60</w:t>
            </w:r>
          </w:p>
        </w:tc>
        <w:tc>
          <w:tcPr>
            <w:tcW w:w="3118" w:type="dxa"/>
            <w:vAlign w:val="center"/>
          </w:tcPr>
          <w:p w14:paraId="4DB5E61B" w14:textId="77777777" w:rsidR="00DA23D7" w:rsidRDefault="00B638A8">
            <w:pPr>
              <w:jc w:val="center"/>
            </w:pPr>
            <w:r>
              <w:rPr>
                <w:rFonts w:eastAsiaTheme="minorEastAsia"/>
                <w:sz w:val="24"/>
              </w:rPr>
              <w:t>25.73</w:t>
            </w:r>
          </w:p>
        </w:tc>
      </w:tr>
      <w:tr w:rsidR="00DA23D7" w14:paraId="4BAE6F07" w14:textId="77777777">
        <w:trPr>
          <w:jc w:val="center"/>
        </w:trPr>
        <w:tc>
          <w:tcPr>
            <w:tcW w:w="2615" w:type="dxa"/>
            <w:vAlign w:val="center"/>
          </w:tcPr>
          <w:p w14:paraId="5B4274D6" w14:textId="77777777" w:rsidR="00DA23D7" w:rsidRDefault="00B638A8">
            <w:pPr>
              <w:jc w:val="center"/>
            </w:pPr>
            <w:r>
              <w:rPr>
                <w:rFonts w:eastAsiaTheme="minorEastAsia"/>
                <w:sz w:val="24"/>
              </w:rPr>
              <w:t>I</w:t>
            </w:r>
            <w:r>
              <w:rPr>
                <w:rFonts w:eastAsiaTheme="minorEastAsia"/>
                <w:sz w:val="24"/>
              </w:rPr>
              <w:t>电信服务</w:t>
            </w:r>
          </w:p>
        </w:tc>
        <w:tc>
          <w:tcPr>
            <w:tcW w:w="3119" w:type="dxa"/>
            <w:vAlign w:val="center"/>
          </w:tcPr>
          <w:p w14:paraId="1F8924B7" w14:textId="77777777" w:rsidR="00DA23D7" w:rsidRDefault="00B638A8">
            <w:pPr>
              <w:jc w:val="center"/>
            </w:pPr>
            <w:r>
              <w:rPr>
                <w:rFonts w:eastAsiaTheme="minorEastAsia"/>
                <w:sz w:val="24"/>
              </w:rPr>
              <w:t>2,519,955.79</w:t>
            </w:r>
          </w:p>
        </w:tc>
        <w:tc>
          <w:tcPr>
            <w:tcW w:w="3118" w:type="dxa"/>
            <w:vAlign w:val="center"/>
          </w:tcPr>
          <w:p w14:paraId="6B523454" w14:textId="77777777" w:rsidR="00DA23D7" w:rsidRDefault="00B638A8">
            <w:pPr>
              <w:jc w:val="center"/>
            </w:pPr>
            <w:r>
              <w:rPr>
                <w:rFonts w:eastAsiaTheme="minorEastAsia"/>
                <w:sz w:val="24"/>
              </w:rPr>
              <w:t>6.47</w:t>
            </w:r>
          </w:p>
        </w:tc>
      </w:tr>
      <w:tr w:rsidR="00DA23D7" w14:paraId="0975594D" w14:textId="77777777">
        <w:trPr>
          <w:jc w:val="center"/>
        </w:trPr>
        <w:tc>
          <w:tcPr>
            <w:tcW w:w="2615" w:type="dxa"/>
            <w:vAlign w:val="center"/>
          </w:tcPr>
          <w:p w14:paraId="7DE64AC3" w14:textId="77777777" w:rsidR="00DA23D7" w:rsidRDefault="00B638A8">
            <w:pPr>
              <w:jc w:val="center"/>
            </w:pPr>
            <w:r>
              <w:rPr>
                <w:rFonts w:eastAsiaTheme="minorEastAsia"/>
                <w:sz w:val="24"/>
              </w:rPr>
              <w:t>J</w:t>
            </w:r>
            <w:r>
              <w:rPr>
                <w:rFonts w:eastAsiaTheme="minorEastAsia"/>
                <w:sz w:val="24"/>
              </w:rPr>
              <w:t>公用事业</w:t>
            </w:r>
          </w:p>
        </w:tc>
        <w:tc>
          <w:tcPr>
            <w:tcW w:w="3119" w:type="dxa"/>
            <w:vAlign w:val="center"/>
          </w:tcPr>
          <w:p w14:paraId="06CF1846" w14:textId="77777777" w:rsidR="00DA23D7" w:rsidRDefault="00B638A8">
            <w:pPr>
              <w:jc w:val="center"/>
            </w:pPr>
            <w:r>
              <w:rPr>
                <w:rFonts w:eastAsiaTheme="minorEastAsia"/>
                <w:sz w:val="24"/>
              </w:rPr>
              <w:t>-</w:t>
            </w:r>
          </w:p>
        </w:tc>
        <w:tc>
          <w:tcPr>
            <w:tcW w:w="3118" w:type="dxa"/>
            <w:vAlign w:val="center"/>
          </w:tcPr>
          <w:p w14:paraId="51E2EB9A" w14:textId="77777777" w:rsidR="00DA23D7" w:rsidRDefault="00B638A8">
            <w:pPr>
              <w:jc w:val="center"/>
            </w:pPr>
            <w:r>
              <w:rPr>
                <w:rFonts w:eastAsiaTheme="minorEastAsia"/>
                <w:sz w:val="24"/>
              </w:rPr>
              <w:t>-</w:t>
            </w:r>
          </w:p>
        </w:tc>
      </w:tr>
      <w:tr w:rsidR="00DA23D7" w14:paraId="33895C6B" w14:textId="77777777">
        <w:trPr>
          <w:jc w:val="center"/>
        </w:trPr>
        <w:tc>
          <w:tcPr>
            <w:tcW w:w="2615" w:type="dxa"/>
            <w:vAlign w:val="center"/>
          </w:tcPr>
          <w:p w14:paraId="75EF9717" w14:textId="77777777" w:rsidR="00DA23D7" w:rsidRDefault="00B638A8">
            <w:pPr>
              <w:jc w:val="center"/>
            </w:pPr>
            <w:r>
              <w:rPr>
                <w:rFonts w:eastAsiaTheme="minorEastAsia"/>
                <w:sz w:val="24"/>
              </w:rPr>
              <w:t>K</w:t>
            </w:r>
            <w:r>
              <w:rPr>
                <w:rFonts w:eastAsiaTheme="minorEastAsia"/>
                <w:sz w:val="24"/>
              </w:rPr>
              <w:t>房地产</w:t>
            </w:r>
          </w:p>
        </w:tc>
        <w:tc>
          <w:tcPr>
            <w:tcW w:w="3119" w:type="dxa"/>
            <w:vAlign w:val="center"/>
          </w:tcPr>
          <w:p w14:paraId="03844F6F" w14:textId="77777777" w:rsidR="00DA23D7" w:rsidRDefault="00B638A8">
            <w:pPr>
              <w:jc w:val="center"/>
            </w:pPr>
            <w:r>
              <w:rPr>
                <w:rFonts w:eastAsiaTheme="minorEastAsia"/>
                <w:sz w:val="24"/>
              </w:rPr>
              <w:t>989,844.16</w:t>
            </w:r>
          </w:p>
        </w:tc>
        <w:tc>
          <w:tcPr>
            <w:tcW w:w="3118" w:type="dxa"/>
            <w:vAlign w:val="center"/>
          </w:tcPr>
          <w:p w14:paraId="05E81564" w14:textId="77777777" w:rsidR="00DA23D7" w:rsidRDefault="00B638A8">
            <w:pPr>
              <w:jc w:val="center"/>
            </w:pPr>
            <w:r>
              <w:rPr>
                <w:rFonts w:eastAsiaTheme="minorEastAsia"/>
                <w:sz w:val="24"/>
              </w:rPr>
              <w:t>2.54</w:t>
            </w:r>
          </w:p>
        </w:tc>
      </w:tr>
      <w:tr w:rsidR="001D7C41" w:rsidRPr="00E54740" w14:paraId="47148F12" w14:textId="77777777" w:rsidTr="00905283">
        <w:trPr>
          <w:jc w:val="center"/>
        </w:trPr>
        <w:tc>
          <w:tcPr>
            <w:tcW w:w="2615" w:type="dxa"/>
            <w:vAlign w:val="center"/>
          </w:tcPr>
          <w:p w14:paraId="37AB4C77"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41A131AB"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35,579,462.17</w:t>
            </w:r>
          </w:p>
        </w:tc>
        <w:tc>
          <w:tcPr>
            <w:tcW w:w="3118" w:type="dxa"/>
            <w:vAlign w:val="center"/>
          </w:tcPr>
          <w:p w14:paraId="5FFB4F0D"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91.30</w:t>
            </w:r>
          </w:p>
        </w:tc>
      </w:tr>
    </w:tbl>
    <w:p w14:paraId="7AC18E3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443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6E79A44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13C757B7" w14:textId="77777777" w:rsidTr="00AB5FEF">
        <w:tc>
          <w:tcPr>
            <w:tcW w:w="817" w:type="dxa"/>
            <w:vAlign w:val="center"/>
          </w:tcPr>
          <w:p w14:paraId="4BA1136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7D7188B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0796C6D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3E56475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0EFAF740"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4CEBF94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DA23D7" w14:paraId="2ABC4BF7" w14:textId="77777777">
        <w:tc>
          <w:tcPr>
            <w:tcW w:w="817" w:type="dxa"/>
            <w:vAlign w:val="center"/>
          </w:tcPr>
          <w:p w14:paraId="617CB410" w14:textId="77777777" w:rsidR="00DA23D7" w:rsidRDefault="00B638A8">
            <w:pPr>
              <w:jc w:val="center"/>
            </w:pPr>
            <w:r>
              <w:rPr>
                <w:rFonts w:eastAsiaTheme="minorEastAsia"/>
                <w:szCs w:val="21"/>
              </w:rPr>
              <w:lastRenderedPageBreak/>
              <w:t>1</w:t>
            </w:r>
          </w:p>
        </w:tc>
        <w:tc>
          <w:tcPr>
            <w:tcW w:w="1276" w:type="dxa"/>
            <w:vAlign w:val="center"/>
          </w:tcPr>
          <w:p w14:paraId="0814A694" w14:textId="77777777" w:rsidR="00DA23D7" w:rsidRDefault="00B638A8">
            <w:pPr>
              <w:jc w:val="center"/>
            </w:pPr>
            <w:r>
              <w:rPr>
                <w:rFonts w:eastAsiaTheme="minorEastAsia"/>
                <w:szCs w:val="21"/>
              </w:rPr>
              <w:t>00981</w:t>
            </w:r>
          </w:p>
        </w:tc>
        <w:tc>
          <w:tcPr>
            <w:tcW w:w="1701" w:type="dxa"/>
            <w:vAlign w:val="center"/>
          </w:tcPr>
          <w:p w14:paraId="1B472A4C" w14:textId="77777777" w:rsidR="00DA23D7" w:rsidRDefault="00B638A8">
            <w:pPr>
              <w:jc w:val="center"/>
            </w:pPr>
            <w:r>
              <w:rPr>
                <w:rFonts w:eastAsiaTheme="minorEastAsia"/>
                <w:szCs w:val="21"/>
              </w:rPr>
              <w:t>中芯国际</w:t>
            </w:r>
          </w:p>
        </w:tc>
        <w:tc>
          <w:tcPr>
            <w:tcW w:w="1559" w:type="dxa"/>
            <w:vAlign w:val="center"/>
          </w:tcPr>
          <w:p w14:paraId="142E77BC" w14:textId="77777777" w:rsidR="00DA23D7" w:rsidRDefault="00B638A8">
            <w:pPr>
              <w:jc w:val="right"/>
            </w:pPr>
            <w:r>
              <w:rPr>
                <w:rFonts w:eastAsiaTheme="minorEastAsia"/>
                <w:szCs w:val="21"/>
              </w:rPr>
              <w:t>108,601.00</w:t>
            </w:r>
          </w:p>
        </w:tc>
        <w:tc>
          <w:tcPr>
            <w:tcW w:w="1932" w:type="dxa"/>
            <w:vAlign w:val="center"/>
          </w:tcPr>
          <w:p w14:paraId="55B41DC5" w14:textId="77777777" w:rsidR="00DA23D7" w:rsidRDefault="00B638A8">
            <w:pPr>
              <w:jc w:val="right"/>
            </w:pPr>
            <w:r>
              <w:rPr>
                <w:rFonts w:eastAsiaTheme="minorEastAsia"/>
                <w:szCs w:val="21"/>
              </w:rPr>
              <w:t>3,198,090.07</w:t>
            </w:r>
          </w:p>
        </w:tc>
        <w:tc>
          <w:tcPr>
            <w:tcW w:w="1612" w:type="dxa"/>
            <w:vAlign w:val="center"/>
          </w:tcPr>
          <w:p w14:paraId="79E6EA6D" w14:textId="77777777" w:rsidR="00DA23D7" w:rsidRDefault="00B638A8">
            <w:pPr>
              <w:jc w:val="right"/>
            </w:pPr>
            <w:r>
              <w:rPr>
                <w:rFonts w:eastAsiaTheme="minorEastAsia"/>
                <w:szCs w:val="21"/>
              </w:rPr>
              <w:t>8.21</w:t>
            </w:r>
          </w:p>
        </w:tc>
      </w:tr>
      <w:tr w:rsidR="00DA23D7" w14:paraId="5D63AA86" w14:textId="77777777">
        <w:tc>
          <w:tcPr>
            <w:tcW w:w="817" w:type="dxa"/>
            <w:vAlign w:val="center"/>
          </w:tcPr>
          <w:p w14:paraId="14BAF9A8" w14:textId="77777777" w:rsidR="00DA23D7" w:rsidRDefault="00B638A8">
            <w:pPr>
              <w:jc w:val="center"/>
            </w:pPr>
            <w:r>
              <w:rPr>
                <w:rFonts w:eastAsiaTheme="minorEastAsia"/>
                <w:szCs w:val="21"/>
              </w:rPr>
              <w:t>2</w:t>
            </w:r>
          </w:p>
        </w:tc>
        <w:tc>
          <w:tcPr>
            <w:tcW w:w="1276" w:type="dxa"/>
            <w:vAlign w:val="center"/>
          </w:tcPr>
          <w:p w14:paraId="64085AFA" w14:textId="77777777" w:rsidR="00DA23D7" w:rsidRDefault="00B638A8">
            <w:pPr>
              <w:jc w:val="center"/>
            </w:pPr>
            <w:r>
              <w:rPr>
                <w:rFonts w:eastAsiaTheme="minorEastAsia"/>
                <w:szCs w:val="21"/>
              </w:rPr>
              <w:t>00700</w:t>
            </w:r>
          </w:p>
        </w:tc>
        <w:tc>
          <w:tcPr>
            <w:tcW w:w="1701" w:type="dxa"/>
            <w:vAlign w:val="center"/>
          </w:tcPr>
          <w:p w14:paraId="2F970475" w14:textId="77777777" w:rsidR="00DA23D7" w:rsidRDefault="00B638A8">
            <w:pPr>
              <w:jc w:val="center"/>
            </w:pPr>
            <w:r>
              <w:rPr>
                <w:rFonts w:eastAsiaTheme="minorEastAsia"/>
                <w:szCs w:val="21"/>
              </w:rPr>
              <w:t>腾讯控股</w:t>
            </w:r>
          </w:p>
        </w:tc>
        <w:tc>
          <w:tcPr>
            <w:tcW w:w="1559" w:type="dxa"/>
            <w:vAlign w:val="center"/>
          </w:tcPr>
          <w:p w14:paraId="4F92DBF6" w14:textId="77777777" w:rsidR="00DA23D7" w:rsidRDefault="00B638A8">
            <w:pPr>
              <w:jc w:val="right"/>
            </w:pPr>
            <w:r>
              <w:rPr>
                <w:rFonts w:eastAsiaTheme="minorEastAsia"/>
                <w:szCs w:val="21"/>
              </w:rPr>
              <w:t>5,041.00</w:t>
            </w:r>
          </w:p>
        </w:tc>
        <w:tc>
          <w:tcPr>
            <w:tcW w:w="1932" w:type="dxa"/>
            <w:vAlign w:val="center"/>
          </w:tcPr>
          <w:p w14:paraId="500D55F1" w14:textId="77777777" w:rsidR="00DA23D7" w:rsidRDefault="00B638A8">
            <w:pPr>
              <w:jc w:val="right"/>
            </w:pPr>
            <w:r>
              <w:rPr>
                <w:rFonts w:eastAsiaTheme="minorEastAsia"/>
                <w:szCs w:val="21"/>
              </w:rPr>
              <w:t>1,946,625.91</w:t>
            </w:r>
          </w:p>
        </w:tc>
        <w:tc>
          <w:tcPr>
            <w:tcW w:w="1612" w:type="dxa"/>
            <w:vAlign w:val="center"/>
          </w:tcPr>
          <w:p w14:paraId="2AA6D5C5" w14:textId="77777777" w:rsidR="00DA23D7" w:rsidRDefault="00B638A8">
            <w:pPr>
              <w:jc w:val="right"/>
            </w:pPr>
            <w:r>
              <w:rPr>
                <w:rFonts w:eastAsiaTheme="minorEastAsia"/>
                <w:szCs w:val="21"/>
              </w:rPr>
              <w:t>5.00</w:t>
            </w:r>
          </w:p>
        </w:tc>
      </w:tr>
      <w:tr w:rsidR="00DA23D7" w14:paraId="09A39023" w14:textId="77777777">
        <w:tc>
          <w:tcPr>
            <w:tcW w:w="817" w:type="dxa"/>
            <w:vAlign w:val="center"/>
          </w:tcPr>
          <w:p w14:paraId="5391CD37" w14:textId="77777777" w:rsidR="00DA23D7" w:rsidRDefault="00B638A8">
            <w:pPr>
              <w:jc w:val="center"/>
            </w:pPr>
            <w:r>
              <w:rPr>
                <w:rFonts w:eastAsiaTheme="minorEastAsia"/>
                <w:szCs w:val="21"/>
              </w:rPr>
              <w:t>3</w:t>
            </w:r>
          </w:p>
        </w:tc>
        <w:tc>
          <w:tcPr>
            <w:tcW w:w="1276" w:type="dxa"/>
            <w:vAlign w:val="center"/>
          </w:tcPr>
          <w:p w14:paraId="1B7A9E76" w14:textId="77777777" w:rsidR="00DA23D7" w:rsidRDefault="00B638A8">
            <w:pPr>
              <w:jc w:val="center"/>
            </w:pPr>
            <w:r>
              <w:rPr>
                <w:rFonts w:eastAsiaTheme="minorEastAsia"/>
                <w:szCs w:val="21"/>
              </w:rPr>
              <w:t>01810</w:t>
            </w:r>
          </w:p>
        </w:tc>
        <w:tc>
          <w:tcPr>
            <w:tcW w:w="1701" w:type="dxa"/>
            <w:vAlign w:val="center"/>
          </w:tcPr>
          <w:p w14:paraId="4A1DC26C" w14:textId="77777777" w:rsidR="00DA23D7" w:rsidRDefault="00B638A8">
            <w:pPr>
              <w:jc w:val="center"/>
            </w:pPr>
            <w:r>
              <w:rPr>
                <w:rFonts w:eastAsiaTheme="minorEastAsia"/>
                <w:szCs w:val="21"/>
              </w:rPr>
              <w:t>小米集团－Ｗ</w:t>
            </w:r>
          </w:p>
        </w:tc>
        <w:tc>
          <w:tcPr>
            <w:tcW w:w="1559" w:type="dxa"/>
            <w:vAlign w:val="center"/>
          </w:tcPr>
          <w:p w14:paraId="72B893DB" w14:textId="77777777" w:rsidR="00DA23D7" w:rsidRDefault="00B638A8">
            <w:pPr>
              <w:jc w:val="right"/>
            </w:pPr>
            <w:r>
              <w:rPr>
                <w:rFonts w:eastAsiaTheme="minorEastAsia"/>
                <w:szCs w:val="21"/>
              </w:rPr>
              <w:t>44,600.00</w:t>
            </w:r>
          </w:p>
        </w:tc>
        <w:tc>
          <w:tcPr>
            <w:tcW w:w="1932" w:type="dxa"/>
            <w:vAlign w:val="center"/>
          </w:tcPr>
          <w:p w14:paraId="2E0D249B" w14:textId="77777777" w:rsidR="00DA23D7" w:rsidRDefault="00B638A8">
            <w:pPr>
              <w:jc w:val="right"/>
            </w:pPr>
            <w:r>
              <w:rPr>
                <w:rFonts w:eastAsiaTheme="minorEastAsia"/>
                <w:szCs w:val="21"/>
              </w:rPr>
              <w:t>1,424,897.75</w:t>
            </w:r>
          </w:p>
        </w:tc>
        <w:tc>
          <w:tcPr>
            <w:tcW w:w="1612" w:type="dxa"/>
            <w:vAlign w:val="center"/>
          </w:tcPr>
          <w:p w14:paraId="49422573" w14:textId="77777777" w:rsidR="00DA23D7" w:rsidRDefault="00B638A8">
            <w:pPr>
              <w:jc w:val="right"/>
            </w:pPr>
            <w:r>
              <w:rPr>
                <w:rFonts w:eastAsiaTheme="minorEastAsia"/>
                <w:szCs w:val="21"/>
              </w:rPr>
              <w:t>3.66</w:t>
            </w:r>
          </w:p>
        </w:tc>
      </w:tr>
      <w:tr w:rsidR="00DA23D7" w14:paraId="74ABC399" w14:textId="77777777">
        <w:tc>
          <w:tcPr>
            <w:tcW w:w="817" w:type="dxa"/>
            <w:vAlign w:val="center"/>
          </w:tcPr>
          <w:p w14:paraId="62DD3CA5" w14:textId="77777777" w:rsidR="00DA23D7" w:rsidRDefault="00B638A8">
            <w:pPr>
              <w:jc w:val="center"/>
            </w:pPr>
            <w:r>
              <w:rPr>
                <w:rFonts w:eastAsiaTheme="minorEastAsia"/>
                <w:szCs w:val="21"/>
              </w:rPr>
              <w:t>4</w:t>
            </w:r>
          </w:p>
        </w:tc>
        <w:tc>
          <w:tcPr>
            <w:tcW w:w="1276" w:type="dxa"/>
            <w:vAlign w:val="center"/>
          </w:tcPr>
          <w:p w14:paraId="5C6C6D0B" w14:textId="77777777" w:rsidR="00DA23D7" w:rsidRDefault="00B638A8">
            <w:pPr>
              <w:jc w:val="center"/>
            </w:pPr>
            <w:r>
              <w:rPr>
                <w:rFonts w:eastAsiaTheme="minorEastAsia"/>
                <w:szCs w:val="21"/>
              </w:rPr>
              <w:t>00285</w:t>
            </w:r>
          </w:p>
        </w:tc>
        <w:tc>
          <w:tcPr>
            <w:tcW w:w="1701" w:type="dxa"/>
            <w:vAlign w:val="center"/>
          </w:tcPr>
          <w:p w14:paraId="46A01670" w14:textId="77777777" w:rsidR="00DA23D7" w:rsidRDefault="00B638A8">
            <w:pPr>
              <w:jc w:val="center"/>
            </w:pPr>
            <w:r>
              <w:rPr>
                <w:rFonts w:eastAsiaTheme="minorEastAsia"/>
                <w:szCs w:val="21"/>
              </w:rPr>
              <w:t>比亚迪电子</w:t>
            </w:r>
          </w:p>
        </w:tc>
        <w:tc>
          <w:tcPr>
            <w:tcW w:w="1559" w:type="dxa"/>
            <w:vAlign w:val="center"/>
          </w:tcPr>
          <w:p w14:paraId="06899F8E" w14:textId="77777777" w:rsidR="00DA23D7" w:rsidRDefault="00B638A8">
            <w:pPr>
              <w:jc w:val="right"/>
            </w:pPr>
            <w:r>
              <w:rPr>
                <w:rFonts w:eastAsiaTheme="minorEastAsia"/>
                <w:szCs w:val="21"/>
              </w:rPr>
              <w:t>36,000.00</w:t>
            </w:r>
          </w:p>
        </w:tc>
        <w:tc>
          <w:tcPr>
            <w:tcW w:w="1932" w:type="dxa"/>
            <w:vAlign w:val="center"/>
          </w:tcPr>
          <w:p w14:paraId="68BACE65" w14:textId="77777777" w:rsidR="00DA23D7" w:rsidRDefault="00B638A8">
            <w:pPr>
              <w:jc w:val="right"/>
            </w:pPr>
            <w:r>
              <w:rPr>
                <w:rFonts w:eastAsiaTheme="minorEastAsia"/>
                <w:szCs w:val="21"/>
              </w:rPr>
              <w:t>1,401,839.35</w:t>
            </w:r>
          </w:p>
        </w:tc>
        <w:tc>
          <w:tcPr>
            <w:tcW w:w="1612" w:type="dxa"/>
            <w:vAlign w:val="center"/>
          </w:tcPr>
          <w:p w14:paraId="618CE14A" w14:textId="77777777" w:rsidR="00DA23D7" w:rsidRDefault="00B638A8">
            <w:pPr>
              <w:jc w:val="right"/>
            </w:pPr>
            <w:r>
              <w:rPr>
                <w:rFonts w:eastAsiaTheme="minorEastAsia"/>
                <w:szCs w:val="21"/>
              </w:rPr>
              <w:t>3.60</w:t>
            </w:r>
          </w:p>
        </w:tc>
      </w:tr>
      <w:tr w:rsidR="00DA23D7" w14:paraId="19701F50" w14:textId="77777777">
        <w:tc>
          <w:tcPr>
            <w:tcW w:w="817" w:type="dxa"/>
            <w:vAlign w:val="center"/>
          </w:tcPr>
          <w:p w14:paraId="7C7BBE1D" w14:textId="77777777" w:rsidR="00DA23D7" w:rsidRDefault="00B638A8">
            <w:pPr>
              <w:jc w:val="center"/>
            </w:pPr>
            <w:r>
              <w:rPr>
                <w:rFonts w:eastAsiaTheme="minorEastAsia"/>
                <w:szCs w:val="21"/>
              </w:rPr>
              <w:t>5</w:t>
            </w:r>
          </w:p>
        </w:tc>
        <w:tc>
          <w:tcPr>
            <w:tcW w:w="1276" w:type="dxa"/>
            <w:vAlign w:val="center"/>
          </w:tcPr>
          <w:p w14:paraId="3239505A" w14:textId="77777777" w:rsidR="00DA23D7" w:rsidRDefault="00B638A8">
            <w:pPr>
              <w:jc w:val="center"/>
            </w:pPr>
            <w:r>
              <w:rPr>
                <w:rFonts w:eastAsiaTheme="minorEastAsia"/>
                <w:szCs w:val="21"/>
              </w:rPr>
              <w:t>03968</w:t>
            </w:r>
          </w:p>
        </w:tc>
        <w:tc>
          <w:tcPr>
            <w:tcW w:w="1701" w:type="dxa"/>
            <w:vAlign w:val="center"/>
          </w:tcPr>
          <w:p w14:paraId="5BCC633C" w14:textId="77777777" w:rsidR="00DA23D7" w:rsidRDefault="00B638A8">
            <w:pPr>
              <w:jc w:val="center"/>
            </w:pPr>
            <w:r>
              <w:rPr>
                <w:rFonts w:eastAsiaTheme="minorEastAsia"/>
                <w:szCs w:val="21"/>
              </w:rPr>
              <w:t>招商银行</w:t>
            </w:r>
          </w:p>
        </w:tc>
        <w:tc>
          <w:tcPr>
            <w:tcW w:w="1559" w:type="dxa"/>
            <w:vAlign w:val="center"/>
          </w:tcPr>
          <w:p w14:paraId="4B07ED22" w14:textId="77777777" w:rsidR="00DA23D7" w:rsidRDefault="00B638A8">
            <w:pPr>
              <w:jc w:val="right"/>
            </w:pPr>
            <w:r>
              <w:rPr>
                <w:rFonts w:eastAsiaTheme="minorEastAsia"/>
                <w:szCs w:val="21"/>
              </w:rPr>
              <w:t>35,000.00</w:t>
            </w:r>
          </w:p>
        </w:tc>
        <w:tc>
          <w:tcPr>
            <w:tcW w:w="1932" w:type="dxa"/>
            <w:vAlign w:val="center"/>
          </w:tcPr>
          <w:p w14:paraId="0A210041" w14:textId="77777777" w:rsidR="00DA23D7" w:rsidRDefault="00B638A8">
            <w:pPr>
              <w:jc w:val="right"/>
            </w:pPr>
            <w:r>
              <w:rPr>
                <w:rFonts w:eastAsiaTheme="minorEastAsia"/>
                <w:szCs w:val="21"/>
              </w:rPr>
              <w:t>1,296,456.00</w:t>
            </w:r>
          </w:p>
        </w:tc>
        <w:tc>
          <w:tcPr>
            <w:tcW w:w="1612" w:type="dxa"/>
            <w:vAlign w:val="center"/>
          </w:tcPr>
          <w:p w14:paraId="2F137B5B" w14:textId="77777777" w:rsidR="00DA23D7" w:rsidRDefault="00B638A8">
            <w:pPr>
              <w:jc w:val="right"/>
            </w:pPr>
            <w:r>
              <w:rPr>
                <w:rFonts w:eastAsiaTheme="minorEastAsia"/>
                <w:szCs w:val="21"/>
              </w:rPr>
              <w:t>3.33</w:t>
            </w:r>
          </w:p>
        </w:tc>
      </w:tr>
      <w:tr w:rsidR="00DA23D7" w14:paraId="1E536DD7" w14:textId="77777777">
        <w:tc>
          <w:tcPr>
            <w:tcW w:w="817" w:type="dxa"/>
            <w:vAlign w:val="center"/>
          </w:tcPr>
          <w:p w14:paraId="7D6DFDF3" w14:textId="77777777" w:rsidR="00DA23D7" w:rsidRDefault="00B638A8">
            <w:pPr>
              <w:jc w:val="center"/>
            </w:pPr>
            <w:r>
              <w:rPr>
                <w:rFonts w:eastAsiaTheme="minorEastAsia"/>
                <w:szCs w:val="21"/>
              </w:rPr>
              <w:t>6</w:t>
            </w:r>
          </w:p>
        </w:tc>
        <w:tc>
          <w:tcPr>
            <w:tcW w:w="1276" w:type="dxa"/>
            <w:vAlign w:val="center"/>
          </w:tcPr>
          <w:p w14:paraId="7FB454D3" w14:textId="77777777" w:rsidR="00DA23D7" w:rsidRDefault="00B638A8">
            <w:pPr>
              <w:jc w:val="center"/>
            </w:pPr>
            <w:r>
              <w:rPr>
                <w:rFonts w:eastAsiaTheme="minorEastAsia"/>
                <w:szCs w:val="21"/>
              </w:rPr>
              <w:t>00425</w:t>
            </w:r>
          </w:p>
        </w:tc>
        <w:tc>
          <w:tcPr>
            <w:tcW w:w="1701" w:type="dxa"/>
            <w:vAlign w:val="center"/>
          </w:tcPr>
          <w:p w14:paraId="4427251A" w14:textId="77777777" w:rsidR="00DA23D7" w:rsidRDefault="00B638A8">
            <w:pPr>
              <w:jc w:val="center"/>
            </w:pPr>
            <w:r>
              <w:rPr>
                <w:rFonts w:eastAsiaTheme="minorEastAsia"/>
                <w:szCs w:val="21"/>
              </w:rPr>
              <w:t>敏实集团</w:t>
            </w:r>
          </w:p>
        </w:tc>
        <w:tc>
          <w:tcPr>
            <w:tcW w:w="1559" w:type="dxa"/>
            <w:vAlign w:val="center"/>
          </w:tcPr>
          <w:p w14:paraId="2CC7396D" w14:textId="77777777" w:rsidR="00DA23D7" w:rsidRDefault="00B638A8">
            <w:pPr>
              <w:jc w:val="right"/>
            </w:pPr>
            <w:r>
              <w:rPr>
                <w:rFonts w:eastAsiaTheme="minorEastAsia"/>
                <w:szCs w:val="21"/>
              </w:rPr>
              <w:t>92,000.00</w:t>
            </w:r>
          </w:p>
        </w:tc>
        <w:tc>
          <w:tcPr>
            <w:tcW w:w="1932" w:type="dxa"/>
            <w:vAlign w:val="center"/>
          </w:tcPr>
          <w:p w14:paraId="71F2E269" w14:textId="77777777" w:rsidR="00DA23D7" w:rsidRDefault="00B638A8">
            <w:pPr>
              <w:jc w:val="right"/>
            </w:pPr>
            <w:r>
              <w:rPr>
                <w:rFonts w:eastAsiaTheme="minorEastAsia"/>
                <w:szCs w:val="21"/>
              </w:rPr>
              <w:t>1,288,158.68</w:t>
            </w:r>
          </w:p>
        </w:tc>
        <w:tc>
          <w:tcPr>
            <w:tcW w:w="1612" w:type="dxa"/>
            <w:vAlign w:val="center"/>
          </w:tcPr>
          <w:p w14:paraId="0DE4D1DB" w14:textId="77777777" w:rsidR="00DA23D7" w:rsidRDefault="00B638A8">
            <w:pPr>
              <w:jc w:val="right"/>
            </w:pPr>
            <w:r>
              <w:rPr>
                <w:rFonts w:eastAsiaTheme="minorEastAsia"/>
                <w:szCs w:val="21"/>
              </w:rPr>
              <w:t>3.31</w:t>
            </w:r>
          </w:p>
        </w:tc>
      </w:tr>
      <w:tr w:rsidR="00DA23D7" w14:paraId="19A76A7A" w14:textId="77777777">
        <w:tc>
          <w:tcPr>
            <w:tcW w:w="817" w:type="dxa"/>
            <w:vAlign w:val="center"/>
          </w:tcPr>
          <w:p w14:paraId="01A99C30" w14:textId="77777777" w:rsidR="00DA23D7" w:rsidRDefault="00B638A8">
            <w:pPr>
              <w:jc w:val="center"/>
            </w:pPr>
            <w:r>
              <w:rPr>
                <w:rFonts w:eastAsiaTheme="minorEastAsia"/>
                <w:szCs w:val="21"/>
              </w:rPr>
              <w:t>7</w:t>
            </w:r>
          </w:p>
        </w:tc>
        <w:tc>
          <w:tcPr>
            <w:tcW w:w="1276" w:type="dxa"/>
            <w:vAlign w:val="center"/>
          </w:tcPr>
          <w:p w14:paraId="62D99110" w14:textId="77777777" w:rsidR="00DA23D7" w:rsidRDefault="00B638A8">
            <w:pPr>
              <w:jc w:val="center"/>
            </w:pPr>
            <w:r>
              <w:rPr>
                <w:rFonts w:eastAsiaTheme="minorEastAsia"/>
                <w:szCs w:val="21"/>
              </w:rPr>
              <w:t>00992</w:t>
            </w:r>
          </w:p>
        </w:tc>
        <w:tc>
          <w:tcPr>
            <w:tcW w:w="1701" w:type="dxa"/>
            <w:vAlign w:val="center"/>
          </w:tcPr>
          <w:p w14:paraId="4F9EF26C" w14:textId="77777777" w:rsidR="00DA23D7" w:rsidRDefault="00B638A8">
            <w:pPr>
              <w:jc w:val="center"/>
            </w:pPr>
            <w:r>
              <w:rPr>
                <w:rFonts w:eastAsiaTheme="minorEastAsia"/>
                <w:szCs w:val="21"/>
              </w:rPr>
              <w:t>联想集团</w:t>
            </w:r>
          </w:p>
        </w:tc>
        <w:tc>
          <w:tcPr>
            <w:tcW w:w="1559" w:type="dxa"/>
            <w:vAlign w:val="center"/>
          </w:tcPr>
          <w:p w14:paraId="1FC6F5D9" w14:textId="77777777" w:rsidR="00DA23D7" w:rsidRDefault="00B638A8">
            <w:pPr>
              <w:jc w:val="right"/>
            </w:pPr>
            <w:r>
              <w:rPr>
                <w:rFonts w:eastAsiaTheme="minorEastAsia"/>
                <w:szCs w:val="21"/>
              </w:rPr>
              <w:t>136,000.00</w:t>
            </w:r>
          </w:p>
        </w:tc>
        <w:tc>
          <w:tcPr>
            <w:tcW w:w="1932" w:type="dxa"/>
            <w:vAlign w:val="center"/>
          </w:tcPr>
          <w:p w14:paraId="2ED24CCA" w14:textId="77777777" w:rsidR="00DA23D7" w:rsidRDefault="00B638A8">
            <w:pPr>
              <w:jc w:val="right"/>
            </w:pPr>
            <w:r>
              <w:rPr>
                <w:rFonts w:eastAsiaTheme="minorEastAsia"/>
                <w:szCs w:val="21"/>
              </w:rPr>
              <w:t>1,269,489.72</w:t>
            </w:r>
          </w:p>
        </w:tc>
        <w:tc>
          <w:tcPr>
            <w:tcW w:w="1612" w:type="dxa"/>
            <w:vAlign w:val="center"/>
          </w:tcPr>
          <w:p w14:paraId="54D8BBBF" w14:textId="77777777" w:rsidR="00DA23D7" w:rsidRDefault="00B638A8">
            <w:pPr>
              <w:jc w:val="right"/>
            </w:pPr>
            <w:r>
              <w:rPr>
                <w:rFonts w:eastAsiaTheme="minorEastAsia"/>
                <w:szCs w:val="21"/>
              </w:rPr>
              <w:t>3.26</w:t>
            </w:r>
          </w:p>
        </w:tc>
      </w:tr>
      <w:tr w:rsidR="00DA23D7" w14:paraId="50ABE3DB" w14:textId="77777777">
        <w:tc>
          <w:tcPr>
            <w:tcW w:w="817" w:type="dxa"/>
            <w:vAlign w:val="center"/>
          </w:tcPr>
          <w:p w14:paraId="46AC86DD" w14:textId="77777777" w:rsidR="00DA23D7" w:rsidRDefault="00B638A8">
            <w:pPr>
              <w:jc w:val="center"/>
            </w:pPr>
            <w:r>
              <w:rPr>
                <w:rFonts w:eastAsiaTheme="minorEastAsia"/>
                <w:szCs w:val="21"/>
              </w:rPr>
              <w:t>8</w:t>
            </w:r>
          </w:p>
        </w:tc>
        <w:tc>
          <w:tcPr>
            <w:tcW w:w="1276" w:type="dxa"/>
            <w:vAlign w:val="center"/>
          </w:tcPr>
          <w:p w14:paraId="63BE9D22" w14:textId="77777777" w:rsidR="00DA23D7" w:rsidRDefault="00B638A8">
            <w:pPr>
              <w:jc w:val="center"/>
            </w:pPr>
            <w:r>
              <w:rPr>
                <w:rFonts w:eastAsiaTheme="minorEastAsia"/>
                <w:szCs w:val="21"/>
              </w:rPr>
              <w:t>00939</w:t>
            </w:r>
          </w:p>
        </w:tc>
        <w:tc>
          <w:tcPr>
            <w:tcW w:w="1701" w:type="dxa"/>
            <w:vAlign w:val="center"/>
          </w:tcPr>
          <w:p w14:paraId="229EFAD1" w14:textId="77777777" w:rsidR="00DA23D7" w:rsidRDefault="00B638A8">
            <w:pPr>
              <w:jc w:val="center"/>
            </w:pPr>
            <w:r>
              <w:rPr>
                <w:rFonts w:eastAsiaTheme="minorEastAsia"/>
                <w:szCs w:val="21"/>
              </w:rPr>
              <w:t>建设银行</w:t>
            </w:r>
          </w:p>
        </w:tc>
        <w:tc>
          <w:tcPr>
            <w:tcW w:w="1559" w:type="dxa"/>
            <w:vAlign w:val="center"/>
          </w:tcPr>
          <w:p w14:paraId="4808F91E" w14:textId="77777777" w:rsidR="00DA23D7" w:rsidRDefault="00B638A8">
            <w:pPr>
              <w:jc w:val="right"/>
            </w:pPr>
            <w:r>
              <w:rPr>
                <w:rFonts w:eastAsiaTheme="minorEastAsia"/>
                <w:szCs w:val="21"/>
              </w:rPr>
              <w:t>207,000.00</w:t>
            </w:r>
          </w:p>
        </w:tc>
        <w:tc>
          <w:tcPr>
            <w:tcW w:w="1932" w:type="dxa"/>
            <w:vAlign w:val="center"/>
          </w:tcPr>
          <w:p w14:paraId="1B49E1E5" w14:textId="77777777" w:rsidR="00DA23D7" w:rsidRDefault="00B638A8">
            <w:pPr>
              <w:jc w:val="right"/>
            </w:pPr>
            <w:r>
              <w:rPr>
                <w:rFonts w:eastAsiaTheme="minorEastAsia"/>
                <w:szCs w:val="21"/>
              </w:rPr>
              <w:t>1,242,153.01</w:t>
            </w:r>
          </w:p>
        </w:tc>
        <w:tc>
          <w:tcPr>
            <w:tcW w:w="1612" w:type="dxa"/>
            <w:vAlign w:val="center"/>
          </w:tcPr>
          <w:p w14:paraId="7C6BDA8A" w14:textId="77777777" w:rsidR="00DA23D7" w:rsidRDefault="00B638A8">
            <w:pPr>
              <w:jc w:val="right"/>
            </w:pPr>
            <w:r>
              <w:rPr>
                <w:rFonts w:eastAsiaTheme="minorEastAsia"/>
                <w:szCs w:val="21"/>
              </w:rPr>
              <w:t>3.19</w:t>
            </w:r>
          </w:p>
        </w:tc>
      </w:tr>
      <w:tr w:rsidR="00DA23D7" w14:paraId="3E900CE5" w14:textId="77777777">
        <w:tc>
          <w:tcPr>
            <w:tcW w:w="817" w:type="dxa"/>
            <w:vAlign w:val="center"/>
          </w:tcPr>
          <w:p w14:paraId="6D512EFC" w14:textId="77777777" w:rsidR="00DA23D7" w:rsidRDefault="00B638A8">
            <w:pPr>
              <w:jc w:val="center"/>
            </w:pPr>
            <w:r>
              <w:rPr>
                <w:rFonts w:eastAsiaTheme="minorEastAsia"/>
                <w:szCs w:val="21"/>
              </w:rPr>
              <w:t>9</w:t>
            </w:r>
          </w:p>
        </w:tc>
        <w:tc>
          <w:tcPr>
            <w:tcW w:w="1276" w:type="dxa"/>
            <w:vAlign w:val="center"/>
          </w:tcPr>
          <w:p w14:paraId="5E845F00" w14:textId="77777777" w:rsidR="00DA23D7" w:rsidRDefault="00B638A8">
            <w:pPr>
              <w:jc w:val="center"/>
            </w:pPr>
            <w:r>
              <w:rPr>
                <w:rFonts w:eastAsiaTheme="minorEastAsia"/>
                <w:szCs w:val="21"/>
              </w:rPr>
              <w:t>09863</w:t>
            </w:r>
          </w:p>
        </w:tc>
        <w:tc>
          <w:tcPr>
            <w:tcW w:w="1701" w:type="dxa"/>
            <w:vAlign w:val="center"/>
          </w:tcPr>
          <w:p w14:paraId="173D5ABE" w14:textId="77777777" w:rsidR="00DA23D7" w:rsidRDefault="00B638A8">
            <w:pPr>
              <w:jc w:val="center"/>
            </w:pPr>
            <w:r>
              <w:rPr>
                <w:rFonts w:eastAsiaTheme="minorEastAsia"/>
                <w:szCs w:val="21"/>
              </w:rPr>
              <w:t>零跑汽车</w:t>
            </w:r>
          </w:p>
        </w:tc>
        <w:tc>
          <w:tcPr>
            <w:tcW w:w="1559" w:type="dxa"/>
            <w:vAlign w:val="center"/>
          </w:tcPr>
          <w:p w14:paraId="27CEF966" w14:textId="77777777" w:rsidR="00DA23D7" w:rsidRDefault="00B638A8">
            <w:pPr>
              <w:jc w:val="right"/>
            </w:pPr>
            <w:r>
              <w:rPr>
                <w:rFonts w:eastAsiaTheme="minorEastAsia"/>
                <w:szCs w:val="21"/>
              </w:rPr>
              <w:t>40,700.00</w:t>
            </w:r>
          </w:p>
        </w:tc>
        <w:tc>
          <w:tcPr>
            <w:tcW w:w="1932" w:type="dxa"/>
            <w:vAlign w:val="center"/>
          </w:tcPr>
          <w:p w14:paraId="4A4297BE" w14:textId="77777777" w:rsidR="00DA23D7" w:rsidRDefault="00B638A8">
            <w:pPr>
              <w:jc w:val="right"/>
            </w:pPr>
            <w:r>
              <w:rPr>
                <w:rFonts w:eastAsiaTheme="minorEastAsia"/>
                <w:szCs w:val="21"/>
              </w:rPr>
              <w:t>1,226,803.90</w:t>
            </w:r>
          </w:p>
        </w:tc>
        <w:tc>
          <w:tcPr>
            <w:tcW w:w="1612" w:type="dxa"/>
            <w:vAlign w:val="center"/>
          </w:tcPr>
          <w:p w14:paraId="77C43E1E" w14:textId="77777777" w:rsidR="00DA23D7" w:rsidRDefault="00B638A8">
            <w:pPr>
              <w:jc w:val="right"/>
            </w:pPr>
            <w:r>
              <w:rPr>
                <w:rFonts w:eastAsiaTheme="minorEastAsia"/>
                <w:szCs w:val="21"/>
              </w:rPr>
              <w:t>3.15</w:t>
            </w:r>
          </w:p>
        </w:tc>
      </w:tr>
      <w:tr w:rsidR="00DA23D7" w14:paraId="1DC97E92" w14:textId="77777777">
        <w:tc>
          <w:tcPr>
            <w:tcW w:w="817" w:type="dxa"/>
            <w:vAlign w:val="center"/>
          </w:tcPr>
          <w:p w14:paraId="374B7ABE" w14:textId="77777777" w:rsidR="00DA23D7" w:rsidRDefault="00B638A8">
            <w:pPr>
              <w:jc w:val="center"/>
            </w:pPr>
            <w:r>
              <w:rPr>
                <w:rFonts w:eastAsiaTheme="minorEastAsia"/>
                <w:szCs w:val="21"/>
              </w:rPr>
              <w:t>10</w:t>
            </w:r>
          </w:p>
        </w:tc>
        <w:tc>
          <w:tcPr>
            <w:tcW w:w="1276" w:type="dxa"/>
            <w:vAlign w:val="center"/>
          </w:tcPr>
          <w:p w14:paraId="65B0A4C9" w14:textId="77777777" w:rsidR="00DA23D7" w:rsidRDefault="00B638A8">
            <w:pPr>
              <w:jc w:val="center"/>
            </w:pPr>
            <w:r>
              <w:rPr>
                <w:rFonts w:eastAsiaTheme="minorEastAsia"/>
                <w:szCs w:val="21"/>
              </w:rPr>
              <w:t>01211</w:t>
            </w:r>
          </w:p>
        </w:tc>
        <w:tc>
          <w:tcPr>
            <w:tcW w:w="1701" w:type="dxa"/>
            <w:vAlign w:val="center"/>
          </w:tcPr>
          <w:p w14:paraId="44AEA416" w14:textId="77777777" w:rsidR="00DA23D7" w:rsidRDefault="00B638A8">
            <w:pPr>
              <w:jc w:val="center"/>
            </w:pPr>
            <w:r>
              <w:rPr>
                <w:rFonts w:eastAsiaTheme="minorEastAsia"/>
                <w:szCs w:val="21"/>
              </w:rPr>
              <w:t>比亚迪股份</w:t>
            </w:r>
          </w:p>
        </w:tc>
        <w:tc>
          <w:tcPr>
            <w:tcW w:w="1559" w:type="dxa"/>
            <w:vAlign w:val="center"/>
          </w:tcPr>
          <w:p w14:paraId="7AD9BD80" w14:textId="77777777" w:rsidR="00DA23D7" w:rsidRDefault="00B638A8">
            <w:pPr>
              <w:jc w:val="right"/>
            </w:pPr>
            <w:r>
              <w:rPr>
                <w:rFonts w:eastAsiaTheme="minorEastAsia"/>
                <w:szCs w:val="21"/>
              </w:rPr>
              <w:t>4,865.00</w:t>
            </w:r>
          </w:p>
        </w:tc>
        <w:tc>
          <w:tcPr>
            <w:tcW w:w="1932" w:type="dxa"/>
            <w:vAlign w:val="center"/>
          </w:tcPr>
          <w:p w14:paraId="0E47CBB8" w14:textId="77777777" w:rsidR="00DA23D7" w:rsidRDefault="00B638A8">
            <w:pPr>
              <w:jc w:val="right"/>
            </w:pPr>
            <w:r>
              <w:rPr>
                <w:rFonts w:eastAsiaTheme="minorEastAsia"/>
                <w:szCs w:val="21"/>
              </w:rPr>
              <w:t>1,201,082.21</w:t>
            </w:r>
          </w:p>
        </w:tc>
        <w:tc>
          <w:tcPr>
            <w:tcW w:w="1612" w:type="dxa"/>
            <w:vAlign w:val="center"/>
          </w:tcPr>
          <w:p w14:paraId="735EFAD4" w14:textId="77777777" w:rsidR="00DA23D7" w:rsidRDefault="00B638A8">
            <w:pPr>
              <w:jc w:val="right"/>
            </w:pPr>
            <w:r>
              <w:rPr>
                <w:rFonts w:eastAsiaTheme="minorEastAsia"/>
                <w:szCs w:val="21"/>
              </w:rPr>
              <w:t>3.08</w:t>
            </w:r>
          </w:p>
        </w:tc>
      </w:tr>
      <w:tr w:rsidR="00DA23D7" w14:paraId="142821C3" w14:textId="77777777">
        <w:tc>
          <w:tcPr>
            <w:tcW w:w="817" w:type="dxa"/>
            <w:vAlign w:val="center"/>
          </w:tcPr>
          <w:p w14:paraId="56095BB6" w14:textId="77777777" w:rsidR="00DA23D7" w:rsidRDefault="00B638A8">
            <w:pPr>
              <w:jc w:val="center"/>
            </w:pPr>
            <w:r>
              <w:rPr>
                <w:rFonts w:eastAsiaTheme="minorEastAsia"/>
                <w:szCs w:val="21"/>
              </w:rPr>
              <w:t>11</w:t>
            </w:r>
          </w:p>
        </w:tc>
        <w:tc>
          <w:tcPr>
            <w:tcW w:w="1276" w:type="dxa"/>
            <w:vAlign w:val="center"/>
          </w:tcPr>
          <w:p w14:paraId="4010498E" w14:textId="77777777" w:rsidR="00DA23D7" w:rsidRDefault="00B638A8">
            <w:pPr>
              <w:jc w:val="center"/>
            </w:pPr>
            <w:r>
              <w:rPr>
                <w:rFonts w:eastAsiaTheme="minorEastAsia"/>
                <w:szCs w:val="21"/>
              </w:rPr>
              <w:t>01385</w:t>
            </w:r>
          </w:p>
        </w:tc>
        <w:tc>
          <w:tcPr>
            <w:tcW w:w="1701" w:type="dxa"/>
            <w:vAlign w:val="center"/>
          </w:tcPr>
          <w:p w14:paraId="4BE2B0C4" w14:textId="77777777" w:rsidR="00DA23D7" w:rsidRDefault="00B638A8">
            <w:pPr>
              <w:jc w:val="center"/>
            </w:pPr>
            <w:r>
              <w:rPr>
                <w:rFonts w:eastAsiaTheme="minorEastAsia"/>
                <w:szCs w:val="21"/>
              </w:rPr>
              <w:t>上海复旦</w:t>
            </w:r>
          </w:p>
        </w:tc>
        <w:tc>
          <w:tcPr>
            <w:tcW w:w="1559" w:type="dxa"/>
            <w:vAlign w:val="center"/>
          </w:tcPr>
          <w:p w14:paraId="52A4236C" w14:textId="77777777" w:rsidR="00DA23D7" w:rsidRDefault="00B638A8">
            <w:pPr>
              <w:jc w:val="right"/>
            </w:pPr>
            <w:r>
              <w:rPr>
                <w:rFonts w:eastAsiaTheme="minorEastAsia"/>
                <w:szCs w:val="21"/>
              </w:rPr>
              <w:t>85,000.00</w:t>
            </w:r>
          </w:p>
        </w:tc>
        <w:tc>
          <w:tcPr>
            <w:tcW w:w="1932" w:type="dxa"/>
            <w:vAlign w:val="center"/>
          </w:tcPr>
          <w:p w14:paraId="7DEFC65D" w14:textId="77777777" w:rsidR="00DA23D7" w:rsidRDefault="00B638A8">
            <w:pPr>
              <w:jc w:val="right"/>
            </w:pPr>
            <w:r>
              <w:rPr>
                <w:rFonts w:eastAsiaTheme="minorEastAsia"/>
                <w:szCs w:val="21"/>
              </w:rPr>
              <w:t>1,190,146.61</w:t>
            </w:r>
          </w:p>
        </w:tc>
        <w:tc>
          <w:tcPr>
            <w:tcW w:w="1612" w:type="dxa"/>
            <w:vAlign w:val="center"/>
          </w:tcPr>
          <w:p w14:paraId="7299DFB5" w14:textId="77777777" w:rsidR="00DA23D7" w:rsidRDefault="00B638A8">
            <w:pPr>
              <w:jc w:val="right"/>
            </w:pPr>
            <w:r>
              <w:rPr>
                <w:rFonts w:eastAsiaTheme="minorEastAsia"/>
                <w:szCs w:val="21"/>
              </w:rPr>
              <w:t>3.05</w:t>
            </w:r>
          </w:p>
        </w:tc>
      </w:tr>
      <w:tr w:rsidR="00DA23D7" w14:paraId="659E9809" w14:textId="77777777">
        <w:tc>
          <w:tcPr>
            <w:tcW w:w="817" w:type="dxa"/>
            <w:vAlign w:val="center"/>
          </w:tcPr>
          <w:p w14:paraId="62A3E4D1" w14:textId="77777777" w:rsidR="00DA23D7" w:rsidRDefault="00B638A8">
            <w:pPr>
              <w:jc w:val="center"/>
            </w:pPr>
            <w:r>
              <w:rPr>
                <w:rFonts w:eastAsiaTheme="minorEastAsia"/>
                <w:szCs w:val="21"/>
              </w:rPr>
              <w:t>12</w:t>
            </w:r>
          </w:p>
        </w:tc>
        <w:tc>
          <w:tcPr>
            <w:tcW w:w="1276" w:type="dxa"/>
            <w:vAlign w:val="center"/>
          </w:tcPr>
          <w:p w14:paraId="448E21DB" w14:textId="77777777" w:rsidR="00DA23D7" w:rsidRDefault="00B638A8">
            <w:pPr>
              <w:jc w:val="center"/>
            </w:pPr>
            <w:r>
              <w:rPr>
                <w:rFonts w:eastAsiaTheme="minorEastAsia"/>
                <w:szCs w:val="21"/>
              </w:rPr>
              <w:t>01072</w:t>
            </w:r>
          </w:p>
        </w:tc>
        <w:tc>
          <w:tcPr>
            <w:tcW w:w="1701" w:type="dxa"/>
            <w:vAlign w:val="center"/>
          </w:tcPr>
          <w:p w14:paraId="1BB5B909" w14:textId="77777777" w:rsidR="00DA23D7" w:rsidRDefault="00B638A8">
            <w:pPr>
              <w:jc w:val="center"/>
            </w:pPr>
            <w:r>
              <w:rPr>
                <w:rFonts w:eastAsiaTheme="minorEastAsia"/>
                <w:szCs w:val="21"/>
              </w:rPr>
              <w:t>东方电气</w:t>
            </w:r>
          </w:p>
        </w:tc>
        <w:tc>
          <w:tcPr>
            <w:tcW w:w="1559" w:type="dxa"/>
            <w:vAlign w:val="center"/>
          </w:tcPr>
          <w:p w14:paraId="25884605" w14:textId="77777777" w:rsidR="00DA23D7" w:rsidRDefault="00B638A8">
            <w:pPr>
              <w:jc w:val="right"/>
            </w:pPr>
            <w:r>
              <w:rPr>
                <w:rFonts w:eastAsiaTheme="minorEastAsia"/>
                <w:szCs w:val="21"/>
              </w:rPr>
              <w:t>130,000.00</w:t>
            </w:r>
          </w:p>
        </w:tc>
        <w:tc>
          <w:tcPr>
            <w:tcW w:w="1932" w:type="dxa"/>
            <w:vAlign w:val="center"/>
          </w:tcPr>
          <w:p w14:paraId="77F2E6AF" w14:textId="77777777" w:rsidR="00DA23D7" w:rsidRDefault="00B638A8">
            <w:pPr>
              <w:jc w:val="right"/>
            </w:pPr>
            <w:r>
              <w:rPr>
                <w:rFonts w:eastAsiaTheme="minorEastAsia"/>
                <w:szCs w:val="21"/>
              </w:rPr>
              <w:t>1,167,736.44</w:t>
            </w:r>
          </w:p>
        </w:tc>
        <w:tc>
          <w:tcPr>
            <w:tcW w:w="1612" w:type="dxa"/>
            <w:vAlign w:val="center"/>
          </w:tcPr>
          <w:p w14:paraId="3C88C29B" w14:textId="77777777" w:rsidR="00DA23D7" w:rsidRDefault="00B638A8">
            <w:pPr>
              <w:jc w:val="right"/>
            </w:pPr>
            <w:r>
              <w:rPr>
                <w:rFonts w:eastAsiaTheme="minorEastAsia"/>
                <w:szCs w:val="21"/>
              </w:rPr>
              <w:t>3.00</w:t>
            </w:r>
          </w:p>
        </w:tc>
      </w:tr>
      <w:tr w:rsidR="00DA23D7" w14:paraId="7AE4BA72" w14:textId="77777777">
        <w:tc>
          <w:tcPr>
            <w:tcW w:w="817" w:type="dxa"/>
            <w:vAlign w:val="center"/>
          </w:tcPr>
          <w:p w14:paraId="103B8869" w14:textId="77777777" w:rsidR="00DA23D7" w:rsidRDefault="00B638A8">
            <w:pPr>
              <w:jc w:val="center"/>
            </w:pPr>
            <w:r>
              <w:rPr>
                <w:rFonts w:eastAsiaTheme="minorEastAsia"/>
                <w:szCs w:val="21"/>
              </w:rPr>
              <w:t>13</w:t>
            </w:r>
          </w:p>
        </w:tc>
        <w:tc>
          <w:tcPr>
            <w:tcW w:w="1276" w:type="dxa"/>
            <w:vAlign w:val="center"/>
          </w:tcPr>
          <w:p w14:paraId="56ECD047" w14:textId="77777777" w:rsidR="00DA23D7" w:rsidRDefault="00B638A8">
            <w:pPr>
              <w:jc w:val="center"/>
            </w:pPr>
            <w:r>
              <w:rPr>
                <w:rFonts w:eastAsiaTheme="minorEastAsia"/>
                <w:szCs w:val="21"/>
              </w:rPr>
              <w:t>02601</w:t>
            </w:r>
          </w:p>
        </w:tc>
        <w:tc>
          <w:tcPr>
            <w:tcW w:w="1701" w:type="dxa"/>
            <w:vAlign w:val="center"/>
          </w:tcPr>
          <w:p w14:paraId="55FF0D1B" w14:textId="77777777" w:rsidR="00DA23D7" w:rsidRDefault="00B638A8">
            <w:pPr>
              <w:jc w:val="center"/>
            </w:pPr>
            <w:r>
              <w:rPr>
                <w:rFonts w:eastAsiaTheme="minorEastAsia"/>
                <w:szCs w:val="21"/>
              </w:rPr>
              <w:t>中国太保</w:t>
            </w:r>
          </w:p>
        </w:tc>
        <w:tc>
          <w:tcPr>
            <w:tcW w:w="1559" w:type="dxa"/>
            <w:vAlign w:val="center"/>
          </w:tcPr>
          <w:p w14:paraId="34A6B26E" w14:textId="77777777" w:rsidR="00DA23D7" w:rsidRDefault="00B638A8">
            <w:pPr>
              <w:jc w:val="right"/>
            </w:pPr>
            <w:r>
              <w:rPr>
                <w:rFonts w:eastAsiaTheme="minorEastAsia"/>
                <w:szCs w:val="21"/>
              </w:rPr>
              <w:t>49,400.00</w:t>
            </w:r>
          </w:p>
        </w:tc>
        <w:tc>
          <w:tcPr>
            <w:tcW w:w="1932" w:type="dxa"/>
            <w:vAlign w:val="center"/>
          </w:tcPr>
          <w:p w14:paraId="7A17F5D5" w14:textId="77777777" w:rsidR="00DA23D7" w:rsidRDefault="00B638A8">
            <w:pPr>
              <w:jc w:val="right"/>
            </w:pPr>
            <w:r>
              <w:rPr>
                <w:rFonts w:eastAsiaTheme="minorEastAsia"/>
                <w:szCs w:val="21"/>
              </w:rPr>
              <w:t>1,152,808.68</w:t>
            </w:r>
          </w:p>
        </w:tc>
        <w:tc>
          <w:tcPr>
            <w:tcW w:w="1612" w:type="dxa"/>
            <w:vAlign w:val="center"/>
          </w:tcPr>
          <w:p w14:paraId="043EDE59" w14:textId="77777777" w:rsidR="00DA23D7" w:rsidRDefault="00B638A8">
            <w:pPr>
              <w:jc w:val="right"/>
            </w:pPr>
            <w:r>
              <w:rPr>
                <w:rFonts w:eastAsiaTheme="minorEastAsia"/>
                <w:szCs w:val="21"/>
              </w:rPr>
              <w:t>2.96</w:t>
            </w:r>
          </w:p>
        </w:tc>
      </w:tr>
      <w:tr w:rsidR="00DA23D7" w14:paraId="32256578" w14:textId="77777777">
        <w:tc>
          <w:tcPr>
            <w:tcW w:w="817" w:type="dxa"/>
            <w:vAlign w:val="center"/>
          </w:tcPr>
          <w:p w14:paraId="33D19782" w14:textId="77777777" w:rsidR="00DA23D7" w:rsidRDefault="00B638A8">
            <w:pPr>
              <w:jc w:val="center"/>
            </w:pPr>
            <w:r>
              <w:rPr>
                <w:rFonts w:eastAsiaTheme="minorEastAsia"/>
                <w:szCs w:val="21"/>
              </w:rPr>
              <w:t>14</w:t>
            </w:r>
          </w:p>
        </w:tc>
        <w:tc>
          <w:tcPr>
            <w:tcW w:w="1276" w:type="dxa"/>
            <w:vAlign w:val="center"/>
          </w:tcPr>
          <w:p w14:paraId="0AAE25E1" w14:textId="77777777" w:rsidR="00DA23D7" w:rsidRDefault="00B638A8">
            <w:pPr>
              <w:jc w:val="center"/>
            </w:pPr>
            <w:r>
              <w:rPr>
                <w:rFonts w:eastAsiaTheme="minorEastAsia"/>
                <w:szCs w:val="21"/>
              </w:rPr>
              <w:t>02628</w:t>
            </w:r>
          </w:p>
        </w:tc>
        <w:tc>
          <w:tcPr>
            <w:tcW w:w="1701" w:type="dxa"/>
            <w:vAlign w:val="center"/>
          </w:tcPr>
          <w:p w14:paraId="55EFDF6F" w14:textId="77777777" w:rsidR="00DA23D7" w:rsidRDefault="00B638A8">
            <w:pPr>
              <w:jc w:val="center"/>
            </w:pPr>
            <w:r>
              <w:rPr>
                <w:rFonts w:eastAsiaTheme="minorEastAsia"/>
                <w:szCs w:val="21"/>
              </w:rPr>
              <w:t>中国人寿</w:t>
            </w:r>
          </w:p>
        </w:tc>
        <w:tc>
          <w:tcPr>
            <w:tcW w:w="1559" w:type="dxa"/>
            <w:vAlign w:val="center"/>
          </w:tcPr>
          <w:p w14:paraId="6E5B9617" w14:textId="77777777" w:rsidR="00DA23D7" w:rsidRDefault="00B638A8">
            <w:pPr>
              <w:jc w:val="right"/>
            </w:pPr>
            <w:r>
              <w:rPr>
                <w:rFonts w:eastAsiaTheme="minorEastAsia"/>
                <w:szCs w:val="21"/>
              </w:rPr>
              <w:t>83,000.00</w:t>
            </w:r>
          </w:p>
        </w:tc>
        <w:tc>
          <w:tcPr>
            <w:tcW w:w="1932" w:type="dxa"/>
            <w:vAlign w:val="center"/>
          </w:tcPr>
          <w:p w14:paraId="4A99D85B" w14:textId="77777777" w:rsidR="00DA23D7" w:rsidRDefault="00B638A8">
            <w:pPr>
              <w:jc w:val="right"/>
            </w:pPr>
            <w:r>
              <w:rPr>
                <w:rFonts w:eastAsiaTheme="minorEastAsia"/>
                <w:szCs w:val="21"/>
              </w:rPr>
              <w:t>1,128,324.18</w:t>
            </w:r>
          </w:p>
        </w:tc>
        <w:tc>
          <w:tcPr>
            <w:tcW w:w="1612" w:type="dxa"/>
            <w:vAlign w:val="center"/>
          </w:tcPr>
          <w:p w14:paraId="0B0DF966" w14:textId="77777777" w:rsidR="00DA23D7" w:rsidRDefault="00B638A8">
            <w:pPr>
              <w:jc w:val="right"/>
            </w:pPr>
            <w:r>
              <w:rPr>
                <w:rFonts w:eastAsiaTheme="minorEastAsia"/>
                <w:szCs w:val="21"/>
              </w:rPr>
              <w:t>2.90</w:t>
            </w:r>
          </w:p>
        </w:tc>
      </w:tr>
      <w:tr w:rsidR="00DA23D7" w14:paraId="38BC88E0" w14:textId="77777777">
        <w:tc>
          <w:tcPr>
            <w:tcW w:w="817" w:type="dxa"/>
            <w:vAlign w:val="center"/>
          </w:tcPr>
          <w:p w14:paraId="5FB274E6" w14:textId="77777777" w:rsidR="00DA23D7" w:rsidRDefault="00B638A8">
            <w:pPr>
              <w:jc w:val="center"/>
            </w:pPr>
            <w:r>
              <w:rPr>
                <w:rFonts w:eastAsiaTheme="minorEastAsia"/>
                <w:szCs w:val="21"/>
              </w:rPr>
              <w:t>15</w:t>
            </w:r>
          </w:p>
        </w:tc>
        <w:tc>
          <w:tcPr>
            <w:tcW w:w="1276" w:type="dxa"/>
            <w:vAlign w:val="center"/>
          </w:tcPr>
          <w:p w14:paraId="5C3B8042" w14:textId="77777777" w:rsidR="00DA23D7" w:rsidRDefault="00B638A8">
            <w:pPr>
              <w:jc w:val="center"/>
            </w:pPr>
            <w:r>
              <w:rPr>
                <w:rFonts w:eastAsiaTheme="minorEastAsia"/>
                <w:szCs w:val="21"/>
              </w:rPr>
              <w:t>01378</w:t>
            </w:r>
          </w:p>
        </w:tc>
        <w:tc>
          <w:tcPr>
            <w:tcW w:w="1701" w:type="dxa"/>
            <w:vAlign w:val="center"/>
          </w:tcPr>
          <w:p w14:paraId="71B4429C" w14:textId="77777777" w:rsidR="00DA23D7" w:rsidRDefault="00B638A8">
            <w:pPr>
              <w:jc w:val="center"/>
            </w:pPr>
            <w:r>
              <w:rPr>
                <w:rFonts w:eastAsiaTheme="minorEastAsia"/>
                <w:szCs w:val="21"/>
              </w:rPr>
              <w:t>中国宏桥</w:t>
            </w:r>
          </w:p>
        </w:tc>
        <w:tc>
          <w:tcPr>
            <w:tcW w:w="1559" w:type="dxa"/>
            <w:vAlign w:val="center"/>
          </w:tcPr>
          <w:p w14:paraId="2B6C4453" w14:textId="77777777" w:rsidR="00DA23D7" w:rsidRDefault="00B638A8">
            <w:pPr>
              <w:jc w:val="right"/>
            </w:pPr>
            <w:r>
              <w:rPr>
                <w:rFonts w:eastAsiaTheme="minorEastAsia"/>
                <w:szCs w:val="21"/>
              </w:rPr>
              <w:t>102,500.00</w:t>
            </w:r>
          </w:p>
        </w:tc>
        <w:tc>
          <w:tcPr>
            <w:tcW w:w="1932" w:type="dxa"/>
            <w:vAlign w:val="center"/>
          </w:tcPr>
          <w:p w14:paraId="7385DC1F" w14:textId="77777777" w:rsidR="00DA23D7" w:rsidRDefault="00B638A8">
            <w:pPr>
              <w:jc w:val="right"/>
            </w:pPr>
            <w:r>
              <w:rPr>
                <w:rFonts w:eastAsiaTheme="minorEastAsia"/>
                <w:szCs w:val="21"/>
              </w:rPr>
              <w:t>1,116,248.62</w:t>
            </w:r>
          </w:p>
        </w:tc>
        <w:tc>
          <w:tcPr>
            <w:tcW w:w="1612" w:type="dxa"/>
            <w:vAlign w:val="center"/>
          </w:tcPr>
          <w:p w14:paraId="715A8566" w14:textId="77777777" w:rsidR="00DA23D7" w:rsidRDefault="00B638A8">
            <w:pPr>
              <w:jc w:val="right"/>
            </w:pPr>
            <w:r>
              <w:rPr>
                <w:rFonts w:eastAsiaTheme="minorEastAsia"/>
                <w:szCs w:val="21"/>
              </w:rPr>
              <w:t>2.86</w:t>
            </w:r>
          </w:p>
        </w:tc>
      </w:tr>
      <w:tr w:rsidR="00DA23D7" w14:paraId="5CE61CAF" w14:textId="77777777">
        <w:tc>
          <w:tcPr>
            <w:tcW w:w="817" w:type="dxa"/>
            <w:vAlign w:val="center"/>
          </w:tcPr>
          <w:p w14:paraId="33DBC5BA" w14:textId="77777777" w:rsidR="00DA23D7" w:rsidRDefault="00B638A8">
            <w:pPr>
              <w:jc w:val="center"/>
            </w:pPr>
            <w:r>
              <w:rPr>
                <w:rFonts w:eastAsiaTheme="minorEastAsia"/>
                <w:szCs w:val="21"/>
              </w:rPr>
              <w:t>16</w:t>
            </w:r>
          </w:p>
        </w:tc>
        <w:tc>
          <w:tcPr>
            <w:tcW w:w="1276" w:type="dxa"/>
            <w:vAlign w:val="center"/>
          </w:tcPr>
          <w:p w14:paraId="113D4DEF" w14:textId="77777777" w:rsidR="00DA23D7" w:rsidRDefault="00B638A8">
            <w:pPr>
              <w:jc w:val="center"/>
            </w:pPr>
            <w:r>
              <w:rPr>
                <w:rFonts w:eastAsiaTheme="minorEastAsia"/>
                <w:szCs w:val="21"/>
              </w:rPr>
              <w:t>01171</w:t>
            </w:r>
          </w:p>
        </w:tc>
        <w:tc>
          <w:tcPr>
            <w:tcW w:w="1701" w:type="dxa"/>
            <w:vAlign w:val="center"/>
          </w:tcPr>
          <w:p w14:paraId="77E389BC" w14:textId="77777777" w:rsidR="00DA23D7" w:rsidRDefault="00B638A8">
            <w:pPr>
              <w:jc w:val="center"/>
            </w:pPr>
            <w:r>
              <w:rPr>
                <w:rFonts w:eastAsiaTheme="minorEastAsia"/>
                <w:szCs w:val="21"/>
              </w:rPr>
              <w:t>兖矿能源</w:t>
            </w:r>
          </w:p>
        </w:tc>
        <w:tc>
          <w:tcPr>
            <w:tcW w:w="1559" w:type="dxa"/>
            <w:vAlign w:val="center"/>
          </w:tcPr>
          <w:p w14:paraId="6F27EF2D" w14:textId="77777777" w:rsidR="00DA23D7" w:rsidRDefault="00B638A8">
            <w:pPr>
              <w:jc w:val="right"/>
            </w:pPr>
            <w:r>
              <w:rPr>
                <w:rFonts w:eastAsiaTheme="minorEastAsia"/>
                <w:szCs w:val="21"/>
              </w:rPr>
              <w:t>131,400.00</w:t>
            </w:r>
          </w:p>
        </w:tc>
        <w:tc>
          <w:tcPr>
            <w:tcW w:w="1932" w:type="dxa"/>
            <w:vAlign w:val="center"/>
          </w:tcPr>
          <w:p w14:paraId="6A0F712E" w14:textId="77777777" w:rsidR="00DA23D7" w:rsidRDefault="00B638A8">
            <w:pPr>
              <w:jc w:val="right"/>
            </w:pPr>
            <w:r>
              <w:rPr>
                <w:rFonts w:eastAsiaTheme="minorEastAsia"/>
                <w:szCs w:val="21"/>
              </w:rPr>
              <w:t>1,089,050.82</w:t>
            </w:r>
          </w:p>
        </w:tc>
        <w:tc>
          <w:tcPr>
            <w:tcW w:w="1612" w:type="dxa"/>
            <w:vAlign w:val="center"/>
          </w:tcPr>
          <w:p w14:paraId="6D75D7D6" w14:textId="77777777" w:rsidR="00DA23D7" w:rsidRDefault="00B638A8">
            <w:pPr>
              <w:jc w:val="right"/>
            </w:pPr>
            <w:r>
              <w:rPr>
                <w:rFonts w:eastAsiaTheme="minorEastAsia"/>
                <w:szCs w:val="21"/>
              </w:rPr>
              <w:t>2.79</w:t>
            </w:r>
          </w:p>
        </w:tc>
      </w:tr>
      <w:tr w:rsidR="00DA23D7" w14:paraId="745B0F64" w14:textId="77777777">
        <w:tc>
          <w:tcPr>
            <w:tcW w:w="817" w:type="dxa"/>
            <w:vAlign w:val="center"/>
          </w:tcPr>
          <w:p w14:paraId="02E74DCE" w14:textId="77777777" w:rsidR="00DA23D7" w:rsidRDefault="00B638A8">
            <w:pPr>
              <w:jc w:val="center"/>
            </w:pPr>
            <w:r>
              <w:rPr>
                <w:rFonts w:eastAsiaTheme="minorEastAsia"/>
                <w:szCs w:val="21"/>
              </w:rPr>
              <w:t>17</w:t>
            </w:r>
          </w:p>
        </w:tc>
        <w:tc>
          <w:tcPr>
            <w:tcW w:w="1276" w:type="dxa"/>
            <w:vAlign w:val="center"/>
          </w:tcPr>
          <w:p w14:paraId="7EA07E58" w14:textId="77777777" w:rsidR="00DA23D7" w:rsidRDefault="00B638A8">
            <w:pPr>
              <w:jc w:val="center"/>
            </w:pPr>
            <w:r>
              <w:rPr>
                <w:rFonts w:eastAsiaTheme="minorEastAsia"/>
                <w:szCs w:val="21"/>
              </w:rPr>
              <w:t>00780</w:t>
            </w:r>
          </w:p>
        </w:tc>
        <w:tc>
          <w:tcPr>
            <w:tcW w:w="1701" w:type="dxa"/>
            <w:vAlign w:val="center"/>
          </w:tcPr>
          <w:p w14:paraId="6E1C041C" w14:textId="77777777" w:rsidR="00DA23D7" w:rsidRDefault="00B638A8">
            <w:pPr>
              <w:jc w:val="center"/>
            </w:pPr>
            <w:r>
              <w:rPr>
                <w:rFonts w:eastAsiaTheme="minorEastAsia"/>
                <w:szCs w:val="21"/>
              </w:rPr>
              <w:t>同程旅行</w:t>
            </w:r>
          </w:p>
        </w:tc>
        <w:tc>
          <w:tcPr>
            <w:tcW w:w="1559" w:type="dxa"/>
            <w:vAlign w:val="center"/>
          </w:tcPr>
          <w:p w14:paraId="43D6869B" w14:textId="77777777" w:rsidR="00DA23D7" w:rsidRDefault="00B638A8">
            <w:pPr>
              <w:jc w:val="right"/>
            </w:pPr>
            <w:r>
              <w:rPr>
                <w:rFonts w:eastAsiaTheme="minorEastAsia"/>
                <w:szCs w:val="21"/>
              </w:rPr>
              <w:t>64,400.00</w:t>
            </w:r>
          </w:p>
        </w:tc>
        <w:tc>
          <w:tcPr>
            <w:tcW w:w="1932" w:type="dxa"/>
            <w:vAlign w:val="center"/>
          </w:tcPr>
          <w:p w14:paraId="17F6B975" w14:textId="77777777" w:rsidR="00DA23D7" w:rsidRDefault="00B638A8">
            <w:pPr>
              <w:jc w:val="right"/>
            </w:pPr>
            <w:r>
              <w:rPr>
                <w:rFonts w:eastAsiaTheme="minorEastAsia"/>
                <w:szCs w:val="21"/>
              </w:rPr>
              <w:t>1,085,392.96</w:t>
            </w:r>
          </w:p>
        </w:tc>
        <w:tc>
          <w:tcPr>
            <w:tcW w:w="1612" w:type="dxa"/>
            <w:vAlign w:val="center"/>
          </w:tcPr>
          <w:p w14:paraId="6F358C7A" w14:textId="77777777" w:rsidR="00DA23D7" w:rsidRDefault="00B638A8">
            <w:pPr>
              <w:jc w:val="right"/>
            </w:pPr>
            <w:r>
              <w:rPr>
                <w:rFonts w:eastAsiaTheme="minorEastAsia"/>
                <w:szCs w:val="21"/>
              </w:rPr>
              <w:t>2.79</w:t>
            </w:r>
          </w:p>
        </w:tc>
      </w:tr>
      <w:tr w:rsidR="00DA23D7" w14:paraId="412C7709" w14:textId="77777777">
        <w:tc>
          <w:tcPr>
            <w:tcW w:w="817" w:type="dxa"/>
            <w:vAlign w:val="center"/>
          </w:tcPr>
          <w:p w14:paraId="646A5EE5" w14:textId="77777777" w:rsidR="00DA23D7" w:rsidRDefault="00B638A8">
            <w:pPr>
              <w:jc w:val="center"/>
            </w:pPr>
            <w:r>
              <w:rPr>
                <w:rFonts w:eastAsiaTheme="minorEastAsia"/>
                <w:szCs w:val="21"/>
              </w:rPr>
              <w:t>18</w:t>
            </w:r>
          </w:p>
        </w:tc>
        <w:tc>
          <w:tcPr>
            <w:tcW w:w="1276" w:type="dxa"/>
            <w:vAlign w:val="center"/>
          </w:tcPr>
          <w:p w14:paraId="5FC762DD" w14:textId="77777777" w:rsidR="00DA23D7" w:rsidRDefault="00B638A8">
            <w:pPr>
              <w:jc w:val="center"/>
            </w:pPr>
            <w:r>
              <w:rPr>
                <w:rFonts w:eastAsiaTheme="minorEastAsia"/>
                <w:szCs w:val="21"/>
              </w:rPr>
              <w:t>02899</w:t>
            </w:r>
          </w:p>
        </w:tc>
        <w:tc>
          <w:tcPr>
            <w:tcW w:w="1701" w:type="dxa"/>
            <w:vAlign w:val="center"/>
          </w:tcPr>
          <w:p w14:paraId="7F2892CC" w14:textId="77777777" w:rsidR="00DA23D7" w:rsidRDefault="00B638A8">
            <w:pPr>
              <w:jc w:val="center"/>
            </w:pPr>
            <w:r>
              <w:rPr>
                <w:rFonts w:eastAsiaTheme="minorEastAsia"/>
                <w:szCs w:val="21"/>
              </w:rPr>
              <w:t>紫金矿业</w:t>
            </w:r>
          </w:p>
        </w:tc>
        <w:tc>
          <w:tcPr>
            <w:tcW w:w="1559" w:type="dxa"/>
            <w:vAlign w:val="center"/>
          </w:tcPr>
          <w:p w14:paraId="52948622" w14:textId="77777777" w:rsidR="00DA23D7" w:rsidRDefault="00B638A8">
            <w:pPr>
              <w:jc w:val="right"/>
            </w:pPr>
            <w:r>
              <w:rPr>
                <w:rFonts w:eastAsiaTheme="minorEastAsia"/>
                <w:szCs w:val="21"/>
              </w:rPr>
              <w:t>82,000.00</w:t>
            </w:r>
          </w:p>
        </w:tc>
        <w:tc>
          <w:tcPr>
            <w:tcW w:w="1932" w:type="dxa"/>
            <w:vAlign w:val="center"/>
          </w:tcPr>
          <w:p w14:paraId="26EAA117" w14:textId="77777777" w:rsidR="00DA23D7" w:rsidRDefault="00B638A8">
            <w:pPr>
              <w:jc w:val="right"/>
            </w:pPr>
            <w:r>
              <w:rPr>
                <w:rFonts w:eastAsiaTheme="minorEastAsia"/>
                <w:szCs w:val="21"/>
              </w:rPr>
              <w:t>1,073,724.86</w:t>
            </w:r>
          </w:p>
        </w:tc>
        <w:tc>
          <w:tcPr>
            <w:tcW w:w="1612" w:type="dxa"/>
            <w:vAlign w:val="center"/>
          </w:tcPr>
          <w:p w14:paraId="1232C7ED" w14:textId="77777777" w:rsidR="00DA23D7" w:rsidRDefault="00B638A8">
            <w:pPr>
              <w:jc w:val="right"/>
            </w:pPr>
            <w:r>
              <w:rPr>
                <w:rFonts w:eastAsiaTheme="minorEastAsia"/>
                <w:szCs w:val="21"/>
              </w:rPr>
              <w:t>2.76</w:t>
            </w:r>
          </w:p>
        </w:tc>
      </w:tr>
      <w:tr w:rsidR="00DA23D7" w14:paraId="1BF43A4F" w14:textId="77777777">
        <w:tc>
          <w:tcPr>
            <w:tcW w:w="817" w:type="dxa"/>
            <w:vAlign w:val="center"/>
          </w:tcPr>
          <w:p w14:paraId="61DF66FD" w14:textId="77777777" w:rsidR="00DA23D7" w:rsidRDefault="00B638A8">
            <w:pPr>
              <w:jc w:val="center"/>
            </w:pPr>
            <w:r>
              <w:rPr>
                <w:rFonts w:eastAsiaTheme="minorEastAsia"/>
                <w:szCs w:val="21"/>
              </w:rPr>
              <w:t>19</w:t>
            </w:r>
          </w:p>
        </w:tc>
        <w:tc>
          <w:tcPr>
            <w:tcW w:w="1276" w:type="dxa"/>
            <w:vAlign w:val="center"/>
          </w:tcPr>
          <w:p w14:paraId="527EE621" w14:textId="77777777" w:rsidR="00DA23D7" w:rsidRDefault="00B638A8">
            <w:pPr>
              <w:jc w:val="center"/>
            </w:pPr>
            <w:r>
              <w:rPr>
                <w:rFonts w:eastAsiaTheme="minorEastAsia"/>
                <w:szCs w:val="21"/>
              </w:rPr>
              <w:t>02600</w:t>
            </w:r>
          </w:p>
        </w:tc>
        <w:tc>
          <w:tcPr>
            <w:tcW w:w="1701" w:type="dxa"/>
            <w:vAlign w:val="center"/>
          </w:tcPr>
          <w:p w14:paraId="694F613E" w14:textId="77777777" w:rsidR="00DA23D7" w:rsidRDefault="00B638A8">
            <w:pPr>
              <w:jc w:val="center"/>
            </w:pPr>
            <w:r>
              <w:rPr>
                <w:rFonts w:eastAsiaTheme="minorEastAsia"/>
                <w:szCs w:val="21"/>
              </w:rPr>
              <w:t>中国铝业</w:t>
            </w:r>
          </w:p>
        </w:tc>
        <w:tc>
          <w:tcPr>
            <w:tcW w:w="1559" w:type="dxa"/>
            <w:vAlign w:val="center"/>
          </w:tcPr>
          <w:p w14:paraId="25527EE3" w14:textId="77777777" w:rsidR="00DA23D7" w:rsidRDefault="00B638A8">
            <w:pPr>
              <w:jc w:val="right"/>
            </w:pPr>
            <w:r>
              <w:rPr>
                <w:rFonts w:eastAsiaTheme="minorEastAsia"/>
                <w:szCs w:val="21"/>
              </w:rPr>
              <w:t>256,000.00</w:t>
            </w:r>
          </w:p>
        </w:tc>
        <w:tc>
          <w:tcPr>
            <w:tcW w:w="1932" w:type="dxa"/>
            <w:vAlign w:val="center"/>
          </w:tcPr>
          <w:p w14:paraId="68DA8B80" w14:textId="77777777" w:rsidR="00DA23D7" w:rsidRDefault="00B638A8">
            <w:pPr>
              <w:jc w:val="right"/>
            </w:pPr>
            <w:r>
              <w:rPr>
                <w:rFonts w:eastAsiaTheme="minorEastAsia"/>
                <w:szCs w:val="21"/>
              </w:rPr>
              <w:t>1,064,427.42</w:t>
            </w:r>
          </w:p>
        </w:tc>
        <w:tc>
          <w:tcPr>
            <w:tcW w:w="1612" w:type="dxa"/>
            <w:vAlign w:val="center"/>
          </w:tcPr>
          <w:p w14:paraId="2326A0D1" w14:textId="77777777" w:rsidR="00DA23D7" w:rsidRDefault="00B638A8">
            <w:pPr>
              <w:jc w:val="right"/>
            </w:pPr>
            <w:r>
              <w:rPr>
                <w:rFonts w:eastAsiaTheme="minorEastAsia"/>
                <w:szCs w:val="21"/>
              </w:rPr>
              <w:t>2.73</w:t>
            </w:r>
          </w:p>
        </w:tc>
      </w:tr>
      <w:tr w:rsidR="00DA23D7" w14:paraId="7D1A5D45" w14:textId="77777777">
        <w:tc>
          <w:tcPr>
            <w:tcW w:w="817" w:type="dxa"/>
            <w:vAlign w:val="center"/>
          </w:tcPr>
          <w:p w14:paraId="036DAE03" w14:textId="77777777" w:rsidR="00DA23D7" w:rsidRDefault="00B638A8">
            <w:pPr>
              <w:jc w:val="center"/>
            </w:pPr>
            <w:r>
              <w:rPr>
                <w:rFonts w:eastAsiaTheme="minorEastAsia"/>
                <w:szCs w:val="21"/>
              </w:rPr>
              <w:t>20</w:t>
            </w:r>
          </w:p>
        </w:tc>
        <w:tc>
          <w:tcPr>
            <w:tcW w:w="1276" w:type="dxa"/>
            <w:vAlign w:val="center"/>
          </w:tcPr>
          <w:p w14:paraId="21B95D3E" w14:textId="77777777" w:rsidR="00DA23D7" w:rsidRDefault="00B638A8">
            <w:pPr>
              <w:jc w:val="center"/>
            </w:pPr>
            <w:r>
              <w:rPr>
                <w:rFonts w:eastAsiaTheme="minorEastAsia"/>
                <w:szCs w:val="21"/>
              </w:rPr>
              <w:t>03993</w:t>
            </w:r>
          </w:p>
        </w:tc>
        <w:tc>
          <w:tcPr>
            <w:tcW w:w="1701" w:type="dxa"/>
            <w:vAlign w:val="center"/>
          </w:tcPr>
          <w:p w14:paraId="5F3AD72F" w14:textId="77777777" w:rsidR="00DA23D7" w:rsidRDefault="00B638A8">
            <w:pPr>
              <w:jc w:val="center"/>
            </w:pPr>
            <w:r>
              <w:rPr>
                <w:rFonts w:eastAsiaTheme="minorEastAsia"/>
                <w:szCs w:val="21"/>
              </w:rPr>
              <w:t>洛阳钼业</w:t>
            </w:r>
          </w:p>
        </w:tc>
        <w:tc>
          <w:tcPr>
            <w:tcW w:w="1559" w:type="dxa"/>
            <w:vAlign w:val="center"/>
          </w:tcPr>
          <w:p w14:paraId="6F5E00BC" w14:textId="77777777" w:rsidR="00DA23D7" w:rsidRDefault="00B638A8">
            <w:pPr>
              <w:jc w:val="right"/>
            </w:pPr>
            <w:r>
              <w:rPr>
                <w:rFonts w:eastAsiaTheme="minorEastAsia"/>
                <w:szCs w:val="21"/>
              </w:rPr>
              <w:t>210,000.00</w:t>
            </w:r>
          </w:p>
        </w:tc>
        <w:tc>
          <w:tcPr>
            <w:tcW w:w="1932" w:type="dxa"/>
            <w:vAlign w:val="center"/>
          </w:tcPr>
          <w:p w14:paraId="044F2443" w14:textId="77777777" w:rsidR="00DA23D7" w:rsidRDefault="00B638A8">
            <w:pPr>
              <w:jc w:val="right"/>
            </w:pPr>
            <w:r>
              <w:rPr>
                <w:rFonts w:eastAsiaTheme="minorEastAsia"/>
                <w:szCs w:val="21"/>
              </w:rPr>
              <w:t>1,020,959.10</w:t>
            </w:r>
          </w:p>
        </w:tc>
        <w:tc>
          <w:tcPr>
            <w:tcW w:w="1612" w:type="dxa"/>
            <w:vAlign w:val="center"/>
          </w:tcPr>
          <w:p w14:paraId="6B2ECA78" w14:textId="77777777" w:rsidR="00DA23D7" w:rsidRDefault="00B638A8">
            <w:pPr>
              <w:jc w:val="right"/>
            </w:pPr>
            <w:r>
              <w:rPr>
                <w:rFonts w:eastAsiaTheme="minorEastAsia"/>
                <w:szCs w:val="21"/>
              </w:rPr>
              <w:t>2.62</w:t>
            </w:r>
          </w:p>
        </w:tc>
      </w:tr>
      <w:tr w:rsidR="00DA23D7" w14:paraId="16F18329" w14:textId="77777777">
        <w:tc>
          <w:tcPr>
            <w:tcW w:w="817" w:type="dxa"/>
            <w:vAlign w:val="center"/>
          </w:tcPr>
          <w:p w14:paraId="77790DAF" w14:textId="77777777" w:rsidR="00DA23D7" w:rsidRDefault="00B638A8">
            <w:pPr>
              <w:jc w:val="center"/>
            </w:pPr>
            <w:r>
              <w:rPr>
                <w:rFonts w:eastAsiaTheme="minorEastAsia"/>
                <w:szCs w:val="21"/>
              </w:rPr>
              <w:t>21</w:t>
            </w:r>
          </w:p>
        </w:tc>
        <w:tc>
          <w:tcPr>
            <w:tcW w:w="1276" w:type="dxa"/>
            <w:vAlign w:val="center"/>
          </w:tcPr>
          <w:p w14:paraId="7A0EE8E2" w14:textId="77777777" w:rsidR="00DA23D7" w:rsidRDefault="00B638A8">
            <w:pPr>
              <w:jc w:val="center"/>
            </w:pPr>
            <w:r>
              <w:rPr>
                <w:rFonts w:eastAsiaTheme="minorEastAsia"/>
                <w:szCs w:val="21"/>
              </w:rPr>
              <w:t>03347</w:t>
            </w:r>
          </w:p>
        </w:tc>
        <w:tc>
          <w:tcPr>
            <w:tcW w:w="1701" w:type="dxa"/>
            <w:vAlign w:val="center"/>
          </w:tcPr>
          <w:p w14:paraId="29091F1D" w14:textId="77777777" w:rsidR="00DA23D7" w:rsidRDefault="00B638A8">
            <w:pPr>
              <w:jc w:val="center"/>
            </w:pPr>
            <w:r>
              <w:rPr>
                <w:rFonts w:eastAsiaTheme="minorEastAsia"/>
                <w:szCs w:val="21"/>
              </w:rPr>
              <w:t>泰格医药</w:t>
            </w:r>
          </w:p>
        </w:tc>
        <w:tc>
          <w:tcPr>
            <w:tcW w:w="1559" w:type="dxa"/>
            <w:vAlign w:val="center"/>
          </w:tcPr>
          <w:p w14:paraId="5DFB5C7F" w14:textId="77777777" w:rsidR="00DA23D7" w:rsidRDefault="00B638A8">
            <w:pPr>
              <w:jc w:val="right"/>
            </w:pPr>
            <w:r>
              <w:rPr>
                <w:rFonts w:eastAsiaTheme="minorEastAsia"/>
                <w:szCs w:val="21"/>
              </w:rPr>
              <w:t>35,700.00</w:t>
            </w:r>
          </w:p>
        </w:tc>
        <w:tc>
          <w:tcPr>
            <w:tcW w:w="1932" w:type="dxa"/>
            <w:vAlign w:val="center"/>
          </w:tcPr>
          <w:p w14:paraId="0F18607D" w14:textId="77777777" w:rsidR="00DA23D7" w:rsidRDefault="00B638A8">
            <w:pPr>
              <w:jc w:val="right"/>
            </w:pPr>
            <w:r>
              <w:rPr>
                <w:rFonts w:eastAsiaTheme="minorEastAsia"/>
                <w:szCs w:val="21"/>
              </w:rPr>
              <w:t>1,018,236.54</w:t>
            </w:r>
          </w:p>
        </w:tc>
        <w:tc>
          <w:tcPr>
            <w:tcW w:w="1612" w:type="dxa"/>
            <w:vAlign w:val="center"/>
          </w:tcPr>
          <w:p w14:paraId="353A418D" w14:textId="77777777" w:rsidR="00DA23D7" w:rsidRDefault="00B638A8">
            <w:pPr>
              <w:jc w:val="right"/>
            </w:pPr>
            <w:r>
              <w:rPr>
                <w:rFonts w:eastAsiaTheme="minorEastAsia"/>
                <w:szCs w:val="21"/>
              </w:rPr>
              <w:t>2.61</w:t>
            </w:r>
          </w:p>
        </w:tc>
      </w:tr>
      <w:tr w:rsidR="00DA23D7" w14:paraId="1399212D" w14:textId="77777777">
        <w:tc>
          <w:tcPr>
            <w:tcW w:w="817" w:type="dxa"/>
            <w:vAlign w:val="center"/>
          </w:tcPr>
          <w:p w14:paraId="4A417391" w14:textId="77777777" w:rsidR="00DA23D7" w:rsidRDefault="00B638A8">
            <w:pPr>
              <w:jc w:val="center"/>
            </w:pPr>
            <w:r>
              <w:rPr>
                <w:rFonts w:eastAsiaTheme="minorEastAsia"/>
                <w:szCs w:val="21"/>
              </w:rPr>
              <w:t>22</w:t>
            </w:r>
          </w:p>
        </w:tc>
        <w:tc>
          <w:tcPr>
            <w:tcW w:w="1276" w:type="dxa"/>
            <w:vAlign w:val="center"/>
          </w:tcPr>
          <w:p w14:paraId="4BFB59F1" w14:textId="77777777" w:rsidR="00DA23D7" w:rsidRDefault="00B638A8">
            <w:pPr>
              <w:jc w:val="center"/>
            </w:pPr>
            <w:r>
              <w:rPr>
                <w:rFonts w:eastAsiaTheme="minorEastAsia"/>
                <w:szCs w:val="21"/>
              </w:rPr>
              <w:t>00123</w:t>
            </w:r>
          </w:p>
        </w:tc>
        <w:tc>
          <w:tcPr>
            <w:tcW w:w="1701" w:type="dxa"/>
            <w:vAlign w:val="center"/>
          </w:tcPr>
          <w:p w14:paraId="04B64B58" w14:textId="77777777" w:rsidR="00DA23D7" w:rsidRDefault="00B638A8">
            <w:pPr>
              <w:jc w:val="center"/>
            </w:pPr>
            <w:r>
              <w:rPr>
                <w:rFonts w:eastAsiaTheme="minorEastAsia"/>
                <w:szCs w:val="21"/>
              </w:rPr>
              <w:t>越秀地产</w:t>
            </w:r>
          </w:p>
        </w:tc>
        <w:tc>
          <w:tcPr>
            <w:tcW w:w="1559" w:type="dxa"/>
            <w:vAlign w:val="center"/>
          </w:tcPr>
          <w:p w14:paraId="60752BCF" w14:textId="77777777" w:rsidR="00DA23D7" w:rsidRDefault="00B638A8">
            <w:pPr>
              <w:jc w:val="right"/>
            </w:pPr>
            <w:r>
              <w:rPr>
                <w:rFonts w:eastAsiaTheme="minorEastAsia"/>
                <w:szCs w:val="21"/>
              </w:rPr>
              <w:t>210,000.00</w:t>
            </w:r>
          </w:p>
        </w:tc>
        <w:tc>
          <w:tcPr>
            <w:tcW w:w="1932" w:type="dxa"/>
            <w:vAlign w:val="center"/>
          </w:tcPr>
          <w:p w14:paraId="0A1E90EC" w14:textId="77777777" w:rsidR="00DA23D7" w:rsidRDefault="00B638A8">
            <w:pPr>
              <w:jc w:val="right"/>
            </w:pPr>
            <w:r>
              <w:rPr>
                <w:rFonts w:eastAsiaTheme="minorEastAsia"/>
                <w:szCs w:val="21"/>
              </w:rPr>
              <w:t>989,844.16</w:t>
            </w:r>
          </w:p>
        </w:tc>
        <w:tc>
          <w:tcPr>
            <w:tcW w:w="1612" w:type="dxa"/>
            <w:vAlign w:val="center"/>
          </w:tcPr>
          <w:p w14:paraId="51AA76B7" w14:textId="77777777" w:rsidR="00DA23D7" w:rsidRDefault="00B638A8">
            <w:pPr>
              <w:jc w:val="right"/>
            </w:pPr>
            <w:r>
              <w:rPr>
                <w:rFonts w:eastAsiaTheme="minorEastAsia"/>
                <w:szCs w:val="21"/>
              </w:rPr>
              <w:t>2.54</w:t>
            </w:r>
          </w:p>
        </w:tc>
      </w:tr>
      <w:tr w:rsidR="00DA23D7" w14:paraId="38C3EEBB" w14:textId="77777777">
        <w:tc>
          <w:tcPr>
            <w:tcW w:w="817" w:type="dxa"/>
            <w:vAlign w:val="center"/>
          </w:tcPr>
          <w:p w14:paraId="749A74E4" w14:textId="77777777" w:rsidR="00DA23D7" w:rsidRDefault="00B638A8">
            <w:pPr>
              <w:jc w:val="center"/>
            </w:pPr>
            <w:r>
              <w:rPr>
                <w:rFonts w:eastAsiaTheme="minorEastAsia"/>
                <w:szCs w:val="21"/>
              </w:rPr>
              <w:t>23</w:t>
            </w:r>
          </w:p>
        </w:tc>
        <w:tc>
          <w:tcPr>
            <w:tcW w:w="1276" w:type="dxa"/>
            <w:vAlign w:val="center"/>
          </w:tcPr>
          <w:p w14:paraId="64833BD9" w14:textId="77777777" w:rsidR="00DA23D7" w:rsidRDefault="00B638A8">
            <w:pPr>
              <w:jc w:val="center"/>
            </w:pPr>
            <w:r>
              <w:rPr>
                <w:rFonts w:eastAsiaTheme="minorEastAsia"/>
                <w:szCs w:val="21"/>
              </w:rPr>
              <w:t>00883</w:t>
            </w:r>
          </w:p>
        </w:tc>
        <w:tc>
          <w:tcPr>
            <w:tcW w:w="1701" w:type="dxa"/>
            <w:vAlign w:val="center"/>
          </w:tcPr>
          <w:p w14:paraId="199BD8C3" w14:textId="77777777" w:rsidR="00DA23D7" w:rsidRDefault="00B638A8">
            <w:pPr>
              <w:jc w:val="center"/>
            </w:pPr>
            <w:r>
              <w:rPr>
                <w:rFonts w:eastAsiaTheme="minorEastAsia"/>
                <w:szCs w:val="21"/>
              </w:rPr>
              <w:t>中国海洋石油</w:t>
            </w:r>
          </w:p>
        </w:tc>
        <w:tc>
          <w:tcPr>
            <w:tcW w:w="1559" w:type="dxa"/>
            <w:vAlign w:val="center"/>
          </w:tcPr>
          <w:p w14:paraId="0AD77E05" w14:textId="77777777" w:rsidR="00DA23D7" w:rsidRDefault="00B638A8">
            <w:pPr>
              <w:jc w:val="right"/>
            </w:pPr>
            <w:r>
              <w:rPr>
                <w:rFonts w:eastAsiaTheme="minorEastAsia"/>
                <w:szCs w:val="21"/>
              </w:rPr>
              <w:t>49,000.00</w:t>
            </w:r>
          </w:p>
        </w:tc>
        <w:tc>
          <w:tcPr>
            <w:tcW w:w="1932" w:type="dxa"/>
            <w:vAlign w:val="center"/>
          </w:tcPr>
          <w:p w14:paraId="080A3CBE" w14:textId="77777777" w:rsidR="00DA23D7" w:rsidRDefault="00B638A8">
            <w:pPr>
              <w:jc w:val="right"/>
            </w:pPr>
            <w:r>
              <w:rPr>
                <w:rFonts w:eastAsiaTheme="minorEastAsia"/>
                <w:szCs w:val="21"/>
              </w:rPr>
              <w:t>867,588.36</w:t>
            </w:r>
          </w:p>
        </w:tc>
        <w:tc>
          <w:tcPr>
            <w:tcW w:w="1612" w:type="dxa"/>
            <w:vAlign w:val="center"/>
          </w:tcPr>
          <w:p w14:paraId="0BC8FDF9" w14:textId="77777777" w:rsidR="00DA23D7" w:rsidRDefault="00B638A8">
            <w:pPr>
              <w:jc w:val="right"/>
            </w:pPr>
            <w:r>
              <w:rPr>
                <w:rFonts w:eastAsiaTheme="minorEastAsia"/>
                <w:szCs w:val="21"/>
              </w:rPr>
              <w:t>2.23</w:t>
            </w:r>
          </w:p>
        </w:tc>
      </w:tr>
      <w:tr w:rsidR="00DA23D7" w14:paraId="4018942B" w14:textId="77777777">
        <w:tc>
          <w:tcPr>
            <w:tcW w:w="817" w:type="dxa"/>
            <w:vAlign w:val="center"/>
          </w:tcPr>
          <w:p w14:paraId="4FAA5B64" w14:textId="77777777" w:rsidR="00DA23D7" w:rsidRDefault="00B638A8">
            <w:pPr>
              <w:jc w:val="center"/>
            </w:pPr>
            <w:r>
              <w:rPr>
                <w:rFonts w:eastAsiaTheme="minorEastAsia"/>
                <w:szCs w:val="21"/>
              </w:rPr>
              <w:t>24</w:t>
            </w:r>
          </w:p>
        </w:tc>
        <w:tc>
          <w:tcPr>
            <w:tcW w:w="1276" w:type="dxa"/>
            <w:vAlign w:val="center"/>
          </w:tcPr>
          <w:p w14:paraId="5580F4E7" w14:textId="77777777" w:rsidR="00DA23D7" w:rsidRDefault="00B638A8">
            <w:pPr>
              <w:jc w:val="center"/>
            </w:pPr>
            <w:r>
              <w:rPr>
                <w:rFonts w:eastAsiaTheme="minorEastAsia"/>
                <w:szCs w:val="21"/>
              </w:rPr>
              <w:t>01347</w:t>
            </w:r>
          </w:p>
        </w:tc>
        <w:tc>
          <w:tcPr>
            <w:tcW w:w="1701" w:type="dxa"/>
            <w:vAlign w:val="center"/>
          </w:tcPr>
          <w:p w14:paraId="4F401922" w14:textId="77777777" w:rsidR="00DA23D7" w:rsidRDefault="00B638A8">
            <w:pPr>
              <w:jc w:val="center"/>
            </w:pPr>
            <w:r>
              <w:rPr>
                <w:rFonts w:eastAsiaTheme="minorEastAsia"/>
                <w:szCs w:val="21"/>
              </w:rPr>
              <w:t>华虹半导体</w:t>
            </w:r>
          </w:p>
        </w:tc>
        <w:tc>
          <w:tcPr>
            <w:tcW w:w="1559" w:type="dxa"/>
            <w:vAlign w:val="center"/>
          </w:tcPr>
          <w:p w14:paraId="691117AC" w14:textId="77777777" w:rsidR="00DA23D7" w:rsidRDefault="00B638A8">
            <w:pPr>
              <w:jc w:val="right"/>
            </w:pPr>
            <w:r>
              <w:rPr>
                <w:rFonts w:eastAsiaTheme="minorEastAsia"/>
                <w:szCs w:val="21"/>
              </w:rPr>
              <w:t>41,000.00</w:t>
            </w:r>
          </w:p>
        </w:tc>
        <w:tc>
          <w:tcPr>
            <w:tcW w:w="1932" w:type="dxa"/>
            <w:vAlign w:val="center"/>
          </w:tcPr>
          <w:p w14:paraId="4FC61805" w14:textId="77777777" w:rsidR="00DA23D7" w:rsidRDefault="00B638A8">
            <w:pPr>
              <w:jc w:val="right"/>
            </w:pPr>
            <w:r>
              <w:rPr>
                <w:rFonts w:eastAsiaTheme="minorEastAsia"/>
                <w:szCs w:val="21"/>
              </w:rPr>
              <w:t>821,999.41</w:t>
            </w:r>
          </w:p>
        </w:tc>
        <w:tc>
          <w:tcPr>
            <w:tcW w:w="1612" w:type="dxa"/>
            <w:vAlign w:val="center"/>
          </w:tcPr>
          <w:p w14:paraId="7D945F4A" w14:textId="77777777" w:rsidR="00DA23D7" w:rsidRDefault="00B638A8">
            <w:pPr>
              <w:jc w:val="right"/>
            </w:pPr>
            <w:r>
              <w:rPr>
                <w:rFonts w:eastAsiaTheme="minorEastAsia"/>
                <w:szCs w:val="21"/>
              </w:rPr>
              <w:t>2.11</w:t>
            </w:r>
          </w:p>
        </w:tc>
      </w:tr>
      <w:tr w:rsidR="00DA23D7" w14:paraId="1AAB3E4A" w14:textId="77777777">
        <w:tc>
          <w:tcPr>
            <w:tcW w:w="817" w:type="dxa"/>
            <w:vAlign w:val="center"/>
          </w:tcPr>
          <w:p w14:paraId="09F8F9E2" w14:textId="77777777" w:rsidR="00DA23D7" w:rsidRDefault="00B638A8">
            <w:pPr>
              <w:jc w:val="center"/>
            </w:pPr>
            <w:r>
              <w:rPr>
                <w:rFonts w:eastAsiaTheme="minorEastAsia"/>
                <w:szCs w:val="21"/>
              </w:rPr>
              <w:t>25</w:t>
            </w:r>
          </w:p>
        </w:tc>
        <w:tc>
          <w:tcPr>
            <w:tcW w:w="1276" w:type="dxa"/>
            <w:vAlign w:val="center"/>
          </w:tcPr>
          <w:p w14:paraId="2F9718C9" w14:textId="77777777" w:rsidR="00DA23D7" w:rsidRDefault="00B638A8">
            <w:pPr>
              <w:jc w:val="center"/>
            </w:pPr>
            <w:r>
              <w:rPr>
                <w:rFonts w:eastAsiaTheme="minorEastAsia"/>
                <w:szCs w:val="21"/>
              </w:rPr>
              <w:t>00857</w:t>
            </w:r>
          </w:p>
        </w:tc>
        <w:tc>
          <w:tcPr>
            <w:tcW w:w="1701" w:type="dxa"/>
            <w:vAlign w:val="center"/>
          </w:tcPr>
          <w:p w14:paraId="529EAE03" w14:textId="77777777" w:rsidR="00DA23D7" w:rsidRDefault="00B638A8">
            <w:pPr>
              <w:jc w:val="center"/>
            </w:pPr>
            <w:r>
              <w:rPr>
                <w:rFonts w:eastAsiaTheme="minorEastAsia"/>
                <w:szCs w:val="21"/>
              </w:rPr>
              <w:t>中国石油股份</w:t>
            </w:r>
          </w:p>
        </w:tc>
        <w:tc>
          <w:tcPr>
            <w:tcW w:w="1559" w:type="dxa"/>
            <w:vAlign w:val="center"/>
          </w:tcPr>
          <w:p w14:paraId="2C867E82" w14:textId="77777777" w:rsidR="00DA23D7" w:rsidRDefault="00B638A8">
            <w:pPr>
              <w:jc w:val="right"/>
            </w:pPr>
            <w:r>
              <w:rPr>
                <w:rFonts w:eastAsiaTheme="minorEastAsia"/>
                <w:szCs w:val="21"/>
              </w:rPr>
              <w:t>140,000.00</w:t>
            </w:r>
          </w:p>
        </w:tc>
        <w:tc>
          <w:tcPr>
            <w:tcW w:w="1932" w:type="dxa"/>
            <w:vAlign w:val="center"/>
          </w:tcPr>
          <w:p w14:paraId="3EB01DC3" w14:textId="77777777" w:rsidR="00DA23D7" w:rsidRDefault="00B638A8">
            <w:pPr>
              <w:jc w:val="right"/>
            </w:pPr>
            <w:r>
              <w:rPr>
                <w:rFonts w:eastAsiaTheme="minorEastAsia"/>
                <w:szCs w:val="21"/>
              </w:rPr>
              <w:t>792,134.62</w:t>
            </w:r>
          </w:p>
        </w:tc>
        <w:tc>
          <w:tcPr>
            <w:tcW w:w="1612" w:type="dxa"/>
            <w:vAlign w:val="center"/>
          </w:tcPr>
          <w:p w14:paraId="0572A832" w14:textId="77777777" w:rsidR="00DA23D7" w:rsidRDefault="00B638A8">
            <w:pPr>
              <w:jc w:val="right"/>
            </w:pPr>
            <w:r>
              <w:rPr>
                <w:rFonts w:eastAsiaTheme="minorEastAsia"/>
                <w:szCs w:val="21"/>
              </w:rPr>
              <w:t>2.03</w:t>
            </w:r>
          </w:p>
        </w:tc>
      </w:tr>
      <w:tr w:rsidR="00DA23D7" w14:paraId="24916518" w14:textId="77777777">
        <w:tc>
          <w:tcPr>
            <w:tcW w:w="817" w:type="dxa"/>
            <w:vAlign w:val="center"/>
          </w:tcPr>
          <w:p w14:paraId="3681523C" w14:textId="77777777" w:rsidR="00DA23D7" w:rsidRDefault="00B638A8">
            <w:pPr>
              <w:jc w:val="center"/>
            </w:pPr>
            <w:r>
              <w:rPr>
                <w:rFonts w:eastAsiaTheme="minorEastAsia"/>
                <w:szCs w:val="21"/>
              </w:rPr>
              <w:t>26</w:t>
            </w:r>
          </w:p>
        </w:tc>
        <w:tc>
          <w:tcPr>
            <w:tcW w:w="1276" w:type="dxa"/>
            <w:vAlign w:val="center"/>
          </w:tcPr>
          <w:p w14:paraId="1A3C87DD" w14:textId="77777777" w:rsidR="00DA23D7" w:rsidRDefault="00B638A8">
            <w:pPr>
              <w:jc w:val="center"/>
            </w:pPr>
            <w:r>
              <w:rPr>
                <w:rFonts w:eastAsiaTheme="minorEastAsia"/>
                <w:szCs w:val="21"/>
              </w:rPr>
              <w:t>06969</w:t>
            </w:r>
          </w:p>
        </w:tc>
        <w:tc>
          <w:tcPr>
            <w:tcW w:w="1701" w:type="dxa"/>
            <w:vAlign w:val="center"/>
          </w:tcPr>
          <w:p w14:paraId="1F34E861" w14:textId="77777777" w:rsidR="00DA23D7" w:rsidRDefault="00B638A8">
            <w:pPr>
              <w:jc w:val="center"/>
            </w:pPr>
            <w:r>
              <w:rPr>
                <w:rFonts w:eastAsiaTheme="minorEastAsia"/>
                <w:szCs w:val="21"/>
              </w:rPr>
              <w:t>思摩尔国际</w:t>
            </w:r>
          </w:p>
        </w:tc>
        <w:tc>
          <w:tcPr>
            <w:tcW w:w="1559" w:type="dxa"/>
            <w:vAlign w:val="center"/>
          </w:tcPr>
          <w:p w14:paraId="4BC38277" w14:textId="77777777" w:rsidR="00DA23D7" w:rsidRDefault="00B638A8">
            <w:pPr>
              <w:jc w:val="right"/>
            </w:pPr>
            <w:r>
              <w:rPr>
                <w:rFonts w:eastAsiaTheme="minorEastAsia"/>
                <w:szCs w:val="21"/>
              </w:rPr>
              <w:t>63,000.00</w:t>
            </w:r>
          </w:p>
        </w:tc>
        <w:tc>
          <w:tcPr>
            <w:tcW w:w="1932" w:type="dxa"/>
            <w:vAlign w:val="center"/>
          </w:tcPr>
          <w:p w14:paraId="2670F609" w14:textId="77777777" w:rsidR="00DA23D7" w:rsidRDefault="00B638A8">
            <w:pPr>
              <w:jc w:val="right"/>
            </w:pPr>
            <w:r>
              <w:rPr>
                <w:rFonts w:eastAsiaTheme="minorEastAsia"/>
                <w:szCs w:val="21"/>
              </w:rPr>
              <w:t>775,928.92</w:t>
            </w:r>
          </w:p>
        </w:tc>
        <w:tc>
          <w:tcPr>
            <w:tcW w:w="1612" w:type="dxa"/>
            <w:vAlign w:val="center"/>
          </w:tcPr>
          <w:p w14:paraId="569B72D6" w14:textId="77777777" w:rsidR="00DA23D7" w:rsidRDefault="00B638A8">
            <w:pPr>
              <w:jc w:val="right"/>
            </w:pPr>
            <w:r>
              <w:rPr>
                <w:rFonts w:eastAsiaTheme="minorEastAsia"/>
                <w:szCs w:val="21"/>
              </w:rPr>
              <w:t>1.99</w:t>
            </w:r>
          </w:p>
        </w:tc>
      </w:tr>
      <w:tr w:rsidR="00DA23D7" w14:paraId="0C7200B7" w14:textId="77777777">
        <w:tc>
          <w:tcPr>
            <w:tcW w:w="817" w:type="dxa"/>
            <w:vAlign w:val="center"/>
          </w:tcPr>
          <w:p w14:paraId="78E00C07" w14:textId="77777777" w:rsidR="00DA23D7" w:rsidRDefault="00B638A8">
            <w:pPr>
              <w:jc w:val="center"/>
            </w:pPr>
            <w:r>
              <w:rPr>
                <w:rFonts w:eastAsiaTheme="minorEastAsia"/>
                <w:szCs w:val="21"/>
              </w:rPr>
              <w:t>27</w:t>
            </w:r>
          </w:p>
        </w:tc>
        <w:tc>
          <w:tcPr>
            <w:tcW w:w="1276" w:type="dxa"/>
            <w:vAlign w:val="center"/>
          </w:tcPr>
          <w:p w14:paraId="463A5F3B" w14:textId="77777777" w:rsidR="00DA23D7" w:rsidRDefault="00B638A8">
            <w:pPr>
              <w:jc w:val="center"/>
            </w:pPr>
            <w:r>
              <w:rPr>
                <w:rFonts w:eastAsiaTheme="minorEastAsia"/>
                <w:szCs w:val="21"/>
              </w:rPr>
              <w:t>02333</w:t>
            </w:r>
          </w:p>
        </w:tc>
        <w:tc>
          <w:tcPr>
            <w:tcW w:w="1701" w:type="dxa"/>
            <w:vAlign w:val="center"/>
          </w:tcPr>
          <w:p w14:paraId="4864297C" w14:textId="77777777" w:rsidR="00DA23D7" w:rsidRDefault="00B638A8">
            <w:pPr>
              <w:jc w:val="center"/>
            </w:pPr>
            <w:r>
              <w:rPr>
                <w:rFonts w:eastAsiaTheme="minorEastAsia"/>
                <w:szCs w:val="21"/>
              </w:rPr>
              <w:t>长城汽车</w:t>
            </w:r>
          </w:p>
        </w:tc>
        <w:tc>
          <w:tcPr>
            <w:tcW w:w="1559" w:type="dxa"/>
            <w:vAlign w:val="center"/>
          </w:tcPr>
          <w:p w14:paraId="459845B9" w14:textId="77777777" w:rsidR="00DA23D7" w:rsidRDefault="00B638A8">
            <w:pPr>
              <w:jc w:val="right"/>
            </w:pPr>
            <w:r>
              <w:rPr>
                <w:rFonts w:eastAsiaTheme="minorEastAsia"/>
                <w:szCs w:val="21"/>
              </w:rPr>
              <w:t>47,274.00</w:t>
            </w:r>
          </w:p>
        </w:tc>
        <w:tc>
          <w:tcPr>
            <w:tcW w:w="1932" w:type="dxa"/>
            <w:vAlign w:val="center"/>
          </w:tcPr>
          <w:p w14:paraId="7DB7B593" w14:textId="77777777" w:rsidR="00DA23D7" w:rsidRDefault="00B638A8">
            <w:pPr>
              <w:jc w:val="right"/>
            </w:pPr>
            <w:r>
              <w:rPr>
                <w:rFonts w:eastAsiaTheme="minorEastAsia"/>
                <w:szCs w:val="21"/>
              </w:rPr>
              <w:t>598,002.22</w:t>
            </w:r>
          </w:p>
        </w:tc>
        <w:tc>
          <w:tcPr>
            <w:tcW w:w="1612" w:type="dxa"/>
            <w:vAlign w:val="center"/>
          </w:tcPr>
          <w:p w14:paraId="0BBDD3C6" w14:textId="77777777" w:rsidR="00DA23D7" w:rsidRDefault="00B638A8">
            <w:pPr>
              <w:jc w:val="right"/>
            </w:pPr>
            <w:r>
              <w:rPr>
                <w:rFonts w:eastAsiaTheme="minorEastAsia"/>
                <w:szCs w:val="21"/>
              </w:rPr>
              <w:t>1.53</w:t>
            </w:r>
          </w:p>
        </w:tc>
      </w:tr>
      <w:tr w:rsidR="00DA23D7" w14:paraId="22A33586" w14:textId="77777777">
        <w:tc>
          <w:tcPr>
            <w:tcW w:w="817" w:type="dxa"/>
            <w:vAlign w:val="center"/>
          </w:tcPr>
          <w:p w14:paraId="0C921F49" w14:textId="77777777" w:rsidR="00DA23D7" w:rsidRDefault="00B638A8">
            <w:pPr>
              <w:jc w:val="center"/>
            </w:pPr>
            <w:r>
              <w:rPr>
                <w:rFonts w:eastAsiaTheme="minorEastAsia"/>
                <w:szCs w:val="21"/>
              </w:rPr>
              <w:t>28</w:t>
            </w:r>
          </w:p>
        </w:tc>
        <w:tc>
          <w:tcPr>
            <w:tcW w:w="1276" w:type="dxa"/>
            <w:vAlign w:val="center"/>
          </w:tcPr>
          <w:p w14:paraId="5CC6ECD7" w14:textId="77777777" w:rsidR="00DA23D7" w:rsidRDefault="00B638A8">
            <w:pPr>
              <w:jc w:val="center"/>
            </w:pPr>
            <w:r>
              <w:rPr>
                <w:rFonts w:eastAsiaTheme="minorEastAsia"/>
                <w:szCs w:val="21"/>
              </w:rPr>
              <w:t>09626</w:t>
            </w:r>
          </w:p>
        </w:tc>
        <w:tc>
          <w:tcPr>
            <w:tcW w:w="1701" w:type="dxa"/>
            <w:vAlign w:val="center"/>
          </w:tcPr>
          <w:p w14:paraId="5678CC38" w14:textId="77777777" w:rsidR="00DA23D7" w:rsidRDefault="00B638A8">
            <w:pPr>
              <w:jc w:val="center"/>
            </w:pPr>
            <w:r>
              <w:rPr>
                <w:rFonts w:eastAsiaTheme="minorEastAsia"/>
                <w:szCs w:val="21"/>
              </w:rPr>
              <w:t>哔哩哔哩－Ｗ</w:t>
            </w:r>
          </w:p>
        </w:tc>
        <w:tc>
          <w:tcPr>
            <w:tcW w:w="1559" w:type="dxa"/>
            <w:vAlign w:val="center"/>
          </w:tcPr>
          <w:p w14:paraId="733F718F" w14:textId="77777777" w:rsidR="00DA23D7" w:rsidRDefault="00B638A8">
            <w:pPr>
              <w:jc w:val="right"/>
            </w:pPr>
            <w:r>
              <w:rPr>
                <w:rFonts w:eastAsiaTheme="minorEastAsia"/>
                <w:szCs w:val="21"/>
              </w:rPr>
              <w:t>4,360.00</w:t>
            </w:r>
          </w:p>
        </w:tc>
        <w:tc>
          <w:tcPr>
            <w:tcW w:w="1932" w:type="dxa"/>
            <w:vAlign w:val="center"/>
          </w:tcPr>
          <w:p w14:paraId="63F46665" w14:textId="77777777" w:rsidR="00DA23D7" w:rsidRDefault="00B638A8">
            <w:pPr>
              <w:jc w:val="right"/>
            </w:pPr>
            <w:r>
              <w:rPr>
                <w:rFonts w:eastAsiaTheme="minorEastAsia"/>
                <w:szCs w:val="21"/>
              </w:rPr>
              <w:t>573,329.88</w:t>
            </w:r>
          </w:p>
        </w:tc>
        <w:tc>
          <w:tcPr>
            <w:tcW w:w="1612" w:type="dxa"/>
            <w:vAlign w:val="center"/>
          </w:tcPr>
          <w:p w14:paraId="32091CD0" w14:textId="77777777" w:rsidR="00DA23D7" w:rsidRDefault="00B638A8">
            <w:pPr>
              <w:jc w:val="right"/>
            </w:pPr>
            <w:r>
              <w:rPr>
                <w:rFonts w:eastAsiaTheme="minorEastAsia"/>
                <w:szCs w:val="21"/>
              </w:rPr>
              <w:t>1.47</w:t>
            </w:r>
          </w:p>
        </w:tc>
      </w:tr>
      <w:tr w:rsidR="00DA23D7" w14:paraId="60702AA0" w14:textId="77777777">
        <w:tc>
          <w:tcPr>
            <w:tcW w:w="817" w:type="dxa"/>
            <w:vAlign w:val="center"/>
          </w:tcPr>
          <w:p w14:paraId="6A4926FA" w14:textId="77777777" w:rsidR="00DA23D7" w:rsidRDefault="00B638A8">
            <w:pPr>
              <w:jc w:val="center"/>
            </w:pPr>
            <w:r>
              <w:rPr>
                <w:rFonts w:eastAsiaTheme="minorEastAsia"/>
                <w:szCs w:val="21"/>
              </w:rPr>
              <w:t>29</w:t>
            </w:r>
          </w:p>
        </w:tc>
        <w:tc>
          <w:tcPr>
            <w:tcW w:w="1276" w:type="dxa"/>
            <w:vAlign w:val="center"/>
          </w:tcPr>
          <w:p w14:paraId="136921BC" w14:textId="77777777" w:rsidR="00DA23D7" w:rsidRDefault="00B638A8">
            <w:pPr>
              <w:jc w:val="center"/>
            </w:pPr>
            <w:r>
              <w:rPr>
                <w:rFonts w:eastAsiaTheme="minorEastAsia"/>
                <w:szCs w:val="21"/>
              </w:rPr>
              <w:t>09992</w:t>
            </w:r>
          </w:p>
        </w:tc>
        <w:tc>
          <w:tcPr>
            <w:tcW w:w="1701" w:type="dxa"/>
            <w:vAlign w:val="center"/>
          </w:tcPr>
          <w:p w14:paraId="433FE5C4" w14:textId="77777777" w:rsidR="00DA23D7" w:rsidRDefault="00B638A8">
            <w:pPr>
              <w:jc w:val="center"/>
            </w:pPr>
            <w:r>
              <w:rPr>
                <w:rFonts w:eastAsiaTheme="minorEastAsia"/>
                <w:szCs w:val="21"/>
              </w:rPr>
              <w:t>泡泡玛特</w:t>
            </w:r>
          </w:p>
        </w:tc>
        <w:tc>
          <w:tcPr>
            <w:tcW w:w="1559" w:type="dxa"/>
            <w:vAlign w:val="center"/>
          </w:tcPr>
          <w:p w14:paraId="055E5A16" w14:textId="77777777" w:rsidR="00DA23D7" w:rsidRDefault="00B638A8">
            <w:pPr>
              <w:jc w:val="right"/>
            </w:pPr>
            <w:r>
              <w:rPr>
                <w:rFonts w:eastAsiaTheme="minorEastAsia"/>
                <w:szCs w:val="21"/>
              </w:rPr>
              <w:t>6,400.00</w:t>
            </w:r>
          </w:p>
        </w:tc>
        <w:tc>
          <w:tcPr>
            <w:tcW w:w="1932" w:type="dxa"/>
            <w:vAlign w:val="center"/>
          </w:tcPr>
          <w:p w14:paraId="0FB2B538" w14:textId="77777777" w:rsidR="00DA23D7" w:rsidRDefault="00B638A8">
            <w:pPr>
              <w:jc w:val="right"/>
            </w:pPr>
            <w:r>
              <w:rPr>
                <w:rFonts w:eastAsiaTheme="minorEastAsia"/>
                <w:szCs w:val="21"/>
              </w:rPr>
              <w:t>531,324.71</w:t>
            </w:r>
          </w:p>
        </w:tc>
        <w:tc>
          <w:tcPr>
            <w:tcW w:w="1612" w:type="dxa"/>
            <w:vAlign w:val="center"/>
          </w:tcPr>
          <w:p w14:paraId="55DED3CC" w14:textId="77777777" w:rsidR="00DA23D7" w:rsidRDefault="00B638A8">
            <w:pPr>
              <w:jc w:val="right"/>
            </w:pPr>
            <w:r>
              <w:rPr>
                <w:rFonts w:eastAsiaTheme="minorEastAsia"/>
                <w:szCs w:val="21"/>
              </w:rPr>
              <w:t>1.36</w:t>
            </w:r>
          </w:p>
        </w:tc>
      </w:tr>
      <w:tr w:rsidR="00DA23D7" w14:paraId="64D42C0A" w14:textId="77777777">
        <w:tc>
          <w:tcPr>
            <w:tcW w:w="817" w:type="dxa"/>
            <w:vAlign w:val="center"/>
          </w:tcPr>
          <w:p w14:paraId="4A201D15" w14:textId="77777777" w:rsidR="00DA23D7" w:rsidRDefault="00B638A8">
            <w:pPr>
              <w:jc w:val="center"/>
            </w:pPr>
            <w:r>
              <w:rPr>
                <w:rFonts w:eastAsiaTheme="minorEastAsia"/>
                <w:szCs w:val="21"/>
              </w:rPr>
              <w:t>30</w:t>
            </w:r>
          </w:p>
        </w:tc>
        <w:tc>
          <w:tcPr>
            <w:tcW w:w="1276" w:type="dxa"/>
            <w:vAlign w:val="center"/>
          </w:tcPr>
          <w:p w14:paraId="4D088A1E" w14:textId="77777777" w:rsidR="00DA23D7" w:rsidRDefault="00B638A8">
            <w:pPr>
              <w:jc w:val="center"/>
            </w:pPr>
            <w:r>
              <w:rPr>
                <w:rFonts w:eastAsiaTheme="minorEastAsia"/>
                <w:szCs w:val="21"/>
              </w:rPr>
              <w:t>01415</w:t>
            </w:r>
          </w:p>
        </w:tc>
        <w:tc>
          <w:tcPr>
            <w:tcW w:w="1701" w:type="dxa"/>
            <w:vAlign w:val="center"/>
          </w:tcPr>
          <w:p w14:paraId="5BA7726B" w14:textId="77777777" w:rsidR="00DA23D7" w:rsidRDefault="00B638A8">
            <w:pPr>
              <w:jc w:val="center"/>
            </w:pPr>
            <w:r>
              <w:rPr>
                <w:rFonts w:eastAsiaTheme="minorEastAsia"/>
                <w:szCs w:val="21"/>
              </w:rPr>
              <w:t>高伟电子</w:t>
            </w:r>
          </w:p>
        </w:tc>
        <w:tc>
          <w:tcPr>
            <w:tcW w:w="1559" w:type="dxa"/>
            <w:vAlign w:val="center"/>
          </w:tcPr>
          <w:p w14:paraId="41DD64B0" w14:textId="77777777" w:rsidR="00DA23D7" w:rsidRDefault="00B638A8">
            <w:pPr>
              <w:jc w:val="right"/>
            </w:pPr>
            <w:r>
              <w:rPr>
                <w:rFonts w:eastAsiaTheme="minorEastAsia"/>
                <w:szCs w:val="21"/>
              </w:rPr>
              <w:t>20,000.00</w:t>
            </w:r>
          </w:p>
        </w:tc>
        <w:tc>
          <w:tcPr>
            <w:tcW w:w="1932" w:type="dxa"/>
            <w:vAlign w:val="center"/>
          </w:tcPr>
          <w:p w14:paraId="656C8A67" w14:textId="77777777" w:rsidR="00DA23D7" w:rsidRDefault="00B638A8">
            <w:pPr>
              <w:jc w:val="right"/>
            </w:pPr>
            <w:r>
              <w:rPr>
                <w:rFonts w:eastAsiaTheme="minorEastAsia"/>
                <w:szCs w:val="21"/>
              </w:rPr>
              <w:t>524,138.64</w:t>
            </w:r>
          </w:p>
        </w:tc>
        <w:tc>
          <w:tcPr>
            <w:tcW w:w="1612" w:type="dxa"/>
            <w:vAlign w:val="center"/>
          </w:tcPr>
          <w:p w14:paraId="100682CA" w14:textId="77777777" w:rsidR="00DA23D7" w:rsidRDefault="00B638A8">
            <w:pPr>
              <w:jc w:val="right"/>
            </w:pPr>
            <w:r>
              <w:rPr>
                <w:rFonts w:eastAsiaTheme="minorEastAsia"/>
                <w:szCs w:val="21"/>
              </w:rPr>
              <w:t>1.34</w:t>
            </w:r>
          </w:p>
        </w:tc>
      </w:tr>
      <w:tr w:rsidR="00DA23D7" w14:paraId="1677C574" w14:textId="77777777">
        <w:tc>
          <w:tcPr>
            <w:tcW w:w="817" w:type="dxa"/>
            <w:vAlign w:val="center"/>
          </w:tcPr>
          <w:p w14:paraId="3AAA5F5D" w14:textId="77777777" w:rsidR="00DA23D7" w:rsidRDefault="00B638A8">
            <w:pPr>
              <w:jc w:val="center"/>
            </w:pPr>
            <w:r>
              <w:rPr>
                <w:rFonts w:eastAsiaTheme="minorEastAsia"/>
                <w:szCs w:val="21"/>
              </w:rPr>
              <w:t>31</w:t>
            </w:r>
          </w:p>
        </w:tc>
        <w:tc>
          <w:tcPr>
            <w:tcW w:w="1276" w:type="dxa"/>
            <w:vAlign w:val="center"/>
          </w:tcPr>
          <w:p w14:paraId="3519438F" w14:textId="77777777" w:rsidR="00DA23D7" w:rsidRDefault="00B638A8">
            <w:pPr>
              <w:jc w:val="center"/>
            </w:pPr>
            <w:r>
              <w:rPr>
                <w:rFonts w:eastAsiaTheme="minorEastAsia"/>
                <w:szCs w:val="21"/>
              </w:rPr>
              <w:t>00489</w:t>
            </w:r>
          </w:p>
        </w:tc>
        <w:tc>
          <w:tcPr>
            <w:tcW w:w="1701" w:type="dxa"/>
            <w:vAlign w:val="center"/>
          </w:tcPr>
          <w:p w14:paraId="25419772" w14:textId="77777777" w:rsidR="00DA23D7" w:rsidRDefault="00B638A8">
            <w:pPr>
              <w:jc w:val="center"/>
            </w:pPr>
            <w:r>
              <w:rPr>
                <w:rFonts w:eastAsiaTheme="minorEastAsia"/>
                <w:szCs w:val="21"/>
              </w:rPr>
              <w:t>东风集团股份</w:t>
            </w:r>
          </w:p>
        </w:tc>
        <w:tc>
          <w:tcPr>
            <w:tcW w:w="1559" w:type="dxa"/>
            <w:vAlign w:val="center"/>
          </w:tcPr>
          <w:p w14:paraId="605BC9BA" w14:textId="77777777" w:rsidR="00DA23D7" w:rsidRDefault="00B638A8">
            <w:pPr>
              <w:jc w:val="right"/>
            </w:pPr>
            <w:r>
              <w:rPr>
                <w:rFonts w:eastAsiaTheme="minorEastAsia"/>
                <w:szCs w:val="21"/>
              </w:rPr>
              <w:t>148,000.00</w:t>
            </w:r>
          </w:p>
        </w:tc>
        <w:tc>
          <w:tcPr>
            <w:tcW w:w="1932" w:type="dxa"/>
            <w:vAlign w:val="center"/>
          </w:tcPr>
          <w:p w14:paraId="3C56D231" w14:textId="77777777" w:rsidR="00DA23D7" w:rsidRDefault="00B638A8">
            <w:pPr>
              <w:jc w:val="right"/>
            </w:pPr>
            <w:r>
              <w:rPr>
                <w:rFonts w:eastAsiaTheme="minorEastAsia"/>
                <w:szCs w:val="21"/>
              </w:rPr>
              <w:t>509,840.58</w:t>
            </w:r>
          </w:p>
        </w:tc>
        <w:tc>
          <w:tcPr>
            <w:tcW w:w="1612" w:type="dxa"/>
            <w:vAlign w:val="center"/>
          </w:tcPr>
          <w:p w14:paraId="69CA71AC" w14:textId="77777777" w:rsidR="00DA23D7" w:rsidRDefault="00B638A8">
            <w:pPr>
              <w:jc w:val="right"/>
            </w:pPr>
            <w:r>
              <w:rPr>
                <w:rFonts w:eastAsiaTheme="minorEastAsia"/>
                <w:szCs w:val="21"/>
              </w:rPr>
              <w:t>1.31</w:t>
            </w:r>
          </w:p>
        </w:tc>
      </w:tr>
      <w:tr w:rsidR="00DA23D7" w14:paraId="050E23F0" w14:textId="77777777">
        <w:tc>
          <w:tcPr>
            <w:tcW w:w="817" w:type="dxa"/>
            <w:vAlign w:val="center"/>
          </w:tcPr>
          <w:p w14:paraId="0BDEB12F" w14:textId="77777777" w:rsidR="00DA23D7" w:rsidRDefault="00B638A8">
            <w:pPr>
              <w:jc w:val="center"/>
            </w:pPr>
            <w:r>
              <w:rPr>
                <w:rFonts w:eastAsiaTheme="minorEastAsia"/>
                <w:szCs w:val="21"/>
              </w:rPr>
              <w:t>32</w:t>
            </w:r>
          </w:p>
        </w:tc>
        <w:tc>
          <w:tcPr>
            <w:tcW w:w="1276" w:type="dxa"/>
            <w:vAlign w:val="center"/>
          </w:tcPr>
          <w:p w14:paraId="79401AD5" w14:textId="77777777" w:rsidR="00DA23D7" w:rsidRDefault="00B638A8">
            <w:pPr>
              <w:jc w:val="center"/>
            </w:pPr>
            <w:r>
              <w:rPr>
                <w:rFonts w:eastAsiaTheme="minorEastAsia"/>
                <w:szCs w:val="21"/>
              </w:rPr>
              <w:t>03933</w:t>
            </w:r>
          </w:p>
        </w:tc>
        <w:tc>
          <w:tcPr>
            <w:tcW w:w="1701" w:type="dxa"/>
            <w:vAlign w:val="center"/>
          </w:tcPr>
          <w:p w14:paraId="2B525783" w14:textId="77777777" w:rsidR="00DA23D7" w:rsidRDefault="00B638A8">
            <w:pPr>
              <w:jc w:val="center"/>
            </w:pPr>
            <w:r>
              <w:rPr>
                <w:rFonts w:eastAsiaTheme="minorEastAsia"/>
                <w:szCs w:val="21"/>
              </w:rPr>
              <w:t>联邦制药</w:t>
            </w:r>
          </w:p>
        </w:tc>
        <w:tc>
          <w:tcPr>
            <w:tcW w:w="1559" w:type="dxa"/>
            <w:vAlign w:val="center"/>
          </w:tcPr>
          <w:p w14:paraId="10F4196E" w14:textId="77777777" w:rsidR="00DA23D7" w:rsidRDefault="00B638A8">
            <w:pPr>
              <w:jc w:val="right"/>
            </w:pPr>
            <w:r>
              <w:rPr>
                <w:rFonts w:eastAsiaTheme="minorEastAsia"/>
                <w:szCs w:val="21"/>
              </w:rPr>
              <w:t>40,000.00</w:t>
            </w:r>
          </w:p>
        </w:tc>
        <w:tc>
          <w:tcPr>
            <w:tcW w:w="1932" w:type="dxa"/>
            <w:vAlign w:val="center"/>
          </w:tcPr>
          <w:p w14:paraId="7F804675" w14:textId="77777777" w:rsidR="00DA23D7" w:rsidRDefault="00B638A8">
            <w:pPr>
              <w:jc w:val="right"/>
            </w:pPr>
            <w:r>
              <w:rPr>
                <w:rFonts w:eastAsiaTheme="minorEastAsia"/>
                <w:szCs w:val="21"/>
              </w:rPr>
              <w:t>457,834.18</w:t>
            </w:r>
          </w:p>
        </w:tc>
        <w:tc>
          <w:tcPr>
            <w:tcW w:w="1612" w:type="dxa"/>
            <w:vAlign w:val="center"/>
          </w:tcPr>
          <w:p w14:paraId="771BEADD" w14:textId="77777777" w:rsidR="00DA23D7" w:rsidRDefault="00B638A8">
            <w:pPr>
              <w:jc w:val="right"/>
            </w:pPr>
            <w:r>
              <w:rPr>
                <w:rFonts w:eastAsiaTheme="minorEastAsia"/>
                <w:szCs w:val="21"/>
              </w:rPr>
              <w:t>1.17</w:t>
            </w:r>
          </w:p>
        </w:tc>
      </w:tr>
      <w:tr w:rsidR="00DA23D7" w14:paraId="5B853D47" w14:textId="77777777">
        <w:tc>
          <w:tcPr>
            <w:tcW w:w="817" w:type="dxa"/>
            <w:vAlign w:val="center"/>
          </w:tcPr>
          <w:p w14:paraId="0A856736" w14:textId="77777777" w:rsidR="00DA23D7" w:rsidRDefault="00B638A8">
            <w:pPr>
              <w:jc w:val="center"/>
            </w:pPr>
            <w:r>
              <w:rPr>
                <w:rFonts w:eastAsiaTheme="minorEastAsia"/>
                <w:szCs w:val="21"/>
              </w:rPr>
              <w:t>33</w:t>
            </w:r>
          </w:p>
        </w:tc>
        <w:tc>
          <w:tcPr>
            <w:tcW w:w="1276" w:type="dxa"/>
            <w:vAlign w:val="center"/>
          </w:tcPr>
          <w:p w14:paraId="3AD53EDC" w14:textId="77777777" w:rsidR="00DA23D7" w:rsidRDefault="00B638A8">
            <w:pPr>
              <w:jc w:val="center"/>
            </w:pPr>
            <w:r>
              <w:rPr>
                <w:rFonts w:eastAsiaTheme="minorEastAsia"/>
                <w:szCs w:val="21"/>
              </w:rPr>
              <w:t>01766</w:t>
            </w:r>
          </w:p>
        </w:tc>
        <w:tc>
          <w:tcPr>
            <w:tcW w:w="1701" w:type="dxa"/>
            <w:vAlign w:val="center"/>
          </w:tcPr>
          <w:p w14:paraId="21D95943" w14:textId="77777777" w:rsidR="00DA23D7" w:rsidRDefault="00B638A8">
            <w:pPr>
              <w:jc w:val="center"/>
            </w:pPr>
            <w:r>
              <w:rPr>
                <w:rFonts w:eastAsiaTheme="minorEastAsia"/>
                <w:szCs w:val="21"/>
              </w:rPr>
              <w:t>中国中车</w:t>
            </w:r>
          </w:p>
        </w:tc>
        <w:tc>
          <w:tcPr>
            <w:tcW w:w="1559" w:type="dxa"/>
            <w:vAlign w:val="center"/>
          </w:tcPr>
          <w:p w14:paraId="2A4222ED" w14:textId="77777777" w:rsidR="00DA23D7" w:rsidRDefault="00B638A8">
            <w:pPr>
              <w:jc w:val="right"/>
            </w:pPr>
            <w:r>
              <w:rPr>
                <w:rFonts w:eastAsiaTheme="minorEastAsia"/>
                <w:szCs w:val="21"/>
              </w:rPr>
              <w:t>73,000.00</w:t>
            </w:r>
          </w:p>
        </w:tc>
        <w:tc>
          <w:tcPr>
            <w:tcW w:w="1932" w:type="dxa"/>
            <w:vAlign w:val="center"/>
          </w:tcPr>
          <w:p w14:paraId="4642B1CB" w14:textId="77777777" w:rsidR="00DA23D7" w:rsidRDefault="00B638A8">
            <w:pPr>
              <w:jc w:val="right"/>
            </w:pPr>
            <w:r>
              <w:rPr>
                <w:rFonts w:eastAsiaTheme="minorEastAsia"/>
                <w:szCs w:val="21"/>
              </w:rPr>
              <w:t>338,680.61</w:t>
            </w:r>
          </w:p>
        </w:tc>
        <w:tc>
          <w:tcPr>
            <w:tcW w:w="1612" w:type="dxa"/>
            <w:vAlign w:val="center"/>
          </w:tcPr>
          <w:p w14:paraId="07AB8E78" w14:textId="77777777" w:rsidR="00DA23D7" w:rsidRDefault="00B638A8">
            <w:pPr>
              <w:jc w:val="right"/>
            </w:pPr>
            <w:r>
              <w:rPr>
                <w:rFonts w:eastAsiaTheme="minorEastAsia"/>
                <w:szCs w:val="21"/>
              </w:rPr>
              <w:t>0.87</w:t>
            </w:r>
          </w:p>
        </w:tc>
      </w:tr>
      <w:tr w:rsidR="00DA23D7" w14:paraId="68D125E1" w14:textId="77777777">
        <w:tc>
          <w:tcPr>
            <w:tcW w:w="817" w:type="dxa"/>
            <w:vAlign w:val="center"/>
          </w:tcPr>
          <w:p w14:paraId="218CA2AA" w14:textId="77777777" w:rsidR="00DA23D7" w:rsidRDefault="00B638A8">
            <w:pPr>
              <w:jc w:val="center"/>
            </w:pPr>
            <w:r>
              <w:rPr>
                <w:rFonts w:eastAsiaTheme="minorEastAsia"/>
                <w:szCs w:val="21"/>
              </w:rPr>
              <w:t>34</w:t>
            </w:r>
          </w:p>
        </w:tc>
        <w:tc>
          <w:tcPr>
            <w:tcW w:w="1276" w:type="dxa"/>
            <w:vAlign w:val="center"/>
          </w:tcPr>
          <w:p w14:paraId="2B490D61" w14:textId="77777777" w:rsidR="00DA23D7" w:rsidRDefault="00B638A8">
            <w:pPr>
              <w:jc w:val="center"/>
            </w:pPr>
            <w:r>
              <w:rPr>
                <w:rFonts w:eastAsiaTheme="minorEastAsia"/>
                <w:szCs w:val="21"/>
              </w:rPr>
              <w:t>02498</w:t>
            </w:r>
          </w:p>
        </w:tc>
        <w:tc>
          <w:tcPr>
            <w:tcW w:w="1701" w:type="dxa"/>
            <w:vAlign w:val="center"/>
          </w:tcPr>
          <w:p w14:paraId="2C930FDE" w14:textId="77777777" w:rsidR="00DA23D7" w:rsidRDefault="00B638A8">
            <w:pPr>
              <w:jc w:val="center"/>
            </w:pPr>
            <w:r>
              <w:rPr>
                <w:rFonts w:eastAsiaTheme="minorEastAsia"/>
                <w:szCs w:val="21"/>
              </w:rPr>
              <w:t>速腾聚创</w:t>
            </w:r>
          </w:p>
        </w:tc>
        <w:tc>
          <w:tcPr>
            <w:tcW w:w="1559" w:type="dxa"/>
            <w:vAlign w:val="center"/>
          </w:tcPr>
          <w:p w14:paraId="20D47205" w14:textId="77777777" w:rsidR="00DA23D7" w:rsidRDefault="00B638A8">
            <w:pPr>
              <w:jc w:val="right"/>
            </w:pPr>
            <w:r>
              <w:rPr>
                <w:rFonts w:eastAsiaTheme="minorEastAsia"/>
                <w:szCs w:val="21"/>
              </w:rPr>
              <w:t>6,900.00</w:t>
            </w:r>
          </w:p>
        </w:tc>
        <w:tc>
          <w:tcPr>
            <w:tcW w:w="1932" w:type="dxa"/>
            <w:vAlign w:val="center"/>
          </w:tcPr>
          <w:p w14:paraId="1126F067" w14:textId="77777777" w:rsidR="00DA23D7" w:rsidRDefault="00B638A8">
            <w:pPr>
              <w:jc w:val="right"/>
            </w:pPr>
            <w:r>
              <w:rPr>
                <w:rFonts w:eastAsiaTheme="minorEastAsia"/>
                <w:szCs w:val="21"/>
              </w:rPr>
              <w:t>196,163.05</w:t>
            </w:r>
          </w:p>
        </w:tc>
        <w:tc>
          <w:tcPr>
            <w:tcW w:w="1612" w:type="dxa"/>
            <w:vAlign w:val="center"/>
          </w:tcPr>
          <w:p w14:paraId="1DE156F1" w14:textId="77777777" w:rsidR="00DA23D7" w:rsidRDefault="00B638A8">
            <w:pPr>
              <w:jc w:val="right"/>
            </w:pPr>
            <w:r>
              <w:rPr>
                <w:rFonts w:eastAsiaTheme="minorEastAsia"/>
                <w:szCs w:val="21"/>
              </w:rPr>
              <w:t>0.50</w:t>
            </w:r>
          </w:p>
        </w:tc>
      </w:tr>
    </w:tbl>
    <w:p w14:paraId="3AA709C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4439"/>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352EAD06"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AB08C9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F8A7018" w14:textId="77777777" w:rsidTr="006D141C">
        <w:tc>
          <w:tcPr>
            <w:tcW w:w="870" w:type="dxa"/>
            <w:vAlign w:val="center"/>
          </w:tcPr>
          <w:p w14:paraId="420DFB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2D87B8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ACF1F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6E697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574FE8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DA23D7" w14:paraId="0FC9BFF6" w14:textId="77777777">
        <w:tc>
          <w:tcPr>
            <w:tcW w:w="870" w:type="dxa"/>
            <w:vAlign w:val="center"/>
          </w:tcPr>
          <w:p w14:paraId="6CFB2494" w14:textId="77777777" w:rsidR="00DA23D7" w:rsidRDefault="00B638A8">
            <w:pPr>
              <w:jc w:val="center"/>
            </w:pPr>
            <w:r>
              <w:rPr>
                <w:rFonts w:eastAsiaTheme="minorEastAsia"/>
                <w:szCs w:val="21"/>
              </w:rPr>
              <w:lastRenderedPageBreak/>
              <w:t>1</w:t>
            </w:r>
          </w:p>
        </w:tc>
        <w:tc>
          <w:tcPr>
            <w:tcW w:w="1650" w:type="dxa"/>
            <w:vAlign w:val="center"/>
          </w:tcPr>
          <w:p w14:paraId="79B73620" w14:textId="77777777" w:rsidR="00DA23D7" w:rsidRDefault="00B638A8">
            <w:pPr>
              <w:jc w:val="center"/>
            </w:pPr>
            <w:r>
              <w:rPr>
                <w:rFonts w:eastAsiaTheme="minorEastAsia"/>
                <w:szCs w:val="21"/>
              </w:rPr>
              <w:t>00981</w:t>
            </w:r>
          </w:p>
        </w:tc>
        <w:tc>
          <w:tcPr>
            <w:tcW w:w="1980" w:type="dxa"/>
            <w:vAlign w:val="center"/>
          </w:tcPr>
          <w:p w14:paraId="04A46D47" w14:textId="77777777" w:rsidR="00DA23D7" w:rsidRDefault="00B638A8">
            <w:pPr>
              <w:jc w:val="center"/>
            </w:pPr>
            <w:r>
              <w:rPr>
                <w:rFonts w:eastAsiaTheme="minorEastAsia"/>
                <w:szCs w:val="21"/>
              </w:rPr>
              <w:t>中芯国际</w:t>
            </w:r>
          </w:p>
        </w:tc>
        <w:tc>
          <w:tcPr>
            <w:tcW w:w="2880" w:type="dxa"/>
            <w:vAlign w:val="center"/>
          </w:tcPr>
          <w:p w14:paraId="3300F5D1" w14:textId="77777777" w:rsidR="00DA23D7" w:rsidRDefault="00B638A8">
            <w:pPr>
              <w:jc w:val="right"/>
            </w:pPr>
            <w:r>
              <w:rPr>
                <w:rFonts w:eastAsiaTheme="minorEastAsia"/>
                <w:szCs w:val="21"/>
              </w:rPr>
              <w:t>6,604,018.42</w:t>
            </w:r>
          </w:p>
        </w:tc>
        <w:tc>
          <w:tcPr>
            <w:tcW w:w="1620" w:type="dxa"/>
            <w:vAlign w:val="center"/>
          </w:tcPr>
          <w:p w14:paraId="46E30F2B" w14:textId="77777777" w:rsidR="00DA23D7" w:rsidRDefault="00B638A8">
            <w:pPr>
              <w:jc w:val="right"/>
            </w:pPr>
            <w:r>
              <w:rPr>
                <w:rFonts w:eastAsiaTheme="minorEastAsia"/>
                <w:szCs w:val="21"/>
              </w:rPr>
              <w:t>16.20</w:t>
            </w:r>
          </w:p>
        </w:tc>
      </w:tr>
      <w:tr w:rsidR="00DA23D7" w14:paraId="3A3384DC" w14:textId="77777777">
        <w:tc>
          <w:tcPr>
            <w:tcW w:w="870" w:type="dxa"/>
            <w:vAlign w:val="center"/>
          </w:tcPr>
          <w:p w14:paraId="49D603F4" w14:textId="77777777" w:rsidR="00DA23D7" w:rsidRDefault="00B638A8">
            <w:pPr>
              <w:jc w:val="center"/>
            </w:pPr>
            <w:r>
              <w:rPr>
                <w:rFonts w:eastAsiaTheme="minorEastAsia"/>
                <w:szCs w:val="21"/>
              </w:rPr>
              <w:t>2</w:t>
            </w:r>
          </w:p>
        </w:tc>
        <w:tc>
          <w:tcPr>
            <w:tcW w:w="1650" w:type="dxa"/>
            <w:vAlign w:val="center"/>
          </w:tcPr>
          <w:p w14:paraId="32627B56" w14:textId="77777777" w:rsidR="00DA23D7" w:rsidRDefault="00B638A8">
            <w:pPr>
              <w:jc w:val="center"/>
            </w:pPr>
            <w:r>
              <w:rPr>
                <w:rFonts w:eastAsiaTheme="minorEastAsia"/>
                <w:szCs w:val="21"/>
              </w:rPr>
              <w:t>01898</w:t>
            </w:r>
          </w:p>
        </w:tc>
        <w:tc>
          <w:tcPr>
            <w:tcW w:w="1980" w:type="dxa"/>
            <w:vAlign w:val="center"/>
          </w:tcPr>
          <w:p w14:paraId="072267F7" w14:textId="77777777" w:rsidR="00DA23D7" w:rsidRDefault="00B638A8">
            <w:pPr>
              <w:jc w:val="center"/>
            </w:pPr>
            <w:r>
              <w:rPr>
                <w:rFonts w:eastAsiaTheme="minorEastAsia"/>
                <w:szCs w:val="21"/>
              </w:rPr>
              <w:t>中煤能源</w:t>
            </w:r>
          </w:p>
        </w:tc>
        <w:tc>
          <w:tcPr>
            <w:tcW w:w="2880" w:type="dxa"/>
            <w:vAlign w:val="center"/>
          </w:tcPr>
          <w:p w14:paraId="4DFB1A6A" w14:textId="77777777" w:rsidR="00DA23D7" w:rsidRDefault="00B638A8">
            <w:pPr>
              <w:jc w:val="right"/>
            </w:pPr>
            <w:r>
              <w:rPr>
                <w:rFonts w:eastAsiaTheme="minorEastAsia"/>
                <w:szCs w:val="21"/>
              </w:rPr>
              <w:t>5,179,895.91</w:t>
            </w:r>
          </w:p>
        </w:tc>
        <w:tc>
          <w:tcPr>
            <w:tcW w:w="1620" w:type="dxa"/>
            <w:vAlign w:val="center"/>
          </w:tcPr>
          <w:p w14:paraId="35312A60" w14:textId="77777777" w:rsidR="00DA23D7" w:rsidRDefault="00B638A8">
            <w:pPr>
              <w:jc w:val="right"/>
            </w:pPr>
            <w:r>
              <w:rPr>
                <w:rFonts w:eastAsiaTheme="minorEastAsia"/>
                <w:szCs w:val="21"/>
              </w:rPr>
              <w:t>12.71</w:t>
            </w:r>
          </w:p>
        </w:tc>
      </w:tr>
      <w:tr w:rsidR="00DA23D7" w14:paraId="24147891" w14:textId="77777777">
        <w:tc>
          <w:tcPr>
            <w:tcW w:w="870" w:type="dxa"/>
            <w:vAlign w:val="center"/>
          </w:tcPr>
          <w:p w14:paraId="657CB98C" w14:textId="77777777" w:rsidR="00DA23D7" w:rsidRDefault="00B638A8">
            <w:pPr>
              <w:jc w:val="center"/>
            </w:pPr>
            <w:r>
              <w:rPr>
                <w:rFonts w:eastAsiaTheme="minorEastAsia"/>
                <w:szCs w:val="21"/>
              </w:rPr>
              <w:t>3</w:t>
            </w:r>
          </w:p>
        </w:tc>
        <w:tc>
          <w:tcPr>
            <w:tcW w:w="1650" w:type="dxa"/>
            <w:vAlign w:val="center"/>
          </w:tcPr>
          <w:p w14:paraId="7CE71097" w14:textId="77777777" w:rsidR="00DA23D7" w:rsidRDefault="00B638A8">
            <w:pPr>
              <w:jc w:val="center"/>
            </w:pPr>
            <w:r>
              <w:rPr>
                <w:rFonts w:eastAsiaTheme="minorEastAsia"/>
                <w:szCs w:val="21"/>
              </w:rPr>
              <w:t>01211</w:t>
            </w:r>
          </w:p>
        </w:tc>
        <w:tc>
          <w:tcPr>
            <w:tcW w:w="1980" w:type="dxa"/>
            <w:vAlign w:val="center"/>
          </w:tcPr>
          <w:p w14:paraId="47745DCD" w14:textId="77777777" w:rsidR="00DA23D7" w:rsidRDefault="00B638A8">
            <w:pPr>
              <w:jc w:val="center"/>
            </w:pPr>
            <w:r>
              <w:rPr>
                <w:rFonts w:eastAsiaTheme="minorEastAsia"/>
                <w:szCs w:val="21"/>
              </w:rPr>
              <w:t>比亚迪股份</w:t>
            </w:r>
          </w:p>
        </w:tc>
        <w:tc>
          <w:tcPr>
            <w:tcW w:w="2880" w:type="dxa"/>
            <w:vAlign w:val="center"/>
          </w:tcPr>
          <w:p w14:paraId="563F5F82" w14:textId="77777777" w:rsidR="00DA23D7" w:rsidRDefault="00B638A8">
            <w:pPr>
              <w:jc w:val="right"/>
            </w:pPr>
            <w:r>
              <w:rPr>
                <w:rFonts w:eastAsiaTheme="minorEastAsia"/>
                <w:szCs w:val="21"/>
              </w:rPr>
              <w:t>4,659,439.10</w:t>
            </w:r>
          </w:p>
        </w:tc>
        <w:tc>
          <w:tcPr>
            <w:tcW w:w="1620" w:type="dxa"/>
            <w:vAlign w:val="center"/>
          </w:tcPr>
          <w:p w14:paraId="583FD67E" w14:textId="77777777" w:rsidR="00DA23D7" w:rsidRDefault="00B638A8">
            <w:pPr>
              <w:jc w:val="right"/>
            </w:pPr>
            <w:r>
              <w:rPr>
                <w:rFonts w:eastAsiaTheme="minorEastAsia"/>
                <w:szCs w:val="21"/>
              </w:rPr>
              <w:t>11.43</w:t>
            </w:r>
          </w:p>
        </w:tc>
      </w:tr>
      <w:tr w:rsidR="00DA23D7" w14:paraId="6413D649" w14:textId="77777777">
        <w:tc>
          <w:tcPr>
            <w:tcW w:w="870" w:type="dxa"/>
            <w:vAlign w:val="center"/>
          </w:tcPr>
          <w:p w14:paraId="40620F85" w14:textId="77777777" w:rsidR="00DA23D7" w:rsidRDefault="00B638A8">
            <w:pPr>
              <w:jc w:val="center"/>
            </w:pPr>
            <w:r>
              <w:rPr>
                <w:rFonts w:eastAsiaTheme="minorEastAsia"/>
                <w:szCs w:val="21"/>
              </w:rPr>
              <w:t>4</w:t>
            </w:r>
          </w:p>
        </w:tc>
        <w:tc>
          <w:tcPr>
            <w:tcW w:w="1650" w:type="dxa"/>
            <w:vAlign w:val="center"/>
          </w:tcPr>
          <w:p w14:paraId="0CFA27AD" w14:textId="77777777" w:rsidR="00DA23D7" w:rsidRDefault="00B638A8">
            <w:pPr>
              <w:jc w:val="center"/>
            </w:pPr>
            <w:r>
              <w:rPr>
                <w:rFonts w:eastAsiaTheme="minorEastAsia"/>
                <w:szCs w:val="21"/>
              </w:rPr>
              <w:t>00700</w:t>
            </w:r>
          </w:p>
        </w:tc>
        <w:tc>
          <w:tcPr>
            <w:tcW w:w="1980" w:type="dxa"/>
            <w:vAlign w:val="center"/>
          </w:tcPr>
          <w:p w14:paraId="73D0E0D3" w14:textId="77777777" w:rsidR="00DA23D7" w:rsidRDefault="00B638A8">
            <w:pPr>
              <w:jc w:val="center"/>
            </w:pPr>
            <w:r>
              <w:rPr>
                <w:rFonts w:eastAsiaTheme="minorEastAsia"/>
                <w:szCs w:val="21"/>
              </w:rPr>
              <w:t>腾讯控股</w:t>
            </w:r>
          </w:p>
        </w:tc>
        <w:tc>
          <w:tcPr>
            <w:tcW w:w="2880" w:type="dxa"/>
            <w:vAlign w:val="center"/>
          </w:tcPr>
          <w:p w14:paraId="2F4DFBB6" w14:textId="77777777" w:rsidR="00DA23D7" w:rsidRDefault="00B638A8">
            <w:pPr>
              <w:jc w:val="right"/>
            </w:pPr>
            <w:r>
              <w:rPr>
                <w:rFonts w:eastAsiaTheme="minorEastAsia"/>
                <w:szCs w:val="21"/>
              </w:rPr>
              <w:t>4,615,003.85</w:t>
            </w:r>
          </w:p>
        </w:tc>
        <w:tc>
          <w:tcPr>
            <w:tcW w:w="1620" w:type="dxa"/>
            <w:vAlign w:val="center"/>
          </w:tcPr>
          <w:p w14:paraId="5DBE2EBC" w14:textId="77777777" w:rsidR="00DA23D7" w:rsidRDefault="00B638A8">
            <w:pPr>
              <w:jc w:val="right"/>
            </w:pPr>
            <w:r>
              <w:rPr>
                <w:rFonts w:eastAsiaTheme="minorEastAsia"/>
                <w:szCs w:val="21"/>
              </w:rPr>
              <w:t>11.32</w:t>
            </w:r>
          </w:p>
        </w:tc>
      </w:tr>
      <w:tr w:rsidR="00DA23D7" w14:paraId="6815CD91" w14:textId="77777777">
        <w:tc>
          <w:tcPr>
            <w:tcW w:w="870" w:type="dxa"/>
            <w:vAlign w:val="center"/>
          </w:tcPr>
          <w:p w14:paraId="68108F40" w14:textId="77777777" w:rsidR="00DA23D7" w:rsidRDefault="00B638A8">
            <w:pPr>
              <w:jc w:val="center"/>
            </w:pPr>
            <w:r>
              <w:rPr>
                <w:rFonts w:eastAsiaTheme="minorEastAsia"/>
                <w:szCs w:val="21"/>
              </w:rPr>
              <w:t>5</w:t>
            </w:r>
          </w:p>
        </w:tc>
        <w:tc>
          <w:tcPr>
            <w:tcW w:w="1650" w:type="dxa"/>
            <w:vAlign w:val="center"/>
          </w:tcPr>
          <w:p w14:paraId="5E547732" w14:textId="77777777" w:rsidR="00DA23D7" w:rsidRDefault="00B638A8">
            <w:pPr>
              <w:jc w:val="center"/>
            </w:pPr>
            <w:r>
              <w:rPr>
                <w:rFonts w:eastAsiaTheme="minorEastAsia"/>
                <w:szCs w:val="21"/>
              </w:rPr>
              <w:t>01385</w:t>
            </w:r>
          </w:p>
        </w:tc>
        <w:tc>
          <w:tcPr>
            <w:tcW w:w="1980" w:type="dxa"/>
            <w:vAlign w:val="center"/>
          </w:tcPr>
          <w:p w14:paraId="696D970C" w14:textId="77777777" w:rsidR="00DA23D7" w:rsidRDefault="00B638A8">
            <w:pPr>
              <w:jc w:val="center"/>
            </w:pPr>
            <w:r>
              <w:rPr>
                <w:rFonts w:eastAsiaTheme="minorEastAsia"/>
                <w:szCs w:val="21"/>
              </w:rPr>
              <w:t>上海复旦</w:t>
            </w:r>
          </w:p>
        </w:tc>
        <w:tc>
          <w:tcPr>
            <w:tcW w:w="2880" w:type="dxa"/>
            <w:vAlign w:val="center"/>
          </w:tcPr>
          <w:p w14:paraId="2C48980E" w14:textId="77777777" w:rsidR="00DA23D7" w:rsidRDefault="00B638A8">
            <w:pPr>
              <w:jc w:val="right"/>
            </w:pPr>
            <w:r>
              <w:rPr>
                <w:rFonts w:eastAsiaTheme="minorEastAsia"/>
                <w:szCs w:val="21"/>
              </w:rPr>
              <w:t>4,312,625.40</w:t>
            </w:r>
          </w:p>
        </w:tc>
        <w:tc>
          <w:tcPr>
            <w:tcW w:w="1620" w:type="dxa"/>
            <w:vAlign w:val="center"/>
          </w:tcPr>
          <w:p w14:paraId="77FE0BC0" w14:textId="77777777" w:rsidR="00DA23D7" w:rsidRDefault="00B638A8">
            <w:pPr>
              <w:jc w:val="right"/>
            </w:pPr>
            <w:r>
              <w:rPr>
                <w:rFonts w:eastAsiaTheme="minorEastAsia"/>
                <w:szCs w:val="21"/>
              </w:rPr>
              <w:t>10.58</w:t>
            </w:r>
          </w:p>
        </w:tc>
      </w:tr>
      <w:tr w:rsidR="00DA23D7" w14:paraId="23DC5BA7" w14:textId="77777777">
        <w:tc>
          <w:tcPr>
            <w:tcW w:w="870" w:type="dxa"/>
            <w:vAlign w:val="center"/>
          </w:tcPr>
          <w:p w14:paraId="277C2797" w14:textId="77777777" w:rsidR="00DA23D7" w:rsidRDefault="00B638A8">
            <w:pPr>
              <w:jc w:val="center"/>
            </w:pPr>
            <w:r>
              <w:rPr>
                <w:rFonts w:eastAsiaTheme="minorEastAsia"/>
                <w:szCs w:val="21"/>
              </w:rPr>
              <w:t>6</w:t>
            </w:r>
          </w:p>
        </w:tc>
        <w:tc>
          <w:tcPr>
            <w:tcW w:w="1650" w:type="dxa"/>
            <w:vAlign w:val="center"/>
          </w:tcPr>
          <w:p w14:paraId="6107A59E" w14:textId="77777777" w:rsidR="00DA23D7" w:rsidRDefault="00B638A8">
            <w:pPr>
              <w:jc w:val="center"/>
            </w:pPr>
            <w:r>
              <w:rPr>
                <w:rFonts w:eastAsiaTheme="minorEastAsia"/>
                <w:szCs w:val="21"/>
              </w:rPr>
              <w:t>09626</w:t>
            </w:r>
          </w:p>
        </w:tc>
        <w:tc>
          <w:tcPr>
            <w:tcW w:w="1980" w:type="dxa"/>
            <w:vAlign w:val="center"/>
          </w:tcPr>
          <w:p w14:paraId="7D698F76" w14:textId="77777777" w:rsidR="00DA23D7" w:rsidRDefault="00B638A8">
            <w:pPr>
              <w:jc w:val="center"/>
            </w:pPr>
            <w:r>
              <w:rPr>
                <w:rFonts w:eastAsiaTheme="minorEastAsia"/>
                <w:szCs w:val="21"/>
              </w:rPr>
              <w:t>哔哩哔哩－Ｗ</w:t>
            </w:r>
          </w:p>
        </w:tc>
        <w:tc>
          <w:tcPr>
            <w:tcW w:w="2880" w:type="dxa"/>
            <w:vAlign w:val="center"/>
          </w:tcPr>
          <w:p w14:paraId="55B1A5BD" w14:textId="77777777" w:rsidR="00DA23D7" w:rsidRDefault="00B638A8">
            <w:pPr>
              <w:jc w:val="right"/>
            </w:pPr>
            <w:r>
              <w:rPr>
                <w:rFonts w:eastAsiaTheme="minorEastAsia"/>
                <w:szCs w:val="21"/>
              </w:rPr>
              <w:t>4,183,658.74</w:t>
            </w:r>
          </w:p>
        </w:tc>
        <w:tc>
          <w:tcPr>
            <w:tcW w:w="1620" w:type="dxa"/>
            <w:vAlign w:val="center"/>
          </w:tcPr>
          <w:p w14:paraId="1B3037E0" w14:textId="77777777" w:rsidR="00DA23D7" w:rsidRDefault="00B638A8">
            <w:pPr>
              <w:jc w:val="right"/>
            </w:pPr>
            <w:r>
              <w:rPr>
                <w:rFonts w:eastAsiaTheme="minorEastAsia"/>
                <w:szCs w:val="21"/>
              </w:rPr>
              <w:t>10.27</w:t>
            </w:r>
          </w:p>
        </w:tc>
      </w:tr>
      <w:tr w:rsidR="00DA23D7" w14:paraId="638ADDE9" w14:textId="77777777">
        <w:tc>
          <w:tcPr>
            <w:tcW w:w="870" w:type="dxa"/>
            <w:vAlign w:val="center"/>
          </w:tcPr>
          <w:p w14:paraId="57B4CFE3" w14:textId="77777777" w:rsidR="00DA23D7" w:rsidRDefault="00B638A8">
            <w:pPr>
              <w:jc w:val="center"/>
            </w:pPr>
            <w:r>
              <w:rPr>
                <w:rFonts w:eastAsiaTheme="minorEastAsia"/>
                <w:szCs w:val="21"/>
              </w:rPr>
              <w:t>7</w:t>
            </w:r>
          </w:p>
        </w:tc>
        <w:tc>
          <w:tcPr>
            <w:tcW w:w="1650" w:type="dxa"/>
            <w:vAlign w:val="center"/>
          </w:tcPr>
          <w:p w14:paraId="4E981679" w14:textId="77777777" w:rsidR="00DA23D7" w:rsidRDefault="00B638A8">
            <w:pPr>
              <w:jc w:val="center"/>
            </w:pPr>
            <w:r>
              <w:rPr>
                <w:rFonts w:eastAsiaTheme="minorEastAsia"/>
                <w:szCs w:val="21"/>
              </w:rPr>
              <w:t>01072</w:t>
            </w:r>
          </w:p>
        </w:tc>
        <w:tc>
          <w:tcPr>
            <w:tcW w:w="1980" w:type="dxa"/>
            <w:vAlign w:val="center"/>
          </w:tcPr>
          <w:p w14:paraId="3BA30616" w14:textId="77777777" w:rsidR="00DA23D7" w:rsidRDefault="00B638A8">
            <w:pPr>
              <w:jc w:val="center"/>
            </w:pPr>
            <w:r>
              <w:rPr>
                <w:rFonts w:eastAsiaTheme="minorEastAsia"/>
                <w:szCs w:val="21"/>
              </w:rPr>
              <w:t>东方电气</w:t>
            </w:r>
          </w:p>
        </w:tc>
        <w:tc>
          <w:tcPr>
            <w:tcW w:w="2880" w:type="dxa"/>
            <w:vAlign w:val="center"/>
          </w:tcPr>
          <w:p w14:paraId="782D4392" w14:textId="77777777" w:rsidR="00DA23D7" w:rsidRDefault="00B638A8">
            <w:pPr>
              <w:jc w:val="right"/>
            </w:pPr>
            <w:r>
              <w:rPr>
                <w:rFonts w:eastAsiaTheme="minorEastAsia"/>
                <w:szCs w:val="21"/>
              </w:rPr>
              <w:t>4,116,433.85</w:t>
            </w:r>
          </w:p>
        </w:tc>
        <w:tc>
          <w:tcPr>
            <w:tcW w:w="1620" w:type="dxa"/>
            <w:vAlign w:val="center"/>
          </w:tcPr>
          <w:p w14:paraId="7B86201C" w14:textId="77777777" w:rsidR="00DA23D7" w:rsidRDefault="00B638A8">
            <w:pPr>
              <w:jc w:val="right"/>
            </w:pPr>
            <w:r>
              <w:rPr>
                <w:rFonts w:eastAsiaTheme="minorEastAsia"/>
                <w:szCs w:val="21"/>
              </w:rPr>
              <w:t>10.10</w:t>
            </w:r>
          </w:p>
        </w:tc>
      </w:tr>
      <w:tr w:rsidR="00DA23D7" w14:paraId="4E116E50" w14:textId="77777777">
        <w:tc>
          <w:tcPr>
            <w:tcW w:w="870" w:type="dxa"/>
            <w:vAlign w:val="center"/>
          </w:tcPr>
          <w:p w14:paraId="61702AB4" w14:textId="77777777" w:rsidR="00DA23D7" w:rsidRDefault="00B638A8">
            <w:pPr>
              <w:jc w:val="center"/>
            </w:pPr>
            <w:r>
              <w:rPr>
                <w:rFonts w:eastAsiaTheme="minorEastAsia"/>
                <w:szCs w:val="21"/>
              </w:rPr>
              <w:t>8</w:t>
            </w:r>
          </w:p>
        </w:tc>
        <w:tc>
          <w:tcPr>
            <w:tcW w:w="1650" w:type="dxa"/>
            <w:vAlign w:val="center"/>
          </w:tcPr>
          <w:p w14:paraId="27232D49" w14:textId="77777777" w:rsidR="00DA23D7" w:rsidRDefault="00B638A8">
            <w:pPr>
              <w:jc w:val="center"/>
            </w:pPr>
            <w:r>
              <w:rPr>
                <w:rFonts w:eastAsiaTheme="minorEastAsia"/>
                <w:szCs w:val="21"/>
              </w:rPr>
              <w:t>00123</w:t>
            </w:r>
          </w:p>
        </w:tc>
        <w:tc>
          <w:tcPr>
            <w:tcW w:w="1980" w:type="dxa"/>
            <w:vAlign w:val="center"/>
          </w:tcPr>
          <w:p w14:paraId="0B8D0098" w14:textId="77777777" w:rsidR="00DA23D7" w:rsidRDefault="00B638A8">
            <w:pPr>
              <w:jc w:val="center"/>
            </w:pPr>
            <w:r>
              <w:rPr>
                <w:rFonts w:eastAsiaTheme="minorEastAsia"/>
                <w:szCs w:val="21"/>
              </w:rPr>
              <w:t>越秀地产</w:t>
            </w:r>
          </w:p>
        </w:tc>
        <w:tc>
          <w:tcPr>
            <w:tcW w:w="2880" w:type="dxa"/>
            <w:vAlign w:val="center"/>
          </w:tcPr>
          <w:p w14:paraId="3B5C8E1A" w14:textId="77777777" w:rsidR="00DA23D7" w:rsidRDefault="00B638A8">
            <w:pPr>
              <w:jc w:val="right"/>
            </w:pPr>
            <w:r>
              <w:rPr>
                <w:rFonts w:eastAsiaTheme="minorEastAsia"/>
                <w:szCs w:val="21"/>
              </w:rPr>
              <w:t>3,970,955.62</w:t>
            </w:r>
          </w:p>
        </w:tc>
        <w:tc>
          <w:tcPr>
            <w:tcW w:w="1620" w:type="dxa"/>
            <w:vAlign w:val="center"/>
          </w:tcPr>
          <w:p w14:paraId="68C44ED7" w14:textId="77777777" w:rsidR="00DA23D7" w:rsidRDefault="00B638A8">
            <w:pPr>
              <w:jc w:val="right"/>
            </w:pPr>
            <w:r>
              <w:rPr>
                <w:rFonts w:eastAsiaTheme="minorEastAsia"/>
                <w:szCs w:val="21"/>
              </w:rPr>
              <w:t>9.74</w:t>
            </w:r>
          </w:p>
        </w:tc>
      </w:tr>
      <w:tr w:rsidR="00DA23D7" w14:paraId="26989C02" w14:textId="77777777">
        <w:tc>
          <w:tcPr>
            <w:tcW w:w="870" w:type="dxa"/>
            <w:vAlign w:val="center"/>
          </w:tcPr>
          <w:p w14:paraId="0DC1D599" w14:textId="77777777" w:rsidR="00DA23D7" w:rsidRDefault="00B638A8">
            <w:pPr>
              <w:jc w:val="center"/>
            </w:pPr>
            <w:r>
              <w:rPr>
                <w:rFonts w:eastAsiaTheme="minorEastAsia"/>
                <w:szCs w:val="21"/>
              </w:rPr>
              <w:t>9</w:t>
            </w:r>
          </w:p>
        </w:tc>
        <w:tc>
          <w:tcPr>
            <w:tcW w:w="1650" w:type="dxa"/>
            <w:vAlign w:val="center"/>
          </w:tcPr>
          <w:p w14:paraId="602BFC96" w14:textId="77777777" w:rsidR="00DA23D7" w:rsidRDefault="00B638A8">
            <w:pPr>
              <w:jc w:val="center"/>
            </w:pPr>
            <w:r>
              <w:rPr>
                <w:rFonts w:eastAsiaTheme="minorEastAsia"/>
                <w:szCs w:val="21"/>
              </w:rPr>
              <w:t>06160</w:t>
            </w:r>
          </w:p>
        </w:tc>
        <w:tc>
          <w:tcPr>
            <w:tcW w:w="1980" w:type="dxa"/>
            <w:vAlign w:val="center"/>
          </w:tcPr>
          <w:p w14:paraId="1285F491" w14:textId="77777777" w:rsidR="00DA23D7" w:rsidRDefault="00B638A8">
            <w:pPr>
              <w:jc w:val="center"/>
            </w:pPr>
            <w:r>
              <w:rPr>
                <w:rFonts w:eastAsiaTheme="minorEastAsia"/>
                <w:szCs w:val="21"/>
              </w:rPr>
              <w:t>百济神州</w:t>
            </w:r>
          </w:p>
        </w:tc>
        <w:tc>
          <w:tcPr>
            <w:tcW w:w="2880" w:type="dxa"/>
            <w:vAlign w:val="center"/>
          </w:tcPr>
          <w:p w14:paraId="38040BA2" w14:textId="77777777" w:rsidR="00DA23D7" w:rsidRDefault="00B638A8">
            <w:pPr>
              <w:jc w:val="right"/>
            </w:pPr>
            <w:r>
              <w:rPr>
                <w:rFonts w:eastAsiaTheme="minorEastAsia"/>
                <w:szCs w:val="21"/>
              </w:rPr>
              <w:t>3,744,553.08</w:t>
            </w:r>
          </w:p>
        </w:tc>
        <w:tc>
          <w:tcPr>
            <w:tcW w:w="1620" w:type="dxa"/>
            <w:vAlign w:val="center"/>
          </w:tcPr>
          <w:p w14:paraId="0E3F1F18" w14:textId="77777777" w:rsidR="00DA23D7" w:rsidRDefault="00B638A8">
            <w:pPr>
              <w:jc w:val="right"/>
            </w:pPr>
            <w:r>
              <w:rPr>
                <w:rFonts w:eastAsiaTheme="minorEastAsia"/>
                <w:szCs w:val="21"/>
              </w:rPr>
              <w:t>9.19</w:t>
            </w:r>
          </w:p>
        </w:tc>
      </w:tr>
      <w:tr w:rsidR="00DA23D7" w14:paraId="58E7FE8A" w14:textId="77777777">
        <w:tc>
          <w:tcPr>
            <w:tcW w:w="870" w:type="dxa"/>
            <w:vAlign w:val="center"/>
          </w:tcPr>
          <w:p w14:paraId="47A5CCB9" w14:textId="77777777" w:rsidR="00DA23D7" w:rsidRDefault="00B638A8">
            <w:pPr>
              <w:jc w:val="center"/>
            </w:pPr>
            <w:r>
              <w:rPr>
                <w:rFonts w:eastAsiaTheme="minorEastAsia"/>
                <w:szCs w:val="21"/>
              </w:rPr>
              <w:t>10</w:t>
            </w:r>
          </w:p>
        </w:tc>
        <w:tc>
          <w:tcPr>
            <w:tcW w:w="1650" w:type="dxa"/>
            <w:vAlign w:val="center"/>
          </w:tcPr>
          <w:p w14:paraId="3EABA06F" w14:textId="77777777" w:rsidR="00DA23D7" w:rsidRDefault="00B638A8">
            <w:pPr>
              <w:jc w:val="center"/>
            </w:pPr>
            <w:r>
              <w:rPr>
                <w:rFonts w:eastAsiaTheme="minorEastAsia"/>
                <w:szCs w:val="21"/>
              </w:rPr>
              <w:t>03347</w:t>
            </w:r>
          </w:p>
        </w:tc>
        <w:tc>
          <w:tcPr>
            <w:tcW w:w="1980" w:type="dxa"/>
            <w:vAlign w:val="center"/>
          </w:tcPr>
          <w:p w14:paraId="5936AA40" w14:textId="77777777" w:rsidR="00DA23D7" w:rsidRDefault="00B638A8">
            <w:pPr>
              <w:jc w:val="center"/>
            </w:pPr>
            <w:r>
              <w:rPr>
                <w:rFonts w:eastAsiaTheme="minorEastAsia"/>
                <w:szCs w:val="21"/>
              </w:rPr>
              <w:t>泰格医药</w:t>
            </w:r>
          </w:p>
        </w:tc>
        <w:tc>
          <w:tcPr>
            <w:tcW w:w="2880" w:type="dxa"/>
            <w:vAlign w:val="center"/>
          </w:tcPr>
          <w:p w14:paraId="212E309E" w14:textId="77777777" w:rsidR="00DA23D7" w:rsidRDefault="00B638A8">
            <w:pPr>
              <w:jc w:val="right"/>
            </w:pPr>
            <w:r>
              <w:rPr>
                <w:rFonts w:eastAsiaTheme="minorEastAsia"/>
                <w:szCs w:val="21"/>
              </w:rPr>
              <w:t>3,733,500.62</w:t>
            </w:r>
          </w:p>
        </w:tc>
        <w:tc>
          <w:tcPr>
            <w:tcW w:w="1620" w:type="dxa"/>
            <w:vAlign w:val="center"/>
          </w:tcPr>
          <w:p w14:paraId="040BEF4D" w14:textId="77777777" w:rsidR="00DA23D7" w:rsidRDefault="00B638A8">
            <w:pPr>
              <w:jc w:val="right"/>
            </w:pPr>
            <w:r>
              <w:rPr>
                <w:rFonts w:eastAsiaTheme="minorEastAsia"/>
                <w:szCs w:val="21"/>
              </w:rPr>
              <w:t>9.16</w:t>
            </w:r>
          </w:p>
        </w:tc>
      </w:tr>
      <w:tr w:rsidR="00DA23D7" w14:paraId="2F39AEA3" w14:textId="77777777">
        <w:tc>
          <w:tcPr>
            <w:tcW w:w="870" w:type="dxa"/>
            <w:vAlign w:val="center"/>
          </w:tcPr>
          <w:p w14:paraId="571CDC5B" w14:textId="77777777" w:rsidR="00DA23D7" w:rsidRDefault="00B638A8">
            <w:pPr>
              <w:jc w:val="center"/>
            </w:pPr>
            <w:r>
              <w:rPr>
                <w:rFonts w:eastAsiaTheme="minorEastAsia"/>
                <w:szCs w:val="21"/>
              </w:rPr>
              <w:t>11</w:t>
            </w:r>
          </w:p>
        </w:tc>
        <w:tc>
          <w:tcPr>
            <w:tcW w:w="1650" w:type="dxa"/>
            <w:vAlign w:val="center"/>
          </w:tcPr>
          <w:p w14:paraId="093E824D" w14:textId="77777777" w:rsidR="00DA23D7" w:rsidRDefault="00B638A8">
            <w:pPr>
              <w:jc w:val="center"/>
            </w:pPr>
            <w:r>
              <w:rPr>
                <w:rFonts w:eastAsiaTheme="minorEastAsia"/>
                <w:szCs w:val="21"/>
              </w:rPr>
              <w:t>03933</w:t>
            </w:r>
          </w:p>
        </w:tc>
        <w:tc>
          <w:tcPr>
            <w:tcW w:w="1980" w:type="dxa"/>
            <w:vAlign w:val="center"/>
          </w:tcPr>
          <w:p w14:paraId="3E198563" w14:textId="77777777" w:rsidR="00DA23D7" w:rsidRDefault="00B638A8">
            <w:pPr>
              <w:jc w:val="center"/>
            </w:pPr>
            <w:r>
              <w:rPr>
                <w:rFonts w:eastAsiaTheme="minorEastAsia"/>
                <w:szCs w:val="21"/>
              </w:rPr>
              <w:t>联邦制药</w:t>
            </w:r>
          </w:p>
        </w:tc>
        <w:tc>
          <w:tcPr>
            <w:tcW w:w="2880" w:type="dxa"/>
            <w:vAlign w:val="center"/>
          </w:tcPr>
          <w:p w14:paraId="741EF064" w14:textId="77777777" w:rsidR="00DA23D7" w:rsidRDefault="00B638A8">
            <w:pPr>
              <w:jc w:val="right"/>
            </w:pPr>
            <w:r>
              <w:rPr>
                <w:rFonts w:eastAsiaTheme="minorEastAsia"/>
                <w:szCs w:val="21"/>
              </w:rPr>
              <w:t>3,725,197.22</w:t>
            </w:r>
          </w:p>
        </w:tc>
        <w:tc>
          <w:tcPr>
            <w:tcW w:w="1620" w:type="dxa"/>
            <w:vAlign w:val="center"/>
          </w:tcPr>
          <w:p w14:paraId="61F92CD4" w14:textId="77777777" w:rsidR="00DA23D7" w:rsidRDefault="00B638A8">
            <w:pPr>
              <w:jc w:val="right"/>
            </w:pPr>
            <w:r>
              <w:rPr>
                <w:rFonts w:eastAsiaTheme="minorEastAsia"/>
                <w:szCs w:val="21"/>
              </w:rPr>
              <w:t>9.14</w:t>
            </w:r>
          </w:p>
        </w:tc>
      </w:tr>
      <w:tr w:rsidR="00DA23D7" w14:paraId="7B724068" w14:textId="77777777">
        <w:tc>
          <w:tcPr>
            <w:tcW w:w="870" w:type="dxa"/>
            <w:vAlign w:val="center"/>
          </w:tcPr>
          <w:p w14:paraId="52ED7316" w14:textId="77777777" w:rsidR="00DA23D7" w:rsidRDefault="00B638A8">
            <w:pPr>
              <w:jc w:val="center"/>
            </w:pPr>
            <w:r>
              <w:rPr>
                <w:rFonts w:eastAsiaTheme="minorEastAsia"/>
                <w:szCs w:val="21"/>
              </w:rPr>
              <w:t>12</w:t>
            </w:r>
          </w:p>
        </w:tc>
        <w:tc>
          <w:tcPr>
            <w:tcW w:w="1650" w:type="dxa"/>
            <w:vAlign w:val="center"/>
          </w:tcPr>
          <w:p w14:paraId="7A6504F4" w14:textId="77777777" w:rsidR="00DA23D7" w:rsidRDefault="00B638A8">
            <w:pPr>
              <w:jc w:val="center"/>
            </w:pPr>
            <w:r>
              <w:rPr>
                <w:rFonts w:eastAsiaTheme="minorEastAsia"/>
                <w:szCs w:val="21"/>
              </w:rPr>
              <w:t>06990</w:t>
            </w:r>
          </w:p>
        </w:tc>
        <w:tc>
          <w:tcPr>
            <w:tcW w:w="1980" w:type="dxa"/>
            <w:vAlign w:val="center"/>
          </w:tcPr>
          <w:p w14:paraId="107C0F69" w14:textId="77777777" w:rsidR="00DA23D7" w:rsidRDefault="00B638A8">
            <w:pPr>
              <w:jc w:val="center"/>
            </w:pPr>
            <w:r>
              <w:rPr>
                <w:rFonts w:eastAsiaTheme="minorEastAsia"/>
                <w:szCs w:val="21"/>
              </w:rPr>
              <w:t>科伦博泰生物－Ｂ</w:t>
            </w:r>
          </w:p>
        </w:tc>
        <w:tc>
          <w:tcPr>
            <w:tcW w:w="2880" w:type="dxa"/>
            <w:vAlign w:val="center"/>
          </w:tcPr>
          <w:p w14:paraId="0267F1E9" w14:textId="77777777" w:rsidR="00DA23D7" w:rsidRDefault="00B638A8">
            <w:pPr>
              <w:jc w:val="right"/>
            </w:pPr>
            <w:r>
              <w:rPr>
                <w:rFonts w:eastAsiaTheme="minorEastAsia"/>
                <w:szCs w:val="21"/>
              </w:rPr>
              <w:t>3,681,584.64</w:t>
            </w:r>
          </w:p>
        </w:tc>
        <w:tc>
          <w:tcPr>
            <w:tcW w:w="1620" w:type="dxa"/>
            <w:vAlign w:val="center"/>
          </w:tcPr>
          <w:p w14:paraId="68B8250D" w14:textId="77777777" w:rsidR="00DA23D7" w:rsidRDefault="00B638A8">
            <w:pPr>
              <w:jc w:val="right"/>
            </w:pPr>
            <w:r>
              <w:rPr>
                <w:rFonts w:eastAsiaTheme="minorEastAsia"/>
                <w:szCs w:val="21"/>
              </w:rPr>
              <w:t>9.03</w:t>
            </w:r>
          </w:p>
        </w:tc>
      </w:tr>
      <w:tr w:rsidR="00DA23D7" w14:paraId="6627A4D2" w14:textId="77777777">
        <w:tc>
          <w:tcPr>
            <w:tcW w:w="870" w:type="dxa"/>
            <w:vAlign w:val="center"/>
          </w:tcPr>
          <w:p w14:paraId="691DE112" w14:textId="77777777" w:rsidR="00DA23D7" w:rsidRDefault="00B638A8">
            <w:pPr>
              <w:jc w:val="center"/>
            </w:pPr>
            <w:r>
              <w:rPr>
                <w:rFonts w:eastAsiaTheme="minorEastAsia"/>
                <w:szCs w:val="21"/>
              </w:rPr>
              <w:t>13</w:t>
            </w:r>
          </w:p>
        </w:tc>
        <w:tc>
          <w:tcPr>
            <w:tcW w:w="1650" w:type="dxa"/>
            <w:vAlign w:val="center"/>
          </w:tcPr>
          <w:p w14:paraId="3A506327" w14:textId="77777777" w:rsidR="00DA23D7" w:rsidRDefault="00B638A8">
            <w:pPr>
              <w:jc w:val="center"/>
            </w:pPr>
            <w:r>
              <w:rPr>
                <w:rFonts w:eastAsiaTheme="minorEastAsia"/>
                <w:szCs w:val="21"/>
              </w:rPr>
              <w:t>02601</w:t>
            </w:r>
          </w:p>
        </w:tc>
        <w:tc>
          <w:tcPr>
            <w:tcW w:w="1980" w:type="dxa"/>
            <w:vAlign w:val="center"/>
          </w:tcPr>
          <w:p w14:paraId="38F8B36C" w14:textId="77777777" w:rsidR="00DA23D7" w:rsidRDefault="00B638A8">
            <w:pPr>
              <w:jc w:val="center"/>
            </w:pPr>
            <w:r>
              <w:rPr>
                <w:rFonts w:eastAsiaTheme="minorEastAsia"/>
                <w:szCs w:val="21"/>
              </w:rPr>
              <w:t>中国太保</w:t>
            </w:r>
          </w:p>
        </w:tc>
        <w:tc>
          <w:tcPr>
            <w:tcW w:w="2880" w:type="dxa"/>
            <w:vAlign w:val="center"/>
          </w:tcPr>
          <w:p w14:paraId="3808116C" w14:textId="77777777" w:rsidR="00DA23D7" w:rsidRDefault="00B638A8">
            <w:pPr>
              <w:jc w:val="right"/>
            </w:pPr>
            <w:r>
              <w:rPr>
                <w:rFonts w:eastAsiaTheme="minorEastAsia"/>
                <w:szCs w:val="21"/>
              </w:rPr>
              <w:t>3,629,044.74</w:t>
            </w:r>
          </w:p>
        </w:tc>
        <w:tc>
          <w:tcPr>
            <w:tcW w:w="1620" w:type="dxa"/>
            <w:vAlign w:val="center"/>
          </w:tcPr>
          <w:p w14:paraId="28913840" w14:textId="77777777" w:rsidR="00DA23D7" w:rsidRDefault="00B638A8">
            <w:pPr>
              <w:jc w:val="right"/>
            </w:pPr>
            <w:r>
              <w:rPr>
                <w:rFonts w:eastAsiaTheme="minorEastAsia"/>
                <w:szCs w:val="21"/>
              </w:rPr>
              <w:t>8.90</w:t>
            </w:r>
          </w:p>
        </w:tc>
      </w:tr>
      <w:tr w:rsidR="00DA23D7" w14:paraId="12D2F09C" w14:textId="77777777">
        <w:tc>
          <w:tcPr>
            <w:tcW w:w="870" w:type="dxa"/>
            <w:vAlign w:val="center"/>
          </w:tcPr>
          <w:p w14:paraId="19EB07A0" w14:textId="77777777" w:rsidR="00DA23D7" w:rsidRDefault="00B638A8">
            <w:pPr>
              <w:jc w:val="center"/>
            </w:pPr>
            <w:r>
              <w:rPr>
                <w:rFonts w:eastAsiaTheme="minorEastAsia"/>
                <w:szCs w:val="21"/>
              </w:rPr>
              <w:t>14</w:t>
            </w:r>
          </w:p>
        </w:tc>
        <w:tc>
          <w:tcPr>
            <w:tcW w:w="1650" w:type="dxa"/>
            <w:vAlign w:val="center"/>
          </w:tcPr>
          <w:p w14:paraId="689037D9" w14:textId="77777777" w:rsidR="00DA23D7" w:rsidRDefault="00B638A8">
            <w:pPr>
              <w:jc w:val="center"/>
            </w:pPr>
            <w:r>
              <w:rPr>
                <w:rFonts w:eastAsiaTheme="minorEastAsia"/>
                <w:szCs w:val="21"/>
              </w:rPr>
              <w:t>02628</w:t>
            </w:r>
          </w:p>
        </w:tc>
        <w:tc>
          <w:tcPr>
            <w:tcW w:w="1980" w:type="dxa"/>
            <w:vAlign w:val="center"/>
          </w:tcPr>
          <w:p w14:paraId="7FBB7EE8" w14:textId="77777777" w:rsidR="00DA23D7" w:rsidRDefault="00B638A8">
            <w:pPr>
              <w:jc w:val="center"/>
            </w:pPr>
            <w:r>
              <w:rPr>
                <w:rFonts w:eastAsiaTheme="minorEastAsia"/>
                <w:szCs w:val="21"/>
              </w:rPr>
              <w:t>中国人寿</w:t>
            </w:r>
          </w:p>
        </w:tc>
        <w:tc>
          <w:tcPr>
            <w:tcW w:w="2880" w:type="dxa"/>
            <w:vAlign w:val="center"/>
          </w:tcPr>
          <w:p w14:paraId="57008CE1" w14:textId="77777777" w:rsidR="00DA23D7" w:rsidRDefault="00B638A8">
            <w:pPr>
              <w:jc w:val="right"/>
            </w:pPr>
            <w:r>
              <w:rPr>
                <w:rFonts w:eastAsiaTheme="minorEastAsia"/>
                <w:szCs w:val="21"/>
              </w:rPr>
              <w:t>3,339,172.19</w:t>
            </w:r>
          </w:p>
        </w:tc>
        <w:tc>
          <w:tcPr>
            <w:tcW w:w="1620" w:type="dxa"/>
            <w:vAlign w:val="center"/>
          </w:tcPr>
          <w:p w14:paraId="4B2984A8" w14:textId="77777777" w:rsidR="00DA23D7" w:rsidRDefault="00B638A8">
            <w:pPr>
              <w:jc w:val="right"/>
            </w:pPr>
            <w:r>
              <w:rPr>
                <w:rFonts w:eastAsiaTheme="minorEastAsia"/>
                <w:szCs w:val="21"/>
              </w:rPr>
              <w:t>8.19</w:t>
            </w:r>
          </w:p>
        </w:tc>
      </w:tr>
      <w:tr w:rsidR="00DA23D7" w14:paraId="1A08A29B" w14:textId="77777777">
        <w:tc>
          <w:tcPr>
            <w:tcW w:w="870" w:type="dxa"/>
            <w:vAlign w:val="center"/>
          </w:tcPr>
          <w:p w14:paraId="41654067" w14:textId="77777777" w:rsidR="00DA23D7" w:rsidRDefault="00B638A8">
            <w:pPr>
              <w:jc w:val="center"/>
            </w:pPr>
            <w:r>
              <w:rPr>
                <w:rFonts w:eastAsiaTheme="minorEastAsia"/>
                <w:szCs w:val="21"/>
              </w:rPr>
              <w:t>15</w:t>
            </w:r>
          </w:p>
        </w:tc>
        <w:tc>
          <w:tcPr>
            <w:tcW w:w="1650" w:type="dxa"/>
            <w:vAlign w:val="center"/>
          </w:tcPr>
          <w:p w14:paraId="64647DF1" w14:textId="77777777" w:rsidR="00DA23D7" w:rsidRDefault="00B638A8">
            <w:pPr>
              <w:jc w:val="center"/>
            </w:pPr>
            <w:r>
              <w:rPr>
                <w:rFonts w:eastAsiaTheme="minorEastAsia"/>
                <w:szCs w:val="21"/>
              </w:rPr>
              <w:t>01347</w:t>
            </w:r>
          </w:p>
        </w:tc>
        <w:tc>
          <w:tcPr>
            <w:tcW w:w="1980" w:type="dxa"/>
            <w:vAlign w:val="center"/>
          </w:tcPr>
          <w:p w14:paraId="7E406E2C" w14:textId="77777777" w:rsidR="00DA23D7" w:rsidRDefault="00B638A8">
            <w:pPr>
              <w:jc w:val="center"/>
            </w:pPr>
            <w:r>
              <w:rPr>
                <w:rFonts w:eastAsiaTheme="minorEastAsia"/>
                <w:szCs w:val="21"/>
              </w:rPr>
              <w:t>华虹半导体</w:t>
            </w:r>
          </w:p>
        </w:tc>
        <w:tc>
          <w:tcPr>
            <w:tcW w:w="2880" w:type="dxa"/>
            <w:vAlign w:val="center"/>
          </w:tcPr>
          <w:p w14:paraId="08CF9635" w14:textId="77777777" w:rsidR="00DA23D7" w:rsidRDefault="00B638A8">
            <w:pPr>
              <w:jc w:val="right"/>
            </w:pPr>
            <w:r>
              <w:rPr>
                <w:rFonts w:eastAsiaTheme="minorEastAsia"/>
                <w:szCs w:val="21"/>
              </w:rPr>
              <w:t>3,335,542.80</w:t>
            </w:r>
          </w:p>
        </w:tc>
        <w:tc>
          <w:tcPr>
            <w:tcW w:w="1620" w:type="dxa"/>
            <w:vAlign w:val="center"/>
          </w:tcPr>
          <w:p w14:paraId="1EC22B6C" w14:textId="77777777" w:rsidR="00DA23D7" w:rsidRDefault="00B638A8">
            <w:pPr>
              <w:jc w:val="right"/>
            </w:pPr>
            <w:r>
              <w:rPr>
                <w:rFonts w:eastAsiaTheme="minorEastAsia"/>
                <w:szCs w:val="21"/>
              </w:rPr>
              <w:t>8.18</w:t>
            </w:r>
          </w:p>
        </w:tc>
      </w:tr>
      <w:tr w:rsidR="00DA23D7" w14:paraId="0A7580B8" w14:textId="77777777">
        <w:tc>
          <w:tcPr>
            <w:tcW w:w="870" w:type="dxa"/>
            <w:vAlign w:val="center"/>
          </w:tcPr>
          <w:p w14:paraId="5852DC04" w14:textId="77777777" w:rsidR="00DA23D7" w:rsidRDefault="00B638A8">
            <w:pPr>
              <w:jc w:val="center"/>
            </w:pPr>
            <w:r>
              <w:rPr>
                <w:rFonts w:eastAsiaTheme="minorEastAsia"/>
                <w:szCs w:val="21"/>
              </w:rPr>
              <w:t>16</w:t>
            </w:r>
          </w:p>
        </w:tc>
        <w:tc>
          <w:tcPr>
            <w:tcW w:w="1650" w:type="dxa"/>
            <w:vAlign w:val="center"/>
          </w:tcPr>
          <w:p w14:paraId="7DCF58C5" w14:textId="77777777" w:rsidR="00DA23D7" w:rsidRDefault="00B638A8">
            <w:pPr>
              <w:jc w:val="center"/>
            </w:pPr>
            <w:r>
              <w:rPr>
                <w:rFonts w:eastAsiaTheme="minorEastAsia"/>
                <w:szCs w:val="21"/>
              </w:rPr>
              <w:t>00285</w:t>
            </w:r>
          </w:p>
        </w:tc>
        <w:tc>
          <w:tcPr>
            <w:tcW w:w="1980" w:type="dxa"/>
            <w:vAlign w:val="center"/>
          </w:tcPr>
          <w:p w14:paraId="168D7D2C" w14:textId="77777777" w:rsidR="00DA23D7" w:rsidRDefault="00B638A8">
            <w:pPr>
              <w:jc w:val="center"/>
            </w:pPr>
            <w:r>
              <w:rPr>
                <w:rFonts w:eastAsiaTheme="minorEastAsia"/>
                <w:szCs w:val="21"/>
              </w:rPr>
              <w:t>比亚迪电子</w:t>
            </w:r>
          </w:p>
        </w:tc>
        <w:tc>
          <w:tcPr>
            <w:tcW w:w="2880" w:type="dxa"/>
            <w:vAlign w:val="center"/>
          </w:tcPr>
          <w:p w14:paraId="4D07C159" w14:textId="77777777" w:rsidR="00DA23D7" w:rsidRDefault="00B638A8">
            <w:pPr>
              <w:jc w:val="right"/>
            </w:pPr>
            <w:r>
              <w:rPr>
                <w:rFonts w:eastAsiaTheme="minorEastAsia"/>
                <w:szCs w:val="21"/>
              </w:rPr>
              <w:t>3,304,912.73</w:t>
            </w:r>
          </w:p>
        </w:tc>
        <w:tc>
          <w:tcPr>
            <w:tcW w:w="1620" w:type="dxa"/>
            <w:vAlign w:val="center"/>
          </w:tcPr>
          <w:p w14:paraId="3D914E4C" w14:textId="77777777" w:rsidR="00DA23D7" w:rsidRDefault="00B638A8">
            <w:pPr>
              <w:jc w:val="right"/>
            </w:pPr>
            <w:r>
              <w:rPr>
                <w:rFonts w:eastAsiaTheme="minorEastAsia"/>
                <w:szCs w:val="21"/>
              </w:rPr>
              <w:t>8.11</w:t>
            </w:r>
          </w:p>
        </w:tc>
      </w:tr>
      <w:tr w:rsidR="00DA23D7" w14:paraId="22240BCC" w14:textId="77777777">
        <w:tc>
          <w:tcPr>
            <w:tcW w:w="870" w:type="dxa"/>
            <w:vAlign w:val="center"/>
          </w:tcPr>
          <w:p w14:paraId="58D7D4C8" w14:textId="77777777" w:rsidR="00DA23D7" w:rsidRDefault="00B638A8">
            <w:pPr>
              <w:jc w:val="center"/>
            </w:pPr>
            <w:r>
              <w:rPr>
                <w:rFonts w:eastAsiaTheme="minorEastAsia"/>
                <w:szCs w:val="21"/>
              </w:rPr>
              <w:t>17</w:t>
            </w:r>
          </w:p>
        </w:tc>
        <w:tc>
          <w:tcPr>
            <w:tcW w:w="1650" w:type="dxa"/>
            <w:vAlign w:val="center"/>
          </w:tcPr>
          <w:p w14:paraId="6B0AD080" w14:textId="77777777" w:rsidR="00DA23D7" w:rsidRDefault="00B638A8">
            <w:pPr>
              <w:jc w:val="center"/>
            </w:pPr>
            <w:r>
              <w:rPr>
                <w:rFonts w:eastAsiaTheme="minorEastAsia"/>
                <w:szCs w:val="21"/>
              </w:rPr>
              <w:t>00857</w:t>
            </w:r>
          </w:p>
        </w:tc>
        <w:tc>
          <w:tcPr>
            <w:tcW w:w="1980" w:type="dxa"/>
            <w:vAlign w:val="center"/>
          </w:tcPr>
          <w:p w14:paraId="18EDA228" w14:textId="77777777" w:rsidR="00DA23D7" w:rsidRDefault="00B638A8">
            <w:pPr>
              <w:jc w:val="center"/>
            </w:pPr>
            <w:r>
              <w:rPr>
                <w:rFonts w:eastAsiaTheme="minorEastAsia"/>
                <w:szCs w:val="21"/>
              </w:rPr>
              <w:t>中国石油股份</w:t>
            </w:r>
          </w:p>
        </w:tc>
        <w:tc>
          <w:tcPr>
            <w:tcW w:w="2880" w:type="dxa"/>
            <w:vAlign w:val="center"/>
          </w:tcPr>
          <w:p w14:paraId="6F72A27C" w14:textId="77777777" w:rsidR="00DA23D7" w:rsidRDefault="00B638A8">
            <w:pPr>
              <w:jc w:val="right"/>
            </w:pPr>
            <w:r>
              <w:rPr>
                <w:rFonts w:eastAsiaTheme="minorEastAsia"/>
                <w:szCs w:val="21"/>
              </w:rPr>
              <w:t>3,201,038.80</w:t>
            </w:r>
          </w:p>
        </w:tc>
        <w:tc>
          <w:tcPr>
            <w:tcW w:w="1620" w:type="dxa"/>
            <w:vAlign w:val="center"/>
          </w:tcPr>
          <w:p w14:paraId="1BD0539A" w14:textId="77777777" w:rsidR="00DA23D7" w:rsidRDefault="00B638A8">
            <w:pPr>
              <w:jc w:val="right"/>
            </w:pPr>
            <w:r>
              <w:rPr>
                <w:rFonts w:eastAsiaTheme="minorEastAsia"/>
                <w:szCs w:val="21"/>
              </w:rPr>
              <w:t>7.85</w:t>
            </w:r>
          </w:p>
        </w:tc>
      </w:tr>
      <w:tr w:rsidR="00DA23D7" w14:paraId="18EF4D58" w14:textId="77777777">
        <w:tc>
          <w:tcPr>
            <w:tcW w:w="870" w:type="dxa"/>
            <w:vAlign w:val="center"/>
          </w:tcPr>
          <w:p w14:paraId="5BE54436" w14:textId="77777777" w:rsidR="00DA23D7" w:rsidRDefault="00B638A8">
            <w:pPr>
              <w:jc w:val="center"/>
            </w:pPr>
            <w:r>
              <w:rPr>
                <w:rFonts w:eastAsiaTheme="minorEastAsia"/>
                <w:szCs w:val="21"/>
              </w:rPr>
              <w:t>18</w:t>
            </w:r>
          </w:p>
        </w:tc>
        <w:tc>
          <w:tcPr>
            <w:tcW w:w="1650" w:type="dxa"/>
            <w:vAlign w:val="center"/>
          </w:tcPr>
          <w:p w14:paraId="0576A0D1" w14:textId="77777777" w:rsidR="00DA23D7" w:rsidRDefault="00B638A8">
            <w:pPr>
              <w:jc w:val="center"/>
            </w:pPr>
            <w:r>
              <w:rPr>
                <w:rFonts w:eastAsiaTheme="minorEastAsia"/>
                <w:szCs w:val="21"/>
              </w:rPr>
              <w:t>01816</w:t>
            </w:r>
          </w:p>
        </w:tc>
        <w:tc>
          <w:tcPr>
            <w:tcW w:w="1980" w:type="dxa"/>
            <w:vAlign w:val="center"/>
          </w:tcPr>
          <w:p w14:paraId="33041332" w14:textId="77777777" w:rsidR="00DA23D7" w:rsidRDefault="00B638A8">
            <w:pPr>
              <w:jc w:val="center"/>
            </w:pPr>
            <w:r>
              <w:rPr>
                <w:rFonts w:eastAsiaTheme="minorEastAsia"/>
                <w:szCs w:val="21"/>
              </w:rPr>
              <w:t>中广核电力</w:t>
            </w:r>
          </w:p>
        </w:tc>
        <w:tc>
          <w:tcPr>
            <w:tcW w:w="2880" w:type="dxa"/>
            <w:vAlign w:val="center"/>
          </w:tcPr>
          <w:p w14:paraId="3E613184" w14:textId="77777777" w:rsidR="00DA23D7" w:rsidRDefault="00B638A8">
            <w:pPr>
              <w:jc w:val="right"/>
            </w:pPr>
            <w:r>
              <w:rPr>
                <w:rFonts w:eastAsiaTheme="minorEastAsia"/>
                <w:szCs w:val="21"/>
              </w:rPr>
              <w:t>3,191,130.66</w:t>
            </w:r>
          </w:p>
        </w:tc>
        <w:tc>
          <w:tcPr>
            <w:tcW w:w="1620" w:type="dxa"/>
            <w:vAlign w:val="center"/>
          </w:tcPr>
          <w:p w14:paraId="31B57251" w14:textId="77777777" w:rsidR="00DA23D7" w:rsidRDefault="00B638A8">
            <w:pPr>
              <w:jc w:val="right"/>
            </w:pPr>
            <w:r>
              <w:rPr>
                <w:rFonts w:eastAsiaTheme="minorEastAsia"/>
                <w:szCs w:val="21"/>
              </w:rPr>
              <w:t>7.83</w:t>
            </w:r>
          </w:p>
        </w:tc>
      </w:tr>
      <w:tr w:rsidR="00DA23D7" w14:paraId="77F07C39" w14:textId="77777777">
        <w:tc>
          <w:tcPr>
            <w:tcW w:w="870" w:type="dxa"/>
            <w:vAlign w:val="center"/>
          </w:tcPr>
          <w:p w14:paraId="2F76DA20" w14:textId="77777777" w:rsidR="00DA23D7" w:rsidRDefault="00B638A8">
            <w:pPr>
              <w:jc w:val="center"/>
            </w:pPr>
            <w:r>
              <w:rPr>
                <w:rFonts w:eastAsiaTheme="minorEastAsia"/>
                <w:szCs w:val="21"/>
              </w:rPr>
              <w:t>19</w:t>
            </w:r>
          </w:p>
        </w:tc>
        <w:tc>
          <w:tcPr>
            <w:tcW w:w="1650" w:type="dxa"/>
            <w:vAlign w:val="center"/>
          </w:tcPr>
          <w:p w14:paraId="7D9AB717" w14:textId="77777777" w:rsidR="00DA23D7" w:rsidRDefault="00B638A8">
            <w:pPr>
              <w:jc w:val="center"/>
            </w:pPr>
            <w:r>
              <w:rPr>
                <w:rFonts w:eastAsiaTheme="minorEastAsia"/>
                <w:szCs w:val="21"/>
              </w:rPr>
              <w:t>02162</w:t>
            </w:r>
          </w:p>
        </w:tc>
        <w:tc>
          <w:tcPr>
            <w:tcW w:w="1980" w:type="dxa"/>
            <w:vAlign w:val="center"/>
          </w:tcPr>
          <w:p w14:paraId="336EF9C6" w14:textId="77777777" w:rsidR="00DA23D7" w:rsidRDefault="00B638A8">
            <w:pPr>
              <w:jc w:val="center"/>
            </w:pPr>
            <w:r>
              <w:rPr>
                <w:rFonts w:eastAsiaTheme="minorEastAsia"/>
                <w:szCs w:val="21"/>
              </w:rPr>
              <w:t>康诺亚－Ｂ</w:t>
            </w:r>
          </w:p>
        </w:tc>
        <w:tc>
          <w:tcPr>
            <w:tcW w:w="2880" w:type="dxa"/>
            <w:vAlign w:val="center"/>
          </w:tcPr>
          <w:p w14:paraId="4370E3B1" w14:textId="77777777" w:rsidR="00DA23D7" w:rsidRDefault="00B638A8">
            <w:pPr>
              <w:jc w:val="right"/>
            </w:pPr>
            <w:r>
              <w:rPr>
                <w:rFonts w:eastAsiaTheme="minorEastAsia"/>
                <w:szCs w:val="21"/>
              </w:rPr>
              <w:t>3,185,725.03</w:t>
            </w:r>
          </w:p>
        </w:tc>
        <w:tc>
          <w:tcPr>
            <w:tcW w:w="1620" w:type="dxa"/>
            <w:vAlign w:val="center"/>
          </w:tcPr>
          <w:p w14:paraId="5CDBD112" w14:textId="77777777" w:rsidR="00DA23D7" w:rsidRDefault="00B638A8">
            <w:pPr>
              <w:jc w:val="right"/>
            </w:pPr>
            <w:r>
              <w:rPr>
                <w:rFonts w:eastAsiaTheme="minorEastAsia"/>
                <w:szCs w:val="21"/>
              </w:rPr>
              <w:t>7.82</w:t>
            </w:r>
          </w:p>
        </w:tc>
      </w:tr>
      <w:tr w:rsidR="00DA23D7" w14:paraId="65673896" w14:textId="77777777">
        <w:tc>
          <w:tcPr>
            <w:tcW w:w="870" w:type="dxa"/>
            <w:vAlign w:val="center"/>
          </w:tcPr>
          <w:p w14:paraId="5FDA8AFE" w14:textId="77777777" w:rsidR="00DA23D7" w:rsidRDefault="00B638A8">
            <w:pPr>
              <w:jc w:val="center"/>
            </w:pPr>
            <w:r>
              <w:rPr>
                <w:rFonts w:eastAsiaTheme="minorEastAsia"/>
                <w:szCs w:val="21"/>
              </w:rPr>
              <w:t>20</w:t>
            </w:r>
          </w:p>
        </w:tc>
        <w:tc>
          <w:tcPr>
            <w:tcW w:w="1650" w:type="dxa"/>
            <w:vAlign w:val="center"/>
          </w:tcPr>
          <w:p w14:paraId="5E132EE1" w14:textId="77777777" w:rsidR="00DA23D7" w:rsidRDefault="00B638A8">
            <w:pPr>
              <w:jc w:val="center"/>
            </w:pPr>
            <w:r>
              <w:rPr>
                <w:rFonts w:eastAsiaTheme="minorEastAsia"/>
                <w:szCs w:val="21"/>
              </w:rPr>
              <w:t>01208</w:t>
            </w:r>
          </w:p>
        </w:tc>
        <w:tc>
          <w:tcPr>
            <w:tcW w:w="1980" w:type="dxa"/>
            <w:vAlign w:val="center"/>
          </w:tcPr>
          <w:p w14:paraId="20FA4A34" w14:textId="77777777" w:rsidR="00DA23D7" w:rsidRDefault="00B638A8">
            <w:pPr>
              <w:jc w:val="center"/>
            </w:pPr>
            <w:r>
              <w:rPr>
                <w:rFonts w:eastAsiaTheme="minorEastAsia"/>
                <w:szCs w:val="21"/>
              </w:rPr>
              <w:t>五矿资源</w:t>
            </w:r>
          </w:p>
        </w:tc>
        <w:tc>
          <w:tcPr>
            <w:tcW w:w="2880" w:type="dxa"/>
            <w:vAlign w:val="center"/>
          </w:tcPr>
          <w:p w14:paraId="3CFD65E9" w14:textId="77777777" w:rsidR="00DA23D7" w:rsidRDefault="00B638A8">
            <w:pPr>
              <w:jc w:val="right"/>
            </w:pPr>
            <w:r>
              <w:rPr>
                <w:rFonts w:eastAsiaTheme="minorEastAsia"/>
                <w:szCs w:val="21"/>
              </w:rPr>
              <w:t>3,119,335.28</w:t>
            </w:r>
          </w:p>
        </w:tc>
        <w:tc>
          <w:tcPr>
            <w:tcW w:w="1620" w:type="dxa"/>
            <w:vAlign w:val="center"/>
          </w:tcPr>
          <w:p w14:paraId="603B7E40" w14:textId="77777777" w:rsidR="00DA23D7" w:rsidRDefault="00B638A8">
            <w:pPr>
              <w:jc w:val="right"/>
            </w:pPr>
            <w:r>
              <w:rPr>
                <w:rFonts w:eastAsiaTheme="minorEastAsia"/>
                <w:szCs w:val="21"/>
              </w:rPr>
              <w:t>7.65</w:t>
            </w:r>
          </w:p>
        </w:tc>
      </w:tr>
      <w:tr w:rsidR="00DA23D7" w14:paraId="003C1C96" w14:textId="77777777">
        <w:tc>
          <w:tcPr>
            <w:tcW w:w="870" w:type="dxa"/>
            <w:vAlign w:val="center"/>
          </w:tcPr>
          <w:p w14:paraId="43F2BC71" w14:textId="77777777" w:rsidR="00DA23D7" w:rsidRDefault="00B638A8">
            <w:pPr>
              <w:jc w:val="center"/>
            </w:pPr>
            <w:r>
              <w:rPr>
                <w:rFonts w:eastAsiaTheme="minorEastAsia"/>
                <w:szCs w:val="21"/>
              </w:rPr>
              <w:t>21</w:t>
            </w:r>
          </w:p>
        </w:tc>
        <w:tc>
          <w:tcPr>
            <w:tcW w:w="1650" w:type="dxa"/>
            <w:vAlign w:val="center"/>
          </w:tcPr>
          <w:p w14:paraId="52340EBF" w14:textId="77777777" w:rsidR="00DA23D7" w:rsidRDefault="00B638A8">
            <w:pPr>
              <w:jc w:val="center"/>
            </w:pPr>
            <w:r>
              <w:rPr>
                <w:rFonts w:eastAsiaTheme="minorEastAsia"/>
                <w:szCs w:val="21"/>
              </w:rPr>
              <w:t>00939</w:t>
            </w:r>
          </w:p>
        </w:tc>
        <w:tc>
          <w:tcPr>
            <w:tcW w:w="1980" w:type="dxa"/>
            <w:vAlign w:val="center"/>
          </w:tcPr>
          <w:p w14:paraId="32268B1B" w14:textId="77777777" w:rsidR="00DA23D7" w:rsidRDefault="00B638A8">
            <w:pPr>
              <w:jc w:val="center"/>
            </w:pPr>
            <w:r>
              <w:rPr>
                <w:rFonts w:eastAsiaTheme="minorEastAsia"/>
                <w:szCs w:val="21"/>
              </w:rPr>
              <w:t>建设银行</w:t>
            </w:r>
          </w:p>
        </w:tc>
        <w:tc>
          <w:tcPr>
            <w:tcW w:w="2880" w:type="dxa"/>
            <w:vAlign w:val="center"/>
          </w:tcPr>
          <w:p w14:paraId="0BB35CDC" w14:textId="77777777" w:rsidR="00DA23D7" w:rsidRDefault="00B638A8">
            <w:pPr>
              <w:jc w:val="right"/>
            </w:pPr>
            <w:r>
              <w:rPr>
                <w:rFonts w:eastAsiaTheme="minorEastAsia"/>
                <w:szCs w:val="21"/>
              </w:rPr>
              <w:t>2,971,355.48</w:t>
            </w:r>
          </w:p>
        </w:tc>
        <w:tc>
          <w:tcPr>
            <w:tcW w:w="1620" w:type="dxa"/>
            <w:vAlign w:val="center"/>
          </w:tcPr>
          <w:p w14:paraId="7AFE136C" w14:textId="77777777" w:rsidR="00DA23D7" w:rsidRDefault="00B638A8">
            <w:pPr>
              <w:jc w:val="right"/>
            </w:pPr>
            <w:r>
              <w:rPr>
                <w:rFonts w:eastAsiaTheme="minorEastAsia"/>
                <w:szCs w:val="21"/>
              </w:rPr>
              <w:t>7.29</w:t>
            </w:r>
          </w:p>
        </w:tc>
      </w:tr>
      <w:tr w:rsidR="00DA23D7" w14:paraId="1A642FB0" w14:textId="77777777">
        <w:tc>
          <w:tcPr>
            <w:tcW w:w="870" w:type="dxa"/>
            <w:vAlign w:val="center"/>
          </w:tcPr>
          <w:p w14:paraId="1D214DD5" w14:textId="77777777" w:rsidR="00DA23D7" w:rsidRDefault="00B638A8">
            <w:pPr>
              <w:jc w:val="center"/>
            </w:pPr>
            <w:r>
              <w:rPr>
                <w:rFonts w:eastAsiaTheme="minorEastAsia"/>
                <w:szCs w:val="21"/>
              </w:rPr>
              <w:t>22</w:t>
            </w:r>
          </w:p>
        </w:tc>
        <w:tc>
          <w:tcPr>
            <w:tcW w:w="1650" w:type="dxa"/>
            <w:vAlign w:val="center"/>
          </w:tcPr>
          <w:p w14:paraId="21B3A5B8" w14:textId="77777777" w:rsidR="00DA23D7" w:rsidRDefault="00B638A8">
            <w:pPr>
              <w:jc w:val="center"/>
            </w:pPr>
            <w:r>
              <w:rPr>
                <w:rFonts w:eastAsiaTheme="minorEastAsia"/>
                <w:szCs w:val="21"/>
              </w:rPr>
              <w:t>06078</w:t>
            </w:r>
          </w:p>
        </w:tc>
        <w:tc>
          <w:tcPr>
            <w:tcW w:w="1980" w:type="dxa"/>
            <w:vAlign w:val="center"/>
          </w:tcPr>
          <w:p w14:paraId="03E954B2" w14:textId="77777777" w:rsidR="00DA23D7" w:rsidRDefault="00B638A8">
            <w:pPr>
              <w:jc w:val="center"/>
            </w:pPr>
            <w:r>
              <w:rPr>
                <w:rFonts w:eastAsiaTheme="minorEastAsia"/>
                <w:szCs w:val="21"/>
              </w:rPr>
              <w:t>海吉亚医疗</w:t>
            </w:r>
          </w:p>
        </w:tc>
        <w:tc>
          <w:tcPr>
            <w:tcW w:w="2880" w:type="dxa"/>
            <w:vAlign w:val="center"/>
          </w:tcPr>
          <w:p w14:paraId="2962E3C4" w14:textId="77777777" w:rsidR="00DA23D7" w:rsidRDefault="00B638A8">
            <w:pPr>
              <w:jc w:val="right"/>
            </w:pPr>
            <w:r>
              <w:rPr>
                <w:rFonts w:eastAsiaTheme="minorEastAsia"/>
                <w:szCs w:val="21"/>
              </w:rPr>
              <w:t>2,849,335.79</w:t>
            </w:r>
          </w:p>
        </w:tc>
        <w:tc>
          <w:tcPr>
            <w:tcW w:w="1620" w:type="dxa"/>
            <w:vAlign w:val="center"/>
          </w:tcPr>
          <w:p w14:paraId="51C8AB65" w14:textId="77777777" w:rsidR="00DA23D7" w:rsidRDefault="00B638A8">
            <w:pPr>
              <w:jc w:val="right"/>
            </w:pPr>
            <w:r>
              <w:rPr>
                <w:rFonts w:eastAsiaTheme="minorEastAsia"/>
                <w:szCs w:val="21"/>
              </w:rPr>
              <w:t>6.99</w:t>
            </w:r>
          </w:p>
        </w:tc>
      </w:tr>
      <w:tr w:rsidR="00DA23D7" w14:paraId="186E2214" w14:textId="77777777">
        <w:tc>
          <w:tcPr>
            <w:tcW w:w="870" w:type="dxa"/>
            <w:vAlign w:val="center"/>
          </w:tcPr>
          <w:p w14:paraId="10863F4B" w14:textId="77777777" w:rsidR="00DA23D7" w:rsidRDefault="00B638A8">
            <w:pPr>
              <w:jc w:val="center"/>
            </w:pPr>
            <w:r>
              <w:rPr>
                <w:rFonts w:eastAsiaTheme="minorEastAsia"/>
                <w:szCs w:val="21"/>
              </w:rPr>
              <w:t>23</w:t>
            </w:r>
          </w:p>
        </w:tc>
        <w:tc>
          <w:tcPr>
            <w:tcW w:w="1650" w:type="dxa"/>
            <w:vAlign w:val="center"/>
          </w:tcPr>
          <w:p w14:paraId="0936D73F" w14:textId="77777777" w:rsidR="00DA23D7" w:rsidRDefault="00B638A8">
            <w:pPr>
              <w:jc w:val="center"/>
            </w:pPr>
            <w:r>
              <w:rPr>
                <w:rFonts w:eastAsiaTheme="minorEastAsia"/>
                <w:szCs w:val="21"/>
              </w:rPr>
              <w:t>01164</w:t>
            </w:r>
          </w:p>
        </w:tc>
        <w:tc>
          <w:tcPr>
            <w:tcW w:w="1980" w:type="dxa"/>
            <w:vAlign w:val="center"/>
          </w:tcPr>
          <w:p w14:paraId="17EC4BCE" w14:textId="77777777" w:rsidR="00DA23D7" w:rsidRDefault="00B638A8">
            <w:pPr>
              <w:jc w:val="center"/>
            </w:pPr>
            <w:r>
              <w:rPr>
                <w:rFonts w:eastAsiaTheme="minorEastAsia"/>
                <w:szCs w:val="21"/>
              </w:rPr>
              <w:t>中广核矿业</w:t>
            </w:r>
          </w:p>
        </w:tc>
        <w:tc>
          <w:tcPr>
            <w:tcW w:w="2880" w:type="dxa"/>
            <w:vAlign w:val="center"/>
          </w:tcPr>
          <w:p w14:paraId="5F24CEFD" w14:textId="77777777" w:rsidR="00DA23D7" w:rsidRDefault="00B638A8">
            <w:pPr>
              <w:jc w:val="right"/>
            </w:pPr>
            <w:r>
              <w:rPr>
                <w:rFonts w:eastAsiaTheme="minorEastAsia"/>
                <w:szCs w:val="21"/>
              </w:rPr>
              <w:t>2,769,289.91</w:t>
            </w:r>
          </w:p>
        </w:tc>
        <w:tc>
          <w:tcPr>
            <w:tcW w:w="1620" w:type="dxa"/>
            <w:vAlign w:val="center"/>
          </w:tcPr>
          <w:p w14:paraId="22259FBF" w14:textId="77777777" w:rsidR="00DA23D7" w:rsidRDefault="00B638A8">
            <w:pPr>
              <w:jc w:val="right"/>
            </w:pPr>
            <w:r>
              <w:rPr>
                <w:rFonts w:eastAsiaTheme="minorEastAsia"/>
                <w:szCs w:val="21"/>
              </w:rPr>
              <w:t>6.80</w:t>
            </w:r>
          </w:p>
        </w:tc>
      </w:tr>
      <w:tr w:rsidR="00DA23D7" w14:paraId="565E1414" w14:textId="77777777">
        <w:tc>
          <w:tcPr>
            <w:tcW w:w="870" w:type="dxa"/>
            <w:vAlign w:val="center"/>
          </w:tcPr>
          <w:p w14:paraId="541E1BE0" w14:textId="77777777" w:rsidR="00DA23D7" w:rsidRDefault="00B638A8">
            <w:pPr>
              <w:jc w:val="center"/>
            </w:pPr>
            <w:r>
              <w:rPr>
                <w:rFonts w:eastAsiaTheme="minorEastAsia"/>
                <w:szCs w:val="21"/>
              </w:rPr>
              <w:t>24</w:t>
            </w:r>
          </w:p>
        </w:tc>
        <w:tc>
          <w:tcPr>
            <w:tcW w:w="1650" w:type="dxa"/>
            <w:vAlign w:val="center"/>
          </w:tcPr>
          <w:p w14:paraId="22204C93" w14:textId="77777777" w:rsidR="00DA23D7" w:rsidRDefault="00B638A8">
            <w:pPr>
              <w:jc w:val="center"/>
            </w:pPr>
            <w:r>
              <w:rPr>
                <w:rFonts w:eastAsiaTheme="minorEastAsia"/>
                <w:szCs w:val="21"/>
              </w:rPr>
              <w:t>09896</w:t>
            </w:r>
          </w:p>
        </w:tc>
        <w:tc>
          <w:tcPr>
            <w:tcW w:w="1980" w:type="dxa"/>
            <w:vAlign w:val="center"/>
          </w:tcPr>
          <w:p w14:paraId="4C2661F8" w14:textId="77777777" w:rsidR="00DA23D7" w:rsidRDefault="00B638A8">
            <w:pPr>
              <w:jc w:val="center"/>
            </w:pPr>
            <w:r>
              <w:rPr>
                <w:rFonts w:eastAsiaTheme="minorEastAsia"/>
                <w:szCs w:val="21"/>
              </w:rPr>
              <w:t>名创优品</w:t>
            </w:r>
          </w:p>
        </w:tc>
        <w:tc>
          <w:tcPr>
            <w:tcW w:w="2880" w:type="dxa"/>
            <w:vAlign w:val="center"/>
          </w:tcPr>
          <w:p w14:paraId="77893444" w14:textId="77777777" w:rsidR="00DA23D7" w:rsidRDefault="00B638A8">
            <w:pPr>
              <w:jc w:val="right"/>
            </w:pPr>
            <w:r>
              <w:rPr>
                <w:rFonts w:eastAsiaTheme="minorEastAsia"/>
                <w:szCs w:val="21"/>
              </w:rPr>
              <w:t>2,727,707.51</w:t>
            </w:r>
          </w:p>
        </w:tc>
        <w:tc>
          <w:tcPr>
            <w:tcW w:w="1620" w:type="dxa"/>
            <w:vAlign w:val="center"/>
          </w:tcPr>
          <w:p w14:paraId="65A7185A" w14:textId="77777777" w:rsidR="00DA23D7" w:rsidRDefault="00B638A8">
            <w:pPr>
              <w:jc w:val="right"/>
            </w:pPr>
            <w:r>
              <w:rPr>
                <w:rFonts w:eastAsiaTheme="minorEastAsia"/>
                <w:szCs w:val="21"/>
              </w:rPr>
              <w:t>6.69</w:t>
            </w:r>
          </w:p>
        </w:tc>
      </w:tr>
      <w:tr w:rsidR="00DA23D7" w14:paraId="45910926" w14:textId="77777777">
        <w:tc>
          <w:tcPr>
            <w:tcW w:w="870" w:type="dxa"/>
            <w:vAlign w:val="center"/>
          </w:tcPr>
          <w:p w14:paraId="723525DE" w14:textId="77777777" w:rsidR="00DA23D7" w:rsidRDefault="00B638A8">
            <w:pPr>
              <w:jc w:val="center"/>
            </w:pPr>
            <w:r>
              <w:rPr>
                <w:rFonts w:eastAsiaTheme="minorEastAsia"/>
                <w:szCs w:val="21"/>
              </w:rPr>
              <w:t>25</w:t>
            </w:r>
          </w:p>
        </w:tc>
        <w:tc>
          <w:tcPr>
            <w:tcW w:w="1650" w:type="dxa"/>
            <w:vAlign w:val="center"/>
          </w:tcPr>
          <w:p w14:paraId="7BFAB759" w14:textId="77777777" w:rsidR="00DA23D7" w:rsidRDefault="00B638A8">
            <w:pPr>
              <w:jc w:val="center"/>
            </w:pPr>
            <w:r>
              <w:rPr>
                <w:rFonts w:eastAsiaTheme="minorEastAsia"/>
                <w:szCs w:val="21"/>
              </w:rPr>
              <w:t>01171</w:t>
            </w:r>
          </w:p>
        </w:tc>
        <w:tc>
          <w:tcPr>
            <w:tcW w:w="1980" w:type="dxa"/>
            <w:vAlign w:val="center"/>
          </w:tcPr>
          <w:p w14:paraId="5C58BB5B" w14:textId="77777777" w:rsidR="00DA23D7" w:rsidRDefault="00B638A8">
            <w:pPr>
              <w:jc w:val="center"/>
            </w:pPr>
            <w:r>
              <w:rPr>
                <w:rFonts w:eastAsiaTheme="minorEastAsia"/>
                <w:szCs w:val="21"/>
              </w:rPr>
              <w:t>兖矿能源</w:t>
            </w:r>
          </w:p>
        </w:tc>
        <w:tc>
          <w:tcPr>
            <w:tcW w:w="2880" w:type="dxa"/>
            <w:vAlign w:val="center"/>
          </w:tcPr>
          <w:p w14:paraId="53186CCC" w14:textId="77777777" w:rsidR="00DA23D7" w:rsidRDefault="00B638A8">
            <w:pPr>
              <w:jc w:val="right"/>
            </w:pPr>
            <w:r>
              <w:rPr>
                <w:rFonts w:eastAsiaTheme="minorEastAsia"/>
                <w:szCs w:val="21"/>
              </w:rPr>
              <w:t>2,673,115.55</w:t>
            </w:r>
          </w:p>
        </w:tc>
        <w:tc>
          <w:tcPr>
            <w:tcW w:w="1620" w:type="dxa"/>
            <w:vAlign w:val="center"/>
          </w:tcPr>
          <w:p w14:paraId="6B12A6AC" w14:textId="77777777" w:rsidR="00DA23D7" w:rsidRDefault="00B638A8">
            <w:pPr>
              <w:jc w:val="right"/>
            </w:pPr>
            <w:r>
              <w:rPr>
                <w:rFonts w:eastAsiaTheme="minorEastAsia"/>
                <w:szCs w:val="21"/>
              </w:rPr>
              <w:t>6.56</w:t>
            </w:r>
          </w:p>
        </w:tc>
      </w:tr>
      <w:tr w:rsidR="00DA23D7" w14:paraId="1527B88E" w14:textId="77777777">
        <w:tc>
          <w:tcPr>
            <w:tcW w:w="870" w:type="dxa"/>
            <w:vAlign w:val="center"/>
          </w:tcPr>
          <w:p w14:paraId="6818C999" w14:textId="77777777" w:rsidR="00DA23D7" w:rsidRDefault="00B638A8">
            <w:pPr>
              <w:jc w:val="center"/>
            </w:pPr>
            <w:r>
              <w:rPr>
                <w:rFonts w:eastAsiaTheme="minorEastAsia"/>
                <w:szCs w:val="21"/>
              </w:rPr>
              <w:t>26</w:t>
            </w:r>
          </w:p>
        </w:tc>
        <w:tc>
          <w:tcPr>
            <w:tcW w:w="1650" w:type="dxa"/>
            <w:vAlign w:val="center"/>
          </w:tcPr>
          <w:p w14:paraId="19FAE7C6" w14:textId="77777777" w:rsidR="00DA23D7" w:rsidRDefault="00B638A8">
            <w:pPr>
              <w:jc w:val="center"/>
            </w:pPr>
            <w:r>
              <w:rPr>
                <w:rFonts w:eastAsiaTheme="minorEastAsia"/>
                <w:szCs w:val="21"/>
              </w:rPr>
              <w:t>01810</w:t>
            </w:r>
          </w:p>
        </w:tc>
        <w:tc>
          <w:tcPr>
            <w:tcW w:w="1980" w:type="dxa"/>
            <w:vAlign w:val="center"/>
          </w:tcPr>
          <w:p w14:paraId="499A4DB4" w14:textId="77777777" w:rsidR="00DA23D7" w:rsidRDefault="00B638A8">
            <w:pPr>
              <w:jc w:val="center"/>
            </w:pPr>
            <w:r>
              <w:rPr>
                <w:rFonts w:eastAsiaTheme="minorEastAsia"/>
                <w:szCs w:val="21"/>
              </w:rPr>
              <w:t>小米集团－Ｗ</w:t>
            </w:r>
          </w:p>
        </w:tc>
        <w:tc>
          <w:tcPr>
            <w:tcW w:w="2880" w:type="dxa"/>
            <w:vAlign w:val="center"/>
          </w:tcPr>
          <w:p w14:paraId="3FA3C3C3" w14:textId="77777777" w:rsidR="00DA23D7" w:rsidRDefault="00B638A8">
            <w:pPr>
              <w:jc w:val="right"/>
            </w:pPr>
            <w:r>
              <w:rPr>
                <w:rFonts w:eastAsiaTheme="minorEastAsia"/>
                <w:szCs w:val="21"/>
              </w:rPr>
              <w:t>2,669,256.24</w:t>
            </w:r>
          </w:p>
        </w:tc>
        <w:tc>
          <w:tcPr>
            <w:tcW w:w="1620" w:type="dxa"/>
            <w:vAlign w:val="center"/>
          </w:tcPr>
          <w:p w14:paraId="0899F3B9" w14:textId="77777777" w:rsidR="00DA23D7" w:rsidRDefault="00B638A8">
            <w:pPr>
              <w:jc w:val="right"/>
            </w:pPr>
            <w:r>
              <w:rPr>
                <w:rFonts w:eastAsiaTheme="minorEastAsia"/>
                <w:szCs w:val="21"/>
              </w:rPr>
              <w:t>6.55</w:t>
            </w:r>
          </w:p>
        </w:tc>
      </w:tr>
      <w:tr w:rsidR="00DA23D7" w14:paraId="0CE18E61" w14:textId="77777777">
        <w:tc>
          <w:tcPr>
            <w:tcW w:w="870" w:type="dxa"/>
            <w:vAlign w:val="center"/>
          </w:tcPr>
          <w:p w14:paraId="2FDFE9D7" w14:textId="77777777" w:rsidR="00DA23D7" w:rsidRDefault="00B638A8">
            <w:pPr>
              <w:jc w:val="center"/>
            </w:pPr>
            <w:r>
              <w:rPr>
                <w:rFonts w:eastAsiaTheme="minorEastAsia"/>
                <w:szCs w:val="21"/>
              </w:rPr>
              <w:t>27</w:t>
            </w:r>
          </w:p>
        </w:tc>
        <w:tc>
          <w:tcPr>
            <w:tcW w:w="1650" w:type="dxa"/>
            <w:vAlign w:val="center"/>
          </w:tcPr>
          <w:p w14:paraId="3C1AB72B" w14:textId="77777777" w:rsidR="00DA23D7" w:rsidRDefault="00B638A8">
            <w:pPr>
              <w:jc w:val="center"/>
            </w:pPr>
            <w:r>
              <w:rPr>
                <w:rFonts w:eastAsiaTheme="minorEastAsia"/>
                <w:szCs w:val="21"/>
              </w:rPr>
              <w:t>01109</w:t>
            </w:r>
          </w:p>
        </w:tc>
        <w:tc>
          <w:tcPr>
            <w:tcW w:w="1980" w:type="dxa"/>
            <w:vAlign w:val="center"/>
          </w:tcPr>
          <w:p w14:paraId="67F1D332" w14:textId="77777777" w:rsidR="00DA23D7" w:rsidRDefault="00B638A8">
            <w:pPr>
              <w:jc w:val="center"/>
            </w:pPr>
            <w:r>
              <w:rPr>
                <w:rFonts w:eastAsiaTheme="minorEastAsia"/>
                <w:szCs w:val="21"/>
              </w:rPr>
              <w:t>华润置地</w:t>
            </w:r>
          </w:p>
        </w:tc>
        <w:tc>
          <w:tcPr>
            <w:tcW w:w="2880" w:type="dxa"/>
            <w:vAlign w:val="center"/>
          </w:tcPr>
          <w:p w14:paraId="4340188E" w14:textId="77777777" w:rsidR="00DA23D7" w:rsidRDefault="00B638A8">
            <w:pPr>
              <w:jc w:val="right"/>
            </w:pPr>
            <w:r>
              <w:rPr>
                <w:rFonts w:eastAsiaTheme="minorEastAsia"/>
                <w:szCs w:val="21"/>
              </w:rPr>
              <w:t>2,634,760.57</w:t>
            </w:r>
          </w:p>
        </w:tc>
        <w:tc>
          <w:tcPr>
            <w:tcW w:w="1620" w:type="dxa"/>
            <w:vAlign w:val="center"/>
          </w:tcPr>
          <w:p w14:paraId="0CFACEF0" w14:textId="77777777" w:rsidR="00DA23D7" w:rsidRDefault="00B638A8">
            <w:pPr>
              <w:jc w:val="right"/>
            </w:pPr>
            <w:r>
              <w:rPr>
                <w:rFonts w:eastAsiaTheme="minorEastAsia"/>
                <w:szCs w:val="21"/>
              </w:rPr>
              <w:t>6.47</w:t>
            </w:r>
          </w:p>
        </w:tc>
      </w:tr>
      <w:tr w:rsidR="00DA23D7" w14:paraId="728A152F" w14:textId="77777777">
        <w:tc>
          <w:tcPr>
            <w:tcW w:w="870" w:type="dxa"/>
            <w:vAlign w:val="center"/>
          </w:tcPr>
          <w:p w14:paraId="441FD3C3" w14:textId="77777777" w:rsidR="00DA23D7" w:rsidRDefault="00B638A8">
            <w:pPr>
              <w:jc w:val="center"/>
            </w:pPr>
            <w:r>
              <w:rPr>
                <w:rFonts w:eastAsiaTheme="minorEastAsia"/>
                <w:szCs w:val="21"/>
              </w:rPr>
              <w:t>28</w:t>
            </w:r>
          </w:p>
        </w:tc>
        <w:tc>
          <w:tcPr>
            <w:tcW w:w="1650" w:type="dxa"/>
            <w:vAlign w:val="center"/>
          </w:tcPr>
          <w:p w14:paraId="140BC658" w14:textId="77777777" w:rsidR="00DA23D7" w:rsidRDefault="00B638A8">
            <w:pPr>
              <w:jc w:val="center"/>
            </w:pPr>
            <w:r>
              <w:rPr>
                <w:rFonts w:eastAsiaTheme="minorEastAsia"/>
                <w:szCs w:val="21"/>
              </w:rPr>
              <w:t>02202</w:t>
            </w:r>
          </w:p>
        </w:tc>
        <w:tc>
          <w:tcPr>
            <w:tcW w:w="1980" w:type="dxa"/>
            <w:vAlign w:val="center"/>
          </w:tcPr>
          <w:p w14:paraId="22C4E407" w14:textId="77777777" w:rsidR="00DA23D7" w:rsidRDefault="00B638A8">
            <w:pPr>
              <w:jc w:val="center"/>
            </w:pPr>
            <w:r>
              <w:rPr>
                <w:rFonts w:eastAsiaTheme="minorEastAsia"/>
                <w:szCs w:val="21"/>
              </w:rPr>
              <w:t>万科企业</w:t>
            </w:r>
          </w:p>
        </w:tc>
        <w:tc>
          <w:tcPr>
            <w:tcW w:w="2880" w:type="dxa"/>
            <w:vAlign w:val="center"/>
          </w:tcPr>
          <w:p w14:paraId="766CB403" w14:textId="77777777" w:rsidR="00DA23D7" w:rsidRDefault="00B638A8">
            <w:pPr>
              <w:jc w:val="right"/>
            </w:pPr>
            <w:r>
              <w:rPr>
                <w:rFonts w:eastAsiaTheme="minorEastAsia"/>
                <w:szCs w:val="21"/>
              </w:rPr>
              <w:t>2,571,703.50</w:t>
            </w:r>
          </w:p>
        </w:tc>
        <w:tc>
          <w:tcPr>
            <w:tcW w:w="1620" w:type="dxa"/>
            <w:vAlign w:val="center"/>
          </w:tcPr>
          <w:p w14:paraId="4342BE44" w14:textId="77777777" w:rsidR="00DA23D7" w:rsidRDefault="00B638A8">
            <w:pPr>
              <w:jc w:val="right"/>
            </w:pPr>
            <w:r>
              <w:rPr>
                <w:rFonts w:eastAsiaTheme="minorEastAsia"/>
                <w:szCs w:val="21"/>
              </w:rPr>
              <w:t>6.31</w:t>
            </w:r>
          </w:p>
        </w:tc>
      </w:tr>
      <w:tr w:rsidR="00DA23D7" w14:paraId="1089F32E" w14:textId="77777777">
        <w:tc>
          <w:tcPr>
            <w:tcW w:w="870" w:type="dxa"/>
            <w:vAlign w:val="center"/>
          </w:tcPr>
          <w:p w14:paraId="365BAE27" w14:textId="77777777" w:rsidR="00DA23D7" w:rsidRDefault="00B638A8">
            <w:pPr>
              <w:jc w:val="center"/>
            </w:pPr>
            <w:r>
              <w:rPr>
                <w:rFonts w:eastAsiaTheme="minorEastAsia"/>
                <w:szCs w:val="21"/>
              </w:rPr>
              <w:t>29</w:t>
            </w:r>
          </w:p>
        </w:tc>
        <w:tc>
          <w:tcPr>
            <w:tcW w:w="1650" w:type="dxa"/>
            <w:vAlign w:val="center"/>
          </w:tcPr>
          <w:p w14:paraId="7634CE3B" w14:textId="77777777" w:rsidR="00DA23D7" w:rsidRDefault="00B638A8">
            <w:pPr>
              <w:jc w:val="center"/>
            </w:pPr>
            <w:r>
              <w:rPr>
                <w:rFonts w:eastAsiaTheme="minorEastAsia"/>
                <w:szCs w:val="21"/>
              </w:rPr>
              <w:t>00013</w:t>
            </w:r>
          </w:p>
        </w:tc>
        <w:tc>
          <w:tcPr>
            <w:tcW w:w="1980" w:type="dxa"/>
            <w:vAlign w:val="center"/>
          </w:tcPr>
          <w:p w14:paraId="62D892E2" w14:textId="77777777" w:rsidR="00DA23D7" w:rsidRDefault="00B638A8">
            <w:pPr>
              <w:jc w:val="center"/>
            </w:pPr>
            <w:r>
              <w:rPr>
                <w:rFonts w:eastAsiaTheme="minorEastAsia"/>
                <w:szCs w:val="21"/>
              </w:rPr>
              <w:t>和黄医药</w:t>
            </w:r>
          </w:p>
        </w:tc>
        <w:tc>
          <w:tcPr>
            <w:tcW w:w="2880" w:type="dxa"/>
            <w:vAlign w:val="center"/>
          </w:tcPr>
          <w:p w14:paraId="2987E635" w14:textId="77777777" w:rsidR="00DA23D7" w:rsidRDefault="00B638A8">
            <w:pPr>
              <w:jc w:val="right"/>
            </w:pPr>
            <w:r>
              <w:rPr>
                <w:rFonts w:eastAsiaTheme="minorEastAsia"/>
                <w:szCs w:val="21"/>
              </w:rPr>
              <w:t>2,565,980.61</w:t>
            </w:r>
          </w:p>
        </w:tc>
        <w:tc>
          <w:tcPr>
            <w:tcW w:w="1620" w:type="dxa"/>
            <w:vAlign w:val="center"/>
          </w:tcPr>
          <w:p w14:paraId="5D974DA1" w14:textId="77777777" w:rsidR="00DA23D7" w:rsidRDefault="00B638A8">
            <w:pPr>
              <w:jc w:val="right"/>
            </w:pPr>
            <w:r>
              <w:rPr>
                <w:rFonts w:eastAsiaTheme="minorEastAsia"/>
                <w:szCs w:val="21"/>
              </w:rPr>
              <w:t>6.30</w:t>
            </w:r>
          </w:p>
        </w:tc>
      </w:tr>
      <w:tr w:rsidR="00DA23D7" w14:paraId="20075EEC" w14:textId="77777777">
        <w:tc>
          <w:tcPr>
            <w:tcW w:w="870" w:type="dxa"/>
            <w:vAlign w:val="center"/>
          </w:tcPr>
          <w:p w14:paraId="1742EF73" w14:textId="77777777" w:rsidR="00DA23D7" w:rsidRDefault="00B638A8">
            <w:pPr>
              <w:jc w:val="center"/>
            </w:pPr>
            <w:r>
              <w:rPr>
                <w:rFonts w:eastAsiaTheme="minorEastAsia"/>
                <w:szCs w:val="21"/>
              </w:rPr>
              <w:t>30</w:t>
            </w:r>
          </w:p>
        </w:tc>
        <w:tc>
          <w:tcPr>
            <w:tcW w:w="1650" w:type="dxa"/>
            <w:vAlign w:val="center"/>
          </w:tcPr>
          <w:p w14:paraId="7DE8CA0B" w14:textId="77777777" w:rsidR="00DA23D7" w:rsidRDefault="00B638A8">
            <w:pPr>
              <w:jc w:val="center"/>
            </w:pPr>
            <w:r>
              <w:rPr>
                <w:rFonts w:eastAsiaTheme="minorEastAsia"/>
                <w:szCs w:val="21"/>
              </w:rPr>
              <w:t>02600</w:t>
            </w:r>
          </w:p>
        </w:tc>
        <w:tc>
          <w:tcPr>
            <w:tcW w:w="1980" w:type="dxa"/>
            <w:vAlign w:val="center"/>
          </w:tcPr>
          <w:p w14:paraId="669BFBD5" w14:textId="77777777" w:rsidR="00DA23D7" w:rsidRDefault="00B638A8">
            <w:pPr>
              <w:jc w:val="center"/>
            </w:pPr>
            <w:r>
              <w:rPr>
                <w:rFonts w:eastAsiaTheme="minorEastAsia"/>
                <w:szCs w:val="21"/>
              </w:rPr>
              <w:t>中国铝业</w:t>
            </w:r>
          </w:p>
        </w:tc>
        <w:tc>
          <w:tcPr>
            <w:tcW w:w="2880" w:type="dxa"/>
            <w:vAlign w:val="center"/>
          </w:tcPr>
          <w:p w14:paraId="091913B1" w14:textId="77777777" w:rsidR="00DA23D7" w:rsidRDefault="00B638A8">
            <w:pPr>
              <w:jc w:val="right"/>
            </w:pPr>
            <w:r>
              <w:rPr>
                <w:rFonts w:eastAsiaTheme="minorEastAsia"/>
                <w:szCs w:val="21"/>
              </w:rPr>
              <w:t>2,565,076.12</w:t>
            </w:r>
          </w:p>
        </w:tc>
        <w:tc>
          <w:tcPr>
            <w:tcW w:w="1620" w:type="dxa"/>
            <w:vAlign w:val="center"/>
          </w:tcPr>
          <w:p w14:paraId="221523B3" w14:textId="77777777" w:rsidR="00DA23D7" w:rsidRDefault="00B638A8">
            <w:pPr>
              <w:jc w:val="right"/>
            </w:pPr>
            <w:r>
              <w:rPr>
                <w:rFonts w:eastAsiaTheme="minorEastAsia"/>
                <w:szCs w:val="21"/>
              </w:rPr>
              <w:t>6.29</w:t>
            </w:r>
          </w:p>
        </w:tc>
      </w:tr>
      <w:tr w:rsidR="00DA23D7" w14:paraId="5CAC9EBB" w14:textId="77777777">
        <w:tc>
          <w:tcPr>
            <w:tcW w:w="870" w:type="dxa"/>
            <w:vAlign w:val="center"/>
          </w:tcPr>
          <w:p w14:paraId="55D155DB" w14:textId="77777777" w:rsidR="00DA23D7" w:rsidRDefault="00B638A8">
            <w:pPr>
              <w:jc w:val="center"/>
            </w:pPr>
            <w:r>
              <w:rPr>
                <w:rFonts w:eastAsiaTheme="minorEastAsia"/>
                <w:szCs w:val="21"/>
              </w:rPr>
              <w:t>31</w:t>
            </w:r>
          </w:p>
        </w:tc>
        <w:tc>
          <w:tcPr>
            <w:tcW w:w="1650" w:type="dxa"/>
            <w:vAlign w:val="center"/>
          </w:tcPr>
          <w:p w14:paraId="5AD78F65" w14:textId="77777777" w:rsidR="00DA23D7" w:rsidRDefault="00B638A8">
            <w:pPr>
              <w:jc w:val="center"/>
            </w:pPr>
            <w:r>
              <w:rPr>
                <w:rFonts w:eastAsiaTheme="minorEastAsia"/>
                <w:szCs w:val="21"/>
              </w:rPr>
              <w:t>00780</w:t>
            </w:r>
          </w:p>
        </w:tc>
        <w:tc>
          <w:tcPr>
            <w:tcW w:w="1980" w:type="dxa"/>
            <w:vAlign w:val="center"/>
          </w:tcPr>
          <w:p w14:paraId="1AA4F18E" w14:textId="77777777" w:rsidR="00DA23D7" w:rsidRDefault="00B638A8">
            <w:pPr>
              <w:jc w:val="center"/>
            </w:pPr>
            <w:r>
              <w:rPr>
                <w:rFonts w:eastAsiaTheme="minorEastAsia"/>
                <w:szCs w:val="21"/>
              </w:rPr>
              <w:t>同程旅行</w:t>
            </w:r>
          </w:p>
        </w:tc>
        <w:tc>
          <w:tcPr>
            <w:tcW w:w="2880" w:type="dxa"/>
            <w:vAlign w:val="center"/>
          </w:tcPr>
          <w:p w14:paraId="44D3A296" w14:textId="77777777" w:rsidR="00DA23D7" w:rsidRDefault="00B638A8">
            <w:pPr>
              <w:jc w:val="right"/>
            </w:pPr>
            <w:r>
              <w:rPr>
                <w:rFonts w:eastAsiaTheme="minorEastAsia"/>
                <w:szCs w:val="21"/>
              </w:rPr>
              <w:t>2,351,740.23</w:t>
            </w:r>
          </w:p>
        </w:tc>
        <w:tc>
          <w:tcPr>
            <w:tcW w:w="1620" w:type="dxa"/>
            <w:vAlign w:val="center"/>
          </w:tcPr>
          <w:p w14:paraId="061131B5" w14:textId="77777777" w:rsidR="00DA23D7" w:rsidRDefault="00B638A8">
            <w:pPr>
              <w:jc w:val="right"/>
            </w:pPr>
            <w:r>
              <w:rPr>
                <w:rFonts w:eastAsiaTheme="minorEastAsia"/>
                <w:szCs w:val="21"/>
              </w:rPr>
              <w:t>5.77</w:t>
            </w:r>
          </w:p>
        </w:tc>
      </w:tr>
      <w:tr w:rsidR="00DA23D7" w14:paraId="1FE69AEC" w14:textId="77777777">
        <w:tc>
          <w:tcPr>
            <w:tcW w:w="870" w:type="dxa"/>
            <w:vAlign w:val="center"/>
          </w:tcPr>
          <w:p w14:paraId="65524BB1" w14:textId="77777777" w:rsidR="00DA23D7" w:rsidRDefault="00B638A8">
            <w:pPr>
              <w:jc w:val="center"/>
            </w:pPr>
            <w:r>
              <w:rPr>
                <w:rFonts w:eastAsiaTheme="minorEastAsia"/>
                <w:szCs w:val="21"/>
              </w:rPr>
              <w:t>32</w:t>
            </w:r>
          </w:p>
        </w:tc>
        <w:tc>
          <w:tcPr>
            <w:tcW w:w="1650" w:type="dxa"/>
            <w:vAlign w:val="center"/>
          </w:tcPr>
          <w:p w14:paraId="212EA463" w14:textId="77777777" w:rsidR="00DA23D7" w:rsidRDefault="00B638A8">
            <w:pPr>
              <w:jc w:val="center"/>
            </w:pPr>
            <w:r>
              <w:rPr>
                <w:rFonts w:eastAsiaTheme="minorEastAsia"/>
                <w:szCs w:val="21"/>
              </w:rPr>
              <w:t>02318</w:t>
            </w:r>
          </w:p>
        </w:tc>
        <w:tc>
          <w:tcPr>
            <w:tcW w:w="1980" w:type="dxa"/>
            <w:vAlign w:val="center"/>
          </w:tcPr>
          <w:p w14:paraId="156530B3" w14:textId="77777777" w:rsidR="00DA23D7" w:rsidRDefault="00B638A8">
            <w:pPr>
              <w:jc w:val="center"/>
            </w:pPr>
            <w:r>
              <w:rPr>
                <w:rFonts w:eastAsiaTheme="minorEastAsia"/>
                <w:szCs w:val="21"/>
              </w:rPr>
              <w:t>中国平安</w:t>
            </w:r>
          </w:p>
        </w:tc>
        <w:tc>
          <w:tcPr>
            <w:tcW w:w="2880" w:type="dxa"/>
            <w:vAlign w:val="center"/>
          </w:tcPr>
          <w:p w14:paraId="660A087C" w14:textId="77777777" w:rsidR="00DA23D7" w:rsidRDefault="00B638A8">
            <w:pPr>
              <w:jc w:val="right"/>
            </w:pPr>
            <w:r>
              <w:rPr>
                <w:rFonts w:eastAsiaTheme="minorEastAsia"/>
                <w:szCs w:val="21"/>
              </w:rPr>
              <w:t>2,303,729.60</w:t>
            </w:r>
          </w:p>
        </w:tc>
        <w:tc>
          <w:tcPr>
            <w:tcW w:w="1620" w:type="dxa"/>
            <w:vAlign w:val="center"/>
          </w:tcPr>
          <w:p w14:paraId="29F46580" w14:textId="77777777" w:rsidR="00DA23D7" w:rsidRDefault="00B638A8">
            <w:pPr>
              <w:jc w:val="right"/>
            </w:pPr>
            <w:r>
              <w:rPr>
                <w:rFonts w:eastAsiaTheme="minorEastAsia"/>
                <w:szCs w:val="21"/>
              </w:rPr>
              <w:t>5.65</w:t>
            </w:r>
          </w:p>
        </w:tc>
      </w:tr>
      <w:tr w:rsidR="00DA23D7" w14:paraId="2E886350" w14:textId="77777777">
        <w:tc>
          <w:tcPr>
            <w:tcW w:w="870" w:type="dxa"/>
            <w:vAlign w:val="center"/>
          </w:tcPr>
          <w:p w14:paraId="6CD204C8" w14:textId="77777777" w:rsidR="00DA23D7" w:rsidRDefault="00B638A8">
            <w:pPr>
              <w:jc w:val="center"/>
            </w:pPr>
            <w:r>
              <w:rPr>
                <w:rFonts w:eastAsiaTheme="minorEastAsia"/>
                <w:szCs w:val="21"/>
              </w:rPr>
              <w:t>33</w:t>
            </w:r>
          </w:p>
        </w:tc>
        <w:tc>
          <w:tcPr>
            <w:tcW w:w="1650" w:type="dxa"/>
            <w:vAlign w:val="center"/>
          </w:tcPr>
          <w:p w14:paraId="500E5D93" w14:textId="77777777" w:rsidR="00DA23D7" w:rsidRDefault="00B638A8">
            <w:pPr>
              <w:jc w:val="center"/>
            </w:pPr>
            <w:r>
              <w:rPr>
                <w:rFonts w:eastAsiaTheme="minorEastAsia"/>
                <w:szCs w:val="21"/>
              </w:rPr>
              <w:t>03668</w:t>
            </w:r>
          </w:p>
        </w:tc>
        <w:tc>
          <w:tcPr>
            <w:tcW w:w="1980" w:type="dxa"/>
            <w:vAlign w:val="center"/>
          </w:tcPr>
          <w:p w14:paraId="5228A00D" w14:textId="77777777" w:rsidR="00DA23D7" w:rsidRDefault="00B638A8">
            <w:pPr>
              <w:jc w:val="center"/>
            </w:pPr>
            <w:r>
              <w:rPr>
                <w:rFonts w:eastAsiaTheme="minorEastAsia"/>
                <w:szCs w:val="21"/>
              </w:rPr>
              <w:t>兖煤澳大利亚</w:t>
            </w:r>
          </w:p>
        </w:tc>
        <w:tc>
          <w:tcPr>
            <w:tcW w:w="2880" w:type="dxa"/>
            <w:vAlign w:val="center"/>
          </w:tcPr>
          <w:p w14:paraId="7B90EFC8" w14:textId="77777777" w:rsidR="00DA23D7" w:rsidRDefault="00B638A8">
            <w:pPr>
              <w:jc w:val="right"/>
            </w:pPr>
            <w:r>
              <w:rPr>
                <w:rFonts w:eastAsiaTheme="minorEastAsia"/>
                <w:szCs w:val="21"/>
              </w:rPr>
              <w:t>2,277,807.88</w:t>
            </w:r>
          </w:p>
        </w:tc>
        <w:tc>
          <w:tcPr>
            <w:tcW w:w="1620" w:type="dxa"/>
            <w:vAlign w:val="center"/>
          </w:tcPr>
          <w:p w14:paraId="024BBC6D" w14:textId="77777777" w:rsidR="00DA23D7" w:rsidRDefault="00B638A8">
            <w:pPr>
              <w:jc w:val="right"/>
            </w:pPr>
            <w:r>
              <w:rPr>
                <w:rFonts w:eastAsiaTheme="minorEastAsia"/>
                <w:szCs w:val="21"/>
              </w:rPr>
              <w:t>5.59</w:t>
            </w:r>
          </w:p>
        </w:tc>
      </w:tr>
      <w:tr w:rsidR="00DA23D7" w14:paraId="1F6AAABB" w14:textId="77777777">
        <w:tc>
          <w:tcPr>
            <w:tcW w:w="870" w:type="dxa"/>
            <w:vAlign w:val="center"/>
          </w:tcPr>
          <w:p w14:paraId="4156B301" w14:textId="77777777" w:rsidR="00DA23D7" w:rsidRDefault="00B638A8">
            <w:pPr>
              <w:jc w:val="center"/>
            </w:pPr>
            <w:r>
              <w:rPr>
                <w:rFonts w:eastAsiaTheme="minorEastAsia"/>
                <w:szCs w:val="21"/>
              </w:rPr>
              <w:t>34</w:t>
            </w:r>
          </w:p>
        </w:tc>
        <w:tc>
          <w:tcPr>
            <w:tcW w:w="1650" w:type="dxa"/>
            <w:vAlign w:val="center"/>
          </w:tcPr>
          <w:p w14:paraId="361E0E06" w14:textId="77777777" w:rsidR="00DA23D7" w:rsidRDefault="00B638A8">
            <w:pPr>
              <w:jc w:val="center"/>
            </w:pPr>
            <w:r>
              <w:rPr>
                <w:rFonts w:eastAsiaTheme="minorEastAsia"/>
                <w:szCs w:val="21"/>
              </w:rPr>
              <w:t>01548</w:t>
            </w:r>
          </w:p>
        </w:tc>
        <w:tc>
          <w:tcPr>
            <w:tcW w:w="1980" w:type="dxa"/>
            <w:vAlign w:val="center"/>
          </w:tcPr>
          <w:p w14:paraId="3A0CBBCB" w14:textId="77777777" w:rsidR="00DA23D7" w:rsidRDefault="00B638A8">
            <w:pPr>
              <w:jc w:val="center"/>
            </w:pPr>
            <w:r>
              <w:rPr>
                <w:rFonts w:eastAsiaTheme="minorEastAsia"/>
                <w:szCs w:val="21"/>
              </w:rPr>
              <w:t>金斯瑞生物科技</w:t>
            </w:r>
          </w:p>
        </w:tc>
        <w:tc>
          <w:tcPr>
            <w:tcW w:w="2880" w:type="dxa"/>
            <w:vAlign w:val="center"/>
          </w:tcPr>
          <w:p w14:paraId="158D3CC1" w14:textId="77777777" w:rsidR="00DA23D7" w:rsidRDefault="00B638A8">
            <w:pPr>
              <w:jc w:val="right"/>
            </w:pPr>
            <w:r>
              <w:rPr>
                <w:rFonts w:eastAsiaTheme="minorEastAsia"/>
                <w:szCs w:val="21"/>
              </w:rPr>
              <w:t>2,248,077.52</w:t>
            </w:r>
          </w:p>
        </w:tc>
        <w:tc>
          <w:tcPr>
            <w:tcW w:w="1620" w:type="dxa"/>
            <w:vAlign w:val="center"/>
          </w:tcPr>
          <w:p w14:paraId="66608211" w14:textId="77777777" w:rsidR="00DA23D7" w:rsidRDefault="00B638A8">
            <w:pPr>
              <w:jc w:val="right"/>
            </w:pPr>
            <w:r>
              <w:rPr>
                <w:rFonts w:eastAsiaTheme="minorEastAsia"/>
                <w:szCs w:val="21"/>
              </w:rPr>
              <w:t>5.52</w:t>
            </w:r>
          </w:p>
        </w:tc>
      </w:tr>
      <w:tr w:rsidR="00DA23D7" w14:paraId="71EB3EB9" w14:textId="77777777">
        <w:tc>
          <w:tcPr>
            <w:tcW w:w="870" w:type="dxa"/>
            <w:vAlign w:val="center"/>
          </w:tcPr>
          <w:p w14:paraId="5A2498A1" w14:textId="77777777" w:rsidR="00DA23D7" w:rsidRDefault="00B638A8">
            <w:pPr>
              <w:jc w:val="center"/>
            </w:pPr>
            <w:r>
              <w:rPr>
                <w:rFonts w:eastAsiaTheme="minorEastAsia"/>
                <w:szCs w:val="21"/>
              </w:rPr>
              <w:t>35</w:t>
            </w:r>
          </w:p>
        </w:tc>
        <w:tc>
          <w:tcPr>
            <w:tcW w:w="1650" w:type="dxa"/>
            <w:vAlign w:val="center"/>
          </w:tcPr>
          <w:p w14:paraId="49004A61" w14:textId="77777777" w:rsidR="00DA23D7" w:rsidRDefault="00B638A8">
            <w:pPr>
              <w:jc w:val="center"/>
            </w:pPr>
            <w:r>
              <w:rPr>
                <w:rFonts w:eastAsiaTheme="minorEastAsia"/>
                <w:szCs w:val="21"/>
              </w:rPr>
              <w:t>00992</w:t>
            </w:r>
          </w:p>
        </w:tc>
        <w:tc>
          <w:tcPr>
            <w:tcW w:w="1980" w:type="dxa"/>
            <w:vAlign w:val="center"/>
          </w:tcPr>
          <w:p w14:paraId="2B3248AD" w14:textId="77777777" w:rsidR="00DA23D7" w:rsidRDefault="00B638A8">
            <w:pPr>
              <w:jc w:val="center"/>
            </w:pPr>
            <w:r>
              <w:rPr>
                <w:rFonts w:eastAsiaTheme="minorEastAsia"/>
                <w:szCs w:val="21"/>
              </w:rPr>
              <w:t>联想集团</w:t>
            </w:r>
          </w:p>
        </w:tc>
        <w:tc>
          <w:tcPr>
            <w:tcW w:w="2880" w:type="dxa"/>
            <w:vAlign w:val="center"/>
          </w:tcPr>
          <w:p w14:paraId="431ADBBB" w14:textId="77777777" w:rsidR="00DA23D7" w:rsidRDefault="00B638A8">
            <w:pPr>
              <w:jc w:val="right"/>
            </w:pPr>
            <w:r>
              <w:rPr>
                <w:rFonts w:eastAsiaTheme="minorEastAsia"/>
                <w:szCs w:val="21"/>
              </w:rPr>
              <w:t>2,148,892.25</w:t>
            </w:r>
          </w:p>
        </w:tc>
        <w:tc>
          <w:tcPr>
            <w:tcW w:w="1620" w:type="dxa"/>
            <w:vAlign w:val="center"/>
          </w:tcPr>
          <w:p w14:paraId="786C6853" w14:textId="77777777" w:rsidR="00DA23D7" w:rsidRDefault="00B638A8">
            <w:pPr>
              <w:jc w:val="right"/>
            </w:pPr>
            <w:r>
              <w:rPr>
                <w:rFonts w:eastAsiaTheme="minorEastAsia"/>
                <w:szCs w:val="21"/>
              </w:rPr>
              <w:t>5.27</w:t>
            </w:r>
          </w:p>
        </w:tc>
      </w:tr>
      <w:tr w:rsidR="00DA23D7" w14:paraId="19611DA2" w14:textId="77777777">
        <w:tc>
          <w:tcPr>
            <w:tcW w:w="870" w:type="dxa"/>
            <w:vAlign w:val="center"/>
          </w:tcPr>
          <w:p w14:paraId="68D221BC" w14:textId="77777777" w:rsidR="00DA23D7" w:rsidRDefault="00B638A8">
            <w:pPr>
              <w:jc w:val="center"/>
            </w:pPr>
            <w:r>
              <w:rPr>
                <w:rFonts w:eastAsiaTheme="minorEastAsia"/>
                <w:szCs w:val="21"/>
              </w:rPr>
              <w:t>36</w:t>
            </w:r>
          </w:p>
        </w:tc>
        <w:tc>
          <w:tcPr>
            <w:tcW w:w="1650" w:type="dxa"/>
            <w:vAlign w:val="center"/>
          </w:tcPr>
          <w:p w14:paraId="6065241A" w14:textId="77777777" w:rsidR="00DA23D7" w:rsidRDefault="00B638A8">
            <w:pPr>
              <w:jc w:val="center"/>
            </w:pPr>
            <w:r>
              <w:rPr>
                <w:rFonts w:eastAsiaTheme="minorEastAsia"/>
                <w:szCs w:val="21"/>
              </w:rPr>
              <w:t>09863</w:t>
            </w:r>
          </w:p>
        </w:tc>
        <w:tc>
          <w:tcPr>
            <w:tcW w:w="1980" w:type="dxa"/>
            <w:vAlign w:val="center"/>
          </w:tcPr>
          <w:p w14:paraId="2326EE7C" w14:textId="77777777" w:rsidR="00DA23D7" w:rsidRDefault="00B638A8">
            <w:pPr>
              <w:jc w:val="center"/>
            </w:pPr>
            <w:r>
              <w:rPr>
                <w:rFonts w:eastAsiaTheme="minorEastAsia"/>
                <w:szCs w:val="21"/>
              </w:rPr>
              <w:t>零跑汽车</w:t>
            </w:r>
          </w:p>
        </w:tc>
        <w:tc>
          <w:tcPr>
            <w:tcW w:w="2880" w:type="dxa"/>
            <w:vAlign w:val="center"/>
          </w:tcPr>
          <w:p w14:paraId="2797DA3F" w14:textId="77777777" w:rsidR="00DA23D7" w:rsidRDefault="00B638A8">
            <w:pPr>
              <w:jc w:val="right"/>
            </w:pPr>
            <w:r>
              <w:rPr>
                <w:rFonts w:eastAsiaTheme="minorEastAsia"/>
                <w:szCs w:val="21"/>
              </w:rPr>
              <w:t>2,117,386.20</w:t>
            </w:r>
          </w:p>
        </w:tc>
        <w:tc>
          <w:tcPr>
            <w:tcW w:w="1620" w:type="dxa"/>
            <w:vAlign w:val="center"/>
          </w:tcPr>
          <w:p w14:paraId="079C7C81" w14:textId="77777777" w:rsidR="00DA23D7" w:rsidRDefault="00B638A8">
            <w:pPr>
              <w:jc w:val="right"/>
            </w:pPr>
            <w:r>
              <w:rPr>
                <w:rFonts w:eastAsiaTheme="minorEastAsia"/>
                <w:szCs w:val="21"/>
              </w:rPr>
              <w:t>5.20</w:t>
            </w:r>
          </w:p>
        </w:tc>
      </w:tr>
      <w:tr w:rsidR="00DA23D7" w14:paraId="0A14C80C" w14:textId="77777777">
        <w:tc>
          <w:tcPr>
            <w:tcW w:w="870" w:type="dxa"/>
            <w:vAlign w:val="center"/>
          </w:tcPr>
          <w:p w14:paraId="3DBA8F3E" w14:textId="77777777" w:rsidR="00DA23D7" w:rsidRDefault="00B638A8">
            <w:pPr>
              <w:jc w:val="center"/>
            </w:pPr>
            <w:r>
              <w:rPr>
                <w:rFonts w:eastAsiaTheme="minorEastAsia"/>
                <w:szCs w:val="21"/>
              </w:rPr>
              <w:t>37</w:t>
            </w:r>
          </w:p>
        </w:tc>
        <w:tc>
          <w:tcPr>
            <w:tcW w:w="1650" w:type="dxa"/>
            <w:vAlign w:val="center"/>
          </w:tcPr>
          <w:p w14:paraId="39160AA0" w14:textId="77777777" w:rsidR="00DA23D7" w:rsidRDefault="00B638A8">
            <w:pPr>
              <w:jc w:val="center"/>
            </w:pPr>
            <w:r>
              <w:rPr>
                <w:rFonts w:eastAsiaTheme="minorEastAsia"/>
                <w:szCs w:val="21"/>
              </w:rPr>
              <w:t>00386</w:t>
            </w:r>
          </w:p>
        </w:tc>
        <w:tc>
          <w:tcPr>
            <w:tcW w:w="1980" w:type="dxa"/>
            <w:vAlign w:val="center"/>
          </w:tcPr>
          <w:p w14:paraId="1DA27272" w14:textId="77777777" w:rsidR="00DA23D7" w:rsidRDefault="00B638A8">
            <w:pPr>
              <w:jc w:val="center"/>
            </w:pPr>
            <w:r>
              <w:rPr>
                <w:rFonts w:eastAsiaTheme="minorEastAsia"/>
                <w:szCs w:val="21"/>
              </w:rPr>
              <w:t>中国石油化工股份</w:t>
            </w:r>
          </w:p>
        </w:tc>
        <w:tc>
          <w:tcPr>
            <w:tcW w:w="2880" w:type="dxa"/>
            <w:vAlign w:val="center"/>
          </w:tcPr>
          <w:p w14:paraId="7C0D3C7A" w14:textId="77777777" w:rsidR="00DA23D7" w:rsidRDefault="00B638A8">
            <w:pPr>
              <w:jc w:val="right"/>
            </w:pPr>
            <w:r>
              <w:rPr>
                <w:rFonts w:eastAsiaTheme="minorEastAsia"/>
                <w:szCs w:val="21"/>
              </w:rPr>
              <w:t>2,032,097.83</w:t>
            </w:r>
          </w:p>
        </w:tc>
        <w:tc>
          <w:tcPr>
            <w:tcW w:w="1620" w:type="dxa"/>
            <w:vAlign w:val="center"/>
          </w:tcPr>
          <w:p w14:paraId="22D615F3" w14:textId="77777777" w:rsidR="00DA23D7" w:rsidRDefault="00B638A8">
            <w:pPr>
              <w:jc w:val="right"/>
            </w:pPr>
            <w:r>
              <w:rPr>
                <w:rFonts w:eastAsiaTheme="minorEastAsia"/>
                <w:szCs w:val="21"/>
              </w:rPr>
              <w:t>4.99</w:t>
            </w:r>
          </w:p>
        </w:tc>
      </w:tr>
      <w:tr w:rsidR="00DA23D7" w14:paraId="07288C40" w14:textId="77777777">
        <w:tc>
          <w:tcPr>
            <w:tcW w:w="870" w:type="dxa"/>
            <w:vAlign w:val="center"/>
          </w:tcPr>
          <w:p w14:paraId="5A4B33BF" w14:textId="77777777" w:rsidR="00DA23D7" w:rsidRDefault="00B638A8">
            <w:pPr>
              <w:jc w:val="center"/>
            </w:pPr>
            <w:r>
              <w:rPr>
                <w:rFonts w:eastAsiaTheme="minorEastAsia"/>
                <w:szCs w:val="21"/>
              </w:rPr>
              <w:t>38</w:t>
            </w:r>
          </w:p>
        </w:tc>
        <w:tc>
          <w:tcPr>
            <w:tcW w:w="1650" w:type="dxa"/>
            <w:vAlign w:val="center"/>
          </w:tcPr>
          <w:p w14:paraId="120D19DB" w14:textId="77777777" w:rsidR="00DA23D7" w:rsidRDefault="00B638A8">
            <w:pPr>
              <w:jc w:val="center"/>
            </w:pPr>
            <w:r>
              <w:rPr>
                <w:rFonts w:eastAsiaTheme="minorEastAsia"/>
                <w:szCs w:val="21"/>
              </w:rPr>
              <w:t>01766</w:t>
            </w:r>
          </w:p>
        </w:tc>
        <w:tc>
          <w:tcPr>
            <w:tcW w:w="1980" w:type="dxa"/>
            <w:vAlign w:val="center"/>
          </w:tcPr>
          <w:p w14:paraId="1BA59684" w14:textId="77777777" w:rsidR="00DA23D7" w:rsidRDefault="00B638A8">
            <w:pPr>
              <w:jc w:val="center"/>
            </w:pPr>
            <w:r>
              <w:rPr>
                <w:rFonts w:eastAsiaTheme="minorEastAsia"/>
                <w:szCs w:val="21"/>
              </w:rPr>
              <w:t>中国中车</w:t>
            </w:r>
          </w:p>
        </w:tc>
        <w:tc>
          <w:tcPr>
            <w:tcW w:w="2880" w:type="dxa"/>
            <w:vAlign w:val="center"/>
          </w:tcPr>
          <w:p w14:paraId="3A8C0305" w14:textId="77777777" w:rsidR="00DA23D7" w:rsidRDefault="00B638A8">
            <w:pPr>
              <w:jc w:val="right"/>
            </w:pPr>
            <w:r>
              <w:rPr>
                <w:rFonts w:eastAsiaTheme="minorEastAsia"/>
                <w:szCs w:val="21"/>
              </w:rPr>
              <w:t>1,870,712.32</w:t>
            </w:r>
          </w:p>
        </w:tc>
        <w:tc>
          <w:tcPr>
            <w:tcW w:w="1620" w:type="dxa"/>
            <w:vAlign w:val="center"/>
          </w:tcPr>
          <w:p w14:paraId="285CB215" w14:textId="77777777" w:rsidR="00DA23D7" w:rsidRDefault="00B638A8">
            <w:pPr>
              <w:jc w:val="right"/>
            </w:pPr>
            <w:r>
              <w:rPr>
                <w:rFonts w:eastAsiaTheme="minorEastAsia"/>
                <w:szCs w:val="21"/>
              </w:rPr>
              <w:t>4.59</w:t>
            </w:r>
          </w:p>
        </w:tc>
      </w:tr>
      <w:tr w:rsidR="00DA23D7" w14:paraId="123858BB" w14:textId="77777777">
        <w:tc>
          <w:tcPr>
            <w:tcW w:w="870" w:type="dxa"/>
            <w:vAlign w:val="center"/>
          </w:tcPr>
          <w:p w14:paraId="399924B4" w14:textId="77777777" w:rsidR="00DA23D7" w:rsidRDefault="00B638A8">
            <w:pPr>
              <w:jc w:val="center"/>
            </w:pPr>
            <w:r>
              <w:rPr>
                <w:rFonts w:eastAsiaTheme="minorEastAsia"/>
                <w:szCs w:val="21"/>
              </w:rPr>
              <w:t>39</w:t>
            </w:r>
          </w:p>
        </w:tc>
        <w:tc>
          <w:tcPr>
            <w:tcW w:w="1650" w:type="dxa"/>
            <w:vAlign w:val="center"/>
          </w:tcPr>
          <w:p w14:paraId="4321E2BC" w14:textId="77777777" w:rsidR="00DA23D7" w:rsidRDefault="00B638A8">
            <w:pPr>
              <w:jc w:val="center"/>
            </w:pPr>
            <w:r>
              <w:rPr>
                <w:rFonts w:eastAsiaTheme="minorEastAsia"/>
                <w:szCs w:val="21"/>
              </w:rPr>
              <w:t>01258</w:t>
            </w:r>
          </w:p>
        </w:tc>
        <w:tc>
          <w:tcPr>
            <w:tcW w:w="1980" w:type="dxa"/>
            <w:vAlign w:val="center"/>
          </w:tcPr>
          <w:p w14:paraId="06041BDE" w14:textId="77777777" w:rsidR="00DA23D7" w:rsidRDefault="00B638A8">
            <w:pPr>
              <w:jc w:val="center"/>
            </w:pPr>
            <w:r>
              <w:rPr>
                <w:rFonts w:eastAsiaTheme="minorEastAsia"/>
                <w:szCs w:val="21"/>
              </w:rPr>
              <w:t>中国有色矿业</w:t>
            </w:r>
          </w:p>
        </w:tc>
        <w:tc>
          <w:tcPr>
            <w:tcW w:w="2880" w:type="dxa"/>
            <w:vAlign w:val="center"/>
          </w:tcPr>
          <w:p w14:paraId="66ADD7C2" w14:textId="77777777" w:rsidR="00DA23D7" w:rsidRDefault="00B638A8">
            <w:pPr>
              <w:jc w:val="right"/>
            </w:pPr>
            <w:r>
              <w:rPr>
                <w:rFonts w:eastAsiaTheme="minorEastAsia"/>
                <w:szCs w:val="21"/>
              </w:rPr>
              <w:t>1,856,305.82</w:t>
            </w:r>
          </w:p>
        </w:tc>
        <w:tc>
          <w:tcPr>
            <w:tcW w:w="1620" w:type="dxa"/>
            <w:vAlign w:val="center"/>
          </w:tcPr>
          <w:p w14:paraId="363B0B96" w14:textId="77777777" w:rsidR="00DA23D7" w:rsidRDefault="00B638A8">
            <w:pPr>
              <w:jc w:val="right"/>
            </w:pPr>
            <w:r>
              <w:rPr>
                <w:rFonts w:eastAsiaTheme="minorEastAsia"/>
                <w:szCs w:val="21"/>
              </w:rPr>
              <w:t>4.55</w:t>
            </w:r>
          </w:p>
        </w:tc>
      </w:tr>
      <w:tr w:rsidR="00DA23D7" w14:paraId="5C0746AA" w14:textId="77777777">
        <w:tc>
          <w:tcPr>
            <w:tcW w:w="870" w:type="dxa"/>
            <w:vAlign w:val="center"/>
          </w:tcPr>
          <w:p w14:paraId="16B0AC3E" w14:textId="77777777" w:rsidR="00DA23D7" w:rsidRDefault="00B638A8">
            <w:pPr>
              <w:jc w:val="center"/>
            </w:pPr>
            <w:r>
              <w:rPr>
                <w:rFonts w:eastAsiaTheme="minorEastAsia"/>
                <w:szCs w:val="21"/>
              </w:rPr>
              <w:t>40</w:t>
            </w:r>
          </w:p>
        </w:tc>
        <w:tc>
          <w:tcPr>
            <w:tcW w:w="1650" w:type="dxa"/>
            <w:vAlign w:val="center"/>
          </w:tcPr>
          <w:p w14:paraId="12CC83BE" w14:textId="77777777" w:rsidR="00DA23D7" w:rsidRDefault="00B638A8">
            <w:pPr>
              <w:jc w:val="center"/>
            </w:pPr>
            <w:r>
              <w:rPr>
                <w:rFonts w:eastAsiaTheme="minorEastAsia"/>
                <w:szCs w:val="21"/>
              </w:rPr>
              <w:t>00639</w:t>
            </w:r>
          </w:p>
        </w:tc>
        <w:tc>
          <w:tcPr>
            <w:tcW w:w="1980" w:type="dxa"/>
            <w:vAlign w:val="center"/>
          </w:tcPr>
          <w:p w14:paraId="4AE6D2DC" w14:textId="77777777" w:rsidR="00DA23D7" w:rsidRDefault="00B638A8">
            <w:pPr>
              <w:jc w:val="center"/>
            </w:pPr>
            <w:r>
              <w:rPr>
                <w:rFonts w:eastAsiaTheme="minorEastAsia"/>
                <w:szCs w:val="21"/>
              </w:rPr>
              <w:t>首钢资源</w:t>
            </w:r>
          </w:p>
        </w:tc>
        <w:tc>
          <w:tcPr>
            <w:tcW w:w="2880" w:type="dxa"/>
            <w:vAlign w:val="center"/>
          </w:tcPr>
          <w:p w14:paraId="14341CAA" w14:textId="77777777" w:rsidR="00DA23D7" w:rsidRDefault="00B638A8">
            <w:pPr>
              <w:jc w:val="right"/>
            </w:pPr>
            <w:r>
              <w:rPr>
                <w:rFonts w:eastAsiaTheme="minorEastAsia"/>
                <w:szCs w:val="21"/>
              </w:rPr>
              <w:t>1,752,430.23</w:t>
            </w:r>
          </w:p>
        </w:tc>
        <w:tc>
          <w:tcPr>
            <w:tcW w:w="1620" w:type="dxa"/>
            <w:vAlign w:val="center"/>
          </w:tcPr>
          <w:p w14:paraId="2E3C57F6" w14:textId="77777777" w:rsidR="00DA23D7" w:rsidRDefault="00B638A8">
            <w:pPr>
              <w:jc w:val="right"/>
            </w:pPr>
            <w:r>
              <w:rPr>
                <w:rFonts w:eastAsiaTheme="minorEastAsia"/>
                <w:szCs w:val="21"/>
              </w:rPr>
              <w:t>4.30</w:t>
            </w:r>
          </w:p>
        </w:tc>
      </w:tr>
      <w:tr w:rsidR="00DA23D7" w14:paraId="026287A4" w14:textId="77777777">
        <w:tc>
          <w:tcPr>
            <w:tcW w:w="870" w:type="dxa"/>
            <w:vAlign w:val="center"/>
          </w:tcPr>
          <w:p w14:paraId="1E2EE0D8" w14:textId="77777777" w:rsidR="00DA23D7" w:rsidRDefault="00B638A8">
            <w:pPr>
              <w:jc w:val="center"/>
            </w:pPr>
            <w:r>
              <w:rPr>
                <w:rFonts w:eastAsiaTheme="minorEastAsia"/>
                <w:szCs w:val="21"/>
              </w:rPr>
              <w:t>41</w:t>
            </w:r>
          </w:p>
        </w:tc>
        <w:tc>
          <w:tcPr>
            <w:tcW w:w="1650" w:type="dxa"/>
            <w:vAlign w:val="center"/>
          </w:tcPr>
          <w:p w14:paraId="07748654" w14:textId="77777777" w:rsidR="00DA23D7" w:rsidRDefault="00B638A8">
            <w:pPr>
              <w:jc w:val="center"/>
            </w:pPr>
            <w:r>
              <w:rPr>
                <w:rFonts w:eastAsiaTheme="minorEastAsia"/>
                <w:szCs w:val="21"/>
              </w:rPr>
              <w:t>00564</w:t>
            </w:r>
          </w:p>
        </w:tc>
        <w:tc>
          <w:tcPr>
            <w:tcW w:w="1980" w:type="dxa"/>
            <w:vAlign w:val="center"/>
          </w:tcPr>
          <w:p w14:paraId="1C51FF69" w14:textId="77777777" w:rsidR="00DA23D7" w:rsidRDefault="00B638A8">
            <w:pPr>
              <w:jc w:val="center"/>
            </w:pPr>
            <w:r>
              <w:rPr>
                <w:rFonts w:eastAsiaTheme="minorEastAsia"/>
                <w:szCs w:val="21"/>
              </w:rPr>
              <w:t>郑煤机</w:t>
            </w:r>
          </w:p>
        </w:tc>
        <w:tc>
          <w:tcPr>
            <w:tcW w:w="2880" w:type="dxa"/>
            <w:vAlign w:val="center"/>
          </w:tcPr>
          <w:p w14:paraId="10C03025" w14:textId="77777777" w:rsidR="00DA23D7" w:rsidRDefault="00B638A8">
            <w:pPr>
              <w:jc w:val="right"/>
            </w:pPr>
            <w:r>
              <w:rPr>
                <w:rFonts w:eastAsiaTheme="minorEastAsia"/>
                <w:szCs w:val="21"/>
              </w:rPr>
              <w:t>1,712,582.16</w:t>
            </w:r>
          </w:p>
        </w:tc>
        <w:tc>
          <w:tcPr>
            <w:tcW w:w="1620" w:type="dxa"/>
            <w:vAlign w:val="center"/>
          </w:tcPr>
          <w:p w14:paraId="3803BC7B" w14:textId="77777777" w:rsidR="00DA23D7" w:rsidRDefault="00B638A8">
            <w:pPr>
              <w:jc w:val="right"/>
            </w:pPr>
            <w:r>
              <w:rPr>
                <w:rFonts w:eastAsiaTheme="minorEastAsia"/>
                <w:szCs w:val="21"/>
              </w:rPr>
              <w:t>4.20</w:t>
            </w:r>
          </w:p>
        </w:tc>
      </w:tr>
      <w:tr w:rsidR="00DA23D7" w14:paraId="34517D04" w14:textId="77777777">
        <w:tc>
          <w:tcPr>
            <w:tcW w:w="870" w:type="dxa"/>
            <w:vAlign w:val="center"/>
          </w:tcPr>
          <w:p w14:paraId="18FA4099" w14:textId="77777777" w:rsidR="00DA23D7" w:rsidRDefault="00B638A8">
            <w:pPr>
              <w:jc w:val="center"/>
            </w:pPr>
            <w:r>
              <w:rPr>
                <w:rFonts w:eastAsiaTheme="minorEastAsia"/>
                <w:szCs w:val="21"/>
              </w:rPr>
              <w:t>42</w:t>
            </w:r>
          </w:p>
        </w:tc>
        <w:tc>
          <w:tcPr>
            <w:tcW w:w="1650" w:type="dxa"/>
            <w:vAlign w:val="center"/>
          </w:tcPr>
          <w:p w14:paraId="538CF2E4" w14:textId="77777777" w:rsidR="00DA23D7" w:rsidRDefault="00B638A8">
            <w:pPr>
              <w:jc w:val="center"/>
            </w:pPr>
            <w:r>
              <w:rPr>
                <w:rFonts w:eastAsiaTheme="minorEastAsia"/>
                <w:szCs w:val="21"/>
              </w:rPr>
              <w:t>00883</w:t>
            </w:r>
          </w:p>
        </w:tc>
        <w:tc>
          <w:tcPr>
            <w:tcW w:w="1980" w:type="dxa"/>
            <w:vAlign w:val="center"/>
          </w:tcPr>
          <w:p w14:paraId="614F0658" w14:textId="77777777" w:rsidR="00DA23D7" w:rsidRDefault="00B638A8">
            <w:pPr>
              <w:jc w:val="center"/>
            </w:pPr>
            <w:r>
              <w:rPr>
                <w:rFonts w:eastAsiaTheme="minorEastAsia"/>
                <w:szCs w:val="21"/>
              </w:rPr>
              <w:t>中国海洋石油</w:t>
            </w:r>
          </w:p>
        </w:tc>
        <w:tc>
          <w:tcPr>
            <w:tcW w:w="2880" w:type="dxa"/>
            <w:vAlign w:val="center"/>
          </w:tcPr>
          <w:p w14:paraId="2FB33EED" w14:textId="77777777" w:rsidR="00DA23D7" w:rsidRDefault="00B638A8">
            <w:pPr>
              <w:jc w:val="right"/>
            </w:pPr>
            <w:r>
              <w:rPr>
                <w:rFonts w:eastAsiaTheme="minorEastAsia"/>
                <w:szCs w:val="21"/>
              </w:rPr>
              <w:t>1,600,747.41</w:t>
            </w:r>
          </w:p>
        </w:tc>
        <w:tc>
          <w:tcPr>
            <w:tcW w:w="1620" w:type="dxa"/>
            <w:vAlign w:val="center"/>
          </w:tcPr>
          <w:p w14:paraId="0A81E597" w14:textId="77777777" w:rsidR="00DA23D7" w:rsidRDefault="00B638A8">
            <w:pPr>
              <w:jc w:val="right"/>
            </w:pPr>
            <w:r>
              <w:rPr>
                <w:rFonts w:eastAsiaTheme="minorEastAsia"/>
                <w:szCs w:val="21"/>
              </w:rPr>
              <w:t>3.93</w:t>
            </w:r>
          </w:p>
        </w:tc>
      </w:tr>
      <w:tr w:rsidR="00DA23D7" w14:paraId="1591162A" w14:textId="77777777">
        <w:tc>
          <w:tcPr>
            <w:tcW w:w="870" w:type="dxa"/>
            <w:vAlign w:val="center"/>
          </w:tcPr>
          <w:p w14:paraId="3535CDE8" w14:textId="77777777" w:rsidR="00DA23D7" w:rsidRDefault="00B638A8">
            <w:pPr>
              <w:jc w:val="center"/>
            </w:pPr>
            <w:r>
              <w:rPr>
                <w:rFonts w:eastAsiaTheme="minorEastAsia"/>
                <w:szCs w:val="21"/>
              </w:rPr>
              <w:t>43</w:t>
            </w:r>
          </w:p>
        </w:tc>
        <w:tc>
          <w:tcPr>
            <w:tcW w:w="1650" w:type="dxa"/>
            <w:vAlign w:val="center"/>
          </w:tcPr>
          <w:p w14:paraId="6C2913BF" w14:textId="77777777" w:rsidR="00DA23D7" w:rsidRDefault="00B638A8">
            <w:pPr>
              <w:jc w:val="center"/>
            </w:pPr>
            <w:r>
              <w:rPr>
                <w:rFonts w:eastAsiaTheme="minorEastAsia"/>
                <w:szCs w:val="21"/>
              </w:rPr>
              <w:t>02382</w:t>
            </w:r>
          </w:p>
        </w:tc>
        <w:tc>
          <w:tcPr>
            <w:tcW w:w="1980" w:type="dxa"/>
            <w:vAlign w:val="center"/>
          </w:tcPr>
          <w:p w14:paraId="7EE777C0" w14:textId="77777777" w:rsidR="00DA23D7" w:rsidRDefault="00B638A8">
            <w:pPr>
              <w:jc w:val="center"/>
            </w:pPr>
            <w:r>
              <w:rPr>
                <w:rFonts w:eastAsiaTheme="minorEastAsia"/>
                <w:szCs w:val="21"/>
              </w:rPr>
              <w:t>舜宇光学科技</w:t>
            </w:r>
          </w:p>
        </w:tc>
        <w:tc>
          <w:tcPr>
            <w:tcW w:w="2880" w:type="dxa"/>
            <w:vAlign w:val="center"/>
          </w:tcPr>
          <w:p w14:paraId="10E9FA36" w14:textId="77777777" w:rsidR="00DA23D7" w:rsidRDefault="00B638A8">
            <w:pPr>
              <w:jc w:val="right"/>
            </w:pPr>
            <w:r>
              <w:rPr>
                <w:rFonts w:eastAsiaTheme="minorEastAsia"/>
                <w:szCs w:val="21"/>
              </w:rPr>
              <w:t>1,530,738.43</w:t>
            </w:r>
          </w:p>
        </w:tc>
        <w:tc>
          <w:tcPr>
            <w:tcW w:w="1620" w:type="dxa"/>
            <w:vAlign w:val="center"/>
          </w:tcPr>
          <w:p w14:paraId="7B30AE06" w14:textId="77777777" w:rsidR="00DA23D7" w:rsidRDefault="00B638A8">
            <w:pPr>
              <w:jc w:val="right"/>
            </w:pPr>
            <w:r>
              <w:rPr>
                <w:rFonts w:eastAsiaTheme="minorEastAsia"/>
                <w:szCs w:val="21"/>
              </w:rPr>
              <w:t>3.76</w:t>
            </w:r>
          </w:p>
        </w:tc>
      </w:tr>
      <w:tr w:rsidR="00DA23D7" w14:paraId="23D6C167" w14:textId="77777777">
        <w:tc>
          <w:tcPr>
            <w:tcW w:w="870" w:type="dxa"/>
            <w:vAlign w:val="center"/>
          </w:tcPr>
          <w:p w14:paraId="7A0C1801" w14:textId="77777777" w:rsidR="00DA23D7" w:rsidRDefault="00B638A8">
            <w:pPr>
              <w:jc w:val="center"/>
            </w:pPr>
            <w:r>
              <w:rPr>
                <w:rFonts w:eastAsiaTheme="minorEastAsia"/>
                <w:szCs w:val="21"/>
              </w:rPr>
              <w:t>44</w:t>
            </w:r>
          </w:p>
        </w:tc>
        <w:tc>
          <w:tcPr>
            <w:tcW w:w="1650" w:type="dxa"/>
            <w:vAlign w:val="center"/>
          </w:tcPr>
          <w:p w14:paraId="3D01DAE5" w14:textId="77777777" w:rsidR="00DA23D7" w:rsidRDefault="00B638A8">
            <w:pPr>
              <w:jc w:val="center"/>
            </w:pPr>
            <w:r>
              <w:rPr>
                <w:rFonts w:eastAsiaTheme="minorEastAsia"/>
                <w:szCs w:val="21"/>
              </w:rPr>
              <w:t>02333</w:t>
            </w:r>
          </w:p>
        </w:tc>
        <w:tc>
          <w:tcPr>
            <w:tcW w:w="1980" w:type="dxa"/>
            <w:vAlign w:val="center"/>
          </w:tcPr>
          <w:p w14:paraId="0B3758D7" w14:textId="77777777" w:rsidR="00DA23D7" w:rsidRDefault="00B638A8">
            <w:pPr>
              <w:jc w:val="center"/>
            </w:pPr>
            <w:r>
              <w:rPr>
                <w:rFonts w:eastAsiaTheme="minorEastAsia"/>
                <w:szCs w:val="21"/>
              </w:rPr>
              <w:t>长城汽车</w:t>
            </w:r>
          </w:p>
        </w:tc>
        <w:tc>
          <w:tcPr>
            <w:tcW w:w="2880" w:type="dxa"/>
            <w:vAlign w:val="center"/>
          </w:tcPr>
          <w:p w14:paraId="6557D4D2" w14:textId="77777777" w:rsidR="00DA23D7" w:rsidRDefault="00B638A8">
            <w:pPr>
              <w:jc w:val="right"/>
            </w:pPr>
            <w:r>
              <w:rPr>
                <w:rFonts w:eastAsiaTheme="minorEastAsia"/>
                <w:szCs w:val="21"/>
              </w:rPr>
              <w:t>1,518,646.16</w:t>
            </w:r>
          </w:p>
        </w:tc>
        <w:tc>
          <w:tcPr>
            <w:tcW w:w="1620" w:type="dxa"/>
            <w:vAlign w:val="center"/>
          </w:tcPr>
          <w:p w14:paraId="758C5646" w14:textId="77777777" w:rsidR="00DA23D7" w:rsidRDefault="00B638A8">
            <w:pPr>
              <w:jc w:val="right"/>
            </w:pPr>
            <w:r>
              <w:rPr>
                <w:rFonts w:eastAsiaTheme="minorEastAsia"/>
                <w:szCs w:val="21"/>
              </w:rPr>
              <w:t>3.73</w:t>
            </w:r>
          </w:p>
        </w:tc>
      </w:tr>
      <w:tr w:rsidR="00DA23D7" w14:paraId="24BC103C" w14:textId="77777777">
        <w:tc>
          <w:tcPr>
            <w:tcW w:w="870" w:type="dxa"/>
            <w:vAlign w:val="center"/>
          </w:tcPr>
          <w:p w14:paraId="00C65D92" w14:textId="77777777" w:rsidR="00DA23D7" w:rsidRDefault="00B638A8">
            <w:pPr>
              <w:jc w:val="center"/>
            </w:pPr>
            <w:r>
              <w:rPr>
                <w:rFonts w:eastAsiaTheme="minorEastAsia"/>
                <w:szCs w:val="21"/>
              </w:rPr>
              <w:lastRenderedPageBreak/>
              <w:t>45</w:t>
            </w:r>
          </w:p>
        </w:tc>
        <w:tc>
          <w:tcPr>
            <w:tcW w:w="1650" w:type="dxa"/>
            <w:vAlign w:val="center"/>
          </w:tcPr>
          <w:p w14:paraId="550052A6" w14:textId="77777777" w:rsidR="00DA23D7" w:rsidRDefault="00B638A8">
            <w:pPr>
              <w:jc w:val="center"/>
            </w:pPr>
            <w:r>
              <w:rPr>
                <w:rFonts w:eastAsiaTheme="minorEastAsia"/>
                <w:szCs w:val="21"/>
              </w:rPr>
              <w:t>00425</w:t>
            </w:r>
          </w:p>
        </w:tc>
        <w:tc>
          <w:tcPr>
            <w:tcW w:w="1980" w:type="dxa"/>
            <w:vAlign w:val="center"/>
          </w:tcPr>
          <w:p w14:paraId="086F9562" w14:textId="77777777" w:rsidR="00DA23D7" w:rsidRDefault="00B638A8">
            <w:pPr>
              <w:jc w:val="center"/>
            </w:pPr>
            <w:r>
              <w:rPr>
                <w:rFonts w:eastAsiaTheme="minorEastAsia"/>
                <w:szCs w:val="21"/>
              </w:rPr>
              <w:t>敏实集团</w:t>
            </w:r>
          </w:p>
        </w:tc>
        <w:tc>
          <w:tcPr>
            <w:tcW w:w="2880" w:type="dxa"/>
            <w:vAlign w:val="center"/>
          </w:tcPr>
          <w:p w14:paraId="3BC27ED5" w14:textId="77777777" w:rsidR="00DA23D7" w:rsidRDefault="00B638A8">
            <w:pPr>
              <w:jc w:val="right"/>
            </w:pPr>
            <w:r>
              <w:rPr>
                <w:rFonts w:eastAsiaTheme="minorEastAsia"/>
                <w:szCs w:val="21"/>
              </w:rPr>
              <w:t>1,482,033.69</w:t>
            </w:r>
          </w:p>
        </w:tc>
        <w:tc>
          <w:tcPr>
            <w:tcW w:w="1620" w:type="dxa"/>
            <w:vAlign w:val="center"/>
          </w:tcPr>
          <w:p w14:paraId="2F888DFE" w14:textId="77777777" w:rsidR="00DA23D7" w:rsidRDefault="00B638A8">
            <w:pPr>
              <w:jc w:val="right"/>
            </w:pPr>
            <w:r>
              <w:rPr>
                <w:rFonts w:eastAsiaTheme="minorEastAsia"/>
                <w:szCs w:val="21"/>
              </w:rPr>
              <w:t>3.64</w:t>
            </w:r>
          </w:p>
        </w:tc>
      </w:tr>
      <w:tr w:rsidR="00DA23D7" w14:paraId="505DDF4E" w14:textId="77777777">
        <w:tc>
          <w:tcPr>
            <w:tcW w:w="870" w:type="dxa"/>
            <w:vAlign w:val="center"/>
          </w:tcPr>
          <w:p w14:paraId="5DC781CC" w14:textId="77777777" w:rsidR="00DA23D7" w:rsidRDefault="00B638A8">
            <w:pPr>
              <w:jc w:val="center"/>
            </w:pPr>
            <w:r>
              <w:rPr>
                <w:rFonts w:eastAsiaTheme="minorEastAsia"/>
                <w:szCs w:val="21"/>
              </w:rPr>
              <w:t>46</w:t>
            </w:r>
          </w:p>
        </w:tc>
        <w:tc>
          <w:tcPr>
            <w:tcW w:w="1650" w:type="dxa"/>
            <w:vAlign w:val="center"/>
          </w:tcPr>
          <w:p w14:paraId="49CB4B32" w14:textId="77777777" w:rsidR="00DA23D7" w:rsidRDefault="00B638A8">
            <w:pPr>
              <w:jc w:val="center"/>
            </w:pPr>
            <w:r>
              <w:rPr>
                <w:rFonts w:eastAsiaTheme="minorEastAsia"/>
                <w:szCs w:val="21"/>
              </w:rPr>
              <w:t>01378</w:t>
            </w:r>
          </w:p>
        </w:tc>
        <w:tc>
          <w:tcPr>
            <w:tcW w:w="1980" w:type="dxa"/>
            <w:vAlign w:val="center"/>
          </w:tcPr>
          <w:p w14:paraId="1710A012" w14:textId="77777777" w:rsidR="00DA23D7" w:rsidRDefault="00B638A8">
            <w:pPr>
              <w:jc w:val="center"/>
            </w:pPr>
            <w:r>
              <w:rPr>
                <w:rFonts w:eastAsiaTheme="minorEastAsia"/>
                <w:szCs w:val="21"/>
              </w:rPr>
              <w:t>中国宏桥</w:t>
            </w:r>
          </w:p>
        </w:tc>
        <w:tc>
          <w:tcPr>
            <w:tcW w:w="2880" w:type="dxa"/>
            <w:vAlign w:val="center"/>
          </w:tcPr>
          <w:p w14:paraId="73D9A362" w14:textId="77777777" w:rsidR="00DA23D7" w:rsidRDefault="00B638A8">
            <w:pPr>
              <w:jc w:val="right"/>
            </w:pPr>
            <w:r>
              <w:rPr>
                <w:rFonts w:eastAsiaTheme="minorEastAsia"/>
                <w:szCs w:val="21"/>
              </w:rPr>
              <w:t>1,439,460.34</w:t>
            </w:r>
          </w:p>
        </w:tc>
        <w:tc>
          <w:tcPr>
            <w:tcW w:w="1620" w:type="dxa"/>
            <w:vAlign w:val="center"/>
          </w:tcPr>
          <w:p w14:paraId="7F5DE66D" w14:textId="77777777" w:rsidR="00DA23D7" w:rsidRDefault="00B638A8">
            <w:pPr>
              <w:jc w:val="right"/>
            </w:pPr>
            <w:r>
              <w:rPr>
                <w:rFonts w:eastAsiaTheme="minorEastAsia"/>
                <w:szCs w:val="21"/>
              </w:rPr>
              <w:t>3.53</w:t>
            </w:r>
          </w:p>
        </w:tc>
      </w:tr>
      <w:tr w:rsidR="00DA23D7" w14:paraId="731F10E7" w14:textId="77777777">
        <w:tc>
          <w:tcPr>
            <w:tcW w:w="870" w:type="dxa"/>
            <w:vAlign w:val="center"/>
          </w:tcPr>
          <w:p w14:paraId="3C4C88FB" w14:textId="77777777" w:rsidR="00DA23D7" w:rsidRDefault="00B638A8">
            <w:pPr>
              <w:jc w:val="center"/>
            </w:pPr>
            <w:r>
              <w:rPr>
                <w:rFonts w:eastAsiaTheme="minorEastAsia"/>
                <w:szCs w:val="21"/>
              </w:rPr>
              <w:t>47</w:t>
            </w:r>
          </w:p>
        </w:tc>
        <w:tc>
          <w:tcPr>
            <w:tcW w:w="1650" w:type="dxa"/>
            <w:vAlign w:val="center"/>
          </w:tcPr>
          <w:p w14:paraId="5F2FD043" w14:textId="77777777" w:rsidR="00DA23D7" w:rsidRDefault="00B638A8">
            <w:pPr>
              <w:jc w:val="center"/>
            </w:pPr>
            <w:r>
              <w:rPr>
                <w:rFonts w:eastAsiaTheme="minorEastAsia"/>
                <w:szCs w:val="21"/>
              </w:rPr>
              <w:t>03969</w:t>
            </w:r>
          </w:p>
        </w:tc>
        <w:tc>
          <w:tcPr>
            <w:tcW w:w="1980" w:type="dxa"/>
            <w:vAlign w:val="center"/>
          </w:tcPr>
          <w:p w14:paraId="48557454" w14:textId="77777777" w:rsidR="00DA23D7" w:rsidRDefault="00B638A8">
            <w:pPr>
              <w:jc w:val="center"/>
            </w:pPr>
            <w:r>
              <w:rPr>
                <w:rFonts w:eastAsiaTheme="minorEastAsia"/>
                <w:szCs w:val="21"/>
              </w:rPr>
              <w:t>中国通号</w:t>
            </w:r>
          </w:p>
        </w:tc>
        <w:tc>
          <w:tcPr>
            <w:tcW w:w="2880" w:type="dxa"/>
            <w:vAlign w:val="center"/>
          </w:tcPr>
          <w:p w14:paraId="115C9A21" w14:textId="77777777" w:rsidR="00DA23D7" w:rsidRDefault="00B638A8">
            <w:pPr>
              <w:jc w:val="right"/>
            </w:pPr>
            <w:r>
              <w:rPr>
                <w:rFonts w:eastAsiaTheme="minorEastAsia"/>
                <w:szCs w:val="21"/>
              </w:rPr>
              <w:t>1,431,121.90</w:t>
            </w:r>
          </w:p>
        </w:tc>
        <w:tc>
          <w:tcPr>
            <w:tcW w:w="1620" w:type="dxa"/>
            <w:vAlign w:val="center"/>
          </w:tcPr>
          <w:p w14:paraId="28918EC6" w14:textId="77777777" w:rsidR="00DA23D7" w:rsidRDefault="00B638A8">
            <w:pPr>
              <w:jc w:val="right"/>
            </w:pPr>
            <w:r>
              <w:rPr>
                <w:rFonts w:eastAsiaTheme="minorEastAsia"/>
                <w:szCs w:val="21"/>
              </w:rPr>
              <w:t>3.51</w:t>
            </w:r>
          </w:p>
        </w:tc>
      </w:tr>
      <w:tr w:rsidR="00DA23D7" w14:paraId="69A5CF74" w14:textId="77777777">
        <w:tc>
          <w:tcPr>
            <w:tcW w:w="870" w:type="dxa"/>
            <w:vAlign w:val="center"/>
          </w:tcPr>
          <w:p w14:paraId="09D858FE" w14:textId="77777777" w:rsidR="00DA23D7" w:rsidRDefault="00B638A8">
            <w:pPr>
              <w:jc w:val="center"/>
            </w:pPr>
            <w:r>
              <w:rPr>
                <w:rFonts w:eastAsiaTheme="minorEastAsia"/>
                <w:szCs w:val="21"/>
              </w:rPr>
              <w:t>48</w:t>
            </w:r>
          </w:p>
        </w:tc>
        <w:tc>
          <w:tcPr>
            <w:tcW w:w="1650" w:type="dxa"/>
            <w:vAlign w:val="center"/>
          </w:tcPr>
          <w:p w14:paraId="4BDAD17A" w14:textId="77777777" w:rsidR="00DA23D7" w:rsidRDefault="00B638A8">
            <w:pPr>
              <w:jc w:val="center"/>
            </w:pPr>
            <w:r>
              <w:rPr>
                <w:rFonts w:eastAsiaTheme="minorEastAsia"/>
                <w:szCs w:val="21"/>
              </w:rPr>
              <w:t>03968</w:t>
            </w:r>
          </w:p>
        </w:tc>
        <w:tc>
          <w:tcPr>
            <w:tcW w:w="1980" w:type="dxa"/>
            <w:vAlign w:val="center"/>
          </w:tcPr>
          <w:p w14:paraId="24A320EB" w14:textId="77777777" w:rsidR="00DA23D7" w:rsidRDefault="00B638A8">
            <w:pPr>
              <w:jc w:val="center"/>
            </w:pPr>
            <w:r>
              <w:rPr>
                <w:rFonts w:eastAsiaTheme="minorEastAsia"/>
                <w:szCs w:val="21"/>
              </w:rPr>
              <w:t>招商银行</w:t>
            </w:r>
          </w:p>
        </w:tc>
        <w:tc>
          <w:tcPr>
            <w:tcW w:w="2880" w:type="dxa"/>
            <w:vAlign w:val="center"/>
          </w:tcPr>
          <w:p w14:paraId="2132AAEB" w14:textId="77777777" w:rsidR="00DA23D7" w:rsidRDefault="00B638A8">
            <w:pPr>
              <w:jc w:val="right"/>
            </w:pPr>
            <w:r>
              <w:rPr>
                <w:rFonts w:eastAsiaTheme="minorEastAsia"/>
                <w:szCs w:val="21"/>
              </w:rPr>
              <w:t>1,322,140.36</w:t>
            </w:r>
          </w:p>
        </w:tc>
        <w:tc>
          <w:tcPr>
            <w:tcW w:w="1620" w:type="dxa"/>
            <w:vAlign w:val="center"/>
          </w:tcPr>
          <w:p w14:paraId="2FD3C127" w14:textId="77777777" w:rsidR="00DA23D7" w:rsidRDefault="00B638A8">
            <w:pPr>
              <w:jc w:val="right"/>
            </w:pPr>
            <w:r>
              <w:rPr>
                <w:rFonts w:eastAsiaTheme="minorEastAsia"/>
                <w:szCs w:val="21"/>
              </w:rPr>
              <w:t>3.24</w:t>
            </w:r>
          </w:p>
        </w:tc>
      </w:tr>
      <w:tr w:rsidR="00DA23D7" w14:paraId="3BBC605E" w14:textId="77777777">
        <w:tc>
          <w:tcPr>
            <w:tcW w:w="870" w:type="dxa"/>
            <w:vAlign w:val="center"/>
          </w:tcPr>
          <w:p w14:paraId="191490A0" w14:textId="77777777" w:rsidR="00DA23D7" w:rsidRDefault="00B638A8">
            <w:pPr>
              <w:jc w:val="center"/>
            </w:pPr>
            <w:r>
              <w:rPr>
                <w:rFonts w:eastAsiaTheme="minorEastAsia"/>
                <w:szCs w:val="21"/>
              </w:rPr>
              <w:t>49</w:t>
            </w:r>
          </w:p>
        </w:tc>
        <w:tc>
          <w:tcPr>
            <w:tcW w:w="1650" w:type="dxa"/>
            <w:vAlign w:val="center"/>
          </w:tcPr>
          <w:p w14:paraId="44FD0ACA" w14:textId="77777777" w:rsidR="00DA23D7" w:rsidRDefault="00B638A8">
            <w:pPr>
              <w:jc w:val="center"/>
            </w:pPr>
            <w:r>
              <w:rPr>
                <w:rFonts w:eastAsiaTheme="minorEastAsia"/>
                <w:szCs w:val="21"/>
              </w:rPr>
              <w:t>00175</w:t>
            </w:r>
          </w:p>
        </w:tc>
        <w:tc>
          <w:tcPr>
            <w:tcW w:w="1980" w:type="dxa"/>
            <w:vAlign w:val="center"/>
          </w:tcPr>
          <w:p w14:paraId="3A93B7DB" w14:textId="77777777" w:rsidR="00DA23D7" w:rsidRDefault="00B638A8">
            <w:pPr>
              <w:jc w:val="center"/>
            </w:pPr>
            <w:r>
              <w:rPr>
                <w:rFonts w:eastAsiaTheme="minorEastAsia"/>
                <w:szCs w:val="21"/>
              </w:rPr>
              <w:t>吉利汽车</w:t>
            </w:r>
          </w:p>
        </w:tc>
        <w:tc>
          <w:tcPr>
            <w:tcW w:w="2880" w:type="dxa"/>
            <w:vAlign w:val="center"/>
          </w:tcPr>
          <w:p w14:paraId="5001298B" w14:textId="77777777" w:rsidR="00DA23D7" w:rsidRDefault="00B638A8">
            <w:pPr>
              <w:jc w:val="right"/>
            </w:pPr>
            <w:r>
              <w:rPr>
                <w:rFonts w:eastAsiaTheme="minorEastAsia"/>
                <w:szCs w:val="21"/>
              </w:rPr>
              <w:t>1,263,551.79</w:t>
            </w:r>
          </w:p>
        </w:tc>
        <w:tc>
          <w:tcPr>
            <w:tcW w:w="1620" w:type="dxa"/>
            <w:vAlign w:val="center"/>
          </w:tcPr>
          <w:p w14:paraId="57A3A34B" w14:textId="77777777" w:rsidR="00DA23D7" w:rsidRDefault="00B638A8">
            <w:pPr>
              <w:jc w:val="right"/>
            </w:pPr>
            <w:r>
              <w:rPr>
                <w:rFonts w:eastAsiaTheme="minorEastAsia"/>
                <w:szCs w:val="21"/>
              </w:rPr>
              <w:t>3.10</w:t>
            </w:r>
          </w:p>
        </w:tc>
      </w:tr>
      <w:tr w:rsidR="00DA23D7" w14:paraId="69DDAE14" w14:textId="77777777">
        <w:tc>
          <w:tcPr>
            <w:tcW w:w="870" w:type="dxa"/>
            <w:vAlign w:val="center"/>
          </w:tcPr>
          <w:p w14:paraId="44C9D41C" w14:textId="77777777" w:rsidR="00DA23D7" w:rsidRDefault="00B638A8">
            <w:pPr>
              <w:jc w:val="center"/>
            </w:pPr>
            <w:r>
              <w:rPr>
                <w:rFonts w:eastAsiaTheme="minorEastAsia"/>
                <w:szCs w:val="21"/>
              </w:rPr>
              <w:t>50</w:t>
            </w:r>
          </w:p>
        </w:tc>
        <w:tc>
          <w:tcPr>
            <w:tcW w:w="1650" w:type="dxa"/>
            <w:vAlign w:val="center"/>
          </w:tcPr>
          <w:p w14:paraId="0DDB0779" w14:textId="77777777" w:rsidR="00DA23D7" w:rsidRDefault="00B638A8">
            <w:pPr>
              <w:jc w:val="center"/>
            </w:pPr>
            <w:r>
              <w:rPr>
                <w:rFonts w:eastAsiaTheme="minorEastAsia"/>
                <w:szCs w:val="21"/>
              </w:rPr>
              <w:t>02362</w:t>
            </w:r>
          </w:p>
        </w:tc>
        <w:tc>
          <w:tcPr>
            <w:tcW w:w="1980" w:type="dxa"/>
            <w:vAlign w:val="center"/>
          </w:tcPr>
          <w:p w14:paraId="26BA6382" w14:textId="77777777" w:rsidR="00DA23D7" w:rsidRDefault="00B638A8">
            <w:pPr>
              <w:jc w:val="center"/>
            </w:pPr>
            <w:r>
              <w:rPr>
                <w:rFonts w:eastAsiaTheme="minorEastAsia"/>
                <w:szCs w:val="21"/>
              </w:rPr>
              <w:t>金川国际</w:t>
            </w:r>
          </w:p>
        </w:tc>
        <w:tc>
          <w:tcPr>
            <w:tcW w:w="2880" w:type="dxa"/>
            <w:vAlign w:val="center"/>
          </w:tcPr>
          <w:p w14:paraId="57882EB1" w14:textId="77777777" w:rsidR="00DA23D7" w:rsidRDefault="00B638A8">
            <w:pPr>
              <w:jc w:val="right"/>
            </w:pPr>
            <w:r>
              <w:rPr>
                <w:rFonts w:eastAsiaTheme="minorEastAsia"/>
                <w:szCs w:val="21"/>
              </w:rPr>
              <w:t>1,232,432.28</w:t>
            </w:r>
          </w:p>
        </w:tc>
        <w:tc>
          <w:tcPr>
            <w:tcW w:w="1620" w:type="dxa"/>
            <w:vAlign w:val="center"/>
          </w:tcPr>
          <w:p w14:paraId="1E742C8C" w14:textId="77777777" w:rsidR="00DA23D7" w:rsidRDefault="00B638A8">
            <w:pPr>
              <w:jc w:val="right"/>
            </w:pPr>
            <w:r>
              <w:rPr>
                <w:rFonts w:eastAsiaTheme="minorEastAsia"/>
                <w:szCs w:val="21"/>
              </w:rPr>
              <w:t>3.02</w:t>
            </w:r>
          </w:p>
        </w:tc>
      </w:tr>
      <w:tr w:rsidR="00DA23D7" w14:paraId="30E66292" w14:textId="77777777">
        <w:tc>
          <w:tcPr>
            <w:tcW w:w="870" w:type="dxa"/>
            <w:vAlign w:val="center"/>
          </w:tcPr>
          <w:p w14:paraId="786C3072" w14:textId="77777777" w:rsidR="00DA23D7" w:rsidRDefault="00B638A8">
            <w:pPr>
              <w:jc w:val="center"/>
            </w:pPr>
            <w:r>
              <w:rPr>
                <w:rFonts w:eastAsiaTheme="minorEastAsia"/>
                <w:szCs w:val="21"/>
              </w:rPr>
              <w:t>51</w:t>
            </w:r>
          </w:p>
        </w:tc>
        <w:tc>
          <w:tcPr>
            <w:tcW w:w="1650" w:type="dxa"/>
            <w:vAlign w:val="center"/>
          </w:tcPr>
          <w:p w14:paraId="698B76EE" w14:textId="77777777" w:rsidR="00DA23D7" w:rsidRDefault="00B638A8">
            <w:pPr>
              <w:jc w:val="center"/>
            </w:pPr>
            <w:r>
              <w:rPr>
                <w:rFonts w:eastAsiaTheme="minorEastAsia"/>
                <w:szCs w:val="21"/>
              </w:rPr>
              <w:t>06690</w:t>
            </w:r>
          </w:p>
        </w:tc>
        <w:tc>
          <w:tcPr>
            <w:tcW w:w="1980" w:type="dxa"/>
            <w:vAlign w:val="center"/>
          </w:tcPr>
          <w:p w14:paraId="265E697F" w14:textId="77777777" w:rsidR="00DA23D7" w:rsidRDefault="00B638A8">
            <w:pPr>
              <w:jc w:val="center"/>
            </w:pPr>
            <w:r>
              <w:rPr>
                <w:rFonts w:eastAsiaTheme="minorEastAsia"/>
                <w:szCs w:val="21"/>
              </w:rPr>
              <w:t>海尔智家</w:t>
            </w:r>
          </w:p>
        </w:tc>
        <w:tc>
          <w:tcPr>
            <w:tcW w:w="2880" w:type="dxa"/>
            <w:vAlign w:val="center"/>
          </w:tcPr>
          <w:p w14:paraId="0F01E93C" w14:textId="77777777" w:rsidR="00DA23D7" w:rsidRDefault="00B638A8">
            <w:pPr>
              <w:jc w:val="right"/>
            </w:pPr>
            <w:r>
              <w:rPr>
                <w:rFonts w:eastAsiaTheme="minorEastAsia"/>
                <w:szCs w:val="21"/>
              </w:rPr>
              <w:t>1,175,286.34</w:t>
            </w:r>
          </w:p>
        </w:tc>
        <w:tc>
          <w:tcPr>
            <w:tcW w:w="1620" w:type="dxa"/>
            <w:vAlign w:val="center"/>
          </w:tcPr>
          <w:p w14:paraId="575D49D5" w14:textId="77777777" w:rsidR="00DA23D7" w:rsidRDefault="00B638A8">
            <w:pPr>
              <w:jc w:val="right"/>
            </w:pPr>
            <w:r>
              <w:rPr>
                <w:rFonts w:eastAsiaTheme="minorEastAsia"/>
                <w:szCs w:val="21"/>
              </w:rPr>
              <w:t>2.88</w:t>
            </w:r>
          </w:p>
        </w:tc>
      </w:tr>
      <w:tr w:rsidR="00DA23D7" w14:paraId="7F0DB9E9" w14:textId="77777777">
        <w:tc>
          <w:tcPr>
            <w:tcW w:w="870" w:type="dxa"/>
            <w:vAlign w:val="center"/>
          </w:tcPr>
          <w:p w14:paraId="11604DFD" w14:textId="77777777" w:rsidR="00DA23D7" w:rsidRDefault="00B638A8">
            <w:pPr>
              <w:jc w:val="center"/>
            </w:pPr>
            <w:r>
              <w:rPr>
                <w:rFonts w:eastAsiaTheme="minorEastAsia"/>
                <w:szCs w:val="21"/>
              </w:rPr>
              <w:t>52</w:t>
            </w:r>
          </w:p>
        </w:tc>
        <w:tc>
          <w:tcPr>
            <w:tcW w:w="1650" w:type="dxa"/>
            <w:vAlign w:val="center"/>
          </w:tcPr>
          <w:p w14:paraId="369C994F" w14:textId="77777777" w:rsidR="00DA23D7" w:rsidRDefault="00B638A8">
            <w:pPr>
              <w:jc w:val="center"/>
            </w:pPr>
            <w:r>
              <w:rPr>
                <w:rFonts w:eastAsiaTheme="minorEastAsia"/>
                <w:szCs w:val="21"/>
              </w:rPr>
              <w:t>03320</w:t>
            </w:r>
          </w:p>
        </w:tc>
        <w:tc>
          <w:tcPr>
            <w:tcW w:w="1980" w:type="dxa"/>
            <w:vAlign w:val="center"/>
          </w:tcPr>
          <w:p w14:paraId="30B24098" w14:textId="77777777" w:rsidR="00DA23D7" w:rsidRDefault="00B638A8">
            <w:pPr>
              <w:jc w:val="center"/>
            </w:pPr>
            <w:r>
              <w:rPr>
                <w:rFonts w:eastAsiaTheme="minorEastAsia"/>
                <w:szCs w:val="21"/>
              </w:rPr>
              <w:t>华润医药</w:t>
            </w:r>
          </w:p>
        </w:tc>
        <w:tc>
          <w:tcPr>
            <w:tcW w:w="2880" w:type="dxa"/>
            <w:vAlign w:val="center"/>
          </w:tcPr>
          <w:p w14:paraId="4164D957" w14:textId="77777777" w:rsidR="00DA23D7" w:rsidRDefault="00B638A8">
            <w:pPr>
              <w:jc w:val="right"/>
            </w:pPr>
            <w:r>
              <w:rPr>
                <w:rFonts w:eastAsiaTheme="minorEastAsia"/>
                <w:szCs w:val="21"/>
              </w:rPr>
              <w:t>1,122,346.73</w:t>
            </w:r>
          </w:p>
        </w:tc>
        <w:tc>
          <w:tcPr>
            <w:tcW w:w="1620" w:type="dxa"/>
            <w:vAlign w:val="center"/>
          </w:tcPr>
          <w:p w14:paraId="54F2BB71" w14:textId="77777777" w:rsidR="00DA23D7" w:rsidRDefault="00B638A8">
            <w:pPr>
              <w:jc w:val="right"/>
            </w:pPr>
            <w:r>
              <w:rPr>
                <w:rFonts w:eastAsiaTheme="minorEastAsia"/>
                <w:szCs w:val="21"/>
              </w:rPr>
              <w:t>2.75</w:t>
            </w:r>
          </w:p>
        </w:tc>
      </w:tr>
      <w:tr w:rsidR="00DA23D7" w14:paraId="76919529" w14:textId="77777777">
        <w:tc>
          <w:tcPr>
            <w:tcW w:w="870" w:type="dxa"/>
            <w:vAlign w:val="center"/>
          </w:tcPr>
          <w:p w14:paraId="4CA21402" w14:textId="77777777" w:rsidR="00DA23D7" w:rsidRDefault="00B638A8">
            <w:pPr>
              <w:jc w:val="center"/>
            </w:pPr>
            <w:r>
              <w:rPr>
                <w:rFonts w:eastAsiaTheme="minorEastAsia"/>
                <w:szCs w:val="21"/>
              </w:rPr>
              <w:t>53</w:t>
            </w:r>
          </w:p>
        </w:tc>
        <w:tc>
          <w:tcPr>
            <w:tcW w:w="1650" w:type="dxa"/>
            <w:vAlign w:val="center"/>
          </w:tcPr>
          <w:p w14:paraId="00E66E04" w14:textId="77777777" w:rsidR="00DA23D7" w:rsidRDefault="00B638A8">
            <w:pPr>
              <w:jc w:val="center"/>
            </w:pPr>
            <w:r>
              <w:rPr>
                <w:rFonts w:eastAsiaTheme="minorEastAsia"/>
                <w:szCs w:val="21"/>
              </w:rPr>
              <w:t>02313</w:t>
            </w:r>
          </w:p>
        </w:tc>
        <w:tc>
          <w:tcPr>
            <w:tcW w:w="1980" w:type="dxa"/>
            <w:vAlign w:val="center"/>
          </w:tcPr>
          <w:p w14:paraId="23174867" w14:textId="77777777" w:rsidR="00DA23D7" w:rsidRDefault="00B638A8">
            <w:pPr>
              <w:jc w:val="center"/>
            </w:pPr>
            <w:r>
              <w:rPr>
                <w:rFonts w:eastAsiaTheme="minorEastAsia"/>
                <w:szCs w:val="21"/>
              </w:rPr>
              <w:t>申洲国际</w:t>
            </w:r>
          </w:p>
        </w:tc>
        <w:tc>
          <w:tcPr>
            <w:tcW w:w="2880" w:type="dxa"/>
            <w:vAlign w:val="center"/>
          </w:tcPr>
          <w:p w14:paraId="4F414CB1" w14:textId="77777777" w:rsidR="00DA23D7" w:rsidRDefault="00B638A8">
            <w:pPr>
              <w:jc w:val="right"/>
            </w:pPr>
            <w:r>
              <w:rPr>
                <w:rFonts w:eastAsiaTheme="minorEastAsia"/>
                <w:szCs w:val="21"/>
              </w:rPr>
              <w:t>1,109,090.80</w:t>
            </w:r>
          </w:p>
        </w:tc>
        <w:tc>
          <w:tcPr>
            <w:tcW w:w="1620" w:type="dxa"/>
            <w:vAlign w:val="center"/>
          </w:tcPr>
          <w:p w14:paraId="17280D44" w14:textId="77777777" w:rsidR="00DA23D7" w:rsidRDefault="00B638A8">
            <w:pPr>
              <w:jc w:val="right"/>
            </w:pPr>
            <w:r>
              <w:rPr>
                <w:rFonts w:eastAsiaTheme="minorEastAsia"/>
                <w:szCs w:val="21"/>
              </w:rPr>
              <w:t>2.72</w:t>
            </w:r>
          </w:p>
        </w:tc>
      </w:tr>
      <w:tr w:rsidR="00DA23D7" w14:paraId="790DC0E0" w14:textId="77777777">
        <w:tc>
          <w:tcPr>
            <w:tcW w:w="870" w:type="dxa"/>
            <w:vAlign w:val="center"/>
          </w:tcPr>
          <w:p w14:paraId="4A142D38" w14:textId="77777777" w:rsidR="00DA23D7" w:rsidRDefault="00B638A8">
            <w:pPr>
              <w:jc w:val="center"/>
            </w:pPr>
            <w:r>
              <w:rPr>
                <w:rFonts w:eastAsiaTheme="minorEastAsia"/>
                <w:szCs w:val="21"/>
              </w:rPr>
              <w:t>54</w:t>
            </w:r>
          </w:p>
        </w:tc>
        <w:tc>
          <w:tcPr>
            <w:tcW w:w="1650" w:type="dxa"/>
            <w:vAlign w:val="center"/>
          </w:tcPr>
          <w:p w14:paraId="0317A9C5" w14:textId="77777777" w:rsidR="00DA23D7" w:rsidRDefault="00B638A8">
            <w:pPr>
              <w:jc w:val="center"/>
            </w:pPr>
            <w:r>
              <w:rPr>
                <w:rFonts w:eastAsiaTheme="minorEastAsia"/>
                <w:szCs w:val="21"/>
              </w:rPr>
              <w:t>00998</w:t>
            </w:r>
          </w:p>
        </w:tc>
        <w:tc>
          <w:tcPr>
            <w:tcW w:w="1980" w:type="dxa"/>
            <w:vAlign w:val="center"/>
          </w:tcPr>
          <w:p w14:paraId="3DD897AC" w14:textId="77777777" w:rsidR="00DA23D7" w:rsidRDefault="00B638A8">
            <w:pPr>
              <w:jc w:val="center"/>
            </w:pPr>
            <w:r>
              <w:rPr>
                <w:rFonts w:eastAsiaTheme="minorEastAsia"/>
                <w:szCs w:val="21"/>
              </w:rPr>
              <w:t>中信银行</w:t>
            </w:r>
          </w:p>
        </w:tc>
        <w:tc>
          <w:tcPr>
            <w:tcW w:w="2880" w:type="dxa"/>
            <w:vAlign w:val="center"/>
          </w:tcPr>
          <w:p w14:paraId="393F88AA" w14:textId="77777777" w:rsidR="00DA23D7" w:rsidRDefault="00B638A8">
            <w:pPr>
              <w:jc w:val="right"/>
            </w:pPr>
            <w:r>
              <w:rPr>
                <w:rFonts w:eastAsiaTheme="minorEastAsia"/>
                <w:szCs w:val="21"/>
              </w:rPr>
              <w:t>1,101,951.75</w:t>
            </w:r>
          </w:p>
        </w:tc>
        <w:tc>
          <w:tcPr>
            <w:tcW w:w="1620" w:type="dxa"/>
            <w:vAlign w:val="center"/>
          </w:tcPr>
          <w:p w14:paraId="556AB0CE" w14:textId="77777777" w:rsidR="00DA23D7" w:rsidRDefault="00B638A8">
            <w:pPr>
              <w:jc w:val="right"/>
            </w:pPr>
            <w:r>
              <w:rPr>
                <w:rFonts w:eastAsiaTheme="minorEastAsia"/>
                <w:szCs w:val="21"/>
              </w:rPr>
              <w:t>2.70</w:t>
            </w:r>
          </w:p>
        </w:tc>
      </w:tr>
      <w:tr w:rsidR="00DA23D7" w14:paraId="66E55A66" w14:textId="77777777">
        <w:tc>
          <w:tcPr>
            <w:tcW w:w="870" w:type="dxa"/>
            <w:vAlign w:val="center"/>
          </w:tcPr>
          <w:p w14:paraId="1FAD3CC0" w14:textId="77777777" w:rsidR="00DA23D7" w:rsidRDefault="00B638A8">
            <w:pPr>
              <w:jc w:val="center"/>
            </w:pPr>
            <w:r>
              <w:rPr>
                <w:rFonts w:eastAsiaTheme="minorEastAsia"/>
                <w:szCs w:val="21"/>
              </w:rPr>
              <w:t>55</w:t>
            </w:r>
          </w:p>
        </w:tc>
        <w:tc>
          <w:tcPr>
            <w:tcW w:w="1650" w:type="dxa"/>
            <w:vAlign w:val="center"/>
          </w:tcPr>
          <w:p w14:paraId="54005077" w14:textId="77777777" w:rsidR="00DA23D7" w:rsidRDefault="00B638A8">
            <w:pPr>
              <w:jc w:val="center"/>
            </w:pPr>
            <w:r>
              <w:rPr>
                <w:rFonts w:eastAsiaTheme="minorEastAsia"/>
                <w:szCs w:val="21"/>
              </w:rPr>
              <w:t>02883</w:t>
            </w:r>
          </w:p>
        </w:tc>
        <w:tc>
          <w:tcPr>
            <w:tcW w:w="1980" w:type="dxa"/>
            <w:vAlign w:val="center"/>
          </w:tcPr>
          <w:p w14:paraId="2B1BC058" w14:textId="77777777" w:rsidR="00DA23D7" w:rsidRDefault="00B638A8">
            <w:pPr>
              <w:jc w:val="center"/>
            </w:pPr>
            <w:r>
              <w:rPr>
                <w:rFonts w:eastAsiaTheme="minorEastAsia"/>
                <w:szCs w:val="21"/>
              </w:rPr>
              <w:t>中海油田服务</w:t>
            </w:r>
          </w:p>
        </w:tc>
        <w:tc>
          <w:tcPr>
            <w:tcW w:w="2880" w:type="dxa"/>
            <w:vAlign w:val="center"/>
          </w:tcPr>
          <w:p w14:paraId="62AEC503" w14:textId="77777777" w:rsidR="00DA23D7" w:rsidRDefault="00B638A8">
            <w:pPr>
              <w:jc w:val="right"/>
            </w:pPr>
            <w:r>
              <w:rPr>
                <w:rFonts w:eastAsiaTheme="minorEastAsia"/>
                <w:szCs w:val="21"/>
              </w:rPr>
              <w:t>986,182.08</w:t>
            </w:r>
          </w:p>
        </w:tc>
        <w:tc>
          <w:tcPr>
            <w:tcW w:w="1620" w:type="dxa"/>
            <w:vAlign w:val="center"/>
          </w:tcPr>
          <w:p w14:paraId="65C8E425" w14:textId="77777777" w:rsidR="00DA23D7" w:rsidRDefault="00B638A8">
            <w:pPr>
              <w:jc w:val="right"/>
            </w:pPr>
            <w:r>
              <w:rPr>
                <w:rFonts w:eastAsiaTheme="minorEastAsia"/>
                <w:szCs w:val="21"/>
              </w:rPr>
              <w:t>2.42</w:t>
            </w:r>
          </w:p>
        </w:tc>
      </w:tr>
      <w:tr w:rsidR="00DA23D7" w14:paraId="1AFBE48D" w14:textId="77777777">
        <w:tc>
          <w:tcPr>
            <w:tcW w:w="870" w:type="dxa"/>
            <w:vAlign w:val="center"/>
          </w:tcPr>
          <w:p w14:paraId="07C9D7AB" w14:textId="77777777" w:rsidR="00DA23D7" w:rsidRDefault="00B638A8">
            <w:pPr>
              <w:jc w:val="center"/>
            </w:pPr>
            <w:r>
              <w:rPr>
                <w:rFonts w:eastAsiaTheme="minorEastAsia"/>
                <w:szCs w:val="21"/>
              </w:rPr>
              <w:t>56</w:t>
            </w:r>
          </w:p>
        </w:tc>
        <w:tc>
          <w:tcPr>
            <w:tcW w:w="1650" w:type="dxa"/>
            <w:vAlign w:val="center"/>
          </w:tcPr>
          <w:p w14:paraId="65638214" w14:textId="77777777" w:rsidR="00DA23D7" w:rsidRDefault="00B638A8">
            <w:pPr>
              <w:jc w:val="center"/>
            </w:pPr>
            <w:r>
              <w:rPr>
                <w:rFonts w:eastAsiaTheme="minorEastAsia"/>
                <w:szCs w:val="21"/>
              </w:rPr>
              <w:t>02020</w:t>
            </w:r>
          </w:p>
        </w:tc>
        <w:tc>
          <w:tcPr>
            <w:tcW w:w="1980" w:type="dxa"/>
            <w:vAlign w:val="center"/>
          </w:tcPr>
          <w:p w14:paraId="358213A1" w14:textId="77777777" w:rsidR="00DA23D7" w:rsidRDefault="00B638A8">
            <w:pPr>
              <w:jc w:val="center"/>
            </w:pPr>
            <w:r>
              <w:rPr>
                <w:rFonts w:eastAsiaTheme="minorEastAsia"/>
                <w:szCs w:val="21"/>
              </w:rPr>
              <w:t>安踏体育</w:t>
            </w:r>
          </w:p>
        </w:tc>
        <w:tc>
          <w:tcPr>
            <w:tcW w:w="2880" w:type="dxa"/>
            <w:vAlign w:val="center"/>
          </w:tcPr>
          <w:p w14:paraId="5A37E393" w14:textId="77777777" w:rsidR="00DA23D7" w:rsidRDefault="00B638A8">
            <w:pPr>
              <w:jc w:val="right"/>
            </w:pPr>
            <w:r>
              <w:rPr>
                <w:rFonts w:eastAsiaTheme="minorEastAsia"/>
                <w:szCs w:val="21"/>
              </w:rPr>
              <w:t>938,186.33</w:t>
            </w:r>
          </w:p>
        </w:tc>
        <w:tc>
          <w:tcPr>
            <w:tcW w:w="1620" w:type="dxa"/>
            <w:vAlign w:val="center"/>
          </w:tcPr>
          <w:p w14:paraId="2D22614F" w14:textId="77777777" w:rsidR="00DA23D7" w:rsidRDefault="00B638A8">
            <w:pPr>
              <w:jc w:val="right"/>
            </w:pPr>
            <w:r>
              <w:rPr>
                <w:rFonts w:eastAsiaTheme="minorEastAsia"/>
                <w:szCs w:val="21"/>
              </w:rPr>
              <w:t>2.30</w:t>
            </w:r>
          </w:p>
        </w:tc>
      </w:tr>
      <w:tr w:rsidR="00DA23D7" w14:paraId="2E654830" w14:textId="77777777">
        <w:tc>
          <w:tcPr>
            <w:tcW w:w="870" w:type="dxa"/>
            <w:vAlign w:val="center"/>
          </w:tcPr>
          <w:p w14:paraId="4C7BA853" w14:textId="77777777" w:rsidR="00DA23D7" w:rsidRDefault="00B638A8">
            <w:pPr>
              <w:jc w:val="center"/>
            </w:pPr>
            <w:r>
              <w:rPr>
                <w:rFonts w:eastAsiaTheme="minorEastAsia"/>
                <w:szCs w:val="21"/>
              </w:rPr>
              <w:t>57</w:t>
            </w:r>
          </w:p>
        </w:tc>
        <w:tc>
          <w:tcPr>
            <w:tcW w:w="1650" w:type="dxa"/>
            <w:vAlign w:val="center"/>
          </w:tcPr>
          <w:p w14:paraId="3EF54D59" w14:textId="77777777" w:rsidR="00DA23D7" w:rsidRDefault="00B638A8">
            <w:pPr>
              <w:jc w:val="center"/>
            </w:pPr>
            <w:r>
              <w:rPr>
                <w:rFonts w:eastAsiaTheme="minorEastAsia"/>
                <w:szCs w:val="21"/>
              </w:rPr>
              <w:t>00669</w:t>
            </w:r>
          </w:p>
        </w:tc>
        <w:tc>
          <w:tcPr>
            <w:tcW w:w="1980" w:type="dxa"/>
            <w:vAlign w:val="center"/>
          </w:tcPr>
          <w:p w14:paraId="63A516F6" w14:textId="77777777" w:rsidR="00DA23D7" w:rsidRDefault="00B638A8">
            <w:pPr>
              <w:jc w:val="center"/>
            </w:pPr>
            <w:r>
              <w:rPr>
                <w:rFonts w:eastAsiaTheme="minorEastAsia"/>
                <w:szCs w:val="21"/>
              </w:rPr>
              <w:t>创科实业</w:t>
            </w:r>
          </w:p>
        </w:tc>
        <w:tc>
          <w:tcPr>
            <w:tcW w:w="2880" w:type="dxa"/>
            <w:vAlign w:val="center"/>
          </w:tcPr>
          <w:p w14:paraId="4F6ECE15" w14:textId="77777777" w:rsidR="00DA23D7" w:rsidRDefault="00B638A8">
            <w:pPr>
              <w:jc w:val="right"/>
            </w:pPr>
            <w:r>
              <w:rPr>
                <w:rFonts w:eastAsiaTheme="minorEastAsia"/>
                <w:szCs w:val="21"/>
              </w:rPr>
              <w:t>851,559.91</w:t>
            </w:r>
          </w:p>
        </w:tc>
        <w:tc>
          <w:tcPr>
            <w:tcW w:w="1620" w:type="dxa"/>
            <w:vAlign w:val="center"/>
          </w:tcPr>
          <w:p w14:paraId="68E4D8FD" w14:textId="77777777" w:rsidR="00DA23D7" w:rsidRDefault="00B638A8">
            <w:pPr>
              <w:jc w:val="right"/>
            </w:pPr>
            <w:r>
              <w:rPr>
                <w:rFonts w:eastAsiaTheme="minorEastAsia"/>
                <w:szCs w:val="21"/>
              </w:rPr>
              <w:t>2.09</w:t>
            </w:r>
          </w:p>
        </w:tc>
      </w:tr>
    </w:tbl>
    <w:p w14:paraId="7E8F30F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655E07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791681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DE1D87F" w14:textId="77777777" w:rsidTr="006D141C">
        <w:tc>
          <w:tcPr>
            <w:tcW w:w="870" w:type="dxa"/>
            <w:vAlign w:val="center"/>
          </w:tcPr>
          <w:p w14:paraId="6052DD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60B121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51C2C7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38794C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20829D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DA23D7" w14:paraId="6BD6D47D" w14:textId="77777777">
        <w:tc>
          <w:tcPr>
            <w:tcW w:w="870" w:type="dxa"/>
            <w:vAlign w:val="center"/>
          </w:tcPr>
          <w:p w14:paraId="6C3B7087" w14:textId="77777777" w:rsidR="00DA23D7" w:rsidRDefault="00B638A8">
            <w:pPr>
              <w:jc w:val="center"/>
            </w:pPr>
            <w:r>
              <w:rPr>
                <w:rFonts w:eastAsiaTheme="minorEastAsia"/>
                <w:szCs w:val="21"/>
              </w:rPr>
              <w:t>1</w:t>
            </w:r>
          </w:p>
        </w:tc>
        <w:tc>
          <w:tcPr>
            <w:tcW w:w="1650" w:type="dxa"/>
            <w:vAlign w:val="center"/>
          </w:tcPr>
          <w:p w14:paraId="3F58D691" w14:textId="77777777" w:rsidR="00DA23D7" w:rsidRDefault="00B638A8">
            <w:pPr>
              <w:jc w:val="center"/>
            </w:pPr>
            <w:r>
              <w:rPr>
                <w:rFonts w:eastAsiaTheme="minorEastAsia"/>
                <w:szCs w:val="21"/>
              </w:rPr>
              <w:t>09626</w:t>
            </w:r>
          </w:p>
        </w:tc>
        <w:tc>
          <w:tcPr>
            <w:tcW w:w="1980" w:type="dxa"/>
            <w:vAlign w:val="center"/>
          </w:tcPr>
          <w:p w14:paraId="4E2C4554" w14:textId="77777777" w:rsidR="00DA23D7" w:rsidRDefault="00B638A8">
            <w:pPr>
              <w:jc w:val="center"/>
            </w:pPr>
            <w:r>
              <w:rPr>
                <w:rFonts w:eastAsiaTheme="minorEastAsia"/>
                <w:szCs w:val="21"/>
              </w:rPr>
              <w:t>哔哩哔哩－Ｗ</w:t>
            </w:r>
          </w:p>
        </w:tc>
        <w:tc>
          <w:tcPr>
            <w:tcW w:w="2880" w:type="dxa"/>
            <w:vAlign w:val="center"/>
          </w:tcPr>
          <w:p w14:paraId="136C7A64" w14:textId="77777777" w:rsidR="00DA23D7" w:rsidRDefault="00B638A8">
            <w:pPr>
              <w:jc w:val="right"/>
            </w:pPr>
            <w:r>
              <w:rPr>
                <w:rFonts w:eastAsiaTheme="minorEastAsia"/>
                <w:szCs w:val="21"/>
              </w:rPr>
              <w:t>6,749,468.85</w:t>
            </w:r>
          </w:p>
        </w:tc>
        <w:tc>
          <w:tcPr>
            <w:tcW w:w="1620" w:type="dxa"/>
            <w:vAlign w:val="center"/>
          </w:tcPr>
          <w:p w14:paraId="439FFDC2" w14:textId="77777777" w:rsidR="00DA23D7" w:rsidRDefault="00B638A8">
            <w:pPr>
              <w:jc w:val="right"/>
            </w:pPr>
            <w:r>
              <w:rPr>
                <w:rFonts w:eastAsiaTheme="minorEastAsia"/>
                <w:szCs w:val="21"/>
              </w:rPr>
              <w:t>16.56</w:t>
            </w:r>
          </w:p>
        </w:tc>
      </w:tr>
      <w:tr w:rsidR="00DA23D7" w14:paraId="5CF142D3" w14:textId="77777777">
        <w:tc>
          <w:tcPr>
            <w:tcW w:w="870" w:type="dxa"/>
            <w:vAlign w:val="center"/>
          </w:tcPr>
          <w:p w14:paraId="2BA2B786" w14:textId="77777777" w:rsidR="00DA23D7" w:rsidRDefault="00B638A8">
            <w:pPr>
              <w:jc w:val="center"/>
            </w:pPr>
            <w:r>
              <w:rPr>
                <w:rFonts w:eastAsiaTheme="minorEastAsia"/>
                <w:szCs w:val="21"/>
              </w:rPr>
              <w:t>2</w:t>
            </w:r>
          </w:p>
        </w:tc>
        <w:tc>
          <w:tcPr>
            <w:tcW w:w="1650" w:type="dxa"/>
            <w:vAlign w:val="center"/>
          </w:tcPr>
          <w:p w14:paraId="1C6749C0" w14:textId="77777777" w:rsidR="00DA23D7" w:rsidRDefault="00B638A8">
            <w:pPr>
              <w:jc w:val="center"/>
            </w:pPr>
            <w:r>
              <w:rPr>
                <w:rFonts w:eastAsiaTheme="minorEastAsia"/>
                <w:szCs w:val="21"/>
              </w:rPr>
              <w:t>01898</w:t>
            </w:r>
          </w:p>
        </w:tc>
        <w:tc>
          <w:tcPr>
            <w:tcW w:w="1980" w:type="dxa"/>
            <w:vAlign w:val="center"/>
          </w:tcPr>
          <w:p w14:paraId="41851BD3" w14:textId="77777777" w:rsidR="00DA23D7" w:rsidRDefault="00B638A8">
            <w:pPr>
              <w:jc w:val="center"/>
            </w:pPr>
            <w:r>
              <w:rPr>
                <w:rFonts w:eastAsiaTheme="minorEastAsia"/>
                <w:szCs w:val="21"/>
              </w:rPr>
              <w:t>中煤能源</w:t>
            </w:r>
          </w:p>
        </w:tc>
        <w:tc>
          <w:tcPr>
            <w:tcW w:w="2880" w:type="dxa"/>
            <w:vAlign w:val="center"/>
          </w:tcPr>
          <w:p w14:paraId="2A8935A9" w14:textId="77777777" w:rsidR="00DA23D7" w:rsidRDefault="00B638A8">
            <w:pPr>
              <w:jc w:val="right"/>
            </w:pPr>
            <w:r>
              <w:rPr>
                <w:rFonts w:eastAsiaTheme="minorEastAsia"/>
                <w:szCs w:val="21"/>
              </w:rPr>
              <w:t>5,239,386.11</w:t>
            </w:r>
          </w:p>
        </w:tc>
        <w:tc>
          <w:tcPr>
            <w:tcW w:w="1620" w:type="dxa"/>
            <w:vAlign w:val="center"/>
          </w:tcPr>
          <w:p w14:paraId="6CDC5D39" w14:textId="77777777" w:rsidR="00DA23D7" w:rsidRDefault="00B638A8">
            <w:pPr>
              <w:jc w:val="right"/>
            </w:pPr>
            <w:r>
              <w:rPr>
                <w:rFonts w:eastAsiaTheme="minorEastAsia"/>
                <w:szCs w:val="21"/>
              </w:rPr>
              <w:t>12.86</w:t>
            </w:r>
          </w:p>
        </w:tc>
      </w:tr>
      <w:tr w:rsidR="00DA23D7" w14:paraId="2FD01395" w14:textId="77777777">
        <w:tc>
          <w:tcPr>
            <w:tcW w:w="870" w:type="dxa"/>
            <w:vAlign w:val="center"/>
          </w:tcPr>
          <w:p w14:paraId="2E9D80E1" w14:textId="77777777" w:rsidR="00DA23D7" w:rsidRDefault="00B638A8">
            <w:pPr>
              <w:jc w:val="center"/>
            </w:pPr>
            <w:r>
              <w:rPr>
                <w:rFonts w:eastAsiaTheme="minorEastAsia"/>
                <w:szCs w:val="21"/>
              </w:rPr>
              <w:t>3</w:t>
            </w:r>
          </w:p>
        </w:tc>
        <w:tc>
          <w:tcPr>
            <w:tcW w:w="1650" w:type="dxa"/>
            <w:vAlign w:val="center"/>
          </w:tcPr>
          <w:p w14:paraId="6B66049D" w14:textId="77777777" w:rsidR="00DA23D7" w:rsidRDefault="00B638A8">
            <w:pPr>
              <w:jc w:val="center"/>
            </w:pPr>
            <w:r>
              <w:rPr>
                <w:rFonts w:eastAsiaTheme="minorEastAsia"/>
                <w:szCs w:val="21"/>
              </w:rPr>
              <w:t>03933</w:t>
            </w:r>
          </w:p>
        </w:tc>
        <w:tc>
          <w:tcPr>
            <w:tcW w:w="1980" w:type="dxa"/>
            <w:vAlign w:val="center"/>
          </w:tcPr>
          <w:p w14:paraId="43CBE2D0" w14:textId="77777777" w:rsidR="00DA23D7" w:rsidRDefault="00B638A8">
            <w:pPr>
              <w:jc w:val="center"/>
            </w:pPr>
            <w:r>
              <w:rPr>
                <w:rFonts w:eastAsiaTheme="minorEastAsia"/>
                <w:szCs w:val="21"/>
              </w:rPr>
              <w:t>联邦制药</w:t>
            </w:r>
          </w:p>
        </w:tc>
        <w:tc>
          <w:tcPr>
            <w:tcW w:w="2880" w:type="dxa"/>
            <w:vAlign w:val="center"/>
          </w:tcPr>
          <w:p w14:paraId="7FC90F10" w14:textId="77777777" w:rsidR="00DA23D7" w:rsidRDefault="00B638A8">
            <w:pPr>
              <w:jc w:val="right"/>
            </w:pPr>
            <w:r>
              <w:rPr>
                <w:rFonts w:eastAsiaTheme="minorEastAsia"/>
                <w:szCs w:val="21"/>
              </w:rPr>
              <w:t>5,012,771.04</w:t>
            </w:r>
          </w:p>
        </w:tc>
        <w:tc>
          <w:tcPr>
            <w:tcW w:w="1620" w:type="dxa"/>
            <w:vAlign w:val="center"/>
          </w:tcPr>
          <w:p w14:paraId="5F53E048" w14:textId="77777777" w:rsidR="00DA23D7" w:rsidRDefault="00B638A8">
            <w:pPr>
              <w:jc w:val="right"/>
            </w:pPr>
            <w:r>
              <w:rPr>
                <w:rFonts w:eastAsiaTheme="minorEastAsia"/>
                <w:szCs w:val="21"/>
              </w:rPr>
              <w:t>12.30</w:t>
            </w:r>
          </w:p>
        </w:tc>
      </w:tr>
      <w:tr w:rsidR="00DA23D7" w14:paraId="262C3493" w14:textId="77777777">
        <w:tc>
          <w:tcPr>
            <w:tcW w:w="870" w:type="dxa"/>
            <w:vAlign w:val="center"/>
          </w:tcPr>
          <w:p w14:paraId="5C8C0468" w14:textId="77777777" w:rsidR="00DA23D7" w:rsidRDefault="00B638A8">
            <w:pPr>
              <w:jc w:val="center"/>
            </w:pPr>
            <w:r>
              <w:rPr>
                <w:rFonts w:eastAsiaTheme="minorEastAsia"/>
                <w:szCs w:val="21"/>
              </w:rPr>
              <w:t>4</w:t>
            </w:r>
          </w:p>
        </w:tc>
        <w:tc>
          <w:tcPr>
            <w:tcW w:w="1650" w:type="dxa"/>
            <w:vAlign w:val="center"/>
          </w:tcPr>
          <w:p w14:paraId="0291FC5A" w14:textId="77777777" w:rsidR="00DA23D7" w:rsidRDefault="00B638A8">
            <w:pPr>
              <w:jc w:val="center"/>
            </w:pPr>
            <w:r>
              <w:rPr>
                <w:rFonts w:eastAsiaTheme="minorEastAsia"/>
                <w:szCs w:val="21"/>
              </w:rPr>
              <w:t>06160</w:t>
            </w:r>
          </w:p>
        </w:tc>
        <w:tc>
          <w:tcPr>
            <w:tcW w:w="1980" w:type="dxa"/>
            <w:vAlign w:val="center"/>
          </w:tcPr>
          <w:p w14:paraId="358AB1C2" w14:textId="77777777" w:rsidR="00DA23D7" w:rsidRDefault="00B638A8">
            <w:pPr>
              <w:jc w:val="center"/>
            </w:pPr>
            <w:r>
              <w:rPr>
                <w:rFonts w:eastAsiaTheme="minorEastAsia"/>
                <w:szCs w:val="21"/>
              </w:rPr>
              <w:t>百济神州</w:t>
            </w:r>
          </w:p>
        </w:tc>
        <w:tc>
          <w:tcPr>
            <w:tcW w:w="2880" w:type="dxa"/>
            <w:vAlign w:val="center"/>
          </w:tcPr>
          <w:p w14:paraId="24D227A3" w14:textId="77777777" w:rsidR="00DA23D7" w:rsidRDefault="00B638A8">
            <w:pPr>
              <w:jc w:val="right"/>
            </w:pPr>
            <w:r>
              <w:rPr>
                <w:rFonts w:eastAsiaTheme="minorEastAsia"/>
                <w:szCs w:val="21"/>
              </w:rPr>
              <w:t>4,376,125.56</w:t>
            </w:r>
          </w:p>
        </w:tc>
        <w:tc>
          <w:tcPr>
            <w:tcW w:w="1620" w:type="dxa"/>
            <w:vAlign w:val="center"/>
          </w:tcPr>
          <w:p w14:paraId="2D475F9F" w14:textId="77777777" w:rsidR="00DA23D7" w:rsidRDefault="00B638A8">
            <w:pPr>
              <w:jc w:val="right"/>
            </w:pPr>
            <w:r>
              <w:rPr>
                <w:rFonts w:eastAsiaTheme="minorEastAsia"/>
                <w:szCs w:val="21"/>
              </w:rPr>
              <w:t>10.74</w:t>
            </w:r>
          </w:p>
        </w:tc>
      </w:tr>
      <w:tr w:rsidR="00DA23D7" w14:paraId="40EEAF79" w14:textId="77777777">
        <w:tc>
          <w:tcPr>
            <w:tcW w:w="870" w:type="dxa"/>
            <w:vAlign w:val="center"/>
          </w:tcPr>
          <w:p w14:paraId="08E9AEC4" w14:textId="77777777" w:rsidR="00DA23D7" w:rsidRDefault="00B638A8">
            <w:pPr>
              <w:jc w:val="center"/>
            </w:pPr>
            <w:r>
              <w:rPr>
                <w:rFonts w:eastAsiaTheme="minorEastAsia"/>
                <w:szCs w:val="21"/>
              </w:rPr>
              <w:t>5</w:t>
            </w:r>
          </w:p>
        </w:tc>
        <w:tc>
          <w:tcPr>
            <w:tcW w:w="1650" w:type="dxa"/>
            <w:vAlign w:val="center"/>
          </w:tcPr>
          <w:p w14:paraId="07E253FF" w14:textId="77777777" w:rsidR="00DA23D7" w:rsidRDefault="00B638A8">
            <w:pPr>
              <w:jc w:val="center"/>
            </w:pPr>
            <w:r>
              <w:rPr>
                <w:rFonts w:eastAsiaTheme="minorEastAsia"/>
                <w:szCs w:val="21"/>
              </w:rPr>
              <w:t>01385</w:t>
            </w:r>
          </w:p>
        </w:tc>
        <w:tc>
          <w:tcPr>
            <w:tcW w:w="1980" w:type="dxa"/>
            <w:vAlign w:val="center"/>
          </w:tcPr>
          <w:p w14:paraId="10BD195C" w14:textId="77777777" w:rsidR="00DA23D7" w:rsidRDefault="00B638A8">
            <w:pPr>
              <w:jc w:val="center"/>
            </w:pPr>
            <w:r>
              <w:rPr>
                <w:rFonts w:eastAsiaTheme="minorEastAsia"/>
                <w:szCs w:val="21"/>
              </w:rPr>
              <w:t>上海复旦</w:t>
            </w:r>
          </w:p>
        </w:tc>
        <w:tc>
          <w:tcPr>
            <w:tcW w:w="2880" w:type="dxa"/>
            <w:vAlign w:val="center"/>
          </w:tcPr>
          <w:p w14:paraId="418288FB" w14:textId="77777777" w:rsidR="00DA23D7" w:rsidRDefault="00B638A8">
            <w:pPr>
              <w:jc w:val="right"/>
            </w:pPr>
            <w:r>
              <w:rPr>
                <w:rFonts w:eastAsiaTheme="minorEastAsia"/>
                <w:szCs w:val="21"/>
              </w:rPr>
              <w:t>4,271,372.26</w:t>
            </w:r>
          </w:p>
        </w:tc>
        <w:tc>
          <w:tcPr>
            <w:tcW w:w="1620" w:type="dxa"/>
            <w:vAlign w:val="center"/>
          </w:tcPr>
          <w:p w14:paraId="47CDE59E" w14:textId="77777777" w:rsidR="00DA23D7" w:rsidRDefault="00B638A8">
            <w:pPr>
              <w:jc w:val="right"/>
            </w:pPr>
            <w:r>
              <w:rPr>
                <w:rFonts w:eastAsiaTheme="minorEastAsia"/>
                <w:szCs w:val="21"/>
              </w:rPr>
              <w:t>10.48</w:t>
            </w:r>
          </w:p>
        </w:tc>
      </w:tr>
      <w:tr w:rsidR="00DA23D7" w14:paraId="0C09C422" w14:textId="77777777">
        <w:tc>
          <w:tcPr>
            <w:tcW w:w="870" w:type="dxa"/>
            <w:vAlign w:val="center"/>
          </w:tcPr>
          <w:p w14:paraId="1FCE7CF7" w14:textId="77777777" w:rsidR="00DA23D7" w:rsidRDefault="00B638A8">
            <w:pPr>
              <w:jc w:val="center"/>
            </w:pPr>
            <w:r>
              <w:rPr>
                <w:rFonts w:eastAsiaTheme="minorEastAsia"/>
                <w:szCs w:val="21"/>
              </w:rPr>
              <w:t>6</w:t>
            </w:r>
          </w:p>
        </w:tc>
        <w:tc>
          <w:tcPr>
            <w:tcW w:w="1650" w:type="dxa"/>
            <w:vAlign w:val="center"/>
          </w:tcPr>
          <w:p w14:paraId="4F9CD88F" w14:textId="77777777" w:rsidR="00DA23D7" w:rsidRDefault="00B638A8">
            <w:pPr>
              <w:jc w:val="center"/>
            </w:pPr>
            <w:r>
              <w:rPr>
                <w:rFonts w:eastAsiaTheme="minorEastAsia"/>
                <w:szCs w:val="21"/>
              </w:rPr>
              <w:t>00981</w:t>
            </w:r>
          </w:p>
        </w:tc>
        <w:tc>
          <w:tcPr>
            <w:tcW w:w="1980" w:type="dxa"/>
            <w:vAlign w:val="center"/>
          </w:tcPr>
          <w:p w14:paraId="4F2CD511" w14:textId="77777777" w:rsidR="00DA23D7" w:rsidRDefault="00B638A8">
            <w:pPr>
              <w:jc w:val="center"/>
            </w:pPr>
            <w:r>
              <w:rPr>
                <w:rFonts w:eastAsiaTheme="minorEastAsia"/>
                <w:szCs w:val="21"/>
              </w:rPr>
              <w:t>中芯国际</w:t>
            </w:r>
          </w:p>
        </w:tc>
        <w:tc>
          <w:tcPr>
            <w:tcW w:w="2880" w:type="dxa"/>
            <w:vAlign w:val="center"/>
          </w:tcPr>
          <w:p w14:paraId="05F6D554" w14:textId="77777777" w:rsidR="00DA23D7" w:rsidRDefault="00B638A8">
            <w:pPr>
              <w:jc w:val="right"/>
            </w:pPr>
            <w:r>
              <w:rPr>
                <w:rFonts w:eastAsiaTheme="minorEastAsia"/>
                <w:szCs w:val="21"/>
              </w:rPr>
              <w:t>4,001,309.13</w:t>
            </w:r>
          </w:p>
        </w:tc>
        <w:tc>
          <w:tcPr>
            <w:tcW w:w="1620" w:type="dxa"/>
            <w:vAlign w:val="center"/>
          </w:tcPr>
          <w:p w14:paraId="6962BD6C" w14:textId="77777777" w:rsidR="00DA23D7" w:rsidRDefault="00B638A8">
            <w:pPr>
              <w:jc w:val="right"/>
            </w:pPr>
            <w:r>
              <w:rPr>
                <w:rFonts w:eastAsiaTheme="minorEastAsia"/>
                <w:szCs w:val="21"/>
              </w:rPr>
              <w:t>9.82</w:t>
            </w:r>
          </w:p>
        </w:tc>
      </w:tr>
      <w:tr w:rsidR="00DA23D7" w14:paraId="34BBCB9F" w14:textId="77777777">
        <w:tc>
          <w:tcPr>
            <w:tcW w:w="870" w:type="dxa"/>
            <w:vAlign w:val="center"/>
          </w:tcPr>
          <w:p w14:paraId="6DB61567" w14:textId="77777777" w:rsidR="00DA23D7" w:rsidRDefault="00B638A8">
            <w:pPr>
              <w:jc w:val="center"/>
            </w:pPr>
            <w:r>
              <w:rPr>
                <w:rFonts w:eastAsiaTheme="minorEastAsia"/>
                <w:szCs w:val="21"/>
              </w:rPr>
              <w:t>7</w:t>
            </w:r>
          </w:p>
        </w:tc>
        <w:tc>
          <w:tcPr>
            <w:tcW w:w="1650" w:type="dxa"/>
            <w:vAlign w:val="center"/>
          </w:tcPr>
          <w:p w14:paraId="7D601470" w14:textId="77777777" w:rsidR="00DA23D7" w:rsidRDefault="00B638A8">
            <w:pPr>
              <w:jc w:val="center"/>
            </w:pPr>
            <w:r>
              <w:rPr>
                <w:rFonts w:eastAsiaTheme="minorEastAsia"/>
                <w:szCs w:val="21"/>
              </w:rPr>
              <w:t>00857</w:t>
            </w:r>
          </w:p>
        </w:tc>
        <w:tc>
          <w:tcPr>
            <w:tcW w:w="1980" w:type="dxa"/>
            <w:vAlign w:val="center"/>
          </w:tcPr>
          <w:p w14:paraId="69FD0EFC" w14:textId="77777777" w:rsidR="00DA23D7" w:rsidRDefault="00B638A8">
            <w:pPr>
              <w:jc w:val="center"/>
            </w:pPr>
            <w:r>
              <w:rPr>
                <w:rFonts w:eastAsiaTheme="minorEastAsia"/>
                <w:szCs w:val="21"/>
              </w:rPr>
              <w:t>中国石油股份</w:t>
            </w:r>
          </w:p>
        </w:tc>
        <w:tc>
          <w:tcPr>
            <w:tcW w:w="2880" w:type="dxa"/>
            <w:vAlign w:val="center"/>
          </w:tcPr>
          <w:p w14:paraId="2C34D4F5" w14:textId="77777777" w:rsidR="00DA23D7" w:rsidRDefault="00B638A8">
            <w:pPr>
              <w:jc w:val="right"/>
            </w:pPr>
            <w:r>
              <w:rPr>
                <w:rFonts w:eastAsiaTheme="minorEastAsia"/>
                <w:szCs w:val="21"/>
              </w:rPr>
              <w:t>3,894,165.15</w:t>
            </w:r>
          </w:p>
        </w:tc>
        <w:tc>
          <w:tcPr>
            <w:tcW w:w="1620" w:type="dxa"/>
            <w:vAlign w:val="center"/>
          </w:tcPr>
          <w:p w14:paraId="01DA74B4" w14:textId="77777777" w:rsidR="00DA23D7" w:rsidRDefault="00B638A8">
            <w:pPr>
              <w:jc w:val="right"/>
            </w:pPr>
            <w:r>
              <w:rPr>
                <w:rFonts w:eastAsiaTheme="minorEastAsia"/>
                <w:szCs w:val="21"/>
              </w:rPr>
              <w:t>9.56</w:t>
            </w:r>
          </w:p>
        </w:tc>
      </w:tr>
      <w:tr w:rsidR="00DA23D7" w14:paraId="10B0F34A" w14:textId="77777777">
        <w:tc>
          <w:tcPr>
            <w:tcW w:w="870" w:type="dxa"/>
            <w:vAlign w:val="center"/>
          </w:tcPr>
          <w:p w14:paraId="237F6F61" w14:textId="77777777" w:rsidR="00DA23D7" w:rsidRDefault="00B638A8">
            <w:pPr>
              <w:jc w:val="center"/>
            </w:pPr>
            <w:r>
              <w:rPr>
                <w:rFonts w:eastAsiaTheme="minorEastAsia"/>
                <w:szCs w:val="21"/>
              </w:rPr>
              <w:t>8</w:t>
            </w:r>
          </w:p>
        </w:tc>
        <w:tc>
          <w:tcPr>
            <w:tcW w:w="1650" w:type="dxa"/>
            <w:vAlign w:val="center"/>
          </w:tcPr>
          <w:p w14:paraId="6AE093D5" w14:textId="77777777" w:rsidR="00DA23D7" w:rsidRDefault="00B638A8">
            <w:pPr>
              <w:jc w:val="center"/>
            </w:pPr>
            <w:r>
              <w:rPr>
                <w:rFonts w:eastAsiaTheme="minorEastAsia"/>
                <w:szCs w:val="21"/>
              </w:rPr>
              <w:t>00013</w:t>
            </w:r>
          </w:p>
        </w:tc>
        <w:tc>
          <w:tcPr>
            <w:tcW w:w="1980" w:type="dxa"/>
            <w:vAlign w:val="center"/>
          </w:tcPr>
          <w:p w14:paraId="44944A0A" w14:textId="77777777" w:rsidR="00DA23D7" w:rsidRDefault="00B638A8">
            <w:pPr>
              <w:jc w:val="center"/>
            </w:pPr>
            <w:r>
              <w:rPr>
                <w:rFonts w:eastAsiaTheme="minorEastAsia"/>
                <w:szCs w:val="21"/>
              </w:rPr>
              <w:t>和黄医药</w:t>
            </w:r>
          </w:p>
        </w:tc>
        <w:tc>
          <w:tcPr>
            <w:tcW w:w="2880" w:type="dxa"/>
            <w:vAlign w:val="center"/>
          </w:tcPr>
          <w:p w14:paraId="07E93E9F" w14:textId="77777777" w:rsidR="00DA23D7" w:rsidRDefault="00B638A8">
            <w:pPr>
              <w:jc w:val="right"/>
            </w:pPr>
            <w:r>
              <w:rPr>
                <w:rFonts w:eastAsiaTheme="minorEastAsia"/>
                <w:szCs w:val="21"/>
              </w:rPr>
              <w:t>3,865,035.53</w:t>
            </w:r>
          </w:p>
        </w:tc>
        <w:tc>
          <w:tcPr>
            <w:tcW w:w="1620" w:type="dxa"/>
            <w:vAlign w:val="center"/>
          </w:tcPr>
          <w:p w14:paraId="1A141D33" w14:textId="77777777" w:rsidR="00DA23D7" w:rsidRDefault="00B638A8">
            <w:pPr>
              <w:jc w:val="right"/>
            </w:pPr>
            <w:r>
              <w:rPr>
                <w:rFonts w:eastAsiaTheme="minorEastAsia"/>
                <w:szCs w:val="21"/>
              </w:rPr>
              <w:t>9.48</w:t>
            </w:r>
          </w:p>
        </w:tc>
      </w:tr>
      <w:tr w:rsidR="00DA23D7" w14:paraId="08824750" w14:textId="77777777">
        <w:tc>
          <w:tcPr>
            <w:tcW w:w="870" w:type="dxa"/>
            <w:vAlign w:val="center"/>
          </w:tcPr>
          <w:p w14:paraId="6F72157A" w14:textId="77777777" w:rsidR="00DA23D7" w:rsidRDefault="00B638A8">
            <w:pPr>
              <w:jc w:val="center"/>
            </w:pPr>
            <w:r>
              <w:rPr>
                <w:rFonts w:eastAsiaTheme="minorEastAsia"/>
                <w:szCs w:val="21"/>
              </w:rPr>
              <w:t>9</w:t>
            </w:r>
          </w:p>
        </w:tc>
        <w:tc>
          <w:tcPr>
            <w:tcW w:w="1650" w:type="dxa"/>
            <w:vAlign w:val="center"/>
          </w:tcPr>
          <w:p w14:paraId="06AEE0FC" w14:textId="77777777" w:rsidR="00DA23D7" w:rsidRDefault="00B638A8">
            <w:pPr>
              <w:jc w:val="center"/>
            </w:pPr>
            <w:r>
              <w:rPr>
                <w:rFonts w:eastAsiaTheme="minorEastAsia"/>
                <w:szCs w:val="21"/>
              </w:rPr>
              <w:t>06990</w:t>
            </w:r>
          </w:p>
        </w:tc>
        <w:tc>
          <w:tcPr>
            <w:tcW w:w="1980" w:type="dxa"/>
            <w:vAlign w:val="center"/>
          </w:tcPr>
          <w:p w14:paraId="7DF9DA2B" w14:textId="77777777" w:rsidR="00DA23D7" w:rsidRDefault="00B638A8">
            <w:pPr>
              <w:jc w:val="center"/>
            </w:pPr>
            <w:r>
              <w:rPr>
                <w:rFonts w:eastAsiaTheme="minorEastAsia"/>
                <w:szCs w:val="21"/>
              </w:rPr>
              <w:t>科伦博泰生物－Ｂ</w:t>
            </w:r>
          </w:p>
        </w:tc>
        <w:tc>
          <w:tcPr>
            <w:tcW w:w="2880" w:type="dxa"/>
            <w:vAlign w:val="center"/>
          </w:tcPr>
          <w:p w14:paraId="75338D6B" w14:textId="77777777" w:rsidR="00DA23D7" w:rsidRDefault="00B638A8">
            <w:pPr>
              <w:jc w:val="right"/>
            </w:pPr>
            <w:r>
              <w:rPr>
                <w:rFonts w:eastAsiaTheme="minorEastAsia"/>
                <w:szCs w:val="21"/>
              </w:rPr>
              <w:t>3,761,892.27</w:t>
            </w:r>
          </w:p>
        </w:tc>
        <w:tc>
          <w:tcPr>
            <w:tcW w:w="1620" w:type="dxa"/>
            <w:vAlign w:val="center"/>
          </w:tcPr>
          <w:p w14:paraId="55C52DFE" w14:textId="77777777" w:rsidR="00DA23D7" w:rsidRDefault="00B638A8">
            <w:pPr>
              <w:jc w:val="right"/>
            </w:pPr>
            <w:r>
              <w:rPr>
                <w:rFonts w:eastAsiaTheme="minorEastAsia"/>
                <w:szCs w:val="21"/>
              </w:rPr>
              <w:t>9.23</w:t>
            </w:r>
          </w:p>
        </w:tc>
      </w:tr>
      <w:tr w:rsidR="00DA23D7" w14:paraId="3DAE2EBA" w14:textId="77777777">
        <w:tc>
          <w:tcPr>
            <w:tcW w:w="870" w:type="dxa"/>
            <w:vAlign w:val="center"/>
          </w:tcPr>
          <w:p w14:paraId="08F679F8" w14:textId="77777777" w:rsidR="00DA23D7" w:rsidRDefault="00B638A8">
            <w:pPr>
              <w:jc w:val="center"/>
            </w:pPr>
            <w:r>
              <w:rPr>
                <w:rFonts w:eastAsiaTheme="minorEastAsia"/>
                <w:szCs w:val="21"/>
              </w:rPr>
              <w:t>10</w:t>
            </w:r>
          </w:p>
        </w:tc>
        <w:tc>
          <w:tcPr>
            <w:tcW w:w="1650" w:type="dxa"/>
            <w:vAlign w:val="center"/>
          </w:tcPr>
          <w:p w14:paraId="72B1D185" w14:textId="77777777" w:rsidR="00DA23D7" w:rsidRDefault="00B638A8">
            <w:pPr>
              <w:jc w:val="center"/>
            </w:pPr>
            <w:r>
              <w:rPr>
                <w:rFonts w:eastAsiaTheme="minorEastAsia"/>
                <w:szCs w:val="21"/>
              </w:rPr>
              <w:t>01211</w:t>
            </w:r>
          </w:p>
        </w:tc>
        <w:tc>
          <w:tcPr>
            <w:tcW w:w="1980" w:type="dxa"/>
            <w:vAlign w:val="center"/>
          </w:tcPr>
          <w:p w14:paraId="2ABFBE86" w14:textId="77777777" w:rsidR="00DA23D7" w:rsidRDefault="00B638A8">
            <w:pPr>
              <w:jc w:val="center"/>
            </w:pPr>
            <w:r>
              <w:rPr>
                <w:rFonts w:eastAsiaTheme="minorEastAsia"/>
                <w:szCs w:val="21"/>
              </w:rPr>
              <w:t>比亚迪股份</w:t>
            </w:r>
          </w:p>
        </w:tc>
        <w:tc>
          <w:tcPr>
            <w:tcW w:w="2880" w:type="dxa"/>
            <w:vAlign w:val="center"/>
          </w:tcPr>
          <w:p w14:paraId="18FCE10A" w14:textId="77777777" w:rsidR="00DA23D7" w:rsidRDefault="00B638A8">
            <w:pPr>
              <w:jc w:val="right"/>
            </w:pPr>
            <w:r>
              <w:rPr>
                <w:rFonts w:eastAsiaTheme="minorEastAsia"/>
                <w:szCs w:val="21"/>
              </w:rPr>
              <w:t>3,582,429.61</w:t>
            </w:r>
          </w:p>
        </w:tc>
        <w:tc>
          <w:tcPr>
            <w:tcW w:w="1620" w:type="dxa"/>
            <w:vAlign w:val="center"/>
          </w:tcPr>
          <w:p w14:paraId="3852059D" w14:textId="77777777" w:rsidR="00DA23D7" w:rsidRDefault="00B638A8">
            <w:pPr>
              <w:jc w:val="right"/>
            </w:pPr>
            <w:r>
              <w:rPr>
                <w:rFonts w:eastAsiaTheme="minorEastAsia"/>
                <w:szCs w:val="21"/>
              </w:rPr>
              <w:t>8.79</w:t>
            </w:r>
          </w:p>
        </w:tc>
      </w:tr>
      <w:tr w:rsidR="00DA23D7" w14:paraId="725460A1" w14:textId="77777777">
        <w:tc>
          <w:tcPr>
            <w:tcW w:w="870" w:type="dxa"/>
            <w:vAlign w:val="center"/>
          </w:tcPr>
          <w:p w14:paraId="5E43757A" w14:textId="77777777" w:rsidR="00DA23D7" w:rsidRDefault="00B638A8">
            <w:pPr>
              <w:jc w:val="center"/>
            </w:pPr>
            <w:r>
              <w:rPr>
                <w:rFonts w:eastAsiaTheme="minorEastAsia"/>
                <w:szCs w:val="21"/>
              </w:rPr>
              <w:t>11</w:t>
            </w:r>
          </w:p>
        </w:tc>
        <w:tc>
          <w:tcPr>
            <w:tcW w:w="1650" w:type="dxa"/>
            <w:vAlign w:val="center"/>
          </w:tcPr>
          <w:p w14:paraId="5CFEB657" w14:textId="77777777" w:rsidR="00DA23D7" w:rsidRDefault="00B638A8">
            <w:pPr>
              <w:jc w:val="center"/>
            </w:pPr>
            <w:r>
              <w:rPr>
                <w:rFonts w:eastAsiaTheme="minorEastAsia"/>
                <w:szCs w:val="21"/>
              </w:rPr>
              <w:t>00386</w:t>
            </w:r>
          </w:p>
        </w:tc>
        <w:tc>
          <w:tcPr>
            <w:tcW w:w="1980" w:type="dxa"/>
            <w:vAlign w:val="center"/>
          </w:tcPr>
          <w:p w14:paraId="32A60C76" w14:textId="77777777" w:rsidR="00DA23D7" w:rsidRDefault="00B638A8">
            <w:pPr>
              <w:jc w:val="center"/>
            </w:pPr>
            <w:r>
              <w:rPr>
                <w:rFonts w:eastAsiaTheme="minorEastAsia"/>
                <w:szCs w:val="21"/>
              </w:rPr>
              <w:t>中国石油化工股份</w:t>
            </w:r>
          </w:p>
        </w:tc>
        <w:tc>
          <w:tcPr>
            <w:tcW w:w="2880" w:type="dxa"/>
            <w:vAlign w:val="center"/>
          </w:tcPr>
          <w:p w14:paraId="2738D114" w14:textId="77777777" w:rsidR="00DA23D7" w:rsidRDefault="00B638A8">
            <w:pPr>
              <w:jc w:val="right"/>
            </w:pPr>
            <w:r>
              <w:rPr>
                <w:rFonts w:eastAsiaTheme="minorEastAsia"/>
                <w:szCs w:val="21"/>
              </w:rPr>
              <w:t>3,430,646.12</w:t>
            </w:r>
          </w:p>
        </w:tc>
        <w:tc>
          <w:tcPr>
            <w:tcW w:w="1620" w:type="dxa"/>
            <w:vAlign w:val="center"/>
          </w:tcPr>
          <w:p w14:paraId="49B9A74F" w14:textId="77777777" w:rsidR="00DA23D7" w:rsidRDefault="00B638A8">
            <w:pPr>
              <w:jc w:val="right"/>
            </w:pPr>
            <w:r>
              <w:rPr>
                <w:rFonts w:eastAsiaTheme="minorEastAsia"/>
                <w:szCs w:val="21"/>
              </w:rPr>
              <w:t>8.42</w:t>
            </w:r>
          </w:p>
        </w:tc>
      </w:tr>
      <w:tr w:rsidR="00DA23D7" w14:paraId="25E6D1F7" w14:textId="77777777">
        <w:tc>
          <w:tcPr>
            <w:tcW w:w="870" w:type="dxa"/>
            <w:vAlign w:val="center"/>
          </w:tcPr>
          <w:p w14:paraId="2A0C0603" w14:textId="77777777" w:rsidR="00DA23D7" w:rsidRDefault="00B638A8">
            <w:pPr>
              <w:jc w:val="center"/>
            </w:pPr>
            <w:r>
              <w:rPr>
                <w:rFonts w:eastAsiaTheme="minorEastAsia"/>
                <w:szCs w:val="21"/>
              </w:rPr>
              <w:t>12</w:t>
            </w:r>
          </w:p>
        </w:tc>
        <w:tc>
          <w:tcPr>
            <w:tcW w:w="1650" w:type="dxa"/>
            <w:vAlign w:val="center"/>
          </w:tcPr>
          <w:p w14:paraId="2A4F6EF1" w14:textId="77777777" w:rsidR="00DA23D7" w:rsidRDefault="00B638A8">
            <w:pPr>
              <w:jc w:val="center"/>
            </w:pPr>
            <w:r>
              <w:rPr>
                <w:rFonts w:eastAsiaTheme="minorEastAsia"/>
                <w:szCs w:val="21"/>
              </w:rPr>
              <w:t>02162</w:t>
            </w:r>
          </w:p>
        </w:tc>
        <w:tc>
          <w:tcPr>
            <w:tcW w:w="1980" w:type="dxa"/>
            <w:vAlign w:val="center"/>
          </w:tcPr>
          <w:p w14:paraId="445FE2D3" w14:textId="77777777" w:rsidR="00DA23D7" w:rsidRDefault="00B638A8">
            <w:pPr>
              <w:jc w:val="center"/>
            </w:pPr>
            <w:r>
              <w:rPr>
                <w:rFonts w:eastAsiaTheme="minorEastAsia"/>
                <w:szCs w:val="21"/>
              </w:rPr>
              <w:t>康诺亚－Ｂ</w:t>
            </w:r>
          </w:p>
        </w:tc>
        <w:tc>
          <w:tcPr>
            <w:tcW w:w="2880" w:type="dxa"/>
            <w:vAlign w:val="center"/>
          </w:tcPr>
          <w:p w14:paraId="2D8D993D" w14:textId="77777777" w:rsidR="00DA23D7" w:rsidRDefault="00B638A8">
            <w:pPr>
              <w:jc w:val="right"/>
            </w:pPr>
            <w:r>
              <w:rPr>
                <w:rFonts w:eastAsiaTheme="minorEastAsia"/>
                <w:szCs w:val="21"/>
              </w:rPr>
              <w:t>3,406,757.08</w:t>
            </w:r>
          </w:p>
        </w:tc>
        <w:tc>
          <w:tcPr>
            <w:tcW w:w="1620" w:type="dxa"/>
            <w:vAlign w:val="center"/>
          </w:tcPr>
          <w:p w14:paraId="2C3C71CF" w14:textId="77777777" w:rsidR="00DA23D7" w:rsidRDefault="00B638A8">
            <w:pPr>
              <w:jc w:val="right"/>
            </w:pPr>
            <w:r>
              <w:rPr>
                <w:rFonts w:eastAsiaTheme="minorEastAsia"/>
                <w:szCs w:val="21"/>
              </w:rPr>
              <w:t>8.36</w:t>
            </w:r>
          </w:p>
        </w:tc>
      </w:tr>
      <w:tr w:rsidR="00DA23D7" w14:paraId="4824FF9F" w14:textId="77777777">
        <w:tc>
          <w:tcPr>
            <w:tcW w:w="870" w:type="dxa"/>
            <w:vAlign w:val="center"/>
          </w:tcPr>
          <w:p w14:paraId="2311BA50" w14:textId="77777777" w:rsidR="00DA23D7" w:rsidRDefault="00B638A8">
            <w:pPr>
              <w:jc w:val="center"/>
            </w:pPr>
            <w:r>
              <w:rPr>
                <w:rFonts w:eastAsiaTheme="minorEastAsia"/>
                <w:szCs w:val="21"/>
              </w:rPr>
              <w:t>13</w:t>
            </w:r>
          </w:p>
        </w:tc>
        <w:tc>
          <w:tcPr>
            <w:tcW w:w="1650" w:type="dxa"/>
            <w:vAlign w:val="center"/>
          </w:tcPr>
          <w:p w14:paraId="7A2550C5" w14:textId="77777777" w:rsidR="00DA23D7" w:rsidRDefault="00B638A8">
            <w:pPr>
              <w:jc w:val="center"/>
            </w:pPr>
            <w:r>
              <w:rPr>
                <w:rFonts w:eastAsiaTheme="minorEastAsia"/>
                <w:szCs w:val="21"/>
              </w:rPr>
              <w:t>01072</w:t>
            </w:r>
          </w:p>
        </w:tc>
        <w:tc>
          <w:tcPr>
            <w:tcW w:w="1980" w:type="dxa"/>
            <w:vAlign w:val="center"/>
          </w:tcPr>
          <w:p w14:paraId="0498A13D" w14:textId="77777777" w:rsidR="00DA23D7" w:rsidRDefault="00B638A8">
            <w:pPr>
              <w:jc w:val="center"/>
            </w:pPr>
            <w:r>
              <w:rPr>
                <w:rFonts w:eastAsiaTheme="minorEastAsia"/>
                <w:szCs w:val="21"/>
              </w:rPr>
              <w:t>东方电气</w:t>
            </w:r>
          </w:p>
        </w:tc>
        <w:tc>
          <w:tcPr>
            <w:tcW w:w="2880" w:type="dxa"/>
            <w:vAlign w:val="center"/>
          </w:tcPr>
          <w:p w14:paraId="6E6E4473" w14:textId="77777777" w:rsidR="00DA23D7" w:rsidRDefault="00B638A8">
            <w:pPr>
              <w:jc w:val="right"/>
            </w:pPr>
            <w:r>
              <w:rPr>
                <w:rFonts w:eastAsiaTheme="minorEastAsia"/>
                <w:szCs w:val="21"/>
              </w:rPr>
              <w:t>3,257,482.75</w:t>
            </w:r>
          </w:p>
        </w:tc>
        <w:tc>
          <w:tcPr>
            <w:tcW w:w="1620" w:type="dxa"/>
            <w:vAlign w:val="center"/>
          </w:tcPr>
          <w:p w14:paraId="1744DED3" w14:textId="77777777" w:rsidR="00DA23D7" w:rsidRDefault="00B638A8">
            <w:pPr>
              <w:jc w:val="right"/>
            </w:pPr>
            <w:r>
              <w:rPr>
                <w:rFonts w:eastAsiaTheme="minorEastAsia"/>
                <w:szCs w:val="21"/>
              </w:rPr>
              <w:t>7.99</w:t>
            </w:r>
          </w:p>
        </w:tc>
      </w:tr>
      <w:tr w:rsidR="00DA23D7" w14:paraId="0A4D02CA" w14:textId="77777777">
        <w:tc>
          <w:tcPr>
            <w:tcW w:w="870" w:type="dxa"/>
            <w:vAlign w:val="center"/>
          </w:tcPr>
          <w:p w14:paraId="4E6F4EBA" w14:textId="77777777" w:rsidR="00DA23D7" w:rsidRDefault="00B638A8">
            <w:pPr>
              <w:jc w:val="center"/>
            </w:pPr>
            <w:r>
              <w:rPr>
                <w:rFonts w:eastAsiaTheme="minorEastAsia"/>
                <w:szCs w:val="21"/>
              </w:rPr>
              <w:t>14</w:t>
            </w:r>
          </w:p>
        </w:tc>
        <w:tc>
          <w:tcPr>
            <w:tcW w:w="1650" w:type="dxa"/>
            <w:vAlign w:val="center"/>
          </w:tcPr>
          <w:p w14:paraId="1F2C18DA" w14:textId="77777777" w:rsidR="00DA23D7" w:rsidRDefault="00B638A8">
            <w:pPr>
              <w:jc w:val="center"/>
            </w:pPr>
            <w:r>
              <w:rPr>
                <w:rFonts w:eastAsiaTheme="minorEastAsia"/>
                <w:szCs w:val="21"/>
              </w:rPr>
              <w:t>01816</w:t>
            </w:r>
          </w:p>
        </w:tc>
        <w:tc>
          <w:tcPr>
            <w:tcW w:w="1980" w:type="dxa"/>
            <w:vAlign w:val="center"/>
          </w:tcPr>
          <w:p w14:paraId="79C23085" w14:textId="77777777" w:rsidR="00DA23D7" w:rsidRDefault="00B638A8">
            <w:pPr>
              <w:jc w:val="center"/>
            </w:pPr>
            <w:r>
              <w:rPr>
                <w:rFonts w:eastAsiaTheme="minorEastAsia"/>
                <w:szCs w:val="21"/>
              </w:rPr>
              <w:t>中广核电力</w:t>
            </w:r>
          </w:p>
        </w:tc>
        <w:tc>
          <w:tcPr>
            <w:tcW w:w="2880" w:type="dxa"/>
            <w:vAlign w:val="center"/>
          </w:tcPr>
          <w:p w14:paraId="29CC498A" w14:textId="77777777" w:rsidR="00DA23D7" w:rsidRDefault="00B638A8">
            <w:pPr>
              <w:jc w:val="right"/>
            </w:pPr>
            <w:r>
              <w:rPr>
                <w:rFonts w:eastAsiaTheme="minorEastAsia"/>
                <w:szCs w:val="21"/>
              </w:rPr>
              <w:t>3,232,401.75</w:t>
            </w:r>
          </w:p>
        </w:tc>
        <w:tc>
          <w:tcPr>
            <w:tcW w:w="1620" w:type="dxa"/>
            <w:vAlign w:val="center"/>
          </w:tcPr>
          <w:p w14:paraId="1D2E0A47" w14:textId="77777777" w:rsidR="00DA23D7" w:rsidRDefault="00B638A8">
            <w:pPr>
              <w:jc w:val="right"/>
            </w:pPr>
            <w:r>
              <w:rPr>
                <w:rFonts w:eastAsiaTheme="minorEastAsia"/>
                <w:szCs w:val="21"/>
              </w:rPr>
              <w:t>7.93</w:t>
            </w:r>
          </w:p>
        </w:tc>
      </w:tr>
      <w:tr w:rsidR="00DA23D7" w14:paraId="44098357" w14:textId="77777777">
        <w:tc>
          <w:tcPr>
            <w:tcW w:w="870" w:type="dxa"/>
            <w:vAlign w:val="center"/>
          </w:tcPr>
          <w:p w14:paraId="4770AD50" w14:textId="77777777" w:rsidR="00DA23D7" w:rsidRDefault="00B638A8">
            <w:pPr>
              <w:jc w:val="center"/>
            </w:pPr>
            <w:r>
              <w:rPr>
                <w:rFonts w:eastAsiaTheme="minorEastAsia"/>
                <w:szCs w:val="21"/>
              </w:rPr>
              <w:t>15</w:t>
            </w:r>
          </w:p>
        </w:tc>
        <w:tc>
          <w:tcPr>
            <w:tcW w:w="1650" w:type="dxa"/>
            <w:vAlign w:val="center"/>
          </w:tcPr>
          <w:p w14:paraId="48B5BD2A" w14:textId="77777777" w:rsidR="00DA23D7" w:rsidRDefault="00B638A8">
            <w:pPr>
              <w:jc w:val="center"/>
            </w:pPr>
            <w:r>
              <w:rPr>
                <w:rFonts w:eastAsiaTheme="minorEastAsia"/>
                <w:szCs w:val="21"/>
              </w:rPr>
              <w:t>00639</w:t>
            </w:r>
          </w:p>
        </w:tc>
        <w:tc>
          <w:tcPr>
            <w:tcW w:w="1980" w:type="dxa"/>
            <w:vAlign w:val="center"/>
          </w:tcPr>
          <w:p w14:paraId="7F26CBB2" w14:textId="77777777" w:rsidR="00DA23D7" w:rsidRDefault="00B638A8">
            <w:pPr>
              <w:jc w:val="center"/>
            </w:pPr>
            <w:r>
              <w:rPr>
                <w:rFonts w:eastAsiaTheme="minorEastAsia"/>
                <w:szCs w:val="21"/>
              </w:rPr>
              <w:t>首钢资源</w:t>
            </w:r>
          </w:p>
        </w:tc>
        <w:tc>
          <w:tcPr>
            <w:tcW w:w="2880" w:type="dxa"/>
            <w:vAlign w:val="center"/>
          </w:tcPr>
          <w:p w14:paraId="0E616AE5" w14:textId="77777777" w:rsidR="00DA23D7" w:rsidRDefault="00B638A8">
            <w:pPr>
              <w:jc w:val="right"/>
            </w:pPr>
            <w:r>
              <w:rPr>
                <w:rFonts w:eastAsiaTheme="minorEastAsia"/>
                <w:szCs w:val="21"/>
              </w:rPr>
              <w:t>3,222,727.93</w:t>
            </w:r>
          </w:p>
        </w:tc>
        <w:tc>
          <w:tcPr>
            <w:tcW w:w="1620" w:type="dxa"/>
            <w:vAlign w:val="center"/>
          </w:tcPr>
          <w:p w14:paraId="4A4E9727" w14:textId="77777777" w:rsidR="00DA23D7" w:rsidRDefault="00B638A8">
            <w:pPr>
              <w:jc w:val="right"/>
            </w:pPr>
            <w:r>
              <w:rPr>
                <w:rFonts w:eastAsiaTheme="minorEastAsia"/>
                <w:szCs w:val="21"/>
              </w:rPr>
              <w:t>7.91</w:t>
            </w:r>
          </w:p>
        </w:tc>
      </w:tr>
      <w:tr w:rsidR="00DA23D7" w14:paraId="562F038E" w14:textId="77777777">
        <w:tc>
          <w:tcPr>
            <w:tcW w:w="870" w:type="dxa"/>
            <w:vAlign w:val="center"/>
          </w:tcPr>
          <w:p w14:paraId="3C008815" w14:textId="77777777" w:rsidR="00DA23D7" w:rsidRDefault="00B638A8">
            <w:pPr>
              <w:jc w:val="center"/>
            </w:pPr>
            <w:r>
              <w:rPr>
                <w:rFonts w:eastAsiaTheme="minorEastAsia"/>
                <w:szCs w:val="21"/>
              </w:rPr>
              <w:t>16</w:t>
            </w:r>
          </w:p>
        </w:tc>
        <w:tc>
          <w:tcPr>
            <w:tcW w:w="1650" w:type="dxa"/>
            <w:vAlign w:val="center"/>
          </w:tcPr>
          <w:p w14:paraId="7B71618C" w14:textId="77777777" w:rsidR="00DA23D7" w:rsidRDefault="00B638A8">
            <w:pPr>
              <w:jc w:val="center"/>
            </w:pPr>
            <w:r>
              <w:rPr>
                <w:rFonts w:eastAsiaTheme="minorEastAsia"/>
                <w:szCs w:val="21"/>
              </w:rPr>
              <w:t>00123</w:t>
            </w:r>
          </w:p>
        </w:tc>
        <w:tc>
          <w:tcPr>
            <w:tcW w:w="1980" w:type="dxa"/>
            <w:vAlign w:val="center"/>
          </w:tcPr>
          <w:p w14:paraId="47B8227B" w14:textId="77777777" w:rsidR="00DA23D7" w:rsidRDefault="00B638A8">
            <w:pPr>
              <w:jc w:val="center"/>
            </w:pPr>
            <w:r>
              <w:rPr>
                <w:rFonts w:eastAsiaTheme="minorEastAsia"/>
                <w:szCs w:val="21"/>
              </w:rPr>
              <w:t>越秀地产</w:t>
            </w:r>
          </w:p>
        </w:tc>
        <w:tc>
          <w:tcPr>
            <w:tcW w:w="2880" w:type="dxa"/>
            <w:vAlign w:val="center"/>
          </w:tcPr>
          <w:p w14:paraId="7E0FB4CD" w14:textId="77777777" w:rsidR="00DA23D7" w:rsidRDefault="00B638A8">
            <w:pPr>
              <w:jc w:val="right"/>
            </w:pPr>
            <w:r>
              <w:rPr>
                <w:rFonts w:eastAsiaTheme="minorEastAsia"/>
                <w:szCs w:val="21"/>
              </w:rPr>
              <w:t>3,198,846.72</w:t>
            </w:r>
          </w:p>
        </w:tc>
        <w:tc>
          <w:tcPr>
            <w:tcW w:w="1620" w:type="dxa"/>
            <w:vAlign w:val="center"/>
          </w:tcPr>
          <w:p w14:paraId="3B9820CC" w14:textId="77777777" w:rsidR="00DA23D7" w:rsidRDefault="00B638A8">
            <w:pPr>
              <w:jc w:val="right"/>
            </w:pPr>
            <w:r>
              <w:rPr>
                <w:rFonts w:eastAsiaTheme="minorEastAsia"/>
                <w:szCs w:val="21"/>
              </w:rPr>
              <w:t>7.85</w:t>
            </w:r>
          </w:p>
        </w:tc>
      </w:tr>
      <w:tr w:rsidR="00DA23D7" w14:paraId="504B91AD" w14:textId="77777777">
        <w:tc>
          <w:tcPr>
            <w:tcW w:w="870" w:type="dxa"/>
            <w:vAlign w:val="center"/>
          </w:tcPr>
          <w:p w14:paraId="64A8496F" w14:textId="77777777" w:rsidR="00DA23D7" w:rsidRDefault="00B638A8">
            <w:pPr>
              <w:jc w:val="center"/>
            </w:pPr>
            <w:r>
              <w:rPr>
                <w:rFonts w:eastAsiaTheme="minorEastAsia"/>
                <w:szCs w:val="21"/>
              </w:rPr>
              <w:t>17</w:t>
            </w:r>
          </w:p>
        </w:tc>
        <w:tc>
          <w:tcPr>
            <w:tcW w:w="1650" w:type="dxa"/>
            <w:vAlign w:val="center"/>
          </w:tcPr>
          <w:p w14:paraId="271601EA" w14:textId="77777777" w:rsidR="00DA23D7" w:rsidRDefault="00B638A8">
            <w:pPr>
              <w:jc w:val="center"/>
            </w:pPr>
            <w:r>
              <w:rPr>
                <w:rFonts w:eastAsiaTheme="minorEastAsia"/>
                <w:szCs w:val="21"/>
              </w:rPr>
              <w:t>02202</w:t>
            </w:r>
          </w:p>
        </w:tc>
        <w:tc>
          <w:tcPr>
            <w:tcW w:w="1980" w:type="dxa"/>
            <w:vAlign w:val="center"/>
          </w:tcPr>
          <w:p w14:paraId="125438A4" w14:textId="77777777" w:rsidR="00DA23D7" w:rsidRDefault="00B638A8">
            <w:pPr>
              <w:jc w:val="center"/>
            </w:pPr>
            <w:r>
              <w:rPr>
                <w:rFonts w:eastAsiaTheme="minorEastAsia"/>
                <w:szCs w:val="21"/>
              </w:rPr>
              <w:t>万科企业</w:t>
            </w:r>
          </w:p>
        </w:tc>
        <w:tc>
          <w:tcPr>
            <w:tcW w:w="2880" w:type="dxa"/>
            <w:vAlign w:val="center"/>
          </w:tcPr>
          <w:p w14:paraId="440D9BC2" w14:textId="77777777" w:rsidR="00DA23D7" w:rsidRDefault="00B638A8">
            <w:pPr>
              <w:jc w:val="right"/>
            </w:pPr>
            <w:r>
              <w:rPr>
                <w:rFonts w:eastAsiaTheme="minorEastAsia"/>
                <w:szCs w:val="21"/>
              </w:rPr>
              <w:t>3,197,262.12</w:t>
            </w:r>
          </w:p>
        </w:tc>
        <w:tc>
          <w:tcPr>
            <w:tcW w:w="1620" w:type="dxa"/>
            <w:vAlign w:val="center"/>
          </w:tcPr>
          <w:p w14:paraId="591D3372" w14:textId="77777777" w:rsidR="00DA23D7" w:rsidRDefault="00B638A8">
            <w:pPr>
              <w:jc w:val="right"/>
            </w:pPr>
            <w:r>
              <w:rPr>
                <w:rFonts w:eastAsiaTheme="minorEastAsia"/>
                <w:szCs w:val="21"/>
              </w:rPr>
              <w:t>7.85</w:t>
            </w:r>
          </w:p>
        </w:tc>
      </w:tr>
      <w:tr w:rsidR="00DA23D7" w14:paraId="0A026D55" w14:textId="77777777">
        <w:tc>
          <w:tcPr>
            <w:tcW w:w="870" w:type="dxa"/>
            <w:vAlign w:val="center"/>
          </w:tcPr>
          <w:p w14:paraId="7E207DF3" w14:textId="77777777" w:rsidR="00DA23D7" w:rsidRDefault="00B638A8">
            <w:pPr>
              <w:jc w:val="center"/>
            </w:pPr>
            <w:r>
              <w:rPr>
                <w:rFonts w:eastAsiaTheme="minorEastAsia"/>
                <w:szCs w:val="21"/>
              </w:rPr>
              <w:t>18</w:t>
            </w:r>
          </w:p>
        </w:tc>
        <w:tc>
          <w:tcPr>
            <w:tcW w:w="1650" w:type="dxa"/>
            <w:vAlign w:val="center"/>
          </w:tcPr>
          <w:p w14:paraId="3F8CC6E4" w14:textId="77777777" w:rsidR="00DA23D7" w:rsidRDefault="00B638A8">
            <w:pPr>
              <w:jc w:val="center"/>
            </w:pPr>
            <w:r>
              <w:rPr>
                <w:rFonts w:eastAsiaTheme="minorEastAsia"/>
                <w:szCs w:val="21"/>
              </w:rPr>
              <w:t>01164</w:t>
            </w:r>
          </w:p>
        </w:tc>
        <w:tc>
          <w:tcPr>
            <w:tcW w:w="1980" w:type="dxa"/>
            <w:vAlign w:val="center"/>
          </w:tcPr>
          <w:p w14:paraId="16B6FD29" w14:textId="77777777" w:rsidR="00DA23D7" w:rsidRDefault="00B638A8">
            <w:pPr>
              <w:jc w:val="center"/>
            </w:pPr>
            <w:r>
              <w:rPr>
                <w:rFonts w:eastAsiaTheme="minorEastAsia"/>
                <w:szCs w:val="21"/>
              </w:rPr>
              <w:t>中广核矿业</w:t>
            </w:r>
          </w:p>
        </w:tc>
        <w:tc>
          <w:tcPr>
            <w:tcW w:w="2880" w:type="dxa"/>
            <w:vAlign w:val="center"/>
          </w:tcPr>
          <w:p w14:paraId="051AC9B1" w14:textId="77777777" w:rsidR="00DA23D7" w:rsidRDefault="00B638A8">
            <w:pPr>
              <w:jc w:val="right"/>
            </w:pPr>
            <w:r>
              <w:rPr>
                <w:rFonts w:eastAsiaTheme="minorEastAsia"/>
                <w:szCs w:val="21"/>
              </w:rPr>
              <w:t>3,127,134.35</w:t>
            </w:r>
          </w:p>
        </w:tc>
        <w:tc>
          <w:tcPr>
            <w:tcW w:w="1620" w:type="dxa"/>
            <w:vAlign w:val="center"/>
          </w:tcPr>
          <w:p w14:paraId="6FB83CD3" w14:textId="77777777" w:rsidR="00DA23D7" w:rsidRDefault="00B638A8">
            <w:pPr>
              <w:jc w:val="right"/>
            </w:pPr>
            <w:r>
              <w:rPr>
                <w:rFonts w:eastAsiaTheme="minorEastAsia"/>
                <w:szCs w:val="21"/>
              </w:rPr>
              <w:t>7.67</w:t>
            </w:r>
          </w:p>
        </w:tc>
      </w:tr>
      <w:tr w:rsidR="00DA23D7" w14:paraId="02552CCF" w14:textId="77777777">
        <w:tc>
          <w:tcPr>
            <w:tcW w:w="870" w:type="dxa"/>
            <w:vAlign w:val="center"/>
          </w:tcPr>
          <w:p w14:paraId="1A2900F7" w14:textId="77777777" w:rsidR="00DA23D7" w:rsidRDefault="00B638A8">
            <w:pPr>
              <w:jc w:val="center"/>
            </w:pPr>
            <w:r>
              <w:rPr>
                <w:rFonts w:eastAsiaTheme="minorEastAsia"/>
                <w:szCs w:val="21"/>
              </w:rPr>
              <w:t>19</w:t>
            </w:r>
          </w:p>
        </w:tc>
        <w:tc>
          <w:tcPr>
            <w:tcW w:w="1650" w:type="dxa"/>
            <w:vAlign w:val="center"/>
          </w:tcPr>
          <w:p w14:paraId="3216C837" w14:textId="77777777" w:rsidR="00DA23D7" w:rsidRDefault="00B638A8">
            <w:pPr>
              <w:jc w:val="center"/>
            </w:pPr>
            <w:r>
              <w:rPr>
                <w:rFonts w:eastAsiaTheme="minorEastAsia"/>
                <w:szCs w:val="21"/>
              </w:rPr>
              <w:t>00700</w:t>
            </w:r>
          </w:p>
        </w:tc>
        <w:tc>
          <w:tcPr>
            <w:tcW w:w="1980" w:type="dxa"/>
            <w:vAlign w:val="center"/>
          </w:tcPr>
          <w:p w14:paraId="2F0BC092" w14:textId="77777777" w:rsidR="00DA23D7" w:rsidRDefault="00B638A8">
            <w:pPr>
              <w:jc w:val="center"/>
            </w:pPr>
            <w:r>
              <w:rPr>
                <w:rFonts w:eastAsiaTheme="minorEastAsia"/>
                <w:szCs w:val="21"/>
              </w:rPr>
              <w:t>腾讯控股</w:t>
            </w:r>
          </w:p>
        </w:tc>
        <w:tc>
          <w:tcPr>
            <w:tcW w:w="2880" w:type="dxa"/>
            <w:vAlign w:val="center"/>
          </w:tcPr>
          <w:p w14:paraId="70E76BAA" w14:textId="77777777" w:rsidR="00DA23D7" w:rsidRDefault="00B638A8">
            <w:pPr>
              <w:jc w:val="right"/>
            </w:pPr>
            <w:r>
              <w:rPr>
                <w:rFonts w:eastAsiaTheme="minorEastAsia"/>
                <w:szCs w:val="21"/>
              </w:rPr>
              <w:t>3,012,170.60</w:t>
            </w:r>
          </w:p>
        </w:tc>
        <w:tc>
          <w:tcPr>
            <w:tcW w:w="1620" w:type="dxa"/>
            <w:vAlign w:val="center"/>
          </w:tcPr>
          <w:p w14:paraId="791A55A9" w14:textId="77777777" w:rsidR="00DA23D7" w:rsidRDefault="00B638A8">
            <w:pPr>
              <w:jc w:val="right"/>
            </w:pPr>
            <w:r>
              <w:rPr>
                <w:rFonts w:eastAsiaTheme="minorEastAsia"/>
                <w:szCs w:val="21"/>
              </w:rPr>
              <w:t>7.39</w:t>
            </w:r>
          </w:p>
        </w:tc>
      </w:tr>
      <w:tr w:rsidR="00DA23D7" w14:paraId="1E941864" w14:textId="77777777">
        <w:tc>
          <w:tcPr>
            <w:tcW w:w="870" w:type="dxa"/>
            <w:vAlign w:val="center"/>
          </w:tcPr>
          <w:p w14:paraId="18A4B0C8" w14:textId="77777777" w:rsidR="00DA23D7" w:rsidRDefault="00B638A8">
            <w:pPr>
              <w:jc w:val="center"/>
            </w:pPr>
            <w:r>
              <w:rPr>
                <w:rFonts w:eastAsiaTheme="minorEastAsia"/>
                <w:szCs w:val="21"/>
              </w:rPr>
              <w:lastRenderedPageBreak/>
              <w:t>20</w:t>
            </w:r>
          </w:p>
        </w:tc>
        <w:tc>
          <w:tcPr>
            <w:tcW w:w="1650" w:type="dxa"/>
            <w:vAlign w:val="center"/>
          </w:tcPr>
          <w:p w14:paraId="011EA940" w14:textId="77777777" w:rsidR="00DA23D7" w:rsidRDefault="00B638A8">
            <w:pPr>
              <w:jc w:val="center"/>
            </w:pPr>
            <w:r>
              <w:rPr>
                <w:rFonts w:eastAsiaTheme="minorEastAsia"/>
                <w:szCs w:val="21"/>
              </w:rPr>
              <w:t>02601</w:t>
            </w:r>
          </w:p>
        </w:tc>
        <w:tc>
          <w:tcPr>
            <w:tcW w:w="1980" w:type="dxa"/>
            <w:vAlign w:val="center"/>
          </w:tcPr>
          <w:p w14:paraId="104FB666" w14:textId="77777777" w:rsidR="00DA23D7" w:rsidRDefault="00B638A8">
            <w:pPr>
              <w:jc w:val="center"/>
            </w:pPr>
            <w:r>
              <w:rPr>
                <w:rFonts w:eastAsiaTheme="minorEastAsia"/>
                <w:szCs w:val="21"/>
              </w:rPr>
              <w:t>中国太保</w:t>
            </w:r>
          </w:p>
        </w:tc>
        <w:tc>
          <w:tcPr>
            <w:tcW w:w="2880" w:type="dxa"/>
            <w:vAlign w:val="center"/>
          </w:tcPr>
          <w:p w14:paraId="5D1518BB" w14:textId="77777777" w:rsidR="00DA23D7" w:rsidRDefault="00B638A8">
            <w:pPr>
              <w:jc w:val="right"/>
            </w:pPr>
            <w:r>
              <w:rPr>
                <w:rFonts w:eastAsiaTheme="minorEastAsia"/>
                <w:szCs w:val="21"/>
              </w:rPr>
              <w:t>2,982,663.34</w:t>
            </w:r>
          </w:p>
        </w:tc>
        <w:tc>
          <w:tcPr>
            <w:tcW w:w="1620" w:type="dxa"/>
            <w:vAlign w:val="center"/>
          </w:tcPr>
          <w:p w14:paraId="0D62B3B0" w14:textId="77777777" w:rsidR="00DA23D7" w:rsidRDefault="00B638A8">
            <w:pPr>
              <w:jc w:val="right"/>
            </w:pPr>
            <w:r>
              <w:rPr>
                <w:rFonts w:eastAsiaTheme="minorEastAsia"/>
                <w:szCs w:val="21"/>
              </w:rPr>
              <w:t>7.32</w:t>
            </w:r>
          </w:p>
        </w:tc>
      </w:tr>
      <w:tr w:rsidR="00DA23D7" w14:paraId="33A17881" w14:textId="77777777">
        <w:tc>
          <w:tcPr>
            <w:tcW w:w="870" w:type="dxa"/>
            <w:vAlign w:val="center"/>
          </w:tcPr>
          <w:p w14:paraId="327889AC" w14:textId="77777777" w:rsidR="00DA23D7" w:rsidRDefault="00B638A8">
            <w:pPr>
              <w:jc w:val="center"/>
            </w:pPr>
            <w:r>
              <w:rPr>
                <w:rFonts w:eastAsiaTheme="minorEastAsia"/>
                <w:szCs w:val="21"/>
              </w:rPr>
              <w:t>21</w:t>
            </w:r>
          </w:p>
        </w:tc>
        <w:tc>
          <w:tcPr>
            <w:tcW w:w="1650" w:type="dxa"/>
            <w:vAlign w:val="center"/>
          </w:tcPr>
          <w:p w14:paraId="5546610D" w14:textId="77777777" w:rsidR="00DA23D7" w:rsidRDefault="00B638A8">
            <w:pPr>
              <w:jc w:val="center"/>
            </w:pPr>
            <w:r>
              <w:rPr>
                <w:rFonts w:eastAsiaTheme="minorEastAsia"/>
                <w:szCs w:val="21"/>
              </w:rPr>
              <w:t>00883</w:t>
            </w:r>
          </w:p>
        </w:tc>
        <w:tc>
          <w:tcPr>
            <w:tcW w:w="1980" w:type="dxa"/>
            <w:vAlign w:val="center"/>
          </w:tcPr>
          <w:p w14:paraId="08061A33" w14:textId="77777777" w:rsidR="00DA23D7" w:rsidRDefault="00B638A8">
            <w:pPr>
              <w:jc w:val="center"/>
            </w:pPr>
            <w:r>
              <w:rPr>
                <w:rFonts w:eastAsiaTheme="minorEastAsia"/>
                <w:szCs w:val="21"/>
              </w:rPr>
              <w:t>中国海洋石油</w:t>
            </w:r>
          </w:p>
        </w:tc>
        <w:tc>
          <w:tcPr>
            <w:tcW w:w="2880" w:type="dxa"/>
            <w:vAlign w:val="center"/>
          </w:tcPr>
          <w:p w14:paraId="6D27CE46" w14:textId="77777777" w:rsidR="00DA23D7" w:rsidRDefault="00B638A8">
            <w:pPr>
              <w:jc w:val="right"/>
            </w:pPr>
            <w:r>
              <w:rPr>
                <w:rFonts w:eastAsiaTheme="minorEastAsia"/>
                <w:szCs w:val="21"/>
              </w:rPr>
              <w:t>2,912,869.29</w:t>
            </w:r>
          </w:p>
        </w:tc>
        <w:tc>
          <w:tcPr>
            <w:tcW w:w="1620" w:type="dxa"/>
            <w:vAlign w:val="center"/>
          </w:tcPr>
          <w:p w14:paraId="2B2132AA" w14:textId="77777777" w:rsidR="00DA23D7" w:rsidRDefault="00B638A8">
            <w:pPr>
              <w:jc w:val="right"/>
            </w:pPr>
            <w:r>
              <w:rPr>
                <w:rFonts w:eastAsiaTheme="minorEastAsia"/>
                <w:szCs w:val="21"/>
              </w:rPr>
              <w:t>7.15</w:t>
            </w:r>
          </w:p>
        </w:tc>
      </w:tr>
      <w:tr w:rsidR="00DA23D7" w14:paraId="69565DE5" w14:textId="77777777">
        <w:tc>
          <w:tcPr>
            <w:tcW w:w="870" w:type="dxa"/>
            <w:vAlign w:val="center"/>
          </w:tcPr>
          <w:p w14:paraId="5498B10C" w14:textId="77777777" w:rsidR="00DA23D7" w:rsidRDefault="00B638A8">
            <w:pPr>
              <w:jc w:val="center"/>
            </w:pPr>
            <w:r>
              <w:rPr>
                <w:rFonts w:eastAsiaTheme="minorEastAsia"/>
                <w:szCs w:val="21"/>
              </w:rPr>
              <w:t>22</w:t>
            </w:r>
          </w:p>
        </w:tc>
        <w:tc>
          <w:tcPr>
            <w:tcW w:w="1650" w:type="dxa"/>
            <w:vAlign w:val="center"/>
          </w:tcPr>
          <w:p w14:paraId="00CCFE71" w14:textId="77777777" w:rsidR="00DA23D7" w:rsidRDefault="00B638A8">
            <w:pPr>
              <w:jc w:val="center"/>
            </w:pPr>
            <w:r>
              <w:rPr>
                <w:rFonts w:eastAsiaTheme="minorEastAsia"/>
                <w:szCs w:val="21"/>
              </w:rPr>
              <w:t>01258</w:t>
            </w:r>
          </w:p>
        </w:tc>
        <w:tc>
          <w:tcPr>
            <w:tcW w:w="1980" w:type="dxa"/>
            <w:vAlign w:val="center"/>
          </w:tcPr>
          <w:p w14:paraId="5349E9CD" w14:textId="77777777" w:rsidR="00DA23D7" w:rsidRDefault="00B638A8">
            <w:pPr>
              <w:jc w:val="center"/>
            </w:pPr>
            <w:r>
              <w:rPr>
                <w:rFonts w:eastAsiaTheme="minorEastAsia"/>
                <w:szCs w:val="21"/>
              </w:rPr>
              <w:t>中国有色矿业</w:t>
            </w:r>
          </w:p>
        </w:tc>
        <w:tc>
          <w:tcPr>
            <w:tcW w:w="2880" w:type="dxa"/>
            <w:vAlign w:val="center"/>
          </w:tcPr>
          <w:p w14:paraId="559B3284" w14:textId="77777777" w:rsidR="00DA23D7" w:rsidRDefault="00B638A8">
            <w:pPr>
              <w:jc w:val="right"/>
            </w:pPr>
            <w:r>
              <w:rPr>
                <w:rFonts w:eastAsiaTheme="minorEastAsia"/>
                <w:szCs w:val="21"/>
              </w:rPr>
              <w:t>2,822,258.29</w:t>
            </w:r>
          </w:p>
        </w:tc>
        <w:tc>
          <w:tcPr>
            <w:tcW w:w="1620" w:type="dxa"/>
            <w:vAlign w:val="center"/>
          </w:tcPr>
          <w:p w14:paraId="3DEDDD7A" w14:textId="77777777" w:rsidR="00DA23D7" w:rsidRDefault="00B638A8">
            <w:pPr>
              <w:jc w:val="right"/>
            </w:pPr>
            <w:r>
              <w:rPr>
                <w:rFonts w:eastAsiaTheme="minorEastAsia"/>
                <w:szCs w:val="21"/>
              </w:rPr>
              <w:t>6.93</w:t>
            </w:r>
          </w:p>
        </w:tc>
      </w:tr>
      <w:tr w:rsidR="00DA23D7" w14:paraId="6B48F3E9" w14:textId="77777777">
        <w:tc>
          <w:tcPr>
            <w:tcW w:w="870" w:type="dxa"/>
            <w:vAlign w:val="center"/>
          </w:tcPr>
          <w:p w14:paraId="315D0C75" w14:textId="77777777" w:rsidR="00DA23D7" w:rsidRDefault="00B638A8">
            <w:pPr>
              <w:jc w:val="center"/>
            </w:pPr>
            <w:r>
              <w:rPr>
                <w:rFonts w:eastAsiaTheme="minorEastAsia"/>
                <w:szCs w:val="21"/>
              </w:rPr>
              <w:t>23</w:t>
            </w:r>
          </w:p>
        </w:tc>
        <w:tc>
          <w:tcPr>
            <w:tcW w:w="1650" w:type="dxa"/>
            <w:vAlign w:val="center"/>
          </w:tcPr>
          <w:p w14:paraId="59B3BE6B" w14:textId="77777777" w:rsidR="00DA23D7" w:rsidRDefault="00B638A8">
            <w:pPr>
              <w:jc w:val="center"/>
            </w:pPr>
            <w:r>
              <w:rPr>
                <w:rFonts w:eastAsiaTheme="minorEastAsia"/>
                <w:szCs w:val="21"/>
              </w:rPr>
              <w:t>09896</w:t>
            </w:r>
          </w:p>
        </w:tc>
        <w:tc>
          <w:tcPr>
            <w:tcW w:w="1980" w:type="dxa"/>
            <w:vAlign w:val="center"/>
          </w:tcPr>
          <w:p w14:paraId="5F9CE782" w14:textId="77777777" w:rsidR="00DA23D7" w:rsidRDefault="00B638A8">
            <w:pPr>
              <w:jc w:val="center"/>
            </w:pPr>
            <w:r>
              <w:rPr>
                <w:rFonts w:eastAsiaTheme="minorEastAsia"/>
                <w:szCs w:val="21"/>
              </w:rPr>
              <w:t>名创优品</w:t>
            </w:r>
          </w:p>
        </w:tc>
        <w:tc>
          <w:tcPr>
            <w:tcW w:w="2880" w:type="dxa"/>
            <w:vAlign w:val="center"/>
          </w:tcPr>
          <w:p w14:paraId="216A61DC" w14:textId="77777777" w:rsidR="00DA23D7" w:rsidRDefault="00B638A8">
            <w:pPr>
              <w:jc w:val="right"/>
            </w:pPr>
            <w:r>
              <w:rPr>
                <w:rFonts w:eastAsiaTheme="minorEastAsia"/>
                <w:szCs w:val="21"/>
              </w:rPr>
              <w:t>2,637,281.27</w:t>
            </w:r>
          </w:p>
        </w:tc>
        <w:tc>
          <w:tcPr>
            <w:tcW w:w="1620" w:type="dxa"/>
            <w:vAlign w:val="center"/>
          </w:tcPr>
          <w:p w14:paraId="09390386" w14:textId="77777777" w:rsidR="00DA23D7" w:rsidRDefault="00B638A8">
            <w:pPr>
              <w:jc w:val="right"/>
            </w:pPr>
            <w:r>
              <w:rPr>
                <w:rFonts w:eastAsiaTheme="minorEastAsia"/>
                <w:szCs w:val="21"/>
              </w:rPr>
              <w:t>6.47</w:t>
            </w:r>
          </w:p>
        </w:tc>
      </w:tr>
      <w:tr w:rsidR="00DA23D7" w14:paraId="3BAAE916" w14:textId="77777777">
        <w:tc>
          <w:tcPr>
            <w:tcW w:w="870" w:type="dxa"/>
            <w:vAlign w:val="center"/>
          </w:tcPr>
          <w:p w14:paraId="68C20F61" w14:textId="77777777" w:rsidR="00DA23D7" w:rsidRDefault="00B638A8">
            <w:pPr>
              <w:jc w:val="center"/>
            </w:pPr>
            <w:r>
              <w:rPr>
                <w:rFonts w:eastAsiaTheme="minorEastAsia"/>
                <w:szCs w:val="21"/>
              </w:rPr>
              <w:t>24</w:t>
            </w:r>
          </w:p>
        </w:tc>
        <w:tc>
          <w:tcPr>
            <w:tcW w:w="1650" w:type="dxa"/>
            <w:vAlign w:val="center"/>
          </w:tcPr>
          <w:p w14:paraId="77D4DF11" w14:textId="77777777" w:rsidR="00DA23D7" w:rsidRDefault="00B638A8">
            <w:pPr>
              <w:jc w:val="center"/>
            </w:pPr>
            <w:r>
              <w:rPr>
                <w:rFonts w:eastAsiaTheme="minorEastAsia"/>
                <w:szCs w:val="21"/>
              </w:rPr>
              <w:t>06078</w:t>
            </w:r>
          </w:p>
        </w:tc>
        <w:tc>
          <w:tcPr>
            <w:tcW w:w="1980" w:type="dxa"/>
            <w:vAlign w:val="center"/>
          </w:tcPr>
          <w:p w14:paraId="3C7E7F6B" w14:textId="77777777" w:rsidR="00DA23D7" w:rsidRDefault="00B638A8">
            <w:pPr>
              <w:jc w:val="center"/>
            </w:pPr>
            <w:r>
              <w:rPr>
                <w:rFonts w:eastAsiaTheme="minorEastAsia"/>
                <w:szCs w:val="21"/>
              </w:rPr>
              <w:t>海吉亚医疗</w:t>
            </w:r>
          </w:p>
        </w:tc>
        <w:tc>
          <w:tcPr>
            <w:tcW w:w="2880" w:type="dxa"/>
            <w:vAlign w:val="center"/>
          </w:tcPr>
          <w:p w14:paraId="5BEB099B" w14:textId="77777777" w:rsidR="00DA23D7" w:rsidRDefault="00B638A8">
            <w:pPr>
              <w:jc w:val="right"/>
            </w:pPr>
            <w:r>
              <w:rPr>
                <w:rFonts w:eastAsiaTheme="minorEastAsia"/>
                <w:szCs w:val="21"/>
              </w:rPr>
              <w:t>2,612,786.01</w:t>
            </w:r>
          </w:p>
        </w:tc>
        <w:tc>
          <w:tcPr>
            <w:tcW w:w="1620" w:type="dxa"/>
            <w:vAlign w:val="center"/>
          </w:tcPr>
          <w:p w14:paraId="62DC6210" w14:textId="77777777" w:rsidR="00DA23D7" w:rsidRDefault="00B638A8">
            <w:pPr>
              <w:jc w:val="right"/>
            </w:pPr>
            <w:r>
              <w:rPr>
                <w:rFonts w:eastAsiaTheme="minorEastAsia"/>
                <w:szCs w:val="21"/>
              </w:rPr>
              <w:t>6.41</w:t>
            </w:r>
          </w:p>
        </w:tc>
      </w:tr>
      <w:tr w:rsidR="00DA23D7" w14:paraId="02CF9960" w14:textId="77777777">
        <w:tc>
          <w:tcPr>
            <w:tcW w:w="870" w:type="dxa"/>
            <w:vAlign w:val="center"/>
          </w:tcPr>
          <w:p w14:paraId="26BCD2B3" w14:textId="77777777" w:rsidR="00DA23D7" w:rsidRDefault="00B638A8">
            <w:pPr>
              <w:jc w:val="center"/>
            </w:pPr>
            <w:r>
              <w:rPr>
                <w:rFonts w:eastAsiaTheme="minorEastAsia"/>
                <w:szCs w:val="21"/>
              </w:rPr>
              <w:t>25</w:t>
            </w:r>
          </w:p>
        </w:tc>
        <w:tc>
          <w:tcPr>
            <w:tcW w:w="1650" w:type="dxa"/>
            <w:vAlign w:val="center"/>
          </w:tcPr>
          <w:p w14:paraId="34EBF179" w14:textId="77777777" w:rsidR="00DA23D7" w:rsidRDefault="00B638A8">
            <w:pPr>
              <w:jc w:val="center"/>
            </w:pPr>
            <w:r>
              <w:rPr>
                <w:rFonts w:eastAsiaTheme="minorEastAsia"/>
                <w:szCs w:val="21"/>
              </w:rPr>
              <w:t>01208</w:t>
            </w:r>
          </w:p>
        </w:tc>
        <w:tc>
          <w:tcPr>
            <w:tcW w:w="1980" w:type="dxa"/>
            <w:vAlign w:val="center"/>
          </w:tcPr>
          <w:p w14:paraId="5A9B7DA1" w14:textId="77777777" w:rsidR="00DA23D7" w:rsidRDefault="00B638A8">
            <w:pPr>
              <w:jc w:val="center"/>
            </w:pPr>
            <w:r>
              <w:rPr>
                <w:rFonts w:eastAsiaTheme="minorEastAsia"/>
                <w:szCs w:val="21"/>
              </w:rPr>
              <w:t>五矿资源</w:t>
            </w:r>
          </w:p>
        </w:tc>
        <w:tc>
          <w:tcPr>
            <w:tcW w:w="2880" w:type="dxa"/>
            <w:vAlign w:val="center"/>
          </w:tcPr>
          <w:p w14:paraId="1A2F7F0E" w14:textId="77777777" w:rsidR="00DA23D7" w:rsidRDefault="00B638A8">
            <w:pPr>
              <w:jc w:val="right"/>
            </w:pPr>
            <w:r>
              <w:rPr>
                <w:rFonts w:eastAsiaTheme="minorEastAsia"/>
                <w:szCs w:val="21"/>
              </w:rPr>
              <w:t>2,517,707.59</w:t>
            </w:r>
          </w:p>
        </w:tc>
        <w:tc>
          <w:tcPr>
            <w:tcW w:w="1620" w:type="dxa"/>
            <w:vAlign w:val="center"/>
          </w:tcPr>
          <w:p w14:paraId="2B29EF57" w14:textId="77777777" w:rsidR="00DA23D7" w:rsidRDefault="00B638A8">
            <w:pPr>
              <w:jc w:val="right"/>
            </w:pPr>
            <w:r>
              <w:rPr>
                <w:rFonts w:eastAsiaTheme="minorEastAsia"/>
                <w:szCs w:val="21"/>
              </w:rPr>
              <w:t>6.18</w:t>
            </w:r>
          </w:p>
        </w:tc>
      </w:tr>
      <w:tr w:rsidR="00DA23D7" w14:paraId="40A36BB3" w14:textId="77777777">
        <w:tc>
          <w:tcPr>
            <w:tcW w:w="870" w:type="dxa"/>
            <w:vAlign w:val="center"/>
          </w:tcPr>
          <w:p w14:paraId="713BB743" w14:textId="77777777" w:rsidR="00DA23D7" w:rsidRDefault="00B638A8">
            <w:pPr>
              <w:jc w:val="center"/>
            </w:pPr>
            <w:r>
              <w:rPr>
                <w:rFonts w:eastAsiaTheme="minorEastAsia"/>
                <w:szCs w:val="21"/>
              </w:rPr>
              <w:t>26</w:t>
            </w:r>
          </w:p>
        </w:tc>
        <w:tc>
          <w:tcPr>
            <w:tcW w:w="1650" w:type="dxa"/>
            <w:vAlign w:val="center"/>
          </w:tcPr>
          <w:p w14:paraId="1AF278CF" w14:textId="77777777" w:rsidR="00DA23D7" w:rsidRDefault="00B638A8">
            <w:pPr>
              <w:jc w:val="center"/>
            </w:pPr>
            <w:r>
              <w:rPr>
                <w:rFonts w:eastAsiaTheme="minorEastAsia"/>
                <w:szCs w:val="21"/>
              </w:rPr>
              <w:t>01171</w:t>
            </w:r>
          </w:p>
        </w:tc>
        <w:tc>
          <w:tcPr>
            <w:tcW w:w="1980" w:type="dxa"/>
            <w:vAlign w:val="center"/>
          </w:tcPr>
          <w:p w14:paraId="63116428" w14:textId="77777777" w:rsidR="00DA23D7" w:rsidRDefault="00B638A8">
            <w:pPr>
              <w:jc w:val="center"/>
            </w:pPr>
            <w:r>
              <w:rPr>
                <w:rFonts w:eastAsiaTheme="minorEastAsia"/>
                <w:szCs w:val="21"/>
              </w:rPr>
              <w:t>兖矿能源</w:t>
            </w:r>
          </w:p>
        </w:tc>
        <w:tc>
          <w:tcPr>
            <w:tcW w:w="2880" w:type="dxa"/>
            <w:vAlign w:val="center"/>
          </w:tcPr>
          <w:p w14:paraId="2D3C2CE5" w14:textId="77777777" w:rsidR="00DA23D7" w:rsidRDefault="00B638A8">
            <w:pPr>
              <w:jc w:val="right"/>
            </w:pPr>
            <w:r>
              <w:rPr>
                <w:rFonts w:eastAsiaTheme="minorEastAsia"/>
                <w:szCs w:val="21"/>
              </w:rPr>
              <w:t>2,492,213.45</w:t>
            </w:r>
          </w:p>
        </w:tc>
        <w:tc>
          <w:tcPr>
            <w:tcW w:w="1620" w:type="dxa"/>
            <w:vAlign w:val="center"/>
          </w:tcPr>
          <w:p w14:paraId="78932946" w14:textId="77777777" w:rsidR="00DA23D7" w:rsidRDefault="00B638A8">
            <w:pPr>
              <w:jc w:val="right"/>
            </w:pPr>
            <w:r>
              <w:rPr>
                <w:rFonts w:eastAsiaTheme="minorEastAsia"/>
                <w:szCs w:val="21"/>
              </w:rPr>
              <w:t>6.12</w:t>
            </w:r>
          </w:p>
        </w:tc>
      </w:tr>
      <w:tr w:rsidR="00DA23D7" w14:paraId="3EE41CC1" w14:textId="77777777">
        <w:tc>
          <w:tcPr>
            <w:tcW w:w="870" w:type="dxa"/>
            <w:vAlign w:val="center"/>
          </w:tcPr>
          <w:p w14:paraId="586782E0" w14:textId="77777777" w:rsidR="00DA23D7" w:rsidRDefault="00B638A8">
            <w:pPr>
              <w:jc w:val="center"/>
            </w:pPr>
            <w:r>
              <w:rPr>
                <w:rFonts w:eastAsiaTheme="minorEastAsia"/>
                <w:szCs w:val="21"/>
              </w:rPr>
              <w:t>27</w:t>
            </w:r>
          </w:p>
        </w:tc>
        <w:tc>
          <w:tcPr>
            <w:tcW w:w="1650" w:type="dxa"/>
            <w:vAlign w:val="center"/>
          </w:tcPr>
          <w:p w14:paraId="1614A4D8" w14:textId="77777777" w:rsidR="00DA23D7" w:rsidRDefault="00B638A8">
            <w:pPr>
              <w:jc w:val="center"/>
            </w:pPr>
            <w:r>
              <w:rPr>
                <w:rFonts w:eastAsiaTheme="minorEastAsia"/>
                <w:szCs w:val="21"/>
              </w:rPr>
              <w:t>01109</w:t>
            </w:r>
          </w:p>
        </w:tc>
        <w:tc>
          <w:tcPr>
            <w:tcW w:w="1980" w:type="dxa"/>
            <w:vAlign w:val="center"/>
          </w:tcPr>
          <w:p w14:paraId="3104A14D" w14:textId="77777777" w:rsidR="00DA23D7" w:rsidRDefault="00B638A8">
            <w:pPr>
              <w:jc w:val="center"/>
            </w:pPr>
            <w:r>
              <w:rPr>
                <w:rFonts w:eastAsiaTheme="minorEastAsia"/>
                <w:szCs w:val="21"/>
              </w:rPr>
              <w:t>华润置地</w:t>
            </w:r>
          </w:p>
        </w:tc>
        <w:tc>
          <w:tcPr>
            <w:tcW w:w="2880" w:type="dxa"/>
            <w:vAlign w:val="center"/>
          </w:tcPr>
          <w:p w14:paraId="19ACCE9B" w14:textId="77777777" w:rsidR="00DA23D7" w:rsidRDefault="00B638A8">
            <w:pPr>
              <w:jc w:val="right"/>
            </w:pPr>
            <w:r>
              <w:rPr>
                <w:rFonts w:eastAsiaTheme="minorEastAsia"/>
                <w:szCs w:val="21"/>
              </w:rPr>
              <w:t>2,479,954.98</w:t>
            </w:r>
          </w:p>
        </w:tc>
        <w:tc>
          <w:tcPr>
            <w:tcW w:w="1620" w:type="dxa"/>
            <w:vAlign w:val="center"/>
          </w:tcPr>
          <w:p w14:paraId="157EDCAA" w14:textId="77777777" w:rsidR="00DA23D7" w:rsidRDefault="00B638A8">
            <w:pPr>
              <w:jc w:val="right"/>
            </w:pPr>
            <w:r>
              <w:rPr>
                <w:rFonts w:eastAsiaTheme="minorEastAsia"/>
                <w:szCs w:val="21"/>
              </w:rPr>
              <w:t>6.09</w:t>
            </w:r>
          </w:p>
        </w:tc>
      </w:tr>
      <w:tr w:rsidR="00DA23D7" w14:paraId="299B461C" w14:textId="77777777">
        <w:tc>
          <w:tcPr>
            <w:tcW w:w="870" w:type="dxa"/>
            <w:vAlign w:val="center"/>
          </w:tcPr>
          <w:p w14:paraId="502FFE64" w14:textId="77777777" w:rsidR="00DA23D7" w:rsidRDefault="00B638A8">
            <w:pPr>
              <w:jc w:val="center"/>
            </w:pPr>
            <w:r>
              <w:rPr>
                <w:rFonts w:eastAsiaTheme="minorEastAsia"/>
                <w:szCs w:val="21"/>
              </w:rPr>
              <w:t>28</w:t>
            </w:r>
          </w:p>
        </w:tc>
        <w:tc>
          <w:tcPr>
            <w:tcW w:w="1650" w:type="dxa"/>
            <w:vAlign w:val="center"/>
          </w:tcPr>
          <w:p w14:paraId="5C3F19D8" w14:textId="77777777" w:rsidR="00DA23D7" w:rsidRDefault="00B638A8">
            <w:pPr>
              <w:jc w:val="center"/>
            </w:pPr>
            <w:r>
              <w:rPr>
                <w:rFonts w:eastAsiaTheme="minorEastAsia"/>
                <w:szCs w:val="21"/>
              </w:rPr>
              <w:t>01347</w:t>
            </w:r>
          </w:p>
        </w:tc>
        <w:tc>
          <w:tcPr>
            <w:tcW w:w="1980" w:type="dxa"/>
            <w:vAlign w:val="center"/>
          </w:tcPr>
          <w:p w14:paraId="7BCF534C" w14:textId="77777777" w:rsidR="00DA23D7" w:rsidRDefault="00B638A8">
            <w:pPr>
              <w:jc w:val="center"/>
            </w:pPr>
            <w:r>
              <w:rPr>
                <w:rFonts w:eastAsiaTheme="minorEastAsia"/>
                <w:szCs w:val="21"/>
              </w:rPr>
              <w:t>华虹半导体</w:t>
            </w:r>
          </w:p>
        </w:tc>
        <w:tc>
          <w:tcPr>
            <w:tcW w:w="2880" w:type="dxa"/>
            <w:vAlign w:val="center"/>
          </w:tcPr>
          <w:p w14:paraId="5BBB9706" w14:textId="77777777" w:rsidR="00DA23D7" w:rsidRDefault="00B638A8">
            <w:pPr>
              <w:jc w:val="right"/>
            </w:pPr>
            <w:r>
              <w:rPr>
                <w:rFonts w:eastAsiaTheme="minorEastAsia"/>
                <w:szCs w:val="21"/>
              </w:rPr>
              <w:t>2,450,090.10</w:t>
            </w:r>
          </w:p>
        </w:tc>
        <w:tc>
          <w:tcPr>
            <w:tcW w:w="1620" w:type="dxa"/>
            <w:vAlign w:val="center"/>
          </w:tcPr>
          <w:p w14:paraId="469DAA4E" w14:textId="77777777" w:rsidR="00DA23D7" w:rsidRDefault="00B638A8">
            <w:pPr>
              <w:jc w:val="right"/>
            </w:pPr>
            <w:r>
              <w:rPr>
                <w:rFonts w:eastAsiaTheme="minorEastAsia"/>
                <w:szCs w:val="21"/>
              </w:rPr>
              <w:t>6.01</w:t>
            </w:r>
          </w:p>
        </w:tc>
      </w:tr>
      <w:tr w:rsidR="00DA23D7" w14:paraId="55F8A605" w14:textId="77777777">
        <w:tc>
          <w:tcPr>
            <w:tcW w:w="870" w:type="dxa"/>
            <w:vAlign w:val="center"/>
          </w:tcPr>
          <w:p w14:paraId="44DD567F" w14:textId="77777777" w:rsidR="00DA23D7" w:rsidRDefault="00B638A8">
            <w:pPr>
              <w:jc w:val="center"/>
            </w:pPr>
            <w:r>
              <w:rPr>
                <w:rFonts w:eastAsiaTheme="minorEastAsia"/>
                <w:szCs w:val="21"/>
              </w:rPr>
              <w:t>29</w:t>
            </w:r>
          </w:p>
        </w:tc>
        <w:tc>
          <w:tcPr>
            <w:tcW w:w="1650" w:type="dxa"/>
            <w:vAlign w:val="center"/>
          </w:tcPr>
          <w:p w14:paraId="7A4C140F" w14:textId="77777777" w:rsidR="00DA23D7" w:rsidRDefault="00B638A8">
            <w:pPr>
              <w:jc w:val="center"/>
            </w:pPr>
            <w:r>
              <w:rPr>
                <w:rFonts w:eastAsiaTheme="minorEastAsia"/>
                <w:szCs w:val="21"/>
              </w:rPr>
              <w:t>02318</w:t>
            </w:r>
          </w:p>
        </w:tc>
        <w:tc>
          <w:tcPr>
            <w:tcW w:w="1980" w:type="dxa"/>
            <w:vAlign w:val="center"/>
          </w:tcPr>
          <w:p w14:paraId="53AA800E" w14:textId="77777777" w:rsidR="00DA23D7" w:rsidRDefault="00B638A8">
            <w:pPr>
              <w:jc w:val="center"/>
            </w:pPr>
            <w:r>
              <w:rPr>
                <w:rFonts w:eastAsiaTheme="minorEastAsia"/>
                <w:szCs w:val="21"/>
              </w:rPr>
              <w:t>中国平安</w:t>
            </w:r>
          </w:p>
        </w:tc>
        <w:tc>
          <w:tcPr>
            <w:tcW w:w="2880" w:type="dxa"/>
            <w:vAlign w:val="center"/>
          </w:tcPr>
          <w:p w14:paraId="4EFF759F" w14:textId="77777777" w:rsidR="00DA23D7" w:rsidRDefault="00B638A8">
            <w:pPr>
              <w:jc w:val="right"/>
            </w:pPr>
            <w:r>
              <w:rPr>
                <w:rFonts w:eastAsiaTheme="minorEastAsia"/>
                <w:szCs w:val="21"/>
              </w:rPr>
              <w:t>2,364,299.88</w:t>
            </w:r>
          </w:p>
        </w:tc>
        <w:tc>
          <w:tcPr>
            <w:tcW w:w="1620" w:type="dxa"/>
            <w:vAlign w:val="center"/>
          </w:tcPr>
          <w:p w14:paraId="39503B1D" w14:textId="77777777" w:rsidR="00DA23D7" w:rsidRDefault="00B638A8">
            <w:pPr>
              <w:jc w:val="right"/>
            </w:pPr>
            <w:r>
              <w:rPr>
                <w:rFonts w:eastAsiaTheme="minorEastAsia"/>
                <w:szCs w:val="21"/>
              </w:rPr>
              <w:t>5.80</w:t>
            </w:r>
          </w:p>
        </w:tc>
      </w:tr>
      <w:tr w:rsidR="00DA23D7" w14:paraId="3A1F5433" w14:textId="77777777">
        <w:tc>
          <w:tcPr>
            <w:tcW w:w="870" w:type="dxa"/>
            <w:vAlign w:val="center"/>
          </w:tcPr>
          <w:p w14:paraId="3F05E987" w14:textId="77777777" w:rsidR="00DA23D7" w:rsidRDefault="00B638A8">
            <w:pPr>
              <w:jc w:val="center"/>
            </w:pPr>
            <w:r>
              <w:rPr>
                <w:rFonts w:eastAsiaTheme="minorEastAsia"/>
                <w:szCs w:val="21"/>
              </w:rPr>
              <w:t>30</w:t>
            </w:r>
          </w:p>
        </w:tc>
        <w:tc>
          <w:tcPr>
            <w:tcW w:w="1650" w:type="dxa"/>
            <w:vAlign w:val="center"/>
          </w:tcPr>
          <w:p w14:paraId="60DCC678" w14:textId="77777777" w:rsidR="00DA23D7" w:rsidRDefault="00B638A8">
            <w:pPr>
              <w:jc w:val="center"/>
            </w:pPr>
            <w:r>
              <w:rPr>
                <w:rFonts w:eastAsiaTheme="minorEastAsia"/>
                <w:szCs w:val="21"/>
              </w:rPr>
              <w:t>02628</w:t>
            </w:r>
          </w:p>
        </w:tc>
        <w:tc>
          <w:tcPr>
            <w:tcW w:w="1980" w:type="dxa"/>
            <w:vAlign w:val="center"/>
          </w:tcPr>
          <w:p w14:paraId="10B6CF0D" w14:textId="77777777" w:rsidR="00DA23D7" w:rsidRDefault="00B638A8">
            <w:pPr>
              <w:jc w:val="center"/>
            </w:pPr>
            <w:r>
              <w:rPr>
                <w:rFonts w:eastAsiaTheme="minorEastAsia"/>
                <w:szCs w:val="21"/>
              </w:rPr>
              <w:t>中国人寿</w:t>
            </w:r>
          </w:p>
        </w:tc>
        <w:tc>
          <w:tcPr>
            <w:tcW w:w="2880" w:type="dxa"/>
            <w:vAlign w:val="center"/>
          </w:tcPr>
          <w:p w14:paraId="5031D6F3" w14:textId="77777777" w:rsidR="00DA23D7" w:rsidRDefault="00B638A8">
            <w:pPr>
              <w:jc w:val="right"/>
            </w:pPr>
            <w:r>
              <w:rPr>
                <w:rFonts w:eastAsiaTheme="minorEastAsia"/>
                <w:szCs w:val="21"/>
              </w:rPr>
              <w:t>2,328,971.52</w:t>
            </w:r>
          </w:p>
        </w:tc>
        <w:tc>
          <w:tcPr>
            <w:tcW w:w="1620" w:type="dxa"/>
            <w:vAlign w:val="center"/>
          </w:tcPr>
          <w:p w14:paraId="23100F15" w14:textId="77777777" w:rsidR="00DA23D7" w:rsidRDefault="00B638A8">
            <w:pPr>
              <w:jc w:val="right"/>
            </w:pPr>
            <w:r>
              <w:rPr>
                <w:rFonts w:eastAsiaTheme="minorEastAsia"/>
                <w:szCs w:val="21"/>
              </w:rPr>
              <w:t>5.71</w:t>
            </w:r>
          </w:p>
        </w:tc>
      </w:tr>
      <w:tr w:rsidR="00DA23D7" w14:paraId="417F7790" w14:textId="77777777">
        <w:tc>
          <w:tcPr>
            <w:tcW w:w="870" w:type="dxa"/>
            <w:vAlign w:val="center"/>
          </w:tcPr>
          <w:p w14:paraId="5EEDEB83" w14:textId="77777777" w:rsidR="00DA23D7" w:rsidRDefault="00B638A8">
            <w:pPr>
              <w:jc w:val="center"/>
            </w:pPr>
            <w:r>
              <w:rPr>
                <w:rFonts w:eastAsiaTheme="minorEastAsia"/>
                <w:szCs w:val="21"/>
              </w:rPr>
              <w:t>31</w:t>
            </w:r>
          </w:p>
        </w:tc>
        <w:tc>
          <w:tcPr>
            <w:tcW w:w="1650" w:type="dxa"/>
            <w:vAlign w:val="center"/>
          </w:tcPr>
          <w:p w14:paraId="6870E943" w14:textId="77777777" w:rsidR="00DA23D7" w:rsidRDefault="00B638A8">
            <w:pPr>
              <w:jc w:val="center"/>
            </w:pPr>
            <w:r>
              <w:rPr>
                <w:rFonts w:eastAsiaTheme="minorEastAsia"/>
                <w:szCs w:val="21"/>
              </w:rPr>
              <w:t>01088</w:t>
            </w:r>
          </w:p>
        </w:tc>
        <w:tc>
          <w:tcPr>
            <w:tcW w:w="1980" w:type="dxa"/>
            <w:vAlign w:val="center"/>
          </w:tcPr>
          <w:p w14:paraId="4EB1A607" w14:textId="77777777" w:rsidR="00DA23D7" w:rsidRDefault="00B638A8">
            <w:pPr>
              <w:jc w:val="center"/>
            </w:pPr>
            <w:r>
              <w:rPr>
                <w:rFonts w:eastAsiaTheme="minorEastAsia"/>
                <w:szCs w:val="21"/>
              </w:rPr>
              <w:t>中国神华</w:t>
            </w:r>
          </w:p>
        </w:tc>
        <w:tc>
          <w:tcPr>
            <w:tcW w:w="2880" w:type="dxa"/>
            <w:vAlign w:val="center"/>
          </w:tcPr>
          <w:p w14:paraId="103B2998" w14:textId="77777777" w:rsidR="00DA23D7" w:rsidRDefault="00B638A8">
            <w:pPr>
              <w:jc w:val="right"/>
            </w:pPr>
            <w:r>
              <w:rPr>
                <w:rFonts w:eastAsiaTheme="minorEastAsia"/>
                <w:szCs w:val="21"/>
              </w:rPr>
              <w:t>2,322,018.17</w:t>
            </w:r>
          </w:p>
        </w:tc>
        <w:tc>
          <w:tcPr>
            <w:tcW w:w="1620" w:type="dxa"/>
            <w:vAlign w:val="center"/>
          </w:tcPr>
          <w:p w14:paraId="48B777E5" w14:textId="77777777" w:rsidR="00DA23D7" w:rsidRDefault="00B638A8">
            <w:pPr>
              <w:jc w:val="right"/>
            </w:pPr>
            <w:r>
              <w:rPr>
                <w:rFonts w:eastAsiaTheme="minorEastAsia"/>
                <w:szCs w:val="21"/>
              </w:rPr>
              <w:t>5.70</w:t>
            </w:r>
          </w:p>
        </w:tc>
      </w:tr>
      <w:tr w:rsidR="00DA23D7" w14:paraId="774A232B" w14:textId="77777777">
        <w:tc>
          <w:tcPr>
            <w:tcW w:w="870" w:type="dxa"/>
            <w:vAlign w:val="center"/>
          </w:tcPr>
          <w:p w14:paraId="521AB451" w14:textId="77777777" w:rsidR="00DA23D7" w:rsidRDefault="00B638A8">
            <w:pPr>
              <w:jc w:val="center"/>
            </w:pPr>
            <w:r>
              <w:rPr>
                <w:rFonts w:eastAsiaTheme="minorEastAsia"/>
                <w:szCs w:val="21"/>
              </w:rPr>
              <w:t>32</w:t>
            </w:r>
          </w:p>
        </w:tc>
        <w:tc>
          <w:tcPr>
            <w:tcW w:w="1650" w:type="dxa"/>
            <w:vAlign w:val="center"/>
          </w:tcPr>
          <w:p w14:paraId="65845B91" w14:textId="77777777" w:rsidR="00DA23D7" w:rsidRDefault="00B638A8">
            <w:pPr>
              <w:jc w:val="center"/>
            </w:pPr>
            <w:r>
              <w:rPr>
                <w:rFonts w:eastAsiaTheme="minorEastAsia"/>
                <w:szCs w:val="21"/>
              </w:rPr>
              <w:t>03668</w:t>
            </w:r>
          </w:p>
        </w:tc>
        <w:tc>
          <w:tcPr>
            <w:tcW w:w="1980" w:type="dxa"/>
            <w:vAlign w:val="center"/>
          </w:tcPr>
          <w:p w14:paraId="21B9C935" w14:textId="77777777" w:rsidR="00DA23D7" w:rsidRDefault="00B638A8">
            <w:pPr>
              <w:jc w:val="center"/>
            </w:pPr>
            <w:r>
              <w:rPr>
                <w:rFonts w:eastAsiaTheme="minorEastAsia"/>
                <w:szCs w:val="21"/>
              </w:rPr>
              <w:t>兖煤澳大利亚</w:t>
            </w:r>
          </w:p>
        </w:tc>
        <w:tc>
          <w:tcPr>
            <w:tcW w:w="2880" w:type="dxa"/>
            <w:vAlign w:val="center"/>
          </w:tcPr>
          <w:p w14:paraId="6F68AF92" w14:textId="77777777" w:rsidR="00DA23D7" w:rsidRDefault="00B638A8">
            <w:pPr>
              <w:jc w:val="right"/>
            </w:pPr>
            <w:r>
              <w:rPr>
                <w:rFonts w:eastAsiaTheme="minorEastAsia"/>
                <w:szCs w:val="21"/>
              </w:rPr>
              <w:t>2,281,330.58</w:t>
            </w:r>
          </w:p>
        </w:tc>
        <w:tc>
          <w:tcPr>
            <w:tcW w:w="1620" w:type="dxa"/>
            <w:vAlign w:val="center"/>
          </w:tcPr>
          <w:p w14:paraId="1E247285" w14:textId="77777777" w:rsidR="00DA23D7" w:rsidRDefault="00B638A8">
            <w:pPr>
              <w:jc w:val="right"/>
            </w:pPr>
            <w:r>
              <w:rPr>
                <w:rFonts w:eastAsiaTheme="minorEastAsia"/>
                <w:szCs w:val="21"/>
              </w:rPr>
              <w:t>5.60</w:t>
            </w:r>
          </w:p>
        </w:tc>
      </w:tr>
      <w:tr w:rsidR="00DA23D7" w14:paraId="71F24E33" w14:textId="77777777">
        <w:tc>
          <w:tcPr>
            <w:tcW w:w="870" w:type="dxa"/>
            <w:vAlign w:val="center"/>
          </w:tcPr>
          <w:p w14:paraId="72341411" w14:textId="77777777" w:rsidR="00DA23D7" w:rsidRDefault="00B638A8">
            <w:pPr>
              <w:jc w:val="center"/>
            </w:pPr>
            <w:r>
              <w:rPr>
                <w:rFonts w:eastAsiaTheme="minorEastAsia"/>
                <w:szCs w:val="21"/>
              </w:rPr>
              <w:t>33</w:t>
            </w:r>
          </w:p>
        </w:tc>
        <w:tc>
          <w:tcPr>
            <w:tcW w:w="1650" w:type="dxa"/>
            <w:vAlign w:val="center"/>
          </w:tcPr>
          <w:p w14:paraId="52F2BC4C" w14:textId="77777777" w:rsidR="00DA23D7" w:rsidRDefault="00B638A8">
            <w:pPr>
              <w:jc w:val="center"/>
            </w:pPr>
            <w:r>
              <w:rPr>
                <w:rFonts w:eastAsiaTheme="minorEastAsia"/>
                <w:szCs w:val="21"/>
              </w:rPr>
              <w:t>00939</w:t>
            </w:r>
          </w:p>
        </w:tc>
        <w:tc>
          <w:tcPr>
            <w:tcW w:w="1980" w:type="dxa"/>
            <w:vAlign w:val="center"/>
          </w:tcPr>
          <w:p w14:paraId="452E8DA5" w14:textId="77777777" w:rsidR="00DA23D7" w:rsidRDefault="00B638A8">
            <w:pPr>
              <w:jc w:val="center"/>
            </w:pPr>
            <w:r>
              <w:rPr>
                <w:rFonts w:eastAsiaTheme="minorEastAsia"/>
                <w:szCs w:val="21"/>
              </w:rPr>
              <w:t>建设银行</w:t>
            </w:r>
          </w:p>
        </w:tc>
        <w:tc>
          <w:tcPr>
            <w:tcW w:w="2880" w:type="dxa"/>
            <w:vAlign w:val="center"/>
          </w:tcPr>
          <w:p w14:paraId="25FCCB35" w14:textId="77777777" w:rsidR="00DA23D7" w:rsidRDefault="00B638A8">
            <w:pPr>
              <w:jc w:val="right"/>
            </w:pPr>
            <w:r>
              <w:rPr>
                <w:rFonts w:eastAsiaTheme="minorEastAsia"/>
                <w:szCs w:val="21"/>
              </w:rPr>
              <w:t>2,179,096.34</w:t>
            </w:r>
          </w:p>
        </w:tc>
        <w:tc>
          <w:tcPr>
            <w:tcW w:w="1620" w:type="dxa"/>
            <w:vAlign w:val="center"/>
          </w:tcPr>
          <w:p w14:paraId="6E0C890B" w14:textId="77777777" w:rsidR="00DA23D7" w:rsidRDefault="00B638A8">
            <w:pPr>
              <w:jc w:val="right"/>
            </w:pPr>
            <w:r>
              <w:rPr>
                <w:rFonts w:eastAsiaTheme="minorEastAsia"/>
                <w:szCs w:val="21"/>
              </w:rPr>
              <w:t>5.35</w:t>
            </w:r>
          </w:p>
        </w:tc>
      </w:tr>
      <w:tr w:rsidR="00DA23D7" w14:paraId="12A69C07" w14:textId="77777777">
        <w:tc>
          <w:tcPr>
            <w:tcW w:w="870" w:type="dxa"/>
            <w:vAlign w:val="center"/>
          </w:tcPr>
          <w:p w14:paraId="77AEE73F" w14:textId="77777777" w:rsidR="00DA23D7" w:rsidRDefault="00B638A8">
            <w:pPr>
              <w:jc w:val="center"/>
            </w:pPr>
            <w:r>
              <w:rPr>
                <w:rFonts w:eastAsiaTheme="minorEastAsia"/>
                <w:szCs w:val="21"/>
              </w:rPr>
              <w:t>34</w:t>
            </w:r>
          </w:p>
        </w:tc>
        <w:tc>
          <w:tcPr>
            <w:tcW w:w="1650" w:type="dxa"/>
            <w:vAlign w:val="center"/>
          </w:tcPr>
          <w:p w14:paraId="0BEA4B4F" w14:textId="77777777" w:rsidR="00DA23D7" w:rsidRDefault="00B638A8">
            <w:pPr>
              <w:jc w:val="center"/>
            </w:pPr>
            <w:r>
              <w:rPr>
                <w:rFonts w:eastAsiaTheme="minorEastAsia"/>
                <w:szCs w:val="21"/>
              </w:rPr>
              <w:t>02382</w:t>
            </w:r>
          </w:p>
        </w:tc>
        <w:tc>
          <w:tcPr>
            <w:tcW w:w="1980" w:type="dxa"/>
            <w:vAlign w:val="center"/>
          </w:tcPr>
          <w:p w14:paraId="3657CD12" w14:textId="77777777" w:rsidR="00DA23D7" w:rsidRDefault="00B638A8">
            <w:pPr>
              <w:jc w:val="center"/>
            </w:pPr>
            <w:r>
              <w:rPr>
                <w:rFonts w:eastAsiaTheme="minorEastAsia"/>
                <w:szCs w:val="21"/>
              </w:rPr>
              <w:t>舜宇光学科技</w:t>
            </w:r>
          </w:p>
        </w:tc>
        <w:tc>
          <w:tcPr>
            <w:tcW w:w="2880" w:type="dxa"/>
            <w:vAlign w:val="center"/>
          </w:tcPr>
          <w:p w14:paraId="61630E4B" w14:textId="77777777" w:rsidR="00DA23D7" w:rsidRDefault="00B638A8">
            <w:pPr>
              <w:jc w:val="right"/>
            </w:pPr>
            <w:r>
              <w:rPr>
                <w:rFonts w:eastAsiaTheme="minorEastAsia"/>
                <w:szCs w:val="21"/>
              </w:rPr>
              <w:t>2,173,894.81</w:t>
            </w:r>
          </w:p>
        </w:tc>
        <w:tc>
          <w:tcPr>
            <w:tcW w:w="1620" w:type="dxa"/>
            <w:vAlign w:val="center"/>
          </w:tcPr>
          <w:p w14:paraId="30283C86" w14:textId="77777777" w:rsidR="00DA23D7" w:rsidRDefault="00B638A8">
            <w:pPr>
              <w:jc w:val="right"/>
            </w:pPr>
            <w:r>
              <w:rPr>
                <w:rFonts w:eastAsiaTheme="minorEastAsia"/>
                <w:szCs w:val="21"/>
              </w:rPr>
              <w:t>5.33</w:t>
            </w:r>
          </w:p>
        </w:tc>
      </w:tr>
      <w:tr w:rsidR="00DA23D7" w14:paraId="2E3548D1" w14:textId="77777777">
        <w:tc>
          <w:tcPr>
            <w:tcW w:w="870" w:type="dxa"/>
            <w:vAlign w:val="center"/>
          </w:tcPr>
          <w:p w14:paraId="1CBC66A0" w14:textId="77777777" w:rsidR="00DA23D7" w:rsidRDefault="00B638A8">
            <w:pPr>
              <w:jc w:val="center"/>
            </w:pPr>
            <w:r>
              <w:rPr>
                <w:rFonts w:eastAsiaTheme="minorEastAsia"/>
                <w:szCs w:val="21"/>
              </w:rPr>
              <w:t>35</w:t>
            </w:r>
          </w:p>
        </w:tc>
        <w:tc>
          <w:tcPr>
            <w:tcW w:w="1650" w:type="dxa"/>
            <w:vAlign w:val="center"/>
          </w:tcPr>
          <w:p w14:paraId="02B9D6CE" w14:textId="77777777" w:rsidR="00DA23D7" w:rsidRDefault="00B638A8">
            <w:pPr>
              <w:jc w:val="center"/>
            </w:pPr>
            <w:r>
              <w:rPr>
                <w:rFonts w:eastAsiaTheme="minorEastAsia"/>
                <w:szCs w:val="21"/>
              </w:rPr>
              <w:t>03347</w:t>
            </w:r>
          </w:p>
        </w:tc>
        <w:tc>
          <w:tcPr>
            <w:tcW w:w="1980" w:type="dxa"/>
            <w:vAlign w:val="center"/>
          </w:tcPr>
          <w:p w14:paraId="2E7245AC" w14:textId="77777777" w:rsidR="00DA23D7" w:rsidRDefault="00B638A8">
            <w:pPr>
              <w:jc w:val="center"/>
            </w:pPr>
            <w:r>
              <w:rPr>
                <w:rFonts w:eastAsiaTheme="minorEastAsia"/>
                <w:szCs w:val="21"/>
              </w:rPr>
              <w:t>泰格医药</w:t>
            </w:r>
          </w:p>
        </w:tc>
        <w:tc>
          <w:tcPr>
            <w:tcW w:w="2880" w:type="dxa"/>
            <w:vAlign w:val="center"/>
          </w:tcPr>
          <w:p w14:paraId="70E7B119" w14:textId="77777777" w:rsidR="00DA23D7" w:rsidRDefault="00B638A8">
            <w:pPr>
              <w:jc w:val="right"/>
            </w:pPr>
            <w:r>
              <w:rPr>
                <w:rFonts w:eastAsiaTheme="minorEastAsia"/>
                <w:szCs w:val="21"/>
              </w:rPr>
              <w:t>2,127,952.10</w:t>
            </w:r>
          </w:p>
        </w:tc>
        <w:tc>
          <w:tcPr>
            <w:tcW w:w="1620" w:type="dxa"/>
            <w:vAlign w:val="center"/>
          </w:tcPr>
          <w:p w14:paraId="03820638" w14:textId="77777777" w:rsidR="00DA23D7" w:rsidRDefault="00B638A8">
            <w:pPr>
              <w:jc w:val="right"/>
            </w:pPr>
            <w:r>
              <w:rPr>
                <w:rFonts w:eastAsiaTheme="minorEastAsia"/>
                <w:szCs w:val="21"/>
              </w:rPr>
              <w:t>5.22</w:t>
            </w:r>
          </w:p>
        </w:tc>
      </w:tr>
      <w:tr w:rsidR="00DA23D7" w14:paraId="51197FEE" w14:textId="77777777">
        <w:tc>
          <w:tcPr>
            <w:tcW w:w="870" w:type="dxa"/>
            <w:vAlign w:val="center"/>
          </w:tcPr>
          <w:p w14:paraId="4D3755CA" w14:textId="77777777" w:rsidR="00DA23D7" w:rsidRDefault="00B638A8">
            <w:pPr>
              <w:jc w:val="center"/>
            </w:pPr>
            <w:r>
              <w:rPr>
                <w:rFonts w:eastAsiaTheme="minorEastAsia"/>
                <w:szCs w:val="21"/>
              </w:rPr>
              <w:t>36</w:t>
            </w:r>
          </w:p>
        </w:tc>
        <w:tc>
          <w:tcPr>
            <w:tcW w:w="1650" w:type="dxa"/>
            <w:vAlign w:val="center"/>
          </w:tcPr>
          <w:p w14:paraId="5EE2F462" w14:textId="77777777" w:rsidR="00DA23D7" w:rsidRDefault="00B638A8">
            <w:pPr>
              <w:jc w:val="center"/>
            </w:pPr>
            <w:r>
              <w:rPr>
                <w:rFonts w:eastAsiaTheme="minorEastAsia"/>
                <w:szCs w:val="21"/>
              </w:rPr>
              <w:t>02313</w:t>
            </w:r>
          </w:p>
        </w:tc>
        <w:tc>
          <w:tcPr>
            <w:tcW w:w="1980" w:type="dxa"/>
            <w:vAlign w:val="center"/>
          </w:tcPr>
          <w:p w14:paraId="43C630D0" w14:textId="77777777" w:rsidR="00DA23D7" w:rsidRDefault="00B638A8">
            <w:pPr>
              <w:jc w:val="center"/>
            </w:pPr>
            <w:r>
              <w:rPr>
                <w:rFonts w:eastAsiaTheme="minorEastAsia"/>
                <w:szCs w:val="21"/>
              </w:rPr>
              <w:t>申洲国际</w:t>
            </w:r>
          </w:p>
        </w:tc>
        <w:tc>
          <w:tcPr>
            <w:tcW w:w="2880" w:type="dxa"/>
            <w:vAlign w:val="center"/>
          </w:tcPr>
          <w:p w14:paraId="254B73E8" w14:textId="77777777" w:rsidR="00DA23D7" w:rsidRDefault="00B638A8">
            <w:pPr>
              <w:jc w:val="right"/>
            </w:pPr>
            <w:r>
              <w:rPr>
                <w:rFonts w:eastAsiaTheme="minorEastAsia"/>
                <w:szCs w:val="21"/>
              </w:rPr>
              <w:t>2,091,060.03</w:t>
            </w:r>
          </w:p>
        </w:tc>
        <w:tc>
          <w:tcPr>
            <w:tcW w:w="1620" w:type="dxa"/>
            <w:vAlign w:val="center"/>
          </w:tcPr>
          <w:p w14:paraId="5AAA44AD" w14:textId="77777777" w:rsidR="00DA23D7" w:rsidRDefault="00B638A8">
            <w:pPr>
              <w:jc w:val="right"/>
            </w:pPr>
            <w:r>
              <w:rPr>
                <w:rFonts w:eastAsiaTheme="minorEastAsia"/>
                <w:szCs w:val="21"/>
              </w:rPr>
              <w:t>5.13</w:t>
            </w:r>
          </w:p>
        </w:tc>
      </w:tr>
      <w:tr w:rsidR="00DA23D7" w14:paraId="4CA86207" w14:textId="77777777">
        <w:tc>
          <w:tcPr>
            <w:tcW w:w="870" w:type="dxa"/>
            <w:vAlign w:val="center"/>
          </w:tcPr>
          <w:p w14:paraId="5A4DBA8E" w14:textId="77777777" w:rsidR="00DA23D7" w:rsidRDefault="00B638A8">
            <w:pPr>
              <w:jc w:val="center"/>
            </w:pPr>
            <w:r>
              <w:rPr>
                <w:rFonts w:eastAsiaTheme="minorEastAsia"/>
                <w:szCs w:val="21"/>
              </w:rPr>
              <w:t>37</w:t>
            </w:r>
          </w:p>
        </w:tc>
        <w:tc>
          <w:tcPr>
            <w:tcW w:w="1650" w:type="dxa"/>
            <w:vAlign w:val="center"/>
          </w:tcPr>
          <w:p w14:paraId="72FAC568" w14:textId="77777777" w:rsidR="00DA23D7" w:rsidRDefault="00B638A8">
            <w:pPr>
              <w:jc w:val="center"/>
            </w:pPr>
            <w:r>
              <w:rPr>
                <w:rFonts w:eastAsiaTheme="minorEastAsia"/>
                <w:szCs w:val="21"/>
              </w:rPr>
              <w:t>02333</w:t>
            </w:r>
          </w:p>
        </w:tc>
        <w:tc>
          <w:tcPr>
            <w:tcW w:w="1980" w:type="dxa"/>
            <w:vAlign w:val="center"/>
          </w:tcPr>
          <w:p w14:paraId="19740F3C" w14:textId="77777777" w:rsidR="00DA23D7" w:rsidRDefault="00B638A8">
            <w:pPr>
              <w:jc w:val="center"/>
            </w:pPr>
            <w:r>
              <w:rPr>
                <w:rFonts w:eastAsiaTheme="minorEastAsia"/>
                <w:szCs w:val="21"/>
              </w:rPr>
              <w:t>长城汽车</w:t>
            </w:r>
          </w:p>
        </w:tc>
        <w:tc>
          <w:tcPr>
            <w:tcW w:w="2880" w:type="dxa"/>
            <w:vAlign w:val="center"/>
          </w:tcPr>
          <w:p w14:paraId="14792C5E" w14:textId="77777777" w:rsidR="00DA23D7" w:rsidRDefault="00B638A8">
            <w:pPr>
              <w:jc w:val="right"/>
            </w:pPr>
            <w:r>
              <w:rPr>
                <w:rFonts w:eastAsiaTheme="minorEastAsia"/>
                <w:szCs w:val="21"/>
              </w:rPr>
              <w:t>2,014,881.16</w:t>
            </w:r>
          </w:p>
        </w:tc>
        <w:tc>
          <w:tcPr>
            <w:tcW w:w="1620" w:type="dxa"/>
            <w:vAlign w:val="center"/>
          </w:tcPr>
          <w:p w14:paraId="07A7D523" w14:textId="77777777" w:rsidR="00DA23D7" w:rsidRDefault="00B638A8">
            <w:pPr>
              <w:jc w:val="right"/>
            </w:pPr>
            <w:r>
              <w:rPr>
                <w:rFonts w:eastAsiaTheme="minorEastAsia"/>
                <w:szCs w:val="21"/>
              </w:rPr>
              <w:t>4.94</w:t>
            </w:r>
          </w:p>
        </w:tc>
      </w:tr>
      <w:tr w:rsidR="00DA23D7" w14:paraId="65A8E6D0" w14:textId="77777777">
        <w:tc>
          <w:tcPr>
            <w:tcW w:w="870" w:type="dxa"/>
            <w:vAlign w:val="center"/>
          </w:tcPr>
          <w:p w14:paraId="72C576DD" w14:textId="77777777" w:rsidR="00DA23D7" w:rsidRDefault="00B638A8">
            <w:pPr>
              <w:jc w:val="center"/>
            </w:pPr>
            <w:r>
              <w:rPr>
                <w:rFonts w:eastAsiaTheme="minorEastAsia"/>
                <w:szCs w:val="21"/>
              </w:rPr>
              <w:t>38</w:t>
            </w:r>
          </w:p>
        </w:tc>
        <w:tc>
          <w:tcPr>
            <w:tcW w:w="1650" w:type="dxa"/>
            <w:vAlign w:val="center"/>
          </w:tcPr>
          <w:p w14:paraId="1C6DF1B3" w14:textId="77777777" w:rsidR="00DA23D7" w:rsidRDefault="00B638A8">
            <w:pPr>
              <w:jc w:val="center"/>
            </w:pPr>
            <w:r>
              <w:rPr>
                <w:rFonts w:eastAsiaTheme="minorEastAsia"/>
                <w:szCs w:val="21"/>
              </w:rPr>
              <w:t>00564</w:t>
            </w:r>
          </w:p>
        </w:tc>
        <w:tc>
          <w:tcPr>
            <w:tcW w:w="1980" w:type="dxa"/>
            <w:vAlign w:val="center"/>
          </w:tcPr>
          <w:p w14:paraId="40DE2BC8" w14:textId="77777777" w:rsidR="00DA23D7" w:rsidRDefault="00B638A8">
            <w:pPr>
              <w:jc w:val="center"/>
            </w:pPr>
            <w:r>
              <w:rPr>
                <w:rFonts w:eastAsiaTheme="minorEastAsia"/>
                <w:szCs w:val="21"/>
              </w:rPr>
              <w:t>郑煤机</w:t>
            </w:r>
          </w:p>
        </w:tc>
        <w:tc>
          <w:tcPr>
            <w:tcW w:w="2880" w:type="dxa"/>
            <w:vAlign w:val="center"/>
          </w:tcPr>
          <w:p w14:paraId="264263A3" w14:textId="77777777" w:rsidR="00DA23D7" w:rsidRDefault="00B638A8">
            <w:pPr>
              <w:jc w:val="right"/>
            </w:pPr>
            <w:r>
              <w:rPr>
                <w:rFonts w:eastAsiaTheme="minorEastAsia"/>
                <w:szCs w:val="21"/>
              </w:rPr>
              <w:t>1,884,290.12</w:t>
            </w:r>
          </w:p>
        </w:tc>
        <w:tc>
          <w:tcPr>
            <w:tcW w:w="1620" w:type="dxa"/>
            <w:vAlign w:val="center"/>
          </w:tcPr>
          <w:p w14:paraId="5BF51EBC" w14:textId="77777777" w:rsidR="00DA23D7" w:rsidRDefault="00B638A8">
            <w:pPr>
              <w:jc w:val="right"/>
            </w:pPr>
            <w:r>
              <w:rPr>
                <w:rFonts w:eastAsiaTheme="minorEastAsia"/>
                <w:szCs w:val="21"/>
              </w:rPr>
              <w:t>4.62</w:t>
            </w:r>
          </w:p>
        </w:tc>
      </w:tr>
      <w:tr w:rsidR="00DA23D7" w14:paraId="489C3CB2" w14:textId="77777777">
        <w:tc>
          <w:tcPr>
            <w:tcW w:w="870" w:type="dxa"/>
            <w:vAlign w:val="center"/>
          </w:tcPr>
          <w:p w14:paraId="1BABB592" w14:textId="77777777" w:rsidR="00DA23D7" w:rsidRDefault="00B638A8">
            <w:pPr>
              <w:jc w:val="center"/>
            </w:pPr>
            <w:r>
              <w:rPr>
                <w:rFonts w:eastAsiaTheme="minorEastAsia"/>
                <w:szCs w:val="21"/>
              </w:rPr>
              <w:t>38</w:t>
            </w:r>
          </w:p>
        </w:tc>
        <w:tc>
          <w:tcPr>
            <w:tcW w:w="1650" w:type="dxa"/>
            <w:vAlign w:val="center"/>
          </w:tcPr>
          <w:p w14:paraId="25616D1F" w14:textId="77777777" w:rsidR="00DA23D7" w:rsidRDefault="00B638A8">
            <w:pPr>
              <w:jc w:val="center"/>
            </w:pPr>
            <w:r>
              <w:rPr>
                <w:rFonts w:eastAsiaTheme="minorEastAsia"/>
                <w:szCs w:val="21"/>
              </w:rPr>
              <w:t>601717</w:t>
            </w:r>
          </w:p>
        </w:tc>
        <w:tc>
          <w:tcPr>
            <w:tcW w:w="1980" w:type="dxa"/>
            <w:vAlign w:val="center"/>
          </w:tcPr>
          <w:p w14:paraId="25A3F1E4" w14:textId="77777777" w:rsidR="00DA23D7" w:rsidRDefault="00B638A8">
            <w:pPr>
              <w:jc w:val="center"/>
            </w:pPr>
            <w:r>
              <w:rPr>
                <w:rFonts w:eastAsiaTheme="minorEastAsia"/>
                <w:szCs w:val="21"/>
              </w:rPr>
              <w:t>郑煤机</w:t>
            </w:r>
          </w:p>
        </w:tc>
        <w:tc>
          <w:tcPr>
            <w:tcW w:w="2880" w:type="dxa"/>
            <w:vAlign w:val="center"/>
          </w:tcPr>
          <w:p w14:paraId="1D837113" w14:textId="77777777" w:rsidR="00DA23D7" w:rsidRDefault="00B638A8">
            <w:pPr>
              <w:jc w:val="right"/>
            </w:pPr>
            <w:r>
              <w:rPr>
                <w:rFonts w:eastAsiaTheme="minorEastAsia"/>
                <w:szCs w:val="21"/>
              </w:rPr>
              <w:t>94,449.00</w:t>
            </w:r>
          </w:p>
        </w:tc>
        <w:tc>
          <w:tcPr>
            <w:tcW w:w="1620" w:type="dxa"/>
            <w:vAlign w:val="center"/>
          </w:tcPr>
          <w:p w14:paraId="5695B70C" w14:textId="77777777" w:rsidR="00DA23D7" w:rsidRDefault="00B638A8">
            <w:pPr>
              <w:jc w:val="right"/>
            </w:pPr>
            <w:r>
              <w:rPr>
                <w:rFonts w:eastAsiaTheme="minorEastAsia"/>
                <w:szCs w:val="21"/>
              </w:rPr>
              <w:t>0.23</w:t>
            </w:r>
          </w:p>
        </w:tc>
      </w:tr>
      <w:tr w:rsidR="00DA23D7" w14:paraId="629098CD" w14:textId="77777777">
        <w:tc>
          <w:tcPr>
            <w:tcW w:w="870" w:type="dxa"/>
            <w:vAlign w:val="center"/>
          </w:tcPr>
          <w:p w14:paraId="2CD163BD" w14:textId="77777777" w:rsidR="00DA23D7" w:rsidRDefault="00B638A8">
            <w:pPr>
              <w:jc w:val="center"/>
            </w:pPr>
            <w:r>
              <w:rPr>
                <w:rFonts w:eastAsiaTheme="minorEastAsia"/>
                <w:szCs w:val="21"/>
              </w:rPr>
              <w:t>39</w:t>
            </w:r>
          </w:p>
        </w:tc>
        <w:tc>
          <w:tcPr>
            <w:tcW w:w="1650" w:type="dxa"/>
            <w:vAlign w:val="center"/>
          </w:tcPr>
          <w:p w14:paraId="77EC12C9" w14:textId="77777777" w:rsidR="00DA23D7" w:rsidRDefault="00B638A8">
            <w:pPr>
              <w:jc w:val="center"/>
            </w:pPr>
            <w:r>
              <w:rPr>
                <w:rFonts w:eastAsiaTheme="minorEastAsia"/>
                <w:szCs w:val="21"/>
              </w:rPr>
              <w:t>00285</w:t>
            </w:r>
          </w:p>
        </w:tc>
        <w:tc>
          <w:tcPr>
            <w:tcW w:w="1980" w:type="dxa"/>
            <w:vAlign w:val="center"/>
          </w:tcPr>
          <w:p w14:paraId="3699B403" w14:textId="77777777" w:rsidR="00DA23D7" w:rsidRDefault="00B638A8">
            <w:pPr>
              <w:jc w:val="center"/>
            </w:pPr>
            <w:r>
              <w:rPr>
                <w:rFonts w:eastAsiaTheme="minorEastAsia"/>
                <w:szCs w:val="21"/>
              </w:rPr>
              <w:t>比亚迪电子</w:t>
            </w:r>
          </w:p>
        </w:tc>
        <w:tc>
          <w:tcPr>
            <w:tcW w:w="2880" w:type="dxa"/>
            <w:vAlign w:val="center"/>
          </w:tcPr>
          <w:p w14:paraId="419BAED5" w14:textId="77777777" w:rsidR="00DA23D7" w:rsidRDefault="00B638A8">
            <w:pPr>
              <w:jc w:val="right"/>
            </w:pPr>
            <w:r>
              <w:rPr>
                <w:rFonts w:eastAsiaTheme="minorEastAsia"/>
                <w:szCs w:val="21"/>
              </w:rPr>
              <w:t>1,916,993.16</w:t>
            </w:r>
          </w:p>
        </w:tc>
        <w:tc>
          <w:tcPr>
            <w:tcW w:w="1620" w:type="dxa"/>
            <w:vAlign w:val="center"/>
          </w:tcPr>
          <w:p w14:paraId="0C8EEFC2" w14:textId="77777777" w:rsidR="00DA23D7" w:rsidRDefault="00B638A8">
            <w:pPr>
              <w:jc w:val="right"/>
            </w:pPr>
            <w:r>
              <w:rPr>
                <w:rFonts w:eastAsiaTheme="minorEastAsia"/>
                <w:szCs w:val="21"/>
              </w:rPr>
              <w:t>4.70</w:t>
            </w:r>
          </w:p>
        </w:tc>
      </w:tr>
      <w:tr w:rsidR="00DA23D7" w14:paraId="155F8B8D" w14:textId="77777777">
        <w:tc>
          <w:tcPr>
            <w:tcW w:w="870" w:type="dxa"/>
            <w:vAlign w:val="center"/>
          </w:tcPr>
          <w:p w14:paraId="6042DA92" w14:textId="77777777" w:rsidR="00DA23D7" w:rsidRDefault="00B638A8">
            <w:pPr>
              <w:jc w:val="center"/>
            </w:pPr>
            <w:r>
              <w:rPr>
                <w:rFonts w:eastAsiaTheme="minorEastAsia"/>
                <w:szCs w:val="21"/>
              </w:rPr>
              <w:t>40</w:t>
            </w:r>
          </w:p>
        </w:tc>
        <w:tc>
          <w:tcPr>
            <w:tcW w:w="1650" w:type="dxa"/>
            <w:vAlign w:val="center"/>
          </w:tcPr>
          <w:p w14:paraId="7FC7F4AB" w14:textId="77777777" w:rsidR="00DA23D7" w:rsidRDefault="00B638A8">
            <w:pPr>
              <w:jc w:val="center"/>
            </w:pPr>
            <w:r>
              <w:rPr>
                <w:rFonts w:eastAsiaTheme="minorEastAsia"/>
                <w:szCs w:val="21"/>
              </w:rPr>
              <w:t>01548</w:t>
            </w:r>
          </w:p>
        </w:tc>
        <w:tc>
          <w:tcPr>
            <w:tcW w:w="1980" w:type="dxa"/>
            <w:vAlign w:val="center"/>
          </w:tcPr>
          <w:p w14:paraId="350237F6" w14:textId="77777777" w:rsidR="00DA23D7" w:rsidRDefault="00B638A8">
            <w:pPr>
              <w:jc w:val="center"/>
            </w:pPr>
            <w:r>
              <w:rPr>
                <w:rFonts w:eastAsiaTheme="minorEastAsia"/>
                <w:szCs w:val="21"/>
              </w:rPr>
              <w:t>金斯瑞生物科技</w:t>
            </w:r>
          </w:p>
        </w:tc>
        <w:tc>
          <w:tcPr>
            <w:tcW w:w="2880" w:type="dxa"/>
            <w:vAlign w:val="center"/>
          </w:tcPr>
          <w:p w14:paraId="3129AB50" w14:textId="77777777" w:rsidR="00DA23D7" w:rsidRDefault="00B638A8">
            <w:pPr>
              <w:jc w:val="right"/>
            </w:pPr>
            <w:r>
              <w:rPr>
                <w:rFonts w:eastAsiaTheme="minorEastAsia"/>
                <w:szCs w:val="21"/>
              </w:rPr>
              <w:t>1,874,071.85</w:t>
            </w:r>
          </w:p>
        </w:tc>
        <w:tc>
          <w:tcPr>
            <w:tcW w:w="1620" w:type="dxa"/>
            <w:vAlign w:val="center"/>
          </w:tcPr>
          <w:p w14:paraId="269DF8D3" w14:textId="77777777" w:rsidR="00DA23D7" w:rsidRDefault="00B638A8">
            <w:pPr>
              <w:jc w:val="right"/>
            </w:pPr>
            <w:r>
              <w:rPr>
                <w:rFonts w:eastAsiaTheme="minorEastAsia"/>
                <w:szCs w:val="21"/>
              </w:rPr>
              <w:t>4.60</w:t>
            </w:r>
          </w:p>
        </w:tc>
      </w:tr>
      <w:tr w:rsidR="00DA23D7" w14:paraId="2764368B" w14:textId="77777777">
        <w:tc>
          <w:tcPr>
            <w:tcW w:w="870" w:type="dxa"/>
            <w:vAlign w:val="center"/>
          </w:tcPr>
          <w:p w14:paraId="0D794BFC" w14:textId="77777777" w:rsidR="00DA23D7" w:rsidRDefault="00B638A8">
            <w:pPr>
              <w:jc w:val="center"/>
            </w:pPr>
            <w:r>
              <w:rPr>
                <w:rFonts w:eastAsiaTheme="minorEastAsia"/>
                <w:szCs w:val="21"/>
              </w:rPr>
              <w:t>41</w:t>
            </w:r>
          </w:p>
        </w:tc>
        <w:tc>
          <w:tcPr>
            <w:tcW w:w="1650" w:type="dxa"/>
            <w:vAlign w:val="center"/>
          </w:tcPr>
          <w:p w14:paraId="0164B906" w14:textId="77777777" w:rsidR="00DA23D7" w:rsidRDefault="00B638A8">
            <w:pPr>
              <w:jc w:val="center"/>
            </w:pPr>
            <w:r>
              <w:rPr>
                <w:rFonts w:eastAsiaTheme="minorEastAsia"/>
                <w:szCs w:val="21"/>
              </w:rPr>
              <w:t>01093</w:t>
            </w:r>
          </w:p>
        </w:tc>
        <w:tc>
          <w:tcPr>
            <w:tcW w:w="1980" w:type="dxa"/>
            <w:vAlign w:val="center"/>
          </w:tcPr>
          <w:p w14:paraId="101AD0AF" w14:textId="77777777" w:rsidR="00DA23D7" w:rsidRDefault="00B638A8">
            <w:pPr>
              <w:jc w:val="center"/>
            </w:pPr>
            <w:r>
              <w:rPr>
                <w:rFonts w:eastAsiaTheme="minorEastAsia"/>
                <w:szCs w:val="21"/>
              </w:rPr>
              <w:t>石药集团</w:t>
            </w:r>
          </w:p>
        </w:tc>
        <w:tc>
          <w:tcPr>
            <w:tcW w:w="2880" w:type="dxa"/>
            <w:vAlign w:val="center"/>
          </w:tcPr>
          <w:p w14:paraId="6FC47136" w14:textId="77777777" w:rsidR="00DA23D7" w:rsidRDefault="00B638A8">
            <w:pPr>
              <w:jc w:val="right"/>
            </w:pPr>
            <w:r>
              <w:rPr>
                <w:rFonts w:eastAsiaTheme="minorEastAsia"/>
                <w:szCs w:val="21"/>
              </w:rPr>
              <w:t>1,768,605.62</w:t>
            </w:r>
          </w:p>
        </w:tc>
        <w:tc>
          <w:tcPr>
            <w:tcW w:w="1620" w:type="dxa"/>
            <w:vAlign w:val="center"/>
          </w:tcPr>
          <w:p w14:paraId="5E380D54" w14:textId="77777777" w:rsidR="00DA23D7" w:rsidRDefault="00B638A8">
            <w:pPr>
              <w:jc w:val="right"/>
            </w:pPr>
            <w:r>
              <w:rPr>
                <w:rFonts w:eastAsiaTheme="minorEastAsia"/>
                <w:szCs w:val="21"/>
              </w:rPr>
              <w:t>4.34</w:t>
            </w:r>
          </w:p>
        </w:tc>
      </w:tr>
      <w:tr w:rsidR="00DA23D7" w14:paraId="04C2FD31" w14:textId="77777777">
        <w:tc>
          <w:tcPr>
            <w:tcW w:w="870" w:type="dxa"/>
            <w:vAlign w:val="center"/>
          </w:tcPr>
          <w:p w14:paraId="4A8D42F8" w14:textId="77777777" w:rsidR="00DA23D7" w:rsidRDefault="00B638A8">
            <w:pPr>
              <w:jc w:val="center"/>
            </w:pPr>
            <w:r>
              <w:rPr>
                <w:rFonts w:eastAsiaTheme="minorEastAsia"/>
                <w:szCs w:val="21"/>
              </w:rPr>
              <w:t>42</w:t>
            </w:r>
          </w:p>
        </w:tc>
        <w:tc>
          <w:tcPr>
            <w:tcW w:w="1650" w:type="dxa"/>
            <w:vAlign w:val="center"/>
          </w:tcPr>
          <w:p w14:paraId="284F0115" w14:textId="77777777" w:rsidR="00DA23D7" w:rsidRDefault="00B638A8">
            <w:pPr>
              <w:jc w:val="center"/>
            </w:pPr>
            <w:r>
              <w:rPr>
                <w:rFonts w:eastAsiaTheme="minorEastAsia"/>
                <w:szCs w:val="21"/>
              </w:rPr>
              <w:t>01810</w:t>
            </w:r>
          </w:p>
        </w:tc>
        <w:tc>
          <w:tcPr>
            <w:tcW w:w="1980" w:type="dxa"/>
            <w:vAlign w:val="center"/>
          </w:tcPr>
          <w:p w14:paraId="79E94610" w14:textId="77777777" w:rsidR="00DA23D7" w:rsidRDefault="00B638A8">
            <w:pPr>
              <w:jc w:val="center"/>
            </w:pPr>
            <w:r>
              <w:rPr>
                <w:rFonts w:eastAsiaTheme="minorEastAsia"/>
                <w:szCs w:val="21"/>
              </w:rPr>
              <w:t>小米集团－Ｗ</w:t>
            </w:r>
          </w:p>
        </w:tc>
        <w:tc>
          <w:tcPr>
            <w:tcW w:w="2880" w:type="dxa"/>
            <w:vAlign w:val="center"/>
          </w:tcPr>
          <w:p w14:paraId="0531BFF0" w14:textId="77777777" w:rsidR="00DA23D7" w:rsidRDefault="00B638A8">
            <w:pPr>
              <w:jc w:val="right"/>
            </w:pPr>
            <w:r>
              <w:rPr>
                <w:rFonts w:eastAsiaTheme="minorEastAsia"/>
                <w:szCs w:val="21"/>
              </w:rPr>
              <w:t>1,633,622.66</w:t>
            </w:r>
          </w:p>
        </w:tc>
        <w:tc>
          <w:tcPr>
            <w:tcW w:w="1620" w:type="dxa"/>
            <w:vAlign w:val="center"/>
          </w:tcPr>
          <w:p w14:paraId="609D11DC" w14:textId="77777777" w:rsidR="00DA23D7" w:rsidRDefault="00B638A8">
            <w:pPr>
              <w:jc w:val="right"/>
            </w:pPr>
            <w:r>
              <w:rPr>
                <w:rFonts w:eastAsiaTheme="minorEastAsia"/>
                <w:szCs w:val="21"/>
              </w:rPr>
              <w:t>4.01</w:t>
            </w:r>
          </w:p>
        </w:tc>
      </w:tr>
      <w:tr w:rsidR="00DA23D7" w14:paraId="3877961F" w14:textId="77777777">
        <w:tc>
          <w:tcPr>
            <w:tcW w:w="870" w:type="dxa"/>
            <w:vAlign w:val="center"/>
          </w:tcPr>
          <w:p w14:paraId="4777F33A" w14:textId="77777777" w:rsidR="00DA23D7" w:rsidRDefault="00B638A8">
            <w:pPr>
              <w:jc w:val="center"/>
            </w:pPr>
            <w:r>
              <w:rPr>
                <w:rFonts w:eastAsiaTheme="minorEastAsia"/>
                <w:szCs w:val="21"/>
              </w:rPr>
              <w:t>43</w:t>
            </w:r>
          </w:p>
        </w:tc>
        <w:tc>
          <w:tcPr>
            <w:tcW w:w="1650" w:type="dxa"/>
            <w:vAlign w:val="center"/>
          </w:tcPr>
          <w:p w14:paraId="5FBADB46" w14:textId="77777777" w:rsidR="00DA23D7" w:rsidRDefault="00B638A8">
            <w:pPr>
              <w:jc w:val="center"/>
            </w:pPr>
            <w:r>
              <w:rPr>
                <w:rFonts w:eastAsiaTheme="minorEastAsia"/>
                <w:szCs w:val="21"/>
              </w:rPr>
              <w:t>01177</w:t>
            </w:r>
          </w:p>
        </w:tc>
        <w:tc>
          <w:tcPr>
            <w:tcW w:w="1980" w:type="dxa"/>
            <w:vAlign w:val="center"/>
          </w:tcPr>
          <w:p w14:paraId="1E7AF927" w14:textId="77777777" w:rsidR="00DA23D7" w:rsidRDefault="00B638A8">
            <w:pPr>
              <w:jc w:val="center"/>
            </w:pPr>
            <w:r>
              <w:rPr>
                <w:rFonts w:eastAsiaTheme="minorEastAsia"/>
                <w:szCs w:val="21"/>
              </w:rPr>
              <w:t>中国生物制药</w:t>
            </w:r>
          </w:p>
        </w:tc>
        <w:tc>
          <w:tcPr>
            <w:tcW w:w="2880" w:type="dxa"/>
            <w:vAlign w:val="center"/>
          </w:tcPr>
          <w:p w14:paraId="6EB51625" w14:textId="77777777" w:rsidR="00DA23D7" w:rsidRDefault="00B638A8">
            <w:pPr>
              <w:jc w:val="right"/>
            </w:pPr>
            <w:r>
              <w:rPr>
                <w:rFonts w:eastAsiaTheme="minorEastAsia"/>
                <w:szCs w:val="21"/>
              </w:rPr>
              <w:t>1,625,112.58</w:t>
            </w:r>
          </w:p>
        </w:tc>
        <w:tc>
          <w:tcPr>
            <w:tcW w:w="1620" w:type="dxa"/>
            <w:vAlign w:val="center"/>
          </w:tcPr>
          <w:p w14:paraId="341F867F" w14:textId="77777777" w:rsidR="00DA23D7" w:rsidRDefault="00B638A8">
            <w:pPr>
              <w:jc w:val="right"/>
            </w:pPr>
            <w:r>
              <w:rPr>
                <w:rFonts w:eastAsiaTheme="minorEastAsia"/>
                <w:szCs w:val="21"/>
              </w:rPr>
              <w:t>3.99</w:t>
            </w:r>
          </w:p>
        </w:tc>
      </w:tr>
      <w:tr w:rsidR="00DA23D7" w14:paraId="4602C453" w14:textId="77777777">
        <w:tc>
          <w:tcPr>
            <w:tcW w:w="870" w:type="dxa"/>
            <w:vAlign w:val="center"/>
          </w:tcPr>
          <w:p w14:paraId="5EC6F0E3" w14:textId="77777777" w:rsidR="00DA23D7" w:rsidRDefault="00B638A8">
            <w:pPr>
              <w:jc w:val="center"/>
            </w:pPr>
            <w:r>
              <w:rPr>
                <w:rFonts w:eastAsiaTheme="minorEastAsia"/>
                <w:szCs w:val="21"/>
              </w:rPr>
              <w:t>44</w:t>
            </w:r>
          </w:p>
        </w:tc>
        <w:tc>
          <w:tcPr>
            <w:tcW w:w="1650" w:type="dxa"/>
            <w:vAlign w:val="center"/>
          </w:tcPr>
          <w:p w14:paraId="11141533" w14:textId="77777777" w:rsidR="00DA23D7" w:rsidRDefault="00B638A8">
            <w:pPr>
              <w:jc w:val="center"/>
            </w:pPr>
            <w:r>
              <w:rPr>
                <w:rFonts w:eastAsiaTheme="minorEastAsia"/>
                <w:szCs w:val="21"/>
              </w:rPr>
              <w:t>01766</w:t>
            </w:r>
          </w:p>
        </w:tc>
        <w:tc>
          <w:tcPr>
            <w:tcW w:w="1980" w:type="dxa"/>
            <w:vAlign w:val="center"/>
          </w:tcPr>
          <w:p w14:paraId="4A7E0C1C" w14:textId="77777777" w:rsidR="00DA23D7" w:rsidRDefault="00B638A8">
            <w:pPr>
              <w:jc w:val="center"/>
            </w:pPr>
            <w:r>
              <w:rPr>
                <w:rFonts w:eastAsiaTheme="minorEastAsia"/>
                <w:szCs w:val="21"/>
              </w:rPr>
              <w:t>中国中车</w:t>
            </w:r>
          </w:p>
        </w:tc>
        <w:tc>
          <w:tcPr>
            <w:tcW w:w="2880" w:type="dxa"/>
            <w:vAlign w:val="center"/>
          </w:tcPr>
          <w:p w14:paraId="60A36C0E" w14:textId="77777777" w:rsidR="00DA23D7" w:rsidRDefault="00B638A8">
            <w:pPr>
              <w:jc w:val="right"/>
            </w:pPr>
            <w:r>
              <w:rPr>
                <w:rFonts w:eastAsiaTheme="minorEastAsia"/>
                <w:szCs w:val="21"/>
              </w:rPr>
              <w:t>1,605,461.85</w:t>
            </w:r>
          </w:p>
        </w:tc>
        <w:tc>
          <w:tcPr>
            <w:tcW w:w="1620" w:type="dxa"/>
            <w:vAlign w:val="center"/>
          </w:tcPr>
          <w:p w14:paraId="787545C6" w14:textId="77777777" w:rsidR="00DA23D7" w:rsidRDefault="00B638A8">
            <w:pPr>
              <w:jc w:val="right"/>
            </w:pPr>
            <w:r>
              <w:rPr>
                <w:rFonts w:eastAsiaTheme="minorEastAsia"/>
                <w:szCs w:val="21"/>
              </w:rPr>
              <w:t>3.94</w:t>
            </w:r>
          </w:p>
        </w:tc>
      </w:tr>
      <w:tr w:rsidR="00DA23D7" w14:paraId="7B7D5C77" w14:textId="77777777">
        <w:tc>
          <w:tcPr>
            <w:tcW w:w="870" w:type="dxa"/>
            <w:vAlign w:val="center"/>
          </w:tcPr>
          <w:p w14:paraId="733286AE" w14:textId="77777777" w:rsidR="00DA23D7" w:rsidRDefault="00B638A8">
            <w:pPr>
              <w:jc w:val="center"/>
            </w:pPr>
            <w:r>
              <w:rPr>
                <w:rFonts w:eastAsiaTheme="minorEastAsia"/>
                <w:szCs w:val="21"/>
              </w:rPr>
              <w:t>45</w:t>
            </w:r>
          </w:p>
        </w:tc>
        <w:tc>
          <w:tcPr>
            <w:tcW w:w="1650" w:type="dxa"/>
            <w:vAlign w:val="center"/>
          </w:tcPr>
          <w:p w14:paraId="7465BBF1" w14:textId="77777777" w:rsidR="00DA23D7" w:rsidRDefault="00B638A8">
            <w:pPr>
              <w:jc w:val="center"/>
            </w:pPr>
            <w:r>
              <w:rPr>
                <w:rFonts w:eastAsiaTheme="minorEastAsia"/>
                <w:szCs w:val="21"/>
              </w:rPr>
              <w:t>01658</w:t>
            </w:r>
          </w:p>
        </w:tc>
        <w:tc>
          <w:tcPr>
            <w:tcW w:w="1980" w:type="dxa"/>
            <w:vAlign w:val="center"/>
          </w:tcPr>
          <w:p w14:paraId="7DE7FAC4" w14:textId="77777777" w:rsidR="00DA23D7" w:rsidRDefault="00B638A8">
            <w:pPr>
              <w:jc w:val="center"/>
            </w:pPr>
            <w:r>
              <w:rPr>
                <w:rFonts w:eastAsiaTheme="minorEastAsia"/>
                <w:szCs w:val="21"/>
              </w:rPr>
              <w:t>邮储银行</w:t>
            </w:r>
          </w:p>
        </w:tc>
        <w:tc>
          <w:tcPr>
            <w:tcW w:w="2880" w:type="dxa"/>
            <w:vAlign w:val="center"/>
          </w:tcPr>
          <w:p w14:paraId="478C38E6" w14:textId="77777777" w:rsidR="00DA23D7" w:rsidRDefault="00B638A8">
            <w:pPr>
              <w:jc w:val="right"/>
            </w:pPr>
            <w:r>
              <w:rPr>
                <w:rFonts w:eastAsiaTheme="minorEastAsia"/>
                <w:szCs w:val="21"/>
              </w:rPr>
              <w:t>1,394,516.21</w:t>
            </w:r>
          </w:p>
        </w:tc>
        <w:tc>
          <w:tcPr>
            <w:tcW w:w="1620" w:type="dxa"/>
            <w:vAlign w:val="center"/>
          </w:tcPr>
          <w:p w14:paraId="696FA798" w14:textId="77777777" w:rsidR="00DA23D7" w:rsidRDefault="00B638A8">
            <w:pPr>
              <w:jc w:val="right"/>
            </w:pPr>
            <w:r>
              <w:rPr>
                <w:rFonts w:eastAsiaTheme="minorEastAsia"/>
                <w:szCs w:val="21"/>
              </w:rPr>
              <w:t>3.42</w:t>
            </w:r>
          </w:p>
        </w:tc>
      </w:tr>
      <w:tr w:rsidR="00DA23D7" w14:paraId="5207DEE8" w14:textId="77777777">
        <w:tc>
          <w:tcPr>
            <w:tcW w:w="870" w:type="dxa"/>
            <w:vAlign w:val="center"/>
          </w:tcPr>
          <w:p w14:paraId="135130CD" w14:textId="77777777" w:rsidR="00DA23D7" w:rsidRDefault="00B638A8">
            <w:pPr>
              <w:jc w:val="center"/>
            </w:pPr>
            <w:r>
              <w:rPr>
                <w:rFonts w:eastAsiaTheme="minorEastAsia"/>
                <w:szCs w:val="21"/>
              </w:rPr>
              <w:t>46</w:t>
            </w:r>
          </w:p>
        </w:tc>
        <w:tc>
          <w:tcPr>
            <w:tcW w:w="1650" w:type="dxa"/>
            <w:vAlign w:val="center"/>
          </w:tcPr>
          <w:p w14:paraId="2CC9EDC8" w14:textId="77777777" w:rsidR="00DA23D7" w:rsidRDefault="00B638A8">
            <w:pPr>
              <w:jc w:val="center"/>
            </w:pPr>
            <w:r>
              <w:rPr>
                <w:rFonts w:eastAsiaTheme="minorEastAsia"/>
                <w:szCs w:val="21"/>
              </w:rPr>
              <w:t>00728</w:t>
            </w:r>
          </w:p>
        </w:tc>
        <w:tc>
          <w:tcPr>
            <w:tcW w:w="1980" w:type="dxa"/>
            <w:vAlign w:val="center"/>
          </w:tcPr>
          <w:p w14:paraId="59B3EC2B" w14:textId="77777777" w:rsidR="00DA23D7" w:rsidRDefault="00B638A8">
            <w:pPr>
              <w:jc w:val="center"/>
            </w:pPr>
            <w:r>
              <w:rPr>
                <w:rFonts w:eastAsiaTheme="minorEastAsia"/>
                <w:szCs w:val="21"/>
              </w:rPr>
              <w:t>中国电信</w:t>
            </w:r>
          </w:p>
        </w:tc>
        <w:tc>
          <w:tcPr>
            <w:tcW w:w="2880" w:type="dxa"/>
            <w:vAlign w:val="center"/>
          </w:tcPr>
          <w:p w14:paraId="667817A5" w14:textId="77777777" w:rsidR="00DA23D7" w:rsidRDefault="00B638A8">
            <w:pPr>
              <w:jc w:val="right"/>
            </w:pPr>
            <w:r>
              <w:rPr>
                <w:rFonts w:eastAsiaTheme="minorEastAsia"/>
                <w:szCs w:val="21"/>
              </w:rPr>
              <w:t>1,374,254.90</w:t>
            </w:r>
          </w:p>
        </w:tc>
        <w:tc>
          <w:tcPr>
            <w:tcW w:w="1620" w:type="dxa"/>
            <w:vAlign w:val="center"/>
          </w:tcPr>
          <w:p w14:paraId="282FEF9B" w14:textId="77777777" w:rsidR="00DA23D7" w:rsidRDefault="00B638A8">
            <w:pPr>
              <w:jc w:val="right"/>
            </w:pPr>
            <w:r>
              <w:rPr>
                <w:rFonts w:eastAsiaTheme="minorEastAsia"/>
                <w:szCs w:val="21"/>
              </w:rPr>
              <w:t>3.37</w:t>
            </w:r>
          </w:p>
        </w:tc>
      </w:tr>
      <w:tr w:rsidR="00DA23D7" w14:paraId="163DC9EA" w14:textId="77777777">
        <w:tc>
          <w:tcPr>
            <w:tcW w:w="870" w:type="dxa"/>
            <w:vAlign w:val="center"/>
          </w:tcPr>
          <w:p w14:paraId="12FF3CB5" w14:textId="77777777" w:rsidR="00DA23D7" w:rsidRDefault="00B638A8">
            <w:pPr>
              <w:jc w:val="center"/>
            </w:pPr>
            <w:r>
              <w:rPr>
                <w:rFonts w:eastAsiaTheme="minorEastAsia"/>
                <w:szCs w:val="21"/>
              </w:rPr>
              <w:t>47</w:t>
            </w:r>
          </w:p>
        </w:tc>
        <w:tc>
          <w:tcPr>
            <w:tcW w:w="1650" w:type="dxa"/>
            <w:vAlign w:val="center"/>
          </w:tcPr>
          <w:p w14:paraId="64C897BC" w14:textId="77777777" w:rsidR="00DA23D7" w:rsidRDefault="00B638A8">
            <w:pPr>
              <w:jc w:val="center"/>
            </w:pPr>
            <w:r>
              <w:rPr>
                <w:rFonts w:eastAsiaTheme="minorEastAsia"/>
                <w:szCs w:val="21"/>
              </w:rPr>
              <w:t>00941</w:t>
            </w:r>
          </w:p>
        </w:tc>
        <w:tc>
          <w:tcPr>
            <w:tcW w:w="1980" w:type="dxa"/>
            <w:vAlign w:val="center"/>
          </w:tcPr>
          <w:p w14:paraId="7E71F909" w14:textId="77777777" w:rsidR="00DA23D7" w:rsidRDefault="00B638A8">
            <w:pPr>
              <w:jc w:val="center"/>
            </w:pPr>
            <w:r>
              <w:rPr>
                <w:rFonts w:eastAsiaTheme="minorEastAsia"/>
                <w:szCs w:val="21"/>
              </w:rPr>
              <w:t>中国移动</w:t>
            </w:r>
          </w:p>
        </w:tc>
        <w:tc>
          <w:tcPr>
            <w:tcW w:w="2880" w:type="dxa"/>
            <w:vAlign w:val="center"/>
          </w:tcPr>
          <w:p w14:paraId="756BC421" w14:textId="77777777" w:rsidR="00DA23D7" w:rsidRDefault="00B638A8">
            <w:pPr>
              <w:jc w:val="right"/>
            </w:pPr>
            <w:r>
              <w:rPr>
                <w:rFonts w:eastAsiaTheme="minorEastAsia"/>
                <w:szCs w:val="21"/>
              </w:rPr>
              <w:t>1,366,339.47</w:t>
            </w:r>
          </w:p>
        </w:tc>
        <w:tc>
          <w:tcPr>
            <w:tcW w:w="1620" w:type="dxa"/>
            <w:vAlign w:val="center"/>
          </w:tcPr>
          <w:p w14:paraId="42501B8D" w14:textId="77777777" w:rsidR="00DA23D7" w:rsidRDefault="00B638A8">
            <w:pPr>
              <w:jc w:val="right"/>
            </w:pPr>
            <w:r>
              <w:rPr>
                <w:rFonts w:eastAsiaTheme="minorEastAsia"/>
                <w:szCs w:val="21"/>
              </w:rPr>
              <w:t>3.35</w:t>
            </w:r>
          </w:p>
        </w:tc>
      </w:tr>
      <w:tr w:rsidR="00DA23D7" w14:paraId="502F4380" w14:textId="77777777">
        <w:tc>
          <w:tcPr>
            <w:tcW w:w="870" w:type="dxa"/>
            <w:vAlign w:val="center"/>
          </w:tcPr>
          <w:p w14:paraId="5B77D9BE" w14:textId="77777777" w:rsidR="00DA23D7" w:rsidRDefault="00B638A8">
            <w:pPr>
              <w:jc w:val="center"/>
            </w:pPr>
            <w:r>
              <w:rPr>
                <w:rFonts w:eastAsiaTheme="minorEastAsia"/>
                <w:szCs w:val="21"/>
              </w:rPr>
              <w:t>48</w:t>
            </w:r>
          </w:p>
        </w:tc>
        <w:tc>
          <w:tcPr>
            <w:tcW w:w="1650" w:type="dxa"/>
            <w:vAlign w:val="center"/>
          </w:tcPr>
          <w:p w14:paraId="1FE92FA8" w14:textId="77777777" w:rsidR="00DA23D7" w:rsidRDefault="00B638A8">
            <w:pPr>
              <w:jc w:val="center"/>
            </w:pPr>
            <w:r>
              <w:rPr>
                <w:rFonts w:eastAsiaTheme="minorEastAsia"/>
                <w:szCs w:val="21"/>
              </w:rPr>
              <w:t>00780</w:t>
            </w:r>
          </w:p>
        </w:tc>
        <w:tc>
          <w:tcPr>
            <w:tcW w:w="1980" w:type="dxa"/>
            <w:vAlign w:val="center"/>
          </w:tcPr>
          <w:p w14:paraId="4FD60D82" w14:textId="77777777" w:rsidR="00DA23D7" w:rsidRDefault="00B638A8">
            <w:pPr>
              <w:jc w:val="center"/>
            </w:pPr>
            <w:r>
              <w:rPr>
                <w:rFonts w:eastAsiaTheme="minorEastAsia"/>
                <w:szCs w:val="21"/>
              </w:rPr>
              <w:t>同程旅行</w:t>
            </w:r>
          </w:p>
        </w:tc>
        <w:tc>
          <w:tcPr>
            <w:tcW w:w="2880" w:type="dxa"/>
            <w:vAlign w:val="center"/>
          </w:tcPr>
          <w:p w14:paraId="61D10705" w14:textId="77777777" w:rsidR="00DA23D7" w:rsidRDefault="00B638A8">
            <w:pPr>
              <w:jc w:val="right"/>
            </w:pPr>
            <w:r>
              <w:rPr>
                <w:rFonts w:eastAsiaTheme="minorEastAsia"/>
                <w:szCs w:val="21"/>
              </w:rPr>
              <w:t>1,326,517.25</w:t>
            </w:r>
          </w:p>
        </w:tc>
        <w:tc>
          <w:tcPr>
            <w:tcW w:w="1620" w:type="dxa"/>
            <w:vAlign w:val="center"/>
          </w:tcPr>
          <w:p w14:paraId="2B074001" w14:textId="77777777" w:rsidR="00DA23D7" w:rsidRDefault="00B638A8">
            <w:pPr>
              <w:jc w:val="right"/>
            </w:pPr>
            <w:r>
              <w:rPr>
                <w:rFonts w:eastAsiaTheme="minorEastAsia"/>
                <w:szCs w:val="21"/>
              </w:rPr>
              <w:t>3.25</w:t>
            </w:r>
          </w:p>
        </w:tc>
      </w:tr>
      <w:tr w:rsidR="00DA23D7" w14:paraId="572F941E" w14:textId="77777777">
        <w:tc>
          <w:tcPr>
            <w:tcW w:w="870" w:type="dxa"/>
            <w:vAlign w:val="center"/>
          </w:tcPr>
          <w:p w14:paraId="403D56DF" w14:textId="77777777" w:rsidR="00DA23D7" w:rsidRDefault="00B638A8">
            <w:pPr>
              <w:jc w:val="center"/>
            </w:pPr>
            <w:r>
              <w:rPr>
                <w:rFonts w:eastAsiaTheme="minorEastAsia"/>
                <w:szCs w:val="21"/>
              </w:rPr>
              <w:t>49</w:t>
            </w:r>
          </w:p>
        </w:tc>
        <w:tc>
          <w:tcPr>
            <w:tcW w:w="1650" w:type="dxa"/>
            <w:vAlign w:val="center"/>
          </w:tcPr>
          <w:p w14:paraId="0C3A8CE5" w14:textId="77777777" w:rsidR="00DA23D7" w:rsidRDefault="00B638A8">
            <w:pPr>
              <w:jc w:val="center"/>
            </w:pPr>
            <w:r>
              <w:rPr>
                <w:rFonts w:eastAsiaTheme="minorEastAsia"/>
                <w:szCs w:val="21"/>
              </w:rPr>
              <w:t>06690</w:t>
            </w:r>
          </w:p>
        </w:tc>
        <w:tc>
          <w:tcPr>
            <w:tcW w:w="1980" w:type="dxa"/>
            <w:vAlign w:val="center"/>
          </w:tcPr>
          <w:p w14:paraId="3D3BE58A" w14:textId="77777777" w:rsidR="00DA23D7" w:rsidRDefault="00B638A8">
            <w:pPr>
              <w:jc w:val="center"/>
            </w:pPr>
            <w:r>
              <w:rPr>
                <w:rFonts w:eastAsiaTheme="minorEastAsia"/>
                <w:szCs w:val="21"/>
              </w:rPr>
              <w:t>海尔智家</w:t>
            </w:r>
          </w:p>
        </w:tc>
        <w:tc>
          <w:tcPr>
            <w:tcW w:w="2880" w:type="dxa"/>
            <w:vAlign w:val="center"/>
          </w:tcPr>
          <w:p w14:paraId="3DE1A963" w14:textId="77777777" w:rsidR="00DA23D7" w:rsidRDefault="00B638A8">
            <w:pPr>
              <w:jc w:val="right"/>
            </w:pPr>
            <w:r>
              <w:rPr>
                <w:rFonts w:eastAsiaTheme="minorEastAsia"/>
                <w:szCs w:val="21"/>
              </w:rPr>
              <w:t>1,325,193.59</w:t>
            </w:r>
          </w:p>
        </w:tc>
        <w:tc>
          <w:tcPr>
            <w:tcW w:w="1620" w:type="dxa"/>
            <w:vAlign w:val="center"/>
          </w:tcPr>
          <w:p w14:paraId="152C1508" w14:textId="77777777" w:rsidR="00DA23D7" w:rsidRDefault="00B638A8">
            <w:pPr>
              <w:jc w:val="right"/>
            </w:pPr>
            <w:r>
              <w:rPr>
                <w:rFonts w:eastAsiaTheme="minorEastAsia"/>
                <w:szCs w:val="21"/>
              </w:rPr>
              <w:t>3.25</w:t>
            </w:r>
          </w:p>
        </w:tc>
      </w:tr>
      <w:tr w:rsidR="00DA23D7" w14:paraId="77287B12" w14:textId="77777777">
        <w:tc>
          <w:tcPr>
            <w:tcW w:w="870" w:type="dxa"/>
            <w:vAlign w:val="center"/>
          </w:tcPr>
          <w:p w14:paraId="57523649" w14:textId="77777777" w:rsidR="00DA23D7" w:rsidRDefault="00B638A8">
            <w:pPr>
              <w:jc w:val="center"/>
            </w:pPr>
            <w:r>
              <w:rPr>
                <w:rFonts w:eastAsiaTheme="minorEastAsia"/>
                <w:szCs w:val="21"/>
              </w:rPr>
              <w:t>50</w:t>
            </w:r>
          </w:p>
        </w:tc>
        <w:tc>
          <w:tcPr>
            <w:tcW w:w="1650" w:type="dxa"/>
            <w:vAlign w:val="center"/>
          </w:tcPr>
          <w:p w14:paraId="07F9843C" w14:textId="77777777" w:rsidR="00DA23D7" w:rsidRDefault="00B638A8">
            <w:pPr>
              <w:jc w:val="center"/>
            </w:pPr>
            <w:r>
              <w:rPr>
                <w:rFonts w:eastAsiaTheme="minorEastAsia"/>
                <w:szCs w:val="21"/>
              </w:rPr>
              <w:t>03969</w:t>
            </w:r>
          </w:p>
        </w:tc>
        <w:tc>
          <w:tcPr>
            <w:tcW w:w="1980" w:type="dxa"/>
            <w:vAlign w:val="center"/>
          </w:tcPr>
          <w:p w14:paraId="0A52B2FD" w14:textId="77777777" w:rsidR="00DA23D7" w:rsidRDefault="00B638A8">
            <w:pPr>
              <w:jc w:val="center"/>
            </w:pPr>
            <w:r>
              <w:rPr>
                <w:rFonts w:eastAsiaTheme="minorEastAsia"/>
                <w:szCs w:val="21"/>
              </w:rPr>
              <w:t>中国通号</w:t>
            </w:r>
          </w:p>
        </w:tc>
        <w:tc>
          <w:tcPr>
            <w:tcW w:w="2880" w:type="dxa"/>
            <w:vAlign w:val="center"/>
          </w:tcPr>
          <w:p w14:paraId="21A94870" w14:textId="77777777" w:rsidR="00DA23D7" w:rsidRDefault="00B638A8">
            <w:pPr>
              <w:jc w:val="right"/>
            </w:pPr>
            <w:r>
              <w:rPr>
                <w:rFonts w:eastAsiaTheme="minorEastAsia"/>
                <w:szCs w:val="21"/>
              </w:rPr>
              <w:t>1,308,584.67</w:t>
            </w:r>
          </w:p>
        </w:tc>
        <w:tc>
          <w:tcPr>
            <w:tcW w:w="1620" w:type="dxa"/>
            <w:vAlign w:val="center"/>
          </w:tcPr>
          <w:p w14:paraId="764CB0D3" w14:textId="77777777" w:rsidR="00DA23D7" w:rsidRDefault="00B638A8">
            <w:pPr>
              <w:jc w:val="right"/>
            </w:pPr>
            <w:r>
              <w:rPr>
                <w:rFonts w:eastAsiaTheme="minorEastAsia"/>
                <w:szCs w:val="21"/>
              </w:rPr>
              <w:t>3.21</w:t>
            </w:r>
          </w:p>
        </w:tc>
      </w:tr>
      <w:tr w:rsidR="00DA23D7" w14:paraId="3CCFB0EA" w14:textId="77777777">
        <w:tc>
          <w:tcPr>
            <w:tcW w:w="870" w:type="dxa"/>
            <w:vAlign w:val="center"/>
          </w:tcPr>
          <w:p w14:paraId="67065B72" w14:textId="77777777" w:rsidR="00DA23D7" w:rsidRDefault="00B638A8">
            <w:pPr>
              <w:jc w:val="center"/>
            </w:pPr>
            <w:r>
              <w:rPr>
                <w:rFonts w:eastAsiaTheme="minorEastAsia"/>
                <w:szCs w:val="21"/>
              </w:rPr>
              <w:t>51</w:t>
            </w:r>
          </w:p>
        </w:tc>
        <w:tc>
          <w:tcPr>
            <w:tcW w:w="1650" w:type="dxa"/>
            <w:vAlign w:val="center"/>
          </w:tcPr>
          <w:p w14:paraId="79EF12A1" w14:textId="77777777" w:rsidR="00DA23D7" w:rsidRDefault="00B638A8">
            <w:pPr>
              <w:jc w:val="center"/>
            </w:pPr>
            <w:r>
              <w:rPr>
                <w:rFonts w:eastAsiaTheme="minorEastAsia"/>
                <w:szCs w:val="21"/>
              </w:rPr>
              <w:t>03692</w:t>
            </w:r>
          </w:p>
        </w:tc>
        <w:tc>
          <w:tcPr>
            <w:tcW w:w="1980" w:type="dxa"/>
            <w:vAlign w:val="center"/>
          </w:tcPr>
          <w:p w14:paraId="63AAB21B" w14:textId="77777777" w:rsidR="00DA23D7" w:rsidRDefault="00B638A8">
            <w:pPr>
              <w:jc w:val="center"/>
            </w:pPr>
            <w:r>
              <w:rPr>
                <w:rFonts w:eastAsiaTheme="minorEastAsia"/>
                <w:szCs w:val="21"/>
              </w:rPr>
              <w:t>翰森制药</w:t>
            </w:r>
          </w:p>
        </w:tc>
        <w:tc>
          <w:tcPr>
            <w:tcW w:w="2880" w:type="dxa"/>
            <w:vAlign w:val="center"/>
          </w:tcPr>
          <w:p w14:paraId="267FAD52" w14:textId="77777777" w:rsidR="00DA23D7" w:rsidRDefault="00B638A8">
            <w:pPr>
              <w:jc w:val="right"/>
            </w:pPr>
            <w:r>
              <w:rPr>
                <w:rFonts w:eastAsiaTheme="minorEastAsia"/>
                <w:szCs w:val="21"/>
              </w:rPr>
              <w:t>1,283,742.49</w:t>
            </w:r>
          </w:p>
        </w:tc>
        <w:tc>
          <w:tcPr>
            <w:tcW w:w="1620" w:type="dxa"/>
            <w:vAlign w:val="center"/>
          </w:tcPr>
          <w:p w14:paraId="0B28F1C4" w14:textId="77777777" w:rsidR="00DA23D7" w:rsidRDefault="00B638A8">
            <w:pPr>
              <w:jc w:val="right"/>
            </w:pPr>
            <w:r>
              <w:rPr>
                <w:rFonts w:eastAsiaTheme="minorEastAsia"/>
                <w:szCs w:val="21"/>
              </w:rPr>
              <w:t>3.15</w:t>
            </w:r>
          </w:p>
        </w:tc>
      </w:tr>
      <w:tr w:rsidR="00DA23D7" w14:paraId="5C71576A" w14:textId="77777777">
        <w:tc>
          <w:tcPr>
            <w:tcW w:w="870" w:type="dxa"/>
            <w:vAlign w:val="center"/>
          </w:tcPr>
          <w:p w14:paraId="06C2CA24" w14:textId="77777777" w:rsidR="00DA23D7" w:rsidRDefault="00B638A8">
            <w:pPr>
              <w:jc w:val="center"/>
            </w:pPr>
            <w:r>
              <w:rPr>
                <w:rFonts w:eastAsiaTheme="minorEastAsia"/>
                <w:szCs w:val="21"/>
              </w:rPr>
              <w:t>52</w:t>
            </w:r>
          </w:p>
        </w:tc>
        <w:tc>
          <w:tcPr>
            <w:tcW w:w="1650" w:type="dxa"/>
            <w:vAlign w:val="center"/>
          </w:tcPr>
          <w:p w14:paraId="79D18557" w14:textId="77777777" w:rsidR="00DA23D7" w:rsidRDefault="00B638A8">
            <w:pPr>
              <w:jc w:val="center"/>
            </w:pPr>
            <w:r>
              <w:rPr>
                <w:rFonts w:eastAsiaTheme="minorEastAsia"/>
                <w:szCs w:val="21"/>
              </w:rPr>
              <w:t>02362</w:t>
            </w:r>
          </w:p>
        </w:tc>
        <w:tc>
          <w:tcPr>
            <w:tcW w:w="1980" w:type="dxa"/>
            <w:vAlign w:val="center"/>
          </w:tcPr>
          <w:p w14:paraId="75F558A2" w14:textId="77777777" w:rsidR="00DA23D7" w:rsidRDefault="00B638A8">
            <w:pPr>
              <w:jc w:val="center"/>
            </w:pPr>
            <w:r>
              <w:rPr>
                <w:rFonts w:eastAsiaTheme="minorEastAsia"/>
                <w:szCs w:val="21"/>
              </w:rPr>
              <w:t>金川国际</w:t>
            </w:r>
          </w:p>
        </w:tc>
        <w:tc>
          <w:tcPr>
            <w:tcW w:w="2880" w:type="dxa"/>
            <w:vAlign w:val="center"/>
          </w:tcPr>
          <w:p w14:paraId="60562CC5" w14:textId="77777777" w:rsidR="00DA23D7" w:rsidRDefault="00B638A8">
            <w:pPr>
              <w:jc w:val="right"/>
            </w:pPr>
            <w:r>
              <w:rPr>
                <w:rFonts w:eastAsiaTheme="minorEastAsia"/>
                <w:szCs w:val="21"/>
              </w:rPr>
              <w:t>1,231,387.18</w:t>
            </w:r>
          </w:p>
        </w:tc>
        <w:tc>
          <w:tcPr>
            <w:tcW w:w="1620" w:type="dxa"/>
            <w:vAlign w:val="center"/>
          </w:tcPr>
          <w:p w14:paraId="65006D63" w14:textId="77777777" w:rsidR="00DA23D7" w:rsidRDefault="00B638A8">
            <w:pPr>
              <w:jc w:val="right"/>
            </w:pPr>
            <w:r>
              <w:rPr>
                <w:rFonts w:eastAsiaTheme="minorEastAsia"/>
                <w:szCs w:val="21"/>
              </w:rPr>
              <w:t>3.02</w:t>
            </w:r>
          </w:p>
        </w:tc>
      </w:tr>
      <w:tr w:rsidR="00DA23D7" w14:paraId="384FDEEB" w14:textId="77777777">
        <w:tc>
          <w:tcPr>
            <w:tcW w:w="870" w:type="dxa"/>
            <w:vAlign w:val="center"/>
          </w:tcPr>
          <w:p w14:paraId="03335F4B" w14:textId="77777777" w:rsidR="00DA23D7" w:rsidRDefault="00B638A8">
            <w:pPr>
              <w:jc w:val="center"/>
            </w:pPr>
            <w:r>
              <w:rPr>
                <w:rFonts w:eastAsiaTheme="minorEastAsia"/>
                <w:szCs w:val="21"/>
              </w:rPr>
              <w:t>53</w:t>
            </w:r>
          </w:p>
        </w:tc>
        <w:tc>
          <w:tcPr>
            <w:tcW w:w="1650" w:type="dxa"/>
            <w:vAlign w:val="center"/>
          </w:tcPr>
          <w:p w14:paraId="64DB754B" w14:textId="77777777" w:rsidR="00DA23D7" w:rsidRDefault="00B638A8">
            <w:pPr>
              <w:jc w:val="center"/>
            </w:pPr>
            <w:r>
              <w:rPr>
                <w:rFonts w:eastAsiaTheme="minorEastAsia"/>
                <w:szCs w:val="21"/>
              </w:rPr>
              <w:t>02600</w:t>
            </w:r>
          </w:p>
        </w:tc>
        <w:tc>
          <w:tcPr>
            <w:tcW w:w="1980" w:type="dxa"/>
            <w:vAlign w:val="center"/>
          </w:tcPr>
          <w:p w14:paraId="522FAF2A" w14:textId="77777777" w:rsidR="00DA23D7" w:rsidRDefault="00B638A8">
            <w:pPr>
              <w:jc w:val="center"/>
            </w:pPr>
            <w:r>
              <w:rPr>
                <w:rFonts w:eastAsiaTheme="minorEastAsia"/>
                <w:szCs w:val="21"/>
              </w:rPr>
              <w:t>中国铝业</w:t>
            </w:r>
          </w:p>
        </w:tc>
        <w:tc>
          <w:tcPr>
            <w:tcW w:w="2880" w:type="dxa"/>
            <w:vAlign w:val="center"/>
          </w:tcPr>
          <w:p w14:paraId="0A5FC4D7" w14:textId="77777777" w:rsidR="00DA23D7" w:rsidRDefault="00B638A8">
            <w:pPr>
              <w:jc w:val="right"/>
            </w:pPr>
            <w:r>
              <w:rPr>
                <w:rFonts w:eastAsiaTheme="minorEastAsia"/>
                <w:szCs w:val="21"/>
              </w:rPr>
              <w:t>1,193,435.22</w:t>
            </w:r>
          </w:p>
        </w:tc>
        <w:tc>
          <w:tcPr>
            <w:tcW w:w="1620" w:type="dxa"/>
            <w:vAlign w:val="center"/>
          </w:tcPr>
          <w:p w14:paraId="170F12C5" w14:textId="77777777" w:rsidR="00DA23D7" w:rsidRDefault="00B638A8">
            <w:pPr>
              <w:jc w:val="right"/>
            </w:pPr>
            <w:r>
              <w:rPr>
                <w:rFonts w:eastAsiaTheme="minorEastAsia"/>
                <w:szCs w:val="21"/>
              </w:rPr>
              <w:t>2.93</w:t>
            </w:r>
          </w:p>
        </w:tc>
      </w:tr>
      <w:tr w:rsidR="00DA23D7" w14:paraId="70408DFA" w14:textId="77777777">
        <w:tc>
          <w:tcPr>
            <w:tcW w:w="870" w:type="dxa"/>
            <w:vAlign w:val="center"/>
          </w:tcPr>
          <w:p w14:paraId="6B279E8E" w14:textId="77777777" w:rsidR="00DA23D7" w:rsidRDefault="00B638A8">
            <w:pPr>
              <w:jc w:val="center"/>
            </w:pPr>
            <w:r>
              <w:rPr>
                <w:rFonts w:eastAsiaTheme="minorEastAsia"/>
                <w:szCs w:val="21"/>
              </w:rPr>
              <w:t>54</w:t>
            </w:r>
          </w:p>
        </w:tc>
        <w:tc>
          <w:tcPr>
            <w:tcW w:w="1650" w:type="dxa"/>
            <w:vAlign w:val="center"/>
          </w:tcPr>
          <w:p w14:paraId="69FAAED6" w14:textId="77777777" w:rsidR="00DA23D7" w:rsidRDefault="00B638A8">
            <w:pPr>
              <w:jc w:val="center"/>
            </w:pPr>
            <w:r>
              <w:rPr>
                <w:rFonts w:eastAsiaTheme="minorEastAsia"/>
                <w:szCs w:val="21"/>
              </w:rPr>
              <w:t>02899</w:t>
            </w:r>
          </w:p>
        </w:tc>
        <w:tc>
          <w:tcPr>
            <w:tcW w:w="1980" w:type="dxa"/>
            <w:vAlign w:val="center"/>
          </w:tcPr>
          <w:p w14:paraId="51122E51" w14:textId="77777777" w:rsidR="00DA23D7" w:rsidRDefault="00B638A8">
            <w:pPr>
              <w:jc w:val="center"/>
            </w:pPr>
            <w:r>
              <w:rPr>
                <w:rFonts w:eastAsiaTheme="minorEastAsia"/>
                <w:szCs w:val="21"/>
              </w:rPr>
              <w:t>紫金矿业</w:t>
            </w:r>
          </w:p>
        </w:tc>
        <w:tc>
          <w:tcPr>
            <w:tcW w:w="2880" w:type="dxa"/>
            <w:vAlign w:val="center"/>
          </w:tcPr>
          <w:p w14:paraId="4187CCD1" w14:textId="77777777" w:rsidR="00DA23D7" w:rsidRDefault="00B638A8">
            <w:pPr>
              <w:jc w:val="right"/>
            </w:pPr>
            <w:r>
              <w:rPr>
                <w:rFonts w:eastAsiaTheme="minorEastAsia"/>
                <w:szCs w:val="21"/>
              </w:rPr>
              <w:t>1,172,804.91</w:t>
            </w:r>
          </w:p>
        </w:tc>
        <w:tc>
          <w:tcPr>
            <w:tcW w:w="1620" w:type="dxa"/>
            <w:vAlign w:val="center"/>
          </w:tcPr>
          <w:p w14:paraId="11C93D47" w14:textId="77777777" w:rsidR="00DA23D7" w:rsidRDefault="00B638A8">
            <w:pPr>
              <w:jc w:val="right"/>
            </w:pPr>
            <w:r>
              <w:rPr>
                <w:rFonts w:eastAsiaTheme="minorEastAsia"/>
                <w:szCs w:val="21"/>
              </w:rPr>
              <w:t>2.88</w:t>
            </w:r>
          </w:p>
        </w:tc>
      </w:tr>
      <w:tr w:rsidR="00DA23D7" w14:paraId="1E398CB7" w14:textId="77777777">
        <w:tc>
          <w:tcPr>
            <w:tcW w:w="870" w:type="dxa"/>
            <w:vAlign w:val="center"/>
          </w:tcPr>
          <w:p w14:paraId="7793B112" w14:textId="77777777" w:rsidR="00DA23D7" w:rsidRDefault="00B638A8">
            <w:pPr>
              <w:jc w:val="center"/>
            </w:pPr>
            <w:r>
              <w:rPr>
                <w:rFonts w:eastAsiaTheme="minorEastAsia"/>
                <w:szCs w:val="21"/>
              </w:rPr>
              <w:t>55</w:t>
            </w:r>
          </w:p>
        </w:tc>
        <w:tc>
          <w:tcPr>
            <w:tcW w:w="1650" w:type="dxa"/>
            <w:vAlign w:val="center"/>
          </w:tcPr>
          <w:p w14:paraId="77FCE61D" w14:textId="77777777" w:rsidR="00DA23D7" w:rsidRDefault="00B638A8">
            <w:pPr>
              <w:jc w:val="center"/>
            </w:pPr>
            <w:r>
              <w:rPr>
                <w:rFonts w:eastAsiaTheme="minorEastAsia"/>
                <w:szCs w:val="21"/>
              </w:rPr>
              <w:t>00998</w:t>
            </w:r>
          </w:p>
        </w:tc>
        <w:tc>
          <w:tcPr>
            <w:tcW w:w="1980" w:type="dxa"/>
            <w:vAlign w:val="center"/>
          </w:tcPr>
          <w:p w14:paraId="3C14DA00" w14:textId="77777777" w:rsidR="00DA23D7" w:rsidRDefault="00B638A8">
            <w:pPr>
              <w:jc w:val="center"/>
            </w:pPr>
            <w:r>
              <w:rPr>
                <w:rFonts w:eastAsiaTheme="minorEastAsia"/>
                <w:szCs w:val="21"/>
              </w:rPr>
              <w:t>中信银行</w:t>
            </w:r>
          </w:p>
        </w:tc>
        <w:tc>
          <w:tcPr>
            <w:tcW w:w="2880" w:type="dxa"/>
            <w:vAlign w:val="center"/>
          </w:tcPr>
          <w:p w14:paraId="06FC0865" w14:textId="77777777" w:rsidR="00DA23D7" w:rsidRDefault="00B638A8">
            <w:pPr>
              <w:jc w:val="right"/>
            </w:pPr>
            <w:r>
              <w:rPr>
                <w:rFonts w:eastAsiaTheme="minorEastAsia"/>
                <w:szCs w:val="21"/>
              </w:rPr>
              <w:t>1,167,155.23</w:t>
            </w:r>
          </w:p>
        </w:tc>
        <w:tc>
          <w:tcPr>
            <w:tcW w:w="1620" w:type="dxa"/>
            <w:vAlign w:val="center"/>
          </w:tcPr>
          <w:p w14:paraId="0DDACEBB" w14:textId="77777777" w:rsidR="00DA23D7" w:rsidRDefault="00B638A8">
            <w:pPr>
              <w:jc w:val="right"/>
            </w:pPr>
            <w:r>
              <w:rPr>
                <w:rFonts w:eastAsiaTheme="minorEastAsia"/>
                <w:szCs w:val="21"/>
              </w:rPr>
              <w:t>2.86</w:t>
            </w:r>
          </w:p>
        </w:tc>
      </w:tr>
      <w:tr w:rsidR="00DA23D7" w14:paraId="429953F1" w14:textId="77777777">
        <w:tc>
          <w:tcPr>
            <w:tcW w:w="870" w:type="dxa"/>
            <w:vAlign w:val="center"/>
          </w:tcPr>
          <w:p w14:paraId="20D80579" w14:textId="77777777" w:rsidR="00DA23D7" w:rsidRDefault="00B638A8">
            <w:pPr>
              <w:jc w:val="center"/>
            </w:pPr>
            <w:r>
              <w:rPr>
                <w:rFonts w:eastAsiaTheme="minorEastAsia"/>
                <w:szCs w:val="21"/>
              </w:rPr>
              <w:t>56</w:t>
            </w:r>
          </w:p>
        </w:tc>
        <w:tc>
          <w:tcPr>
            <w:tcW w:w="1650" w:type="dxa"/>
            <w:vAlign w:val="center"/>
          </w:tcPr>
          <w:p w14:paraId="1A56C741" w14:textId="77777777" w:rsidR="00DA23D7" w:rsidRDefault="00B638A8">
            <w:pPr>
              <w:jc w:val="center"/>
            </w:pPr>
            <w:r>
              <w:rPr>
                <w:rFonts w:eastAsiaTheme="minorEastAsia"/>
                <w:szCs w:val="21"/>
              </w:rPr>
              <w:t>00291</w:t>
            </w:r>
          </w:p>
        </w:tc>
        <w:tc>
          <w:tcPr>
            <w:tcW w:w="1980" w:type="dxa"/>
            <w:vAlign w:val="center"/>
          </w:tcPr>
          <w:p w14:paraId="0E26C95B" w14:textId="77777777" w:rsidR="00DA23D7" w:rsidRDefault="00B638A8">
            <w:pPr>
              <w:jc w:val="center"/>
            </w:pPr>
            <w:r>
              <w:rPr>
                <w:rFonts w:eastAsiaTheme="minorEastAsia"/>
                <w:szCs w:val="21"/>
              </w:rPr>
              <w:t>华润啤酒</w:t>
            </w:r>
          </w:p>
        </w:tc>
        <w:tc>
          <w:tcPr>
            <w:tcW w:w="2880" w:type="dxa"/>
            <w:vAlign w:val="center"/>
          </w:tcPr>
          <w:p w14:paraId="01075924" w14:textId="77777777" w:rsidR="00DA23D7" w:rsidRDefault="00B638A8">
            <w:pPr>
              <w:jc w:val="right"/>
            </w:pPr>
            <w:r>
              <w:rPr>
                <w:rFonts w:eastAsiaTheme="minorEastAsia"/>
                <w:szCs w:val="21"/>
              </w:rPr>
              <w:t>1,165,920.15</w:t>
            </w:r>
          </w:p>
        </w:tc>
        <w:tc>
          <w:tcPr>
            <w:tcW w:w="1620" w:type="dxa"/>
            <w:vAlign w:val="center"/>
          </w:tcPr>
          <w:p w14:paraId="11F36C95" w14:textId="77777777" w:rsidR="00DA23D7" w:rsidRDefault="00B638A8">
            <w:pPr>
              <w:jc w:val="right"/>
            </w:pPr>
            <w:r>
              <w:rPr>
                <w:rFonts w:eastAsiaTheme="minorEastAsia"/>
                <w:szCs w:val="21"/>
              </w:rPr>
              <w:t>2.86</w:t>
            </w:r>
          </w:p>
        </w:tc>
      </w:tr>
      <w:tr w:rsidR="00DA23D7" w14:paraId="0CEBE683" w14:textId="77777777">
        <w:tc>
          <w:tcPr>
            <w:tcW w:w="870" w:type="dxa"/>
            <w:vAlign w:val="center"/>
          </w:tcPr>
          <w:p w14:paraId="0F36124B" w14:textId="77777777" w:rsidR="00DA23D7" w:rsidRDefault="00B638A8">
            <w:pPr>
              <w:jc w:val="center"/>
            </w:pPr>
            <w:r>
              <w:rPr>
                <w:rFonts w:eastAsiaTheme="minorEastAsia"/>
                <w:szCs w:val="21"/>
              </w:rPr>
              <w:t>57</w:t>
            </w:r>
          </w:p>
        </w:tc>
        <w:tc>
          <w:tcPr>
            <w:tcW w:w="1650" w:type="dxa"/>
            <w:vAlign w:val="center"/>
          </w:tcPr>
          <w:p w14:paraId="286878DA" w14:textId="77777777" w:rsidR="00DA23D7" w:rsidRDefault="00B638A8">
            <w:pPr>
              <w:jc w:val="center"/>
            </w:pPr>
            <w:r>
              <w:rPr>
                <w:rFonts w:eastAsiaTheme="minorEastAsia"/>
                <w:szCs w:val="21"/>
              </w:rPr>
              <w:t>02096</w:t>
            </w:r>
          </w:p>
        </w:tc>
        <w:tc>
          <w:tcPr>
            <w:tcW w:w="1980" w:type="dxa"/>
            <w:vAlign w:val="center"/>
          </w:tcPr>
          <w:p w14:paraId="4AF1001D" w14:textId="77777777" w:rsidR="00DA23D7" w:rsidRDefault="00B638A8">
            <w:pPr>
              <w:jc w:val="center"/>
            </w:pPr>
            <w:r>
              <w:rPr>
                <w:rFonts w:eastAsiaTheme="minorEastAsia"/>
                <w:szCs w:val="21"/>
              </w:rPr>
              <w:t>先声药业</w:t>
            </w:r>
          </w:p>
        </w:tc>
        <w:tc>
          <w:tcPr>
            <w:tcW w:w="2880" w:type="dxa"/>
            <w:vAlign w:val="center"/>
          </w:tcPr>
          <w:p w14:paraId="1A9E25DD" w14:textId="77777777" w:rsidR="00DA23D7" w:rsidRDefault="00B638A8">
            <w:pPr>
              <w:jc w:val="right"/>
            </w:pPr>
            <w:r>
              <w:rPr>
                <w:rFonts w:eastAsiaTheme="minorEastAsia"/>
                <w:szCs w:val="21"/>
              </w:rPr>
              <w:t>1,124,735.99</w:t>
            </w:r>
          </w:p>
        </w:tc>
        <w:tc>
          <w:tcPr>
            <w:tcW w:w="1620" w:type="dxa"/>
            <w:vAlign w:val="center"/>
          </w:tcPr>
          <w:p w14:paraId="401F5425" w14:textId="77777777" w:rsidR="00DA23D7" w:rsidRDefault="00B638A8">
            <w:pPr>
              <w:jc w:val="right"/>
            </w:pPr>
            <w:r>
              <w:rPr>
                <w:rFonts w:eastAsiaTheme="minorEastAsia"/>
                <w:szCs w:val="21"/>
              </w:rPr>
              <w:t>2.76</w:t>
            </w:r>
          </w:p>
        </w:tc>
      </w:tr>
      <w:tr w:rsidR="00DA23D7" w14:paraId="64CF8A8F" w14:textId="77777777">
        <w:tc>
          <w:tcPr>
            <w:tcW w:w="870" w:type="dxa"/>
            <w:vAlign w:val="center"/>
          </w:tcPr>
          <w:p w14:paraId="50F6E59D" w14:textId="77777777" w:rsidR="00DA23D7" w:rsidRDefault="00B638A8">
            <w:pPr>
              <w:jc w:val="center"/>
            </w:pPr>
            <w:r>
              <w:rPr>
                <w:rFonts w:eastAsiaTheme="minorEastAsia"/>
                <w:szCs w:val="21"/>
              </w:rPr>
              <w:t>58</w:t>
            </w:r>
          </w:p>
        </w:tc>
        <w:tc>
          <w:tcPr>
            <w:tcW w:w="1650" w:type="dxa"/>
            <w:vAlign w:val="center"/>
          </w:tcPr>
          <w:p w14:paraId="2AD39074" w14:textId="77777777" w:rsidR="00DA23D7" w:rsidRDefault="00B638A8">
            <w:pPr>
              <w:jc w:val="center"/>
            </w:pPr>
            <w:r>
              <w:rPr>
                <w:rFonts w:eastAsiaTheme="minorEastAsia"/>
                <w:szCs w:val="21"/>
              </w:rPr>
              <w:t>00175</w:t>
            </w:r>
          </w:p>
        </w:tc>
        <w:tc>
          <w:tcPr>
            <w:tcW w:w="1980" w:type="dxa"/>
            <w:vAlign w:val="center"/>
          </w:tcPr>
          <w:p w14:paraId="11597282" w14:textId="77777777" w:rsidR="00DA23D7" w:rsidRDefault="00B638A8">
            <w:pPr>
              <w:jc w:val="center"/>
            </w:pPr>
            <w:r>
              <w:rPr>
                <w:rFonts w:eastAsiaTheme="minorEastAsia"/>
                <w:szCs w:val="21"/>
              </w:rPr>
              <w:t>吉利汽车</w:t>
            </w:r>
          </w:p>
        </w:tc>
        <w:tc>
          <w:tcPr>
            <w:tcW w:w="2880" w:type="dxa"/>
            <w:vAlign w:val="center"/>
          </w:tcPr>
          <w:p w14:paraId="2F8A99D4" w14:textId="77777777" w:rsidR="00DA23D7" w:rsidRDefault="00B638A8">
            <w:pPr>
              <w:jc w:val="right"/>
            </w:pPr>
            <w:r>
              <w:rPr>
                <w:rFonts w:eastAsiaTheme="minorEastAsia"/>
                <w:szCs w:val="21"/>
              </w:rPr>
              <w:t>1,119,489.51</w:t>
            </w:r>
          </w:p>
        </w:tc>
        <w:tc>
          <w:tcPr>
            <w:tcW w:w="1620" w:type="dxa"/>
            <w:vAlign w:val="center"/>
          </w:tcPr>
          <w:p w14:paraId="733C211F" w14:textId="77777777" w:rsidR="00DA23D7" w:rsidRDefault="00B638A8">
            <w:pPr>
              <w:jc w:val="right"/>
            </w:pPr>
            <w:r>
              <w:rPr>
                <w:rFonts w:eastAsiaTheme="minorEastAsia"/>
                <w:szCs w:val="21"/>
              </w:rPr>
              <w:t>2.75</w:t>
            </w:r>
          </w:p>
        </w:tc>
      </w:tr>
      <w:tr w:rsidR="00DA23D7" w14:paraId="15122499" w14:textId="77777777">
        <w:tc>
          <w:tcPr>
            <w:tcW w:w="870" w:type="dxa"/>
            <w:vAlign w:val="center"/>
          </w:tcPr>
          <w:p w14:paraId="09038A29" w14:textId="77777777" w:rsidR="00DA23D7" w:rsidRDefault="00B638A8">
            <w:pPr>
              <w:jc w:val="center"/>
            </w:pPr>
            <w:r>
              <w:rPr>
                <w:rFonts w:eastAsiaTheme="minorEastAsia"/>
                <w:szCs w:val="21"/>
              </w:rPr>
              <w:t>59</w:t>
            </w:r>
          </w:p>
        </w:tc>
        <w:tc>
          <w:tcPr>
            <w:tcW w:w="1650" w:type="dxa"/>
            <w:vAlign w:val="center"/>
          </w:tcPr>
          <w:p w14:paraId="67D8042F" w14:textId="77777777" w:rsidR="00DA23D7" w:rsidRDefault="00B638A8">
            <w:pPr>
              <w:jc w:val="center"/>
            </w:pPr>
            <w:r>
              <w:rPr>
                <w:rFonts w:eastAsiaTheme="minorEastAsia"/>
                <w:szCs w:val="21"/>
              </w:rPr>
              <w:t>03320</w:t>
            </w:r>
          </w:p>
        </w:tc>
        <w:tc>
          <w:tcPr>
            <w:tcW w:w="1980" w:type="dxa"/>
            <w:vAlign w:val="center"/>
          </w:tcPr>
          <w:p w14:paraId="65256F3D" w14:textId="77777777" w:rsidR="00DA23D7" w:rsidRDefault="00B638A8">
            <w:pPr>
              <w:jc w:val="center"/>
            </w:pPr>
            <w:r>
              <w:rPr>
                <w:rFonts w:eastAsiaTheme="minorEastAsia"/>
                <w:szCs w:val="21"/>
              </w:rPr>
              <w:t>华润医药</w:t>
            </w:r>
          </w:p>
        </w:tc>
        <w:tc>
          <w:tcPr>
            <w:tcW w:w="2880" w:type="dxa"/>
            <w:vAlign w:val="center"/>
          </w:tcPr>
          <w:p w14:paraId="68297423" w14:textId="77777777" w:rsidR="00DA23D7" w:rsidRDefault="00B638A8">
            <w:pPr>
              <w:jc w:val="right"/>
            </w:pPr>
            <w:r>
              <w:rPr>
                <w:rFonts w:eastAsiaTheme="minorEastAsia"/>
                <w:szCs w:val="21"/>
              </w:rPr>
              <w:t>1,117,092.63</w:t>
            </w:r>
          </w:p>
        </w:tc>
        <w:tc>
          <w:tcPr>
            <w:tcW w:w="1620" w:type="dxa"/>
            <w:vAlign w:val="center"/>
          </w:tcPr>
          <w:p w14:paraId="19596205" w14:textId="77777777" w:rsidR="00DA23D7" w:rsidRDefault="00B638A8">
            <w:pPr>
              <w:jc w:val="right"/>
            </w:pPr>
            <w:r>
              <w:rPr>
                <w:rFonts w:eastAsiaTheme="minorEastAsia"/>
                <w:szCs w:val="21"/>
              </w:rPr>
              <w:t>2.74</w:t>
            </w:r>
          </w:p>
        </w:tc>
      </w:tr>
      <w:tr w:rsidR="00DA23D7" w14:paraId="178FB4AF" w14:textId="77777777">
        <w:tc>
          <w:tcPr>
            <w:tcW w:w="870" w:type="dxa"/>
            <w:vAlign w:val="center"/>
          </w:tcPr>
          <w:p w14:paraId="7412BFB2" w14:textId="77777777" w:rsidR="00DA23D7" w:rsidRDefault="00B638A8">
            <w:pPr>
              <w:jc w:val="center"/>
            </w:pPr>
            <w:r>
              <w:rPr>
                <w:rFonts w:eastAsiaTheme="minorEastAsia"/>
                <w:szCs w:val="21"/>
              </w:rPr>
              <w:t>60</w:t>
            </w:r>
          </w:p>
        </w:tc>
        <w:tc>
          <w:tcPr>
            <w:tcW w:w="1650" w:type="dxa"/>
            <w:vAlign w:val="center"/>
          </w:tcPr>
          <w:p w14:paraId="0E50FFC3" w14:textId="77777777" w:rsidR="00DA23D7" w:rsidRDefault="00B638A8">
            <w:pPr>
              <w:jc w:val="center"/>
            </w:pPr>
            <w:r>
              <w:rPr>
                <w:rFonts w:eastAsiaTheme="minorEastAsia"/>
                <w:szCs w:val="21"/>
              </w:rPr>
              <w:t>09926</w:t>
            </w:r>
          </w:p>
        </w:tc>
        <w:tc>
          <w:tcPr>
            <w:tcW w:w="1980" w:type="dxa"/>
            <w:vAlign w:val="center"/>
          </w:tcPr>
          <w:p w14:paraId="54708520" w14:textId="77777777" w:rsidR="00DA23D7" w:rsidRDefault="00B638A8">
            <w:pPr>
              <w:jc w:val="center"/>
            </w:pPr>
            <w:r>
              <w:rPr>
                <w:rFonts w:eastAsiaTheme="minorEastAsia"/>
                <w:szCs w:val="21"/>
              </w:rPr>
              <w:t>康方生物</w:t>
            </w:r>
          </w:p>
        </w:tc>
        <w:tc>
          <w:tcPr>
            <w:tcW w:w="2880" w:type="dxa"/>
            <w:vAlign w:val="center"/>
          </w:tcPr>
          <w:p w14:paraId="7BAFF9AF" w14:textId="77777777" w:rsidR="00DA23D7" w:rsidRDefault="00B638A8">
            <w:pPr>
              <w:jc w:val="right"/>
            </w:pPr>
            <w:r>
              <w:rPr>
                <w:rFonts w:eastAsiaTheme="minorEastAsia"/>
                <w:szCs w:val="21"/>
              </w:rPr>
              <w:t>1,113,487.89</w:t>
            </w:r>
          </w:p>
        </w:tc>
        <w:tc>
          <w:tcPr>
            <w:tcW w:w="1620" w:type="dxa"/>
            <w:vAlign w:val="center"/>
          </w:tcPr>
          <w:p w14:paraId="290A9F58" w14:textId="77777777" w:rsidR="00DA23D7" w:rsidRDefault="00B638A8">
            <w:pPr>
              <w:jc w:val="right"/>
            </w:pPr>
            <w:r>
              <w:rPr>
                <w:rFonts w:eastAsiaTheme="minorEastAsia"/>
                <w:szCs w:val="21"/>
              </w:rPr>
              <w:t>2.73</w:t>
            </w:r>
          </w:p>
        </w:tc>
      </w:tr>
      <w:tr w:rsidR="00DA23D7" w14:paraId="5E03E264" w14:textId="77777777">
        <w:tc>
          <w:tcPr>
            <w:tcW w:w="870" w:type="dxa"/>
            <w:vAlign w:val="center"/>
          </w:tcPr>
          <w:p w14:paraId="7F135C83" w14:textId="77777777" w:rsidR="00DA23D7" w:rsidRDefault="00B638A8">
            <w:pPr>
              <w:jc w:val="center"/>
            </w:pPr>
            <w:r>
              <w:rPr>
                <w:rFonts w:eastAsiaTheme="minorEastAsia"/>
                <w:szCs w:val="21"/>
              </w:rPr>
              <w:t>61</w:t>
            </w:r>
          </w:p>
        </w:tc>
        <w:tc>
          <w:tcPr>
            <w:tcW w:w="1650" w:type="dxa"/>
            <w:vAlign w:val="center"/>
          </w:tcPr>
          <w:p w14:paraId="24D0FD9C" w14:textId="77777777" w:rsidR="00DA23D7" w:rsidRDefault="00B638A8">
            <w:pPr>
              <w:jc w:val="center"/>
            </w:pPr>
            <w:r>
              <w:rPr>
                <w:rFonts w:eastAsiaTheme="minorEastAsia"/>
                <w:szCs w:val="21"/>
              </w:rPr>
              <w:t>03993</w:t>
            </w:r>
          </w:p>
        </w:tc>
        <w:tc>
          <w:tcPr>
            <w:tcW w:w="1980" w:type="dxa"/>
            <w:vAlign w:val="center"/>
          </w:tcPr>
          <w:p w14:paraId="009E126E" w14:textId="77777777" w:rsidR="00DA23D7" w:rsidRDefault="00B638A8">
            <w:pPr>
              <w:jc w:val="center"/>
            </w:pPr>
            <w:r>
              <w:rPr>
                <w:rFonts w:eastAsiaTheme="minorEastAsia"/>
                <w:szCs w:val="21"/>
              </w:rPr>
              <w:t>洛阳钼业</w:t>
            </w:r>
          </w:p>
        </w:tc>
        <w:tc>
          <w:tcPr>
            <w:tcW w:w="2880" w:type="dxa"/>
            <w:vAlign w:val="center"/>
          </w:tcPr>
          <w:p w14:paraId="4B35C7BF" w14:textId="77777777" w:rsidR="00DA23D7" w:rsidRDefault="00B638A8">
            <w:pPr>
              <w:jc w:val="right"/>
            </w:pPr>
            <w:r>
              <w:rPr>
                <w:rFonts w:eastAsiaTheme="minorEastAsia"/>
                <w:szCs w:val="21"/>
              </w:rPr>
              <w:t>1,111,788.35</w:t>
            </w:r>
          </w:p>
        </w:tc>
        <w:tc>
          <w:tcPr>
            <w:tcW w:w="1620" w:type="dxa"/>
            <w:vAlign w:val="center"/>
          </w:tcPr>
          <w:p w14:paraId="693CD6A8" w14:textId="77777777" w:rsidR="00DA23D7" w:rsidRDefault="00B638A8">
            <w:pPr>
              <w:jc w:val="right"/>
            </w:pPr>
            <w:r>
              <w:rPr>
                <w:rFonts w:eastAsiaTheme="minorEastAsia"/>
                <w:szCs w:val="21"/>
              </w:rPr>
              <w:t>2.73</w:t>
            </w:r>
          </w:p>
        </w:tc>
      </w:tr>
      <w:tr w:rsidR="00DA23D7" w14:paraId="53F12EE1" w14:textId="77777777">
        <w:tc>
          <w:tcPr>
            <w:tcW w:w="870" w:type="dxa"/>
            <w:vAlign w:val="center"/>
          </w:tcPr>
          <w:p w14:paraId="5610FDBA" w14:textId="77777777" w:rsidR="00DA23D7" w:rsidRDefault="00B638A8">
            <w:pPr>
              <w:jc w:val="center"/>
            </w:pPr>
            <w:r>
              <w:rPr>
                <w:rFonts w:eastAsiaTheme="minorEastAsia"/>
                <w:szCs w:val="21"/>
              </w:rPr>
              <w:t>62</w:t>
            </w:r>
          </w:p>
        </w:tc>
        <w:tc>
          <w:tcPr>
            <w:tcW w:w="1650" w:type="dxa"/>
            <w:vAlign w:val="center"/>
          </w:tcPr>
          <w:p w14:paraId="64E2BBE2" w14:textId="77777777" w:rsidR="00DA23D7" w:rsidRDefault="00B638A8">
            <w:pPr>
              <w:jc w:val="center"/>
            </w:pPr>
            <w:r>
              <w:rPr>
                <w:rFonts w:eastAsiaTheme="minorEastAsia"/>
                <w:szCs w:val="21"/>
              </w:rPr>
              <w:t>00631</w:t>
            </w:r>
          </w:p>
        </w:tc>
        <w:tc>
          <w:tcPr>
            <w:tcW w:w="1980" w:type="dxa"/>
            <w:vAlign w:val="center"/>
          </w:tcPr>
          <w:p w14:paraId="694EBBD8" w14:textId="77777777" w:rsidR="00DA23D7" w:rsidRDefault="00B638A8">
            <w:pPr>
              <w:jc w:val="center"/>
            </w:pPr>
            <w:r>
              <w:rPr>
                <w:rFonts w:eastAsiaTheme="minorEastAsia"/>
                <w:szCs w:val="21"/>
              </w:rPr>
              <w:t>三一国际</w:t>
            </w:r>
          </w:p>
        </w:tc>
        <w:tc>
          <w:tcPr>
            <w:tcW w:w="2880" w:type="dxa"/>
            <w:vAlign w:val="center"/>
          </w:tcPr>
          <w:p w14:paraId="0C893925" w14:textId="77777777" w:rsidR="00DA23D7" w:rsidRDefault="00B638A8">
            <w:pPr>
              <w:jc w:val="right"/>
            </w:pPr>
            <w:r>
              <w:rPr>
                <w:rFonts w:eastAsiaTheme="minorEastAsia"/>
                <w:szCs w:val="21"/>
              </w:rPr>
              <w:t>1,092,381.87</w:t>
            </w:r>
          </w:p>
        </w:tc>
        <w:tc>
          <w:tcPr>
            <w:tcW w:w="1620" w:type="dxa"/>
            <w:vAlign w:val="center"/>
          </w:tcPr>
          <w:p w14:paraId="0761F498" w14:textId="77777777" w:rsidR="00DA23D7" w:rsidRDefault="00B638A8">
            <w:pPr>
              <w:jc w:val="right"/>
            </w:pPr>
            <w:r>
              <w:rPr>
                <w:rFonts w:eastAsiaTheme="minorEastAsia"/>
                <w:szCs w:val="21"/>
              </w:rPr>
              <w:t>2.68</w:t>
            </w:r>
          </w:p>
        </w:tc>
      </w:tr>
      <w:tr w:rsidR="00DA23D7" w14:paraId="6B4BC8FD" w14:textId="77777777">
        <w:tc>
          <w:tcPr>
            <w:tcW w:w="870" w:type="dxa"/>
            <w:vAlign w:val="center"/>
          </w:tcPr>
          <w:p w14:paraId="66A04866" w14:textId="77777777" w:rsidR="00DA23D7" w:rsidRDefault="00B638A8">
            <w:pPr>
              <w:jc w:val="center"/>
            </w:pPr>
            <w:r>
              <w:rPr>
                <w:rFonts w:eastAsiaTheme="minorEastAsia"/>
                <w:szCs w:val="21"/>
              </w:rPr>
              <w:lastRenderedPageBreak/>
              <w:t>63</w:t>
            </w:r>
          </w:p>
        </w:tc>
        <w:tc>
          <w:tcPr>
            <w:tcW w:w="1650" w:type="dxa"/>
            <w:vAlign w:val="center"/>
          </w:tcPr>
          <w:p w14:paraId="2E066904" w14:textId="77777777" w:rsidR="00DA23D7" w:rsidRDefault="00B638A8">
            <w:pPr>
              <w:jc w:val="center"/>
            </w:pPr>
            <w:r>
              <w:rPr>
                <w:rFonts w:eastAsiaTheme="minorEastAsia"/>
                <w:szCs w:val="21"/>
              </w:rPr>
              <w:t>01801</w:t>
            </w:r>
          </w:p>
        </w:tc>
        <w:tc>
          <w:tcPr>
            <w:tcW w:w="1980" w:type="dxa"/>
            <w:vAlign w:val="center"/>
          </w:tcPr>
          <w:p w14:paraId="46F790E0" w14:textId="77777777" w:rsidR="00DA23D7" w:rsidRDefault="00B638A8">
            <w:pPr>
              <w:jc w:val="center"/>
            </w:pPr>
            <w:r>
              <w:rPr>
                <w:rFonts w:eastAsiaTheme="minorEastAsia"/>
                <w:szCs w:val="21"/>
              </w:rPr>
              <w:t>信达生物</w:t>
            </w:r>
          </w:p>
        </w:tc>
        <w:tc>
          <w:tcPr>
            <w:tcW w:w="2880" w:type="dxa"/>
            <w:vAlign w:val="center"/>
          </w:tcPr>
          <w:p w14:paraId="227DB3B9" w14:textId="77777777" w:rsidR="00DA23D7" w:rsidRDefault="00B638A8">
            <w:pPr>
              <w:jc w:val="right"/>
            </w:pPr>
            <w:r>
              <w:rPr>
                <w:rFonts w:eastAsiaTheme="minorEastAsia"/>
                <w:szCs w:val="21"/>
              </w:rPr>
              <w:t>1,009,651.83</w:t>
            </w:r>
          </w:p>
        </w:tc>
        <w:tc>
          <w:tcPr>
            <w:tcW w:w="1620" w:type="dxa"/>
            <w:vAlign w:val="center"/>
          </w:tcPr>
          <w:p w14:paraId="4B648B96" w14:textId="77777777" w:rsidR="00DA23D7" w:rsidRDefault="00B638A8">
            <w:pPr>
              <w:jc w:val="right"/>
            </w:pPr>
            <w:r>
              <w:rPr>
                <w:rFonts w:eastAsiaTheme="minorEastAsia"/>
                <w:szCs w:val="21"/>
              </w:rPr>
              <w:t>2.48</w:t>
            </w:r>
          </w:p>
        </w:tc>
      </w:tr>
      <w:tr w:rsidR="00DA23D7" w14:paraId="4C75FA03" w14:textId="77777777">
        <w:tc>
          <w:tcPr>
            <w:tcW w:w="870" w:type="dxa"/>
            <w:vAlign w:val="center"/>
          </w:tcPr>
          <w:p w14:paraId="556A8766" w14:textId="77777777" w:rsidR="00DA23D7" w:rsidRDefault="00B638A8">
            <w:pPr>
              <w:jc w:val="center"/>
            </w:pPr>
            <w:r>
              <w:rPr>
                <w:rFonts w:eastAsiaTheme="minorEastAsia"/>
                <w:szCs w:val="21"/>
              </w:rPr>
              <w:t>64</w:t>
            </w:r>
          </w:p>
        </w:tc>
        <w:tc>
          <w:tcPr>
            <w:tcW w:w="1650" w:type="dxa"/>
            <w:vAlign w:val="center"/>
          </w:tcPr>
          <w:p w14:paraId="72D926B3" w14:textId="77777777" w:rsidR="00DA23D7" w:rsidRDefault="00B638A8">
            <w:pPr>
              <w:jc w:val="center"/>
            </w:pPr>
            <w:r>
              <w:rPr>
                <w:rFonts w:eastAsiaTheme="minorEastAsia"/>
                <w:szCs w:val="21"/>
              </w:rPr>
              <w:t>02883</w:t>
            </w:r>
          </w:p>
        </w:tc>
        <w:tc>
          <w:tcPr>
            <w:tcW w:w="1980" w:type="dxa"/>
            <w:vAlign w:val="center"/>
          </w:tcPr>
          <w:p w14:paraId="0FAE8848" w14:textId="77777777" w:rsidR="00DA23D7" w:rsidRDefault="00B638A8">
            <w:pPr>
              <w:jc w:val="center"/>
            </w:pPr>
            <w:r>
              <w:rPr>
                <w:rFonts w:eastAsiaTheme="minorEastAsia"/>
                <w:szCs w:val="21"/>
              </w:rPr>
              <w:t>中海油田服务</w:t>
            </w:r>
          </w:p>
        </w:tc>
        <w:tc>
          <w:tcPr>
            <w:tcW w:w="2880" w:type="dxa"/>
            <w:vAlign w:val="center"/>
          </w:tcPr>
          <w:p w14:paraId="35AEF152" w14:textId="77777777" w:rsidR="00DA23D7" w:rsidRDefault="00B638A8">
            <w:pPr>
              <w:jc w:val="right"/>
            </w:pPr>
            <w:r>
              <w:rPr>
                <w:rFonts w:eastAsiaTheme="minorEastAsia"/>
                <w:szCs w:val="21"/>
              </w:rPr>
              <w:t>999,907.40</w:t>
            </w:r>
          </w:p>
        </w:tc>
        <w:tc>
          <w:tcPr>
            <w:tcW w:w="1620" w:type="dxa"/>
            <w:vAlign w:val="center"/>
          </w:tcPr>
          <w:p w14:paraId="136CB55A" w14:textId="77777777" w:rsidR="00DA23D7" w:rsidRDefault="00B638A8">
            <w:pPr>
              <w:jc w:val="right"/>
            </w:pPr>
            <w:r>
              <w:rPr>
                <w:rFonts w:eastAsiaTheme="minorEastAsia"/>
                <w:szCs w:val="21"/>
              </w:rPr>
              <w:t>2.45</w:t>
            </w:r>
          </w:p>
        </w:tc>
      </w:tr>
      <w:tr w:rsidR="00DA23D7" w14:paraId="0EB7E7C6" w14:textId="77777777">
        <w:tc>
          <w:tcPr>
            <w:tcW w:w="870" w:type="dxa"/>
            <w:vAlign w:val="center"/>
          </w:tcPr>
          <w:p w14:paraId="65052765" w14:textId="77777777" w:rsidR="00DA23D7" w:rsidRDefault="00B638A8">
            <w:pPr>
              <w:jc w:val="center"/>
            </w:pPr>
            <w:r>
              <w:rPr>
                <w:rFonts w:eastAsiaTheme="minorEastAsia"/>
                <w:szCs w:val="21"/>
              </w:rPr>
              <w:t>65</w:t>
            </w:r>
          </w:p>
        </w:tc>
        <w:tc>
          <w:tcPr>
            <w:tcW w:w="1650" w:type="dxa"/>
            <w:vAlign w:val="center"/>
          </w:tcPr>
          <w:p w14:paraId="11C53386" w14:textId="77777777" w:rsidR="00DA23D7" w:rsidRDefault="00B638A8">
            <w:pPr>
              <w:jc w:val="center"/>
            </w:pPr>
            <w:r>
              <w:rPr>
                <w:rFonts w:eastAsiaTheme="minorEastAsia"/>
                <w:szCs w:val="21"/>
              </w:rPr>
              <w:t>02020</w:t>
            </w:r>
          </w:p>
        </w:tc>
        <w:tc>
          <w:tcPr>
            <w:tcW w:w="1980" w:type="dxa"/>
            <w:vAlign w:val="center"/>
          </w:tcPr>
          <w:p w14:paraId="55564963" w14:textId="77777777" w:rsidR="00DA23D7" w:rsidRDefault="00B638A8">
            <w:pPr>
              <w:jc w:val="center"/>
            </w:pPr>
            <w:r>
              <w:rPr>
                <w:rFonts w:eastAsiaTheme="minorEastAsia"/>
                <w:szCs w:val="21"/>
              </w:rPr>
              <w:t>安踏体育</w:t>
            </w:r>
          </w:p>
        </w:tc>
        <w:tc>
          <w:tcPr>
            <w:tcW w:w="2880" w:type="dxa"/>
            <w:vAlign w:val="center"/>
          </w:tcPr>
          <w:p w14:paraId="6A4A2D29" w14:textId="77777777" w:rsidR="00DA23D7" w:rsidRDefault="00B638A8">
            <w:pPr>
              <w:jc w:val="right"/>
            </w:pPr>
            <w:r>
              <w:rPr>
                <w:rFonts w:eastAsiaTheme="minorEastAsia"/>
                <w:szCs w:val="21"/>
              </w:rPr>
              <w:t>949,919.90</w:t>
            </w:r>
          </w:p>
        </w:tc>
        <w:tc>
          <w:tcPr>
            <w:tcW w:w="1620" w:type="dxa"/>
            <w:vAlign w:val="center"/>
          </w:tcPr>
          <w:p w14:paraId="3AB361B3" w14:textId="77777777" w:rsidR="00DA23D7" w:rsidRDefault="00B638A8">
            <w:pPr>
              <w:jc w:val="right"/>
            </w:pPr>
            <w:r>
              <w:rPr>
                <w:rFonts w:eastAsiaTheme="minorEastAsia"/>
                <w:szCs w:val="21"/>
              </w:rPr>
              <w:t>2.33</w:t>
            </w:r>
          </w:p>
        </w:tc>
      </w:tr>
      <w:tr w:rsidR="00DA23D7" w14:paraId="7BDE3A99" w14:textId="77777777">
        <w:tc>
          <w:tcPr>
            <w:tcW w:w="870" w:type="dxa"/>
            <w:vAlign w:val="center"/>
          </w:tcPr>
          <w:p w14:paraId="40433EF1" w14:textId="77777777" w:rsidR="00DA23D7" w:rsidRDefault="00B638A8">
            <w:pPr>
              <w:jc w:val="center"/>
            </w:pPr>
            <w:r>
              <w:rPr>
                <w:rFonts w:eastAsiaTheme="minorEastAsia"/>
                <w:szCs w:val="21"/>
              </w:rPr>
              <w:t>66</w:t>
            </w:r>
          </w:p>
        </w:tc>
        <w:tc>
          <w:tcPr>
            <w:tcW w:w="1650" w:type="dxa"/>
            <w:vAlign w:val="center"/>
          </w:tcPr>
          <w:p w14:paraId="6ED27D3D" w14:textId="77777777" w:rsidR="00DA23D7" w:rsidRDefault="00B638A8">
            <w:pPr>
              <w:jc w:val="center"/>
            </w:pPr>
            <w:r>
              <w:rPr>
                <w:rFonts w:eastAsiaTheme="minorEastAsia"/>
                <w:szCs w:val="21"/>
              </w:rPr>
              <w:t>00867</w:t>
            </w:r>
          </w:p>
        </w:tc>
        <w:tc>
          <w:tcPr>
            <w:tcW w:w="1980" w:type="dxa"/>
            <w:vAlign w:val="center"/>
          </w:tcPr>
          <w:p w14:paraId="1C1B7743" w14:textId="77777777" w:rsidR="00DA23D7" w:rsidRDefault="00B638A8">
            <w:pPr>
              <w:jc w:val="center"/>
            </w:pPr>
            <w:r>
              <w:rPr>
                <w:rFonts w:eastAsiaTheme="minorEastAsia"/>
                <w:szCs w:val="21"/>
              </w:rPr>
              <w:t>康哲药业</w:t>
            </w:r>
          </w:p>
        </w:tc>
        <w:tc>
          <w:tcPr>
            <w:tcW w:w="2880" w:type="dxa"/>
            <w:vAlign w:val="center"/>
          </w:tcPr>
          <w:p w14:paraId="64BB009B" w14:textId="77777777" w:rsidR="00DA23D7" w:rsidRDefault="00B638A8">
            <w:pPr>
              <w:jc w:val="right"/>
            </w:pPr>
            <w:r>
              <w:rPr>
                <w:rFonts w:eastAsiaTheme="minorEastAsia"/>
                <w:szCs w:val="21"/>
              </w:rPr>
              <w:t>909,080.31</w:t>
            </w:r>
          </w:p>
        </w:tc>
        <w:tc>
          <w:tcPr>
            <w:tcW w:w="1620" w:type="dxa"/>
            <w:vAlign w:val="center"/>
          </w:tcPr>
          <w:p w14:paraId="75132E25" w14:textId="77777777" w:rsidR="00DA23D7" w:rsidRDefault="00B638A8">
            <w:pPr>
              <w:jc w:val="right"/>
            </w:pPr>
            <w:r>
              <w:rPr>
                <w:rFonts w:eastAsiaTheme="minorEastAsia"/>
                <w:szCs w:val="21"/>
              </w:rPr>
              <w:t>2.23</w:t>
            </w:r>
          </w:p>
        </w:tc>
      </w:tr>
      <w:tr w:rsidR="00DA23D7" w14:paraId="0E01ECFD" w14:textId="77777777">
        <w:tc>
          <w:tcPr>
            <w:tcW w:w="870" w:type="dxa"/>
            <w:vAlign w:val="center"/>
          </w:tcPr>
          <w:p w14:paraId="177AF4D9" w14:textId="77777777" w:rsidR="00DA23D7" w:rsidRDefault="00B638A8">
            <w:pPr>
              <w:jc w:val="center"/>
            </w:pPr>
            <w:r>
              <w:rPr>
                <w:rFonts w:eastAsiaTheme="minorEastAsia"/>
                <w:szCs w:val="21"/>
              </w:rPr>
              <w:t>67</w:t>
            </w:r>
          </w:p>
        </w:tc>
        <w:tc>
          <w:tcPr>
            <w:tcW w:w="1650" w:type="dxa"/>
            <w:vAlign w:val="center"/>
          </w:tcPr>
          <w:p w14:paraId="630FE6A5" w14:textId="77777777" w:rsidR="00DA23D7" w:rsidRDefault="00B638A8">
            <w:pPr>
              <w:jc w:val="center"/>
            </w:pPr>
            <w:r>
              <w:rPr>
                <w:rFonts w:eastAsiaTheme="minorEastAsia"/>
                <w:szCs w:val="21"/>
              </w:rPr>
              <w:t>09995</w:t>
            </w:r>
          </w:p>
        </w:tc>
        <w:tc>
          <w:tcPr>
            <w:tcW w:w="1980" w:type="dxa"/>
            <w:vAlign w:val="center"/>
          </w:tcPr>
          <w:p w14:paraId="74104285" w14:textId="77777777" w:rsidR="00DA23D7" w:rsidRDefault="00B638A8">
            <w:pPr>
              <w:jc w:val="center"/>
            </w:pPr>
            <w:r>
              <w:rPr>
                <w:rFonts w:eastAsiaTheme="minorEastAsia"/>
                <w:szCs w:val="21"/>
              </w:rPr>
              <w:t>荣昌生物</w:t>
            </w:r>
          </w:p>
        </w:tc>
        <w:tc>
          <w:tcPr>
            <w:tcW w:w="2880" w:type="dxa"/>
            <w:vAlign w:val="center"/>
          </w:tcPr>
          <w:p w14:paraId="2ED4EED0" w14:textId="77777777" w:rsidR="00DA23D7" w:rsidRDefault="00B638A8">
            <w:pPr>
              <w:jc w:val="right"/>
            </w:pPr>
            <w:r>
              <w:rPr>
                <w:rFonts w:eastAsiaTheme="minorEastAsia"/>
                <w:szCs w:val="21"/>
              </w:rPr>
              <w:t>869,562.02</w:t>
            </w:r>
          </w:p>
        </w:tc>
        <w:tc>
          <w:tcPr>
            <w:tcW w:w="1620" w:type="dxa"/>
            <w:vAlign w:val="center"/>
          </w:tcPr>
          <w:p w14:paraId="39DA7D33" w14:textId="77777777" w:rsidR="00DA23D7" w:rsidRDefault="00B638A8">
            <w:pPr>
              <w:jc w:val="right"/>
            </w:pPr>
            <w:r>
              <w:rPr>
                <w:rFonts w:eastAsiaTheme="minorEastAsia"/>
                <w:szCs w:val="21"/>
              </w:rPr>
              <w:t>2.13</w:t>
            </w:r>
          </w:p>
        </w:tc>
      </w:tr>
    </w:tbl>
    <w:p w14:paraId="7AED691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0E6A17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2ACDAFA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42A28828" w14:textId="77777777" w:rsidTr="00F9254F">
        <w:tc>
          <w:tcPr>
            <w:tcW w:w="4500" w:type="dxa"/>
            <w:vAlign w:val="center"/>
          </w:tcPr>
          <w:p w14:paraId="2FD81D1E"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10E1D484"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160,374,066.98</w:t>
            </w:r>
          </w:p>
        </w:tc>
      </w:tr>
      <w:tr w:rsidR="001D7C41" w:rsidRPr="00E54740" w14:paraId="06CD9876" w14:textId="77777777" w:rsidTr="00F9254F">
        <w:tc>
          <w:tcPr>
            <w:tcW w:w="4500" w:type="dxa"/>
            <w:vAlign w:val="center"/>
          </w:tcPr>
          <w:p w14:paraId="704E5190"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079C008B"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164,036,983.50</w:t>
            </w:r>
          </w:p>
        </w:tc>
      </w:tr>
    </w:tbl>
    <w:p w14:paraId="185E90A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EE1245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4440"/>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1E3B581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65AE952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4441"/>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759D31F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2A91C18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444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34BAC6F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7C70BB69"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4443"/>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0BD2B3BE"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2D46389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4444"/>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79F5FE6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6D2C9CF0"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444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638D8AF6"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818EF3C"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4446"/>
      <w:r w:rsidRPr="00E54740">
        <w:rPr>
          <w:rFonts w:ascii="Times New Roman" w:eastAsiaTheme="minorEastAsia" w:hAnsi="Times New Roman"/>
          <w:kern w:val="0"/>
          <w:sz w:val="21"/>
          <w:szCs w:val="21"/>
        </w:rPr>
        <w:lastRenderedPageBreak/>
        <w:t>8.11</w:t>
      </w:r>
      <w:r w:rsidRPr="00E54740">
        <w:rPr>
          <w:rFonts w:ascii="Times New Roman" w:eastAsiaTheme="minorEastAsia" w:hAnsi="Times New Roman"/>
          <w:kern w:val="0"/>
          <w:sz w:val="21"/>
          <w:szCs w:val="21"/>
        </w:rPr>
        <w:t>报告期末本基金投资的国债期货交易情况说明</w:t>
      </w:r>
      <w:bookmarkEnd w:id="157"/>
    </w:p>
    <w:p w14:paraId="7F9EB1E6"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061BD459"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444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14:paraId="74ADFD52" w14:textId="77777777" w:rsidR="00635AC4" w:rsidRPr="00E54740" w:rsidRDefault="00635AC4" w:rsidP="00635AC4">
      <w:pPr>
        <w:pStyle w:val="a0"/>
        <w:spacing w:line="360" w:lineRule="auto"/>
        <w:ind w:firstLineChars="0" w:firstLine="0"/>
        <w:rPr>
          <w:rFonts w:eastAsiaTheme="minorEastAsia"/>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投资政策及风险说明</w:t>
      </w:r>
    </w:p>
    <w:p w14:paraId="51DC2C52" w14:textId="77777777" w:rsidR="00635AC4" w:rsidRPr="00E54740" w:rsidRDefault="00635AC4" w:rsidP="00635AC4">
      <w:pPr>
        <w:pStyle w:val="a0"/>
        <w:spacing w:line="360" w:lineRule="auto"/>
        <w:ind w:firstLineChars="0" w:firstLine="0"/>
        <w:rPr>
          <w:rFonts w:eastAsiaTheme="minorEastAsia"/>
          <w:szCs w:val="21"/>
        </w:rPr>
      </w:pPr>
      <w:r w:rsidRPr="00E54740">
        <w:rPr>
          <w:rFonts w:eastAsiaTheme="minorEastAsia" w:hint="eastAsia"/>
          <w:szCs w:val="21"/>
        </w:rPr>
        <w:t>无。</w:t>
      </w:r>
    </w:p>
    <w:p w14:paraId="069D379C"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8.12.2</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586B0BC6"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无。</w:t>
      </w:r>
    </w:p>
    <w:p w14:paraId="1DAF9C4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4448"/>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750BE2A1"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本基金投资的前十名证券的发行主体中，招商银行股份有限公司报告编制日前一年内曾受到国家金融监督管理总局的处罚。</w:t>
      </w:r>
    </w:p>
    <w:p w14:paraId="64021E37" w14:textId="77777777" w:rsidR="00DA23D7" w:rsidRDefault="00B638A8">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04E1B31"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F760045"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3CF505E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7F8BAE72" w14:textId="77777777" w:rsidTr="006D141C">
        <w:tc>
          <w:tcPr>
            <w:tcW w:w="765" w:type="dxa"/>
            <w:vAlign w:val="center"/>
          </w:tcPr>
          <w:p w14:paraId="1EF010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7AA9CD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5F489B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07AD88E6" w14:textId="77777777" w:rsidTr="006D141C">
        <w:tc>
          <w:tcPr>
            <w:tcW w:w="765" w:type="dxa"/>
          </w:tcPr>
          <w:p w14:paraId="2CB057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040F4A2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599D6EB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925.53</w:t>
            </w:r>
          </w:p>
        </w:tc>
      </w:tr>
      <w:tr w:rsidR="001D7C41" w:rsidRPr="00E54740" w14:paraId="716356C1" w14:textId="77777777" w:rsidTr="006D141C">
        <w:tc>
          <w:tcPr>
            <w:tcW w:w="765" w:type="dxa"/>
          </w:tcPr>
          <w:p w14:paraId="2769A3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1AAA2F84"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0DEDA86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6424961" w14:textId="77777777" w:rsidTr="006D141C">
        <w:tc>
          <w:tcPr>
            <w:tcW w:w="765" w:type="dxa"/>
          </w:tcPr>
          <w:p w14:paraId="0B041F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3831AA1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6457C58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16,793.60</w:t>
            </w:r>
          </w:p>
        </w:tc>
      </w:tr>
      <w:tr w:rsidR="001D7C41" w:rsidRPr="00E54740" w14:paraId="11D6595B" w14:textId="77777777" w:rsidTr="006D141C">
        <w:tc>
          <w:tcPr>
            <w:tcW w:w="765" w:type="dxa"/>
          </w:tcPr>
          <w:p w14:paraId="0805C6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60A032B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7CC7A37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5F7C2A0" w14:textId="77777777" w:rsidTr="006D141C">
        <w:tc>
          <w:tcPr>
            <w:tcW w:w="765" w:type="dxa"/>
          </w:tcPr>
          <w:p w14:paraId="672EC5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084E8C3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4865D70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22,672.38</w:t>
            </w:r>
          </w:p>
        </w:tc>
      </w:tr>
      <w:tr w:rsidR="001D7C41" w:rsidRPr="00E54740" w14:paraId="34248A59" w14:textId="77777777" w:rsidTr="006D141C">
        <w:tc>
          <w:tcPr>
            <w:tcW w:w="765" w:type="dxa"/>
          </w:tcPr>
          <w:p w14:paraId="0CF230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4244C0D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62A6CD7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07E5BA8" w14:textId="77777777" w:rsidTr="006D141C">
        <w:tc>
          <w:tcPr>
            <w:tcW w:w="765" w:type="dxa"/>
          </w:tcPr>
          <w:p w14:paraId="78DC3C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3407992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228B992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B9C9B50" w14:textId="77777777" w:rsidTr="006D141C">
        <w:tc>
          <w:tcPr>
            <w:tcW w:w="765" w:type="dxa"/>
            <w:vAlign w:val="center"/>
          </w:tcPr>
          <w:p w14:paraId="6A8F1F9C"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0FBC8CE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4F7521C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3E299B5" w14:textId="77777777" w:rsidTr="006D141C">
        <w:tc>
          <w:tcPr>
            <w:tcW w:w="765" w:type="dxa"/>
            <w:vAlign w:val="center"/>
          </w:tcPr>
          <w:p w14:paraId="21FF40BA"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5862F24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66F5EF1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40,391.51</w:t>
            </w:r>
          </w:p>
        </w:tc>
      </w:tr>
    </w:tbl>
    <w:p w14:paraId="272F5F6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5F6B405D"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本基金本报告期末未持有处于转股期的可转换债券。</w:t>
      </w:r>
    </w:p>
    <w:p w14:paraId="3091231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4AFC64D3"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4FB4DE5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68C1F0AA"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733A93C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444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29443A52"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445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397E2D89"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38A5C121"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109FE429" w14:textId="77777777" w:rsidTr="001A093D">
        <w:tc>
          <w:tcPr>
            <w:tcW w:w="964" w:type="pct"/>
            <w:vMerge w:val="restart"/>
            <w:tcBorders>
              <w:top w:val="single" w:sz="8" w:space="0" w:color="000000"/>
              <w:left w:val="single" w:sz="8" w:space="0" w:color="000000"/>
              <w:right w:val="single" w:sz="8" w:space="0" w:color="000000"/>
            </w:tcBorders>
            <w:vAlign w:val="center"/>
          </w:tcPr>
          <w:p w14:paraId="49EED918"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B0B39D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8B7024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FDF9D3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51BBF942" w14:textId="77777777" w:rsidTr="001A093D">
        <w:tc>
          <w:tcPr>
            <w:tcW w:w="964" w:type="pct"/>
            <w:vMerge/>
            <w:tcBorders>
              <w:left w:val="single" w:sz="8" w:space="0" w:color="000000"/>
              <w:right w:val="single" w:sz="8" w:space="0" w:color="000000"/>
            </w:tcBorders>
          </w:tcPr>
          <w:p w14:paraId="6100B8CF"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3BEB4B6"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627B050"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BA3D33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6E9C87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0BE2DBDE" w14:textId="77777777" w:rsidTr="001A093D">
        <w:tc>
          <w:tcPr>
            <w:tcW w:w="964" w:type="pct"/>
            <w:vMerge/>
            <w:tcBorders>
              <w:left w:val="single" w:sz="8" w:space="0" w:color="000000"/>
              <w:bottom w:val="single" w:sz="8" w:space="0" w:color="000000"/>
              <w:right w:val="single" w:sz="8" w:space="0" w:color="000000"/>
            </w:tcBorders>
          </w:tcPr>
          <w:p w14:paraId="33564121"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F0D54E6"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D7EC117"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2C2586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4C691C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0D4679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F982C2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8136B54" w14:textId="77777777" w:rsidTr="001A093D">
        <w:tc>
          <w:tcPr>
            <w:tcW w:w="964" w:type="pct"/>
            <w:tcBorders>
              <w:left w:val="single" w:sz="8" w:space="0" w:color="000000"/>
              <w:bottom w:val="single" w:sz="8" w:space="0" w:color="000000"/>
              <w:right w:val="single" w:sz="8" w:space="0" w:color="000000"/>
            </w:tcBorders>
          </w:tcPr>
          <w:p w14:paraId="19198554"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摩根香港精选港股通混合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31CAB6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3,452</w:t>
            </w:r>
          </w:p>
        </w:tc>
        <w:tc>
          <w:tcPr>
            <w:tcW w:w="688" w:type="pct"/>
            <w:tcBorders>
              <w:top w:val="single" w:sz="8" w:space="0" w:color="000000"/>
              <w:left w:val="single" w:sz="8" w:space="0" w:color="000000"/>
              <w:bottom w:val="single" w:sz="8" w:space="0" w:color="000000"/>
              <w:right w:val="single" w:sz="8" w:space="0" w:color="000000"/>
            </w:tcBorders>
            <w:vAlign w:val="center"/>
          </w:tcPr>
          <w:p w14:paraId="7DE8579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12,685.94</w:t>
            </w:r>
          </w:p>
        </w:tc>
        <w:tc>
          <w:tcPr>
            <w:tcW w:w="826" w:type="pct"/>
            <w:tcBorders>
              <w:top w:val="single" w:sz="8" w:space="0" w:color="000000"/>
              <w:left w:val="single" w:sz="8" w:space="0" w:color="000000"/>
              <w:bottom w:val="single" w:sz="8" w:space="0" w:color="000000"/>
              <w:right w:val="single" w:sz="8" w:space="0" w:color="000000"/>
            </w:tcBorders>
            <w:vAlign w:val="center"/>
          </w:tcPr>
          <w:p w14:paraId="55765A5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10,986.69</w:t>
            </w:r>
          </w:p>
        </w:tc>
        <w:tc>
          <w:tcPr>
            <w:tcW w:w="531" w:type="pct"/>
            <w:tcBorders>
              <w:top w:val="single" w:sz="8" w:space="0" w:color="000000"/>
              <w:left w:val="single" w:sz="8" w:space="0" w:color="000000"/>
              <w:bottom w:val="single" w:sz="8" w:space="0" w:color="000000"/>
              <w:right w:val="single" w:sz="8" w:space="0" w:color="000000"/>
            </w:tcBorders>
            <w:vAlign w:val="center"/>
          </w:tcPr>
          <w:p w14:paraId="3875660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0.03%</w:t>
            </w:r>
          </w:p>
        </w:tc>
        <w:tc>
          <w:tcPr>
            <w:tcW w:w="843" w:type="pct"/>
            <w:tcBorders>
              <w:top w:val="single" w:sz="8" w:space="0" w:color="000000"/>
              <w:left w:val="single" w:sz="8" w:space="0" w:color="000000"/>
              <w:bottom w:val="single" w:sz="8" w:space="0" w:color="000000"/>
              <w:right w:val="single" w:sz="8" w:space="0" w:color="000000"/>
            </w:tcBorders>
            <w:vAlign w:val="center"/>
          </w:tcPr>
          <w:p w14:paraId="0AD8A00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43,780,871.30</w:t>
            </w:r>
          </w:p>
        </w:tc>
        <w:tc>
          <w:tcPr>
            <w:tcW w:w="515" w:type="pct"/>
            <w:tcBorders>
              <w:top w:val="single" w:sz="8" w:space="0" w:color="000000"/>
              <w:left w:val="single" w:sz="8" w:space="0" w:color="000000"/>
              <w:bottom w:val="single" w:sz="8" w:space="0" w:color="000000"/>
              <w:right w:val="single" w:sz="4" w:space="0" w:color="auto"/>
            </w:tcBorders>
            <w:vAlign w:val="center"/>
          </w:tcPr>
          <w:p w14:paraId="33809CF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99.97%</w:t>
            </w:r>
          </w:p>
        </w:tc>
      </w:tr>
      <w:tr w:rsidR="001D7C41" w:rsidRPr="00E54740" w14:paraId="44E52D1B" w14:textId="77777777" w:rsidTr="001A093D">
        <w:tc>
          <w:tcPr>
            <w:tcW w:w="964" w:type="pct"/>
            <w:tcBorders>
              <w:left w:val="single" w:sz="8" w:space="0" w:color="000000"/>
              <w:bottom w:val="single" w:sz="8" w:space="0" w:color="000000"/>
              <w:right w:val="single" w:sz="8" w:space="0" w:color="000000"/>
            </w:tcBorders>
          </w:tcPr>
          <w:p w14:paraId="4C09520D"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摩根香港精选港股通混合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1C9DA31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230</w:t>
            </w:r>
          </w:p>
        </w:tc>
        <w:tc>
          <w:tcPr>
            <w:tcW w:w="688" w:type="pct"/>
            <w:tcBorders>
              <w:top w:val="single" w:sz="8" w:space="0" w:color="000000"/>
              <w:left w:val="single" w:sz="8" w:space="0" w:color="000000"/>
              <w:bottom w:val="single" w:sz="8" w:space="0" w:color="000000"/>
              <w:right w:val="single" w:sz="8" w:space="0" w:color="000000"/>
            </w:tcBorders>
            <w:vAlign w:val="center"/>
          </w:tcPr>
          <w:p w14:paraId="6685EE6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7,214.78</w:t>
            </w:r>
          </w:p>
        </w:tc>
        <w:tc>
          <w:tcPr>
            <w:tcW w:w="826" w:type="pct"/>
            <w:tcBorders>
              <w:top w:val="single" w:sz="8" w:space="0" w:color="000000"/>
              <w:left w:val="single" w:sz="8" w:space="0" w:color="000000"/>
              <w:bottom w:val="single" w:sz="8" w:space="0" w:color="000000"/>
              <w:right w:val="single" w:sz="8" w:space="0" w:color="000000"/>
            </w:tcBorders>
            <w:vAlign w:val="center"/>
          </w:tcPr>
          <w:p w14:paraId="3B1727A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259FE4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17CA8E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1,659,400.05</w:t>
            </w:r>
          </w:p>
        </w:tc>
        <w:tc>
          <w:tcPr>
            <w:tcW w:w="515" w:type="pct"/>
            <w:tcBorders>
              <w:top w:val="single" w:sz="8" w:space="0" w:color="000000"/>
              <w:left w:val="single" w:sz="8" w:space="0" w:color="000000"/>
              <w:bottom w:val="single" w:sz="8" w:space="0" w:color="000000"/>
              <w:right w:val="single" w:sz="4" w:space="0" w:color="auto"/>
            </w:tcBorders>
            <w:vAlign w:val="center"/>
          </w:tcPr>
          <w:p w14:paraId="3667BDB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3981A2E5" w14:textId="77777777" w:rsidTr="001A093D">
        <w:tc>
          <w:tcPr>
            <w:tcW w:w="964" w:type="pct"/>
            <w:tcBorders>
              <w:top w:val="single" w:sz="8" w:space="0" w:color="000000"/>
              <w:left w:val="single" w:sz="8" w:space="0" w:color="000000"/>
              <w:bottom w:val="single" w:sz="8" w:space="0" w:color="000000"/>
              <w:right w:val="single" w:sz="8" w:space="0" w:color="000000"/>
            </w:tcBorders>
          </w:tcPr>
          <w:p w14:paraId="27003DA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F4AD9A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3,682</w:t>
            </w:r>
          </w:p>
        </w:tc>
        <w:tc>
          <w:tcPr>
            <w:tcW w:w="688" w:type="pct"/>
            <w:tcBorders>
              <w:top w:val="single" w:sz="8" w:space="0" w:color="000000"/>
              <w:left w:val="single" w:sz="8" w:space="0" w:color="000000"/>
              <w:bottom w:val="single" w:sz="8" w:space="0" w:color="000000"/>
              <w:right w:val="single" w:sz="8" w:space="0" w:color="000000"/>
            </w:tcBorders>
            <w:vAlign w:val="center"/>
          </w:tcPr>
          <w:p w14:paraId="058CEAA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12,344.18</w:t>
            </w:r>
          </w:p>
        </w:tc>
        <w:tc>
          <w:tcPr>
            <w:tcW w:w="826" w:type="pct"/>
            <w:tcBorders>
              <w:top w:val="single" w:sz="8" w:space="0" w:color="000000"/>
              <w:left w:val="single" w:sz="8" w:space="0" w:color="000000"/>
              <w:bottom w:val="single" w:sz="8" w:space="0" w:color="000000"/>
              <w:right w:val="single" w:sz="8" w:space="0" w:color="000000"/>
            </w:tcBorders>
            <w:vAlign w:val="center"/>
          </w:tcPr>
          <w:p w14:paraId="0A12123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10,986.69</w:t>
            </w:r>
          </w:p>
        </w:tc>
        <w:tc>
          <w:tcPr>
            <w:tcW w:w="531" w:type="pct"/>
            <w:tcBorders>
              <w:top w:val="single" w:sz="8" w:space="0" w:color="000000"/>
              <w:left w:val="single" w:sz="8" w:space="0" w:color="000000"/>
              <w:bottom w:val="single" w:sz="8" w:space="0" w:color="000000"/>
              <w:right w:val="single" w:sz="8" w:space="0" w:color="000000"/>
            </w:tcBorders>
            <w:vAlign w:val="center"/>
          </w:tcPr>
          <w:p w14:paraId="72514E6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0.02%</w:t>
            </w:r>
          </w:p>
        </w:tc>
        <w:tc>
          <w:tcPr>
            <w:tcW w:w="843" w:type="pct"/>
            <w:tcBorders>
              <w:top w:val="single" w:sz="8" w:space="0" w:color="000000"/>
              <w:left w:val="single" w:sz="8" w:space="0" w:color="000000"/>
              <w:bottom w:val="single" w:sz="8" w:space="0" w:color="000000"/>
              <w:right w:val="single" w:sz="8" w:space="0" w:color="000000"/>
            </w:tcBorders>
            <w:vAlign w:val="center"/>
          </w:tcPr>
          <w:p w14:paraId="343A76E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45,440,271.35</w:t>
            </w:r>
          </w:p>
        </w:tc>
        <w:tc>
          <w:tcPr>
            <w:tcW w:w="515" w:type="pct"/>
            <w:tcBorders>
              <w:top w:val="single" w:sz="8" w:space="0" w:color="000000"/>
              <w:left w:val="single" w:sz="8" w:space="0" w:color="000000"/>
              <w:bottom w:val="single" w:sz="8" w:space="0" w:color="000000"/>
              <w:right w:val="single" w:sz="4" w:space="0" w:color="auto"/>
            </w:tcBorders>
            <w:vAlign w:val="center"/>
          </w:tcPr>
          <w:p w14:paraId="41F0448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99.98%</w:t>
            </w:r>
          </w:p>
        </w:tc>
      </w:tr>
    </w:tbl>
    <w:p w14:paraId="3D52F95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445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7008B801" w14:textId="77777777" w:rsidTr="001A093D">
        <w:trPr>
          <w:trHeight w:val="285"/>
        </w:trPr>
        <w:tc>
          <w:tcPr>
            <w:tcW w:w="2839" w:type="dxa"/>
            <w:noWrap/>
            <w:vAlign w:val="center"/>
          </w:tcPr>
          <w:p w14:paraId="333469C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7CC9E13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67D1B51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731E64A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37AB51A" w14:textId="77777777" w:rsidTr="001A093D">
        <w:trPr>
          <w:trHeight w:val="285"/>
        </w:trPr>
        <w:tc>
          <w:tcPr>
            <w:tcW w:w="2839" w:type="dxa"/>
            <w:vMerge w:val="restart"/>
            <w:noWrap/>
            <w:vAlign w:val="center"/>
          </w:tcPr>
          <w:p w14:paraId="1987EE16"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0EC56EE1"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摩根香港精选港股通混合</w:t>
            </w:r>
            <w:r w:rsidRPr="00E54740">
              <w:rPr>
                <w:rFonts w:eastAsiaTheme="minorEastAsia"/>
                <w:szCs w:val="21"/>
              </w:rPr>
              <w:t>A</w:t>
            </w:r>
          </w:p>
        </w:tc>
        <w:tc>
          <w:tcPr>
            <w:tcW w:w="2384" w:type="dxa"/>
            <w:noWrap/>
            <w:vAlign w:val="center"/>
          </w:tcPr>
          <w:p w14:paraId="473B59A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502,366.23</w:t>
            </w:r>
          </w:p>
        </w:tc>
        <w:tc>
          <w:tcPr>
            <w:tcW w:w="1971" w:type="dxa"/>
            <w:noWrap/>
            <w:vAlign w:val="center"/>
          </w:tcPr>
          <w:p w14:paraId="4AEAF9B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1.1472%</w:t>
            </w:r>
          </w:p>
        </w:tc>
      </w:tr>
      <w:tr w:rsidR="001D7C41" w:rsidRPr="00E54740" w14:paraId="5222C68E" w14:textId="77777777" w:rsidTr="001A093D">
        <w:trPr>
          <w:trHeight w:val="285"/>
        </w:trPr>
        <w:tc>
          <w:tcPr>
            <w:tcW w:w="2839" w:type="dxa"/>
            <w:vMerge/>
            <w:vAlign w:val="center"/>
          </w:tcPr>
          <w:p w14:paraId="05827533"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8D6D55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摩根香港精选港股通混合</w:t>
            </w:r>
            <w:r w:rsidRPr="00E54740">
              <w:rPr>
                <w:rFonts w:eastAsiaTheme="minorEastAsia"/>
                <w:szCs w:val="21"/>
              </w:rPr>
              <w:t>C</w:t>
            </w:r>
          </w:p>
        </w:tc>
        <w:tc>
          <w:tcPr>
            <w:tcW w:w="2384" w:type="dxa"/>
            <w:noWrap/>
            <w:vAlign w:val="center"/>
          </w:tcPr>
          <w:p w14:paraId="64C2F35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60.89</w:t>
            </w:r>
          </w:p>
        </w:tc>
        <w:tc>
          <w:tcPr>
            <w:tcW w:w="1971" w:type="dxa"/>
            <w:noWrap/>
            <w:vAlign w:val="center"/>
          </w:tcPr>
          <w:p w14:paraId="25FF671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0.0037%</w:t>
            </w:r>
          </w:p>
        </w:tc>
      </w:tr>
      <w:tr w:rsidR="001D7C41" w:rsidRPr="00E54740" w14:paraId="15EAB9FD" w14:textId="77777777" w:rsidTr="001A093D">
        <w:trPr>
          <w:trHeight w:val="285"/>
        </w:trPr>
        <w:tc>
          <w:tcPr>
            <w:tcW w:w="2839" w:type="dxa"/>
            <w:vMerge/>
            <w:vAlign w:val="center"/>
          </w:tcPr>
          <w:p w14:paraId="1B281054"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B0718B7"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0A4C192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502,427.12</w:t>
            </w:r>
          </w:p>
        </w:tc>
        <w:tc>
          <w:tcPr>
            <w:tcW w:w="1971" w:type="dxa"/>
            <w:noWrap/>
            <w:vAlign w:val="center"/>
          </w:tcPr>
          <w:p w14:paraId="246D733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1.1054%</w:t>
            </w:r>
          </w:p>
        </w:tc>
      </w:tr>
    </w:tbl>
    <w:p w14:paraId="68EDD5AE"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4452"/>
      <w:r w:rsidRPr="00E54740">
        <w:rPr>
          <w:rFonts w:ascii="Times New Roman" w:eastAsiaTheme="minorEastAsia" w:hAnsi="Times New Roman"/>
          <w:kern w:val="0"/>
          <w:sz w:val="21"/>
          <w:szCs w:val="21"/>
        </w:rPr>
        <w:lastRenderedPageBreak/>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63A7EAC2" w14:textId="77777777" w:rsidTr="001A093D">
        <w:trPr>
          <w:trHeight w:val="285"/>
        </w:trPr>
        <w:tc>
          <w:tcPr>
            <w:tcW w:w="2548" w:type="dxa"/>
            <w:shd w:val="clear" w:color="auto" w:fill="auto"/>
            <w:tcMar>
              <w:top w:w="0" w:type="dxa"/>
              <w:left w:w="108" w:type="dxa"/>
              <w:bottom w:w="0" w:type="dxa"/>
              <w:right w:w="108" w:type="dxa"/>
            </w:tcMar>
            <w:vAlign w:val="center"/>
            <w:hideMark/>
          </w:tcPr>
          <w:p w14:paraId="072B6BF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27D906C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4BE6787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6821BCA"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BE5EE8A"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EFD0AB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摩根香港精选港股通混合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C90B52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B06BFD2" w14:textId="77777777" w:rsidTr="001A093D">
        <w:trPr>
          <w:trHeight w:val="285"/>
        </w:trPr>
        <w:tc>
          <w:tcPr>
            <w:tcW w:w="2548" w:type="dxa"/>
            <w:vMerge/>
            <w:shd w:val="clear" w:color="auto" w:fill="auto"/>
            <w:vAlign w:val="center"/>
            <w:hideMark/>
          </w:tcPr>
          <w:p w14:paraId="2870FBE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17DDAB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摩根香港精选港股通混合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43C5E9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A6BEC02" w14:textId="77777777" w:rsidTr="001A093D">
        <w:trPr>
          <w:trHeight w:val="285"/>
        </w:trPr>
        <w:tc>
          <w:tcPr>
            <w:tcW w:w="2548" w:type="dxa"/>
            <w:vMerge/>
            <w:shd w:val="clear" w:color="auto" w:fill="auto"/>
            <w:vAlign w:val="center"/>
            <w:hideMark/>
          </w:tcPr>
          <w:p w14:paraId="0CF9AEC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1B22FA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BDAF81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69CCDA6"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949F346"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506A98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摩根香港精选港股通混合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BA1BB5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E122428" w14:textId="77777777" w:rsidTr="001A093D">
        <w:trPr>
          <w:trHeight w:val="525"/>
        </w:trPr>
        <w:tc>
          <w:tcPr>
            <w:tcW w:w="2548" w:type="dxa"/>
            <w:vMerge/>
            <w:shd w:val="clear" w:color="auto" w:fill="auto"/>
            <w:vAlign w:val="center"/>
            <w:hideMark/>
          </w:tcPr>
          <w:p w14:paraId="288A395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9C7796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摩根香港精选港股通混合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54885AD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8A3DB0F" w14:textId="77777777" w:rsidTr="001A093D">
        <w:trPr>
          <w:trHeight w:val="653"/>
        </w:trPr>
        <w:tc>
          <w:tcPr>
            <w:tcW w:w="2548" w:type="dxa"/>
            <w:vMerge/>
            <w:shd w:val="clear" w:color="auto" w:fill="auto"/>
            <w:vAlign w:val="center"/>
            <w:hideMark/>
          </w:tcPr>
          <w:p w14:paraId="6901C688"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42A2B7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0D363A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117A7E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445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73919133"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7225CAFA" w14:textId="77777777" w:rsidTr="001A093D">
        <w:tc>
          <w:tcPr>
            <w:tcW w:w="1771" w:type="pct"/>
          </w:tcPr>
          <w:p w14:paraId="327C3F86"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639DC408"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A</w:t>
            </w:r>
          </w:p>
        </w:tc>
        <w:tc>
          <w:tcPr>
            <w:tcW w:w="1615" w:type="pct"/>
            <w:vAlign w:val="center"/>
          </w:tcPr>
          <w:p w14:paraId="3676444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摩根香港精选港股通混合</w:t>
            </w:r>
            <w:r w:rsidRPr="00E54740">
              <w:rPr>
                <w:rFonts w:eastAsiaTheme="minorEastAsia"/>
                <w:szCs w:val="21"/>
              </w:rPr>
              <w:t>C</w:t>
            </w:r>
          </w:p>
        </w:tc>
      </w:tr>
      <w:tr w:rsidR="001D7C41" w:rsidRPr="00E54740" w14:paraId="6BFA726E" w14:textId="77777777" w:rsidTr="001A093D">
        <w:tc>
          <w:tcPr>
            <w:tcW w:w="1771" w:type="pct"/>
          </w:tcPr>
          <w:p w14:paraId="2EE8D6B4"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6</w:t>
            </w:r>
            <w:r w:rsidR="00146153" w:rsidRPr="00E54740">
              <w:rPr>
                <w:rFonts w:eastAsiaTheme="minorEastAsia"/>
                <w:szCs w:val="21"/>
              </w:rPr>
              <w:t>月</w:t>
            </w:r>
            <w:r w:rsidR="00146153" w:rsidRPr="00E54740">
              <w:rPr>
                <w:rFonts w:eastAsiaTheme="minorEastAsia"/>
                <w:szCs w:val="21"/>
              </w:rPr>
              <w:t>8</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358170D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234,515,495.41</w:t>
            </w:r>
          </w:p>
        </w:tc>
        <w:tc>
          <w:tcPr>
            <w:tcW w:w="1615" w:type="pct"/>
            <w:vAlign w:val="center"/>
          </w:tcPr>
          <w:p w14:paraId="41D38D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01CFB48" w14:textId="77777777" w:rsidTr="001A093D">
        <w:tc>
          <w:tcPr>
            <w:tcW w:w="1771" w:type="pct"/>
          </w:tcPr>
          <w:p w14:paraId="0204D229"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0DFF2D7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49,812,933.17</w:t>
            </w:r>
          </w:p>
        </w:tc>
        <w:tc>
          <w:tcPr>
            <w:tcW w:w="1615" w:type="pct"/>
            <w:vAlign w:val="bottom"/>
          </w:tcPr>
          <w:p w14:paraId="117FD50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1,499,120.08</w:t>
            </w:r>
          </w:p>
        </w:tc>
      </w:tr>
      <w:tr w:rsidR="001D7C41" w:rsidRPr="00E54740" w14:paraId="6E2D5A8D" w14:textId="77777777" w:rsidTr="001A093D">
        <w:tc>
          <w:tcPr>
            <w:tcW w:w="1771" w:type="pct"/>
          </w:tcPr>
          <w:p w14:paraId="22E0F5C4"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2B41166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9,905,331.25</w:t>
            </w:r>
          </w:p>
        </w:tc>
        <w:tc>
          <w:tcPr>
            <w:tcW w:w="1615" w:type="pct"/>
            <w:vAlign w:val="bottom"/>
          </w:tcPr>
          <w:p w14:paraId="7B04473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2,991,697.10</w:t>
            </w:r>
          </w:p>
        </w:tc>
      </w:tr>
      <w:tr w:rsidR="001D7C41" w:rsidRPr="00E54740" w14:paraId="670F13E4" w14:textId="77777777" w:rsidTr="001A093D">
        <w:tc>
          <w:tcPr>
            <w:tcW w:w="1771" w:type="pct"/>
          </w:tcPr>
          <w:p w14:paraId="5CF7D55F"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2AC18AF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15,926,406.43</w:t>
            </w:r>
          </w:p>
        </w:tc>
        <w:tc>
          <w:tcPr>
            <w:tcW w:w="1615" w:type="pct"/>
            <w:vAlign w:val="bottom"/>
          </w:tcPr>
          <w:p w14:paraId="5DFDA77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2,831,417.13</w:t>
            </w:r>
          </w:p>
        </w:tc>
      </w:tr>
      <w:tr w:rsidR="001D7C41" w:rsidRPr="00E54740" w14:paraId="3AAF7881" w14:textId="77777777" w:rsidTr="001A093D">
        <w:tc>
          <w:tcPr>
            <w:tcW w:w="1771" w:type="pct"/>
          </w:tcPr>
          <w:p w14:paraId="487AF57C"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30285FD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17F204D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5C47A43B" w14:textId="77777777" w:rsidTr="001A093D">
        <w:tc>
          <w:tcPr>
            <w:tcW w:w="1771" w:type="pct"/>
          </w:tcPr>
          <w:p w14:paraId="78AEB7A3"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61C7F30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43,791,857.99</w:t>
            </w:r>
          </w:p>
        </w:tc>
        <w:tc>
          <w:tcPr>
            <w:tcW w:w="1615" w:type="pct"/>
            <w:vAlign w:val="center"/>
          </w:tcPr>
          <w:p w14:paraId="4EC4504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1,659,400.05</w:t>
            </w:r>
          </w:p>
        </w:tc>
      </w:tr>
    </w:tbl>
    <w:p w14:paraId="4374446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445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5E6FE1A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445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0530A827"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36AF838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445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0655EE6C"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基金管理人：</w:t>
      </w:r>
    </w:p>
    <w:p w14:paraId="29A85BEF"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3ADBAA3B"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181E5B13" w14:textId="77777777" w:rsidR="00DA23D7" w:rsidRDefault="00DA23D7">
      <w:pPr>
        <w:widowControl/>
        <w:spacing w:line="360" w:lineRule="auto"/>
        <w:ind w:firstLineChars="200" w:firstLine="420"/>
        <w:rPr>
          <w:rFonts w:eastAsiaTheme="minorEastAsia"/>
          <w:kern w:val="0"/>
          <w:szCs w:val="21"/>
        </w:rPr>
      </w:pPr>
    </w:p>
    <w:p w14:paraId="5F989FDF"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基金托管人：</w:t>
      </w:r>
    </w:p>
    <w:p w14:paraId="7D3A222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3A3CFA7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445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5061D8B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54C489E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445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12EB221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61875E30"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4459"/>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21353A1F"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7,500.00 </w:t>
      </w:r>
      <w:r w:rsidRPr="00E54740">
        <w:rPr>
          <w:rFonts w:eastAsiaTheme="minorEastAsia"/>
          <w:szCs w:val="21"/>
        </w:rPr>
        <w:t>元。</w:t>
      </w:r>
    </w:p>
    <w:p w14:paraId="1203733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4460"/>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296777B8"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46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0168A1EB"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2618603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46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102F8EB3"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0B8225E9"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446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1AF5124F"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46CC1470"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68FEC57E" w14:textId="77777777" w:rsidTr="006D141C">
        <w:tc>
          <w:tcPr>
            <w:tcW w:w="1560" w:type="dxa"/>
            <w:vMerge w:val="restart"/>
            <w:vAlign w:val="center"/>
          </w:tcPr>
          <w:p w14:paraId="1E38E392"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077F0F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308D71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3D3E9F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267170B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7177DD10" w14:textId="77777777" w:rsidTr="006D141C">
        <w:tc>
          <w:tcPr>
            <w:tcW w:w="9000" w:type="dxa"/>
            <w:vMerge/>
            <w:vAlign w:val="center"/>
          </w:tcPr>
          <w:p w14:paraId="10EB73E1"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33C930F1"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48675B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03B8C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4799DB3A"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747C21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59176483" w14:textId="77777777" w:rsidR="001A59F9" w:rsidRPr="00E54740" w:rsidRDefault="001A59F9" w:rsidP="00026C9C">
            <w:pPr>
              <w:widowControl/>
              <w:spacing w:line="360" w:lineRule="auto"/>
              <w:jc w:val="left"/>
              <w:rPr>
                <w:rFonts w:eastAsiaTheme="minorEastAsia"/>
                <w:kern w:val="0"/>
                <w:szCs w:val="21"/>
              </w:rPr>
            </w:pPr>
          </w:p>
        </w:tc>
      </w:tr>
      <w:tr w:rsidR="00DA23D7" w14:paraId="22B267D0" w14:textId="77777777">
        <w:tc>
          <w:tcPr>
            <w:tcW w:w="1560" w:type="dxa"/>
            <w:vAlign w:val="center"/>
          </w:tcPr>
          <w:p w14:paraId="1E68A919" w14:textId="77777777" w:rsidR="00DA23D7" w:rsidRDefault="00B638A8">
            <w:pPr>
              <w:jc w:val="left"/>
            </w:pPr>
            <w:r>
              <w:rPr>
                <w:rFonts w:eastAsiaTheme="minorEastAsia"/>
                <w:szCs w:val="21"/>
              </w:rPr>
              <w:t>中金证券</w:t>
            </w:r>
          </w:p>
        </w:tc>
        <w:tc>
          <w:tcPr>
            <w:tcW w:w="780" w:type="dxa"/>
            <w:vAlign w:val="center"/>
          </w:tcPr>
          <w:p w14:paraId="302BE858" w14:textId="77777777" w:rsidR="00DA23D7" w:rsidRDefault="00B638A8">
            <w:pPr>
              <w:jc w:val="right"/>
            </w:pPr>
            <w:r>
              <w:rPr>
                <w:rFonts w:eastAsiaTheme="minorEastAsia"/>
                <w:szCs w:val="21"/>
              </w:rPr>
              <w:t>2</w:t>
            </w:r>
          </w:p>
        </w:tc>
        <w:tc>
          <w:tcPr>
            <w:tcW w:w="1800" w:type="dxa"/>
            <w:vAlign w:val="center"/>
          </w:tcPr>
          <w:p w14:paraId="1F7D3DA8" w14:textId="77777777" w:rsidR="00DA23D7" w:rsidRDefault="00B638A8">
            <w:pPr>
              <w:jc w:val="right"/>
            </w:pPr>
            <w:r>
              <w:rPr>
                <w:rFonts w:eastAsiaTheme="minorEastAsia"/>
                <w:szCs w:val="21"/>
              </w:rPr>
              <w:t>-</w:t>
            </w:r>
          </w:p>
        </w:tc>
        <w:tc>
          <w:tcPr>
            <w:tcW w:w="1080" w:type="dxa"/>
            <w:vAlign w:val="center"/>
          </w:tcPr>
          <w:p w14:paraId="22B306A9" w14:textId="77777777" w:rsidR="00DA23D7" w:rsidRDefault="00B638A8">
            <w:pPr>
              <w:jc w:val="right"/>
            </w:pPr>
            <w:r>
              <w:rPr>
                <w:rFonts w:eastAsiaTheme="minorEastAsia"/>
                <w:szCs w:val="21"/>
              </w:rPr>
              <w:t>-</w:t>
            </w:r>
          </w:p>
        </w:tc>
        <w:tc>
          <w:tcPr>
            <w:tcW w:w="1620" w:type="dxa"/>
            <w:vAlign w:val="center"/>
          </w:tcPr>
          <w:p w14:paraId="491356D0" w14:textId="77777777" w:rsidR="00DA23D7" w:rsidRDefault="00B638A8">
            <w:pPr>
              <w:jc w:val="right"/>
            </w:pPr>
            <w:r>
              <w:rPr>
                <w:rFonts w:eastAsiaTheme="minorEastAsia"/>
                <w:szCs w:val="21"/>
              </w:rPr>
              <w:t>-</w:t>
            </w:r>
          </w:p>
        </w:tc>
        <w:tc>
          <w:tcPr>
            <w:tcW w:w="1080" w:type="dxa"/>
            <w:vAlign w:val="center"/>
          </w:tcPr>
          <w:p w14:paraId="05F6461A" w14:textId="77777777" w:rsidR="00DA23D7" w:rsidRDefault="00B638A8">
            <w:pPr>
              <w:jc w:val="right"/>
            </w:pPr>
            <w:r>
              <w:rPr>
                <w:rFonts w:eastAsiaTheme="minorEastAsia"/>
                <w:szCs w:val="21"/>
              </w:rPr>
              <w:t>-</w:t>
            </w:r>
          </w:p>
        </w:tc>
        <w:tc>
          <w:tcPr>
            <w:tcW w:w="1080" w:type="dxa"/>
            <w:vAlign w:val="center"/>
          </w:tcPr>
          <w:p w14:paraId="53EC136F" w14:textId="77777777" w:rsidR="00DA23D7" w:rsidRDefault="00B638A8">
            <w:pPr>
              <w:jc w:val="left"/>
            </w:pPr>
            <w:r>
              <w:rPr>
                <w:rFonts w:eastAsiaTheme="minorEastAsia"/>
                <w:szCs w:val="21"/>
              </w:rPr>
              <w:t>-</w:t>
            </w:r>
          </w:p>
        </w:tc>
      </w:tr>
      <w:tr w:rsidR="00DA23D7" w14:paraId="3A00394E" w14:textId="77777777">
        <w:tc>
          <w:tcPr>
            <w:tcW w:w="1560" w:type="dxa"/>
            <w:vAlign w:val="center"/>
          </w:tcPr>
          <w:p w14:paraId="31454BEA" w14:textId="77777777" w:rsidR="00DA23D7" w:rsidRDefault="00B638A8">
            <w:pPr>
              <w:jc w:val="left"/>
            </w:pPr>
            <w:r>
              <w:rPr>
                <w:rFonts w:eastAsiaTheme="minorEastAsia"/>
                <w:szCs w:val="21"/>
              </w:rPr>
              <w:t>瑞银证券</w:t>
            </w:r>
          </w:p>
        </w:tc>
        <w:tc>
          <w:tcPr>
            <w:tcW w:w="780" w:type="dxa"/>
            <w:vAlign w:val="center"/>
          </w:tcPr>
          <w:p w14:paraId="4A7E1012" w14:textId="77777777" w:rsidR="00DA23D7" w:rsidRDefault="00B638A8">
            <w:pPr>
              <w:jc w:val="right"/>
            </w:pPr>
            <w:r>
              <w:rPr>
                <w:rFonts w:eastAsiaTheme="minorEastAsia"/>
                <w:szCs w:val="21"/>
              </w:rPr>
              <w:t>2</w:t>
            </w:r>
          </w:p>
        </w:tc>
        <w:tc>
          <w:tcPr>
            <w:tcW w:w="1800" w:type="dxa"/>
            <w:vAlign w:val="center"/>
          </w:tcPr>
          <w:p w14:paraId="613B67FE" w14:textId="77777777" w:rsidR="00DA23D7" w:rsidRDefault="00B638A8">
            <w:pPr>
              <w:jc w:val="right"/>
            </w:pPr>
            <w:r>
              <w:rPr>
                <w:rFonts w:eastAsiaTheme="minorEastAsia"/>
                <w:szCs w:val="21"/>
              </w:rPr>
              <w:t>324,223,235.48</w:t>
            </w:r>
          </w:p>
        </w:tc>
        <w:tc>
          <w:tcPr>
            <w:tcW w:w="1080" w:type="dxa"/>
            <w:vAlign w:val="center"/>
          </w:tcPr>
          <w:p w14:paraId="3F1152DD" w14:textId="77777777" w:rsidR="00DA23D7" w:rsidRDefault="00B638A8">
            <w:pPr>
              <w:jc w:val="right"/>
            </w:pPr>
            <w:r>
              <w:rPr>
                <w:rFonts w:eastAsiaTheme="minorEastAsia"/>
                <w:szCs w:val="21"/>
              </w:rPr>
              <w:t>99.94%</w:t>
            </w:r>
          </w:p>
        </w:tc>
        <w:tc>
          <w:tcPr>
            <w:tcW w:w="1620" w:type="dxa"/>
            <w:vAlign w:val="center"/>
          </w:tcPr>
          <w:p w14:paraId="16A4CF17" w14:textId="77777777" w:rsidR="00DA23D7" w:rsidRDefault="00B638A8">
            <w:pPr>
              <w:jc w:val="right"/>
            </w:pPr>
            <w:r>
              <w:rPr>
                <w:rFonts w:eastAsiaTheme="minorEastAsia"/>
                <w:szCs w:val="21"/>
              </w:rPr>
              <w:t>281,694.86</w:t>
            </w:r>
          </w:p>
        </w:tc>
        <w:tc>
          <w:tcPr>
            <w:tcW w:w="1080" w:type="dxa"/>
            <w:vAlign w:val="center"/>
          </w:tcPr>
          <w:p w14:paraId="4BA960EC" w14:textId="77777777" w:rsidR="00DA23D7" w:rsidRDefault="00B638A8">
            <w:pPr>
              <w:jc w:val="right"/>
            </w:pPr>
            <w:r>
              <w:rPr>
                <w:rFonts w:eastAsiaTheme="minorEastAsia"/>
                <w:szCs w:val="21"/>
              </w:rPr>
              <w:t>99.94%</w:t>
            </w:r>
          </w:p>
        </w:tc>
        <w:tc>
          <w:tcPr>
            <w:tcW w:w="1080" w:type="dxa"/>
            <w:vAlign w:val="center"/>
          </w:tcPr>
          <w:p w14:paraId="3BF82716" w14:textId="77777777" w:rsidR="00DA23D7" w:rsidRDefault="00B638A8">
            <w:pPr>
              <w:jc w:val="left"/>
            </w:pPr>
            <w:r>
              <w:rPr>
                <w:rFonts w:eastAsiaTheme="minorEastAsia"/>
                <w:szCs w:val="21"/>
              </w:rPr>
              <w:t>-</w:t>
            </w:r>
          </w:p>
        </w:tc>
      </w:tr>
      <w:tr w:rsidR="00DA23D7" w14:paraId="2F8C75DD" w14:textId="77777777">
        <w:tc>
          <w:tcPr>
            <w:tcW w:w="1560" w:type="dxa"/>
            <w:vAlign w:val="center"/>
          </w:tcPr>
          <w:p w14:paraId="35A335A9" w14:textId="77777777" w:rsidR="00DA23D7" w:rsidRDefault="00B638A8">
            <w:pPr>
              <w:jc w:val="left"/>
            </w:pPr>
            <w:r>
              <w:rPr>
                <w:rFonts w:eastAsiaTheme="minorEastAsia"/>
                <w:szCs w:val="21"/>
              </w:rPr>
              <w:t>申万宏源证券</w:t>
            </w:r>
          </w:p>
        </w:tc>
        <w:tc>
          <w:tcPr>
            <w:tcW w:w="780" w:type="dxa"/>
            <w:vAlign w:val="center"/>
          </w:tcPr>
          <w:p w14:paraId="514E6371" w14:textId="77777777" w:rsidR="00DA23D7" w:rsidRDefault="00B638A8">
            <w:pPr>
              <w:jc w:val="right"/>
            </w:pPr>
            <w:r>
              <w:rPr>
                <w:rFonts w:eastAsiaTheme="minorEastAsia"/>
                <w:szCs w:val="21"/>
              </w:rPr>
              <w:t>1</w:t>
            </w:r>
          </w:p>
        </w:tc>
        <w:tc>
          <w:tcPr>
            <w:tcW w:w="1800" w:type="dxa"/>
            <w:vAlign w:val="center"/>
          </w:tcPr>
          <w:p w14:paraId="4749D817" w14:textId="77777777" w:rsidR="00DA23D7" w:rsidRDefault="00B638A8">
            <w:pPr>
              <w:jc w:val="right"/>
            </w:pPr>
            <w:r>
              <w:rPr>
                <w:rFonts w:eastAsiaTheme="minorEastAsia"/>
                <w:szCs w:val="21"/>
              </w:rPr>
              <w:t>187,815.00</w:t>
            </w:r>
          </w:p>
        </w:tc>
        <w:tc>
          <w:tcPr>
            <w:tcW w:w="1080" w:type="dxa"/>
            <w:vAlign w:val="center"/>
          </w:tcPr>
          <w:p w14:paraId="76F3D5BA" w14:textId="77777777" w:rsidR="00DA23D7" w:rsidRDefault="00B638A8">
            <w:pPr>
              <w:jc w:val="right"/>
            </w:pPr>
            <w:r>
              <w:rPr>
                <w:rFonts w:eastAsiaTheme="minorEastAsia"/>
                <w:szCs w:val="21"/>
              </w:rPr>
              <w:t>0.06%</w:t>
            </w:r>
          </w:p>
        </w:tc>
        <w:tc>
          <w:tcPr>
            <w:tcW w:w="1620" w:type="dxa"/>
            <w:vAlign w:val="center"/>
          </w:tcPr>
          <w:p w14:paraId="035B2594" w14:textId="77777777" w:rsidR="00DA23D7" w:rsidRDefault="00B638A8">
            <w:pPr>
              <w:jc w:val="right"/>
            </w:pPr>
            <w:r>
              <w:rPr>
                <w:rFonts w:eastAsiaTheme="minorEastAsia"/>
                <w:szCs w:val="21"/>
              </w:rPr>
              <w:t>177.64</w:t>
            </w:r>
          </w:p>
        </w:tc>
        <w:tc>
          <w:tcPr>
            <w:tcW w:w="1080" w:type="dxa"/>
            <w:vAlign w:val="center"/>
          </w:tcPr>
          <w:p w14:paraId="5ABD4C8C" w14:textId="77777777" w:rsidR="00DA23D7" w:rsidRDefault="00B638A8">
            <w:pPr>
              <w:jc w:val="right"/>
            </w:pPr>
            <w:r>
              <w:rPr>
                <w:rFonts w:eastAsiaTheme="minorEastAsia"/>
                <w:szCs w:val="21"/>
              </w:rPr>
              <w:t>0.06%</w:t>
            </w:r>
          </w:p>
        </w:tc>
        <w:tc>
          <w:tcPr>
            <w:tcW w:w="1080" w:type="dxa"/>
            <w:vAlign w:val="center"/>
          </w:tcPr>
          <w:p w14:paraId="2B2E7007" w14:textId="77777777" w:rsidR="00DA23D7" w:rsidRDefault="00B638A8">
            <w:pPr>
              <w:jc w:val="left"/>
            </w:pPr>
            <w:r>
              <w:rPr>
                <w:rFonts w:eastAsiaTheme="minorEastAsia"/>
                <w:szCs w:val="21"/>
              </w:rPr>
              <w:t>-</w:t>
            </w:r>
          </w:p>
        </w:tc>
      </w:tr>
    </w:tbl>
    <w:p w14:paraId="35CA5CBD" w14:textId="59FDBB00" w:rsidR="00B4103E" w:rsidRDefault="00B638A8" w:rsidP="00B4103E">
      <w:pPr>
        <w:widowControl/>
        <w:spacing w:line="360" w:lineRule="auto"/>
        <w:ind w:firstLineChars="200" w:firstLine="420"/>
        <w:jc w:val="left"/>
        <w:rPr>
          <w:rFonts w:eastAsiaTheme="minorEastAsia"/>
          <w:szCs w:val="21"/>
        </w:rPr>
      </w:pPr>
      <w:r>
        <w:rPr>
          <w:rFonts w:eastAsiaTheme="minorEastAsia"/>
          <w:szCs w:val="21"/>
        </w:rPr>
        <w:t>注：</w:t>
      </w:r>
      <w:r w:rsidR="00B4103E">
        <w:rPr>
          <w:rFonts w:eastAsiaTheme="minorEastAsia"/>
          <w:szCs w:val="21"/>
        </w:rPr>
        <w:t xml:space="preserve">1. </w:t>
      </w:r>
      <w:r w:rsidR="00B4103E">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F548CBD" w14:textId="77777777" w:rsidR="00B4103E" w:rsidRDefault="00B4103E" w:rsidP="00B4103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59A7EC7A" w14:textId="77777777" w:rsidR="00B4103E" w:rsidRDefault="00B4103E" w:rsidP="00B4103E">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1A27D88B" w14:textId="77777777" w:rsidR="00B4103E" w:rsidRDefault="00B4103E" w:rsidP="00B4103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05AB0645" w14:textId="77777777" w:rsidR="00B4103E" w:rsidRDefault="00B4103E" w:rsidP="00B4103E">
      <w:pPr>
        <w:widowControl/>
        <w:spacing w:line="360" w:lineRule="auto"/>
        <w:ind w:firstLineChars="200" w:firstLine="420"/>
        <w:jc w:val="left"/>
        <w:rPr>
          <w:rFonts w:eastAsiaTheme="minorEastAsia"/>
          <w:szCs w:val="21"/>
        </w:rPr>
      </w:pPr>
      <w:r>
        <w:rPr>
          <w:rFonts w:eastAsiaTheme="minorEastAsia"/>
          <w:szCs w:val="21"/>
        </w:rPr>
        <w:lastRenderedPageBreak/>
        <w:t>3</w:t>
      </w:r>
      <w:r>
        <w:rPr>
          <w:rFonts w:eastAsiaTheme="minorEastAsia" w:hint="eastAsia"/>
          <w:szCs w:val="21"/>
        </w:rPr>
        <w:t>）合规风控能力较强，内部管理规范、严格，具备健全的内控制度，并能满足基金运作高度保密的要求。</w:t>
      </w:r>
    </w:p>
    <w:p w14:paraId="0D1C3A45" w14:textId="77777777" w:rsidR="00B4103E" w:rsidRDefault="00B4103E" w:rsidP="00B4103E">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0EF41B32" w14:textId="77777777" w:rsidR="00B4103E" w:rsidRDefault="00B4103E" w:rsidP="00B4103E">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45C4147F" w14:textId="77777777" w:rsidR="00B4103E" w:rsidRDefault="00B4103E" w:rsidP="00B4103E">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0E5322FB" w14:textId="77777777" w:rsidR="00B4103E" w:rsidRDefault="00B4103E" w:rsidP="00B4103E">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2671BEAB" w14:textId="77777777" w:rsidR="00B4103E" w:rsidRDefault="00B4103E" w:rsidP="00B4103E">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74AC6489" w14:textId="77777777" w:rsidR="00B4103E" w:rsidRDefault="00B4103E" w:rsidP="00B4103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37B43131" w14:textId="3A094A09" w:rsidR="001A59F9" w:rsidRDefault="001A59F9" w:rsidP="00B4103E">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116A0BF8" w14:textId="15600F8C" w:rsidR="0041312E" w:rsidRPr="00E54740" w:rsidRDefault="0041312E" w:rsidP="001A093D">
      <w:pPr>
        <w:widowControl/>
        <w:spacing w:line="360" w:lineRule="auto"/>
        <w:ind w:firstLineChars="200" w:firstLine="420"/>
        <w:jc w:val="left"/>
        <w:rPr>
          <w:rFonts w:eastAsiaTheme="minorEastAsia"/>
          <w:szCs w:val="21"/>
        </w:rPr>
      </w:pPr>
      <w:r w:rsidRPr="0041312E">
        <w:rPr>
          <w:rFonts w:eastAsiaTheme="minorEastAsia" w:hint="eastAsia"/>
          <w:szCs w:val="21"/>
        </w:rPr>
        <w:t>5.</w:t>
      </w:r>
      <w:r w:rsidRPr="0041312E">
        <w:rPr>
          <w:rFonts w:eastAsiaTheme="minorEastAsia" w:hint="eastAsia"/>
          <w:szCs w:val="21"/>
        </w:rPr>
        <w:t>《公开募集证券投资基金证券交易费用管理规定》自</w:t>
      </w:r>
      <w:r w:rsidRPr="0041312E">
        <w:rPr>
          <w:rFonts w:eastAsiaTheme="minorEastAsia" w:hint="eastAsia"/>
          <w:szCs w:val="21"/>
        </w:rPr>
        <w:t>2024</w:t>
      </w:r>
      <w:r w:rsidRPr="0041312E">
        <w:rPr>
          <w:rFonts w:eastAsiaTheme="minorEastAsia" w:hint="eastAsia"/>
          <w:szCs w:val="21"/>
        </w:rPr>
        <w:t>年</w:t>
      </w:r>
      <w:r w:rsidRPr="0041312E">
        <w:rPr>
          <w:rFonts w:eastAsiaTheme="minorEastAsia" w:hint="eastAsia"/>
          <w:szCs w:val="21"/>
        </w:rPr>
        <w:t>7</w:t>
      </w:r>
      <w:r w:rsidRPr="0041312E">
        <w:rPr>
          <w:rFonts w:eastAsiaTheme="minorEastAsia" w:hint="eastAsia"/>
          <w:szCs w:val="21"/>
        </w:rPr>
        <w:t>月</w:t>
      </w:r>
      <w:r w:rsidRPr="0041312E">
        <w:rPr>
          <w:rFonts w:eastAsiaTheme="minorEastAsia" w:hint="eastAsia"/>
          <w:szCs w:val="21"/>
        </w:rPr>
        <w:t>1</w:t>
      </w:r>
      <w:r w:rsidRPr="0041312E">
        <w:rPr>
          <w:rFonts w:eastAsiaTheme="minorEastAsia" w:hint="eastAsia"/>
          <w:szCs w:val="21"/>
        </w:rPr>
        <w:t>日起实施，</w:t>
      </w:r>
      <w:r w:rsidRPr="0041312E">
        <w:rPr>
          <w:rFonts w:eastAsiaTheme="minorEastAsia" w:hint="eastAsia"/>
          <w:szCs w:val="21"/>
        </w:rPr>
        <w:t>2024</w:t>
      </w:r>
      <w:r w:rsidRPr="0041312E">
        <w:rPr>
          <w:rFonts w:eastAsiaTheme="minorEastAsia" w:hint="eastAsia"/>
          <w:szCs w:val="21"/>
        </w:rPr>
        <w:t>年</w:t>
      </w:r>
      <w:r w:rsidRPr="0041312E">
        <w:rPr>
          <w:rFonts w:eastAsiaTheme="minorEastAsia" w:hint="eastAsia"/>
          <w:szCs w:val="21"/>
        </w:rPr>
        <w:t>7</w:t>
      </w:r>
      <w:r w:rsidRPr="0041312E">
        <w:rPr>
          <w:rFonts w:eastAsiaTheme="minorEastAsia" w:hint="eastAsia"/>
          <w:szCs w:val="21"/>
        </w:rPr>
        <w:t>月</w:t>
      </w:r>
      <w:r w:rsidRPr="0041312E">
        <w:rPr>
          <w:rFonts w:eastAsiaTheme="minorEastAsia" w:hint="eastAsia"/>
          <w:szCs w:val="21"/>
        </w:rPr>
        <w:t>1</w:t>
      </w:r>
      <w:r w:rsidRPr="0041312E">
        <w:rPr>
          <w:rFonts w:eastAsiaTheme="minorEastAsia" w:hint="eastAsia"/>
          <w:szCs w:val="21"/>
        </w:rPr>
        <w:t>日至</w:t>
      </w:r>
      <w:r w:rsidRPr="0041312E">
        <w:rPr>
          <w:rFonts w:eastAsiaTheme="minorEastAsia" w:hint="eastAsia"/>
          <w:szCs w:val="21"/>
        </w:rPr>
        <w:t>2024</w:t>
      </w:r>
      <w:r w:rsidRPr="0041312E">
        <w:rPr>
          <w:rFonts w:eastAsiaTheme="minorEastAsia" w:hint="eastAsia"/>
          <w:szCs w:val="21"/>
        </w:rPr>
        <w:t>年</w:t>
      </w:r>
      <w:r w:rsidRPr="0041312E">
        <w:rPr>
          <w:rFonts w:eastAsiaTheme="minorEastAsia" w:hint="eastAsia"/>
          <w:szCs w:val="21"/>
        </w:rPr>
        <w:t>12</w:t>
      </w:r>
      <w:r w:rsidRPr="0041312E">
        <w:rPr>
          <w:rFonts w:eastAsiaTheme="minorEastAsia" w:hint="eastAsia"/>
          <w:szCs w:val="21"/>
        </w:rPr>
        <w:t>月</w:t>
      </w:r>
      <w:r w:rsidRPr="0041312E">
        <w:rPr>
          <w:rFonts w:eastAsiaTheme="minorEastAsia" w:hint="eastAsia"/>
          <w:szCs w:val="21"/>
        </w:rPr>
        <w:t>31</w:t>
      </w:r>
      <w:r w:rsidRPr="0041312E">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6CFE996"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4140EF97"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34BBA4C0" w14:textId="77777777" w:rsidTr="00EC47EE">
        <w:tc>
          <w:tcPr>
            <w:tcW w:w="1560" w:type="dxa"/>
            <w:vMerge w:val="restart"/>
            <w:vAlign w:val="center"/>
          </w:tcPr>
          <w:p w14:paraId="7334545C"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39954BD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2F8AC7F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7A2691F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0F56292A" w14:textId="77777777" w:rsidTr="00EC47EE">
        <w:tc>
          <w:tcPr>
            <w:tcW w:w="1560" w:type="dxa"/>
            <w:vMerge/>
            <w:vAlign w:val="center"/>
          </w:tcPr>
          <w:p w14:paraId="1DAC2DBF"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7163C39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1B5445F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0B0CC5D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040D6F1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126AA2F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1FFB862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DA23D7" w14:paraId="3876DBF3" w14:textId="77777777">
        <w:tc>
          <w:tcPr>
            <w:tcW w:w="1560" w:type="dxa"/>
            <w:vAlign w:val="center"/>
          </w:tcPr>
          <w:p w14:paraId="7775DD10" w14:textId="77777777" w:rsidR="00DA23D7" w:rsidRDefault="00B638A8">
            <w:pPr>
              <w:jc w:val="left"/>
            </w:pPr>
            <w:r>
              <w:rPr>
                <w:rFonts w:eastAsiaTheme="minorEastAsia"/>
                <w:szCs w:val="21"/>
              </w:rPr>
              <w:t>中金证券</w:t>
            </w:r>
          </w:p>
        </w:tc>
        <w:tc>
          <w:tcPr>
            <w:tcW w:w="1320" w:type="dxa"/>
            <w:vAlign w:val="center"/>
          </w:tcPr>
          <w:p w14:paraId="7FAEA07A" w14:textId="77777777" w:rsidR="00DA23D7" w:rsidRDefault="00B638A8">
            <w:pPr>
              <w:jc w:val="right"/>
            </w:pPr>
            <w:r>
              <w:rPr>
                <w:rFonts w:eastAsiaTheme="minorEastAsia"/>
                <w:szCs w:val="21"/>
              </w:rPr>
              <w:t>-</w:t>
            </w:r>
          </w:p>
        </w:tc>
        <w:tc>
          <w:tcPr>
            <w:tcW w:w="1080" w:type="dxa"/>
            <w:vAlign w:val="center"/>
          </w:tcPr>
          <w:p w14:paraId="694F5749" w14:textId="77777777" w:rsidR="00DA23D7" w:rsidRDefault="00B638A8">
            <w:pPr>
              <w:jc w:val="right"/>
            </w:pPr>
            <w:r>
              <w:rPr>
                <w:rFonts w:eastAsiaTheme="minorEastAsia"/>
                <w:szCs w:val="21"/>
              </w:rPr>
              <w:t>-</w:t>
            </w:r>
          </w:p>
        </w:tc>
        <w:tc>
          <w:tcPr>
            <w:tcW w:w="1143" w:type="dxa"/>
            <w:vAlign w:val="center"/>
          </w:tcPr>
          <w:p w14:paraId="23D48C2C" w14:textId="77777777" w:rsidR="00DA23D7" w:rsidRDefault="00B638A8">
            <w:pPr>
              <w:jc w:val="right"/>
            </w:pPr>
            <w:r>
              <w:rPr>
                <w:rFonts w:eastAsiaTheme="minorEastAsia"/>
                <w:szCs w:val="21"/>
              </w:rPr>
              <w:t>-</w:t>
            </w:r>
          </w:p>
        </w:tc>
        <w:tc>
          <w:tcPr>
            <w:tcW w:w="1197" w:type="dxa"/>
            <w:vAlign w:val="center"/>
          </w:tcPr>
          <w:p w14:paraId="2C12491B" w14:textId="77777777" w:rsidR="00DA23D7" w:rsidRDefault="00B638A8">
            <w:pPr>
              <w:jc w:val="right"/>
            </w:pPr>
            <w:r>
              <w:rPr>
                <w:rFonts w:eastAsiaTheme="minorEastAsia"/>
                <w:szCs w:val="21"/>
              </w:rPr>
              <w:t>-</w:t>
            </w:r>
          </w:p>
        </w:tc>
        <w:tc>
          <w:tcPr>
            <w:tcW w:w="1497" w:type="dxa"/>
            <w:vAlign w:val="center"/>
          </w:tcPr>
          <w:p w14:paraId="548B5179" w14:textId="77777777" w:rsidR="00DA23D7" w:rsidRDefault="00B638A8">
            <w:pPr>
              <w:jc w:val="right"/>
            </w:pPr>
            <w:r>
              <w:rPr>
                <w:rFonts w:eastAsiaTheme="minorEastAsia"/>
                <w:szCs w:val="21"/>
              </w:rPr>
              <w:t>-</w:t>
            </w:r>
          </w:p>
        </w:tc>
        <w:tc>
          <w:tcPr>
            <w:tcW w:w="1203" w:type="dxa"/>
            <w:vAlign w:val="center"/>
          </w:tcPr>
          <w:p w14:paraId="7FC15F6D" w14:textId="77777777" w:rsidR="00DA23D7" w:rsidRDefault="00B638A8">
            <w:pPr>
              <w:jc w:val="right"/>
            </w:pPr>
            <w:r>
              <w:rPr>
                <w:rFonts w:eastAsiaTheme="minorEastAsia"/>
                <w:szCs w:val="21"/>
              </w:rPr>
              <w:t>-</w:t>
            </w:r>
          </w:p>
        </w:tc>
      </w:tr>
      <w:tr w:rsidR="00DA23D7" w14:paraId="344875C8" w14:textId="77777777">
        <w:tc>
          <w:tcPr>
            <w:tcW w:w="1560" w:type="dxa"/>
            <w:vAlign w:val="center"/>
          </w:tcPr>
          <w:p w14:paraId="42E0BCCA" w14:textId="77777777" w:rsidR="00DA23D7" w:rsidRDefault="00B638A8">
            <w:pPr>
              <w:jc w:val="left"/>
            </w:pPr>
            <w:r>
              <w:rPr>
                <w:rFonts w:eastAsiaTheme="minorEastAsia"/>
                <w:szCs w:val="21"/>
              </w:rPr>
              <w:t>瑞银证券</w:t>
            </w:r>
          </w:p>
        </w:tc>
        <w:tc>
          <w:tcPr>
            <w:tcW w:w="1320" w:type="dxa"/>
            <w:vAlign w:val="center"/>
          </w:tcPr>
          <w:p w14:paraId="42B75E1C" w14:textId="77777777" w:rsidR="00DA23D7" w:rsidRDefault="00B638A8">
            <w:pPr>
              <w:jc w:val="right"/>
            </w:pPr>
            <w:r>
              <w:rPr>
                <w:rFonts w:eastAsiaTheme="minorEastAsia"/>
                <w:szCs w:val="21"/>
              </w:rPr>
              <w:t>-</w:t>
            </w:r>
          </w:p>
        </w:tc>
        <w:tc>
          <w:tcPr>
            <w:tcW w:w="1080" w:type="dxa"/>
            <w:vAlign w:val="center"/>
          </w:tcPr>
          <w:p w14:paraId="0FA23204" w14:textId="77777777" w:rsidR="00DA23D7" w:rsidRDefault="00B638A8">
            <w:pPr>
              <w:jc w:val="right"/>
            </w:pPr>
            <w:r>
              <w:rPr>
                <w:rFonts w:eastAsiaTheme="minorEastAsia"/>
                <w:szCs w:val="21"/>
              </w:rPr>
              <w:t>-</w:t>
            </w:r>
          </w:p>
        </w:tc>
        <w:tc>
          <w:tcPr>
            <w:tcW w:w="1143" w:type="dxa"/>
            <w:vAlign w:val="center"/>
          </w:tcPr>
          <w:p w14:paraId="5C656EC3" w14:textId="77777777" w:rsidR="00DA23D7" w:rsidRDefault="00B638A8">
            <w:pPr>
              <w:jc w:val="right"/>
            </w:pPr>
            <w:r>
              <w:rPr>
                <w:rFonts w:eastAsiaTheme="minorEastAsia"/>
                <w:szCs w:val="21"/>
              </w:rPr>
              <w:t>-</w:t>
            </w:r>
          </w:p>
        </w:tc>
        <w:tc>
          <w:tcPr>
            <w:tcW w:w="1197" w:type="dxa"/>
            <w:vAlign w:val="center"/>
          </w:tcPr>
          <w:p w14:paraId="3A57083B" w14:textId="77777777" w:rsidR="00DA23D7" w:rsidRDefault="00B638A8">
            <w:pPr>
              <w:jc w:val="right"/>
            </w:pPr>
            <w:r>
              <w:rPr>
                <w:rFonts w:eastAsiaTheme="minorEastAsia"/>
                <w:szCs w:val="21"/>
              </w:rPr>
              <w:t>-</w:t>
            </w:r>
          </w:p>
        </w:tc>
        <w:tc>
          <w:tcPr>
            <w:tcW w:w="1497" w:type="dxa"/>
            <w:vAlign w:val="center"/>
          </w:tcPr>
          <w:p w14:paraId="37E38DA9" w14:textId="77777777" w:rsidR="00DA23D7" w:rsidRDefault="00B638A8">
            <w:pPr>
              <w:jc w:val="right"/>
            </w:pPr>
            <w:r>
              <w:rPr>
                <w:rFonts w:eastAsiaTheme="minorEastAsia"/>
                <w:szCs w:val="21"/>
              </w:rPr>
              <w:t>78,227.69</w:t>
            </w:r>
          </w:p>
        </w:tc>
        <w:tc>
          <w:tcPr>
            <w:tcW w:w="1203" w:type="dxa"/>
            <w:vAlign w:val="center"/>
          </w:tcPr>
          <w:p w14:paraId="2FBE5826" w14:textId="77777777" w:rsidR="00DA23D7" w:rsidRDefault="00B638A8">
            <w:pPr>
              <w:jc w:val="right"/>
            </w:pPr>
            <w:r>
              <w:rPr>
                <w:rFonts w:eastAsiaTheme="minorEastAsia"/>
                <w:szCs w:val="21"/>
              </w:rPr>
              <w:t>100.00%</w:t>
            </w:r>
          </w:p>
        </w:tc>
      </w:tr>
      <w:tr w:rsidR="00DA23D7" w14:paraId="113A207D" w14:textId="77777777">
        <w:tc>
          <w:tcPr>
            <w:tcW w:w="1560" w:type="dxa"/>
            <w:vAlign w:val="center"/>
          </w:tcPr>
          <w:p w14:paraId="5ADB5A8A" w14:textId="77777777" w:rsidR="00DA23D7" w:rsidRDefault="00B638A8">
            <w:pPr>
              <w:jc w:val="left"/>
            </w:pPr>
            <w:r>
              <w:rPr>
                <w:rFonts w:eastAsiaTheme="minorEastAsia"/>
                <w:szCs w:val="21"/>
              </w:rPr>
              <w:t>申万宏源证券</w:t>
            </w:r>
          </w:p>
        </w:tc>
        <w:tc>
          <w:tcPr>
            <w:tcW w:w="1320" w:type="dxa"/>
            <w:vAlign w:val="center"/>
          </w:tcPr>
          <w:p w14:paraId="2C2D34A7" w14:textId="77777777" w:rsidR="00DA23D7" w:rsidRDefault="00B638A8">
            <w:pPr>
              <w:jc w:val="right"/>
            </w:pPr>
            <w:r>
              <w:rPr>
                <w:rFonts w:eastAsiaTheme="minorEastAsia"/>
                <w:szCs w:val="21"/>
              </w:rPr>
              <w:t>-</w:t>
            </w:r>
          </w:p>
        </w:tc>
        <w:tc>
          <w:tcPr>
            <w:tcW w:w="1080" w:type="dxa"/>
            <w:vAlign w:val="center"/>
          </w:tcPr>
          <w:p w14:paraId="5D49C04F" w14:textId="77777777" w:rsidR="00DA23D7" w:rsidRDefault="00B638A8">
            <w:pPr>
              <w:jc w:val="right"/>
            </w:pPr>
            <w:r>
              <w:rPr>
                <w:rFonts w:eastAsiaTheme="minorEastAsia"/>
                <w:szCs w:val="21"/>
              </w:rPr>
              <w:t>-</w:t>
            </w:r>
          </w:p>
        </w:tc>
        <w:tc>
          <w:tcPr>
            <w:tcW w:w="1143" w:type="dxa"/>
            <w:vAlign w:val="center"/>
          </w:tcPr>
          <w:p w14:paraId="71638823" w14:textId="77777777" w:rsidR="00DA23D7" w:rsidRDefault="00B638A8">
            <w:pPr>
              <w:jc w:val="right"/>
            </w:pPr>
            <w:r>
              <w:rPr>
                <w:rFonts w:eastAsiaTheme="minorEastAsia"/>
                <w:szCs w:val="21"/>
              </w:rPr>
              <w:t>-</w:t>
            </w:r>
          </w:p>
        </w:tc>
        <w:tc>
          <w:tcPr>
            <w:tcW w:w="1197" w:type="dxa"/>
            <w:vAlign w:val="center"/>
          </w:tcPr>
          <w:p w14:paraId="126AA712" w14:textId="77777777" w:rsidR="00DA23D7" w:rsidRDefault="00B638A8">
            <w:pPr>
              <w:jc w:val="right"/>
            </w:pPr>
            <w:r>
              <w:rPr>
                <w:rFonts w:eastAsiaTheme="minorEastAsia"/>
                <w:szCs w:val="21"/>
              </w:rPr>
              <w:t>-</w:t>
            </w:r>
          </w:p>
        </w:tc>
        <w:tc>
          <w:tcPr>
            <w:tcW w:w="1497" w:type="dxa"/>
            <w:vAlign w:val="center"/>
          </w:tcPr>
          <w:p w14:paraId="209816DD" w14:textId="77777777" w:rsidR="00DA23D7" w:rsidRDefault="00B638A8">
            <w:pPr>
              <w:jc w:val="right"/>
            </w:pPr>
            <w:r>
              <w:rPr>
                <w:rFonts w:eastAsiaTheme="minorEastAsia"/>
                <w:szCs w:val="21"/>
              </w:rPr>
              <w:t>-</w:t>
            </w:r>
          </w:p>
        </w:tc>
        <w:tc>
          <w:tcPr>
            <w:tcW w:w="1203" w:type="dxa"/>
            <w:vAlign w:val="center"/>
          </w:tcPr>
          <w:p w14:paraId="05B1CE0B" w14:textId="77777777" w:rsidR="00DA23D7" w:rsidRDefault="00B638A8">
            <w:pPr>
              <w:jc w:val="right"/>
            </w:pPr>
            <w:r>
              <w:rPr>
                <w:rFonts w:eastAsiaTheme="minorEastAsia"/>
                <w:szCs w:val="21"/>
              </w:rPr>
              <w:t>-</w:t>
            </w:r>
          </w:p>
        </w:tc>
      </w:tr>
    </w:tbl>
    <w:p w14:paraId="7DFD207E" w14:textId="77777777" w:rsidR="006E344B" w:rsidRPr="00E54740" w:rsidRDefault="006E344B" w:rsidP="006E344B">
      <w:pPr>
        <w:autoSpaceDE w:val="0"/>
        <w:autoSpaceDN w:val="0"/>
        <w:adjustRightInd w:val="0"/>
        <w:spacing w:line="360" w:lineRule="auto"/>
        <w:jc w:val="left"/>
        <w:rPr>
          <w:rFonts w:eastAsiaTheme="minorEastAsia"/>
          <w:szCs w:val="21"/>
        </w:rPr>
      </w:pPr>
    </w:p>
    <w:p w14:paraId="72D46DB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446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3B8A7849" w14:textId="77777777" w:rsidTr="006A1878">
        <w:tc>
          <w:tcPr>
            <w:tcW w:w="720" w:type="dxa"/>
            <w:vAlign w:val="center"/>
          </w:tcPr>
          <w:p w14:paraId="5A8308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6FE95D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66B9C8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004D96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DA23D7" w14:paraId="6CECC1DD" w14:textId="77777777">
        <w:tc>
          <w:tcPr>
            <w:tcW w:w="720" w:type="dxa"/>
            <w:vAlign w:val="center"/>
          </w:tcPr>
          <w:p w14:paraId="4A354A3C" w14:textId="77777777" w:rsidR="00DA23D7" w:rsidRDefault="00B638A8">
            <w:pPr>
              <w:jc w:val="center"/>
            </w:pPr>
            <w:r>
              <w:rPr>
                <w:rFonts w:eastAsiaTheme="minorEastAsia"/>
                <w:szCs w:val="21"/>
              </w:rPr>
              <w:t>1</w:t>
            </w:r>
          </w:p>
        </w:tc>
        <w:tc>
          <w:tcPr>
            <w:tcW w:w="4320" w:type="dxa"/>
            <w:vAlign w:val="center"/>
          </w:tcPr>
          <w:p w14:paraId="796DAD1F" w14:textId="77777777" w:rsidR="00DA23D7" w:rsidRDefault="00B638A8">
            <w:pPr>
              <w:jc w:val="left"/>
            </w:pPr>
            <w:r>
              <w:rPr>
                <w:rFonts w:eastAsiaTheme="minorEastAsia"/>
                <w:szCs w:val="21"/>
              </w:rPr>
              <w:t>摩根基金管理（中国）有限公司关于旗下部分基金</w:t>
            </w:r>
            <w:r>
              <w:rPr>
                <w:rFonts w:eastAsiaTheme="minorEastAsia"/>
                <w:szCs w:val="21"/>
              </w:rPr>
              <w:t>2024</w:t>
            </w:r>
            <w:r>
              <w:rPr>
                <w:rFonts w:eastAsiaTheme="minorEastAsia"/>
                <w:szCs w:val="21"/>
              </w:rPr>
              <w:t>年非港股通交易日暂停申购、赎回</w:t>
            </w:r>
            <w:r>
              <w:rPr>
                <w:rFonts w:eastAsiaTheme="minorEastAsia"/>
                <w:szCs w:val="21"/>
              </w:rPr>
              <w:lastRenderedPageBreak/>
              <w:t>等业务的公告</w:t>
            </w:r>
          </w:p>
        </w:tc>
        <w:tc>
          <w:tcPr>
            <w:tcW w:w="2331" w:type="dxa"/>
            <w:vAlign w:val="center"/>
          </w:tcPr>
          <w:p w14:paraId="7F97697B" w14:textId="77777777" w:rsidR="00DA23D7" w:rsidRDefault="00B638A8">
            <w:pPr>
              <w:jc w:val="center"/>
            </w:pPr>
            <w:r>
              <w:rPr>
                <w:rFonts w:eastAsiaTheme="minorEastAsia"/>
                <w:szCs w:val="21"/>
              </w:rPr>
              <w:lastRenderedPageBreak/>
              <w:t>基金管理人公司网站及本基金选定的信息披露</w:t>
            </w:r>
            <w:r>
              <w:rPr>
                <w:rFonts w:eastAsiaTheme="minorEastAsia"/>
                <w:szCs w:val="21"/>
              </w:rPr>
              <w:lastRenderedPageBreak/>
              <w:t>报纸</w:t>
            </w:r>
          </w:p>
        </w:tc>
        <w:tc>
          <w:tcPr>
            <w:tcW w:w="1629" w:type="dxa"/>
            <w:vAlign w:val="center"/>
          </w:tcPr>
          <w:p w14:paraId="6EB69130" w14:textId="77777777" w:rsidR="00DA23D7" w:rsidRDefault="00B638A8">
            <w:pPr>
              <w:jc w:val="center"/>
            </w:pPr>
            <w:r>
              <w:rPr>
                <w:rFonts w:eastAsiaTheme="minorEastAsia"/>
                <w:szCs w:val="21"/>
              </w:rPr>
              <w:lastRenderedPageBreak/>
              <w:t>2024-01-12</w:t>
            </w:r>
          </w:p>
        </w:tc>
      </w:tr>
      <w:tr w:rsidR="00DA23D7" w14:paraId="10274E56" w14:textId="77777777">
        <w:tc>
          <w:tcPr>
            <w:tcW w:w="720" w:type="dxa"/>
            <w:vAlign w:val="center"/>
          </w:tcPr>
          <w:p w14:paraId="51D63CFC" w14:textId="77777777" w:rsidR="00DA23D7" w:rsidRDefault="00B638A8">
            <w:pPr>
              <w:jc w:val="center"/>
            </w:pPr>
            <w:r>
              <w:rPr>
                <w:rFonts w:eastAsiaTheme="minorEastAsia"/>
                <w:szCs w:val="21"/>
              </w:rPr>
              <w:t>2</w:t>
            </w:r>
          </w:p>
        </w:tc>
        <w:tc>
          <w:tcPr>
            <w:tcW w:w="4320" w:type="dxa"/>
            <w:vAlign w:val="center"/>
          </w:tcPr>
          <w:p w14:paraId="22EE7993" w14:textId="77777777" w:rsidR="00DA23D7" w:rsidRDefault="00B638A8">
            <w:pPr>
              <w:jc w:val="left"/>
            </w:pPr>
            <w:r>
              <w:rPr>
                <w:rFonts w:eastAsiaTheme="minorEastAsia"/>
                <w:szCs w:val="21"/>
              </w:rPr>
              <w:t>摩根基金管理（中国）有限公司关于高级管理人员变更的公告</w:t>
            </w:r>
          </w:p>
        </w:tc>
        <w:tc>
          <w:tcPr>
            <w:tcW w:w="2331" w:type="dxa"/>
            <w:vAlign w:val="center"/>
          </w:tcPr>
          <w:p w14:paraId="31BAB0B4" w14:textId="77777777" w:rsidR="00DA23D7" w:rsidRDefault="00B638A8">
            <w:pPr>
              <w:jc w:val="center"/>
            </w:pPr>
            <w:r>
              <w:rPr>
                <w:rFonts w:eastAsiaTheme="minorEastAsia"/>
                <w:szCs w:val="21"/>
              </w:rPr>
              <w:t>同上</w:t>
            </w:r>
          </w:p>
        </w:tc>
        <w:tc>
          <w:tcPr>
            <w:tcW w:w="1629" w:type="dxa"/>
            <w:vAlign w:val="center"/>
          </w:tcPr>
          <w:p w14:paraId="6219BAFC" w14:textId="77777777" w:rsidR="00DA23D7" w:rsidRDefault="00B638A8">
            <w:pPr>
              <w:jc w:val="center"/>
            </w:pPr>
            <w:r>
              <w:rPr>
                <w:rFonts w:eastAsiaTheme="minorEastAsia"/>
                <w:szCs w:val="21"/>
              </w:rPr>
              <w:t>2024-01-18</w:t>
            </w:r>
          </w:p>
        </w:tc>
      </w:tr>
      <w:tr w:rsidR="00DA23D7" w14:paraId="3DB37804" w14:textId="77777777">
        <w:tc>
          <w:tcPr>
            <w:tcW w:w="720" w:type="dxa"/>
            <w:vAlign w:val="center"/>
          </w:tcPr>
          <w:p w14:paraId="4EF4E539" w14:textId="77777777" w:rsidR="00DA23D7" w:rsidRDefault="00B638A8">
            <w:pPr>
              <w:jc w:val="center"/>
            </w:pPr>
            <w:r>
              <w:rPr>
                <w:rFonts w:eastAsiaTheme="minorEastAsia"/>
                <w:szCs w:val="21"/>
              </w:rPr>
              <w:t>3</w:t>
            </w:r>
          </w:p>
        </w:tc>
        <w:tc>
          <w:tcPr>
            <w:tcW w:w="4320" w:type="dxa"/>
            <w:vAlign w:val="center"/>
          </w:tcPr>
          <w:p w14:paraId="240AAD73" w14:textId="77777777" w:rsidR="00DA23D7" w:rsidRDefault="00B638A8">
            <w:pPr>
              <w:jc w:val="left"/>
            </w:pPr>
            <w:r>
              <w:rPr>
                <w:rFonts w:eastAsiaTheme="minorEastAsia"/>
                <w:szCs w:val="21"/>
              </w:rPr>
              <w:t>摩根基金管理（中国）有限公司关于旗下部分基金暂停申购、赎回、转换及定期定额投资业务的公告</w:t>
            </w:r>
          </w:p>
        </w:tc>
        <w:tc>
          <w:tcPr>
            <w:tcW w:w="2331" w:type="dxa"/>
            <w:vAlign w:val="center"/>
          </w:tcPr>
          <w:p w14:paraId="48ACE447" w14:textId="77777777" w:rsidR="00DA23D7" w:rsidRDefault="00B638A8">
            <w:pPr>
              <w:jc w:val="center"/>
            </w:pPr>
            <w:r>
              <w:rPr>
                <w:rFonts w:eastAsiaTheme="minorEastAsia"/>
                <w:szCs w:val="21"/>
              </w:rPr>
              <w:t>同上</w:t>
            </w:r>
          </w:p>
        </w:tc>
        <w:tc>
          <w:tcPr>
            <w:tcW w:w="1629" w:type="dxa"/>
            <w:vAlign w:val="center"/>
          </w:tcPr>
          <w:p w14:paraId="2BBE46EB" w14:textId="77777777" w:rsidR="00DA23D7" w:rsidRDefault="00B638A8">
            <w:pPr>
              <w:jc w:val="center"/>
            </w:pPr>
            <w:r>
              <w:rPr>
                <w:rFonts w:eastAsiaTheme="minorEastAsia"/>
                <w:szCs w:val="21"/>
              </w:rPr>
              <w:t>2024-09-06</w:t>
            </w:r>
          </w:p>
        </w:tc>
      </w:tr>
      <w:tr w:rsidR="00DA23D7" w14:paraId="544F4B0D" w14:textId="77777777">
        <w:tc>
          <w:tcPr>
            <w:tcW w:w="720" w:type="dxa"/>
            <w:vAlign w:val="center"/>
          </w:tcPr>
          <w:p w14:paraId="291018B5" w14:textId="77777777" w:rsidR="00DA23D7" w:rsidRDefault="00B638A8">
            <w:pPr>
              <w:jc w:val="center"/>
            </w:pPr>
            <w:r>
              <w:rPr>
                <w:rFonts w:eastAsiaTheme="minorEastAsia"/>
                <w:szCs w:val="21"/>
              </w:rPr>
              <w:t>4</w:t>
            </w:r>
          </w:p>
        </w:tc>
        <w:tc>
          <w:tcPr>
            <w:tcW w:w="4320" w:type="dxa"/>
            <w:vAlign w:val="center"/>
          </w:tcPr>
          <w:p w14:paraId="699096C4" w14:textId="77777777" w:rsidR="00DA23D7" w:rsidRDefault="00B638A8">
            <w:pPr>
              <w:jc w:val="left"/>
            </w:pPr>
            <w:r>
              <w:rPr>
                <w:rFonts w:eastAsiaTheme="minorEastAsia"/>
                <w:szCs w:val="21"/>
              </w:rPr>
              <w:t>摩根基金管理（中国）有限公司关于旗下基金所持停牌股票估值调整的公告</w:t>
            </w:r>
          </w:p>
        </w:tc>
        <w:tc>
          <w:tcPr>
            <w:tcW w:w="2331" w:type="dxa"/>
            <w:vAlign w:val="center"/>
          </w:tcPr>
          <w:p w14:paraId="6AF4D430" w14:textId="77777777" w:rsidR="00DA23D7" w:rsidRDefault="00B638A8">
            <w:pPr>
              <w:jc w:val="center"/>
            </w:pPr>
            <w:r>
              <w:rPr>
                <w:rFonts w:eastAsiaTheme="minorEastAsia"/>
                <w:szCs w:val="21"/>
              </w:rPr>
              <w:t>同上</w:t>
            </w:r>
          </w:p>
        </w:tc>
        <w:tc>
          <w:tcPr>
            <w:tcW w:w="1629" w:type="dxa"/>
            <w:vAlign w:val="center"/>
          </w:tcPr>
          <w:p w14:paraId="4D7D205C" w14:textId="77777777" w:rsidR="00DA23D7" w:rsidRDefault="00B638A8">
            <w:pPr>
              <w:jc w:val="center"/>
            </w:pPr>
            <w:r>
              <w:rPr>
                <w:rFonts w:eastAsiaTheme="minorEastAsia"/>
                <w:szCs w:val="21"/>
              </w:rPr>
              <w:t>2024-09-27</w:t>
            </w:r>
          </w:p>
        </w:tc>
      </w:tr>
      <w:tr w:rsidR="00DA23D7" w14:paraId="45EF6884" w14:textId="77777777">
        <w:tc>
          <w:tcPr>
            <w:tcW w:w="720" w:type="dxa"/>
            <w:vAlign w:val="center"/>
          </w:tcPr>
          <w:p w14:paraId="00FF2591" w14:textId="77777777" w:rsidR="00DA23D7" w:rsidRDefault="00B638A8">
            <w:pPr>
              <w:jc w:val="center"/>
            </w:pPr>
            <w:r>
              <w:rPr>
                <w:rFonts w:eastAsiaTheme="minorEastAsia"/>
                <w:szCs w:val="21"/>
              </w:rPr>
              <w:t>5</w:t>
            </w:r>
          </w:p>
        </w:tc>
        <w:tc>
          <w:tcPr>
            <w:tcW w:w="4320" w:type="dxa"/>
            <w:vAlign w:val="center"/>
          </w:tcPr>
          <w:p w14:paraId="5750D81B" w14:textId="77777777" w:rsidR="00DA23D7" w:rsidRDefault="00B638A8">
            <w:pPr>
              <w:jc w:val="left"/>
            </w:pPr>
            <w:r>
              <w:rPr>
                <w:rFonts w:eastAsiaTheme="minorEastAsia"/>
                <w:szCs w:val="21"/>
              </w:rPr>
              <w:t>摩根基金管理（中国）有限公司关于增聘高级管理人员的公告</w:t>
            </w:r>
          </w:p>
        </w:tc>
        <w:tc>
          <w:tcPr>
            <w:tcW w:w="2331" w:type="dxa"/>
            <w:vAlign w:val="center"/>
          </w:tcPr>
          <w:p w14:paraId="537F78FF" w14:textId="77777777" w:rsidR="00DA23D7" w:rsidRDefault="00B638A8">
            <w:pPr>
              <w:jc w:val="center"/>
            </w:pPr>
            <w:r>
              <w:rPr>
                <w:rFonts w:eastAsiaTheme="minorEastAsia"/>
                <w:szCs w:val="21"/>
              </w:rPr>
              <w:t>同上</w:t>
            </w:r>
          </w:p>
        </w:tc>
        <w:tc>
          <w:tcPr>
            <w:tcW w:w="1629" w:type="dxa"/>
            <w:vAlign w:val="center"/>
          </w:tcPr>
          <w:p w14:paraId="5C51B73C" w14:textId="77777777" w:rsidR="00DA23D7" w:rsidRDefault="00B638A8">
            <w:pPr>
              <w:jc w:val="center"/>
            </w:pPr>
            <w:r>
              <w:rPr>
                <w:rFonts w:eastAsiaTheme="minorEastAsia"/>
                <w:szCs w:val="21"/>
              </w:rPr>
              <w:t>2024-10-26</w:t>
            </w:r>
          </w:p>
        </w:tc>
      </w:tr>
      <w:tr w:rsidR="00DA23D7" w14:paraId="7F097A96" w14:textId="77777777">
        <w:tc>
          <w:tcPr>
            <w:tcW w:w="720" w:type="dxa"/>
            <w:vAlign w:val="center"/>
          </w:tcPr>
          <w:p w14:paraId="0C896321" w14:textId="77777777" w:rsidR="00DA23D7" w:rsidRDefault="00B638A8">
            <w:pPr>
              <w:jc w:val="center"/>
            </w:pPr>
            <w:r>
              <w:rPr>
                <w:rFonts w:eastAsiaTheme="minorEastAsia"/>
                <w:szCs w:val="21"/>
              </w:rPr>
              <w:t>6</w:t>
            </w:r>
          </w:p>
        </w:tc>
        <w:tc>
          <w:tcPr>
            <w:tcW w:w="4320" w:type="dxa"/>
            <w:vAlign w:val="center"/>
          </w:tcPr>
          <w:p w14:paraId="0DAC8DEE" w14:textId="77777777" w:rsidR="00DA23D7" w:rsidRDefault="00B638A8">
            <w:pPr>
              <w:jc w:val="left"/>
            </w:pPr>
            <w:r>
              <w:rPr>
                <w:rFonts w:eastAsiaTheme="minorEastAsia"/>
                <w:szCs w:val="21"/>
              </w:rPr>
              <w:t>摩根香港精选港股通混合型证券投资基金基金经理变更公告</w:t>
            </w:r>
          </w:p>
        </w:tc>
        <w:tc>
          <w:tcPr>
            <w:tcW w:w="2331" w:type="dxa"/>
            <w:vAlign w:val="center"/>
          </w:tcPr>
          <w:p w14:paraId="2FCDABFE" w14:textId="77777777" w:rsidR="00DA23D7" w:rsidRDefault="00B638A8">
            <w:pPr>
              <w:jc w:val="center"/>
            </w:pPr>
            <w:r>
              <w:rPr>
                <w:rFonts w:eastAsiaTheme="minorEastAsia"/>
                <w:szCs w:val="21"/>
              </w:rPr>
              <w:t>同上</w:t>
            </w:r>
          </w:p>
        </w:tc>
        <w:tc>
          <w:tcPr>
            <w:tcW w:w="1629" w:type="dxa"/>
            <w:vAlign w:val="center"/>
          </w:tcPr>
          <w:p w14:paraId="004C0286" w14:textId="77777777" w:rsidR="00DA23D7" w:rsidRDefault="00B638A8">
            <w:pPr>
              <w:jc w:val="center"/>
            </w:pPr>
            <w:r>
              <w:rPr>
                <w:rFonts w:eastAsiaTheme="minorEastAsia"/>
                <w:szCs w:val="21"/>
              </w:rPr>
              <w:t>2024-11-29</w:t>
            </w:r>
          </w:p>
        </w:tc>
      </w:tr>
      <w:tr w:rsidR="00DA23D7" w14:paraId="001EE5A0" w14:textId="77777777">
        <w:tc>
          <w:tcPr>
            <w:tcW w:w="720" w:type="dxa"/>
            <w:vAlign w:val="center"/>
          </w:tcPr>
          <w:p w14:paraId="29B0B745" w14:textId="77777777" w:rsidR="00DA23D7" w:rsidRDefault="00B638A8">
            <w:pPr>
              <w:jc w:val="center"/>
            </w:pPr>
            <w:r>
              <w:rPr>
                <w:rFonts w:eastAsiaTheme="minorEastAsia"/>
                <w:szCs w:val="21"/>
              </w:rPr>
              <w:t>7</w:t>
            </w:r>
          </w:p>
        </w:tc>
        <w:tc>
          <w:tcPr>
            <w:tcW w:w="4320" w:type="dxa"/>
            <w:vAlign w:val="center"/>
          </w:tcPr>
          <w:p w14:paraId="7B738DC8" w14:textId="77777777" w:rsidR="00DA23D7" w:rsidRDefault="00B638A8">
            <w:pPr>
              <w:jc w:val="left"/>
            </w:pPr>
            <w:r>
              <w:rPr>
                <w:rFonts w:eastAsiaTheme="minorEastAsia"/>
                <w:szCs w:val="21"/>
              </w:rPr>
              <w:t>摩根基金管理（中国）有限公司关于旗下基金改聘会计师事务所的公告</w:t>
            </w:r>
          </w:p>
        </w:tc>
        <w:tc>
          <w:tcPr>
            <w:tcW w:w="2331" w:type="dxa"/>
            <w:vAlign w:val="center"/>
          </w:tcPr>
          <w:p w14:paraId="1B1328F2" w14:textId="77777777" w:rsidR="00DA23D7" w:rsidRDefault="00B638A8">
            <w:pPr>
              <w:jc w:val="center"/>
            </w:pPr>
            <w:r>
              <w:rPr>
                <w:rFonts w:eastAsiaTheme="minorEastAsia"/>
                <w:szCs w:val="21"/>
              </w:rPr>
              <w:t>同上</w:t>
            </w:r>
          </w:p>
        </w:tc>
        <w:tc>
          <w:tcPr>
            <w:tcW w:w="1629" w:type="dxa"/>
            <w:vAlign w:val="center"/>
          </w:tcPr>
          <w:p w14:paraId="491685FC" w14:textId="77777777" w:rsidR="00DA23D7" w:rsidRDefault="00B638A8">
            <w:pPr>
              <w:jc w:val="center"/>
            </w:pPr>
            <w:r>
              <w:rPr>
                <w:rFonts w:eastAsiaTheme="minorEastAsia"/>
                <w:szCs w:val="21"/>
              </w:rPr>
              <w:t>2024-12-28</w:t>
            </w:r>
          </w:p>
        </w:tc>
      </w:tr>
      <w:tr w:rsidR="00DA23D7" w14:paraId="796C319C" w14:textId="77777777">
        <w:tc>
          <w:tcPr>
            <w:tcW w:w="720" w:type="dxa"/>
            <w:vAlign w:val="center"/>
          </w:tcPr>
          <w:p w14:paraId="3C5BCCC5" w14:textId="77777777" w:rsidR="00DA23D7" w:rsidRDefault="00B638A8">
            <w:pPr>
              <w:jc w:val="center"/>
            </w:pPr>
            <w:r>
              <w:rPr>
                <w:rFonts w:eastAsiaTheme="minorEastAsia"/>
                <w:szCs w:val="21"/>
              </w:rPr>
              <w:t>8</w:t>
            </w:r>
          </w:p>
        </w:tc>
        <w:tc>
          <w:tcPr>
            <w:tcW w:w="4320" w:type="dxa"/>
            <w:vAlign w:val="center"/>
          </w:tcPr>
          <w:p w14:paraId="28CB6A66" w14:textId="77777777" w:rsidR="00DA23D7" w:rsidRDefault="00B638A8">
            <w:pPr>
              <w:jc w:val="left"/>
            </w:pPr>
            <w:r>
              <w:rPr>
                <w:rFonts w:eastAsiaTheme="minorEastAsia"/>
                <w:szCs w:val="21"/>
              </w:rPr>
              <w:t>摩根基金管理（中国）有限公司关于旗下部分基金</w:t>
            </w:r>
            <w:r>
              <w:rPr>
                <w:rFonts w:eastAsiaTheme="minorEastAsia"/>
                <w:szCs w:val="21"/>
              </w:rPr>
              <w:t>2025</w:t>
            </w:r>
            <w:r>
              <w:rPr>
                <w:rFonts w:eastAsiaTheme="minorEastAsia"/>
                <w:szCs w:val="21"/>
              </w:rPr>
              <w:t>年非港股通交易日暂停申购、赎回等业务的公告</w:t>
            </w:r>
          </w:p>
        </w:tc>
        <w:tc>
          <w:tcPr>
            <w:tcW w:w="2331" w:type="dxa"/>
            <w:vAlign w:val="center"/>
          </w:tcPr>
          <w:p w14:paraId="1EBDA233" w14:textId="77777777" w:rsidR="00DA23D7" w:rsidRDefault="00B638A8">
            <w:pPr>
              <w:jc w:val="center"/>
            </w:pPr>
            <w:r>
              <w:rPr>
                <w:rFonts w:eastAsiaTheme="minorEastAsia"/>
                <w:szCs w:val="21"/>
              </w:rPr>
              <w:t>同上</w:t>
            </w:r>
          </w:p>
        </w:tc>
        <w:tc>
          <w:tcPr>
            <w:tcW w:w="1629" w:type="dxa"/>
            <w:vAlign w:val="center"/>
          </w:tcPr>
          <w:p w14:paraId="6C043B84" w14:textId="77777777" w:rsidR="00DA23D7" w:rsidRDefault="00B638A8">
            <w:pPr>
              <w:jc w:val="center"/>
            </w:pPr>
            <w:r>
              <w:rPr>
                <w:rFonts w:eastAsiaTheme="minorEastAsia"/>
                <w:szCs w:val="21"/>
              </w:rPr>
              <w:t>2024-12-30</w:t>
            </w:r>
          </w:p>
        </w:tc>
      </w:tr>
    </w:tbl>
    <w:p w14:paraId="46B814D9"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192864465"/>
      <w:bookmarkStart w:id="207" w:name="_Toc225500055"/>
      <w:bookmarkStart w:id="208"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5"/>
      <w:bookmarkEnd w:id="206"/>
    </w:p>
    <w:p w14:paraId="1F04A752"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1093AA24"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0BF2E72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9286446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7"/>
      <w:bookmarkEnd w:id="208"/>
      <w:bookmarkEnd w:id="209"/>
    </w:p>
    <w:p w14:paraId="009A3589"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9286446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0"/>
      <w:bookmarkEnd w:id="211"/>
    </w:p>
    <w:p w14:paraId="37047A00"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41C91271"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摩根香港精选港股通混合型证券投资基金基金合同</w:t>
      </w:r>
    </w:p>
    <w:p w14:paraId="59D54015"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摩根香港精选港股通混合型证券投资基金托管协议</w:t>
      </w:r>
    </w:p>
    <w:p w14:paraId="650846F5"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09972356"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0633572A"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7AA38D38" w14:textId="77777777" w:rsidR="00DA23D7" w:rsidRDefault="00B638A8">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6F6D8890"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581CF9D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9286446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14:paraId="6AA8AA5A"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639C405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92864469"/>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14:paraId="7C5C6CC4"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00C59963" w14:textId="77777777" w:rsidR="001A59F9" w:rsidRPr="00E54740" w:rsidRDefault="001A59F9" w:rsidP="00D564C7">
      <w:pPr>
        <w:spacing w:line="360" w:lineRule="auto"/>
        <w:ind w:firstLineChars="150" w:firstLine="315"/>
        <w:rPr>
          <w:rFonts w:eastAsiaTheme="minorEastAsia"/>
          <w:bCs/>
          <w:szCs w:val="21"/>
        </w:rPr>
      </w:pPr>
    </w:p>
    <w:p w14:paraId="379A19F2" w14:textId="77777777" w:rsidR="001A59F9" w:rsidRPr="00E54740" w:rsidRDefault="001A59F9" w:rsidP="00D564C7">
      <w:pPr>
        <w:spacing w:line="360" w:lineRule="auto"/>
        <w:ind w:firstLineChars="150" w:firstLine="315"/>
        <w:rPr>
          <w:rFonts w:eastAsiaTheme="minorEastAsia"/>
          <w:bCs/>
          <w:szCs w:val="21"/>
        </w:rPr>
      </w:pPr>
    </w:p>
    <w:p w14:paraId="2DE22E7C" w14:textId="77777777" w:rsidR="001A59F9" w:rsidRPr="00E54740" w:rsidRDefault="001A59F9" w:rsidP="00D564C7">
      <w:pPr>
        <w:spacing w:line="360" w:lineRule="auto"/>
        <w:ind w:firstLineChars="150" w:firstLine="315"/>
        <w:rPr>
          <w:rFonts w:eastAsiaTheme="minorEastAsia"/>
          <w:bCs/>
          <w:szCs w:val="21"/>
        </w:rPr>
      </w:pPr>
    </w:p>
    <w:p w14:paraId="591E1A9F" w14:textId="77777777" w:rsidR="001A59F9" w:rsidRPr="00E54740" w:rsidRDefault="001A59F9" w:rsidP="00D564C7">
      <w:pPr>
        <w:spacing w:line="360" w:lineRule="auto"/>
        <w:ind w:firstLineChars="150" w:firstLine="315"/>
        <w:rPr>
          <w:rFonts w:eastAsiaTheme="minorEastAsia"/>
          <w:bCs/>
          <w:szCs w:val="21"/>
        </w:rPr>
      </w:pPr>
    </w:p>
    <w:p w14:paraId="72F01BDA" w14:textId="77777777" w:rsidR="001A59F9" w:rsidRPr="00E54740" w:rsidRDefault="001A59F9" w:rsidP="00D564C7">
      <w:pPr>
        <w:spacing w:line="360" w:lineRule="auto"/>
        <w:ind w:firstLineChars="150" w:firstLine="315"/>
        <w:rPr>
          <w:rFonts w:eastAsiaTheme="minorEastAsia"/>
          <w:bCs/>
          <w:szCs w:val="21"/>
        </w:rPr>
      </w:pPr>
    </w:p>
    <w:p w14:paraId="00696F16" w14:textId="77777777" w:rsidR="001A59F9" w:rsidRPr="00E54740" w:rsidRDefault="001A59F9" w:rsidP="00D564C7">
      <w:pPr>
        <w:spacing w:line="360" w:lineRule="auto"/>
        <w:ind w:firstLineChars="150" w:firstLine="315"/>
        <w:rPr>
          <w:rFonts w:eastAsiaTheme="minorEastAsia"/>
          <w:bCs/>
          <w:szCs w:val="21"/>
        </w:rPr>
      </w:pPr>
    </w:p>
    <w:p w14:paraId="67D76041" w14:textId="77777777" w:rsidR="001A59F9" w:rsidRPr="00E54740" w:rsidRDefault="001A59F9" w:rsidP="00D564C7">
      <w:pPr>
        <w:spacing w:line="360" w:lineRule="auto"/>
        <w:ind w:firstLineChars="150" w:firstLine="315"/>
        <w:rPr>
          <w:rFonts w:eastAsiaTheme="minorEastAsia"/>
          <w:bCs/>
          <w:szCs w:val="21"/>
        </w:rPr>
      </w:pPr>
    </w:p>
    <w:p w14:paraId="4C947F78"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77EB0F5C"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0FB9246D"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B261A" w14:textId="77777777" w:rsidR="00741B44" w:rsidRDefault="00741B44">
      <w:r>
        <w:separator/>
      </w:r>
    </w:p>
  </w:endnote>
  <w:endnote w:type="continuationSeparator" w:id="0">
    <w:p w14:paraId="0E108812"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AD0E"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471AEC8"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BB7D" w14:textId="49F48B61"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02283">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02283">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9C507" w14:textId="77777777" w:rsidR="00741B44" w:rsidRDefault="00741B44">
      <w:r>
        <w:separator/>
      </w:r>
    </w:p>
  </w:footnote>
  <w:footnote w:type="continuationSeparator" w:id="0">
    <w:p w14:paraId="39E9CBBD"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4FAA" w14:textId="77777777" w:rsidR="00502620" w:rsidRPr="00C2542B" w:rsidRDefault="00502620" w:rsidP="00C2542B">
    <w:pPr>
      <w:pStyle w:val="ae"/>
      <w:pBdr>
        <w:bottom w:val="single" w:sz="6" w:space="0" w:color="auto"/>
      </w:pBdr>
      <w:jc w:val="right"/>
    </w:pPr>
    <w:r w:rsidRPr="0098122D">
      <w:rPr>
        <w:sz w:val="21"/>
        <w:szCs w:val="21"/>
      </w:rPr>
      <w:t>摩根香港精选港股通混合型证券投资基金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283"/>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12E"/>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0F22"/>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03E"/>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8A8"/>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3B83"/>
    <w:rsid w:val="00C84593"/>
    <w:rsid w:val="00C850A3"/>
    <w:rsid w:val="00C8550F"/>
    <w:rsid w:val="00C85C32"/>
    <w:rsid w:val="00C85F45"/>
    <w:rsid w:val="00C86C8C"/>
    <w:rsid w:val="00C87568"/>
    <w:rsid w:val="00C87FD0"/>
    <w:rsid w:val="00C90628"/>
    <w:rsid w:val="00C90DB6"/>
    <w:rsid w:val="00C915A6"/>
    <w:rsid w:val="00C91DCC"/>
    <w:rsid w:val="00C92603"/>
    <w:rsid w:val="00C92652"/>
    <w:rsid w:val="00C9394F"/>
    <w:rsid w:val="00C93B1A"/>
    <w:rsid w:val="00C9444E"/>
    <w:rsid w:val="00C96756"/>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3D7"/>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B24"/>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1A"/>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7A8"/>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839864E"/>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735009972">
      <w:bodyDiv w:val="1"/>
      <w:marLeft w:val="0"/>
      <w:marRight w:val="0"/>
      <w:marTop w:val="0"/>
      <w:marBottom w:val="0"/>
      <w:divBdr>
        <w:top w:val="none" w:sz="0" w:space="0" w:color="auto"/>
        <w:left w:val="none" w:sz="0" w:space="0" w:color="auto"/>
        <w:bottom w:val="none" w:sz="0" w:space="0" w:color="auto"/>
        <w:right w:val="none" w:sz="0" w:space="0" w:color="auto"/>
      </w:divBdr>
    </w:div>
    <w:div w:id="1041782801">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B8FA-99C0-4BE4-BF52-86E712A7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69</Pages>
  <Words>8740</Words>
  <Characters>49821</Characters>
  <Application>Microsoft Office Word</Application>
  <DocSecurity>0</DocSecurity>
  <Lines>415</Lines>
  <Paragraphs>116</Paragraphs>
  <ScaleCrop>false</ScaleCrop>
  <Company/>
  <LinksUpToDate>false</LinksUpToDate>
  <CharactersWithSpaces>58445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12</cp:revision>
  <cp:lastPrinted>2007-07-19T00:46:00Z</cp:lastPrinted>
  <dcterms:created xsi:type="dcterms:W3CDTF">2025-03-14T09:06:00Z</dcterms:created>
  <dcterms:modified xsi:type="dcterms:W3CDTF">2025-03-28T06:11:00Z</dcterms:modified>
</cp:coreProperties>
</file>