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BDF82FD" w14:textId="77777777" w:rsidR="009A7CE6" w:rsidRDefault="00FF7041">
      <w:pPr>
        <w:spacing w:line="360" w:lineRule="auto"/>
        <w:rPr>
          <w:rFonts w:ascii="宋体" w:hAnsi="宋体"/>
          <w:sz w:val="48"/>
        </w:rP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sz w:val="48"/>
        </w:rPr>
        <w:t xml:space="preserve">　 </w:t>
      </w:r>
    </w:p>
    <w:p w14:paraId="08B0FB94" w14:textId="77777777" w:rsidR="009A7CE6" w:rsidRDefault="00FF7041">
      <w:pPr>
        <w:spacing w:line="360" w:lineRule="auto"/>
        <w:rPr>
          <w:rFonts w:ascii="宋体" w:hAnsi="宋体"/>
          <w:sz w:val="48"/>
        </w:rPr>
      </w:pPr>
      <w:r>
        <w:rPr>
          <w:rFonts w:ascii="宋体" w:hAnsi="宋体" w:hint="eastAsia"/>
          <w:sz w:val="48"/>
        </w:rPr>
        <w:t xml:space="preserve">　 </w:t>
      </w:r>
    </w:p>
    <w:p w14:paraId="08B0242D" w14:textId="77777777" w:rsidR="009A7CE6" w:rsidRDefault="00FF7041">
      <w:pPr>
        <w:spacing w:line="360" w:lineRule="auto"/>
        <w:jc w:val="center"/>
      </w:pPr>
      <w:r>
        <w:rPr>
          <w:rFonts w:ascii="宋体" w:hAnsi="宋体" w:hint="eastAsia"/>
          <w:b/>
          <w:bCs/>
          <w:color w:val="000000" w:themeColor="text1"/>
          <w:sz w:val="48"/>
          <w:szCs w:val="30"/>
        </w:rPr>
        <w:t>摩根创新商业模式灵活配置混合型证券投资基金</w:t>
      </w:r>
      <w:r>
        <w:rPr>
          <w:rFonts w:ascii="宋体" w:hAnsi="宋体" w:hint="eastAsia"/>
          <w:b/>
          <w:bCs/>
          <w:color w:val="000000" w:themeColor="text1"/>
          <w:sz w:val="48"/>
          <w:szCs w:val="30"/>
        </w:rPr>
        <w:br/>
        <w:t>2025年第1季度报告</w:t>
      </w:r>
    </w:p>
    <w:p w14:paraId="686889CB" w14:textId="77777777" w:rsidR="009A7CE6" w:rsidRDefault="00FF7041">
      <w:pPr>
        <w:spacing w:line="360" w:lineRule="auto"/>
        <w:jc w:val="center"/>
        <w:rPr>
          <w:rFonts w:ascii="宋体" w:hAnsi="宋体"/>
          <w:sz w:val="28"/>
          <w:szCs w:val="30"/>
        </w:rPr>
      </w:pPr>
      <w:r>
        <w:rPr>
          <w:rFonts w:ascii="宋体" w:hAnsi="宋体" w:hint="eastAsia"/>
          <w:sz w:val="28"/>
          <w:szCs w:val="30"/>
        </w:rPr>
        <w:t xml:space="preserve">　 </w:t>
      </w:r>
    </w:p>
    <w:p w14:paraId="0D7B1A79" w14:textId="77777777" w:rsidR="009A7CE6" w:rsidRDefault="00FF7041">
      <w:pPr>
        <w:spacing w:line="360" w:lineRule="auto"/>
        <w:jc w:val="center"/>
      </w:pPr>
      <w:r>
        <w:rPr>
          <w:rFonts w:ascii="宋体" w:hAnsi="宋体" w:hint="eastAsia"/>
          <w:b/>
          <w:bCs/>
          <w:sz w:val="28"/>
          <w:szCs w:val="30"/>
        </w:rPr>
        <w:t>2025年3月31日</w:t>
      </w:r>
    </w:p>
    <w:p w14:paraId="46B352BF" w14:textId="77777777" w:rsidR="009A7CE6" w:rsidRDefault="00FF7041">
      <w:pPr>
        <w:spacing w:line="360" w:lineRule="auto"/>
        <w:jc w:val="center"/>
        <w:rPr>
          <w:rFonts w:ascii="宋体" w:hAnsi="宋体"/>
          <w:sz w:val="28"/>
          <w:szCs w:val="30"/>
        </w:rPr>
      </w:pPr>
      <w:r>
        <w:rPr>
          <w:rFonts w:ascii="宋体" w:hAnsi="宋体" w:hint="eastAsia"/>
          <w:sz w:val="28"/>
          <w:szCs w:val="30"/>
        </w:rPr>
        <w:t xml:space="preserve">　 </w:t>
      </w:r>
    </w:p>
    <w:p w14:paraId="687A4B77" w14:textId="77777777" w:rsidR="009A7CE6" w:rsidRDefault="00FF7041">
      <w:pPr>
        <w:spacing w:line="360" w:lineRule="auto"/>
        <w:jc w:val="center"/>
        <w:rPr>
          <w:rFonts w:ascii="宋体" w:hAnsi="宋体"/>
          <w:sz w:val="28"/>
          <w:szCs w:val="30"/>
        </w:rPr>
      </w:pPr>
      <w:r>
        <w:rPr>
          <w:rFonts w:ascii="宋体" w:hAnsi="宋体" w:hint="eastAsia"/>
          <w:sz w:val="28"/>
          <w:szCs w:val="30"/>
        </w:rPr>
        <w:t xml:space="preserve">　 </w:t>
      </w:r>
    </w:p>
    <w:p w14:paraId="36AE0B84" w14:textId="77777777" w:rsidR="009A7CE6" w:rsidRDefault="00FF7041">
      <w:pPr>
        <w:spacing w:line="360" w:lineRule="auto"/>
        <w:jc w:val="center"/>
        <w:rPr>
          <w:rFonts w:ascii="宋体" w:hAnsi="宋体"/>
          <w:sz w:val="28"/>
          <w:szCs w:val="30"/>
        </w:rPr>
      </w:pPr>
      <w:r>
        <w:rPr>
          <w:rFonts w:ascii="宋体" w:hAnsi="宋体" w:hint="eastAsia"/>
          <w:sz w:val="28"/>
          <w:szCs w:val="30"/>
        </w:rPr>
        <w:t xml:space="preserve">　 </w:t>
      </w:r>
    </w:p>
    <w:p w14:paraId="4DFCA763" w14:textId="77777777" w:rsidR="009A7CE6" w:rsidRDefault="00FF7041">
      <w:pPr>
        <w:spacing w:line="360" w:lineRule="auto"/>
        <w:ind w:rightChars="-230" w:right="-483"/>
        <w:jc w:val="center"/>
        <w:rPr>
          <w:rFonts w:ascii="宋体" w:hAnsi="宋体"/>
          <w:sz w:val="28"/>
          <w:szCs w:val="30"/>
        </w:rPr>
      </w:pPr>
      <w:r>
        <w:rPr>
          <w:rFonts w:ascii="宋体" w:hAnsi="宋体" w:hint="eastAsia"/>
          <w:sz w:val="28"/>
          <w:szCs w:val="30"/>
        </w:rPr>
        <w:t xml:space="preserve">　 </w:t>
      </w:r>
    </w:p>
    <w:p w14:paraId="70AE5209" w14:textId="77777777" w:rsidR="009A7CE6" w:rsidRDefault="00FF7041">
      <w:pPr>
        <w:spacing w:line="360" w:lineRule="auto"/>
        <w:jc w:val="center"/>
        <w:rPr>
          <w:rFonts w:ascii="宋体" w:hAnsi="宋体"/>
          <w:sz w:val="28"/>
          <w:szCs w:val="30"/>
        </w:rPr>
      </w:pPr>
      <w:r>
        <w:rPr>
          <w:rFonts w:ascii="宋体" w:hAnsi="宋体" w:hint="eastAsia"/>
          <w:sz w:val="28"/>
          <w:szCs w:val="30"/>
        </w:rPr>
        <w:t xml:space="preserve">　 </w:t>
      </w:r>
    </w:p>
    <w:p w14:paraId="6A8E11A3" w14:textId="77777777" w:rsidR="009A7CE6" w:rsidRDefault="00FF7041">
      <w:pPr>
        <w:spacing w:line="360" w:lineRule="auto"/>
        <w:jc w:val="center"/>
        <w:rPr>
          <w:rFonts w:ascii="宋体" w:hAnsi="宋体"/>
          <w:sz w:val="28"/>
          <w:szCs w:val="30"/>
        </w:rPr>
      </w:pPr>
      <w:r>
        <w:rPr>
          <w:rFonts w:ascii="宋体" w:hAnsi="宋体" w:hint="eastAsia"/>
          <w:sz w:val="28"/>
          <w:szCs w:val="30"/>
        </w:rPr>
        <w:t xml:space="preserve">　 </w:t>
      </w:r>
    </w:p>
    <w:p w14:paraId="6747897B" w14:textId="77777777" w:rsidR="009A7CE6" w:rsidRDefault="00FF7041">
      <w:pPr>
        <w:spacing w:line="360" w:lineRule="auto"/>
        <w:jc w:val="center"/>
        <w:rPr>
          <w:rFonts w:ascii="宋体" w:hAnsi="宋体"/>
          <w:sz w:val="28"/>
          <w:szCs w:val="30"/>
        </w:rPr>
      </w:pPr>
      <w:r>
        <w:rPr>
          <w:rFonts w:ascii="宋体" w:hAnsi="宋体" w:hint="eastAsia"/>
          <w:sz w:val="28"/>
          <w:szCs w:val="30"/>
        </w:rPr>
        <w:t xml:space="preserve">　 </w:t>
      </w:r>
    </w:p>
    <w:p w14:paraId="3E7229C5" w14:textId="77777777" w:rsidR="009A7CE6" w:rsidRDefault="00FF7041">
      <w:pPr>
        <w:spacing w:line="360" w:lineRule="auto"/>
        <w:jc w:val="center"/>
        <w:rPr>
          <w:rFonts w:ascii="宋体" w:hAnsi="宋体"/>
          <w:sz w:val="28"/>
          <w:szCs w:val="30"/>
        </w:rPr>
      </w:pPr>
      <w:r>
        <w:rPr>
          <w:rFonts w:ascii="宋体" w:hAnsi="宋体" w:hint="eastAsia"/>
          <w:sz w:val="28"/>
          <w:szCs w:val="30"/>
        </w:rPr>
        <w:t xml:space="preserve">　 </w:t>
      </w:r>
    </w:p>
    <w:p w14:paraId="3CB94E99" w14:textId="77777777" w:rsidR="009A7CE6" w:rsidRDefault="00FF7041">
      <w:pPr>
        <w:spacing w:line="360" w:lineRule="auto"/>
        <w:jc w:val="center"/>
        <w:rPr>
          <w:rFonts w:ascii="宋体" w:hAnsi="宋体"/>
          <w:sz w:val="28"/>
          <w:szCs w:val="30"/>
        </w:rPr>
      </w:pPr>
      <w:r>
        <w:rPr>
          <w:rFonts w:ascii="宋体" w:hAnsi="宋体" w:hint="eastAsia"/>
          <w:sz w:val="28"/>
          <w:szCs w:val="30"/>
        </w:rPr>
        <w:t xml:space="preserve">　 </w:t>
      </w:r>
    </w:p>
    <w:p w14:paraId="2C0909DE" w14:textId="77777777" w:rsidR="009A7CE6" w:rsidRDefault="00FF7041">
      <w:pPr>
        <w:spacing w:line="360" w:lineRule="auto"/>
        <w:jc w:val="center"/>
        <w:rPr>
          <w:rFonts w:ascii="宋体" w:hAnsi="宋体"/>
          <w:sz w:val="28"/>
          <w:szCs w:val="30"/>
        </w:rPr>
      </w:pPr>
      <w:r>
        <w:rPr>
          <w:rFonts w:ascii="宋体" w:hAnsi="宋体" w:hint="eastAsia"/>
          <w:sz w:val="28"/>
          <w:szCs w:val="30"/>
        </w:rPr>
        <w:t xml:space="preserve">　 </w:t>
      </w:r>
    </w:p>
    <w:p w14:paraId="71CC4BA8" w14:textId="77777777" w:rsidR="009A7CE6" w:rsidRDefault="00FF7041">
      <w:pPr>
        <w:spacing w:line="360" w:lineRule="auto"/>
        <w:jc w:val="center"/>
        <w:rPr>
          <w:rFonts w:ascii="宋体" w:hAnsi="宋体"/>
          <w:sz w:val="28"/>
          <w:szCs w:val="30"/>
        </w:rPr>
      </w:pPr>
      <w:r>
        <w:rPr>
          <w:rFonts w:ascii="宋体" w:hAnsi="宋体" w:hint="eastAsia"/>
          <w:sz w:val="28"/>
          <w:szCs w:val="30"/>
        </w:rPr>
        <w:t xml:space="preserve">　 </w:t>
      </w:r>
    </w:p>
    <w:p w14:paraId="457F6D35" w14:textId="77777777" w:rsidR="009A7CE6" w:rsidRDefault="00FF7041">
      <w:pPr>
        <w:spacing w:line="360" w:lineRule="auto"/>
        <w:ind w:firstLineChars="800" w:firstLine="2249"/>
        <w:jc w:val="left"/>
      </w:pPr>
      <w:r>
        <w:rPr>
          <w:rFonts w:ascii="宋体" w:hAnsi="宋体" w:hint="eastAsia"/>
          <w:b/>
          <w:bCs/>
          <w:sz w:val="28"/>
          <w:szCs w:val="30"/>
        </w:rPr>
        <w:t>基金管理人：摩根基金管理（中国）有限公司</w:t>
      </w:r>
    </w:p>
    <w:p w14:paraId="448D69CA" w14:textId="77777777" w:rsidR="009A7CE6" w:rsidRDefault="00FF7041">
      <w:pPr>
        <w:spacing w:line="360" w:lineRule="auto"/>
        <w:ind w:firstLineChars="800" w:firstLine="2249"/>
        <w:jc w:val="left"/>
      </w:pPr>
      <w:r>
        <w:rPr>
          <w:rFonts w:ascii="宋体" w:hAnsi="宋体" w:hint="eastAsia"/>
          <w:b/>
          <w:bCs/>
          <w:sz w:val="28"/>
          <w:szCs w:val="30"/>
        </w:rPr>
        <w:t>基金托管人：中国建设银行股份有限公司</w:t>
      </w:r>
    </w:p>
    <w:p w14:paraId="00203491" w14:textId="77777777" w:rsidR="009A7CE6" w:rsidRDefault="00FF7041">
      <w:pPr>
        <w:spacing w:line="360" w:lineRule="auto"/>
        <w:ind w:firstLineChars="800" w:firstLine="2249"/>
        <w:jc w:val="left"/>
      </w:pPr>
      <w:r>
        <w:rPr>
          <w:rFonts w:ascii="宋体" w:hAnsi="宋体" w:hint="eastAsia"/>
          <w:b/>
          <w:bCs/>
          <w:sz w:val="28"/>
          <w:szCs w:val="30"/>
        </w:rPr>
        <w:t>报告送出日期：2025年4月22日</w:t>
      </w:r>
    </w:p>
    <w:p w14:paraId="6E8D4B68" w14:textId="77777777" w:rsidR="009A7CE6" w:rsidRDefault="00FF7041">
      <w:pPr>
        <w:pStyle w:val="XBRLTitle1"/>
        <w:spacing w:before="156" w:line="360" w:lineRule="auto"/>
        <w:ind w:left="425"/>
      </w:pPr>
      <w:r>
        <w:rPr>
          <w:rFonts w:hAnsi="宋体" w:cs="宋体" w:hint="eastAsia"/>
          <w:color w:val="404040"/>
          <w:kern w:val="0"/>
        </w:rPr>
        <w:br w:type="page"/>
      </w:r>
      <w:bookmarkStart w:id="7" w:name="_Toc17898178"/>
      <w:bookmarkStart w:id="8" w:name="_Toc17897936"/>
      <w:bookmarkStart w:id="9" w:name="_Toc512519480"/>
      <w:bookmarkStart w:id="10" w:name="_Toc481075046"/>
      <w:bookmarkStart w:id="11" w:name="_Toc438646451"/>
      <w:bookmarkStart w:id="12" w:name="_Toc490050000"/>
      <w:bookmarkStart w:id="13" w:name="_Toc513295846"/>
      <w:bookmarkStart w:id="14" w:name="_Toc513295892"/>
      <w:bookmarkStart w:id="15" w:name="m101"/>
      <w:bookmarkStart w:id="16" w:name="m01_01"/>
      <w:bookmarkStart w:id="17" w:name="_Toc194311890"/>
      <w:proofErr w:type="spellStart"/>
      <w:r>
        <w:rPr>
          <w:rFonts w:hAnsi="宋体" w:hint="eastAsia"/>
        </w:rPr>
        <w:lastRenderedPageBreak/>
        <w:t>重要提示</w:t>
      </w:r>
      <w:bookmarkEnd w:id="7"/>
      <w:bookmarkEnd w:id="8"/>
      <w:bookmarkEnd w:id="9"/>
      <w:bookmarkEnd w:id="10"/>
      <w:bookmarkEnd w:id="11"/>
      <w:bookmarkEnd w:id="12"/>
      <w:bookmarkEnd w:id="13"/>
      <w:bookmarkEnd w:id="14"/>
      <w:proofErr w:type="spellEnd"/>
      <w:r>
        <w:rPr>
          <w:rFonts w:hAnsi="宋体" w:hint="eastAsia"/>
        </w:rPr>
        <w:t xml:space="preserve"> </w:t>
      </w:r>
    </w:p>
    <w:p w14:paraId="3D92BF7B" w14:textId="77777777" w:rsidR="009A7CE6" w:rsidRDefault="00FF7041">
      <w:pPr>
        <w:spacing w:line="360" w:lineRule="auto"/>
        <w:ind w:firstLineChars="200" w:firstLine="420"/>
      </w:pPr>
      <w:bookmarkStart w:id="18" w:name="m502"/>
      <w:bookmarkStart w:id="19" w:name="_Toc438646470"/>
      <w:bookmarkStart w:id="20" w:name="m504"/>
      <w:bookmarkStart w:id="21" w:name="m08QD_01"/>
      <w:bookmarkStart w:id="22" w:name="m201"/>
      <w:bookmarkStart w:id="23"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基金托管人中国建设银行股份有限公司根据本基金合同规定，于2025年4月21日复核了本报告中的财务指标、净值表现和投资组合报告等内容，保证复核内容不存在虚假记载、误导性陈述或者重大遗漏。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本报告期自2025年1月1日起至3月31日止。</w:t>
      </w:r>
    </w:p>
    <w:p w14:paraId="41C8ACB9" w14:textId="77777777" w:rsidR="009A7CE6" w:rsidRDefault="00FF7041">
      <w:pPr>
        <w:pStyle w:val="XBRLTitle1"/>
        <w:spacing w:before="156" w:line="360" w:lineRule="auto"/>
        <w:ind w:left="425"/>
      </w:pPr>
      <w:bookmarkStart w:id="24" w:name="_Toc17898179"/>
      <w:bookmarkStart w:id="25" w:name="_Toc17897937"/>
      <w:bookmarkStart w:id="26" w:name="_Toc512519481"/>
      <w:bookmarkStart w:id="27" w:name="_Toc481075047"/>
      <w:bookmarkStart w:id="28" w:name="_Toc438646452"/>
      <w:bookmarkStart w:id="29" w:name="_Toc490050001"/>
      <w:bookmarkStart w:id="30" w:name="_Toc513295847"/>
      <w:bookmarkStart w:id="31" w:name="_Toc513295893"/>
      <w:proofErr w:type="spellStart"/>
      <w:r>
        <w:rPr>
          <w:rFonts w:hAnsi="宋体" w:hint="eastAsia"/>
        </w:rPr>
        <w:t>基金产品概况</w:t>
      </w:r>
      <w:bookmarkEnd w:id="24"/>
      <w:bookmarkEnd w:id="25"/>
      <w:bookmarkEnd w:id="26"/>
      <w:bookmarkEnd w:id="27"/>
      <w:bookmarkEnd w:id="28"/>
      <w:bookmarkEnd w:id="29"/>
      <w:bookmarkEnd w:id="30"/>
      <w:bookmarkEnd w:id="31"/>
      <w:proofErr w:type="spellEnd"/>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1"/>
        <w:gridCol w:w="2579"/>
        <w:gridCol w:w="2578"/>
      </w:tblGrid>
      <w:tr w:rsidR="009A7CE6" w14:paraId="41504876" w14:textId="77777777">
        <w:trPr>
          <w:divId w:val="422268310"/>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bookmarkEnd w:id="15"/>
          <w:p w14:paraId="4A970348" w14:textId="77777777" w:rsidR="009A7CE6" w:rsidRDefault="00FF7041">
            <w:pPr>
              <w:jc w:val="left"/>
            </w:pPr>
            <w:r>
              <w:rPr>
                <w:rFonts w:ascii="宋体" w:hAnsi="宋体" w:hint="eastAsia"/>
              </w:rPr>
              <w:t>基金简称</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E65C556" w14:textId="77777777" w:rsidR="009A7CE6" w:rsidRDefault="00FF7041">
            <w:pPr>
              <w:jc w:val="left"/>
            </w:pPr>
            <w:r>
              <w:rPr>
                <w:rFonts w:ascii="宋体" w:hAnsi="宋体" w:hint="eastAsia"/>
                <w:szCs w:val="24"/>
                <w:lang w:eastAsia="zh-Hans"/>
              </w:rPr>
              <w:t>摩根创新商业模式混合</w:t>
            </w:r>
            <w:r>
              <w:rPr>
                <w:rFonts w:ascii="宋体" w:hAnsi="宋体" w:hint="eastAsia"/>
                <w:lang w:eastAsia="zh-Hans"/>
              </w:rPr>
              <w:t xml:space="preserve"> </w:t>
            </w:r>
          </w:p>
        </w:tc>
      </w:tr>
      <w:tr w:rsidR="009A7CE6" w14:paraId="39B2AACE" w14:textId="77777777">
        <w:trPr>
          <w:divId w:val="42226831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FF8B700" w14:textId="77777777" w:rsidR="009A7CE6" w:rsidRDefault="00FF7041">
            <w:pPr>
              <w:jc w:val="left"/>
            </w:pPr>
            <w:r>
              <w:rPr>
                <w:rFonts w:ascii="宋体" w:hAnsi="宋体" w:hint="eastAsia"/>
              </w:rPr>
              <w:t>基金主代码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3915690" w14:textId="77777777" w:rsidR="009A7CE6" w:rsidRDefault="00FF7041">
            <w:pPr>
              <w:jc w:val="left"/>
            </w:pPr>
            <w:r>
              <w:rPr>
                <w:rFonts w:ascii="宋体" w:hAnsi="宋体" w:hint="eastAsia"/>
                <w:lang w:eastAsia="zh-Hans"/>
              </w:rPr>
              <w:t>005593</w:t>
            </w:r>
          </w:p>
        </w:tc>
      </w:tr>
      <w:tr w:rsidR="009A7CE6" w14:paraId="09F06CB7" w14:textId="77777777">
        <w:trPr>
          <w:divId w:val="42226831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64F682C" w14:textId="77777777" w:rsidR="009A7CE6" w:rsidRDefault="00FF7041">
            <w:pPr>
              <w:jc w:val="left"/>
            </w:pPr>
            <w:bookmarkStart w:id="32"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F5C1076" w14:textId="77777777" w:rsidR="009A7CE6" w:rsidRDefault="00FF7041">
            <w:pPr>
              <w:jc w:val="left"/>
            </w:pPr>
            <w:r>
              <w:rPr>
                <w:rFonts w:ascii="宋体" w:hAnsi="宋体" w:hint="eastAsia"/>
                <w:lang w:eastAsia="zh-Hans"/>
              </w:rPr>
              <w:t>契约型开放式</w:t>
            </w:r>
          </w:p>
        </w:tc>
      </w:tr>
      <w:tr w:rsidR="009A7CE6" w14:paraId="337FD90E" w14:textId="77777777">
        <w:trPr>
          <w:divId w:val="42226831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787670B" w14:textId="77777777" w:rsidR="009A7CE6" w:rsidRDefault="00FF7041">
            <w:pPr>
              <w:jc w:val="left"/>
            </w:pPr>
            <w:r>
              <w:rPr>
                <w:rFonts w:ascii="宋体" w:hAnsi="宋体" w:hint="eastAsia"/>
              </w:rPr>
              <w:t>基金合同生效日</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0890489" w14:textId="77777777" w:rsidR="009A7CE6" w:rsidRDefault="00FF7041">
            <w:pPr>
              <w:jc w:val="left"/>
            </w:pPr>
            <w:r>
              <w:rPr>
                <w:rFonts w:ascii="宋体" w:hAnsi="宋体" w:hint="eastAsia"/>
                <w:lang w:eastAsia="zh-Hans"/>
              </w:rPr>
              <w:t>2018年4月2日</w:t>
            </w:r>
          </w:p>
        </w:tc>
      </w:tr>
      <w:tr w:rsidR="009A7CE6" w14:paraId="2DD8B0FA" w14:textId="77777777">
        <w:trPr>
          <w:divId w:val="42226831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AB6CD65" w14:textId="77777777" w:rsidR="009A7CE6" w:rsidRDefault="00FF7041">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1F27754" w14:textId="77777777" w:rsidR="009A7CE6" w:rsidRDefault="00FF7041">
            <w:pPr>
              <w:jc w:val="left"/>
            </w:pPr>
            <w:r>
              <w:rPr>
                <w:rFonts w:ascii="宋体" w:hAnsi="宋体" w:hint="eastAsia"/>
                <w:lang w:eastAsia="zh-Hans"/>
              </w:rPr>
              <w:t>74,021,630.32</w:t>
            </w:r>
            <w:r>
              <w:rPr>
                <w:rFonts w:hint="eastAsia"/>
              </w:rPr>
              <w:t>份</w:t>
            </w:r>
            <w:r>
              <w:rPr>
                <w:rFonts w:ascii="宋体" w:hAnsi="宋体" w:hint="eastAsia"/>
                <w:lang w:eastAsia="zh-Hans"/>
              </w:rPr>
              <w:t xml:space="preserve"> </w:t>
            </w:r>
          </w:p>
        </w:tc>
      </w:tr>
      <w:tr w:rsidR="009A7CE6" w14:paraId="78A42B95" w14:textId="77777777">
        <w:trPr>
          <w:divId w:val="42226831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D0A2A07" w14:textId="77777777" w:rsidR="009A7CE6" w:rsidRDefault="00FF7041">
            <w:pPr>
              <w:jc w:val="left"/>
            </w:pPr>
            <w:r>
              <w:rPr>
                <w:rFonts w:ascii="宋体" w:hAnsi="宋体" w:hint="eastAsia"/>
              </w:rPr>
              <w:t>投资目标</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9FB4C20" w14:textId="77777777" w:rsidR="009A7CE6" w:rsidRDefault="00FF7041">
            <w:pPr>
              <w:jc w:val="left"/>
            </w:pPr>
            <w:r>
              <w:rPr>
                <w:rFonts w:ascii="宋体" w:hAnsi="宋体" w:hint="eastAsia"/>
                <w:lang w:eastAsia="zh-Hans"/>
              </w:rPr>
              <w:t>在严格的风险控制的前提下，通过自下而上的选股方式挖掘市场上具有创新商业模式且未来成长空间巨大的公司，力争实现基金资产的长期增值。</w:t>
            </w:r>
          </w:p>
        </w:tc>
      </w:tr>
      <w:tr w:rsidR="009A7CE6" w14:paraId="4A96BF75" w14:textId="77777777">
        <w:trPr>
          <w:divId w:val="42226831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D28E9AA" w14:textId="77777777" w:rsidR="009A7CE6" w:rsidRDefault="00FF7041">
            <w:pPr>
              <w:jc w:val="left"/>
            </w:pPr>
            <w:r>
              <w:rPr>
                <w:rFonts w:ascii="宋体" w:hAnsi="宋体" w:hint="eastAsia"/>
              </w:rPr>
              <w:t>投资策略</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5990662" w14:textId="77777777" w:rsidR="009A7CE6" w:rsidRDefault="00FF7041">
            <w:pPr>
              <w:jc w:val="left"/>
            </w:pPr>
            <w:r>
              <w:rPr>
                <w:rFonts w:ascii="宋体" w:hAnsi="宋体" w:hint="eastAsia"/>
                <w:lang w:eastAsia="zh-Hans"/>
              </w:rPr>
              <w:t>1、资产配置策略</w:t>
            </w:r>
            <w:r>
              <w:rPr>
                <w:rFonts w:ascii="宋体" w:hAnsi="宋体" w:hint="eastAsia"/>
                <w:lang w:eastAsia="zh-Hans"/>
              </w:rPr>
              <w:br/>
              <w:t>本基金将综合分析和持续跟踪基本面、政策面、市场面等多方面因素，对宏观经济、国家政策、资金面和市场情绪等影响证券市场的重要因素进行深入分析，重点关注包括GDP增速、固定资产投资增速、净出口增速、通胀率、货币供应、利率等宏观指标的变化趋势，结合股票、债券等各类资产风险收益特征，确定合适的资产配置比例。</w:t>
            </w:r>
            <w:r>
              <w:rPr>
                <w:rFonts w:ascii="宋体" w:hAnsi="宋体" w:hint="eastAsia"/>
                <w:lang w:eastAsia="zh-Hans"/>
              </w:rPr>
              <w:br/>
              <w:t>2、股票投资策略</w:t>
            </w:r>
            <w:r>
              <w:rPr>
                <w:rFonts w:ascii="宋体" w:hAnsi="宋体" w:hint="eastAsia"/>
                <w:lang w:eastAsia="zh-Hans"/>
              </w:rPr>
              <w:br/>
              <w:t>（1）创新商业模式的界定</w:t>
            </w:r>
            <w:r>
              <w:rPr>
                <w:rFonts w:ascii="宋体" w:hAnsi="宋体" w:hint="eastAsia"/>
                <w:lang w:eastAsia="zh-Hans"/>
              </w:rPr>
              <w:br/>
              <w:t>商业模式是一种包含了一系列要素及其关系的概念性工具，用以阐明某个特定实体的商业逻辑。商业模式的核心就是资源的有效整合，其一系列构成要素包括了公司的产品研发、分销渠道、核心战略、品牌管理、市场定位等等。本基金管理人认为，商业模式的创新，实际是企业对盈利模式的审视以及再设计，它意味着企业需要发掘出新的客户需求，创造新的消费</w:t>
            </w:r>
            <w:r>
              <w:rPr>
                <w:rFonts w:ascii="宋体" w:hAnsi="宋体" w:hint="eastAsia"/>
                <w:lang w:eastAsia="zh-Hans"/>
              </w:rPr>
              <w:lastRenderedPageBreak/>
              <w:t>群体以及赢利模式，用全新的方法来完成经营任务。因此，本管理人将从以下几个方面重点挖掘具有创新商业模式的企业：一是产品发生创新或变革，包括产品形态的转变等。二是企业盈利模式的创新，包括涉足新的业务领域或平台、由单一的业务环节转变成整体产业链和生态圈等。三是企业销售渠道的创新，如由单一销售渠道转变为线上线下多维度渠道、由自主销售转变为第三方代理销售、由直营变为加盟、由固定佣金销售变为销售利润分成等。</w:t>
            </w:r>
            <w:r>
              <w:rPr>
                <w:rFonts w:ascii="宋体" w:hAnsi="宋体" w:hint="eastAsia"/>
                <w:lang w:eastAsia="zh-Hans"/>
              </w:rPr>
              <w:br/>
              <w:t>（2）行业配置策略</w:t>
            </w:r>
            <w:r>
              <w:rPr>
                <w:rFonts w:ascii="宋体" w:hAnsi="宋体" w:hint="eastAsia"/>
                <w:lang w:eastAsia="zh-Hans"/>
              </w:rPr>
              <w:br/>
              <w:t>本基金重点关注在产品定位、盈利模式、销售渠道等方面具有特殊性、创新性模式的行业和企业。优秀的商业模式通常伴随新业务、新业态的出现而出现。在当前市场环境下，依据申银万国行业分类一级行业分类标准，本管理人认为传媒、电子、银行、非银金融、计算机、汽车、商业贸易、通信、休闲服务、医药生物、电气设备、化工、食品饮料、国防军工、房地产、纺织服装、家用电器、轻工制造、机械设备、交通运输等行业出现商业模式创新的可能性较大。</w:t>
            </w:r>
            <w:r>
              <w:rPr>
                <w:rFonts w:ascii="宋体" w:hAnsi="宋体" w:hint="eastAsia"/>
                <w:lang w:eastAsia="zh-Hans"/>
              </w:rPr>
              <w:br/>
              <w:t>（3）个股精选策略</w:t>
            </w:r>
            <w:r>
              <w:rPr>
                <w:rFonts w:ascii="宋体" w:hAnsi="宋体" w:hint="eastAsia"/>
                <w:lang w:eastAsia="zh-Hans"/>
              </w:rPr>
              <w:br/>
              <w:t>1）A股投资策略</w:t>
            </w:r>
            <w:r>
              <w:rPr>
                <w:rFonts w:ascii="宋体" w:hAnsi="宋体" w:hint="eastAsia"/>
                <w:lang w:eastAsia="zh-Hans"/>
              </w:rPr>
              <w:br/>
              <w:t>本基金将通过系统和深入的基本面研究，密切关注在商业模式上有重大创新和变革的优质企业。结合优秀的商业模式，本基金将重点投资于符合中国经济转型未来发展方向、运用新技术、创造新模式、引领新的生活方式和消费习惯的相关行业及公司。</w:t>
            </w:r>
            <w:r>
              <w:rPr>
                <w:rFonts w:ascii="宋体" w:hAnsi="宋体" w:hint="eastAsia"/>
                <w:lang w:eastAsia="zh-Hans"/>
              </w:rPr>
              <w:br/>
              <w:t>2）港股投资策略</w:t>
            </w:r>
            <w:r>
              <w:rPr>
                <w:rFonts w:ascii="宋体" w:hAnsi="宋体" w:hint="eastAsia"/>
                <w:lang w:eastAsia="zh-Hans"/>
              </w:rPr>
              <w:br/>
              <w:t>本基金将仅通过内地与香港股票市场交易互联互通机制投资于香港股票市场，不使用合格境内机构投资者（QDII）境外投资额度进行境外投资。受到行业发展阶段和水平的限制，一些行业在内地市场仍采用传统模式；而香港与国际接轨，市场环境鼓励自由创新，各行业中存在众多内地稀缺的创新、领先的商业模式，提供大量优质可投资创新商业模式主题标的，蕴含巨大增值空间。</w:t>
            </w:r>
            <w:r>
              <w:rPr>
                <w:rFonts w:ascii="宋体" w:hAnsi="宋体" w:hint="eastAsia"/>
                <w:lang w:eastAsia="zh-Hans"/>
              </w:rPr>
              <w:br/>
              <w:t>3、固定收益类投资策略</w:t>
            </w:r>
            <w:r>
              <w:rPr>
                <w:rFonts w:ascii="宋体" w:hAnsi="宋体" w:hint="eastAsia"/>
                <w:lang w:eastAsia="zh-Hans"/>
              </w:rPr>
              <w:br/>
              <w:t>对于固定收益类资产的选择，本基金将以价值分析为主线，在综合研究的基础上实施积极主动的组合管理，自上而下进行组合构建，自下而上进行个券选择。</w:t>
            </w:r>
            <w:r>
              <w:rPr>
                <w:rFonts w:ascii="宋体" w:hAnsi="宋体" w:hint="eastAsia"/>
                <w:lang w:eastAsia="zh-Hans"/>
              </w:rPr>
              <w:br/>
              <w:t>4、其他投资策略：包括可转换债券投资策略、中小企业私募债投资策略、股指期货投资策略、股票期权投资策略、资产支持证券投资策略、存托凭证投资策略。</w:t>
            </w:r>
          </w:p>
        </w:tc>
      </w:tr>
      <w:tr w:rsidR="009A7CE6" w14:paraId="69779E80" w14:textId="77777777">
        <w:trPr>
          <w:divId w:val="42226831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43BCDE3" w14:textId="77777777" w:rsidR="009A7CE6" w:rsidRDefault="00FF7041">
            <w:pPr>
              <w:jc w:val="left"/>
            </w:pPr>
            <w:r>
              <w:rPr>
                <w:rFonts w:ascii="宋体" w:hAnsi="宋体" w:hint="eastAsia"/>
              </w:rPr>
              <w:lastRenderedPageBreak/>
              <w:t>业绩比较基准</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55643E5" w14:textId="77777777" w:rsidR="009A7CE6" w:rsidRDefault="00FF7041">
            <w:pPr>
              <w:jc w:val="left"/>
            </w:pPr>
            <w:r>
              <w:rPr>
                <w:rFonts w:ascii="宋体" w:hAnsi="宋体" w:hint="eastAsia"/>
                <w:lang w:eastAsia="zh-Hans"/>
              </w:rPr>
              <w:t>中证800相对成长指数收益率*65%+中证港股通指数收</w:t>
            </w:r>
            <w:r>
              <w:rPr>
                <w:rFonts w:ascii="宋体" w:hAnsi="宋体" w:hint="eastAsia"/>
                <w:lang w:eastAsia="zh-Hans"/>
              </w:rPr>
              <w:lastRenderedPageBreak/>
              <w:t>益率*20%+银行活期存款利率（税后）*15%</w:t>
            </w:r>
          </w:p>
        </w:tc>
      </w:tr>
      <w:tr w:rsidR="009A7CE6" w14:paraId="34F812CF" w14:textId="77777777">
        <w:trPr>
          <w:divId w:val="42226831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D088D70" w14:textId="77777777" w:rsidR="009A7CE6" w:rsidRDefault="00FF7041">
            <w:pPr>
              <w:jc w:val="left"/>
            </w:pPr>
            <w:r>
              <w:rPr>
                <w:rFonts w:ascii="宋体" w:hAnsi="宋体" w:hint="eastAsia"/>
              </w:rPr>
              <w:lastRenderedPageBreak/>
              <w:t>风险收益特征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C26BB9C" w14:textId="77777777" w:rsidR="009A7CE6" w:rsidRDefault="00FF7041">
            <w:pPr>
              <w:jc w:val="left"/>
            </w:pPr>
            <w:r>
              <w:rPr>
                <w:rFonts w:ascii="宋体" w:hAnsi="宋体" w:hint="eastAsia"/>
                <w:lang w:eastAsia="zh-Hans"/>
              </w:rPr>
              <w:t>本基金属于混合型基金产品，预期风险和预期收益水平高于债券型基金和货币市场基金，低于股票型基金，属于中等风险收益水平的基金产品。</w:t>
            </w:r>
            <w:r>
              <w:rPr>
                <w:rFonts w:ascii="宋体" w:hAnsi="宋体" w:hint="eastAsia"/>
                <w:lang w:eastAsia="zh-Hans"/>
              </w:rPr>
              <w:br/>
              <w:t>本基金除了投资A股外，还可根据法律法规规定投资香港联合交易所上市的股票。除了需要承担与境内证券投资基金类似的市场波动风险等一般投资风险之外，本基金还面临汇率风险、香港市场风险等境外证券市场投资所面临的特别投资风险。</w:t>
            </w:r>
            <w:r>
              <w:rPr>
                <w:rFonts w:ascii="宋体" w:hAnsi="宋体" w:hint="eastAsia"/>
                <w:lang w:eastAsia="zh-Hans"/>
              </w:rPr>
              <w:b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9A7CE6" w14:paraId="331A75B9" w14:textId="77777777">
        <w:trPr>
          <w:divId w:val="42226831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BF65F73" w14:textId="77777777" w:rsidR="009A7CE6" w:rsidRDefault="00FF7041">
            <w:pPr>
              <w:jc w:val="left"/>
            </w:pPr>
            <w:r>
              <w:rPr>
                <w:rFonts w:ascii="宋体" w:hAnsi="宋体" w:hint="eastAsia"/>
              </w:rPr>
              <w:t>基金管理人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5B886DC" w14:textId="77777777" w:rsidR="009A7CE6" w:rsidRDefault="00FF7041">
            <w:pPr>
              <w:jc w:val="left"/>
            </w:pPr>
            <w:r>
              <w:rPr>
                <w:rFonts w:ascii="宋体" w:hAnsi="宋体" w:hint="eastAsia"/>
                <w:lang w:eastAsia="zh-Hans"/>
              </w:rPr>
              <w:t>摩根基金管理（中国）有限公司</w:t>
            </w:r>
          </w:p>
        </w:tc>
      </w:tr>
      <w:tr w:rsidR="009A7CE6" w14:paraId="4149173D" w14:textId="77777777">
        <w:trPr>
          <w:divId w:val="42226831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922FED8" w14:textId="77777777" w:rsidR="009A7CE6" w:rsidRDefault="00FF7041">
            <w:pPr>
              <w:jc w:val="left"/>
            </w:pPr>
            <w:r>
              <w:rPr>
                <w:rFonts w:ascii="宋体" w:hAnsi="宋体" w:hint="eastAsia"/>
              </w:rPr>
              <w:t>基金托管人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E9766A1" w14:textId="77777777" w:rsidR="009A7CE6" w:rsidRDefault="00FF7041">
            <w:pPr>
              <w:jc w:val="left"/>
            </w:pPr>
            <w:r>
              <w:rPr>
                <w:rFonts w:ascii="宋体" w:hAnsi="宋体" w:hint="eastAsia"/>
                <w:lang w:eastAsia="zh-Hans"/>
              </w:rPr>
              <w:t>中国建设银行股份有限公司</w:t>
            </w:r>
          </w:p>
        </w:tc>
      </w:tr>
      <w:tr w:rsidR="009A7CE6" w14:paraId="116DF21D" w14:textId="77777777">
        <w:trPr>
          <w:divId w:val="422268310"/>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C0D569A" w14:textId="77777777" w:rsidR="009A7CE6" w:rsidRDefault="00FF7041">
            <w:pPr>
              <w:jc w:val="left"/>
            </w:pPr>
            <w:bookmarkStart w:id="33" w:name="m02_01" w:colFirst="1" w:colLast="2"/>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16C02AD0" w14:textId="77777777" w:rsidR="009A7CE6" w:rsidRDefault="00FF7041">
            <w:pPr>
              <w:jc w:val="center"/>
            </w:pPr>
            <w:r>
              <w:rPr>
                <w:rFonts w:ascii="宋体" w:hAnsi="宋体" w:hint="eastAsia"/>
                <w:lang w:eastAsia="zh-Hans"/>
              </w:rPr>
              <w:t>摩根创新商业模式混合A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6537315F" w14:textId="77777777" w:rsidR="009A7CE6" w:rsidRDefault="00FF7041">
            <w:pPr>
              <w:jc w:val="center"/>
            </w:pPr>
            <w:r>
              <w:rPr>
                <w:rFonts w:ascii="宋体" w:hAnsi="宋体" w:hint="eastAsia"/>
                <w:lang w:eastAsia="zh-Hans"/>
              </w:rPr>
              <w:t>摩根创新商业模式混合C</w:t>
            </w:r>
            <w:r>
              <w:rPr>
                <w:rFonts w:ascii="宋体" w:hAnsi="宋体" w:hint="eastAsia"/>
                <w:kern w:val="0"/>
                <w:sz w:val="20"/>
                <w:lang w:eastAsia="zh-Hans"/>
              </w:rPr>
              <w:t xml:space="preserve"> </w:t>
            </w:r>
          </w:p>
        </w:tc>
      </w:tr>
      <w:tr w:rsidR="009A7CE6" w14:paraId="3389DCDE" w14:textId="77777777">
        <w:trPr>
          <w:divId w:val="422268310"/>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1EE0BE4" w14:textId="77777777" w:rsidR="009A7CE6" w:rsidRDefault="00FF7041">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644AFCFF" w14:textId="77777777" w:rsidR="009A7CE6" w:rsidRDefault="00FF7041">
            <w:pPr>
              <w:jc w:val="center"/>
            </w:pPr>
            <w:r>
              <w:rPr>
                <w:rFonts w:ascii="宋体" w:hAnsi="宋体" w:hint="eastAsia"/>
                <w:lang w:eastAsia="zh-Hans"/>
              </w:rPr>
              <w:t>005593</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2BD8B44E" w14:textId="77777777" w:rsidR="009A7CE6" w:rsidRDefault="00FF7041">
            <w:pPr>
              <w:jc w:val="center"/>
            </w:pPr>
            <w:r>
              <w:rPr>
                <w:rFonts w:ascii="宋体" w:hAnsi="宋体" w:hint="eastAsia"/>
                <w:lang w:eastAsia="zh-Hans"/>
              </w:rPr>
              <w:t>016418</w:t>
            </w:r>
            <w:r>
              <w:rPr>
                <w:rFonts w:ascii="宋体" w:hAnsi="宋体" w:hint="eastAsia"/>
                <w:kern w:val="0"/>
                <w:sz w:val="20"/>
                <w:lang w:eastAsia="zh-Hans"/>
              </w:rPr>
              <w:t xml:space="preserve"> </w:t>
            </w:r>
          </w:p>
        </w:tc>
      </w:tr>
      <w:bookmarkEnd w:id="33"/>
      <w:bookmarkEnd w:id="32"/>
      <w:tr w:rsidR="009A7CE6" w14:paraId="4BC18633" w14:textId="77777777">
        <w:trPr>
          <w:divId w:val="422268310"/>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AEB03E5" w14:textId="77777777" w:rsidR="009A7CE6" w:rsidRDefault="00FF7041">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013A77" w14:textId="77777777" w:rsidR="009A7CE6" w:rsidRDefault="00FF7041">
            <w:pPr>
              <w:jc w:val="center"/>
            </w:pPr>
            <w:r>
              <w:rPr>
                <w:rFonts w:ascii="宋体" w:hAnsi="宋体" w:hint="eastAsia"/>
                <w:lang w:eastAsia="zh-Hans"/>
              </w:rPr>
              <w:t>71,198,646.42</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2CABA5" w14:textId="77777777" w:rsidR="009A7CE6" w:rsidRDefault="00FF7041">
            <w:pPr>
              <w:jc w:val="center"/>
            </w:pPr>
            <w:r>
              <w:rPr>
                <w:rFonts w:ascii="宋体" w:hAnsi="宋体" w:hint="eastAsia"/>
                <w:lang w:eastAsia="zh-Hans"/>
              </w:rPr>
              <w:t>2,822,983.90</w:t>
            </w:r>
            <w:r>
              <w:rPr>
                <w:rFonts w:hint="eastAsia"/>
              </w:rPr>
              <w:t>份</w:t>
            </w:r>
            <w:r>
              <w:rPr>
                <w:rFonts w:ascii="宋体" w:hAnsi="宋体" w:hint="eastAsia"/>
                <w:lang w:eastAsia="zh-Hans"/>
              </w:rPr>
              <w:t xml:space="preserve"> </w:t>
            </w:r>
          </w:p>
        </w:tc>
      </w:tr>
    </w:tbl>
    <w:p w14:paraId="5A462147" w14:textId="77777777" w:rsidR="009A7CE6" w:rsidRDefault="00FF7041">
      <w:pPr>
        <w:pStyle w:val="XBRLTitle1"/>
        <w:spacing w:before="156" w:line="360" w:lineRule="auto"/>
        <w:ind w:left="425"/>
      </w:pPr>
      <w:bookmarkStart w:id="34" w:name="_Toc17898180"/>
      <w:bookmarkStart w:id="35" w:name="_Toc17897938"/>
      <w:bookmarkStart w:id="36" w:name="_Toc512519482"/>
      <w:bookmarkStart w:id="37" w:name="_Toc481075049"/>
      <w:bookmarkStart w:id="38" w:name="_Toc438646455"/>
      <w:bookmarkStart w:id="39" w:name="_Toc490050003"/>
      <w:bookmarkStart w:id="40" w:name="_Toc513295848"/>
      <w:bookmarkStart w:id="41" w:name="_Toc513295894"/>
      <w:bookmarkStart w:id="42" w:name="m401_tab"/>
      <w:bookmarkStart w:id="43" w:name="m401"/>
      <w:proofErr w:type="spellStart"/>
      <w:r>
        <w:rPr>
          <w:rFonts w:hAnsi="宋体" w:hint="eastAsia"/>
        </w:rPr>
        <w:t>主要财务指标和基金净值表现</w:t>
      </w:r>
      <w:bookmarkEnd w:id="34"/>
      <w:bookmarkEnd w:id="35"/>
      <w:bookmarkEnd w:id="36"/>
      <w:bookmarkEnd w:id="37"/>
      <w:bookmarkEnd w:id="38"/>
      <w:bookmarkEnd w:id="39"/>
      <w:bookmarkEnd w:id="40"/>
      <w:bookmarkEnd w:id="41"/>
      <w:proofErr w:type="spellEnd"/>
      <w:r>
        <w:rPr>
          <w:rFonts w:hAnsi="宋体" w:hint="eastAsia"/>
        </w:rPr>
        <w:t xml:space="preserve"> </w:t>
      </w:r>
    </w:p>
    <w:p w14:paraId="4F7776F6" w14:textId="77777777" w:rsidR="009A7CE6" w:rsidRDefault="00FF7041">
      <w:pPr>
        <w:pStyle w:val="XBRLTitle2"/>
        <w:spacing w:before="156" w:line="360" w:lineRule="auto"/>
        <w:ind w:left="454"/>
      </w:pPr>
      <w:bookmarkStart w:id="44" w:name="_Toc17898181"/>
      <w:bookmarkStart w:id="45" w:name="_Toc17897939"/>
      <w:bookmarkStart w:id="46" w:name="_Toc512519483"/>
      <w:bookmarkStart w:id="47" w:name="_Toc481075050"/>
      <w:bookmarkStart w:id="48" w:name="_Toc438646456"/>
      <w:bookmarkStart w:id="49" w:name="_Toc490050004"/>
      <w:bookmarkStart w:id="50" w:name="_Toc513295849"/>
      <w:bookmarkStart w:id="51" w:name="_Toc513295895"/>
      <w:proofErr w:type="spellStart"/>
      <w:r>
        <w:rPr>
          <w:rFonts w:hAnsi="宋体" w:hint="eastAsia"/>
        </w:rPr>
        <w:t>主要财务指标</w:t>
      </w:r>
      <w:bookmarkEnd w:id="44"/>
      <w:bookmarkEnd w:id="45"/>
      <w:bookmarkEnd w:id="46"/>
      <w:bookmarkEnd w:id="47"/>
      <w:bookmarkEnd w:id="48"/>
      <w:bookmarkEnd w:id="49"/>
      <w:bookmarkEnd w:id="50"/>
      <w:bookmarkEnd w:id="51"/>
      <w:proofErr w:type="spellEnd"/>
      <w:r>
        <w:rPr>
          <w:rFonts w:hAnsi="宋体" w:hint="eastAsia"/>
        </w:rPr>
        <w:t xml:space="preserve"> </w:t>
      </w:r>
    </w:p>
    <w:p w14:paraId="351B90DD" w14:textId="77777777" w:rsidR="009A7CE6" w:rsidRDefault="00FF7041">
      <w:pPr>
        <w:jc w:val="right"/>
        <w:divId w:val="200896901"/>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27"/>
        <w:gridCol w:w="2754"/>
        <w:gridCol w:w="2754"/>
      </w:tblGrid>
      <w:tr w:rsidR="009A7CE6" w14:paraId="23AD61F4" w14:textId="77777777">
        <w:trPr>
          <w:divId w:val="200896901"/>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7D912B6C" w14:textId="77777777" w:rsidR="009A7CE6" w:rsidRDefault="00FF7041">
            <w:pPr>
              <w:pStyle w:val="a5"/>
            </w:pPr>
            <w:r>
              <w:rPr>
                <w:rFonts w:hint="eastAsia"/>
                <w:kern w:val="2"/>
                <w:sz w:val="21"/>
                <w:lang w:eastAsia="zh-Hans"/>
              </w:rPr>
              <w:t xml:space="preserve">主要财务指标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453BD6D4" w14:textId="77777777" w:rsidR="009A7CE6" w:rsidRDefault="00FF7041">
            <w:pPr>
              <w:pStyle w:val="a5"/>
              <w:jc w:val="center"/>
            </w:pPr>
            <w:r>
              <w:rPr>
                <w:rFonts w:hint="eastAsia"/>
                <w:kern w:val="2"/>
                <w:sz w:val="21"/>
                <w:szCs w:val="24"/>
                <w:lang w:eastAsia="zh-Hans"/>
              </w:rPr>
              <w:t xml:space="preserve">报告期（2025年1月1日-2025年3月31日） </w:t>
            </w:r>
          </w:p>
        </w:tc>
      </w:tr>
      <w:tr w:rsidR="009A7CE6" w14:paraId="54D26F95" w14:textId="77777777">
        <w:trPr>
          <w:divId w:val="200896901"/>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938670" w14:textId="77777777" w:rsidR="009A7CE6" w:rsidRDefault="009A7CE6">
            <w:pPr>
              <w:widowControl/>
              <w:jc w:val="left"/>
              <w:rPr>
                <w:rFonts w:ascii="宋体" w:hAnsi="宋体"/>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2F994464" w14:textId="77777777" w:rsidR="009A7CE6" w:rsidRDefault="00FF7041">
            <w:pPr>
              <w:jc w:val="center"/>
            </w:pPr>
            <w:r>
              <w:rPr>
                <w:rFonts w:ascii="宋体" w:hAnsi="宋体" w:hint="eastAsia"/>
                <w:szCs w:val="24"/>
                <w:lang w:eastAsia="zh-Hans"/>
              </w:rPr>
              <w:t>摩根创新商业模式混合A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25E171AB" w14:textId="77777777" w:rsidR="009A7CE6" w:rsidRDefault="00FF7041">
            <w:pPr>
              <w:jc w:val="center"/>
            </w:pPr>
            <w:r>
              <w:rPr>
                <w:rFonts w:ascii="宋体" w:hAnsi="宋体" w:hint="eastAsia"/>
                <w:szCs w:val="24"/>
                <w:lang w:eastAsia="zh-Hans"/>
              </w:rPr>
              <w:t>摩根创新商业模式混合C</w:t>
            </w:r>
          </w:p>
        </w:tc>
      </w:tr>
      <w:tr w:rsidR="009A7CE6" w14:paraId="6A3AFC68" w14:textId="77777777">
        <w:trPr>
          <w:divId w:val="200896901"/>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80F8564" w14:textId="77777777" w:rsidR="009A7CE6" w:rsidRDefault="00FF7041">
            <w:pPr>
              <w:pStyle w:val="a5"/>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67D1422" w14:textId="77777777" w:rsidR="009A7CE6" w:rsidRDefault="00FF7041">
            <w:pPr>
              <w:jc w:val="right"/>
            </w:pPr>
            <w:r>
              <w:rPr>
                <w:rFonts w:ascii="宋体" w:hAnsi="宋体" w:hint="eastAsia"/>
                <w:szCs w:val="24"/>
                <w:lang w:eastAsia="zh-Hans"/>
              </w:rPr>
              <w:t>2,383,023.65</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77A4F24" w14:textId="77777777" w:rsidR="009A7CE6" w:rsidRDefault="00FF7041">
            <w:pPr>
              <w:jc w:val="right"/>
            </w:pPr>
            <w:r>
              <w:rPr>
                <w:rFonts w:ascii="宋体" w:hAnsi="宋体" w:hint="eastAsia"/>
                <w:szCs w:val="24"/>
                <w:lang w:eastAsia="zh-Hans"/>
              </w:rPr>
              <w:t>84,749.42</w:t>
            </w:r>
          </w:p>
        </w:tc>
      </w:tr>
      <w:tr w:rsidR="009A7CE6" w14:paraId="6CA20415" w14:textId="77777777">
        <w:trPr>
          <w:divId w:val="200896901"/>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3F203EF" w14:textId="77777777" w:rsidR="009A7CE6" w:rsidRDefault="00FF7041">
            <w:pPr>
              <w:pStyle w:val="a5"/>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68DE615" w14:textId="77777777" w:rsidR="009A7CE6" w:rsidRDefault="00FF7041">
            <w:pPr>
              <w:jc w:val="right"/>
            </w:pPr>
            <w:r>
              <w:rPr>
                <w:rFonts w:ascii="宋体" w:hAnsi="宋体" w:hint="eastAsia"/>
                <w:szCs w:val="24"/>
                <w:lang w:eastAsia="zh-Hans"/>
              </w:rPr>
              <w:t>7,643,447.47</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CC069A7" w14:textId="77777777" w:rsidR="009A7CE6" w:rsidRDefault="00FF7041">
            <w:pPr>
              <w:jc w:val="right"/>
            </w:pPr>
            <w:r>
              <w:rPr>
                <w:rFonts w:ascii="宋体" w:hAnsi="宋体" w:hint="eastAsia"/>
                <w:szCs w:val="24"/>
                <w:lang w:eastAsia="zh-Hans"/>
              </w:rPr>
              <w:t>-278,581.21</w:t>
            </w:r>
          </w:p>
        </w:tc>
      </w:tr>
      <w:tr w:rsidR="009A7CE6" w14:paraId="126889B7" w14:textId="77777777">
        <w:trPr>
          <w:divId w:val="200896901"/>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E83805C" w14:textId="77777777" w:rsidR="009A7CE6" w:rsidRDefault="00FF7041">
            <w:pPr>
              <w:pStyle w:val="a5"/>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5DFFE19" w14:textId="77777777" w:rsidR="009A7CE6" w:rsidRDefault="00FF7041">
            <w:pPr>
              <w:jc w:val="right"/>
            </w:pPr>
            <w:r>
              <w:rPr>
                <w:rFonts w:ascii="宋体" w:hAnsi="宋体" w:hint="eastAsia"/>
                <w:szCs w:val="24"/>
                <w:lang w:eastAsia="zh-Hans"/>
              </w:rPr>
              <w:t>0.1203</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D23D328" w14:textId="77777777" w:rsidR="009A7CE6" w:rsidRDefault="00FF7041">
            <w:pPr>
              <w:jc w:val="right"/>
            </w:pPr>
            <w:r>
              <w:rPr>
                <w:rFonts w:ascii="宋体" w:hAnsi="宋体" w:hint="eastAsia"/>
                <w:szCs w:val="24"/>
                <w:lang w:eastAsia="zh-Hans"/>
              </w:rPr>
              <w:t>-0.2871</w:t>
            </w:r>
          </w:p>
        </w:tc>
      </w:tr>
      <w:tr w:rsidR="009A7CE6" w14:paraId="4C43ED61" w14:textId="77777777">
        <w:trPr>
          <w:divId w:val="200896901"/>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F77DF69" w14:textId="77777777" w:rsidR="009A7CE6" w:rsidRDefault="00FF7041">
            <w:pPr>
              <w:pStyle w:val="a5"/>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4C2A63F" w14:textId="77777777" w:rsidR="009A7CE6" w:rsidRDefault="00FF7041">
            <w:pPr>
              <w:jc w:val="right"/>
            </w:pPr>
            <w:r>
              <w:rPr>
                <w:rFonts w:ascii="宋体" w:hAnsi="宋体" w:hint="eastAsia"/>
                <w:szCs w:val="24"/>
                <w:lang w:eastAsia="zh-Hans"/>
              </w:rPr>
              <w:t>94,361,541.65</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A709653" w14:textId="77777777" w:rsidR="009A7CE6" w:rsidRDefault="00FF7041">
            <w:pPr>
              <w:jc w:val="right"/>
            </w:pPr>
            <w:r>
              <w:rPr>
                <w:rFonts w:ascii="宋体" w:hAnsi="宋体" w:hint="eastAsia"/>
                <w:szCs w:val="24"/>
                <w:lang w:eastAsia="zh-Hans"/>
              </w:rPr>
              <w:t>3,682,174.41</w:t>
            </w:r>
          </w:p>
        </w:tc>
      </w:tr>
      <w:tr w:rsidR="009A7CE6" w14:paraId="69FE3499" w14:textId="77777777">
        <w:trPr>
          <w:divId w:val="200896901"/>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4F68C8F" w14:textId="77777777" w:rsidR="009A7CE6" w:rsidRDefault="00FF7041">
            <w:pPr>
              <w:pStyle w:val="a5"/>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17B407C" w14:textId="77777777" w:rsidR="009A7CE6" w:rsidRDefault="00FF7041">
            <w:pPr>
              <w:jc w:val="right"/>
            </w:pPr>
            <w:r>
              <w:rPr>
                <w:rFonts w:ascii="宋体" w:hAnsi="宋体" w:hint="eastAsia"/>
                <w:szCs w:val="24"/>
                <w:lang w:eastAsia="zh-Hans"/>
              </w:rPr>
              <w:t>1.3253</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065BC86" w14:textId="77777777" w:rsidR="009A7CE6" w:rsidRDefault="00FF7041">
            <w:pPr>
              <w:jc w:val="right"/>
            </w:pPr>
            <w:r>
              <w:rPr>
                <w:rFonts w:ascii="宋体" w:hAnsi="宋体" w:hint="eastAsia"/>
                <w:szCs w:val="24"/>
                <w:lang w:eastAsia="zh-Hans"/>
              </w:rPr>
              <w:t>1.3044</w:t>
            </w:r>
          </w:p>
        </w:tc>
      </w:tr>
    </w:tbl>
    <w:p w14:paraId="5834BC34" w14:textId="77777777" w:rsidR="009A7CE6" w:rsidRDefault="00FF7041">
      <w:pPr>
        <w:wordWrap w:val="0"/>
        <w:spacing w:line="360" w:lineRule="auto"/>
        <w:jc w:val="left"/>
        <w:divId w:val="778372798"/>
      </w:pPr>
      <w:r>
        <w:rPr>
          <w:rFonts w:ascii="宋体" w:hAnsi="宋体" w:hint="eastAsia"/>
          <w:szCs w:val="21"/>
        </w:rPr>
        <w:t>注：本期已实现收益指基金本期利息收入、投资收益、其他收入(不含公允价值变动收益)扣除相关费用后的余额,本期利润为本期已实现收益加上本期公允价值变动收益。</w:t>
      </w:r>
      <w:r>
        <w:rPr>
          <w:rFonts w:ascii="宋体" w:hAnsi="宋体" w:hint="eastAsia"/>
          <w:szCs w:val="21"/>
        </w:rPr>
        <w:br/>
        <w:t xml:space="preserve">　　上述基金业绩指标不包括持有人认购或交易基金的各项费用（例如，开放式基金的申购赎回费、红利再投资费、基金转换费等），计入费用后实际收益水平要低于所列数字。</w:t>
      </w:r>
    </w:p>
    <w:p w14:paraId="7A2502EF" w14:textId="77777777" w:rsidR="009A7CE6" w:rsidRDefault="00FF7041">
      <w:pPr>
        <w:pStyle w:val="XBRLTitle2"/>
        <w:spacing w:before="156" w:line="360" w:lineRule="auto"/>
        <w:ind w:left="454"/>
      </w:pPr>
      <w:bookmarkStart w:id="52" w:name="_Toc17898182"/>
      <w:bookmarkStart w:id="53" w:name="_Toc17897940"/>
      <w:bookmarkStart w:id="54" w:name="_Toc512519484"/>
      <w:bookmarkStart w:id="55" w:name="_Toc481075051"/>
      <w:bookmarkStart w:id="56" w:name="_Toc438646457"/>
      <w:bookmarkStart w:id="57" w:name="_Toc490050005"/>
      <w:bookmarkStart w:id="58" w:name="_Toc513295850"/>
      <w:bookmarkStart w:id="59" w:name="_Toc513295896"/>
      <w:proofErr w:type="spellStart"/>
      <w:r>
        <w:rPr>
          <w:rFonts w:hAnsi="宋体" w:hint="eastAsia"/>
        </w:rPr>
        <w:t>基金净值表现</w:t>
      </w:r>
      <w:bookmarkEnd w:id="52"/>
      <w:bookmarkEnd w:id="53"/>
      <w:bookmarkEnd w:id="54"/>
      <w:bookmarkEnd w:id="55"/>
      <w:bookmarkEnd w:id="56"/>
      <w:bookmarkEnd w:id="57"/>
      <w:bookmarkEnd w:id="58"/>
      <w:bookmarkEnd w:id="59"/>
      <w:proofErr w:type="spellEnd"/>
      <w:r>
        <w:rPr>
          <w:rFonts w:hAnsi="宋体" w:hint="eastAsia"/>
        </w:rPr>
        <w:t xml:space="preserve"> </w:t>
      </w:r>
    </w:p>
    <w:p w14:paraId="78EE882D" w14:textId="77777777" w:rsidR="009A7CE6" w:rsidRDefault="00FF7041">
      <w:pPr>
        <w:pStyle w:val="XBRLTitle3"/>
        <w:spacing w:before="156"/>
        <w:ind w:left="0"/>
      </w:pPr>
      <w:bookmarkStart w:id="60" w:name="_Toc17898183"/>
      <w:bookmarkStart w:id="61" w:name="_Toc512519485"/>
      <w:bookmarkStart w:id="62" w:name="_Toc481075052"/>
      <w:bookmarkStart w:id="63" w:name="_Toc490050006"/>
      <w:bookmarkStart w:id="64" w:name="_Toc513295897"/>
      <w:proofErr w:type="spellStart"/>
      <w:r>
        <w:rPr>
          <w:rFonts w:hint="eastAsia"/>
        </w:rPr>
        <w:t>基金份额净值增长率及其与同期业绩比较基准收益率的比较</w:t>
      </w:r>
      <w:bookmarkEnd w:id="60"/>
      <w:bookmarkEnd w:id="61"/>
      <w:bookmarkEnd w:id="62"/>
      <w:bookmarkEnd w:id="63"/>
      <w:bookmarkEnd w:id="64"/>
      <w:proofErr w:type="spellEnd"/>
      <w:r>
        <w:rPr>
          <w:rFonts w:hint="eastAsia"/>
          <w:lang w:eastAsia="zh-CN"/>
        </w:rPr>
        <w:t xml:space="preserve"> </w:t>
      </w:r>
    </w:p>
    <w:p w14:paraId="71EB2234" w14:textId="77777777" w:rsidR="009A7CE6" w:rsidRDefault="00FF7041">
      <w:pPr>
        <w:spacing w:line="360" w:lineRule="auto"/>
        <w:jc w:val="center"/>
        <w:divId w:val="566038742"/>
      </w:pPr>
      <w:r>
        <w:rPr>
          <w:rFonts w:ascii="宋体" w:hAnsi="宋体" w:hint="eastAsia"/>
        </w:rPr>
        <w:lastRenderedPageBreak/>
        <w:t>摩根创新商业模式混合A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9A7CE6" w14:paraId="131F2BB0" w14:textId="77777777">
        <w:trPr>
          <w:divId w:val="566038742"/>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48C0878" w14:textId="77777777" w:rsidR="009A7CE6" w:rsidRDefault="00FF7041">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B2DCCDE" w14:textId="77777777" w:rsidR="009A7CE6" w:rsidRDefault="00FF7041">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719425B" w14:textId="77777777" w:rsidR="009A7CE6" w:rsidRDefault="00FF7041">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F137180" w14:textId="77777777" w:rsidR="009A7CE6" w:rsidRDefault="00FF7041">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7F6308A" w14:textId="77777777" w:rsidR="009A7CE6" w:rsidRDefault="00FF7041">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B0ED7C" w14:textId="77777777" w:rsidR="009A7CE6" w:rsidRDefault="00FF7041">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0936F3C" w14:textId="77777777" w:rsidR="009A7CE6" w:rsidRDefault="00FF7041">
            <w:pPr>
              <w:spacing w:line="360" w:lineRule="auto"/>
              <w:jc w:val="center"/>
            </w:pPr>
            <w:r>
              <w:rPr>
                <w:rFonts w:ascii="宋体" w:hAnsi="宋体" w:hint="eastAsia"/>
              </w:rPr>
              <w:t xml:space="preserve">②－④ </w:t>
            </w:r>
          </w:p>
        </w:tc>
      </w:tr>
      <w:tr w:rsidR="009A7CE6" w14:paraId="255DAE1C" w14:textId="77777777">
        <w:trPr>
          <w:divId w:val="56603874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DBBF14" w14:textId="77777777" w:rsidR="009A7CE6" w:rsidRDefault="00FF7041">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3E2852" w14:textId="77777777" w:rsidR="009A7CE6" w:rsidRDefault="00FF7041">
            <w:pPr>
              <w:spacing w:line="360" w:lineRule="auto"/>
              <w:jc w:val="right"/>
            </w:pPr>
            <w:r>
              <w:rPr>
                <w:rFonts w:ascii="宋体" w:hAnsi="宋体" w:hint="eastAsia"/>
              </w:rPr>
              <w:t xml:space="preserve">12.87%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9DCBA0" w14:textId="77777777" w:rsidR="009A7CE6" w:rsidRDefault="00FF7041">
            <w:pPr>
              <w:spacing w:line="360" w:lineRule="auto"/>
              <w:jc w:val="right"/>
            </w:pPr>
            <w:r>
              <w:rPr>
                <w:rFonts w:ascii="宋体" w:hAnsi="宋体" w:hint="eastAsia"/>
              </w:rPr>
              <w:t xml:space="preserve">2.39%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9979F1" w14:textId="77777777" w:rsidR="009A7CE6" w:rsidRDefault="00FF7041">
            <w:pPr>
              <w:spacing w:line="360" w:lineRule="auto"/>
              <w:jc w:val="right"/>
            </w:pPr>
            <w:r>
              <w:rPr>
                <w:rFonts w:ascii="宋体" w:hAnsi="宋体" w:hint="eastAsia"/>
              </w:rPr>
              <w:t xml:space="preserve">3.87%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E7CA99" w14:textId="77777777" w:rsidR="009A7CE6" w:rsidRDefault="00FF7041">
            <w:pPr>
              <w:spacing w:line="360" w:lineRule="auto"/>
              <w:jc w:val="right"/>
            </w:pPr>
            <w:r>
              <w:rPr>
                <w:rFonts w:ascii="宋体" w:hAnsi="宋体" w:hint="eastAsia"/>
              </w:rPr>
              <w:t xml:space="preserve">1.01%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2542454" w14:textId="77777777" w:rsidR="009A7CE6" w:rsidRDefault="00FF7041">
            <w:pPr>
              <w:spacing w:line="360" w:lineRule="auto"/>
              <w:jc w:val="right"/>
            </w:pPr>
            <w:r>
              <w:rPr>
                <w:rFonts w:ascii="宋体" w:hAnsi="宋体" w:hint="eastAsia"/>
              </w:rPr>
              <w:t xml:space="preserve">9.00%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026EB4" w14:textId="77777777" w:rsidR="009A7CE6" w:rsidRDefault="00FF7041">
            <w:pPr>
              <w:spacing w:line="360" w:lineRule="auto"/>
              <w:jc w:val="right"/>
            </w:pPr>
            <w:r>
              <w:rPr>
                <w:rFonts w:ascii="宋体" w:hAnsi="宋体" w:hint="eastAsia"/>
              </w:rPr>
              <w:t xml:space="preserve">1.38% </w:t>
            </w:r>
          </w:p>
        </w:tc>
      </w:tr>
      <w:tr w:rsidR="009A7CE6" w14:paraId="36F627B7" w14:textId="77777777">
        <w:trPr>
          <w:divId w:val="56603874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ED1CED" w14:textId="77777777" w:rsidR="009A7CE6" w:rsidRDefault="00FF7041">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7B5EC7" w14:textId="77777777" w:rsidR="009A7CE6" w:rsidRDefault="00FF7041">
            <w:pPr>
              <w:spacing w:line="360" w:lineRule="auto"/>
              <w:jc w:val="right"/>
            </w:pPr>
            <w:r>
              <w:rPr>
                <w:rFonts w:ascii="宋体" w:hAnsi="宋体" w:hint="eastAsia"/>
              </w:rPr>
              <w:t xml:space="preserve">19.21%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EFD85A" w14:textId="77777777" w:rsidR="009A7CE6" w:rsidRDefault="00FF7041">
            <w:pPr>
              <w:spacing w:line="360" w:lineRule="auto"/>
              <w:jc w:val="right"/>
            </w:pPr>
            <w:r>
              <w:rPr>
                <w:rFonts w:ascii="宋体" w:hAnsi="宋体" w:hint="eastAsia"/>
              </w:rPr>
              <w:t xml:space="preserve">2.44%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4BC94A" w14:textId="77777777" w:rsidR="009A7CE6" w:rsidRDefault="00FF7041">
            <w:pPr>
              <w:spacing w:line="360" w:lineRule="auto"/>
              <w:jc w:val="right"/>
            </w:pPr>
            <w:r>
              <w:rPr>
                <w:rFonts w:ascii="宋体" w:hAnsi="宋体" w:hint="eastAsia"/>
              </w:rPr>
              <w:t xml:space="preserve">1.80%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75F87F" w14:textId="77777777" w:rsidR="009A7CE6" w:rsidRDefault="00FF7041">
            <w:pPr>
              <w:spacing w:line="360" w:lineRule="auto"/>
              <w:jc w:val="right"/>
            </w:pPr>
            <w:r>
              <w:rPr>
                <w:rFonts w:ascii="宋体" w:hAnsi="宋体" w:hint="eastAsia"/>
              </w:rPr>
              <w:t xml:space="preserve">1.28% </w:t>
            </w:r>
          </w:p>
        </w:tc>
        <w:tc>
          <w:tcPr>
            <w:tcW w:w="728" w:type="pct"/>
            <w:tcBorders>
              <w:top w:val="single" w:sz="4" w:space="0" w:color="auto"/>
              <w:left w:val="single" w:sz="4" w:space="0" w:color="auto"/>
              <w:bottom w:val="single" w:sz="4" w:space="0" w:color="auto"/>
              <w:right w:val="single" w:sz="4" w:space="0" w:color="auto"/>
            </w:tcBorders>
            <w:vAlign w:val="center"/>
            <w:hideMark/>
          </w:tcPr>
          <w:p w14:paraId="09CAE719" w14:textId="77777777" w:rsidR="009A7CE6" w:rsidRDefault="00FF7041">
            <w:pPr>
              <w:spacing w:line="360" w:lineRule="auto"/>
              <w:jc w:val="right"/>
            </w:pPr>
            <w:r>
              <w:rPr>
                <w:rFonts w:ascii="宋体" w:hAnsi="宋体" w:hint="eastAsia"/>
              </w:rPr>
              <w:t xml:space="preserve">17.41%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105E15" w14:textId="77777777" w:rsidR="009A7CE6" w:rsidRDefault="00FF7041">
            <w:pPr>
              <w:spacing w:line="360" w:lineRule="auto"/>
              <w:jc w:val="right"/>
            </w:pPr>
            <w:r>
              <w:rPr>
                <w:rFonts w:ascii="宋体" w:hAnsi="宋体" w:hint="eastAsia"/>
              </w:rPr>
              <w:t xml:space="preserve">1.16% </w:t>
            </w:r>
          </w:p>
        </w:tc>
      </w:tr>
      <w:tr w:rsidR="009A7CE6" w14:paraId="01E1E539" w14:textId="77777777">
        <w:trPr>
          <w:divId w:val="56603874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5E7A63" w14:textId="77777777" w:rsidR="009A7CE6" w:rsidRDefault="00FF7041">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89F8CF" w14:textId="77777777" w:rsidR="009A7CE6" w:rsidRDefault="00FF7041">
            <w:pPr>
              <w:spacing w:line="360" w:lineRule="auto"/>
              <w:jc w:val="right"/>
            </w:pPr>
            <w:r>
              <w:rPr>
                <w:rFonts w:ascii="宋体" w:hAnsi="宋体" w:hint="eastAsia"/>
              </w:rPr>
              <w:t xml:space="preserve">25.23%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1B1D08" w14:textId="77777777" w:rsidR="009A7CE6" w:rsidRDefault="00FF7041">
            <w:pPr>
              <w:spacing w:line="360" w:lineRule="auto"/>
              <w:jc w:val="right"/>
            </w:pPr>
            <w:r>
              <w:rPr>
                <w:rFonts w:ascii="宋体" w:hAnsi="宋体" w:hint="eastAsia"/>
              </w:rPr>
              <w:t xml:space="preserve">2.09%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356AE2" w14:textId="77777777" w:rsidR="009A7CE6" w:rsidRDefault="00FF7041">
            <w:pPr>
              <w:spacing w:line="360" w:lineRule="auto"/>
              <w:jc w:val="right"/>
            </w:pPr>
            <w:r>
              <w:rPr>
                <w:rFonts w:ascii="宋体" w:hAnsi="宋体" w:hint="eastAsia"/>
              </w:rPr>
              <w:t xml:space="preserve">20.04%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525C08" w14:textId="77777777" w:rsidR="009A7CE6" w:rsidRDefault="00FF7041">
            <w:pPr>
              <w:spacing w:line="360" w:lineRule="auto"/>
              <w:jc w:val="right"/>
            </w:pPr>
            <w:r>
              <w:rPr>
                <w:rFonts w:ascii="宋体" w:hAnsi="宋体" w:hint="eastAsia"/>
              </w:rPr>
              <w:t xml:space="preserve">1.16% </w:t>
            </w:r>
          </w:p>
        </w:tc>
        <w:tc>
          <w:tcPr>
            <w:tcW w:w="728" w:type="pct"/>
            <w:tcBorders>
              <w:top w:val="single" w:sz="4" w:space="0" w:color="auto"/>
              <w:left w:val="single" w:sz="4" w:space="0" w:color="auto"/>
              <w:bottom w:val="single" w:sz="4" w:space="0" w:color="auto"/>
              <w:right w:val="single" w:sz="4" w:space="0" w:color="auto"/>
            </w:tcBorders>
            <w:vAlign w:val="center"/>
            <w:hideMark/>
          </w:tcPr>
          <w:p w14:paraId="68A18987" w14:textId="77777777" w:rsidR="009A7CE6" w:rsidRDefault="00FF7041">
            <w:pPr>
              <w:spacing w:line="360" w:lineRule="auto"/>
              <w:jc w:val="right"/>
            </w:pPr>
            <w:r>
              <w:rPr>
                <w:rFonts w:ascii="宋体" w:hAnsi="宋体" w:hint="eastAsia"/>
              </w:rPr>
              <w:t xml:space="preserve">5.19%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25EC2B" w14:textId="77777777" w:rsidR="009A7CE6" w:rsidRDefault="00FF7041">
            <w:pPr>
              <w:spacing w:line="360" w:lineRule="auto"/>
              <w:jc w:val="right"/>
            </w:pPr>
            <w:r>
              <w:rPr>
                <w:rFonts w:ascii="宋体" w:hAnsi="宋体" w:hint="eastAsia"/>
              </w:rPr>
              <w:t xml:space="preserve">0.93% </w:t>
            </w:r>
          </w:p>
        </w:tc>
      </w:tr>
      <w:tr w:rsidR="009A7CE6" w14:paraId="0DC1809B" w14:textId="77777777">
        <w:trPr>
          <w:divId w:val="56603874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2366A4" w14:textId="77777777" w:rsidR="009A7CE6" w:rsidRDefault="00FF7041">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257E7E" w14:textId="77777777" w:rsidR="009A7CE6" w:rsidRDefault="00FF7041">
            <w:pPr>
              <w:spacing w:line="360" w:lineRule="auto"/>
              <w:jc w:val="right"/>
            </w:pPr>
            <w:r>
              <w:rPr>
                <w:rFonts w:ascii="宋体" w:hAnsi="宋体" w:hint="eastAsia"/>
              </w:rPr>
              <w:t xml:space="preserve">-20.66%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727B3E" w14:textId="77777777" w:rsidR="009A7CE6" w:rsidRDefault="00FF7041">
            <w:pPr>
              <w:spacing w:line="360" w:lineRule="auto"/>
              <w:jc w:val="right"/>
            </w:pPr>
            <w:r>
              <w:rPr>
                <w:rFonts w:ascii="宋体" w:hAnsi="宋体" w:hint="eastAsia"/>
              </w:rPr>
              <w:t xml:space="preserve">1.93%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EEE0B4" w14:textId="77777777" w:rsidR="009A7CE6" w:rsidRDefault="00FF7041">
            <w:pPr>
              <w:spacing w:line="360" w:lineRule="auto"/>
              <w:jc w:val="right"/>
            </w:pPr>
            <w:r>
              <w:rPr>
                <w:rFonts w:ascii="宋体" w:hAnsi="宋体" w:hint="eastAsia"/>
              </w:rPr>
              <w:t xml:space="preserve">10.55%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2F1170" w14:textId="77777777" w:rsidR="009A7CE6" w:rsidRDefault="00FF7041">
            <w:pPr>
              <w:spacing w:line="360" w:lineRule="auto"/>
              <w:jc w:val="right"/>
            </w:pPr>
            <w:r>
              <w:rPr>
                <w:rFonts w:ascii="宋体" w:hAnsi="宋体" w:hint="eastAsia"/>
              </w:rPr>
              <w:t xml:space="preserve">0.84%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5BCCA70" w14:textId="77777777" w:rsidR="009A7CE6" w:rsidRDefault="00FF7041">
            <w:pPr>
              <w:spacing w:line="360" w:lineRule="auto"/>
              <w:jc w:val="right"/>
            </w:pPr>
            <w:r>
              <w:rPr>
                <w:rFonts w:ascii="宋体" w:hAnsi="宋体" w:hint="eastAsia"/>
              </w:rPr>
              <w:t xml:space="preserve">-31.21%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AEDF83" w14:textId="77777777" w:rsidR="009A7CE6" w:rsidRDefault="00FF7041">
            <w:pPr>
              <w:spacing w:line="360" w:lineRule="auto"/>
              <w:jc w:val="right"/>
            </w:pPr>
            <w:r>
              <w:rPr>
                <w:rFonts w:ascii="宋体" w:hAnsi="宋体" w:hint="eastAsia"/>
              </w:rPr>
              <w:t xml:space="preserve">1.09% </w:t>
            </w:r>
          </w:p>
        </w:tc>
      </w:tr>
      <w:tr w:rsidR="009A7CE6" w14:paraId="253DF39F" w14:textId="77777777">
        <w:trPr>
          <w:divId w:val="56603874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6F6FE2" w14:textId="77777777" w:rsidR="009A7CE6" w:rsidRDefault="00FF7041">
            <w:pPr>
              <w:spacing w:line="360" w:lineRule="auto"/>
              <w:jc w:val="center"/>
            </w:pPr>
            <w:r>
              <w:rPr>
                <w:rFonts w:ascii="宋体" w:hAnsi="宋体" w:hint="eastAsia"/>
              </w:rPr>
              <w:t>过去五年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240611" w14:textId="77777777" w:rsidR="009A7CE6" w:rsidRDefault="00FF7041">
            <w:pPr>
              <w:spacing w:line="360" w:lineRule="auto"/>
              <w:jc w:val="right"/>
            </w:pPr>
            <w:r>
              <w:rPr>
                <w:rFonts w:ascii="宋体" w:hAnsi="宋体" w:hint="eastAsia"/>
              </w:rPr>
              <w:t xml:space="preserve">4.37%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09B9A2" w14:textId="77777777" w:rsidR="009A7CE6" w:rsidRDefault="00FF7041">
            <w:pPr>
              <w:spacing w:line="360" w:lineRule="auto"/>
              <w:jc w:val="right"/>
            </w:pPr>
            <w:r>
              <w:rPr>
                <w:rFonts w:ascii="宋体" w:hAnsi="宋体" w:hint="eastAsia"/>
              </w:rPr>
              <w:t xml:space="preserve">1.87%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232E47" w14:textId="77777777" w:rsidR="009A7CE6" w:rsidRDefault="00FF7041">
            <w:pPr>
              <w:spacing w:line="360" w:lineRule="auto"/>
              <w:jc w:val="right"/>
            </w:pPr>
            <w:r>
              <w:rPr>
                <w:rFonts w:ascii="宋体" w:hAnsi="宋体" w:hint="eastAsia"/>
              </w:rPr>
              <w:t xml:space="preserve">16.95%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B33D00" w14:textId="77777777" w:rsidR="009A7CE6" w:rsidRDefault="00FF7041">
            <w:pPr>
              <w:spacing w:line="360" w:lineRule="auto"/>
              <w:jc w:val="right"/>
            </w:pPr>
            <w:r>
              <w:rPr>
                <w:rFonts w:ascii="宋体" w:hAnsi="宋体" w:hint="eastAsia"/>
              </w:rPr>
              <w:t xml:space="preserve">0.79%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138065C" w14:textId="77777777" w:rsidR="009A7CE6" w:rsidRDefault="00FF7041">
            <w:pPr>
              <w:spacing w:line="360" w:lineRule="auto"/>
              <w:jc w:val="right"/>
            </w:pPr>
            <w:r>
              <w:rPr>
                <w:rFonts w:ascii="宋体" w:hAnsi="宋体" w:hint="eastAsia"/>
              </w:rPr>
              <w:t xml:space="preserve">-12.58%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58DDB4" w14:textId="77777777" w:rsidR="009A7CE6" w:rsidRDefault="00FF7041">
            <w:pPr>
              <w:spacing w:line="360" w:lineRule="auto"/>
              <w:jc w:val="right"/>
            </w:pPr>
            <w:r>
              <w:rPr>
                <w:rFonts w:ascii="宋体" w:hAnsi="宋体" w:hint="eastAsia"/>
              </w:rPr>
              <w:t xml:space="preserve">1.08% </w:t>
            </w:r>
          </w:p>
        </w:tc>
      </w:tr>
      <w:tr w:rsidR="009A7CE6" w14:paraId="22C0C71C" w14:textId="77777777">
        <w:trPr>
          <w:divId w:val="56603874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B7DB33" w14:textId="77777777" w:rsidR="009A7CE6" w:rsidRDefault="00FF7041">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611576" w14:textId="77777777" w:rsidR="009A7CE6" w:rsidRDefault="00FF7041">
            <w:pPr>
              <w:spacing w:line="360" w:lineRule="auto"/>
              <w:jc w:val="right"/>
            </w:pPr>
            <w:r>
              <w:rPr>
                <w:rFonts w:ascii="宋体" w:hAnsi="宋体" w:hint="eastAsia"/>
              </w:rPr>
              <w:t xml:space="preserve">32.53%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8112DB" w14:textId="77777777" w:rsidR="009A7CE6" w:rsidRDefault="00FF7041">
            <w:pPr>
              <w:spacing w:line="360" w:lineRule="auto"/>
              <w:jc w:val="right"/>
            </w:pPr>
            <w:r>
              <w:rPr>
                <w:rFonts w:ascii="宋体" w:hAnsi="宋体" w:hint="eastAsia"/>
              </w:rPr>
              <w:t xml:space="preserve">1.81%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BD1DDF" w14:textId="77777777" w:rsidR="009A7CE6" w:rsidRDefault="00FF7041">
            <w:pPr>
              <w:spacing w:line="360" w:lineRule="auto"/>
              <w:jc w:val="right"/>
            </w:pPr>
            <w:r>
              <w:rPr>
                <w:rFonts w:ascii="宋体" w:hAnsi="宋体" w:hint="eastAsia"/>
              </w:rPr>
              <w:t xml:space="preserve">15.82%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2FC455" w14:textId="77777777" w:rsidR="009A7CE6" w:rsidRDefault="00FF7041">
            <w:pPr>
              <w:spacing w:line="360" w:lineRule="auto"/>
              <w:jc w:val="right"/>
            </w:pPr>
            <w:r>
              <w:rPr>
                <w:rFonts w:ascii="宋体" w:hAnsi="宋体" w:hint="eastAsia"/>
              </w:rPr>
              <w:t xml:space="preserve">0.79%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E8BE64A" w14:textId="77777777" w:rsidR="009A7CE6" w:rsidRDefault="00FF7041">
            <w:pPr>
              <w:spacing w:line="360" w:lineRule="auto"/>
              <w:jc w:val="right"/>
            </w:pPr>
            <w:r>
              <w:rPr>
                <w:rFonts w:ascii="宋体" w:hAnsi="宋体" w:hint="eastAsia"/>
              </w:rPr>
              <w:t xml:space="preserve">16.71%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0E96ED" w14:textId="77777777" w:rsidR="009A7CE6" w:rsidRDefault="00FF7041">
            <w:pPr>
              <w:spacing w:line="360" w:lineRule="auto"/>
              <w:jc w:val="right"/>
            </w:pPr>
            <w:r>
              <w:rPr>
                <w:rFonts w:ascii="宋体" w:hAnsi="宋体" w:hint="eastAsia"/>
              </w:rPr>
              <w:t xml:space="preserve">1.02% </w:t>
            </w:r>
          </w:p>
        </w:tc>
      </w:tr>
    </w:tbl>
    <w:p w14:paraId="58A33BD0" w14:textId="77777777" w:rsidR="009A7CE6" w:rsidRDefault="00FF7041">
      <w:pPr>
        <w:spacing w:line="360" w:lineRule="auto"/>
        <w:jc w:val="center"/>
        <w:divId w:val="2084645450"/>
      </w:pPr>
      <w:r>
        <w:rPr>
          <w:rFonts w:ascii="宋体" w:hAnsi="宋体" w:hint="eastAsia"/>
        </w:rPr>
        <w:t>摩根创新商业模式混合C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9A7CE6" w14:paraId="7DC69696" w14:textId="77777777">
        <w:trPr>
          <w:divId w:val="2084645450"/>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93A6EB6" w14:textId="77777777" w:rsidR="009A7CE6" w:rsidRDefault="00FF7041">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1B5EEEC" w14:textId="77777777" w:rsidR="009A7CE6" w:rsidRDefault="00FF7041">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B9B8D0E" w14:textId="77777777" w:rsidR="009A7CE6" w:rsidRDefault="00FF7041">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97F2A33" w14:textId="77777777" w:rsidR="009A7CE6" w:rsidRDefault="00FF7041">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E82D7BF" w14:textId="77777777" w:rsidR="009A7CE6" w:rsidRDefault="00FF7041">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9B7F8C" w14:textId="77777777" w:rsidR="009A7CE6" w:rsidRDefault="00FF7041">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478EA70" w14:textId="77777777" w:rsidR="009A7CE6" w:rsidRDefault="00FF7041">
            <w:pPr>
              <w:spacing w:line="360" w:lineRule="auto"/>
              <w:jc w:val="center"/>
            </w:pPr>
            <w:r>
              <w:rPr>
                <w:rFonts w:ascii="宋体" w:hAnsi="宋体" w:hint="eastAsia"/>
              </w:rPr>
              <w:t xml:space="preserve">②－④ </w:t>
            </w:r>
          </w:p>
        </w:tc>
      </w:tr>
      <w:tr w:rsidR="009A7CE6" w14:paraId="75FA6B84" w14:textId="77777777">
        <w:trPr>
          <w:divId w:val="208464545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8BF8C5" w14:textId="77777777" w:rsidR="009A7CE6" w:rsidRDefault="00FF7041">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D37636" w14:textId="77777777" w:rsidR="009A7CE6" w:rsidRDefault="00FF7041">
            <w:pPr>
              <w:spacing w:line="360" w:lineRule="auto"/>
              <w:jc w:val="right"/>
            </w:pPr>
            <w:r>
              <w:rPr>
                <w:rFonts w:ascii="宋体" w:hAnsi="宋体" w:hint="eastAsia"/>
              </w:rPr>
              <w:t xml:space="preserve">12.71%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6AA487" w14:textId="77777777" w:rsidR="009A7CE6" w:rsidRDefault="00FF7041">
            <w:pPr>
              <w:spacing w:line="360" w:lineRule="auto"/>
              <w:jc w:val="right"/>
            </w:pPr>
            <w:r>
              <w:rPr>
                <w:rFonts w:ascii="宋体" w:hAnsi="宋体" w:hint="eastAsia"/>
              </w:rPr>
              <w:t xml:space="preserve">2.39%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367748" w14:textId="77777777" w:rsidR="009A7CE6" w:rsidRDefault="00FF7041">
            <w:pPr>
              <w:spacing w:line="360" w:lineRule="auto"/>
              <w:jc w:val="right"/>
            </w:pPr>
            <w:r>
              <w:rPr>
                <w:rFonts w:ascii="宋体" w:hAnsi="宋体" w:hint="eastAsia"/>
              </w:rPr>
              <w:t xml:space="preserve">3.87%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8AE462" w14:textId="77777777" w:rsidR="009A7CE6" w:rsidRDefault="00FF7041">
            <w:pPr>
              <w:spacing w:line="360" w:lineRule="auto"/>
              <w:jc w:val="right"/>
            </w:pPr>
            <w:r>
              <w:rPr>
                <w:rFonts w:ascii="宋体" w:hAnsi="宋体" w:hint="eastAsia"/>
              </w:rPr>
              <w:t xml:space="preserve">1.01%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E6848FB" w14:textId="77777777" w:rsidR="009A7CE6" w:rsidRDefault="00FF7041">
            <w:pPr>
              <w:spacing w:line="360" w:lineRule="auto"/>
              <w:jc w:val="right"/>
            </w:pPr>
            <w:r>
              <w:rPr>
                <w:rFonts w:ascii="宋体" w:hAnsi="宋体" w:hint="eastAsia"/>
              </w:rPr>
              <w:t xml:space="preserve">8.84%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C4CD08" w14:textId="77777777" w:rsidR="009A7CE6" w:rsidRDefault="00FF7041">
            <w:pPr>
              <w:spacing w:line="360" w:lineRule="auto"/>
              <w:jc w:val="right"/>
            </w:pPr>
            <w:r>
              <w:rPr>
                <w:rFonts w:ascii="宋体" w:hAnsi="宋体" w:hint="eastAsia"/>
              </w:rPr>
              <w:t xml:space="preserve">1.38% </w:t>
            </w:r>
          </w:p>
        </w:tc>
      </w:tr>
      <w:tr w:rsidR="009A7CE6" w14:paraId="67D0EBBF" w14:textId="77777777">
        <w:trPr>
          <w:divId w:val="208464545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FBAF54" w14:textId="77777777" w:rsidR="009A7CE6" w:rsidRDefault="00FF7041">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81E430" w14:textId="77777777" w:rsidR="009A7CE6" w:rsidRDefault="00FF7041">
            <w:pPr>
              <w:spacing w:line="360" w:lineRule="auto"/>
              <w:jc w:val="right"/>
            </w:pPr>
            <w:r>
              <w:rPr>
                <w:rFonts w:ascii="宋体" w:hAnsi="宋体" w:hint="eastAsia"/>
              </w:rPr>
              <w:t xml:space="preserve">18.86%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1BC189" w14:textId="77777777" w:rsidR="009A7CE6" w:rsidRDefault="00FF7041">
            <w:pPr>
              <w:spacing w:line="360" w:lineRule="auto"/>
              <w:jc w:val="right"/>
            </w:pPr>
            <w:r>
              <w:rPr>
                <w:rFonts w:ascii="宋体" w:hAnsi="宋体" w:hint="eastAsia"/>
              </w:rPr>
              <w:t xml:space="preserve">2.44%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DC4BCE" w14:textId="77777777" w:rsidR="009A7CE6" w:rsidRDefault="00FF7041">
            <w:pPr>
              <w:spacing w:line="360" w:lineRule="auto"/>
              <w:jc w:val="right"/>
            </w:pPr>
            <w:r>
              <w:rPr>
                <w:rFonts w:ascii="宋体" w:hAnsi="宋体" w:hint="eastAsia"/>
              </w:rPr>
              <w:t xml:space="preserve">1.80%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551006" w14:textId="77777777" w:rsidR="009A7CE6" w:rsidRDefault="00FF7041">
            <w:pPr>
              <w:spacing w:line="360" w:lineRule="auto"/>
              <w:jc w:val="right"/>
            </w:pPr>
            <w:r>
              <w:rPr>
                <w:rFonts w:ascii="宋体" w:hAnsi="宋体" w:hint="eastAsia"/>
              </w:rPr>
              <w:t xml:space="preserve">1.28%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154AF7E" w14:textId="77777777" w:rsidR="009A7CE6" w:rsidRDefault="00FF7041">
            <w:pPr>
              <w:spacing w:line="360" w:lineRule="auto"/>
              <w:jc w:val="right"/>
            </w:pPr>
            <w:r>
              <w:rPr>
                <w:rFonts w:ascii="宋体" w:hAnsi="宋体" w:hint="eastAsia"/>
              </w:rPr>
              <w:t xml:space="preserve">17.06%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DD2B3F" w14:textId="77777777" w:rsidR="009A7CE6" w:rsidRDefault="00FF7041">
            <w:pPr>
              <w:spacing w:line="360" w:lineRule="auto"/>
              <w:jc w:val="right"/>
            </w:pPr>
            <w:r>
              <w:rPr>
                <w:rFonts w:ascii="宋体" w:hAnsi="宋体" w:hint="eastAsia"/>
              </w:rPr>
              <w:t xml:space="preserve">1.16% </w:t>
            </w:r>
          </w:p>
        </w:tc>
      </w:tr>
      <w:tr w:rsidR="009A7CE6" w14:paraId="5718EEF1" w14:textId="77777777">
        <w:trPr>
          <w:divId w:val="208464545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F0F2C0" w14:textId="77777777" w:rsidR="009A7CE6" w:rsidRDefault="00FF7041">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9D8CF6" w14:textId="77777777" w:rsidR="009A7CE6" w:rsidRDefault="00FF7041">
            <w:pPr>
              <w:spacing w:line="360" w:lineRule="auto"/>
              <w:jc w:val="right"/>
            </w:pPr>
            <w:r>
              <w:rPr>
                <w:rFonts w:ascii="宋体" w:hAnsi="宋体" w:hint="eastAsia"/>
              </w:rPr>
              <w:t xml:space="preserve">24.45%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3591B5" w14:textId="77777777" w:rsidR="009A7CE6" w:rsidRDefault="00FF7041">
            <w:pPr>
              <w:spacing w:line="360" w:lineRule="auto"/>
              <w:jc w:val="right"/>
            </w:pPr>
            <w:r>
              <w:rPr>
                <w:rFonts w:ascii="宋体" w:hAnsi="宋体" w:hint="eastAsia"/>
              </w:rPr>
              <w:t xml:space="preserve">2.09%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23AC84" w14:textId="77777777" w:rsidR="009A7CE6" w:rsidRDefault="00FF7041">
            <w:pPr>
              <w:spacing w:line="360" w:lineRule="auto"/>
              <w:jc w:val="right"/>
            </w:pPr>
            <w:r>
              <w:rPr>
                <w:rFonts w:ascii="宋体" w:hAnsi="宋体" w:hint="eastAsia"/>
              </w:rPr>
              <w:t xml:space="preserve">20.04%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9DFCAD" w14:textId="77777777" w:rsidR="009A7CE6" w:rsidRDefault="00FF7041">
            <w:pPr>
              <w:spacing w:line="360" w:lineRule="auto"/>
              <w:jc w:val="right"/>
            </w:pPr>
            <w:r>
              <w:rPr>
                <w:rFonts w:ascii="宋体" w:hAnsi="宋体" w:hint="eastAsia"/>
              </w:rPr>
              <w:t xml:space="preserve">1.16%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DF33F95" w14:textId="77777777" w:rsidR="009A7CE6" w:rsidRDefault="00FF7041">
            <w:pPr>
              <w:spacing w:line="360" w:lineRule="auto"/>
              <w:jc w:val="right"/>
            </w:pPr>
            <w:r>
              <w:rPr>
                <w:rFonts w:ascii="宋体" w:hAnsi="宋体" w:hint="eastAsia"/>
              </w:rPr>
              <w:t xml:space="preserve">4.41%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DAFC96" w14:textId="77777777" w:rsidR="009A7CE6" w:rsidRDefault="00FF7041">
            <w:pPr>
              <w:spacing w:line="360" w:lineRule="auto"/>
              <w:jc w:val="right"/>
            </w:pPr>
            <w:r>
              <w:rPr>
                <w:rFonts w:ascii="宋体" w:hAnsi="宋体" w:hint="eastAsia"/>
              </w:rPr>
              <w:t xml:space="preserve">0.93% </w:t>
            </w:r>
          </w:p>
        </w:tc>
      </w:tr>
      <w:tr w:rsidR="009A7CE6" w14:paraId="7790E64B" w14:textId="77777777">
        <w:trPr>
          <w:divId w:val="208464545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937554" w14:textId="77777777" w:rsidR="009A7CE6" w:rsidRDefault="00FF7041">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09194B" w14:textId="77777777" w:rsidR="009A7CE6" w:rsidRDefault="00FF7041">
            <w:pPr>
              <w:spacing w:line="360" w:lineRule="auto"/>
              <w:jc w:val="right"/>
            </w:pPr>
            <w:r>
              <w:rPr>
                <w:rFonts w:ascii="宋体" w:hAnsi="宋体" w:hint="eastAsia"/>
              </w:rPr>
              <w:t xml:space="preserve">-28.87%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1C1CCC" w14:textId="77777777" w:rsidR="009A7CE6" w:rsidRDefault="00FF7041">
            <w:pPr>
              <w:spacing w:line="360" w:lineRule="auto"/>
              <w:jc w:val="right"/>
            </w:pPr>
            <w:r>
              <w:rPr>
                <w:rFonts w:ascii="宋体" w:hAnsi="宋体" w:hint="eastAsia"/>
              </w:rPr>
              <w:t xml:space="preserve">1.93%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89B40B" w14:textId="77777777" w:rsidR="009A7CE6" w:rsidRDefault="00FF7041">
            <w:pPr>
              <w:spacing w:line="360" w:lineRule="auto"/>
              <w:jc w:val="right"/>
            </w:pPr>
            <w:r>
              <w:rPr>
                <w:rFonts w:ascii="宋体" w:hAnsi="宋体" w:hint="eastAsia"/>
              </w:rPr>
              <w:t xml:space="preserve">10.76%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CD0673" w14:textId="77777777" w:rsidR="009A7CE6" w:rsidRDefault="00FF7041">
            <w:pPr>
              <w:spacing w:line="360" w:lineRule="auto"/>
              <w:jc w:val="right"/>
            </w:pPr>
            <w:r>
              <w:rPr>
                <w:rFonts w:ascii="宋体" w:hAnsi="宋体" w:hint="eastAsia"/>
              </w:rPr>
              <w:t xml:space="preserve">0.85% </w:t>
            </w:r>
          </w:p>
        </w:tc>
        <w:tc>
          <w:tcPr>
            <w:tcW w:w="728" w:type="pct"/>
            <w:tcBorders>
              <w:top w:val="single" w:sz="4" w:space="0" w:color="auto"/>
              <w:left w:val="single" w:sz="4" w:space="0" w:color="auto"/>
              <w:bottom w:val="single" w:sz="4" w:space="0" w:color="auto"/>
              <w:right w:val="single" w:sz="4" w:space="0" w:color="auto"/>
            </w:tcBorders>
            <w:vAlign w:val="center"/>
            <w:hideMark/>
          </w:tcPr>
          <w:p w14:paraId="6C7D5EBD" w14:textId="77777777" w:rsidR="009A7CE6" w:rsidRDefault="00FF7041">
            <w:pPr>
              <w:spacing w:line="360" w:lineRule="auto"/>
              <w:jc w:val="right"/>
            </w:pPr>
            <w:r>
              <w:rPr>
                <w:rFonts w:ascii="宋体" w:hAnsi="宋体" w:hint="eastAsia"/>
              </w:rPr>
              <w:t xml:space="preserve">-39.63%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A86755" w14:textId="77777777" w:rsidR="009A7CE6" w:rsidRDefault="00FF7041">
            <w:pPr>
              <w:spacing w:line="360" w:lineRule="auto"/>
              <w:jc w:val="right"/>
            </w:pPr>
            <w:r>
              <w:rPr>
                <w:rFonts w:ascii="宋体" w:hAnsi="宋体" w:hint="eastAsia"/>
              </w:rPr>
              <w:t xml:space="preserve">1.08% </w:t>
            </w:r>
          </w:p>
        </w:tc>
      </w:tr>
    </w:tbl>
    <w:p w14:paraId="0CDFB0DA" w14:textId="77777777" w:rsidR="009A7CE6" w:rsidRDefault="00FF7041">
      <w:pPr>
        <w:pStyle w:val="XBRLTitle3"/>
        <w:spacing w:before="156"/>
        <w:ind w:left="0"/>
      </w:pPr>
      <w:bookmarkStart w:id="65" w:name="_Toc17898184"/>
      <w:bookmarkStart w:id="66" w:name="_Toc512519486"/>
      <w:bookmarkStart w:id="67" w:name="_Toc481075053"/>
      <w:bookmarkStart w:id="68" w:name="_Toc490050007"/>
      <w:bookmarkStart w:id="69" w:name="_Toc513295898"/>
      <w:proofErr w:type="spellStart"/>
      <w:r>
        <w:rPr>
          <w:rFonts w:hint="eastAsia"/>
        </w:rPr>
        <w:t>自基金合同生效以来基金累计净值增长率变动及其与同期业绩比较基准收益率变动的比较</w:t>
      </w:r>
      <w:bookmarkEnd w:id="65"/>
      <w:bookmarkEnd w:id="66"/>
      <w:bookmarkEnd w:id="67"/>
      <w:bookmarkEnd w:id="68"/>
      <w:bookmarkEnd w:id="69"/>
      <w:proofErr w:type="spellEnd"/>
    </w:p>
    <w:p w14:paraId="7C905A5B" w14:textId="77777777" w:rsidR="009A7CE6" w:rsidRDefault="00FF7041">
      <w:pPr>
        <w:spacing w:line="360" w:lineRule="auto"/>
        <w:jc w:val="left"/>
        <w:divId w:val="1150053565"/>
      </w:pPr>
      <w:bookmarkStart w:id="70" w:name="m07_04_07_09"/>
      <w:bookmarkStart w:id="71" w:name="m07_04_07_09_tab"/>
      <w:r>
        <w:rPr>
          <w:rFonts w:ascii="宋体" w:hAnsi="宋体"/>
          <w:noProof/>
        </w:rPr>
        <w:lastRenderedPageBreak/>
        <w:drawing>
          <wp:inline distT="0" distB="0" distL="0" distR="0" wp14:anchorId="203F31B0" wp14:editId="33620282">
            <wp:extent cx="5229225" cy="3009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48E759FB" w14:textId="77777777" w:rsidR="009A7CE6" w:rsidRDefault="00FF7041">
      <w:pPr>
        <w:spacing w:line="360" w:lineRule="auto"/>
        <w:jc w:val="left"/>
        <w:divId w:val="1213493751"/>
      </w:pPr>
      <w:r>
        <w:rPr>
          <w:rFonts w:ascii="宋体" w:hAnsi="宋体"/>
          <w:noProof/>
        </w:rPr>
        <w:drawing>
          <wp:inline distT="0" distB="0" distL="0" distR="0" wp14:anchorId="5206F956" wp14:editId="70983659">
            <wp:extent cx="5229225" cy="30099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6E73D503" w14:textId="77777777" w:rsidR="009A7CE6" w:rsidRDefault="00FF7041">
      <w:pPr>
        <w:spacing w:line="360" w:lineRule="auto"/>
      </w:pPr>
      <w:r>
        <w:rPr>
          <w:rFonts w:ascii="宋体" w:hAnsi="宋体" w:hint="eastAsia"/>
        </w:rPr>
        <w:t>注：</w:t>
      </w:r>
      <w:r>
        <w:rPr>
          <w:rFonts w:ascii="宋体" w:hAnsi="宋体" w:hint="eastAsia"/>
          <w:lang w:eastAsia="zh-Hans"/>
        </w:rPr>
        <w:t>本基金合同生效日为2018年4月2日，图示的时间段为合同生效日至本报告期末。</w:t>
      </w:r>
      <w:r>
        <w:rPr>
          <w:rFonts w:ascii="宋体" w:hAnsi="宋体" w:hint="eastAsia"/>
          <w:lang w:eastAsia="zh-Hans"/>
        </w:rPr>
        <w:br/>
        <w:t xml:space="preserve">　　本基金自2022年8月19日起增加C类份额，相关数据按实际存续期计算。</w:t>
      </w:r>
      <w:r>
        <w:rPr>
          <w:rFonts w:ascii="宋体" w:hAnsi="宋体" w:hint="eastAsia"/>
          <w:lang w:eastAsia="zh-Hans"/>
        </w:rPr>
        <w:br/>
        <w:t xml:space="preserve">　　本基金建仓期为本基金合同生效日起6个月，建仓期结束时资产配置比例符合本基金基金合同规定。</w:t>
      </w:r>
      <w:r>
        <w:rPr>
          <w:rFonts w:ascii="宋体" w:hAnsi="宋体" w:hint="eastAsia"/>
          <w:kern w:val="0"/>
          <w:lang w:eastAsia="zh-Hans"/>
        </w:rPr>
        <w:t xml:space="preserve"> </w:t>
      </w:r>
    </w:p>
    <w:p w14:paraId="6CBFC454" w14:textId="77777777" w:rsidR="009A7CE6" w:rsidRDefault="00FF7041">
      <w:pPr>
        <w:pStyle w:val="XBRLTitle1"/>
        <w:spacing w:before="156" w:line="360" w:lineRule="auto"/>
        <w:ind w:left="425"/>
      </w:pPr>
      <w:bookmarkStart w:id="72" w:name="_Toc17898186"/>
      <w:bookmarkStart w:id="73" w:name="_Toc17897942"/>
      <w:bookmarkStart w:id="74" w:name="_Toc481075054"/>
      <w:bookmarkStart w:id="75" w:name="_Toc438646458"/>
      <w:bookmarkStart w:id="76" w:name="_Toc490050008"/>
      <w:bookmarkStart w:id="77" w:name="_Toc512519487"/>
      <w:bookmarkStart w:id="78" w:name="_Toc513295851"/>
      <w:bookmarkStart w:id="79" w:name="_Toc513295899"/>
      <w:proofErr w:type="spellStart"/>
      <w:r>
        <w:rPr>
          <w:rFonts w:hAnsi="宋体" w:hint="eastAsia"/>
        </w:rPr>
        <w:t>管理人报告</w:t>
      </w:r>
      <w:bookmarkEnd w:id="72"/>
      <w:bookmarkEnd w:id="73"/>
      <w:bookmarkEnd w:id="74"/>
      <w:bookmarkEnd w:id="75"/>
      <w:bookmarkEnd w:id="76"/>
      <w:bookmarkEnd w:id="77"/>
      <w:bookmarkEnd w:id="78"/>
      <w:bookmarkEnd w:id="79"/>
      <w:proofErr w:type="spellEnd"/>
      <w:r>
        <w:rPr>
          <w:rFonts w:hAnsi="宋体" w:hint="eastAsia"/>
        </w:rPr>
        <w:t xml:space="preserve"> </w:t>
      </w:r>
    </w:p>
    <w:p w14:paraId="13DBCE9E" w14:textId="77777777" w:rsidR="009A7CE6" w:rsidRDefault="00FF7041">
      <w:pPr>
        <w:pStyle w:val="XBRLTitle2"/>
        <w:spacing w:before="156" w:line="360" w:lineRule="auto"/>
        <w:ind w:left="454"/>
      </w:pPr>
      <w:bookmarkStart w:id="80" w:name="_Toc17898187"/>
      <w:bookmarkStart w:id="81" w:name="_Toc17897943"/>
      <w:bookmarkStart w:id="82" w:name="_Toc481075055"/>
      <w:bookmarkStart w:id="83" w:name="_Toc438646459"/>
      <w:bookmarkStart w:id="84" w:name="_Toc490050009"/>
      <w:bookmarkStart w:id="85" w:name="_Toc512519488"/>
      <w:bookmarkStart w:id="86" w:name="_Toc513295852"/>
      <w:bookmarkStart w:id="87" w:name="_Toc513295900"/>
      <w:proofErr w:type="spellStart"/>
      <w:r>
        <w:rPr>
          <w:rFonts w:hAnsi="宋体" w:hint="eastAsia"/>
        </w:rPr>
        <w:t>基金经理（或基金经理小组）简介</w:t>
      </w:r>
      <w:bookmarkEnd w:id="80"/>
      <w:bookmarkEnd w:id="81"/>
      <w:bookmarkEnd w:id="82"/>
      <w:bookmarkEnd w:id="83"/>
      <w:bookmarkEnd w:id="84"/>
      <w:bookmarkEnd w:id="85"/>
      <w:bookmarkEnd w:id="86"/>
      <w:bookmarkEnd w:id="87"/>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9A7CE6" w14:paraId="6013A972" w14:textId="77777777">
        <w:trPr>
          <w:divId w:val="1756634981"/>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923FDD" w14:textId="77777777" w:rsidR="009A7CE6" w:rsidRDefault="00FF7041">
            <w:pPr>
              <w:snapToGrid w:val="0"/>
              <w:jc w:val="center"/>
            </w:pPr>
            <w:bookmarkStart w:id="88" w:name="m04_02"/>
            <w:bookmarkEnd w:id="88"/>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A8F186" w14:textId="77777777" w:rsidR="009A7CE6" w:rsidRDefault="00FF7041">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46A5C7" w14:textId="77777777" w:rsidR="009A7CE6" w:rsidRDefault="00FF7041">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52A620" w14:textId="77777777" w:rsidR="009A7CE6" w:rsidRDefault="00FF7041">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BBE381" w14:textId="77777777" w:rsidR="009A7CE6" w:rsidRDefault="00FF7041">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9A7CE6" w14:paraId="2CAC3EE6" w14:textId="77777777">
        <w:trPr>
          <w:divId w:val="1756634981"/>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587598" w14:textId="77777777" w:rsidR="009A7CE6" w:rsidRDefault="009A7CE6">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A439BB" w14:textId="77777777" w:rsidR="009A7CE6" w:rsidRDefault="009A7CE6">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47C254" w14:textId="77777777" w:rsidR="009A7CE6" w:rsidRDefault="00FF7041">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F6F30C" w14:textId="77777777" w:rsidR="009A7CE6" w:rsidRDefault="00FF7041">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D6E7BB" w14:textId="77777777" w:rsidR="009A7CE6" w:rsidRDefault="009A7CE6">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84B8A5" w14:textId="77777777" w:rsidR="009A7CE6" w:rsidRDefault="009A7CE6">
            <w:pPr>
              <w:widowControl/>
              <w:jc w:val="left"/>
            </w:pPr>
          </w:p>
        </w:tc>
      </w:tr>
      <w:tr w:rsidR="009A7CE6" w14:paraId="38798B08" w14:textId="77777777">
        <w:trPr>
          <w:divId w:val="1756634981"/>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F5D6CB" w14:textId="77777777" w:rsidR="009A7CE6" w:rsidRDefault="00FF7041">
            <w:pPr>
              <w:jc w:val="center"/>
            </w:pPr>
            <w:r>
              <w:rPr>
                <w:rFonts w:ascii="宋体" w:hAnsi="宋体" w:hint="eastAsia"/>
                <w:szCs w:val="24"/>
                <w:lang w:eastAsia="zh-Hans"/>
              </w:rPr>
              <w:lastRenderedPageBreak/>
              <w:t>郭晨</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3E1067" w14:textId="77777777" w:rsidR="009A7CE6" w:rsidRDefault="00FF7041">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07ED0C" w14:textId="77777777" w:rsidR="009A7CE6" w:rsidRDefault="00FF7041">
            <w:pPr>
              <w:jc w:val="center"/>
            </w:pPr>
            <w:r>
              <w:rPr>
                <w:rFonts w:ascii="宋体" w:hAnsi="宋体" w:hint="eastAsia"/>
                <w:szCs w:val="24"/>
                <w:lang w:eastAsia="zh-Hans"/>
              </w:rPr>
              <w:t>2019年3月29日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1DD6F5" w14:textId="77777777" w:rsidR="009A7CE6" w:rsidRDefault="00FF7041">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CC1E96" w14:textId="77777777" w:rsidR="009A7CE6" w:rsidRDefault="00FF7041">
            <w:pPr>
              <w:jc w:val="center"/>
            </w:pPr>
            <w:r>
              <w:rPr>
                <w:rFonts w:ascii="宋体" w:hAnsi="宋体" w:hint="eastAsia"/>
                <w:szCs w:val="24"/>
                <w:lang w:eastAsia="zh-Hans"/>
              </w:rPr>
              <w:t>18年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BE596E" w14:textId="77777777" w:rsidR="009A7CE6" w:rsidRDefault="00FF7041">
            <w:pPr>
              <w:jc w:val="left"/>
            </w:pPr>
            <w:r>
              <w:rPr>
                <w:rFonts w:ascii="宋体" w:hAnsi="宋体" w:hint="eastAsia"/>
                <w:szCs w:val="24"/>
                <w:lang w:eastAsia="zh-Hans"/>
              </w:rPr>
              <w:t>郭晨先生曾任平安资产管理有限公司分析师，东吴基金管理有限公司研究员，华富基金管理有限公司基金经理助理、基金经理。2014年10月起加入摩根基金管理（中国）有限公司（原上投摩根基金管理有限公司），历任基金经理，现任国内权益投资部成长组组长兼资深基金经理。</w:t>
            </w:r>
          </w:p>
        </w:tc>
      </w:tr>
    </w:tbl>
    <w:p w14:paraId="29D782FB" w14:textId="77777777" w:rsidR="009A7CE6" w:rsidRDefault="00FF7041">
      <w:pPr>
        <w:wordWrap w:val="0"/>
        <w:spacing w:line="360" w:lineRule="auto"/>
        <w:jc w:val="left"/>
        <w:divId w:val="2063554048"/>
      </w:pPr>
      <w:r>
        <w:rPr>
          <w:rFonts w:ascii="宋体" w:hAnsi="宋体" w:hint="eastAsia"/>
          <w:szCs w:val="21"/>
        </w:rPr>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14:paraId="4BC89F30" w14:textId="77777777" w:rsidR="009A7CE6" w:rsidRDefault="00FF7041">
      <w:pPr>
        <w:pStyle w:val="XBRLTitle2"/>
        <w:spacing w:before="156" w:line="360" w:lineRule="auto"/>
        <w:ind w:left="454"/>
      </w:pPr>
      <w:bookmarkStart w:id="89" w:name="_Toc17898188"/>
      <w:bookmarkStart w:id="90" w:name="_Toc17897944"/>
      <w:bookmarkStart w:id="91" w:name="_Toc481075056"/>
      <w:bookmarkStart w:id="92" w:name="_Toc438646460"/>
      <w:bookmarkStart w:id="93" w:name="_Toc490050010"/>
      <w:bookmarkStart w:id="94" w:name="_Toc512519489"/>
      <w:bookmarkStart w:id="95" w:name="_Toc513295853"/>
      <w:bookmarkStart w:id="96" w:name="_Toc513295901"/>
      <w:bookmarkStart w:id="97" w:name="m402"/>
      <w:proofErr w:type="spellStart"/>
      <w:r>
        <w:rPr>
          <w:rFonts w:hAnsi="宋体" w:hint="eastAsia"/>
        </w:rPr>
        <w:t>管理人对报告期内本基金运作遵规守信情况的说明</w:t>
      </w:r>
      <w:bookmarkEnd w:id="89"/>
      <w:bookmarkEnd w:id="90"/>
      <w:bookmarkEnd w:id="91"/>
      <w:bookmarkEnd w:id="92"/>
      <w:bookmarkEnd w:id="93"/>
      <w:bookmarkEnd w:id="94"/>
      <w:bookmarkEnd w:id="95"/>
      <w:bookmarkEnd w:id="96"/>
      <w:proofErr w:type="spellEnd"/>
      <w:r>
        <w:rPr>
          <w:rFonts w:hAnsi="宋体" w:hint="eastAsia"/>
        </w:rPr>
        <w:t xml:space="preserve"> </w:t>
      </w:r>
    </w:p>
    <w:p w14:paraId="6A8FE3A1" w14:textId="77777777" w:rsidR="009A7CE6" w:rsidRDefault="00FF7041">
      <w:pPr>
        <w:spacing w:line="360" w:lineRule="auto"/>
        <w:ind w:firstLineChars="200" w:firstLine="420"/>
        <w:jc w:val="left"/>
      </w:pPr>
      <w:bookmarkStart w:id="98" w:name="m403"/>
      <w:bookmarkEnd w:id="97"/>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hint="eastAsia"/>
        </w:rPr>
        <w:t>基金基金</w:t>
      </w:r>
      <w:proofErr w:type="gramEnd"/>
      <w:r>
        <w:rPr>
          <w:rFonts w:ascii="宋体" w:hAnsi="宋体" w:hint="eastAsia"/>
        </w:rPr>
        <w:t>合同的规定。</w:t>
      </w:r>
    </w:p>
    <w:p w14:paraId="2D1C869C" w14:textId="77777777" w:rsidR="009A7CE6" w:rsidRDefault="00FF7041">
      <w:pPr>
        <w:pStyle w:val="XBRLTitle2"/>
        <w:spacing w:before="156" w:line="360" w:lineRule="auto"/>
        <w:ind w:left="454"/>
      </w:pPr>
      <w:bookmarkStart w:id="99" w:name="_Toc17898189"/>
      <w:bookmarkStart w:id="100" w:name="_Toc17897945"/>
      <w:bookmarkStart w:id="101" w:name="_Toc481075057"/>
      <w:bookmarkStart w:id="102" w:name="_Toc438646462"/>
      <w:bookmarkStart w:id="103" w:name="_Toc490050011"/>
      <w:bookmarkStart w:id="104" w:name="_Toc512519490"/>
      <w:bookmarkStart w:id="105" w:name="_Toc513295854"/>
      <w:bookmarkStart w:id="106" w:name="_Toc513295902"/>
      <w:bookmarkEnd w:id="98"/>
      <w:proofErr w:type="spellStart"/>
      <w:r>
        <w:rPr>
          <w:rFonts w:hAnsi="宋体" w:hint="eastAsia"/>
        </w:rPr>
        <w:t>公平交易专项说明</w:t>
      </w:r>
      <w:bookmarkEnd w:id="99"/>
      <w:bookmarkEnd w:id="100"/>
      <w:bookmarkEnd w:id="101"/>
      <w:bookmarkEnd w:id="102"/>
      <w:bookmarkEnd w:id="103"/>
      <w:bookmarkEnd w:id="104"/>
      <w:bookmarkEnd w:id="105"/>
      <w:bookmarkEnd w:id="106"/>
      <w:proofErr w:type="spellEnd"/>
      <w:r>
        <w:rPr>
          <w:rFonts w:hAnsi="宋体" w:hint="eastAsia"/>
        </w:rPr>
        <w:t xml:space="preserve"> </w:t>
      </w:r>
    </w:p>
    <w:p w14:paraId="3A64D076" w14:textId="77777777" w:rsidR="009A7CE6" w:rsidRDefault="00FF7041">
      <w:pPr>
        <w:pStyle w:val="XBRLTitle3"/>
        <w:spacing w:before="156"/>
        <w:ind w:left="0"/>
      </w:pPr>
      <w:bookmarkStart w:id="107" w:name="_Toc17898190"/>
      <w:bookmarkStart w:id="108" w:name="_Toc481075058"/>
      <w:bookmarkStart w:id="109" w:name="_Toc490050012"/>
      <w:bookmarkStart w:id="110" w:name="_Toc512519491"/>
      <w:bookmarkStart w:id="111" w:name="_Toc513295903"/>
      <w:bookmarkStart w:id="112" w:name="m404_01_0570"/>
      <w:proofErr w:type="spellStart"/>
      <w:r>
        <w:rPr>
          <w:rFonts w:hint="eastAsia"/>
        </w:rPr>
        <w:t>公平交易制度的执行情况</w:t>
      </w:r>
      <w:bookmarkEnd w:id="107"/>
      <w:bookmarkEnd w:id="108"/>
      <w:bookmarkEnd w:id="109"/>
      <w:bookmarkEnd w:id="110"/>
      <w:bookmarkEnd w:id="111"/>
      <w:proofErr w:type="spellEnd"/>
    </w:p>
    <w:p w14:paraId="489E04C6" w14:textId="77777777" w:rsidR="009A7CE6" w:rsidRDefault="00FF7041">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14:paraId="712A0BD3" w14:textId="77777777" w:rsidR="009A7CE6" w:rsidRDefault="00FF7041">
      <w:pPr>
        <w:pStyle w:val="XBRLTitle3"/>
        <w:spacing w:before="156"/>
        <w:ind w:left="0"/>
      </w:pPr>
      <w:bookmarkStart w:id="113" w:name="_Toc17898191"/>
      <w:bookmarkStart w:id="114" w:name="_Toc481075059"/>
      <w:bookmarkStart w:id="115" w:name="_Toc490050013"/>
      <w:bookmarkStart w:id="116" w:name="_Toc512519492"/>
      <w:bookmarkStart w:id="117" w:name="_Toc513295904"/>
      <w:bookmarkStart w:id="118" w:name="m404_01_0578"/>
      <w:bookmarkEnd w:id="112"/>
      <w:proofErr w:type="spellStart"/>
      <w:r>
        <w:rPr>
          <w:rFonts w:hint="eastAsia"/>
        </w:rPr>
        <w:t>异常交易行为的专项说明</w:t>
      </w:r>
      <w:bookmarkEnd w:id="113"/>
      <w:bookmarkEnd w:id="114"/>
      <w:bookmarkEnd w:id="115"/>
      <w:bookmarkEnd w:id="116"/>
      <w:bookmarkEnd w:id="117"/>
      <w:proofErr w:type="spellEnd"/>
    </w:p>
    <w:p w14:paraId="75148D11" w14:textId="77777777" w:rsidR="009A7CE6" w:rsidRDefault="00FF7041">
      <w:pPr>
        <w:spacing w:line="360" w:lineRule="auto"/>
        <w:ind w:firstLineChars="200" w:firstLine="420"/>
        <w:jc w:val="left"/>
      </w:pPr>
      <w:r>
        <w:rPr>
          <w:rFonts w:ascii="宋体" w:hAnsi="宋体" w:cs="宋体" w:hint="eastAsia"/>
          <w:color w:val="000000"/>
          <w:kern w:val="0"/>
        </w:rPr>
        <w:lastRenderedPageBreak/>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14:paraId="3074C947" w14:textId="77777777" w:rsidR="009A7CE6" w:rsidRDefault="00FF7041">
      <w:pPr>
        <w:pStyle w:val="XBRLTitle2"/>
        <w:spacing w:before="156" w:line="360" w:lineRule="auto"/>
        <w:ind w:left="454"/>
      </w:pPr>
      <w:bookmarkStart w:id="119" w:name="_Toc17898192"/>
      <w:bookmarkStart w:id="120" w:name="_Toc17897946"/>
      <w:bookmarkStart w:id="121" w:name="_Toc481075061"/>
      <w:bookmarkStart w:id="122" w:name="_Toc490050014"/>
      <w:bookmarkStart w:id="123" w:name="_Toc512519493"/>
      <w:bookmarkStart w:id="124" w:name="_Toc513295855"/>
      <w:bookmarkStart w:id="125" w:name="_Toc513295905"/>
      <w:bookmarkStart w:id="126" w:name="m405_01_2550"/>
      <w:bookmarkEnd w:id="118"/>
      <w:proofErr w:type="spellStart"/>
      <w:r>
        <w:rPr>
          <w:rFonts w:hAnsi="宋体" w:hint="eastAsia"/>
        </w:rPr>
        <w:t>报告期内基金的投资策略和运作分析</w:t>
      </w:r>
      <w:bookmarkEnd w:id="119"/>
      <w:bookmarkEnd w:id="120"/>
      <w:bookmarkEnd w:id="121"/>
      <w:bookmarkEnd w:id="122"/>
      <w:bookmarkEnd w:id="123"/>
      <w:bookmarkEnd w:id="124"/>
      <w:bookmarkEnd w:id="125"/>
      <w:proofErr w:type="spellEnd"/>
      <w:r>
        <w:rPr>
          <w:rFonts w:hAnsi="宋体" w:hint="eastAsia"/>
        </w:rPr>
        <w:t xml:space="preserve"> </w:t>
      </w:r>
    </w:p>
    <w:p w14:paraId="0B5A6543" w14:textId="77777777" w:rsidR="009A7CE6" w:rsidRDefault="00FF7041">
      <w:pPr>
        <w:spacing w:line="360" w:lineRule="auto"/>
        <w:ind w:firstLineChars="200" w:firstLine="420"/>
        <w:jc w:val="left"/>
      </w:pPr>
      <w:r>
        <w:rPr>
          <w:rFonts w:ascii="宋体" w:hAnsi="宋体" w:cs="宋体" w:hint="eastAsia"/>
          <w:color w:val="000000"/>
          <w:kern w:val="0"/>
        </w:rPr>
        <w:t>一季度沪深300指数下跌1.21%，创业</w:t>
      </w:r>
      <w:proofErr w:type="gramStart"/>
      <w:r>
        <w:rPr>
          <w:rFonts w:ascii="宋体" w:hAnsi="宋体" w:cs="宋体" w:hint="eastAsia"/>
          <w:color w:val="000000"/>
          <w:kern w:val="0"/>
        </w:rPr>
        <w:t>板指数</w:t>
      </w:r>
      <w:proofErr w:type="gramEnd"/>
      <w:r>
        <w:rPr>
          <w:rFonts w:ascii="宋体" w:hAnsi="宋体" w:cs="宋体" w:hint="eastAsia"/>
          <w:color w:val="000000"/>
          <w:kern w:val="0"/>
        </w:rPr>
        <w:t>下跌1.77%，市场继续震荡。在去年三季度市场见底反转之后，市场整体一直在一个较窄区间内波动震荡，但是个股非常活跃，流动性比较充裕，成交量波动也比较大，在</w:t>
      </w:r>
      <w:proofErr w:type="gramStart"/>
      <w:r>
        <w:rPr>
          <w:rFonts w:ascii="宋体" w:hAnsi="宋体" w:cs="宋体" w:hint="eastAsia"/>
          <w:color w:val="000000"/>
          <w:kern w:val="0"/>
        </w:rPr>
        <w:t>一万亿</w:t>
      </w:r>
      <w:proofErr w:type="gramEnd"/>
      <w:r>
        <w:rPr>
          <w:rFonts w:ascii="宋体" w:hAnsi="宋体" w:cs="宋体" w:hint="eastAsia"/>
          <w:color w:val="000000"/>
          <w:kern w:val="0"/>
        </w:rPr>
        <w:t>到</w:t>
      </w:r>
      <w:proofErr w:type="gramStart"/>
      <w:r>
        <w:rPr>
          <w:rFonts w:ascii="宋体" w:hAnsi="宋体" w:cs="宋体" w:hint="eastAsia"/>
          <w:color w:val="000000"/>
          <w:kern w:val="0"/>
        </w:rPr>
        <w:t>二万亿</w:t>
      </w:r>
      <w:proofErr w:type="gramEnd"/>
      <w:r>
        <w:rPr>
          <w:rFonts w:ascii="宋体" w:hAnsi="宋体" w:cs="宋体" w:hint="eastAsia"/>
          <w:color w:val="000000"/>
          <w:kern w:val="0"/>
        </w:rPr>
        <w:t>之间宽幅波动。大市值、高股息板块表现相对较弱，以科技为代表的成长板块表现较好，特别是AI和机器人两条主线。目前国内的经济政策出现了明显的转向，2025年货币和财政政策均有望加码，消费、新质生产力属于政策大力鼓励的方向，房地产要止跌回稳，上层亦加大了对资本市场的重视程度。美国的政策和经济情况变化较大，大选落地后，新总统出台了很多激进的政治经济政策，加大了全球的不确定性，从最新的经济数据来看，美国未来有出现滞涨的风险，美股今年以来跌幅也比较大，黄金表现继续强势。中国对美国政策的应对逐渐从容，经济刺激政策也将根据压力适时调整。目前经济政策尚处于落地的过程之中，经济数据好转尚需要一段时间，一季度一些</w:t>
      </w:r>
      <w:proofErr w:type="gramStart"/>
      <w:r>
        <w:rPr>
          <w:rFonts w:ascii="宋体" w:hAnsi="宋体" w:cs="宋体" w:hint="eastAsia"/>
          <w:color w:val="000000"/>
          <w:kern w:val="0"/>
        </w:rPr>
        <w:t>现象级</w:t>
      </w:r>
      <w:proofErr w:type="gramEnd"/>
      <w:r>
        <w:rPr>
          <w:rFonts w:ascii="宋体" w:hAnsi="宋体" w:cs="宋体" w:hint="eastAsia"/>
          <w:color w:val="000000"/>
          <w:kern w:val="0"/>
        </w:rPr>
        <w:t>的产品引人注目，比如</w:t>
      </w:r>
      <w:proofErr w:type="spellStart"/>
      <w:r>
        <w:rPr>
          <w:rFonts w:ascii="宋体" w:hAnsi="宋体" w:cs="宋体" w:hint="eastAsia"/>
          <w:color w:val="000000"/>
          <w:kern w:val="0"/>
        </w:rPr>
        <w:t>deepseek</w:t>
      </w:r>
      <w:proofErr w:type="spellEnd"/>
      <w:r>
        <w:rPr>
          <w:rFonts w:ascii="宋体" w:hAnsi="宋体" w:cs="宋体" w:hint="eastAsia"/>
          <w:color w:val="000000"/>
          <w:kern w:val="0"/>
        </w:rPr>
        <w:t>横空出世，哪吒2票房大超预期，六代机的惊艳亮相等等，让国人对国运信心大大增强，也为资本市场带来了活力。</w:t>
      </w:r>
      <w:r>
        <w:rPr>
          <w:rFonts w:ascii="宋体" w:hAnsi="宋体" w:cs="宋体" w:hint="eastAsia"/>
          <w:color w:val="000000"/>
          <w:kern w:val="0"/>
        </w:rPr>
        <w:br/>
        <w:t xml:space="preserve">　　我们始终看好国内权益市场的长期机会，认为市场处于一个长期慢牛的走势之中，结构性行情为主。一季度本基金坚持重仓配置长期看好的成长行业投资机会，比如AI算力、AI应用、人型机器人、智能驾驶、动力电池等，提高组合弹性。本基金将始终坚持价值投资思路，坚持配置高景气度成长行业，选择高景气行业中相对优秀的龙头公司长期投资。</w:t>
      </w:r>
      <w:r>
        <w:rPr>
          <w:rFonts w:ascii="宋体" w:hAnsi="宋体" w:cs="宋体" w:hint="eastAsia"/>
          <w:color w:val="000000"/>
          <w:kern w:val="0"/>
        </w:rPr>
        <w:br/>
        <w:t xml:space="preserve">　　展望2025年二季度，我们保持乐观。去年三季度末的政策转向是一个重大转变，预示着政府深刻意识到了经济领域出现的问题，并且把资本市场提高到了一个非常重要的位置。后续各种刺激内需，鼓励新质生产力，促进房地产止跌回稳的政策接踵而至，美国大选落地后，相信政府会有一系列的系统性政策来对冲出口的压力。在等待经济回升的这段时间，预计与宏观经济相关性较弱的科技成长板块继续保持强势。二季度上市公司开始公布年报和</w:t>
      </w:r>
      <w:proofErr w:type="gramStart"/>
      <w:r>
        <w:rPr>
          <w:rFonts w:ascii="宋体" w:hAnsi="宋体" w:cs="宋体" w:hint="eastAsia"/>
          <w:color w:val="000000"/>
          <w:kern w:val="0"/>
        </w:rPr>
        <w:t>一</w:t>
      </w:r>
      <w:proofErr w:type="gramEnd"/>
      <w:r>
        <w:rPr>
          <w:rFonts w:ascii="宋体" w:hAnsi="宋体" w:cs="宋体" w:hint="eastAsia"/>
          <w:color w:val="000000"/>
          <w:kern w:val="0"/>
        </w:rPr>
        <w:t>季报，市场会更加看重业绩和估值，经历过一季度的春季躁动后，</w:t>
      </w:r>
      <w:proofErr w:type="gramStart"/>
      <w:r>
        <w:rPr>
          <w:rFonts w:ascii="宋体" w:hAnsi="宋体" w:cs="宋体" w:hint="eastAsia"/>
          <w:color w:val="000000"/>
          <w:kern w:val="0"/>
        </w:rPr>
        <w:t>偏主题</w:t>
      </w:r>
      <w:proofErr w:type="gramEnd"/>
      <w:r>
        <w:rPr>
          <w:rFonts w:ascii="宋体" w:hAnsi="宋体" w:cs="宋体" w:hint="eastAsia"/>
          <w:color w:val="000000"/>
          <w:kern w:val="0"/>
        </w:rPr>
        <w:t>炒作的股票涨幅较大，应注意业绩不兑现的风险。我们会观察各种政策的效果，何时能够真正落实到上市公司的业绩上。目前A股市</w:t>
      </w:r>
      <w:proofErr w:type="gramStart"/>
      <w:r>
        <w:rPr>
          <w:rFonts w:ascii="宋体" w:hAnsi="宋体" w:cs="宋体" w:hint="eastAsia"/>
          <w:color w:val="000000"/>
          <w:kern w:val="0"/>
        </w:rPr>
        <w:t>场依然</w:t>
      </w:r>
      <w:proofErr w:type="gramEnd"/>
      <w:r>
        <w:rPr>
          <w:rFonts w:ascii="宋体" w:hAnsi="宋体" w:cs="宋体" w:hint="eastAsia"/>
          <w:color w:val="000000"/>
          <w:kern w:val="0"/>
        </w:rPr>
        <w:t>处于估值非常低的位置，如果经济能够企稳回升，A股有望开启慢牛行情。港股依然是反映国内经济变化的高弹性标的。我们将适度增加换手率来应对波动，重点关注长期看好的成长方向，如人</w:t>
      </w:r>
      <w:r>
        <w:rPr>
          <w:rFonts w:ascii="宋体" w:hAnsi="宋体" w:cs="宋体" w:hint="eastAsia"/>
          <w:color w:val="000000"/>
          <w:kern w:val="0"/>
        </w:rPr>
        <w:lastRenderedPageBreak/>
        <w:t>工智能、人型机器人、智能驾驶等。</w:t>
      </w:r>
      <w:r>
        <w:rPr>
          <w:rFonts w:ascii="宋体" w:hAnsi="宋体" w:cs="宋体" w:hint="eastAsia"/>
          <w:color w:val="000000"/>
          <w:kern w:val="0"/>
        </w:rPr>
        <w:br/>
        <w:t xml:space="preserve">　　我们会始终坚持价值投资，坚持超配高景气度行业，选择朝阳行业中较优秀的龙头公司长期投资。我们依然战略看好和宏观经济相关度较低的高科技、先进制造</w:t>
      </w:r>
      <w:proofErr w:type="gramStart"/>
      <w:r>
        <w:rPr>
          <w:rFonts w:ascii="宋体" w:hAnsi="宋体" w:cs="宋体" w:hint="eastAsia"/>
          <w:color w:val="000000"/>
          <w:kern w:val="0"/>
        </w:rPr>
        <w:t>等成长</w:t>
      </w:r>
      <w:proofErr w:type="gramEnd"/>
      <w:r>
        <w:rPr>
          <w:rFonts w:ascii="宋体" w:hAnsi="宋体" w:cs="宋体" w:hint="eastAsia"/>
          <w:color w:val="000000"/>
          <w:kern w:val="0"/>
        </w:rPr>
        <w:t>板块，致力长期投资高景气度、高成长、低估值的优秀龙头公司。合理的估值，较高的业绩增速，成长的确定性是本基金最看重的。</w:t>
      </w:r>
    </w:p>
    <w:p w14:paraId="25EB8539" w14:textId="77777777" w:rsidR="009A7CE6" w:rsidRDefault="00FF7041">
      <w:pPr>
        <w:pStyle w:val="XBRLTitle2"/>
        <w:spacing w:before="156" w:line="360" w:lineRule="auto"/>
        <w:ind w:left="454"/>
      </w:pPr>
      <w:bookmarkStart w:id="127" w:name="_Toc17898193"/>
      <w:bookmarkStart w:id="128" w:name="_Toc17897947"/>
      <w:bookmarkStart w:id="129" w:name="_Toc490050015"/>
      <w:bookmarkStart w:id="130" w:name="_Toc481075062"/>
      <w:bookmarkStart w:id="131" w:name="_Toc512519494"/>
      <w:bookmarkStart w:id="132" w:name="_Toc513295856"/>
      <w:bookmarkStart w:id="133" w:name="_Toc513295906"/>
      <w:bookmarkStart w:id="134" w:name="m405_01_2549"/>
      <w:bookmarkEnd w:id="126"/>
      <w:proofErr w:type="spellStart"/>
      <w:r>
        <w:rPr>
          <w:rFonts w:hAnsi="宋体" w:hint="eastAsia"/>
        </w:rPr>
        <w:t>报告期内基金的业绩表现</w:t>
      </w:r>
      <w:bookmarkEnd w:id="127"/>
      <w:bookmarkEnd w:id="128"/>
      <w:bookmarkEnd w:id="129"/>
      <w:bookmarkEnd w:id="130"/>
      <w:bookmarkEnd w:id="131"/>
      <w:bookmarkEnd w:id="132"/>
      <w:bookmarkEnd w:id="133"/>
      <w:proofErr w:type="spellEnd"/>
      <w:r>
        <w:rPr>
          <w:rFonts w:hAnsi="宋体" w:hint="eastAsia"/>
        </w:rPr>
        <w:t xml:space="preserve"> </w:t>
      </w:r>
      <w:bookmarkEnd w:id="134"/>
    </w:p>
    <w:p w14:paraId="576292EE" w14:textId="77777777" w:rsidR="009A7CE6" w:rsidRDefault="00FF7041">
      <w:pPr>
        <w:spacing w:line="360" w:lineRule="auto"/>
        <w:ind w:firstLineChars="200" w:firstLine="420"/>
      </w:pPr>
      <w:r>
        <w:rPr>
          <w:rFonts w:ascii="宋体" w:hAnsi="宋体" w:hint="eastAsia"/>
        </w:rPr>
        <w:t>本报告期摩根创新商业模式混合A份额净值增长率为：12.87%，同期业绩比较基准收益率为：3.87%；</w:t>
      </w:r>
      <w:r>
        <w:rPr>
          <w:rFonts w:ascii="宋体" w:hAnsi="宋体" w:hint="eastAsia"/>
        </w:rPr>
        <w:br/>
        <w:t xml:space="preserve">　　摩根创新商业模式混合C份额净值增长率为：12.71%，同期业绩比较基准收益率为：3.87%。</w:t>
      </w:r>
    </w:p>
    <w:p w14:paraId="7BAB8947" w14:textId="77777777" w:rsidR="009A7CE6" w:rsidRDefault="00FF7041">
      <w:pPr>
        <w:pStyle w:val="XBRLTitle2"/>
        <w:spacing w:before="156" w:line="360" w:lineRule="auto"/>
        <w:ind w:left="454"/>
      </w:pPr>
      <w:bookmarkStart w:id="135" w:name="m406"/>
      <w:bookmarkStart w:id="136" w:name="_Toc17898194"/>
      <w:bookmarkStart w:id="137" w:name="_Toc17897948"/>
      <w:bookmarkStart w:id="138" w:name="_Toc490050016"/>
      <w:bookmarkStart w:id="139" w:name="_Toc481075063"/>
      <w:bookmarkStart w:id="140" w:name="_Toc438646465"/>
      <w:bookmarkStart w:id="141" w:name="_Toc512519495"/>
      <w:bookmarkStart w:id="142" w:name="_Toc513295857"/>
      <w:bookmarkStart w:id="143" w:name="_Toc513295907"/>
      <w:bookmarkStart w:id="144" w:name="m407"/>
      <w:bookmarkEnd w:id="135"/>
      <w:proofErr w:type="spellStart"/>
      <w:r>
        <w:rPr>
          <w:rFonts w:hAnsi="宋体" w:hint="eastAsia"/>
        </w:rPr>
        <w:t>报告期内基金持有人数或基金资产净值预警说明</w:t>
      </w:r>
      <w:bookmarkEnd w:id="136"/>
      <w:bookmarkEnd w:id="137"/>
      <w:bookmarkEnd w:id="138"/>
      <w:bookmarkEnd w:id="139"/>
      <w:bookmarkEnd w:id="140"/>
      <w:bookmarkEnd w:id="141"/>
      <w:bookmarkEnd w:id="142"/>
      <w:bookmarkEnd w:id="143"/>
      <w:proofErr w:type="spellEnd"/>
      <w:r>
        <w:rPr>
          <w:rFonts w:hAnsi="宋体" w:hint="eastAsia"/>
        </w:rPr>
        <w:t xml:space="preserve"> </w:t>
      </w:r>
    </w:p>
    <w:p w14:paraId="7EBE5A4E" w14:textId="77777777" w:rsidR="009A7CE6" w:rsidRDefault="00FF7041">
      <w:pPr>
        <w:spacing w:line="360" w:lineRule="auto"/>
        <w:ind w:firstLineChars="200" w:firstLine="420"/>
        <w:jc w:val="left"/>
      </w:pPr>
      <w:r>
        <w:rPr>
          <w:rFonts w:ascii="宋体" w:hAnsi="宋体" w:hint="eastAsia"/>
        </w:rPr>
        <w:t>无。</w:t>
      </w:r>
    </w:p>
    <w:p w14:paraId="679B69BB" w14:textId="77777777" w:rsidR="009A7CE6" w:rsidRDefault="00FF7041">
      <w:pPr>
        <w:pStyle w:val="XBRLTitle1"/>
        <w:spacing w:before="156" w:line="360" w:lineRule="auto"/>
        <w:ind w:left="425"/>
      </w:pPr>
      <w:bookmarkStart w:id="145" w:name="_Toc17898195"/>
      <w:bookmarkStart w:id="146" w:name="_Toc17897949"/>
      <w:bookmarkStart w:id="147" w:name="_Toc512519496"/>
      <w:bookmarkStart w:id="148" w:name="_Toc481075064"/>
      <w:bookmarkStart w:id="149" w:name="_Toc438646466"/>
      <w:bookmarkStart w:id="150" w:name="_Toc490050017"/>
      <w:bookmarkStart w:id="151" w:name="_Toc513295858"/>
      <w:bookmarkStart w:id="152" w:name="_Toc513295908"/>
      <w:bookmarkEnd w:id="144"/>
      <w:proofErr w:type="spellStart"/>
      <w:r>
        <w:rPr>
          <w:rFonts w:hAnsi="宋体" w:hint="eastAsia"/>
        </w:rPr>
        <w:t>投资组合报告</w:t>
      </w:r>
      <w:bookmarkEnd w:id="145"/>
      <w:bookmarkEnd w:id="146"/>
      <w:bookmarkEnd w:id="147"/>
      <w:bookmarkEnd w:id="148"/>
      <w:bookmarkEnd w:id="149"/>
      <w:bookmarkEnd w:id="150"/>
      <w:bookmarkEnd w:id="151"/>
      <w:bookmarkEnd w:id="152"/>
      <w:proofErr w:type="spellEnd"/>
      <w:r>
        <w:rPr>
          <w:rFonts w:hAnsi="宋体" w:hint="eastAsia"/>
        </w:rPr>
        <w:t xml:space="preserve"> </w:t>
      </w:r>
    </w:p>
    <w:p w14:paraId="50340D77" w14:textId="77777777" w:rsidR="009A7CE6" w:rsidRDefault="00FF7041">
      <w:pPr>
        <w:pStyle w:val="XBRLTitle2"/>
        <w:spacing w:before="156" w:line="360" w:lineRule="auto"/>
        <w:ind w:left="454"/>
      </w:pPr>
      <w:bookmarkStart w:id="153" w:name="_Toc17898196"/>
      <w:bookmarkStart w:id="154" w:name="_Toc17897950"/>
      <w:bookmarkStart w:id="155" w:name="_Toc481075065"/>
      <w:bookmarkStart w:id="156" w:name="_Toc438646467"/>
      <w:bookmarkStart w:id="157" w:name="_Toc490050018"/>
      <w:bookmarkStart w:id="158" w:name="_Toc512519497"/>
      <w:bookmarkStart w:id="159" w:name="_Toc513295859"/>
      <w:bookmarkStart w:id="160" w:name="_Toc513295909"/>
      <w:bookmarkStart w:id="161" w:name="m501"/>
      <w:proofErr w:type="spellStart"/>
      <w:r>
        <w:rPr>
          <w:rFonts w:hAnsi="宋体" w:hint="eastAsia"/>
        </w:rPr>
        <w:t>报告期末基金资产组合情况</w:t>
      </w:r>
      <w:bookmarkEnd w:id="153"/>
      <w:bookmarkEnd w:id="154"/>
      <w:bookmarkEnd w:id="155"/>
      <w:bookmarkEnd w:id="156"/>
      <w:bookmarkEnd w:id="157"/>
      <w:bookmarkEnd w:id="158"/>
      <w:bookmarkEnd w:id="159"/>
      <w:bookmarkEnd w:id="160"/>
      <w:proofErr w:type="spellEnd"/>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9A7CE6" w14:paraId="1236835A" w14:textId="77777777">
        <w:trPr>
          <w:divId w:val="647830422"/>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7F56299" w14:textId="77777777" w:rsidR="009A7CE6" w:rsidRDefault="00FF7041">
            <w:pPr>
              <w:jc w:val="center"/>
            </w:pPr>
            <w:bookmarkStart w:id="162" w:name="m08QD_01_tab"/>
            <w:bookmarkEnd w:id="162"/>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14:paraId="1BD475A7" w14:textId="77777777" w:rsidR="009A7CE6" w:rsidRDefault="00FF7041">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14:paraId="40B25B10" w14:textId="77777777" w:rsidR="009A7CE6" w:rsidRDefault="00FF7041">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14:paraId="155C5506" w14:textId="77777777" w:rsidR="009A7CE6" w:rsidRDefault="00FF7041">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9A7CE6" w14:paraId="106533B0" w14:textId="77777777">
        <w:trPr>
          <w:divId w:val="64783042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059C1B3" w14:textId="77777777" w:rsidR="009A7CE6" w:rsidRDefault="00FF7041">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14:paraId="1E68DE19" w14:textId="77777777" w:rsidR="009A7CE6" w:rsidRDefault="00FF7041">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81D3867" w14:textId="77777777" w:rsidR="009A7CE6" w:rsidRDefault="00FF7041">
            <w:pPr>
              <w:jc w:val="right"/>
            </w:pPr>
            <w:r>
              <w:rPr>
                <w:rFonts w:ascii="宋体" w:hAnsi="宋体" w:hint="eastAsia"/>
                <w:szCs w:val="24"/>
                <w:lang w:eastAsia="zh-Hans"/>
              </w:rPr>
              <w:t>77,806,059.98</w:t>
            </w:r>
          </w:p>
        </w:tc>
        <w:tc>
          <w:tcPr>
            <w:tcW w:w="1333" w:type="pct"/>
            <w:tcBorders>
              <w:top w:val="single" w:sz="4" w:space="0" w:color="auto"/>
              <w:left w:val="nil"/>
              <w:bottom w:val="single" w:sz="4" w:space="0" w:color="auto"/>
              <w:right w:val="single" w:sz="4" w:space="0" w:color="auto"/>
            </w:tcBorders>
            <w:vAlign w:val="center"/>
            <w:hideMark/>
          </w:tcPr>
          <w:p w14:paraId="5409A0A8" w14:textId="77777777" w:rsidR="009A7CE6" w:rsidRDefault="00FF7041">
            <w:pPr>
              <w:jc w:val="right"/>
            </w:pPr>
            <w:r>
              <w:rPr>
                <w:rFonts w:ascii="宋体" w:hAnsi="宋体" w:hint="eastAsia"/>
                <w:szCs w:val="24"/>
                <w:lang w:eastAsia="zh-Hans"/>
              </w:rPr>
              <w:t>79.08</w:t>
            </w:r>
          </w:p>
        </w:tc>
      </w:tr>
      <w:tr w:rsidR="009A7CE6" w14:paraId="3A6D6675" w14:textId="77777777">
        <w:trPr>
          <w:divId w:val="64783042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57C9492" w14:textId="77777777" w:rsidR="009A7CE6" w:rsidRDefault="00FF7041">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675C7044" w14:textId="77777777" w:rsidR="009A7CE6" w:rsidRDefault="00FF7041">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04BC8A1" w14:textId="77777777" w:rsidR="009A7CE6" w:rsidRDefault="00FF7041">
            <w:pPr>
              <w:jc w:val="right"/>
            </w:pPr>
            <w:r>
              <w:rPr>
                <w:rFonts w:ascii="宋体" w:hAnsi="宋体" w:hint="eastAsia"/>
                <w:szCs w:val="24"/>
                <w:lang w:eastAsia="zh-Hans"/>
              </w:rPr>
              <w:t>77,806,059.98</w:t>
            </w:r>
          </w:p>
        </w:tc>
        <w:tc>
          <w:tcPr>
            <w:tcW w:w="1333" w:type="pct"/>
            <w:tcBorders>
              <w:top w:val="single" w:sz="4" w:space="0" w:color="auto"/>
              <w:left w:val="nil"/>
              <w:bottom w:val="single" w:sz="4" w:space="0" w:color="auto"/>
              <w:right w:val="single" w:sz="4" w:space="0" w:color="auto"/>
            </w:tcBorders>
            <w:vAlign w:val="center"/>
            <w:hideMark/>
          </w:tcPr>
          <w:p w14:paraId="565C9FDB" w14:textId="77777777" w:rsidR="009A7CE6" w:rsidRDefault="00FF7041">
            <w:pPr>
              <w:jc w:val="right"/>
            </w:pPr>
            <w:r>
              <w:rPr>
                <w:rFonts w:ascii="宋体" w:hAnsi="宋体" w:hint="eastAsia"/>
                <w:szCs w:val="24"/>
                <w:lang w:eastAsia="zh-Hans"/>
              </w:rPr>
              <w:t>79.08</w:t>
            </w:r>
          </w:p>
        </w:tc>
      </w:tr>
      <w:tr w:rsidR="009A7CE6" w14:paraId="46BA5D5A" w14:textId="77777777">
        <w:trPr>
          <w:divId w:val="64783042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2005E70" w14:textId="77777777" w:rsidR="009A7CE6" w:rsidRDefault="00FF7041">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14:paraId="3333B08D" w14:textId="77777777" w:rsidR="009A7CE6" w:rsidRDefault="00FF7041">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108DE19" w14:textId="77777777" w:rsidR="009A7CE6" w:rsidRDefault="00FF7041">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2C3D4CDC" w14:textId="77777777" w:rsidR="009A7CE6" w:rsidRDefault="00FF7041">
            <w:pPr>
              <w:jc w:val="right"/>
            </w:pPr>
            <w:r>
              <w:rPr>
                <w:rFonts w:ascii="宋体" w:hAnsi="宋体" w:hint="eastAsia"/>
                <w:szCs w:val="24"/>
                <w:lang w:eastAsia="zh-Hans"/>
              </w:rPr>
              <w:t>-</w:t>
            </w:r>
          </w:p>
        </w:tc>
      </w:tr>
      <w:tr w:rsidR="009A7CE6" w14:paraId="4B2A5DCD" w14:textId="77777777">
        <w:trPr>
          <w:divId w:val="64783042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69C1FD5" w14:textId="77777777" w:rsidR="009A7CE6" w:rsidRDefault="00FF7041">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14:paraId="5E7E1BEC" w14:textId="77777777" w:rsidR="009A7CE6" w:rsidRDefault="00FF7041">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7021C28" w14:textId="77777777" w:rsidR="009A7CE6" w:rsidRDefault="00FF7041">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16FEE1D5" w14:textId="77777777" w:rsidR="009A7CE6" w:rsidRDefault="00FF7041">
            <w:pPr>
              <w:jc w:val="right"/>
            </w:pPr>
            <w:r>
              <w:rPr>
                <w:rFonts w:ascii="宋体" w:hAnsi="宋体" w:hint="eastAsia"/>
                <w:szCs w:val="24"/>
                <w:lang w:eastAsia="zh-Hans"/>
              </w:rPr>
              <w:t>-</w:t>
            </w:r>
          </w:p>
        </w:tc>
      </w:tr>
      <w:tr w:rsidR="009A7CE6" w14:paraId="73449E51" w14:textId="77777777">
        <w:trPr>
          <w:divId w:val="64783042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35D6EDE" w14:textId="77777777" w:rsidR="009A7CE6" w:rsidRDefault="00FF7041">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22731BFB" w14:textId="77777777" w:rsidR="009A7CE6" w:rsidRDefault="00FF7041">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5054427" w14:textId="77777777" w:rsidR="009A7CE6" w:rsidRDefault="00FF7041">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26144916" w14:textId="77777777" w:rsidR="009A7CE6" w:rsidRDefault="00FF7041">
            <w:pPr>
              <w:jc w:val="right"/>
            </w:pPr>
            <w:r>
              <w:rPr>
                <w:rFonts w:ascii="宋体" w:hAnsi="宋体" w:hint="eastAsia"/>
                <w:szCs w:val="24"/>
                <w:lang w:eastAsia="zh-Hans"/>
              </w:rPr>
              <w:t>-</w:t>
            </w:r>
          </w:p>
        </w:tc>
      </w:tr>
      <w:tr w:rsidR="009A7CE6" w14:paraId="7BBF3305" w14:textId="77777777">
        <w:trPr>
          <w:divId w:val="64783042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A7A74A6" w14:textId="77777777" w:rsidR="009A7CE6" w:rsidRDefault="00FF7041">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36D9DB72" w14:textId="77777777" w:rsidR="009A7CE6" w:rsidRDefault="00FF7041">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EC487C4" w14:textId="77777777" w:rsidR="009A7CE6" w:rsidRDefault="00FF7041">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349964DD" w14:textId="77777777" w:rsidR="009A7CE6" w:rsidRDefault="00FF7041">
            <w:pPr>
              <w:jc w:val="right"/>
            </w:pPr>
            <w:r>
              <w:rPr>
                <w:rFonts w:ascii="宋体" w:hAnsi="宋体" w:hint="eastAsia"/>
                <w:szCs w:val="24"/>
                <w:lang w:eastAsia="zh-Hans"/>
              </w:rPr>
              <w:t>-</w:t>
            </w:r>
          </w:p>
        </w:tc>
      </w:tr>
      <w:tr w:rsidR="009A7CE6" w14:paraId="7ADE1B10" w14:textId="77777777">
        <w:trPr>
          <w:divId w:val="64783042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115449E" w14:textId="77777777" w:rsidR="009A7CE6" w:rsidRDefault="00FF7041">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14:paraId="57F660B3" w14:textId="77777777" w:rsidR="009A7CE6" w:rsidRDefault="00FF7041">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1E8A43F" w14:textId="77777777" w:rsidR="009A7CE6" w:rsidRDefault="00FF7041">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74F1C9F8" w14:textId="77777777" w:rsidR="009A7CE6" w:rsidRDefault="00FF7041">
            <w:pPr>
              <w:jc w:val="right"/>
            </w:pPr>
            <w:r>
              <w:rPr>
                <w:rFonts w:ascii="宋体" w:hAnsi="宋体" w:hint="eastAsia"/>
                <w:szCs w:val="24"/>
                <w:lang w:eastAsia="zh-Hans"/>
              </w:rPr>
              <w:t>-</w:t>
            </w:r>
          </w:p>
        </w:tc>
      </w:tr>
      <w:tr w:rsidR="009A7CE6" w14:paraId="67842532" w14:textId="77777777">
        <w:trPr>
          <w:divId w:val="64783042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5C12B46" w14:textId="77777777" w:rsidR="009A7CE6" w:rsidRDefault="00FF7041">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14:paraId="4EA5FD03" w14:textId="77777777" w:rsidR="009A7CE6" w:rsidRDefault="00FF7041">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0E83B19" w14:textId="77777777" w:rsidR="009A7CE6" w:rsidRDefault="00FF7041">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78301435" w14:textId="77777777" w:rsidR="009A7CE6" w:rsidRDefault="00FF7041">
            <w:pPr>
              <w:jc w:val="right"/>
            </w:pPr>
            <w:r>
              <w:rPr>
                <w:rFonts w:ascii="宋体" w:hAnsi="宋体" w:hint="eastAsia"/>
                <w:szCs w:val="24"/>
                <w:lang w:eastAsia="zh-Hans"/>
              </w:rPr>
              <w:t>-</w:t>
            </w:r>
          </w:p>
        </w:tc>
      </w:tr>
      <w:tr w:rsidR="009A7CE6" w14:paraId="031C565E" w14:textId="77777777">
        <w:trPr>
          <w:divId w:val="64783042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393D763" w14:textId="77777777" w:rsidR="009A7CE6" w:rsidRDefault="00FF7041">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14:paraId="69BAE434" w14:textId="77777777" w:rsidR="009A7CE6" w:rsidRDefault="00FF7041">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1D186AB" w14:textId="77777777" w:rsidR="009A7CE6" w:rsidRDefault="00FF7041">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1E28178E" w14:textId="77777777" w:rsidR="009A7CE6" w:rsidRDefault="00FF7041">
            <w:pPr>
              <w:jc w:val="right"/>
            </w:pPr>
            <w:r>
              <w:rPr>
                <w:rFonts w:ascii="宋体" w:hAnsi="宋体" w:hint="eastAsia"/>
                <w:szCs w:val="24"/>
                <w:lang w:eastAsia="zh-Hans"/>
              </w:rPr>
              <w:t>-</w:t>
            </w:r>
          </w:p>
        </w:tc>
      </w:tr>
      <w:tr w:rsidR="009A7CE6" w14:paraId="7CB849BE" w14:textId="77777777">
        <w:trPr>
          <w:divId w:val="64783042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129F4F7" w14:textId="77777777" w:rsidR="009A7CE6" w:rsidRDefault="00FF7041">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71A79700" w14:textId="77777777" w:rsidR="009A7CE6" w:rsidRDefault="00FF7041">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558C1BA" w14:textId="77777777" w:rsidR="009A7CE6" w:rsidRDefault="00FF7041">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790CD79B" w14:textId="77777777" w:rsidR="009A7CE6" w:rsidRDefault="00FF7041">
            <w:pPr>
              <w:jc w:val="right"/>
            </w:pPr>
            <w:r>
              <w:rPr>
                <w:rFonts w:ascii="宋体" w:hAnsi="宋体" w:hint="eastAsia"/>
                <w:szCs w:val="24"/>
                <w:lang w:eastAsia="zh-Hans"/>
              </w:rPr>
              <w:t>-</w:t>
            </w:r>
          </w:p>
        </w:tc>
      </w:tr>
      <w:tr w:rsidR="009A7CE6" w14:paraId="3EB049E9" w14:textId="77777777">
        <w:trPr>
          <w:divId w:val="64783042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4F208B7" w14:textId="77777777" w:rsidR="009A7CE6" w:rsidRDefault="00FF7041">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14:paraId="144536B7" w14:textId="77777777" w:rsidR="009A7CE6" w:rsidRDefault="00FF7041">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E50C2FA" w14:textId="77777777" w:rsidR="009A7CE6" w:rsidRDefault="00FF7041">
            <w:pPr>
              <w:jc w:val="right"/>
            </w:pPr>
            <w:r>
              <w:rPr>
                <w:rFonts w:ascii="宋体" w:hAnsi="宋体" w:hint="eastAsia"/>
                <w:szCs w:val="24"/>
                <w:lang w:eastAsia="zh-Hans"/>
              </w:rPr>
              <w:t>20,334,863.03</w:t>
            </w:r>
          </w:p>
        </w:tc>
        <w:tc>
          <w:tcPr>
            <w:tcW w:w="1333" w:type="pct"/>
            <w:tcBorders>
              <w:top w:val="single" w:sz="4" w:space="0" w:color="auto"/>
              <w:left w:val="nil"/>
              <w:bottom w:val="single" w:sz="4" w:space="0" w:color="auto"/>
              <w:right w:val="single" w:sz="4" w:space="0" w:color="auto"/>
            </w:tcBorders>
            <w:vAlign w:val="center"/>
            <w:hideMark/>
          </w:tcPr>
          <w:p w14:paraId="3B54C903" w14:textId="77777777" w:rsidR="009A7CE6" w:rsidRDefault="00FF7041">
            <w:pPr>
              <w:jc w:val="right"/>
            </w:pPr>
            <w:r>
              <w:rPr>
                <w:rFonts w:ascii="宋体" w:hAnsi="宋体" w:hint="eastAsia"/>
                <w:szCs w:val="24"/>
                <w:lang w:eastAsia="zh-Hans"/>
              </w:rPr>
              <w:t>20.67</w:t>
            </w:r>
          </w:p>
        </w:tc>
      </w:tr>
      <w:tr w:rsidR="009A7CE6" w14:paraId="3DC89F5A" w14:textId="77777777">
        <w:trPr>
          <w:divId w:val="64783042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C1056F9" w14:textId="77777777" w:rsidR="009A7CE6" w:rsidRDefault="00FF7041">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14:paraId="69E55470" w14:textId="77777777" w:rsidR="009A7CE6" w:rsidRDefault="00FF7041">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DE53F8E" w14:textId="77777777" w:rsidR="009A7CE6" w:rsidRDefault="00FF7041">
            <w:pPr>
              <w:jc w:val="right"/>
            </w:pPr>
            <w:r>
              <w:rPr>
                <w:rFonts w:ascii="宋体" w:hAnsi="宋体" w:hint="eastAsia"/>
                <w:szCs w:val="24"/>
                <w:lang w:eastAsia="zh-Hans"/>
              </w:rPr>
              <w:t>243,123.81</w:t>
            </w:r>
          </w:p>
        </w:tc>
        <w:tc>
          <w:tcPr>
            <w:tcW w:w="1333" w:type="pct"/>
            <w:tcBorders>
              <w:top w:val="single" w:sz="4" w:space="0" w:color="auto"/>
              <w:left w:val="nil"/>
              <w:bottom w:val="single" w:sz="4" w:space="0" w:color="auto"/>
              <w:right w:val="single" w:sz="4" w:space="0" w:color="auto"/>
            </w:tcBorders>
            <w:vAlign w:val="center"/>
            <w:hideMark/>
          </w:tcPr>
          <w:p w14:paraId="7EC3EF84" w14:textId="77777777" w:rsidR="009A7CE6" w:rsidRDefault="00FF7041">
            <w:pPr>
              <w:jc w:val="right"/>
            </w:pPr>
            <w:r>
              <w:rPr>
                <w:rFonts w:ascii="宋体" w:hAnsi="宋体" w:hint="eastAsia"/>
                <w:szCs w:val="24"/>
                <w:lang w:eastAsia="zh-Hans"/>
              </w:rPr>
              <w:t>0.25</w:t>
            </w:r>
          </w:p>
        </w:tc>
      </w:tr>
      <w:tr w:rsidR="009A7CE6" w14:paraId="5C34732A" w14:textId="77777777">
        <w:trPr>
          <w:divId w:val="64783042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4961809" w14:textId="77777777" w:rsidR="009A7CE6" w:rsidRDefault="00FF7041">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14:paraId="1D24F108" w14:textId="77777777" w:rsidR="009A7CE6" w:rsidRDefault="00FF7041">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D3F78A1" w14:textId="77777777" w:rsidR="009A7CE6" w:rsidRDefault="00FF7041">
            <w:pPr>
              <w:jc w:val="right"/>
            </w:pPr>
            <w:r>
              <w:rPr>
                <w:rFonts w:ascii="宋体" w:hAnsi="宋体" w:hint="eastAsia"/>
                <w:szCs w:val="24"/>
                <w:lang w:eastAsia="zh-Hans"/>
              </w:rPr>
              <w:t>98,384,046.82</w:t>
            </w:r>
          </w:p>
        </w:tc>
        <w:tc>
          <w:tcPr>
            <w:tcW w:w="1333" w:type="pct"/>
            <w:tcBorders>
              <w:top w:val="single" w:sz="4" w:space="0" w:color="auto"/>
              <w:left w:val="nil"/>
              <w:bottom w:val="single" w:sz="4" w:space="0" w:color="auto"/>
              <w:right w:val="single" w:sz="4" w:space="0" w:color="auto"/>
            </w:tcBorders>
            <w:vAlign w:val="center"/>
            <w:hideMark/>
          </w:tcPr>
          <w:p w14:paraId="77037F38" w14:textId="77777777" w:rsidR="009A7CE6" w:rsidRDefault="00FF7041">
            <w:pPr>
              <w:jc w:val="right"/>
            </w:pPr>
            <w:r>
              <w:rPr>
                <w:rFonts w:ascii="宋体" w:hAnsi="宋体" w:hint="eastAsia"/>
                <w:szCs w:val="24"/>
                <w:lang w:eastAsia="zh-Hans"/>
              </w:rPr>
              <w:t>100.00</w:t>
            </w:r>
          </w:p>
        </w:tc>
      </w:tr>
    </w:tbl>
    <w:p w14:paraId="6332FAC8" w14:textId="77777777" w:rsidR="009A7CE6" w:rsidRDefault="00FF7041">
      <w:pPr>
        <w:spacing w:line="360" w:lineRule="auto"/>
        <w:jc w:val="left"/>
        <w:divId w:val="1384062154"/>
      </w:pPr>
      <w:r>
        <w:rPr>
          <w:rFonts w:ascii="宋体" w:hAnsi="宋体" w:hint="eastAsia"/>
          <w:szCs w:val="21"/>
        </w:rPr>
        <w:t>注：</w:t>
      </w:r>
      <w:r>
        <w:rPr>
          <w:rFonts w:ascii="宋体" w:hAnsi="宋体" w:hint="eastAsia"/>
        </w:rPr>
        <w:t>本基金本报告期末通过港股</w:t>
      </w:r>
      <w:proofErr w:type="gramStart"/>
      <w:r>
        <w:rPr>
          <w:rFonts w:ascii="宋体" w:hAnsi="宋体" w:hint="eastAsia"/>
        </w:rPr>
        <w:t>通交易</w:t>
      </w:r>
      <w:proofErr w:type="gramEnd"/>
      <w:r>
        <w:rPr>
          <w:rFonts w:ascii="宋体" w:hAnsi="宋体" w:hint="eastAsia"/>
        </w:rPr>
        <w:t>机制投资的港股公允价值为人民币18,429,303.63元,占期末净值比例为18.80%。</w:t>
      </w:r>
    </w:p>
    <w:p w14:paraId="35CBB368" w14:textId="77777777" w:rsidR="009A7CE6" w:rsidRDefault="00FF7041">
      <w:pPr>
        <w:pStyle w:val="XBRLTitle2"/>
        <w:spacing w:before="156" w:line="360" w:lineRule="auto"/>
        <w:ind w:left="454"/>
      </w:pPr>
      <w:bookmarkStart w:id="163" w:name="_Toc17898197"/>
      <w:bookmarkStart w:id="164" w:name="_Toc17897951"/>
      <w:bookmarkStart w:id="165" w:name="_Toc512519498"/>
      <w:bookmarkStart w:id="166" w:name="_Toc481075066"/>
      <w:bookmarkStart w:id="167" w:name="_Toc438646468"/>
      <w:bookmarkStart w:id="168" w:name="_Toc490050019"/>
      <w:bookmarkStart w:id="169" w:name="_Toc513295860"/>
      <w:bookmarkStart w:id="170" w:name="_Toc513295910"/>
      <w:bookmarkEnd w:id="161"/>
      <w:proofErr w:type="spellStart"/>
      <w:r>
        <w:rPr>
          <w:rFonts w:hAnsi="宋体" w:hint="eastAsia"/>
        </w:rPr>
        <w:t>报告期末按行业分类的股票投资组合</w:t>
      </w:r>
      <w:bookmarkEnd w:id="163"/>
      <w:bookmarkEnd w:id="164"/>
      <w:bookmarkEnd w:id="165"/>
      <w:bookmarkEnd w:id="166"/>
      <w:bookmarkEnd w:id="167"/>
      <w:bookmarkEnd w:id="168"/>
      <w:bookmarkEnd w:id="169"/>
      <w:bookmarkEnd w:id="170"/>
      <w:proofErr w:type="spellEnd"/>
      <w:r>
        <w:rPr>
          <w:rFonts w:hAnsi="宋体" w:hint="eastAsia"/>
          <w:lang w:eastAsia="zh-CN"/>
        </w:rPr>
        <w:t xml:space="preserve"> </w:t>
      </w:r>
    </w:p>
    <w:p w14:paraId="62AE7412" w14:textId="77777777" w:rsidR="009A7CE6" w:rsidRDefault="00FF7041">
      <w:pPr>
        <w:pStyle w:val="XBRLTitle3"/>
        <w:spacing w:before="156"/>
        <w:ind w:left="0"/>
      </w:pPr>
      <w:bookmarkStart w:id="171" w:name="_Toc17898198"/>
      <w:bookmarkStart w:id="172" w:name="_Toc481075067"/>
      <w:bookmarkStart w:id="173" w:name="_Toc490050020"/>
      <w:bookmarkStart w:id="174" w:name="_Toc512519499"/>
      <w:bookmarkStart w:id="175" w:name="_Toc513295911"/>
      <w:proofErr w:type="spellStart"/>
      <w:r>
        <w:rPr>
          <w:rFonts w:hint="eastAsia"/>
        </w:rPr>
        <w:t>报告期末按行业分类的境内股票投资组合</w:t>
      </w:r>
      <w:bookmarkEnd w:id="171"/>
      <w:bookmarkEnd w:id="172"/>
      <w:bookmarkEnd w:id="173"/>
      <w:bookmarkEnd w:id="174"/>
      <w:bookmarkEnd w:id="175"/>
      <w:proofErr w:type="spellEnd"/>
      <w:r>
        <w:rPr>
          <w:rFonts w:hint="eastAsia"/>
          <w:lang w:eastAsia="zh-C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57"/>
        <w:gridCol w:w="3068"/>
        <w:gridCol w:w="3186"/>
        <w:gridCol w:w="1824"/>
      </w:tblGrid>
      <w:tr w:rsidR="009A7CE6" w14:paraId="3979A763" w14:textId="77777777">
        <w:trPr>
          <w:divId w:val="1944340188"/>
          <w:trHeight w:val="390"/>
        </w:trPr>
        <w:tc>
          <w:tcPr>
            <w:tcW w:w="42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9A7C7D4" w14:textId="77777777" w:rsidR="009A7CE6" w:rsidRDefault="00FF7041">
            <w:pPr>
              <w:jc w:val="center"/>
            </w:pPr>
            <w:r>
              <w:rPr>
                <w:rFonts w:ascii="宋体" w:hAnsi="宋体" w:hint="eastAsia"/>
                <w:color w:val="000000"/>
              </w:rPr>
              <w:lastRenderedPageBreak/>
              <w:t xml:space="preserve">代码 </w:t>
            </w:r>
          </w:p>
        </w:tc>
        <w:tc>
          <w:tcPr>
            <w:tcW w:w="1736"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15" w:type="dxa"/>
              <w:left w:w="15" w:type="dxa"/>
              <w:bottom w:w="0" w:type="dxa"/>
              <w:right w:w="15" w:type="dxa"/>
            </w:tcMar>
            <w:vAlign w:val="center"/>
            <w:hideMark/>
          </w:tcPr>
          <w:p w14:paraId="14AA026F" w14:textId="77777777" w:rsidR="009A7CE6" w:rsidRDefault="00FF7041">
            <w:pPr>
              <w:jc w:val="center"/>
            </w:pPr>
            <w:r>
              <w:rPr>
                <w:rFonts w:ascii="宋体" w:hAnsi="宋体" w:hint="eastAsia"/>
                <w:color w:val="000000"/>
              </w:rPr>
              <w:t xml:space="preserve">行业类别 </w:t>
            </w:r>
          </w:p>
        </w:tc>
        <w:tc>
          <w:tcPr>
            <w:tcW w:w="1803"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14:paraId="592C1DCF" w14:textId="77777777" w:rsidR="009A7CE6" w:rsidRDefault="00FF7041">
            <w:pPr>
              <w:jc w:val="center"/>
            </w:pPr>
            <w:r>
              <w:rPr>
                <w:rFonts w:ascii="宋体" w:hAnsi="宋体" w:hint="eastAsia"/>
                <w:color w:val="000000"/>
              </w:rPr>
              <w:t xml:space="preserve">公允价值（元） </w:t>
            </w:r>
          </w:p>
        </w:tc>
        <w:tc>
          <w:tcPr>
            <w:tcW w:w="10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hideMark/>
          </w:tcPr>
          <w:p w14:paraId="0C8084F7" w14:textId="77777777" w:rsidR="009A7CE6" w:rsidRDefault="00FF7041">
            <w:pPr>
              <w:jc w:val="center"/>
            </w:pPr>
            <w:r>
              <w:rPr>
                <w:rFonts w:ascii="宋体" w:hAnsi="宋体" w:hint="eastAsia"/>
                <w:color w:val="000000"/>
              </w:rPr>
              <w:t xml:space="preserve">占基金资产净值比例（%） </w:t>
            </w:r>
          </w:p>
        </w:tc>
      </w:tr>
      <w:tr w:rsidR="009A7CE6" w14:paraId="53610CD7" w14:textId="77777777">
        <w:trPr>
          <w:divId w:val="194434018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B174886" w14:textId="77777777" w:rsidR="009A7CE6" w:rsidRDefault="00FF7041">
            <w:pPr>
              <w:jc w:val="center"/>
            </w:pPr>
            <w:r>
              <w:rPr>
                <w:rFonts w:ascii="宋体" w:hAnsi="宋体" w:hint="eastAsia"/>
                <w:color w:val="000000"/>
              </w:rPr>
              <w:t xml:space="preserve">A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7460211" w14:textId="77777777" w:rsidR="009A7CE6" w:rsidRDefault="00FF7041">
            <w:pPr>
              <w:jc w:val="left"/>
            </w:pPr>
            <w:r>
              <w:rPr>
                <w:rFonts w:ascii="宋体" w:hAnsi="宋体" w:hint="eastAsia"/>
                <w:color w:val="000000"/>
              </w:rPr>
              <w:t xml:space="preserve">农、林、牧、渔业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3CA014B" w14:textId="77777777" w:rsidR="009A7CE6" w:rsidRDefault="00FF7041">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7A08026" w14:textId="77777777" w:rsidR="009A7CE6" w:rsidRDefault="00FF7041">
            <w:pPr>
              <w:jc w:val="right"/>
            </w:pPr>
            <w:r>
              <w:rPr>
                <w:rFonts w:ascii="宋体" w:hAnsi="宋体" w:hint="eastAsia"/>
                <w:szCs w:val="24"/>
                <w:lang w:eastAsia="zh-Hans"/>
              </w:rPr>
              <w:t>-</w:t>
            </w:r>
          </w:p>
        </w:tc>
      </w:tr>
      <w:tr w:rsidR="009A7CE6" w14:paraId="284B1743" w14:textId="77777777">
        <w:trPr>
          <w:divId w:val="194434018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D36888B" w14:textId="77777777" w:rsidR="009A7CE6" w:rsidRDefault="00FF7041">
            <w:pPr>
              <w:jc w:val="center"/>
            </w:pPr>
            <w:r>
              <w:rPr>
                <w:rFonts w:ascii="宋体" w:hAnsi="宋体" w:hint="eastAsia"/>
                <w:color w:val="000000"/>
              </w:rPr>
              <w:t xml:space="preserve">B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02120AD" w14:textId="77777777" w:rsidR="009A7CE6" w:rsidRDefault="00FF7041">
            <w:pPr>
              <w:jc w:val="left"/>
            </w:pPr>
            <w:r>
              <w:rPr>
                <w:rFonts w:ascii="宋体" w:hAnsi="宋体" w:hint="eastAsia"/>
                <w:color w:val="000000"/>
              </w:rPr>
              <w:t xml:space="preserve">采矿业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1EF6111" w14:textId="77777777" w:rsidR="009A7CE6" w:rsidRDefault="00FF7041">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76BA94F" w14:textId="77777777" w:rsidR="009A7CE6" w:rsidRDefault="00FF7041">
            <w:pPr>
              <w:jc w:val="right"/>
            </w:pPr>
            <w:r>
              <w:rPr>
                <w:rFonts w:ascii="宋体" w:hAnsi="宋体" w:hint="eastAsia"/>
                <w:szCs w:val="24"/>
                <w:lang w:eastAsia="zh-Hans"/>
              </w:rPr>
              <w:t>-</w:t>
            </w:r>
          </w:p>
        </w:tc>
      </w:tr>
      <w:tr w:rsidR="009A7CE6" w14:paraId="7DAC409B" w14:textId="77777777">
        <w:trPr>
          <w:divId w:val="194434018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3C83DD4" w14:textId="77777777" w:rsidR="009A7CE6" w:rsidRDefault="00FF7041">
            <w:pPr>
              <w:jc w:val="center"/>
            </w:pPr>
            <w:r>
              <w:rPr>
                <w:rFonts w:ascii="宋体" w:hAnsi="宋体" w:hint="eastAsia"/>
                <w:color w:val="000000"/>
              </w:rPr>
              <w:t xml:space="preserve">C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3F8DBB7" w14:textId="77777777" w:rsidR="009A7CE6" w:rsidRDefault="00FF7041">
            <w:pPr>
              <w:jc w:val="left"/>
            </w:pPr>
            <w:r>
              <w:rPr>
                <w:rFonts w:ascii="宋体" w:hAnsi="宋体" w:hint="eastAsia"/>
                <w:color w:val="000000"/>
              </w:rPr>
              <w:t xml:space="preserve">制造业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D11ABF5" w14:textId="77777777" w:rsidR="009A7CE6" w:rsidRDefault="00FF7041">
            <w:pPr>
              <w:jc w:val="right"/>
            </w:pPr>
            <w:r>
              <w:rPr>
                <w:rFonts w:ascii="宋体" w:hAnsi="宋体" w:hint="eastAsia"/>
                <w:szCs w:val="24"/>
                <w:lang w:eastAsia="zh-Hans"/>
              </w:rPr>
              <w:t>48,218,366.28</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9FEC3D9" w14:textId="77777777" w:rsidR="009A7CE6" w:rsidRDefault="00FF7041">
            <w:pPr>
              <w:jc w:val="right"/>
            </w:pPr>
            <w:r>
              <w:rPr>
                <w:rFonts w:ascii="宋体" w:hAnsi="宋体" w:hint="eastAsia"/>
                <w:szCs w:val="24"/>
                <w:lang w:eastAsia="zh-Hans"/>
              </w:rPr>
              <w:t>49.18</w:t>
            </w:r>
          </w:p>
        </w:tc>
      </w:tr>
      <w:tr w:rsidR="009A7CE6" w14:paraId="1E73DD53" w14:textId="77777777">
        <w:trPr>
          <w:divId w:val="194434018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4378646" w14:textId="77777777" w:rsidR="009A7CE6" w:rsidRDefault="00FF7041">
            <w:pPr>
              <w:jc w:val="center"/>
            </w:pPr>
            <w:r>
              <w:rPr>
                <w:rFonts w:ascii="宋体" w:hAnsi="宋体" w:hint="eastAsia"/>
                <w:color w:val="000000"/>
              </w:rPr>
              <w:t xml:space="preserve">D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12710F4" w14:textId="77777777" w:rsidR="009A7CE6" w:rsidRDefault="00FF7041">
            <w:pPr>
              <w:jc w:val="left"/>
            </w:pPr>
            <w:r>
              <w:rPr>
                <w:rFonts w:ascii="宋体" w:hAnsi="宋体" w:hint="eastAsia"/>
                <w:color w:val="000000"/>
              </w:rPr>
              <w:t xml:space="preserve">电力、热力、燃气及水生产和供应业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2C26591" w14:textId="77777777" w:rsidR="009A7CE6" w:rsidRDefault="00FF7041">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6BF2824" w14:textId="77777777" w:rsidR="009A7CE6" w:rsidRDefault="00FF7041">
            <w:pPr>
              <w:jc w:val="right"/>
            </w:pPr>
            <w:r>
              <w:rPr>
                <w:rFonts w:ascii="宋体" w:hAnsi="宋体" w:hint="eastAsia"/>
                <w:szCs w:val="24"/>
                <w:lang w:eastAsia="zh-Hans"/>
              </w:rPr>
              <w:t>-</w:t>
            </w:r>
          </w:p>
        </w:tc>
      </w:tr>
      <w:tr w:rsidR="009A7CE6" w14:paraId="7C4CF33C" w14:textId="77777777">
        <w:trPr>
          <w:divId w:val="194434018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DFE8773" w14:textId="77777777" w:rsidR="009A7CE6" w:rsidRDefault="00FF7041">
            <w:pPr>
              <w:jc w:val="center"/>
            </w:pPr>
            <w:r>
              <w:rPr>
                <w:rFonts w:ascii="宋体" w:hAnsi="宋体" w:hint="eastAsia"/>
                <w:color w:val="000000"/>
              </w:rPr>
              <w:t xml:space="preserve">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89F3FDD" w14:textId="77777777" w:rsidR="009A7CE6" w:rsidRDefault="00FF7041">
            <w:pPr>
              <w:jc w:val="left"/>
            </w:pPr>
            <w:r>
              <w:rPr>
                <w:rFonts w:ascii="宋体" w:hAnsi="宋体" w:hint="eastAsia"/>
                <w:color w:val="000000"/>
              </w:rPr>
              <w:t xml:space="preserve">建筑业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061C924" w14:textId="77777777" w:rsidR="009A7CE6" w:rsidRDefault="00FF7041">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26E4B56" w14:textId="77777777" w:rsidR="009A7CE6" w:rsidRDefault="00FF7041">
            <w:pPr>
              <w:jc w:val="right"/>
            </w:pPr>
            <w:r>
              <w:rPr>
                <w:rFonts w:ascii="宋体" w:hAnsi="宋体" w:hint="eastAsia"/>
                <w:szCs w:val="24"/>
                <w:lang w:eastAsia="zh-Hans"/>
              </w:rPr>
              <w:t>-</w:t>
            </w:r>
          </w:p>
        </w:tc>
      </w:tr>
      <w:tr w:rsidR="009A7CE6" w14:paraId="45E9A93A" w14:textId="77777777">
        <w:trPr>
          <w:divId w:val="194434018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F1C5290" w14:textId="77777777" w:rsidR="009A7CE6" w:rsidRDefault="00FF7041">
            <w:pPr>
              <w:jc w:val="center"/>
            </w:pPr>
            <w:r>
              <w:rPr>
                <w:rFonts w:ascii="宋体" w:hAnsi="宋体" w:hint="eastAsia"/>
                <w:color w:val="000000"/>
              </w:rPr>
              <w:t xml:space="preserve">F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C982B43" w14:textId="77777777" w:rsidR="009A7CE6" w:rsidRDefault="00FF7041">
            <w:pPr>
              <w:jc w:val="left"/>
            </w:pPr>
            <w:r>
              <w:rPr>
                <w:rFonts w:ascii="宋体" w:hAnsi="宋体" w:hint="eastAsia"/>
                <w:color w:val="000000"/>
              </w:rPr>
              <w:t xml:space="preserve">批发和零售业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4C09816" w14:textId="77777777" w:rsidR="009A7CE6" w:rsidRDefault="00FF7041">
            <w:pPr>
              <w:jc w:val="right"/>
            </w:pPr>
            <w:r>
              <w:rPr>
                <w:rFonts w:ascii="宋体" w:hAnsi="宋体" w:hint="eastAsia"/>
                <w:szCs w:val="24"/>
                <w:lang w:eastAsia="zh-Hans"/>
              </w:rPr>
              <w:t>1,387,123.10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B974974" w14:textId="77777777" w:rsidR="009A7CE6" w:rsidRDefault="00FF7041">
            <w:pPr>
              <w:jc w:val="right"/>
            </w:pPr>
            <w:r>
              <w:rPr>
                <w:rFonts w:ascii="宋体" w:hAnsi="宋体" w:hint="eastAsia"/>
                <w:szCs w:val="24"/>
                <w:lang w:eastAsia="zh-Hans"/>
              </w:rPr>
              <w:t>1.41</w:t>
            </w:r>
          </w:p>
        </w:tc>
      </w:tr>
      <w:tr w:rsidR="009A7CE6" w14:paraId="7F751808" w14:textId="77777777">
        <w:trPr>
          <w:divId w:val="194434018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00DF7DA" w14:textId="77777777" w:rsidR="009A7CE6" w:rsidRDefault="00FF7041">
            <w:pPr>
              <w:jc w:val="center"/>
            </w:pPr>
            <w:r>
              <w:rPr>
                <w:rFonts w:ascii="宋体" w:hAnsi="宋体" w:hint="eastAsia"/>
                <w:color w:val="000000"/>
              </w:rPr>
              <w:t xml:space="preserve">G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2EA419C" w14:textId="77777777" w:rsidR="009A7CE6" w:rsidRDefault="00FF7041">
            <w:pPr>
              <w:jc w:val="left"/>
            </w:pPr>
            <w:r>
              <w:rPr>
                <w:rFonts w:ascii="宋体" w:hAnsi="宋体" w:hint="eastAsia"/>
                <w:color w:val="000000"/>
              </w:rPr>
              <w:t xml:space="preserve">交通运输、仓储和邮政业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FE3C83B" w14:textId="77777777" w:rsidR="009A7CE6" w:rsidRDefault="00FF7041">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08528A5" w14:textId="77777777" w:rsidR="009A7CE6" w:rsidRDefault="00FF7041">
            <w:pPr>
              <w:jc w:val="right"/>
            </w:pPr>
            <w:r>
              <w:rPr>
                <w:rFonts w:ascii="宋体" w:hAnsi="宋体" w:hint="eastAsia"/>
                <w:szCs w:val="24"/>
                <w:lang w:eastAsia="zh-Hans"/>
              </w:rPr>
              <w:t>-</w:t>
            </w:r>
          </w:p>
        </w:tc>
      </w:tr>
      <w:tr w:rsidR="009A7CE6" w14:paraId="632A3BA7" w14:textId="77777777">
        <w:trPr>
          <w:divId w:val="194434018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A27DFCB" w14:textId="77777777" w:rsidR="009A7CE6" w:rsidRDefault="00FF7041">
            <w:pPr>
              <w:jc w:val="center"/>
            </w:pPr>
            <w:r>
              <w:rPr>
                <w:rFonts w:ascii="宋体" w:hAnsi="宋体" w:hint="eastAsia"/>
                <w:color w:val="000000"/>
              </w:rPr>
              <w:t xml:space="preserve">H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6C1565E" w14:textId="77777777" w:rsidR="009A7CE6" w:rsidRDefault="00FF7041">
            <w:pPr>
              <w:jc w:val="left"/>
            </w:pPr>
            <w:r>
              <w:rPr>
                <w:rFonts w:ascii="宋体" w:hAnsi="宋体" w:hint="eastAsia"/>
                <w:color w:val="000000"/>
              </w:rPr>
              <w:t xml:space="preserve">住宿和餐饮业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21B5C5E" w14:textId="77777777" w:rsidR="009A7CE6" w:rsidRDefault="00FF7041">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EB364AE" w14:textId="77777777" w:rsidR="009A7CE6" w:rsidRDefault="00FF7041">
            <w:pPr>
              <w:jc w:val="right"/>
            </w:pPr>
            <w:r>
              <w:rPr>
                <w:rFonts w:ascii="宋体" w:hAnsi="宋体" w:hint="eastAsia"/>
                <w:szCs w:val="24"/>
                <w:lang w:eastAsia="zh-Hans"/>
              </w:rPr>
              <w:t>-</w:t>
            </w:r>
          </w:p>
        </w:tc>
      </w:tr>
      <w:tr w:rsidR="009A7CE6" w14:paraId="5A52E8C6" w14:textId="77777777">
        <w:trPr>
          <w:divId w:val="194434018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63F6AB4" w14:textId="77777777" w:rsidR="009A7CE6" w:rsidRDefault="00FF7041">
            <w:pPr>
              <w:jc w:val="center"/>
            </w:pPr>
            <w:r>
              <w:rPr>
                <w:rFonts w:ascii="宋体" w:hAnsi="宋体" w:hint="eastAsia"/>
                <w:color w:val="000000"/>
              </w:rPr>
              <w:t xml:space="preserve">I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9ED70F4" w14:textId="77777777" w:rsidR="009A7CE6" w:rsidRDefault="00FF7041">
            <w:pPr>
              <w:jc w:val="left"/>
            </w:pPr>
            <w:r>
              <w:rPr>
                <w:rFonts w:ascii="宋体" w:hAnsi="宋体" w:hint="eastAsia"/>
                <w:color w:val="000000"/>
              </w:rPr>
              <w:t xml:space="preserve">信息传输、软件和信息技术服务业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5131A42" w14:textId="77777777" w:rsidR="009A7CE6" w:rsidRDefault="00FF7041">
            <w:pPr>
              <w:jc w:val="right"/>
            </w:pPr>
            <w:r>
              <w:rPr>
                <w:rFonts w:ascii="宋体" w:hAnsi="宋体" w:hint="eastAsia"/>
                <w:szCs w:val="24"/>
                <w:lang w:eastAsia="zh-Hans"/>
              </w:rPr>
              <w:t>9,721,165.74</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8E312BF" w14:textId="77777777" w:rsidR="009A7CE6" w:rsidRDefault="00FF7041">
            <w:pPr>
              <w:jc w:val="right"/>
            </w:pPr>
            <w:r>
              <w:rPr>
                <w:rFonts w:ascii="宋体" w:hAnsi="宋体" w:hint="eastAsia"/>
                <w:szCs w:val="24"/>
                <w:lang w:eastAsia="zh-Hans"/>
              </w:rPr>
              <w:t>9.92</w:t>
            </w:r>
          </w:p>
        </w:tc>
      </w:tr>
      <w:tr w:rsidR="009A7CE6" w14:paraId="08FE47BB" w14:textId="77777777">
        <w:trPr>
          <w:divId w:val="194434018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9B8E765" w14:textId="77777777" w:rsidR="009A7CE6" w:rsidRDefault="00FF7041">
            <w:pPr>
              <w:jc w:val="center"/>
            </w:pPr>
            <w:r>
              <w:rPr>
                <w:rFonts w:ascii="宋体" w:hAnsi="宋体" w:hint="eastAsia"/>
                <w:color w:val="000000"/>
              </w:rPr>
              <w:t xml:space="preserve">J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591E403" w14:textId="77777777" w:rsidR="009A7CE6" w:rsidRDefault="00FF7041">
            <w:pPr>
              <w:jc w:val="left"/>
            </w:pPr>
            <w:r>
              <w:rPr>
                <w:rFonts w:ascii="宋体" w:hAnsi="宋体" w:hint="eastAsia"/>
                <w:color w:val="000000"/>
              </w:rPr>
              <w:t xml:space="preserve">金融业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8E50428" w14:textId="77777777" w:rsidR="009A7CE6" w:rsidRDefault="00FF7041">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4DD4DCC" w14:textId="77777777" w:rsidR="009A7CE6" w:rsidRDefault="00FF7041">
            <w:pPr>
              <w:jc w:val="right"/>
            </w:pPr>
            <w:r>
              <w:rPr>
                <w:rFonts w:ascii="宋体" w:hAnsi="宋体" w:hint="eastAsia"/>
                <w:szCs w:val="24"/>
                <w:lang w:eastAsia="zh-Hans"/>
              </w:rPr>
              <w:t>-</w:t>
            </w:r>
          </w:p>
        </w:tc>
      </w:tr>
      <w:tr w:rsidR="009A7CE6" w14:paraId="0761F076" w14:textId="77777777">
        <w:trPr>
          <w:divId w:val="194434018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E128263" w14:textId="77777777" w:rsidR="009A7CE6" w:rsidRDefault="00FF7041">
            <w:pPr>
              <w:jc w:val="center"/>
            </w:pPr>
            <w:r>
              <w:rPr>
                <w:rFonts w:ascii="宋体" w:hAnsi="宋体" w:hint="eastAsia"/>
                <w:color w:val="000000"/>
              </w:rPr>
              <w:t xml:space="preserve">K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720E54F" w14:textId="77777777" w:rsidR="009A7CE6" w:rsidRDefault="00FF7041">
            <w:pPr>
              <w:jc w:val="left"/>
            </w:pPr>
            <w:r>
              <w:rPr>
                <w:rFonts w:ascii="宋体" w:hAnsi="宋体" w:hint="eastAsia"/>
                <w:color w:val="000000"/>
              </w:rPr>
              <w:t xml:space="preserve">房地产业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409DD44" w14:textId="77777777" w:rsidR="009A7CE6" w:rsidRDefault="00FF7041">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97A642E" w14:textId="77777777" w:rsidR="009A7CE6" w:rsidRDefault="00FF7041">
            <w:pPr>
              <w:jc w:val="right"/>
            </w:pPr>
            <w:r>
              <w:rPr>
                <w:rFonts w:ascii="宋体" w:hAnsi="宋体" w:hint="eastAsia"/>
                <w:szCs w:val="24"/>
                <w:lang w:eastAsia="zh-Hans"/>
              </w:rPr>
              <w:t>-</w:t>
            </w:r>
          </w:p>
        </w:tc>
      </w:tr>
      <w:tr w:rsidR="009A7CE6" w14:paraId="73DBC31B" w14:textId="77777777">
        <w:trPr>
          <w:divId w:val="194434018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35297BD" w14:textId="77777777" w:rsidR="009A7CE6" w:rsidRDefault="00FF7041">
            <w:pPr>
              <w:jc w:val="center"/>
            </w:pPr>
            <w:r>
              <w:rPr>
                <w:rFonts w:ascii="宋体" w:hAnsi="宋体" w:hint="eastAsia"/>
                <w:color w:val="000000"/>
              </w:rPr>
              <w:t xml:space="preserve">L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2940255" w14:textId="77777777" w:rsidR="009A7CE6" w:rsidRDefault="00FF7041">
            <w:pPr>
              <w:jc w:val="left"/>
            </w:pPr>
            <w:r>
              <w:rPr>
                <w:rFonts w:ascii="宋体" w:hAnsi="宋体" w:hint="eastAsia"/>
                <w:color w:val="000000"/>
              </w:rPr>
              <w:t xml:space="preserve">租赁和商务服务业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32A3419" w14:textId="77777777" w:rsidR="009A7CE6" w:rsidRDefault="00FF7041">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51D65EC" w14:textId="77777777" w:rsidR="009A7CE6" w:rsidRDefault="00FF7041">
            <w:pPr>
              <w:jc w:val="right"/>
            </w:pPr>
            <w:r>
              <w:rPr>
                <w:rFonts w:ascii="宋体" w:hAnsi="宋体" w:hint="eastAsia"/>
                <w:szCs w:val="24"/>
                <w:lang w:eastAsia="zh-Hans"/>
              </w:rPr>
              <w:t>-</w:t>
            </w:r>
          </w:p>
        </w:tc>
      </w:tr>
      <w:tr w:rsidR="009A7CE6" w14:paraId="24862C48" w14:textId="77777777">
        <w:trPr>
          <w:divId w:val="194434018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0D8E1BD" w14:textId="77777777" w:rsidR="009A7CE6" w:rsidRDefault="00FF7041">
            <w:pPr>
              <w:jc w:val="center"/>
            </w:pPr>
            <w:r>
              <w:rPr>
                <w:rFonts w:ascii="宋体" w:hAnsi="宋体" w:hint="eastAsia"/>
                <w:color w:val="000000"/>
              </w:rPr>
              <w:t xml:space="preserve">M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B58DE1D" w14:textId="77777777" w:rsidR="009A7CE6" w:rsidRDefault="00FF7041">
            <w:pPr>
              <w:jc w:val="left"/>
            </w:pPr>
            <w:r>
              <w:rPr>
                <w:rFonts w:ascii="宋体" w:hAnsi="宋体" w:hint="eastAsia"/>
                <w:color w:val="000000"/>
              </w:rPr>
              <w:t xml:space="preserve">科学研究和技术服务业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B4DB8D5" w14:textId="77777777" w:rsidR="009A7CE6" w:rsidRDefault="00FF7041">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FB882FE" w14:textId="77777777" w:rsidR="009A7CE6" w:rsidRDefault="00FF7041">
            <w:pPr>
              <w:jc w:val="right"/>
            </w:pPr>
            <w:r>
              <w:rPr>
                <w:rFonts w:ascii="宋体" w:hAnsi="宋体" w:hint="eastAsia"/>
                <w:szCs w:val="24"/>
                <w:lang w:eastAsia="zh-Hans"/>
              </w:rPr>
              <w:t>-</w:t>
            </w:r>
          </w:p>
        </w:tc>
      </w:tr>
      <w:tr w:rsidR="009A7CE6" w14:paraId="6C5143A8" w14:textId="77777777">
        <w:trPr>
          <w:divId w:val="194434018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A5D901C" w14:textId="77777777" w:rsidR="009A7CE6" w:rsidRDefault="00FF7041">
            <w:pPr>
              <w:jc w:val="center"/>
            </w:pPr>
            <w:r>
              <w:rPr>
                <w:rFonts w:ascii="宋体" w:hAnsi="宋体" w:hint="eastAsia"/>
                <w:color w:val="000000"/>
              </w:rPr>
              <w:t xml:space="preserve">N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26E66BB" w14:textId="77777777" w:rsidR="009A7CE6" w:rsidRDefault="00FF7041">
            <w:pPr>
              <w:jc w:val="left"/>
            </w:pPr>
            <w:r>
              <w:rPr>
                <w:rFonts w:ascii="宋体" w:hAnsi="宋体" w:hint="eastAsia"/>
                <w:color w:val="000000"/>
              </w:rPr>
              <w:t xml:space="preserve">水利、环境和公共设施管理业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067BE44" w14:textId="77777777" w:rsidR="009A7CE6" w:rsidRDefault="00FF7041">
            <w:pPr>
              <w:jc w:val="right"/>
            </w:pPr>
            <w:r>
              <w:rPr>
                <w:rFonts w:ascii="宋体" w:hAnsi="宋体" w:hint="eastAsia"/>
                <w:szCs w:val="24"/>
                <w:lang w:eastAsia="zh-Hans"/>
              </w:rPr>
              <w:t>50,101.23</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6FB289A" w14:textId="77777777" w:rsidR="009A7CE6" w:rsidRDefault="00FF7041">
            <w:pPr>
              <w:jc w:val="right"/>
            </w:pPr>
            <w:r>
              <w:rPr>
                <w:rFonts w:ascii="宋体" w:hAnsi="宋体" w:hint="eastAsia"/>
                <w:szCs w:val="24"/>
                <w:lang w:eastAsia="zh-Hans"/>
              </w:rPr>
              <w:t>0.05</w:t>
            </w:r>
          </w:p>
        </w:tc>
      </w:tr>
      <w:tr w:rsidR="009A7CE6" w14:paraId="5EF313F4" w14:textId="77777777">
        <w:trPr>
          <w:divId w:val="194434018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49D6837" w14:textId="77777777" w:rsidR="009A7CE6" w:rsidRDefault="00FF7041">
            <w:pPr>
              <w:jc w:val="center"/>
            </w:pPr>
            <w:r>
              <w:rPr>
                <w:rFonts w:ascii="宋体" w:hAnsi="宋体" w:hint="eastAsia"/>
                <w:color w:val="000000"/>
              </w:rPr>
              <w:t xml:space="preserve">O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5B3B3EA" w14:textId="77777777" w:rsidR="009A7CE6" w:rsidRDefault="00FF7041">
            <w:pPr>
              <w:jc w:val="left"/>
            </w:pPr>
            <w:r>
              <w:rPr>
                <w:rFonts w:ascii="宋体" w:hAnsi="宋体" w:hint="eastAsia"/>
                <w:color w:val="000000"/>
              </w:rPr>
              <w:t xml:space="preserve">居民服务、修理和其他服务业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A09D8BE" w14:textId="77777777" w:rsidR="009A7CE6" w:rsidRDefault="00FF7041">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6CCEED3" w14:textId="77777777" w:rsidR="009A7CE6" w:rsidRDefault="00FF7041">
            <w:pPr>
              <w:jc w:val="right"/>
            </w:pPr>
            <w:r>
              <w:rPr>
                <w:rFonts w:ascii="宋体" w:hAnsi="宋体" w:hint="eastAsia"/>
                <w:szCs w:val="24"/>
                <w:lang w:eastAsia="zh-Hans"/>
              </w:rPr>
              <w:t>-</w:t>
            </w:r>
          </w:p>
        </w:tc>
      </w:tr>
      <w:tr w:rsidR="009A7CE6" w14:paraId="2AC5F4E0" w14:textId="77777777">
        <w:trPr>
          <w:divId w:val="194434018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E5168C9" w14:textId="77777777" w:rsidR="009A7CE6" w:rsidRDefault="00FF7041">
            <w:pPr>
              <w:jc w:val="center"/>
            </w:pPr>
            <w:r>
              <w:rPr>
                <w:rFonts w:ascii="宋体" w:hAnsi="宋体" w:hint="eastAsia"/>
                <w:color w:val="000000"/>
              </w:rPr>
              <w:t xml:space="preserve">P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42DA524" w14:textId="77777777" w:rsidR="009A7CE6" w:rsidRDefault="00FF7041">
            <w:pPr>
              <w:jc w:val="left"/>
            </w:pPr>
            <w:r>
              <w:rPr>
                <w:rFonts w:ascii="宋体" w:hAnsi="宋体" w:hint="eastAsia"/>
                <w:color w:val="000000"/>
              </w:rPr>
              <w:t xml:space="preserve">教育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624F971" w14:textId="77777777" w:rsidR="009A7CE6" w:rsidRDefault="00FF7041">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3825A10" w14:textId="77777777" w:rsidR="009A7CE6" w:rsidRDefault="00FF7041">
            <w:pPr>
              <w:jc w:val="right"/>
            </w:pPr>
            <w:r>
              <w:rPr>
                <w:rFonts w:ascii="宋体" w:hAnsi="宋体" w:hint="eastAsia"/>
                <w:szCs w:val="24"/>
                <w:lang w:eastAsia="zh-Hans"/>
              </w:rPr>
              <w:t>-</w:t>
            </w:r>
          </w:p>
        </w:tc>
      </w:tr>
      <w:tr w:rsidR="009A7CE6" w14:paraId="23C28D97" w14:textId="77777777">
        <w:trPr>
          <w:divId w:val="194434018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74FFFC8" w14:textId="77777777" w:rsidR="009A7CE6" w:rsidRDefault="00FF7041">
            <w:pPr>
              <w:jc w:val="center"/>
            </w:pPr>
            <w:r>
              <w:rPr>
                <w:rFonts w:ascii="宋体" w:hAnsi="宋体" w:hint="eastAsia"/>
                <w:color w:val="000000"/>
              </w:rPr>
              <w:t xml:space="preserve">Q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3145D4C" w14:textId="77777777" w:rsidR="009A7CE6" w:rsidRDefault="00FF7041">
            <w:pPr>
              <w:jc w:val="left"/>
            </w:pPr>
            <w:r>
              <w:rPr>
                <w:rFonts w:ascii="宋体" w:hAnsi="宋体" w:hint="eastAsia"/>
                <w:color w:val="000000"/>
              </w:rPr>
              <w:t xml:space="preserve">卫生和社会工作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F4BE494" w14:textId="77777777" w:rsidR="009A7CE6" w:rsidRDefault="00FF7041">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D8CF5E7" w14:textId="77777777" w:rsidR="009A7CE6" w:rsidRDefault="00FF7041">
            <w:pPr>
              <w:jc w:val="right"/>
            </w:pPr>
            <w:r>
              <w:rPr>
                <w:rFonts w:ascii="宋体" w:hAnsi="宋体" w:hint="eastAsia"/>
                <w:szCs w:val="24"/>
                <w:lang w:eastAsia="zh-Hans"/>
              </w:rPr>
              <w:t>-</w:t>
            </w:r>
          </w:p>
        </w:tc>
      </w:tr>
      <w:tr w:rsidR="009A7CE6" w14:paraId="449DB7F7" w14:textId="77777777">
        <w:trPr>
          <w:divId w:val="194434018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9BE9844" w14:textId="77777777" w:rsidR="009A7CE6" w:rsidRDefault="00FF7041">
            <w:pPr>
              <w:jc w:val="center"/>
            </w:pPr>
            <w:r>
              <w:rPr>
                <w:rFonts w:ascii="宋体" w:hAnsi="宋体" w:hint="eastAsia"/>
                <w:color w:val="000000"/>
              </w:rPr>
              <w:t xml:space="preserve">R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FE474AC" w14:textId="77777777" w:rsidR="009A7CE6" w:rsidRDefault="00FF7041">
            <w:pPr>
              <w:jc w:val="left"/>
            </w:pPr>
            <w:r>
              <w:rPr>
                <w:rFonts w:ascii="宋体" w:hAnsi="宋体" w:hint="eastAsia"/>
                <w:color w:val="000000"/>
              </w:rPr>
              <w:t xml:space="preserve">文化、体育和娱乐业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A5CA9A7" w14:textId="77777777" w:rsidR="009A7CE6" w:rsidRDefault="00FF7041">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FE523DD" w14:textId="77777777" w:rsidR="009A7CE6" w:rsidRDefault="00FF7041">
            <w:pPr>
              <w:jc w:val="right"/>
            </w:pPr>
            <w:r>
              <w:rPr>
                <w:rFonts w:ascii="宋体" w:hAnsi="宋体" w:hint="eastAsia"/>
                <w:szCs w:val="24"/>
                <w:lang w:eastAsia="zh-Hans"/>
              </w:rPr>
              <w:t>-</w:t>
            </w:r>
          </w:p>
        </w:tc>
      </w:tr>
      <w:tr w:rsidR="009A7CE6" w14:paraId="3D7643F6" w14:textId="77777777">
        <w:trPr>
          <w:divId w:val="194434018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1A7611C" w14:textId="77777777" w:rsidR="009A7CE6" w:rsidRDefault="00FF7041">
            <w:pPr>
              <w:jc w:val="center"/>
            </w:pPr>
            <w:r>
              <w:rPr>
                <w:rFonts w:ascii="宋体" w:hAnsi="宋体" w:hint="eastAsia"/>
                <w:color w:val="000000"/>
              </w:rPr>
              <w:t xml:space="preserve">S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D455BF8" w14:textId="77777777" w:rsidR="009A7CE6" w:rsidRDefault="00FF7041">
            <w:pPr>
              <w:jc w:val="left"/>
            </w:pPr>
            <w:r>
              <w:rPr>
                <w:rFonts w:ascii="宋体" w:hAnsi="宋体" w:hint="eastAsia"/>
                <w:color w:val="000000"/>
              </w:rPr>
              <w:t xml:space="preserve">综合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8E6090B" w14:textId="77777777" w:rsidR="009A7CE6" w:rsidRDefault="00FF7041">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BF5BD92" w14:textId="77777777" w:rsidR="009A7CE6" w:rsidRDefault="00FF7041">
            <w:pPr>
              <w:jc w:val="right"/>
            </w:pPr>
            <w:r>
              <w:rPr>
                <w:rFonts w:ascii="宋体" w:hAnsi="宋体" w:hint="eastAsia"/>
                <w:szCs w:val="24"/>
                <w:lang w:eastAsia="zh-Hans"/>
              </w:rPr>
              <w:t>-</w:t>
            </w:r>
          </w:p>
        </w:tc>
      </w:tr>
      <w:tr w:rsidR="009A7CE6" w14:paraId="2D58BC0E" w14:textId="77777777">
        <w:trPr>
          <w:divId w:val="194434018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D19F780" w14:textId="77777777" w:rsidR="009A7CE6" w:rsidRDefault="00FF7041">
            <w:pPr>
              <w:jc w:val="center"/>
              <w:rPr>
                <w:rFonts w:ascii="宋体" w:hAnsi="宋体"/>
                <w:color w:val="000000"/>
              </w:rPr>
            </w:pPr>
            <w:r>
              <w:rPr>
                <w:rFonts w:ascii="宋体" w:hAnsi="宋体" w:hint="eastAsia"/>
                <w:color w:val="000000"/>
              </w:rPr>
              <w:t xml:space="preserv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838E01C" w14:textId="77777777" w:rsidR="009A7CE6" w:rsidRDefault="00FF7041">
            <w:pPr>
              <w:jc w:val="left"/>
            </w:pPr>
            <w:r>
              <w:rPr>
                <w:rFonts w:ascii="宋体" w:hAnsi="宋体" w:hint="eastAsia"/>
                <w:color w:val="000000"/>
              </w:rPr>
              <w:t xml:space="preserve">合计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8FA80B0" w14:textId="77777777" w:rsidR="009A7CE6" w:rsidRDefault="00FF7041">
            <w:pPr>
              <w:jc w:val="right"/>
            </w:pPr>
            <w:r>
              <w:rPr>
                <w:rFonts w:ascii="宋体" w:hAnsi="宋体" w:hint="eastAsia"/>
                <w:szCs w:val="24"/>
                <w:lang w:eastAsia="zh-Hans"/>
              </w:rPr>
              <w:t>59,376,756.35</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D27DD11" w14:textId="77777777" w:rsidR="009A7CE6" w:rsidRDefault="00FF7041">
            <w:pPr>
              <w:jc w:val="right"/>
            </w:pPr>
            <w:r>
              <w:rPr>
                <w:rFonts w:ascii="宋体" w:hAnsi="宋体" w:hint="eastAsia"/>
                <w:szCs w:val="24"/>
                <w:lang w:eastAsia="zh-Hans"/>
              </w:rPr>
              <w:t>60.56</w:t>
            </w:r>
          </w:p>
        </w:tc>
      </w:tr>
    </w:tbl>
    <w:p w14:paraId="403327B3" w14:textId="77777777" w:rsidR="009A7CE6" w:rsidRDefault="00FF7041">
      <w:pPr>
        <w:pStyle w:val="XBRLTitle3"/>
        <w:spacing w:before="156"/>
        <w:ind w:left="0"/>
      </w:pPr>
      <w:bookmarkStart w:id="176" w:name="_Toc17898199"/>
      <w:bookmarkStart w:id="177" w:name="_Toc481075068"/>
      <w:bookmarkStart w:id="178" w:name="_Toc490050021"/>
      <w:bookmarkStart w:id="179" w:name="_Toc512519500"/>
      <w:bookmarkStart w:id="180" w:name="_Toc513295912"/>
      <w:bookmarkStart w:id="181" w:name="m502_tab"/>
      <w:proofErr w:type="spellStart"/>
      <w:r>
        <w:rPr>
          <w:rFonts w:hint="eastAsia"/>
        </w:rPr>
        <w:t>报告期末按行业分类的港股通投资股票投资组合</w:t>
      </w:r>
      <w:bookmarkEnd w:id="176"/>
      <w:bookmarkEnd w:id="177"/>
      <w:bookmarkEnd w:id="178"/>
      <w:bookmarkEnd w:id="179"/>
      <w:bookmarkEnd w:id="180"/>
      <w:proofErr w:type="spellEnd"/>
      <w:r>
        <w:rPr>
          <w:rFonts w:hint="eastAsia"/>
          <w:szCs w:val="24"/>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68"/>
        <w:gridCol w:w="3511"/>
        <w:gridCol w:w="2956"/>
      </w:tblGrid>
      <w:tr w:rsidR="009A7CE6" w14:paraId="2DD73CCD" w14:textId="77777777">
        <w:trPr>
          <w:divId w:val="1895239752"/>
        </w:trPr>
        <w:tc>
          <w:tcPr>
            <w:tcW w:w="22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586C3DD" w14:textId="77777777" w:rsidR="009A7CE6" w:rsidRDefault="00FF7041">
            <w:pPr>
              <w:jc w:val="center"/>
            </w:pPr>
            <w:r>
              <w:rPr>
                <w:rFonts w:ascii="宋体" w:hAnsi="宋体" w:hint="eastAsia"/>
                <w:color w:val="000000"/>
              </w:rPr>
              <w:t xml:space="preserve">行业类别 </w:t>
            </w:r>
          </w:p>
        </w:tc>
        <w:tc>
          <w:tcPr>
            <w:tcW w:w="33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E14B3DA" w14:textId="77777777" w:rsidR="009A7CE6" w:rsidRDefault="00FF7041">
            <w:pPr>
              <w:jc w:val="center"/>
            </w:pPr>
            <w:r>
              <w:rPr>
                <w:rFonts w:ascii="宋体" w:hAnsi="宋体" w:hint="eastAsia"/>
                <w:color w:val="000000"/>
              </w:rPr>
              <w:t xml:space="preserve">公允价值（人民币） </w:t>
            </w:r>
          </w:p>
        </w:tc>
        <w:tc>
          <w:tcPr>
            <w:tcW w:w="278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B447F60" w14:textId="77777777" w:rsidR="009A7CE6" w:rsidRDefault="00FF7041">
            <w:pPr>
              <w:jc w:val="center"/>
            </w:pPr>
            <w:r>
              <w:rPr>
                <w:rFonts w:ascii="宋体" w:hAnsi="宋体" w:hint="eastAsia"/>
                <w:color w:val="000000"/>
              </w:rPr>
              <w:t xml:space="preserve">占基金资产净值比例（%） </w:t>
            </w:r>
          </w:p>
        </w:tc>
      </w:tr>
      <w:tr w:rsidR="009A7CE6" w14:paraId="1E440A27" w14:textId="77777777">
        <w:trPr>
          <w:divId w:val="1895239752"/>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35443D6B" w14:textId="77777777" w:rsidR="009A7CE6" w:rsidRDefault="00FF7041">
            <w:pPr>
              <w:jc w:val="left"/>
            </w:pPr>
            <w:r>
              <w:rPr>
                <w:rFonts w:ascii="宋体" w:hAnsi="宋体" w:hint="eastAsia"/>
                <w:szCs w:val="24"/>
                <w:lang w:eastAsia="zh-Hans"/>
              </w:rPr>
              <w:t>基础材料</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15F50D83" w14:textId="77777777" w:rsidR="009A7CE6" w:rsidRDefault="00FF7041">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751413AF" w14:textId="77777777" w:rsidR="009A7CE6" w:rsidRDefault="00FF7041">
            <w:pPr>
              <w:jc w:val="right"/>
            </w:pPr>
            <w:r>
              <w:rPr>
                <w:rFonts w:ascii="宋体" w:hAnsi="宋体" w:hint="eastAsia"/>
                <w:szCs w:val="24"/>
                <w:lang w:eastAsia="zh-Hans"/>
              </w:rPr>
              <w:t>-</w:t>
            </w:r>
          </w:p>
        </w:tc>
      </w:tr>
      <w:tr w:rsidR="009A7CE6" w14:paraId="151160EF" w14:textId="77777777">
        <w:trPr>
          <w:divId w:val="1895239752"/>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33462B19" w14:textId="77777777" w:rsidR="009A7CE6" w:rsidRDefault="00FF7041">
            <w:pPr>
              <w:jc w:val="left"/>
            </w:pPr>
            <w:r>
              <w:rPr>
                <w:rFonts w:ascii="宋体" w:hAnsi="宋体" w:hint="eastAsia"/>
                <w:szCs w:val="24"/>
                <w:lang w:eastAsia="zh-Hans"/>
              </w:rPr>
              <w:t>消费者非必需品</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25F02903" w14:textId="77777777" w:rsidR="009A7CE6" w:rsidRDefault="00FF7041">
            <w:pPr>
              <w:jc w:val="right"/>
            </w:pPr>
            <w:r>
              <w:rPr>
                <w:rFonts w:ascii="宋体" w:hAnsi="宋体" w:hint="eastAsia"/>
                <w:szCs w:val="24"/>
                <w:lang w:eastAsia="zh-Hans"/>
              </w:rPr>
              <w:t>5,865,138.35</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09622425" w14:textId="77777777" w:rsidR="009A7CE6" w:rsidRDefault="00FF7041">
            <w:pPr>
              <w:jc w:val="right"/>
            </w:pPr>
            <w:r>
              <w:rPr>
                <w:rFonts w:ascii="宋体" w:hAnsi="宋体" w:hint="eastAsia"/>
                <w:szCs w:val="24"/>
                <w:lang w:eastAsia="zh-Hans"/>
              </w:rPr>
              <w:t>5.98</w:t>
            </w:r>
          </w:p>
        </w:tc>
      </w:tr>
      <w:tr w:rsidR="009A7CE6" w14:paraId="7E32DF8D" w14:textId="77777777">
        <w:trPr>
          <w:divId w:val="1895239752"/>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56C05ADC" w14:textId="77777777" w:rsidR="009A7CE6" w:rsidRDefault="00FF7041">
            <w:pPr>
              <w:jc w:val="left"/>
            </w:pPr>
            <w:r>
              <w:rPr>
                <w:rFonts w:ascii="宋体" w:hAnsi="宋体" w:hint="eastAsia"/>
                <w:szCs w:val="24"/>
                <w:lang w:eastAsia="zh-Hans"/>
              </w:rPr>
              <w:t>消费者常用品</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2C6A7FF1" w14:textId="77777777" w:rsidR="009A7CE6" w:rsidRDefault="00FF7041">
            <w:pPr>
              <w:jc w:val="right"/>
            </w:pPr>
            <w:r>
              <w:rPr>
                <w:rFonts w:ascii="宋体" w:hAnsi="宋体" w:hint="eastAsia"/>
                <w:szCs w:val="24"/>
                <w:lang w:eastAsia="zh-Hans"/>
              </w:rPr>
              <w:t>183,550.89</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0CBB081C" w14:textId="77777777" w:rsidR="009A7CE6" w:rsidRDefault="00FF7041">
            <w:pPr>
              <w:jc w:val="right"/>
            </w:pPr>
            <w:r>
              <w:rPr>
                <w:rFonts w:ascii="宋体" w:hAnsi="宋体" w:hint="eastAsia"/>
                <w:szCs w:val="24"/>
                <w:lang w:eastAsia="zh-Hans"/>
              </w:rPr>
              <w:t>0.19</w:t>
            </w:r>
          </w:p>
        </w:tc>
      </w:tr>
      <w:tr w:rsidR="009A7CE6" w14:paraId="4EBB83CE" w14:textId="77777777">
        <w:trPr>
          <w:divId w:val="1895239752"/>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00B72C12" w14:textId="77777777" w:rsidR="009A7CE6" w:rsidRDefault="00FF7041">
            <w:pPr>
              <w:jc w:val="left"/>
            </w:pPr>
            <w:r>
              <w:rPr>
                <w:rFonts w:ascii="宋体" w:hAnsi="宋体" w:hint="eastAsia"/>
                <w:szCs w:val="24"/>
                <w:lang w:eastAsia="zh-Hans"/>
              </w:rPr>
              <w:t>能源</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0E226E28" w14:textId="77777777" w:rsidR="009A7CE6" w:rsidRDefault="00FF7041">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59E8B02D" w14:textId="77777777" w:rsidR="009A7CE6" w:rsidRDefault="00FF7041">
            <w:pPr>
              <w:jc w:val="right"/>
            </w:pPr>
            <w:r>
              <w:rPr>
                <w:rFonts w:ascii="宋体" w:hAnsi="宋体" w:hint="eastAsia"/>
                <w:szCs w:val="24"/>
                <w:lang w:eastAsia="zh-Hans"/>
              </w:rPr>
              <w:t>-</w:t>
            </w:r>
          </w:p>
        </w:tc>
      </w:tr>
      <w:tr w:rsidR="009A7CE6" w14:paraId="371EBEE7" w14:textId="77777777">
        <w:trPr>
          <w:divId w:val="1895239752"/>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0ABC42B7" w14:textId="77777777" w:rsidR="009A7CE6" w:rsidRDefault="00FF7041">
            <w:pPr>
              <w:jc w:val="left"/>
            </w:pPr>
            <w:r>
              <w:rPr>
                <w:rFonts w:ascii="宋体" w:hAnsi="宋体" w:hint="eastAsia"/>
                <w:szCs w:val="24"/>
                <w:lang w:eastAsia="zh-Hans"/>
              </w:rPr>
              <w:t>金融</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735827E4" w14:textId="77777777" w:rsidR="009A7CE6" w:rsidRDefault="00FF7041">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17FF45A0" w14:textId="77777777" w:rsidR="009A7CE6" w:rsidRDefault="00FF7041">
            <w:pPr>
              <w:jc w:val="right"/>
            </w:pPr>
            <w:r>
              <w:rPr>
                <w:rFonts w:ascii="宋体" w:hAnsi="宋体" w:hint="eastAsia"/>
                <w:szCs w:val="24"/>
                <w:lang w:eastAsia="zh-Hans"/>
              </w:rPr>
              <w:t>-</w:t>
            </w:r>
          </w:p>
        </w:tc>
      </w:tr>
      <w:tr w:rsidR="009A7CE6" w14:paraId="29E13DE7" w14:textId="77777777">
        <w:trPr>
          <w:divId w:val="1895239752"/>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318E6B1A" w14:textId="77777777" w:rsidR="009A7CE6" w:rsidRDefault="00FF7041">
            <w:pPr>
              <w:jc w:val="left"/>
            </w:pPr>
            <w:r>
              <w:rPr>
                <w:rFonts w:ascii="宋体" w:hAnsi="宋体" w:hint="eastAsia"/>
                <w:szCs w:val="24"/>
                <w:lang w:eastAsia="zh-Hans"/>
              </w:rPr>
              <w:t>医疗保健</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3FAF8D5A" w14:textId="77777777" w:rsidR="009A7CE6" w:rsidRDefault="00FF7041">
            <w:pPr>
              <w:jc w:val="right"/>
            </w:pPr>
            <w:r>
              <w:rPr>
                <w:rFonts w:ascii="宋体" w:hAnsi="宋体" w:hint="eastAsia"/>
                <w:szCs w:val="24"/>
                <w:lang w:eastAsia="zh-Hans"/>
              </w:rPr>
              <w:t>5,108.79</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4CCE856B" w14:textId="77777777" w:rsidR="009A7CE6" w:rsidRDefault="00FF7041">
            <w:pPr>
              <w:jc w:val="right"/>
            </w:pPr>
            <w:r>
              <w:rPr>
                <w:rFonts w:ascii="宋体" w:hAnsi="宋体" w:hint="eastAsia"/>
                <w:szCs w:val="24"/>
                <w:lang w:eastAsia="zh-Hans"/>
              </w:rPr>
              <w:t>0.01</w:t>
            </w:r>
          </w:p>
        </w:tc>
      </w:tr>
      <w:tr w:rsidR="009A7CE6" w14:paraId="54302A77" w14:textId="77777777">
        <w:trPr>
          <w:divId w:val="1895239752"/>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41108D33" w14:textId="77777777" w:rsidR="009A7CE6" w:rsidRDefault="00FF7041">
            <w:pPr>
              <w:jc w:val="left"/>
            </w:pPr>
            <w:r>
              <w:rPr>
                <w:rFonts w:ascii="宋体" w:hAnsi="宋体" w:hint="eastAsia"/>
                <w:szCs w:val="24"/>
                <w:lang w:eastAsia="zh-Hans"/>
              </w:rPr>
              <w:t>工业</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3305C5E7" w14:textId="77777777" w:rsidR="009A7CE6" w:rsidRDefault="00FF7041">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7F8609BA" w14:textId="77777777" w:rsidR="009A7CE6" w:rsidRDefault="00FF7041">
            <w:pPr>
              <w:jc w:val="right"/>
            </w:pPr>
            <w:r>
              <w:rPr>
                <w:rFonts w:ascii="宋体" w:hAnsi="宋体" w:hint="eastAsia"/>
                <w:szCs w:val="24"/>
                <w:lang w:eastAsia="zh-Hans"/>
              </w:rPr>
              <w:t>-</w:t>
            </w:r>
          </w:p>
        </w:tc>
      </w:tr>
      <w:tr w:rsidR="009A7CE6" w14:paraId="413A3E98" w14:textId="77777777">
        <w:trPr>
          <w:divId w:val="1895239752"/>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56DA07D9" w14:textId="77777777" w:rsidR="009A7CE6" w:rsidRDefault="00FF7041">
            <w:pPr>
              <w:jc w:val="left"/>
            </w:pPr>
            <w:r>
              <w:rPr>
                <w:rFonts w:ascii="宋体" w:hAnsi="宋体" w:hint="eastAsia"/>
                <w:szCs w:val="24"/>
                <w:lang w:eastAsia="zh-Hans"/>
              </w:rPr>
              <w:t>信息技术</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056BE9E6" w14:textId="77777777" w:rsidR="009A7CE6" w:rsidRDefault="00FF7041">
            <w:pPr>
              <w:jc w:val="right"/>
            </w:pPr>
            <w:r>
              <w:rPr>
                <w:rFonts w:ascii="宋体" w:hAnsi="宋体" w:hint="eastAsia"/>
                <w:szCs w:val="24"/>
                <w:lang w:eastAsia="zh-Hans"/>
              </w:rPr>
              <w:t>12,237,911.65</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17F8DCC5" w14:textId="77777777" w:rsidR="009A7CE6" w:rsidRDefault="00FF7041">
            <w:pPr>
              <w:jc w:val="right"/>
            </w:pPr>
            <w:r>
              <w:rPr>
                <w:rFonts w:ascii="宋体" w:hAnsi="宋体" w:hint="eastAsia"/>
                <w:szCs w:val="24"/>
                <w:lang w:eastAsia="zh-Hans"/>
              </w:rPr>
              <w:t>12.48</w:t>
            </w:r>
          </w:p>
        </w:tc>
      </w:tr>
      <w:tr w:rsidR="009A7CE6" w14:paraId="48D89A3F" w14:textId="77777777">
        <w:trPr>
          <w:divId w:val="1895239752"/>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72801C91" w14:textId="77777777" w:rsidR="009A7CE6" w:rsidRDefault="00FF7041">
            <w:pPr>
              <w:jc w:val="left"/>
            </w:pPr>
            <w:r>
              <w:rPr>
                <w:rFonts w:ascii="宋体" w:hAnsi="宋体" w:hint="eastAsia"/>
                <w:szCs w:val="24"/>
                <w:lang w:eastAsia="zh-Hans"/>
              </w:rPr>
              <w:t>电信服务</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37D4CE3A" w14:textId="77777777" w:rsidR="009A7CE6" w:rsidRDefault="00FF7041">
            <w:pPr>
              <w:jc w:val="right"/>
            </w:pPr>
            <w:r>
              <w:rPr>
                <w:rFonts w:ascii="宋体" w:hAnsi="宋体" w:hint="eastAsia"/>
                <w:szCs w:val="24"/>
                <w:lang w:eastAsia="zh-Hans"/>
              </w:rPr>
              <w:t>137,593.95</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79F8621B" w14:textId="77777777" w:rsidR="009A7CE6" w:rsidRDefault="00FF7041">
            <w:pPr>
              <w:jc w:val="right"/>
            </w:pPr>
            <w:r>
              <w:rPr>
                <w:rFonts w:ascii="宋体" w:hAnsi="宋体" w:hint="eastAsia"/>
                <w:szCs w:val="24"/>
                <w:lang w:eastAsia="zh-Hans"/>
              </w:rPr>
              <w:t>0.14</w:t>
            </w:r>
          </w:p>
        </w:tc>
      </w:tr>
      <w:tr w:rsidR="009A7CE6" w14:paraId="43D3979F" w14:textId="77777777">
        <w:trPr>
          <w:divId w:val="1895239752"/>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38A24737" w14:textId="77777777" w:rsidR="009A7CE6" w:rsidRDefault="00FF7041">
            <w:pPr>
              <w:jc w:val="left"/>
            </w:pPr>
            <w:r>
              <w:rPr>
                <w:rFonts w:ascii="宋体" w:hAnsi="宋体" w:hint="eastAsia"/>
                <w:szCs w:val="24"/>
                <w:lang w:eastAsia="zh-Hans"/>
              </w:rPr>
              <w:t>公用事业</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4492EB23" w14:textId="77777777" w:rsidR="009A7CE6" w:rsidRDefault="00FF7041">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5353759B" w14:textId="77777777" w:rsidR="009A7CE6" w:rsidRDefault="00FF7041">
            <w:pPr>
              <w:jc w:val="right"/>
            </w:pPr>
            <w:r>
              <w:rPr>
                <w:rFonts w:ascii="宋体" w:hAnsi="宋体" w:hint="eastAsia"/>
                <w:szCs w:val="24"/>
                <w:lang w:eastAsia="zh-Hans"/>
              </w:rPr>
              <w:t>-</w:t>
            </w:r>
          </w:p>
        </w:tc>
      </w:tr>
      <w:tr w:rsidR="009A7CE6" w14:paraId="438F1FE6" w14:textId="77777777">
        <w:trPr>
          <w:divId w:val="1895239752"/>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276C8036" w14:textId="77777777" w:rsidR="009A7CE6" w:rsidRDefault="00FF7041">
            <w:pPr>
              <w:jc w:val="left"/>
            </w:pPr>
            <w:r>
              <w:rPr>
                <w:rFonts w:ascii="宋体" w:hAnsi="宋体" w:hint="eastAsia"/>
                <w:szCs w:val="24"/>
                <w:lang w:eastAsia="zh-Hans"/>
              </w:rPr>
              <w:t>房地产</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087F5C1B" w14:textId="77777777" w:rsidR="009A7CE6" w:rsidRDefault="00FF7041">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18FD2C09" w14:textId="77777777" w:rsidR="009A7CE6" w:rsidRDefault="00FF7041">
            <w:pPr>
              <w:jc w:val="right"/>
            </w:pPr>
            <w:r>
              <w:rPr>
                <w:rFonts w:ascii="宋体" w:hAnsi="宋体" w:hint="eastAsia"/>
                <w:szCs w:val="24"/>
                <w:lang w:eastAsia="zh-Hans"/>
              </w:rPr>
              <w:t>-</w:t>
            </w:r>
          </w:p>
        </w:tc>
      </w:tr>
      <w:tr w:rsidR="009A7CE6" w14:paraId="342340A7" w14:textId="77777777">
        <w:trPr>
          <w:divId w:val="1895239752"/>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64C79118" w14:textId="77777777" w:rsidR="009A7CE6" w:rsidRDefault="00FF7041">
            <w:pPr>
              <w:jc w:val="left"/>
            </w:pPr>
            <w:r>
              <w:rPr>
                <w:rFonts w:ascii="宋体" w:hAnsi="宋体" w:hint="eastAsia"/>
                <w:color w:val="000000"/>
              </w:rPr>
              <w:t xml:space="preserve">合计 </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57163E0D" w14:textId="77777777" w:rsidR="009A7CE6" w:rsidRDefault="00FF7041">
            <w:pPr>
              <w:jc w:val="right"/>
            </w:pPr>
            <w:r>
              <w:rPr>
                <w:rFonts w:ascii="宋体" w:hAnsi="宋体" w:hint="eastAsia"/>
                <w:szCs w:val="24"/>
                <w:lang w:eastAsia="zh-Hans"/>
              </w:rPr>
              <w:t>18,429,303.63</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0B576DFD" w14:textId="77777777" w:rsidR="009A7CE6" w:rsidRDefault="00FF7041">
            <w:pPr>
              <w:jc w:val="right"/>
            </w:pPr>
            <w:r>
              <w:rPr>
                <w:rFonts w:ascii="宋体" w:hAnsi="宋体" w:hint="eastAsia"/>
                <w:szCs w:val="24"/>
                <w:lang w:eastAsia="zh-Hans"/>
              </w:rPr>
              <w:t>18.80</w:t>
            </w:r>
          </w:p>
        </w:tc>
      </w:tr>
    </w:tbl>
    <w:p w14:paraId="477413EB" w14:textId="77777777" w:rsidR="009A7CE6" w:rsidRDefault="00FF7041">
      <w:pPr>
        <w:spacing w:line="360" w:lineRule="auto"/>
        <w:divId w:val="934633830"/>
      </w:pPr>
      <w:r>
        <w:rPr>
          <w:rFonts w:ascii="宋体" w:hAnsi="宋体" w:hint="eastAsia"/>
          <w:szCs w:val="21"/>
        </w:rPr>
        <w:t>注：</w:t>
      </w:r>
      <w:r>
        <w:rPr>
          <w:rFonts w:ascii="宋体" w:hAnsi="宋体" w:hint="eastAsia"/>
          <w:szCs w:val="21"/>
          <w:lang w:eastAsia="zh-Hans"/>
        </w:rPr>
        <w:t>以上分类采用全球行业分类标准（GICS）。</w:t>
      </w:r>
    </w:p>
    <w:p w14:paraId="4B2D02A0" w14:textId="77777777" w:rsidR="009A7CE6" w:rsidRDefault="00FF7041">
      <w:pPr>
        <w:pStyle w:val="XBRLTitle2"/>
        <w:spacing w:before="156"/>
        <w:ind w:left="454"/>
      </w:pPr>
      <w:bookmarkStart w:id="182" w:name="_Toc178982961"/>
      <w:bookmarkStart w:id="183" w:name="_Toc17897958"/>
      <w:bookmarkStart w:id="184" w:name="_Toc485300375"/>
      <w:bookmarkStart w:id="185" w:name="_Toc453852755"/>
      <w:bookmarkStart w:id="186" w:name="_Toc452398761"/>
      <w:bookmarkStart w:id="187" w:name="_Toc454983410"/>
      <w:bookmarkStart w:id="188" w:name="_Toc497398255"/>
      <w:bookmarkStart w:id="189" w:name="_Toc506208451"/>
      <w:bookmarkStart w:id="190" w:name="m08QD_10"/>
      <w:proofErr w:type="spellStart"/>
      <w:r>
        <w:rPr>
          <w:rFonts w:hint="eastAsia"/>
        </w:rPr>
        <w:t>期末按公允价值占基金资产净值比例大小排序的股票投资明细</w:t>
      </w:r>
      <w:bookmarkEnd w:id="182"/>
      <w:proofErr w:type="spellEnd"/>
    </w:p>
    <w:p w14:paraId="18CA8F51" w14:textId="77777777" w:rsidR="009A7CE6" w:rsidRDefault="00FF7041">
      <w:pPr>
        <w:pStyle w:val="XBRLTitle3"/>
        <w:spacing w:before="156"/>
        <w:ind w:left="0"/>
      </w:pPr>
      <w:bookmarkStart w:id="191" w:name="_Toc178982962"/>
      <w:bookmarkStart w:id="192" w:name="_Toc485300376"/>
      <w:bookmarkStart w:id="193" w:name="_Toc497398256"/>
      <w:bookmarkStart w:id="194" w:name="_Toc453852756"/>
      <w:bookmarkStart w:id="195" w:name="_Toc454983411"/>
      <w:proofErr w:type="spellStart"/>
      <w:r>
        <w:rPr>
          <w:rFonts w:hAnsi="宋体" w:hint="eastAsia"/>
        </w:rPr>
        <w:lastRenderedPageBreak/>
        <w:t>报告期末按公允价值占基金资产净值比例大小排序的前十名股票投资明细</w:t>
      </w:r>
      <w:bookmarkEnd w:id="191"/>
      <w:bookmarkEnd w:id="192"/>
      <w:bookmarkEnd w:id="193"/>
      <w:bookmarkEnd w:id="194"/>
      <w:bookmarkEnd w:id="195"/>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9A7CE6" w14:paraId="35F73449" w14:textId="77777777">
        <w:trPr>
          <w:divId w:val="470636969"/>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DE8CC13" w14:textId="77777777" w:rsidR="009A7CE6" w:rsidRDefault="00FF7041">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6E9D0D7" w14:textId="77777777" w:rsidR="009A7CE6" w:rsidRDefault="00FF7041">
            <w:pPr>
              <w:jc w:val="center"/>
            </w:pPr>
            <w:r>
              <w:rPr>
                <w:rFonts w:ascii="宋体" w:hAnsi="宋体" w:hint="eastAsia"/>
                <w:color w:val="000000"/>
              </w:rPr>
              <w:t xml:space="preserve">股票代码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2FD9D13" w14:textId="77777777" w:rsidR="009A7CE6" w:rsidRDefault="00FF7041">
            <w:pPr>
              <w:jc w:val="center"/>
            </w:pPr>
            <w:r>
              <w:rPr>
                <w:rFonts w:ascii="宋体" w:hAnsi="宋体" w:hint="eastAsia"/>
                <w:color w:val="000000"/>
              </w:rPr>
              <w:t xml:space="preserve">股票名称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67FBAFE" w14:textId="77777777" w:rsidR="009A7CE6" w:rsidRDefault="00FF7041">
            <w:pPr>
              <w:jc w:val="center"/>
            </w:pPr>
            <w:r>
              <w:rPr>
                <w:rFonts w:ascii="宋体" w:hAnsi="宋体" w:hint="eastAsia"/>
                <w:color w:val="000000"/>
              </w:rPr>
              <w:t xml:space="preserve">数量（股） </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D357AFD" w14:textId="77777777" w:rsidR="009A7CE6" w:rsidRDefault="00FF7041">
            <w:pPr>
              <w:jc w:val="center"/>
            </w:pPr>
            <w:r>
              <w:rPr>
                <w:rFonts w:ascii="宋体" w:hAnsi="宋体" w:hint="eastAsia"/>
                <w:color w:val="000000"/>
              </w:rPr>
              <w:t xml:space="preserve">公允价值（元） </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7BC1825" w14:textId="77777777" w:rsidR="009A7CE6" w:rsidRDefault="00FF7041">
            <w:pPr>
              <w:jc w:val="center"/>
            </w:pPr>
            <w:r>
              <w:rPr>
                <w:rFonts w:ascii="宋体" w:hAnsi="宋体" w:hint="eastAsia"/>
                <w:color w:val="000000"/>
              </w:rPr>
              <w:t xml:space="preserve">占基金资产净值比例（%） </w:t>
            </w:r>
          </w:p>
        </w:tc>
      </w:tr>
      <w:tr w:rsidR="009A7CE6" w14:paraId="390B2BB5" w14:textId="77777777">
        <w:trPr>
          <w:divId w:val="47063696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9D9D1F" w14:textId="77777777" w:rsidR="009A7CE6" w:rsidRDefault="00FF7041">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A1AED7" w14:textId="77777777" w:rsidR="009A7CE6" w:rsidRDefault="00FF7041">
            <w:pPr>
              <w:jc w:val="center"/>
            </w:pPr>
            <w:r>
              <w:rPr>
                <w:rFonts w:ascii="宋体" w:hAnsi="宋体" w:hint="eastAsia"/>
                <w:szCs w:val="24"/>
                <w:lang w:eastAsia="zh-Hans"/>
              </w:rPr>
              <w:t>00981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BD3C41" w14:textId="77777777" w:rsidR="009A7CE6" w:rsidRDefault="00FF7041">
            <w:pPr>
              <w:jc w:val="center"/>
            </w:pPr>
            <w:r>
              <w:rPr>
                <w:rFonts w:ascii="宋体" w:hAnsi="宋体" w:hint="eastAsia"/>
                <w:szCs w:val="24"/>
                <w:lang w:eastAsia="zh-Hans"/>
              </w:rPr>
              <w:t>中芯国际</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BD74C3" w14:textId="77777777" w:rsidR="009A7CE6" w:rsidRDefault="00FF7041">
            <w:pPr>
              <w:jc w:val="right"/>
            </w:pPr>
            <w:r>
              <w:rPr>
                <w:rFonts w:ascii="宋体" w:hAnsi="宋体" w:hint="eastAsia"/>
                <w:szCs w:val="24"/>
                <w:lang w:eastAsia="zh-Hans"/>
              </w:rPr>
              <w:t>159,000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352CF0" w14:textId="77777777" w:rsidR="009A7CE6" w:rsidRDefault="00FF7041">
            <w:pPr>
              <w:jc w:val="right"/>
            </w:pPr>
            <w:r>
              <w:rPr>
                <w:rFonts w:ascii="宋体" w:hAnsi="宋体" w:hint="eastAsia"/>
                <w:szCs w:val="24"/>
                <w:lang w:eastAsia="zh-Hans"/>
              </w:rPr>
              <w:t>6,764,251.62</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09D3B1" w14:textId="77777777" w:rsidR="009A7CE6" w:rsidRDefault="00FF7041">
            <w:pPr>
              <w:jc w:val="right"/>
            </w:pPr>
            <w:r>
              <w:rPr>
                <w:rFonts w:ascii="宋体" w:hAnsi="宋体" w:hint="eastAsia"/>
                <w:szCs w:val="24"/>
                <w:lang w:eastAsia="zh-Hans"/>
              </w:rPr>
              <w:t>6.90</w:t>
            </w:r>
          </w:p>
        </w:tc>
      </w:tr>
      <w:tr w:rsidR="009A7CE6" w14:paraId="0E45BF88" w14:textId="77777777">
        <w:trPr>
          <w:divId w:val="47063696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9882A3" w14:textId="77777777" w:rsidR="009A7CE6" w:rsidRDefault="00FF7041">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D896CA" w14:textId="77777777" w:rsidR="009A7CE6" w:rsidRDefault="00FF7041">
            <w:pPr>
              <w:jc w:val="center"/>
            </w:pPr>
            <w:r>
              <w:rPr>
                <w:rFonts w:ascii="宋体" w:hAnsi="宋体" w:hint="eastAsia"/>
                <w:szCs w:val="24"/>
                <w:lang w:eastAsia="zh-Hans"/>
              </w:rPr>
              <w:t>688256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1D6253" w14:textId="77777777" w:rsidR="009A7CE6" w:rsidRDefault="00FF7041">
            <w:pPr>
              <w:jc w:val="center"/>
            </w:pPr>
            <w:r>
              <w:rPr>
                <w:rFonts w:ascii="宋体" w:hAnsi="宋体" w:hint="eastAsia"/>
                <w:szCs w:val="24"/>
                <w:lang w:eastAsia="zh-Hans"/>
              </w:rPr>
              <w:t>寒武纪</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520B09" w14:textId="77777777" w:rsidR="009A7CE6" w:rsidRDefault="00FF7041">
            <w:pPr>
              <w:jc w:val="right"/>
            </w:pPr>
            <w:r>
              <w:rPr>
                <w:rFonts w:ascii="宋体" w:hAnsi="宋体" w:hint="eastAsia"/>
                <w:szCs w:val="24"/>
                <w:lang w:eastAsia="zh-Hans"/>
              </w:rPr>
              <w:t>9,198</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7E0CA5" w14:textId="77777777" w:rsidR="009A7CE6" w:rsidRDefault="00FF7041">
            <w:pPr>
              <w:jc w:val="right"/>
            </w:pPr>
            <w:r>
              <w:rPr>
                <w:rFonts w:ascii="宋体" w:hAnsi="宋体" w:hint="eastAsia"/>
                <w:szCs w:val="24"/>
                <w:lang w:eastAsia="zh-Hans"/>
              </w:rPr>
              <w:t>5,730,354.00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B7EE82" w14:textId="77777777" w:rsidR="009A7CE6" w:rsidRDefault="00FF7041">
            <w:pPr>
              <w:jc w:val="right"/>
            </w:pPr>
            <w:r>
              <w:rPr>
                <w:rFonts w:ascii="宋体" w:hAnsi="宋体" w:hint="eastAsia"/>
                <w:szCs w:val="24"/>
                <w:lang w:eastAsia="zh-Hans"/>
              </w:rPr>
              <w:t>5.84</w:t>
            </w:r>
          </w:p>
        </w:tc>
      </w:tr>
      <w:tr w:rsidR="009A7CE6" w14:paraId="29660EA5" w14:textId="77777777">
        <w:trPr>
          <w:divId w:val="47063696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D170C4" w14:textId="77777777" w:rsidR="009A7CE6" w:rsidRDefault="00FF7041">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DFD710" w14:textId="77777777" w:rsidR="009A7CE6" w:rsidRDefault="00FF7041">
            <w:pPr>
              <w:jc w:val="center"/>
            </w:pPr>
            <w:r>
              <w:rPr>
                <w:rFonts w:ascii="宋体" w:hAnsi="宋体" w:hint="eastAsia"/>
                <w:szCs w:val="24"/>
                <w:lang w:eastAsia="zh-Hans"/>
              </w:rPr>
              <w:t>01810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4A3BB5" w14:textId="77777777" w:rsidR="009A7CE6" w:rsidRDefault="00FF7041">
            <w:pPr>
              <w:jc w:val="center"/>
            </w:pPr>
            <w:r>
              <w:rPr>
                <w:rFonts w:ascii="宋体" w:hAnsi="宋体" w:hint="eastAsia"/>
                <w:szCs w:val="24"/>
                <w:lang w:eastAsia="zh-Hans"/>
              </w:rPr>
              <w:t>小米集团-W</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E15FC0" w14:textId="77777777" w:rsidR="009A7CE6" w:rsidRDefault="00FF7041">
            <w:pPr>
              <w:jc w:val="right"/>
            </w:pPr>
            <w:r>
              <w:rPr>
                <w:rFonts w:ascii="宋体" w:hAnsi="宋体" w:hint="eastAsia"/>
                <w:szCs w:val="24"/>
                <w:lang w:eastAsia="zh-Hans"/>
              </w:rPr>
              <w:t>103,800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233027" w14:textId="77777777" w:rsidR="009A7CE6" w:rsidRDefault="00FF7041">
            <w:pPr>
              <w:jc w:val="right"/>
            </w:pPr>
            <w:r>
              <w:rPr>
                <w:rFonts w:ascii="宋体" w:hAnsi="宋体" w:hint="eastAsia"/>
                <w:szCs w:val="24"/>
                <w:lang w:eastAsia="zh-Hans"/>
              </w:rPr>
              <w:t>4,712,855.90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FB151F" w14:textId="77777777" w:rsidR="009A7CE6" w:rsidRDefault="00FF7041">
            <w:pPr>
              <w:jc w:val="right"/>
            </w:pPr>
            <w:r>
              <w:rPr>
                <w:rFonts w:ascii="宋体" w:hAnsi="宋体" w:hint="eastAsia"/>
                <w:szCs w:val="24"/>
                <w:lang w:eastAsia="zh-Hans"/>
              </w:rPr>
              <w:t>4.81</w:t>
            </w:r>
          </w:p>
        </w:tc>
      </w:tr>
      <w:tr w:rsidR="009A7CE6" w14:paraId="28F75254" w14:textId="77777777">
        <w:trPr>
          <w:divId w:val="47063696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4C9540" w14:textId="77777777" w:rsidR="009A7CE6" w:rsidRDefault="00FF7041">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0692C3" w14:textId="77777777" w:rsidR="009A7CE6" w:rsidRDefault="00FF7041">
            <w:pPr>
              <w:jc w:val="center"/>
            </w:pPr>
            <w:r>
              <w:rPr>
                <w:rFonts w:ascii="宋体" w:hAnsi="宋体" w:hint="eastAsia"/>
                <w:szCs w:val="24"/>
                <w:lang w:eastAsia="zh-Hans"/>
              </w:rPr>
              <w:t>300502</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392CDE" w14:textId="77777777" w:rsidR="009A7CE6" w:rsidRDefault="00FF7041">
            <w:pPr>
              <w:jc w:val="center"/>
            </w:pPr>
            <w:r>
              <w:rPr>
                <w:rFonts w:ascii="宋体" w:hAnsi="宋体" w:hint="eastAsia"/>
                <w:szCs w:val="24"/>
                <w:lang w:eastAsia="zh-Hans"/>
              </w:rPr>
              <w:t>新易盛</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7AF4F2" w14:textId="77777777" w:rsidR="009A7CE6" w:rsidRDefault="00FF7041">
            <w:pPr>
              <w:jc w:val="right"/>
            </w:pPr>
            <w:r>
              <w:rPr>
                <w:rFonts w:ascii="宋体" w:hAnsi="宋体" w:hint="eastAsia"/>
                <w:szCs w:val="24"/>
                <w:lang w:eastAsia="zh-Hans"/>
              </w:rPr>
              <w:t>47,900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13DFE0" w14:textId="77777777" w:rsidR="009A7CE6" w:rsidRDefault="00FF7041">
            <w:pPr>
              <w:jc w:val="right"/>
            </w:pPr>
            <w:r>
              <w:rPr>
                <w:rFonts w:ascii="宋体" w:hAnsi="宋体" w:hint="eastAsia"/>
                <w:szCs w:val="24"/>
                <w:lang w:eastAsia="zh-Hans"/>
              </w:rPr>
              <w:t>4,699,948.00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8066E0" w14:textId="77777777" w:rsidR="009A7CE6" w:rsidRDefault="00FF7041">
            <w:pPr>
              <w:jc w:val="right"/>
            </w:pPr>
            <w:r>
              <w:rPr>
                <w:rFonts w:ascii="宋体" w:hAnsi="宋体" w:hint="eastAsia"/>
                <w:szCs w:val="24"/>
                <w:lang w:eastAsia="zh-Hans"/>
              </w:rPr>
              <w:t>4.79</w:t>
            </w:r>
          </w:p>
        </w:tc>
      </w:tr>
      <w:tr w:rsidR="009A7CE6" w14:paraId="525D84D3" w14:textId="77777777">
        <w:trPr>
          <w:divId w:val="47063696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1E27C6" w14:textId="77777777" w:rsidR="009A7CE6" w:rsidRDefault="00FF7041">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E8A6CE" w14:textId="77777777" w:rsidR="009A7CE6" w:rsidRDefault="00FF7041">
            <w:pPr>
              <w:jc w:val="center"/>
            </w:pPr>
            <w:r>
              <w:rPr>
                <w:rFonts w:ascii="宋体" w:hAnsi="宋体" w:hint="eastAsia"/>
                <w:szCs w:val="24"/>
                <w:lang w:eastAsia="zh-Hans"/>
              </w:rPr>
              <w:t>09988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53F870" w14:textId="77777777" w:rsidR="009A7CE6" w:rsidRDefault="00FF7041">
            <w:pPr>
              <w:jc w:val="center"/>
            </w:pPr>
            <w:r>
              <w:rPr>
                <w:rFonts w:ascii="宋体" w:hAnsi="宋体" w:hint="eastAsia"/>
                <w:szCs w:val="24"/>
                <w:lang w:eastAsia="zh-Hans"/>
              </w:rPr>
              <w:t>阿里巴巴-W</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6EC518" w14:textId="77777777" w:rsidR="009A7CE6" w:rsidRDefault="00FF7041">
            <w:pPr>
              <w:jc w:val="right"/>
            </w:pPr>
            <w:r>
              <w:rPr>
                <w:rFonts w:ascii="宋体" w:hAnsi="宋体" w:hint="eastAsia"/>
                <w:szCs w:val="24"/>
                <w:lang w:eastAsia="zh-Hans"/>
              </w:rPr>
              <w:t>25,200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8BEC7C" w14:textId="77777777" w:rsidR="009A7CE6" w:rsidRDefault="00FF7041">
            <w:pPr>
              <w:jc w:val="right"/>
            </w:pPr>
            <w:r>
              <w:rPr>
                <w:rFonts w:ascii="宋体" w:hAnsi="宋体" w:hint="eastAsia"/>
                <w:szCs w:val="24"/>
                <w:lang w:eastAsia="zh-Hans"/>
              </w:rPr>
              <w:t>2,976,680.45</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FBFE75" w14:textId="77777777" w:rsidR="009A7CE6" w:rsidRDefault="00FF7041">
            <w:pPr>
              <w:jc w:val="right"/>
            </w:pPr>
            <w:r>
              <w:rPr>
                <w:rFonts w:ascii="宋体" w:hAnsi="宋体" w:hint="eastAsia"/>
                <w:szCs w:val="24"/>
                <w:lang w:eastAsia="zh-Hans"/>
              </w:rPr>
              <w:t>3.04</w:t>
            </w:r>
          </w:p>
        </w:tc>
      </w:tr>
      <w:tr w:rsidR="009A7CE6" w14:paraId="4B8BF713" w14:textId="77777777">
        <w:trPr>
          <w:divId w:val="47063696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BD86F0" w14:textId="77777777" w:rsidR="009A7CE6" w:rsidRDefault="00FF7041">
            <w:pPr>
              <w:jc w:val="center"/>
            </w:pPr>
            <w:r>
              <w:rPr>
                <w:rFonts w:ascii="宋体" w:hAnsi="宋体" w:hint="eastAsia"/>
                <w:szCs w:val="24"/>
                <w:lang w:eastAsia="zh-Hans"/>
              </w:rPr>
              <w:t>6</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EEA1CB" w14:textId="77777777" w:rsidR="009A7CE6" w:rsidRDefault="00FF7041">
            <w:pPr>
              <w:jc w:val="center"/>
            </w:pPr>
            <w:r>
              <w:rPr>
                <w:rFonts w:ascii="宋体" w:hAnsi="宋体" w:hint="eastAsia"/>
                <w:szCs w:val="24"/>
                <w:lang w:eastAsia="zh-Hans"/>
              </w:rPr>
              <w:t>300476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C1C535" w14:textId="77777777" w:rsidR="009A7CE6" w:rsidRDefault="00FF7041">
            <w:pPr>
              <w:jc w:val="center"/>
            </w:pPr>
            <w:r>
              <w:rPr>
                <w:rFonts w:ascii="宋体" w:hAnsi="宋体" w:hint="eastAsia"/>
                <w:szCs w:val="24"/>
                <w:lang w:eastAsia="zh-Hans"/>
              </w:rPr>
              <w:t>胜宏科技</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B761A3" w14:textId="77777777" w:rsidR="009A7CE6" w:rsidRDefault="00FF7041">
            <w:pPr>
              <w:jc w:val="right"/>
            </w:pPr>
            <w:r>
              <w:rPr>
                <w:rFonts w:ascii="宋体" w:hAnsi="宋体" w:hint="eastAsia"/>
                <w:szCs w:val="24"/>
                <w:lang w:eastAsia="zh-Hans"/>
              </w:rPr>
              <w:t>36,634</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298CD3" w14:textId="77777777" w:rsidR="009A7CE6" w:rsidRDefault="00FF7041">
            <w:pPr>
              <w:jc w:val="right"/>
            </w:pPr>
            <w:r>
              <w:rPr>
                <w:rFonts w:ascii="宋体" w:hAnsi="宋体" w:hint="eastAsia"/>
                <w:szCs w:val="24"/>
                <w:lang w:eastAsia="zh-Hans"/>
              </w:rPr>
              <w:t>2,967,720.34</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0C2FA1" w14:textId="77777777" w:rsidR="009A7CE6" w:rsidRDefault="00FF7041">
            <w:pPr>
              <w:jc w:val="right"/>
            </w:pPr>
            <w:r>
              <w:rPr>
                <w:rFonts w:ascii="宋体" w:hAnsi="宋体" w:hint="eastAsia"/>
                <w:szCs w:val="24"/>
                <w:lang w:eastAsia="zh-Hans"/>
              </w:rPr>
              <w:t>3.03</w:t>
            </w:r>
          </w:p>
        </w:tc>
      </w:tr>
      <w:tr w:rsidR="009A7CE6" w14:paraId="12788FD3" w14:textId="77777777">
        <w:trPr>
          <w:divId w:val="47063696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926799" w14:textId="77777777" w:rsidR="009A7CE6" w:rsidRDefault="00FF7041">
            <w:pPr>
              <w:jc w:val="center"/>
            </w:pPr>
            <w:r>
              <w:rPr>
                <w:rFonts w:ascii="宋体" w:hAnsi="宋体" w:hint="eastAsia"/>
                <w:szCs w:val="24"/>
                <w:lang w:eastAsia="zh-Hans"/>
              </w:rPr>
              <w:t>7</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9D39C4" w14:textId="77777777" w:rsidR="009A7CE6" w:rsidRDefault="00FF7041">
            <w:pPr>
              <w:jc w:val="center"/>
            </w:pPr>
            <w:r>
              <w:rPr>
                <w:rFonts w:ascii="宋体" w:hAnsi="宋体" w:hint="eastAsia"/>
                <w:szCs w:val="24"/>
                <w:lang w:eastAsia="zh-Hans"/>
              </w:rPr>
              <w:t>09992</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BDDE3B" w14:textId="77777777" w:rsidR="009A7CE6" w:rsidRDefault="00FF7041">
            <w:pPr>
              <w:jc w:val="center"/>
            </w:pPr>
            <w:r>
              <w:rPr>
                <w:rFonts w:ascii="宋体" w:hAnsi="宋体" w:hint="eastAsia"/>
                <w:szCs w:val="24"/>
                <w:lang w:eastAsia="zh-Hans"/>
              </w:rPr>
              <w:t>泡泡玛特</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0368F5" w14:textId="77777777" w:rsidR="009A7CE6" w:rsidRDefault="00FF7041">
            <w:pPr>
              <w:jc w:val="right"/>
            </w:pPr>
            <w:r>
              <w:rPr>
                <w:rFonts w:ascii="宋体" w:hAnsi="宋体" w:hint="eastAsia"/>
                <w:szCs w:val="24"/>
                <w:lang w:eastAsia="zh-Hans"/>
              </w:rPr>
              <w:t>20,000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DE4B96" w14:textId="77777777" w:rsidR="009A7CE6" w:rsidRDefault="00FF7041">
            <w:pPr>
              <w:jc w:val="right"/>
            </w:pPr>
            <w:r>
              <w:rPr>
                <w:rFonts w:ascii="宋体" w:hAnsi="宋体" w:hint="eastAsia"/>
                <w:szCs w:val="24"/>
                <w:lang w:eastAsia="zh-Hans"/>
              </w:rPr>
              <w:t>2,888,457.90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065F08" w14:textId="77777777" w:rsidR="009A7CE6" w:rsidRDefault="00FF7041">
            <w:pPr>
              <w:jc w:val="right"/>
            </w:pPr>
            <w:r>
              <w:rPr>
                <w:rFonts w:ascii="宋体" w:hAnsi="宋体" w:hint="eastAsia"/>
                <w:szCs w:val="24"/>
                <w:lang w:eastAsia="zh-Hans"/>
              </w:rPr>
              <w:t>2.95</w:t>
            </w:r>
          </w:p>
        </w:tc>
      </w:tr>
      <w:tr w:rsidR="009A7CE6" w14:paraId="53C275F1" w14:textId="77777777">
        <w:trPr>
          <w:divId w:val="47063696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3243EE" w14:textId="77777777" w:rsidR="009A7CE6" w:rsidRDefault="00FF7041">
            <w:pPr>
              <w:jc w:val="center"/>
            </w:pPr>
            <w:r>
              <w:rPr>
                <w:rFonts w:ascii="宋体" w:hAnsi="宋体" w:hint="eastAsia"/>
                <w:szCs w:val="24"/>
                <w:lang w:eastAsia="zh-Hans"/>
              </w:rPr>
              <w:t>8</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64D6BB" w14:textId="77777777" w:rsidR="009A7CE6" w:rsidRDefault="00FF7041">
            <w:pPr>
              <w:jc w:val="center"/>
            </w:pPr>
            <w:r>
              <w:rPr>
                <w:rFonts w:ascii="宋体" w:hAnsi="宋体" w:hint="eastAsia"/>
                <w:szCs w:val="24"/>
                <w:lang w:eastAsia="zh-Hans"/>
              </w:rPr>
              <w:t>003021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8E9288" w14:textId="77777777" w:rsidR="009A7CE6" w:rsidRDefault="00FF7041">
            <w:pPr>
              <w:jc w:val="center"/>
            </w:pPr>
            <w:r>
              <w:rPr>
                <w:rFonts w:ascii="宋体" w:hAnsi="宋体" w:hint="eastAsia"/>
                <w:szCs w:val="24"/>
                <w:lang w:eastAsia="zh-Hans"/>
              </w:rPr>
              <w:t>兆威机电</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9859FF" w14:textId="77777777" w:rsidR="009A7CE6" w:rsidRDefault="00FF7041">
            <w:pPr>
              <w:jc w:val="right"/>
            </w:pPr>
            <w:r>
              <w:rPr>
                <w:rFonts w:ascii="宋体" w:hAnsi="宋体" w:hint="eastAsia"/>
                <w:szCs w:val="24"/>
                <w:lang w:eastAsia="zh-Hans"/>
              </w:rPr>
              <w:t>19,500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C18FBB" w14:textId="77777777" w:rsidR="009A7CE6" w:rsidRDefault="00FF7041">
            <w:pPr>
              <w:jc w:val="right"/>
            </w:pPr>
            <w:r>
              <w:rPr>
                <w:rFonts w:ascii="宋体" w:hAnsi="宋体" w:hint="eastAsia"/>
                <w:szCs w:val="24"/>
                <w:lang w:eastAsia="zh-Hans"/>
              </w:rPr>
              <w:t>2,492,685.00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B40220" w14:textId="77777777" w:rsidR="009A7CE6" w:rsidRDefault="00FF7041">
            <w:pPr>
              <w:jc w:val="right"/>
            </w:pPr>
            <w:r>
              <w:rPr>
                <w:rFonts w:ascii="宋体" w:hAnsi="宋体" w:hint="eastAsia"/>
                <w:szCs w:val="24"/>
                <w:lang w:eastAsia="zh-Hans"/>
              </w:rPr>
              <w:t>2.54</w:t>
            </w:r>
          </w:p>
        </w:tc>
      </w:tr>
      <w:tr w:rsidR="009A7CE6" w14:paraId="637CC9FD" w14:textId="77777777">
        <w:trPr>
          <w:divId w:val="47063696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33831A" w14:textId="77777777" w:rsidR="009A7CE6" w:rsidRDefault="00FF7041">
            <w:pPr>
              <w:jc w:val="center"/>
            </w:pPr>
            <w:r>
              <w:rPr>
                <w:rFonts w:ascii="宋体" w:hAnsi="宋体" w:hint="eastAsia"/>
                <w:szCs w:val="24"/>
                <w:lang w:eastAsia="zh-Hans"/>
              </w:rPr>
              <w:t>9</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397381" w14:textId="77777777" w:rsidR="009A7CE6" w:rsidRDefault="00FF7041">
            <w:pPr>
              <w:jc w:val="center"/>
            </w:pPr>
            <w:r>
              <w:rPr>
                <w:rFonts w:ascii="宋体" w:hAnsi="宋体" w:hint="eastAsia"/>
                <w:szCs w:val="24"/>
                <w:lang w:eastAsia="zh-Hans"/>
              </w:rPr>
              <w:t>002779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110DC0" w14:textId="77777777" w:rsidR="009A7CE6" w:rsidRDefault="00FF7041">
            <w:pPr>
              <w:jc w:val="center"/>
            </w:pPr>
            <w:r>
              <w:rPr>
                <w:rFonts w:ascii="宋体" w:hAnsi="宋体" w:hint="eastAsia"/>
                <w:szCs w:val="24"/>
                <w:lang w:eastAsia="zh-Hans"/>
              </w:rPr>
              <w:t>中坚科技</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49828C" w14:textId="77777777" w:rsidR="009A7CE6" w:rsidRDefault="00FF7041">
            <w:pPr>
              <w:jc w:val="right"/>
            </w:pPr>
            <w:r>
              <w:rPr>
                <w:rFonts w:ascii="宋体" w:hAnsi="宋体" w:hint="eastAsia"/>
                <w:szCs w:val="24"/>
                <w:lang w:eastAsia="zh-Hans"/>
              </w:rPr>
              <w:t>25,792</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22222F" w14:textId="77777777" w:rsidR="009A7CE6" w:rsidRDefault="00FF7041">
            <w:pPr>
              <w:jc w:val="right"/>
            </w:pPr>
            <w:r>
              <w:rPr>
                <w:rFonts w:ascii="宋体" w:hAnsi="宋体" w:hint="eastAsia"/>
                <w:szCs w:val="24"/>
                <w:lang w:eastAsia="zh-Hans"/>
              </w:rPr>
              <w:t>2,490,217.60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861912" w14:textId="77777777" w:rsidR="009A7CE6" w:rsidRDefault="00FF7041">
            <w:pPr>
              <w:jc w:val="right"/>
            </w:pPr>
            <w:r>
              <w:rPr>
                <w:rFonts w:ascii="宋体" w:hAnsi="宋体" w:hint="eastAsia"/>
                <w:szCs w:val="24"/>
                <w:lang w:eastAsia="zh-Hans"/>
              </w:rPr>
              <w:t>2.54</w:t>
            </w:r>
          </w:p>
        </w:tc>
      </w:tr>
      <w:tr w:rsidR="009A7CE6" w14:paraId="18BE15B6" w14:textId="77777777">
        <w:trPr>
          <w:divId w:val="47063696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5DD1E4" w14:textId="77777777" w:rsidR="009A7CE6" w:rsidRDefault="00FF7041">
            <w:pPr>
              <w:jc w:val="center"/>
            </w:pPr>
            <w:r>
              <w:rPr>
                <w:rFonts w:ascii="宋体" w:hAnsi="宋体" w:hint="eastAsia"/>
                <w:szCs w:val="24"/>
                <w:lang w:eastAsia="zh-Hans"/>
              </w:rPr>
              <w:t>10</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49EFA5" w14:textId="77777777" w:rsidR="009A7CE6" w:rsidRDefault="00FF7041">
            <w:pPr>
              <w:jc w:val="center"/>
            </w:pPr>
            <w:r>
              <w:rPr>
                <w:rFonts w:ascii="宋体" w:hAnsi="宋体" w:hint="eastAsia"/>
                <w:szCs w:val="24"/>
                <w:lang w:eastAsia="zh-Hans"/>
              </w:rPr>
              <w:t>603893</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7B6249" w14:textId="77777777" w:rsidR="009A7CE6" w:rsidRDefault="00FF7041">
            <w:pPr>
              <w:jc w:val="center"/>
            </w:pPr>
            <w:r>
              <w:rPr>
                <w:rFonts w:ascii="宋体" w:hAnsi="宋体" w:hint="eastAsia"/>
                <w:szCs w:val="24"/>
                <w:lang w:eastAsia="zh-Hans"/>
              </w:rPr>
              <w:t>瑞芯微</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766016" w14:textId="77777777" w:rsidR="009A7CE6" w:rsidRDefault="00FF7041">
            <w:pPr>
              <w:jc w:val="right"/>
            </w:pPr>
            <w:r>
              <w:rPr>
                <w:rFonts w:ascii="宋体" w:hAnsi="宋体" w:hint="eastAsia"/>
                <w:szCs w:val="24"/>
                <w:lang w:eastAsia="zh-Hans"/>
              </w:rPr>
              <w:t>14,010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511678" w14:textId="77777777" w:rsidR="009A7CE6" w:rsidRDefault="00FF7041">
            <w:pPr>
              <w:jc w:val="right"/>
            </w:pPr>
            <w:r>
              <w:rPr>
                <w:rFonts w:ascii="宋体" w:hAnsi="宋体" w:hint="eastAsia"/>
                <w:szCs w:val="24"/>
                <w:lang w:eastAsia="zh-Hans"/>
              </w:rPr>
              <w:t>2,427,933.00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D7B16B" w14:textId="77777777" w:rsidR="009A7CE6" w:rsidRDefault="00FF7041">
            <w:pPr>
              <w:jc w:val="right"/>
            </w:pPr>
            <w:r>
              <w:rPr>
                <w:rFonts w:ascii="宋体" w:hAnsi="宋体" w:hint="eastAsia"/>
                <w:szCs w:val="24"/>
                <w:lang w:eastAsia="zh-Hans"/>
              </w:rPr>
              <w:t>2.48</w:t>
            </w:r>
          </w:p>
        </w:tc>
      </w:tr>
    </w:tbl>
    <w:p w14:paraId="4F53B7AA" w14:textId="77777777" w:rsidR="009A7CE6" w:rsidRDefault="00FF7041">
      <w:pPr>
        <w:pStyle w:val="XBRLTitle2"/>
        <w:spacing w:before="156" w:line="360" w:lineRule="auto"/>
        <w:ind w:left="454"/>
      </w:pPr>
      <w:bookmarkStart w:id="196" w:name="_Toc17898201"/>
      <w:bookmarkStart w:id="197" w:name="_Toc17897953"/>
      <w:bookmarkStart w:id="198" w:name="_Toc481075070"/>
      <w:bookmarkStart w:id="199" w:name="_Toc438646471"/>
      <w:bookmarkStart w:id="200" w:name="_Toc490050023"/>
      <w:bookmarkStart w:id="201" w:name="_Toc512519502"/>
      <w:bookmarkStart w:id="202" w:name="_Toc513295862"/>
      <w:bookmarkStart w:id="203" w:name="_Toc513295914"/>
      <w:bookmarkStart w:id="204" w:name="m505"/>
      <w:proofErr w:type="spellStart"/>
      <w:r>
        <w:rPr>
          <w:rFonts w:hAnsi="宋体" w:hint="eastAsia"/>
        </w:rPr>
        <w:t>报告期末按债券品种分类的债券投资组合</w:t>
      </w:r>
      <w:bookmarkEnd w:id="196"/>
      <w:bookmarkEnd w:id="197"/>
      <w:bookmarkEnd w:id="198"/>
      <w:bookmarkEnd w:id="199"/>
      <w:bookmarkEnd w:id="200"/>
      <w:bookmarkEnd w:id="201"/>
      <w:bookmarkEnd w:id="202"/>
      <w:bookmarkEnd w:id="203"/>
      <w:proofErr w:type="spellEnd"/>
      <w:r>
        <w:rPr>
          <w:rFonts w:hAnsi="宋体" w:hint="eastAsia"/>
        </w:rPr>
        <w:t xml:space="preserve"> </w:t>
      </w:r>
    </w:p>
    <w:p w14:paraId="59B9D8B6" w14:textId="77777777" w:rsidR="009A7CE6" w:rsidRDefault="00FF7041">
      <w:pPr>
        <w:spacing w:line="360" w:lineRule="auto"/>
        <w:ind w:firstLineChars="200" w:firstLine="420"/>
        <w:jc w:val="left"/>
      </w:pPr>
      <w:r>
        <w:rPr>
          <w:rFonts w:ascii="宋体" w:hAnsi="宋体" w:hint="eastAsia"/>
        </w:rPr>
        <w:t>本基金本报告期末未持有债券。</w:t>
      </w:r>
      <w:bookmarkStart w:id="205" w:name="m08QD_06"/>
      <w:bookmarkEnd w:id="205"/>
      <w:r>
        <w:rPr>
          <w:rFonts w:ascii="宋体" w:hAnsi="宋体" w:hint="eastAsia"/>
        </w:rPr>
        <w:t xml:space="preserve"> </w:t>
      </w:r>
    </w:p>
    <w:p w14:paraId="49BBA3CB" w14:textId="77777777" w:rsidR="009A7CE6" w:rsidRDefault="00FF7041">
      <w:pPr>
        <w:pStyle w:val="XBRLTitle2"/>
        <w:spacing w:before="156" w:line="360" w:lineRule="auto"/>
        <w:ind w:left="454"/>
      </w:pPr>
      <w:bookmarkStart w:id="206" w:name="_Toc17898202"/>
      <w:bookmarkStart w:id="207" w:name="_Toc17897954"/>
      <w:bookmarkStart w:id="208" w:name="_Toc481075071"/>
      <w:bookmarkStart w:id="209" w:name="_Toc438646472"/>
      <w:bookmarkStart w:id="210" w:name="_Toc490050024"/>
      <w:bookmarkStart w:id="211" w:name="_Toc512519503"/>
      <w:bookmarkStart w:id="212" w:name="_Toc513295863"/>
      <w:bookmarkStart w:id="213" w:name="_Toc513295915"/>
      <w:bookmarkStart w:id="214" w:name="m506"/>
      <w:bookmarkEnd w:id="204"/>
      <w:proofErr w:type="spellStart"/>
      <w:r>
        <w:rPr>
          <w:rFonts w:hAnsi="宋体" w:hint="eastAsia"/>
        </w:rPr>
        <w:t>报告期末按公允价值占基金资产净值比例大小排序的前五名债券投资明细</w:t>
      </w:r>
      <w:bookmarkEnd w:id="206"/>
      <w:bookmarkEnd w:id="207"/>
      <w:bookmarkEnd w:id="208"/>
      <w:bookmarkEnd w:id="209"/>
      <w:bookmarkEnd w:id="210"/>
      <w:bookmarkEnd w:id="211"/>
      <w:bookmarkEnd w:id="212"/>
      <w:bookmarkEnd w:id="213"/>
      <w:proofErr w:type="spellEnd"/>
      <w:r>
        <w:rPr>
          <w:rFonts w:hAnsi="宋体" w:hint="eastAsia"/>
        </w:rPr>
        <w:t xml:space="preserve"> </w:t>
      </w:r>
    </w:p>
    <w:p w14:paraId="3E878F3E" w14:textId="77777777" w:rsidR="009A7CE6" w:rsidRDefault="00FF7041">
      <w:pPr>
        <w:spacing w:line="360" w:lineRule="auto"/>
        <w:ind w:firstLineChars="200" w:firstLine="420"/>
        <w:jc w:val="left"/>
      </w:pPr>
      <w:r>
        <w:rPr>
          <w:rFonts w:ascii="宋体" w:hAnsi="宋体" w:hint="eastAsia"/>
          <w:color w:val="000000"/>
          <w:szCs w:val="21"/>
          <w:lang w:eastAsia="zh-Hans"/>
        </w:rPr>
        <w:t>本基金本报告期末未持有债券。</w:t>
      </w:r>
    </w:p>
    <w:p w14:paraId="718F17F6" w14:textId="77777777" w:rsidR="009A7CE6" w:rsidRDefault="00FF7041">
      <w:pPr>
        <w:pStyle w:val="XBRLTitle2"/>
        <w:spacing w:before="156" w:line="360" w:lineRule="auto"/>
        <w:ind w:left="454"/>
      </w:pPr>
      <w:bookmarkStart w:id="215" w:name="_Toc17898203"/>
      <w:bookmarkStart w:id="216" w:name="_Toc17897955"/>
      <w:bookmarkStart w:id="217" w:name="_Toc481075072"/>
      <w:bookmarkStart w:id="218" w:name="_Toc438646473"/>
      <w:bookmarkStart w:id="219" w:name="_Toc490050025"/>
      <w:bookmarkStart w:id="220" w:name="_Toc512519504"/>
      <w:bookmarkStart w:id="221" w:name="_Toc513295864"/>
      <w:bookmarkStart w:id="222" w:name="_Toc513295916"/>
      <w:bookmarkStart w:id="223" w:name="m507"/>
      <w:bookmarkEnd w:id="214"/>
      <w:proofErr w:type="spellStart"/>
      <w:r>
        <w:rPr>
          <w:rFonts w:hAnsi="宋体" w:hint="eastAsia"/>
        </w:rPr>
        <w:t>报告期末按公允价值占基金资产净值比例大小排序的前十名资产支持证券投资明细</w:t>
      </w:r>
      <w:bookmarkEnd w:id="215"/>
      <w:bookmarkEnd w:id="216"/>
      <w:bookmarkEnd w:id="217"/>
      <w:bookmarkEnd w:id="218"/>
      <w:bookmarkEnd w:id="219"/>
      <w:bookmarkEnd w:id="220"/>
      <w:bookmarkEnd w:id="221"/>
      <w:bookmarkEnd w:id="222"/>
      <w:proofErr w:type="spellEnd"/>
      <w:r>
        <w:rPr>
          <w:rFonts w:hAnsi="宋体" w:hint="eastAsia"/>
        </w:rPr>
        <w:t xml:space="preserve"> </w:t>
      </w:r>
    </w:p>
    <w:p w14:paraId="19971B6D" w14:textId="77777777" w:rsidR="009A7CE6" w:rsidRDefault="00FF7041">
      <w:pPr>
        <w:spacing w:line="360" w:lineRule="auto"/>
        <w:ind w:firstLineChars="200" w:firstLine="420"/>
        <w:jc w:val="left"/>
      </w:pPr>
      <w:r>
        <w:rPr>
          <w:rFonts w:ascii="宋体" w:hAnsi="宋体" w:hint="eastAsia"/>
          <w:color w:val="000000"/>
          <w:szCs w:val="21"/>
          <w:lang w:eastAsia="zh-Hans"/>
        </w:rPr>
        <w:t>本基金本报告期末未持有资产支持证券。</w:t>
      </w:r>
    </w:p>
    <w:p w14:paraId="5503DD2B" w14:textId="77777777" w:rsidR="009A7CE6" w:rsidRDefault="00FF7041">
      <w:pPr>
        <w:pStyle w:val="XBRLTitle2"/>
        <w:spacing w:before="156" w:line="360" w:lineRule="auto"/>
        <w:ind w:left="454"/>
      </w:pPr>
      <w:bookmarkStart w:id="224" w:name="_Toc17898204"/>
      <w:bookmarkStart w:id="225" w:name="_Toc17897956"/>
      <w:bookmarkStart w:id="226" w:name="_Toc481075073"/>
      <w:bookmarkStart w:id="227" w:name="_Toc438646474"/>
      <w:bookmarkStart w:id="228" w:name="_Toc490050026"/>
      <w:bookmarkStart w:id="229" w:name="_Toc512519505"/>
      <w:bookmarkStart w:id="230" w:name="_Toc513295865"/>
      <w:bookmarkStart w:id="231" w:name="_Toc513295917"/>
      <w:bookmarkStart w:id="232" w:name="m508"/>
      <w:bookmarkEnd w:id="223"/>
      <w:proofErr w:type="spellStart"/>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224"/>
      <w:bookmarkEnd w:id="225"/>
      <w:bookmarkEnd w:id="226"/>
      <w:bookmarkEnd w:id="227"/>
      <w:bookmarkEnd w:id="228"/>
      <w:bookmarkEnd w:id="229"/>
      <w:bookmarkEnd w:id="230"/>
      <w:bookmarkEnd w:id="231"/>
      <w:proofErr w:type="spellEnd"/>
      <w:r>
        <w:rPr>
          <w:rFonts w:hAnsi="宋体" w:hint="eastAsia"/>
        </w:rPr>
        <w:t xml:space="preserve"> </w:t>
      </w:r>
    </w:p>
    <w:p w14:paraId="104899C9" w14:textId="77777777" w:rsidR="009A7CE6" w:rsidRDefault="00FF7041">
      <w:pPr>
        <w:spacing w:line="360" w:lineRule="auto"/>
        <w:ind w:firstLineChars="200" w:firstLine="420"/>
        <w:divId w:val="1042753110"/>
      </w:pPr>
      <w:r>
        <w:rPr>
          <w:rFonts w:ascii="宋体" w:hAnsi="宋体" w:hint="eastAsia"/>
          <w:szCs w:val="21"/>
          <w:lang w:eastAsia="zh-Hans"/>
        </w:rPr>
        <w:t>本基金本报告期末未持有贵金属。</w:t>
      </w:r>
    </w:p>
    <w:p w14:paraId="4C405B5B" w14:textId="77777777" w:rsidR="009A7CE6" w:rsidRDefault="00FF7041">
      <w:pPr>
        <w:pStyle w:val="XBRLTitle2"/>
        <w:spacing w:before="156" w:line="360" w:lineRule="auto"/>
        <w:ind w:left="454"/>
      </w:pPr>
      <w:bookmarkStart w:id="233" w:name="_Toc17898205"/>
      <w:bookmarkStart w:id="234" w:name="_Toc17897957"/>
      <w:bookmarkStart w:id="235" w:name="_Toc481075074"/>
      <w:bookmarkStart w:id="236" w:name="_Toc438646475"/>
      <w:bookmarkStart w:id="237" w:name="_Toc490050027"/>
      <w:bookmarkStart w:id="238" w:name="_Toc512519506"/>
      <w:bookmarkStart w:id="239" w:name="_Toc513295866"/>
      <w:bookmarkStart w:id="240" w:name="_Toc513295918"/>
      <w:bookmarkStart w:id="241" w:name="m509"/>
      <w:bookmarkEnd w:id="232"/>
      <w:proofErr w:type="spellStart"/>
      <w:r>
        <w:rPr>
          <w:rFonts w:hAnsi="宋体" w:hint="eastAsia"/>
        </w:rPr>
        <w:t>报告期末按公允价值占基金资产净值比例大小排序的前五名权证投资明细</w:t>
      </w:r>
      <w:bookmarkEnd w:id="233"/>
      <w:bookmarkEnd w:id="234"/>
      <w:bookmarkEnd w:id="235"/>
      <w:bookmarkEnd w:id="236"/>
      <w:bookmarkEnd w:id="237"/>
      <w:bookmarkEnd w:id="238"/>
      <w:bookmarkEnd w:id="239"/>
      <w:bookmarkEnd w:id="240"/>
      <w:proofErr w:type="spellEnd"/>
      <w:r>
        <w:rPr>
          <w:rFonts w:hAnsi="宋体" w:hint="eastAsia"/>
        </w:rPr>
        <w:t xml:space="preserve"> </w:t>
      </w:r>
      <w:bookmarkEnd w:id="241"/>
    </w:p>
    <w:p w14:paraId="5BFD99C2" w14:textId="77777777" w:rsidR="009A7CE6" w:rsidRDefault="00FF7041">
      <w:pPr>
        <w:spacing w:line="360" w:lineRule="auto"/>
        <w:ind w:firstLineChars="200" w:firstLine="420"/>
        <w:divId w:val="1316445950"/>
      </w:pPr>
      <w:r>
        <w:rPr>
          <w:rFonts w:ascii="宋体" w:hAnsi="宋体" w:hint="eastAsia"/>
          <w:szCs w:val="21"/>
          <w:lang w:eastAsia="zh-Hans"/>
        </w:rPr>
        <w:t>本基金本报告期末未持有权证。</w:t>
      </w:r>
    </w:p>
    <w:p w14:paraId="2B00904E" w14:textId="77777777" w:rsidR="009A7CE6" w:rsidRDefault="00FF7041">
      <w:pPr>
        <w:pStyle w:val="XBRLTitle2"/>
        <w:spacing w:before="156"/>
        <w:ind w:left="454"/>
      </w:pPr>
      <w:bookmarkStart w:id="242" w:name="_Toc17898206"/>
      <w:proofErr w:type="spellStart"/>
      <w:r>
        <w:rPr>
          <w:rFonts w:hint="eastAsia"/>
        </w:rPr>
        <w:t>报告期末本基金投资的股指期货交易情况说明</w:t>
      </w:r>
      <w:bookmarkEnd w:id="242"/>
      <w:bookmarkEnd w:id="183"/>
      <w:bookmarkEnd w:id="184"/>
      <w:bookmarkEnd w:id="185"/>
      <w:bookmarkEnd w:id="186"/>
      <w:bookmarkEnd w:id="187"/>
      <w:bookmarkEnd w:id="188"/>
      <w:bookmarkEnd w:id="189"/>
      <w:bookmarkEnd w:id="190"/>
      <w:bookmarkEnd w:id="70"/>
      <w:bookmarkEnd w:id="71"/>
      <w:bookmarkEnd w:id="16"/>
      <w:proofErr w:type="spellEnd"/>
    </w:p>
    <w:p w14:paraId="4FACB83B" w14:textId="77777777" w:rsidR="009A7CE6" w:rsidRDefault="00FF7041">
      <w:pPr>
        <w:spacing w:line="360" w:lineRule="auto"/>
        <w:ind w:firstLineChars="200" w:firstLine="420"/>
        <w:divId w:val="1588078413"/>
      </w:pPr>
      <w:r>
        <w:rPr>
          <w:rFonts w:ascii="宋体" w:hAnsi="宋体" w:hint="eastAsia"/>
          <w:szCs w:val="21"/>
          <w:lang w:eastAsia="zh-Hans"/>
        </w:rPr>
        <w:t>本基金本报告期末未持有股指期货。</w:t>
      </w:r>
    </w:p>
    <w:p w14:paraId="30249C9B" w14:textId="77777777" w:rsidR="009A7CE6" w:rsidRDefault="00FF7041">
      <w:pPr>
        <w:pStyle w:val="XBRLTitle2"/>
        <w:spacing w:before="156" w:line="360" w:lineRule="auto"/>
        <w:ind w:left="454"/>
      </w:pPr>
      <w:bookmarkStart w:id="243" w:name="_Toc17898209"/>
      <w:bookmarkStart w:id="244" w:name="_Toc17897959"/>
      <w:bookmarkStart w:id="245" w:name="_Toc512519510"/>
      <w:bookmarkStart w:id="246" w:name="_Toc481075078"/>
      <w:bookmarkStart w:id="247" w:name="_Toc490050031"/>
      <w:bookmarkStart w:id="248" w:name="_Toc513295868"/>
      <w:bookmarkStart w:id="249" w:name="_Toc513295922"/>
      <w:bookmarkStart w:id="250" w:name="_Toc438646476"/>
      <w:proofErr w:type="spellStart"/>
      <w:r>
        <w:rPr>
          <w:rFonts w:hAnsi="宋体" w:hint="eastAsia"/>
        </w:rPr>
        <w:t>报告期末本基金投资的国债期货交易情况说明</w:t>
      </w:r>
      <w:bookmarkEnd w:id="243"/>
      <w:bookmarkEnd w:id="244"/>
      <w:bookmarkEnd w:id="245"/>
      <w:bookmarkEnd w:id="246"/>
      <w:bookmarkEnd w:id="247"/>
      <w:bookmarkEnd w:id="248"/>
      <w:bookmarkEnd w:id="249"/>
      <w:proofErr w:type="spellEnd"/>
      <w:r>
        <w:rPr>
          <w:rFonts w:hAnsi="宋体" w:hint="eastAsia"/>
        </w:rPr>
        <w:t xml:space="preserve"> </w:t>
      </w:r>
      <w:bookmarkEnd w:id="250"/>
    </w:p>
    <w:p w14:paraId="0798B2BD" w14:textId="77777777" w:rsidR="009A7CE6" w:rsidRDefault="00FF7041">
      <w:pPr>
        <w:spacing w:line="360" w:lineRule="auto"/>
        <w:ind w:firstLineChars="200" w:firstLine="420"/>
        <w:divId w:val="999235451"/>
      </w:pPr>
      <w:bookmarkStart w:id="251" w:name="m510_01_1597"/>
      <w:bookmarkStart w:id="252" w:name="m510_01_1598"/>
      <w:bookmarkEnd w:id="251"/>
      <w:r>
        <w:rPr>
          <w:rFonts w:ascii="宋体" w:hAnsi="宋体" w:hint="eastAsia"/>
          <w:szCs w:val="21"/>
          <w:lang w:eastAsia="zh-Hans"/>
        </w:rPr>
        <w:t>本基金本报告期末未持有国债期货。</w:t>
      </w:r>
    </w:p>
    <w:p w14:paraId="080DBAA1" w14:textId="77777777" w:rsidR="009A7CE6" w:rsidRDefault="00FF7041">
      <w:pPr>
        <w:pStyle w:val="XBRLTitle2"/>
        <w:spacing w:before="156" w:line="360" w:lineRule="auto"/>
        <w:ind w:left="454"/>
      </w:pPr>
      <w:bookmarkStart w:id="253" w:name="_Toc17898213"/>
      <w:bookmarkStart w:id="254" w:name="_Toc17897960"/>
      <w:bookmarkStart w:id="255" w:name="_Toc512519514"/>
      <w:bookmarkStart w:id="256" w:name="_Toc481075082"/>
      <w:bookmarkStart w:id="257" w:name="_Toc490050035"/>
      <w:bookmarkStart w:id="258" w:name="_Toc513295869"/>
      <w:bookmarkStart w:id="259" w:name="_Toc513295926"/>
      <w:proofErr w:type="spellStart"/>
      <w:r>
        <w:rPr>
          <w:rFonts w:hAnsi="宋体" w:hint="eastAsia"/>
        </w:rPr>
        <w:t>投资组合报告附注</w:t>
      </w:r>
      <w:bookmarkEnd w:id="253"/>
      <w:bookmarkEnd w:id="254"/>
      <w:bookmarkEnd w:id="255"/>
      <w:bookmarkEnd w:id="256"/>
      <w:bookmarkEnd w:id="257"/>
      <w:bookmarkEnd w:id="258"/>
      <w:bookmarkEnd w:id="259"/>
      <w:proofErr w:type="spellEnd"/>
      <w:r>
        <w:rPr>
          <w:rFonts w:hAnsi="宋体" w:hint="eastAsia"/>
        </w:rPr>
        <w:t xml:space="preserve"> </w:t>
      </w:r>
    </w:p>
    <w:p w14:paraId="11BD6E49" w14:textId="77777777" w:rsidR="009A7CE6" w:rsidRDefault="00FF7041">
      <w:pPr>
        <w:pStyle w:val="XBRLTitle3"/>
        <w:spacing w:before="156"/>
        <w:ind w:left="0"/>
      </w:pPr>
      <w:bookmarkStart w:id="260" w:name="_Toc513295927"/>
      <w:bookmarkStart w:id="261" w:name="_Toc490050036"/>
      <w:bookmarkStart w:id="262" w:name="_Toc481075083"/>
      <w:bookmarkStart w:id="263" w:name="_Toc512519515"/>
      <w:bookmarkStart w:id="264" w:name="_Toc17898214"/>
      <w:bookmarkEnd w:id="260"/>
      <w:bookmarkEnd w:id="261"/>
      <w:bookmarkEnd w:id="262"/>
      <w:bookmarkEnd w:id="263"/>
      <w:r>
        <w:rPr>
          <w:rFonts w:hint="eastAsia"/>
          <w:lang w:eastAsia="zh-CN"/>
        </w:rPr>
        <w:t xml:space="preserve"> </w:t>
      </w:r>
      <w:bookmarkEnd w:id="264"/>
    </w:p>
    <w:p w14:paraId="2B3C980C" w14:textId="77777777" w:rsidR="009A7CE6" w:rsidRDefault="00FF7041">
      <w:pPr>
        <w:spacing w:line="360" w:lineRule="auto"/>
        <w:ind w:firstLineChars="200" w:firstLine="420"/>
      </w:pPr>
      <w:r>
        <w:rPr>
          <w:rFonts w:ascii="宋体" w:hAnsi="宋体" w:hint="eastAsia"/>
        </w:rPr>
        <w:t>报告期内，本基金投资决策程序符合相关法律法规的要求，未发现本基金投资的前十名证券</w:t>
      </w:r>
      <w:r>
        <w:rPr>
          <w:rFonts w:ascii="宋体" w:hAnsi="宋体" w:hint="eastAsia"/>
        </w:rPr>
        <w:lastRenderedPageBreak/>
        <w:t>的发行主体本期出现被监管部门立案调查，或者在报告编制日前一年内受到公开谴责、处罚的情形。</w:t>
      </w:r>
    </w:p>
    <w:p w14:paraId="4EA1E0AC" w14:textId="77777777" w:rsidR="009A7CE6" w:rsidRDefault="00FF7041">
      <w:pPr>
        <w:pStyle w:val="XBRLTitle3"/>
        <w:spacing w:before="156"/>
        <w:ind w:left="0"/>
      </w:pPr>
      <w:bookmarkStart w:id="265" w:name="_Toc490050037"/>
      <w:bookmarkStart w:id="266" w:name="_Toc481075084"/>
      <w:bookmarkStart w:id="267" w:name="_Toc512519516"/>
      <w:bookmarkStart w:id="268" w:name="_Toc513295928"/>
      <w:bookmarkStart w:id="269" w:name="_Toc17898215"/>
      <w:bookmarkEnd w:id="265"/>
      <w:bookmarkEnd w:id="266"/>
      <w:bookmarkEnd w:id="267"/>
      <w:bookmarkEnd w:id="268"/>
      <w:r>
        <w:rPr>
          <w:rFonts w:hint="eastAsia"/>
          <w:lang w:eastAsia="zh-CN"/>
        </w:rPr>
        <w:t xml:space="preserve"> </w:t>
      </w:r>
      <w:bookmarkEnd w:id="269"/>
    </w:p>
    <w:p w14:paraId="3334F7EF" w14:textId="77777777" w:rsidR="009A7CE6" w:rsidRDefault="00FF7041">
      <w:pPr>
        <w:spacing w:line="360" w:lineRule="auto"/>
        <w:ind w:firstLineChars="200" w:firstLine="420"/>
      </w:pPr>
      <w:r>
        <w:rPr>
          <w:rFonts w:ascii="宋体" w:hAnsi="宋体" w:hint="eastAsia"/>
        </w:rPr>
        <w:t>报告期内本基金投资的前十名股票中没有在基金合同规定备选股票库之外的股票。</w:t>
      </w:r>
    </w:p>
    <w:p w14:paraId="12185050" w14:textId="77777777" w:rsidR="009A7CE6" w:rsidRDefault="00FF7041">
      <w:pPr>
        <w:pStyle w:val="XBRLTitle3"/>
        <w:spacing w:before="156"/>
        <w:ind w:left="0"/>
      </w:pPr>
      <w:bookmarkStart w:id="270" w:name="_Toc17898216"/>
      <w:bookmarkStart w:id="271" w:name="_Toc481075085"/>
      <w:bookmarkStart w:id="272" w:name="_Toc490050038"/>
      <w:bookmarkStart w:id="273" w:name="_Toc512519517"/>
      <w:bookmarkStart w:id="274" w:name="_Toc513295929"/>
      <w:bookmarkStart w:id="275" w:name="m510_02"/>
      <w:bookmarkEnd w:id="252"/>
      <w:proofErr w:type="spellStart"/>
      <w:r>
        <w:rPr>
          <w:rFonts w:hint="eastAsia"/>
        </w:rPr>
        <w:t>其他资产构成</w:t>
      </w:r>
      <w:bookmarkEnd w:id="270"/>
      <w:bookmarkEnd w:id="271"/>
      <w:bookmarkEnd w:id="272"/>
      <w:bookmarkEnd w:id="273"/>
      <w:bookmarkEnd w:id="274"/>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9A7CE6" w14:paraId="5056F066" w14:textId="77777777">
        <w:trPr>
          <w:divId w:val="1820882578"/>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CDC14A" w14:textId="77777777" w:rsidR="009A7CE6" w:rsidRDefault="00FF7041">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7CFE82" w14:textId="77777777" w:rsidR="009A7CE6" w:rsidRDefault="00FF7041">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3CBE22" w14:textId="77777777" w:rsidR="009A7CE6" w:rsidRDefault="00FF7041">
            <w:pPr>
              <w:jc w:val="center"/>
            </w:pPr>
            <w:r>
              <w:rPr>
                <w:rFonts w:ascii="宋体" w:hAnsi="宋体" w:hint="eastAsia"/>
              </w:rPr>
              <w:t>金额（元）</w:t>
            </w:r>
            <w:r>
              <w:t xml:space="preserve"> </w:t>
            </w:r>
          </w:p>
        </w:tc>
      </w:tr>
      <w:tr w:rsidR="009A7CE6" w14:paraId="3A792754" w14:textId="77777777">
        <w:trPr>
          <w:divId w:val="182088257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514EEC" w14:textId="77777777" w:rsidR="009A7CE6" w:rsidRDefault="00FF7041">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4D93B7" w14:textId="77777777" w:rsidR="009A7CE6" w:rsidRDefault="00FF7041">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28C778" w14:textId="77777777" w:rsidR="009A7CE6" w:rsidRDefault="00FF7041">
            <w:pPr>
              <w:jc w:val="right"/>
            </w:pPr>
            <w:r>
              <w:rPr>
                <w:rFonts w:ascii="宋体" w:hAnsi="宋体" w:hint="eastAsia"/>
              </w:rPr>
              <w:t>44,837.54</w:t>
            </w:r>
          </w:p>
        </w:tc>
      </w:tr>
      <w:tr w:rsidR="009A7CE6" w14:paraId="2871D845" w14:textId="77777777">
        <w:trPr>
          <w:divId w:val="182088257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E68819" w14:textId="77777777" w:rsidR="009A7CE6" w:rsidRDefault="00FF7041">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0004F8" w14:textId="77777777" w:rsidR="009A7CE6" w:rsidRDefault="00FF7041">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CB686C" w14:textId="77777777" w:rsidR="009A7CE6" w:rsidRDefault="00FF7041">
            <w:pPr>
              <w:jc w:val="right"/>
            </w:pPr>
            <w:r>
              <w:rPr>
                <w:rFonts w:ascii="宋体" w:hAnsi="宋体" w:hint="eastAsia"/>
              </w:rPr>
              <w:t>-</w:t>
            </w:r>
          </w:p>
        </w:tc>
      </w:tr>
      <w:tr w:rsidR="009A7CE6" w14:paraId="608F67A2" w14:textId="77777777">
        <w:trPr>
          <w:divId w:val="182088257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828B29" w14:textId="77777777" w:rsidR="009A7CE6" w:rsidRDefault="00FF7041">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21714B" w14:textId="77777777" w:rsidR="009A7CE6" w:rsidRDefault="00FF7041">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043C6F" w14:textId="77777777" w:rsidR="009A7CE6" w:rsidRDefault="00FF7041">
            <w:pPr>
              <w:jc w:val="right"/>
            </w:pPr>
            <w:r>
              <w:rPr>
                <w:rFonts w:ascii="宋体" w:hAnsi="宋体" w:hint="eastAsia"/>
              </w:rPr>
              <w:t>-</w:t>
            </w:r>
          </w:p>
        </w:tc>
      </w:tr>
      <w:tr w:rsidR="009A7CE6" w14:paraId="08CA85EA" w14:textId="77777777">
        <w:trPr>
          <w:divId w:val="182088257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878EAF" w14:textId="77777777" w:rsidR="009A7CE6" w:rsidRDefault="00FF7041">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79D1CE" w14:textId="77777777" w:rsidR="009A7CE6" w:rsidRDefault="00FF7041">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72739F" w14:textId="77777777" w:rsidR="009A7CE6" w:rsidRDefault="00FF7041">
            <w:pPr>
              <w:jc w:val="right"/>
            </w:pPr>
            <w:r>
              <w:rPr>
                <w:rFonts w:ascii="宋体" w:hAnsi="宋体" w:hint="eastAsia"/>
              </w:rPr>
              <w:t>-</w:t>
            </w:r>
          </w:p>
        </w:tc>
      </w:tr>
      <w:tr w:rsidR="009A7CE6" w14:paraId="14826D12" w14:textId="77777777">
        <w:trPr>
          <w:divId w:val="182088257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800BE4" w14:textId="77777777" w:rsidR="009A7CE6" w:rsidRDefault="00FF7041">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551846" w14:textId="77777777" w:rsidR="009A7CE6" w:rsidRDefault="00FF7041">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91053A" w14:textId="77777777" w:rsidR="009A7CE6" w:rsidRDefault="00FF7041">
            <w:pPr>
              <w:jc w:val="right"/>
            </w:pPr>
            <w:r>
              <w:rPr>
                <w:rFonts w:ascii="宋体" w:hAnsi="宋体" w:hint="eastAsia"/>
              </w:rPr>
              <w:t>198,286.27</w:t>
            </w:r>
          </w:p>
        </w:tc>
      </w:tr>
      <w:tr w:rsidR="009A7CE6" w14:paraId="093CBE80" w14:textId="77777777">
        <w:trPr>
          <w:divId w:val="182088257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9F0DB3" w14:textId="77777777" w:rsidR="009A7CE6" w:rsidRDefault="00FF7041">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DD74C6" w14:textId="77777777" w:rsidR="009A7CE6" w:rsidRDefault="00FF7041">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D5CD96" w14:textId="77777777" w:rsidR="009A7CE6" w:rsidRDefault="00FF7041">
            <w:pPr>
              <w:jc w:val="right"/>
            </w:pPr>
            <w:r>
              <w:rPr>
                <w:rFonts w:ascii="宋体" w:hAnsi="宋体" w:hint="eastAsia"/>
              </w:rPr>
              <w:t>-</w:t>
            </w:r>
          </w:p>
        </w:tc>
      </w:tr>
      <w:tr w:rsidR="009A7CE6" w14:paraId="4E5170E7" w14:textId="77777777">
        <w:trPr>
          <w:divId w:val="182088257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64E127" w14:textId="77777777" w:rsidR="009A7CE6" w:rsidRDefault="00FF7041">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1E9F44" w14:textId="77777777" w:rsidR="009A7CE6" w:rsidRDefault="00FF7041">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D09E30" w14:textId="77777777" w:rsidR="009A7CE6" w:rsidRDefault="00FF7041">
            <w:pPr>
              <w:jc w:val="right"/>
            </w:pPr>
            <w:r>
              <w:rPr>
                <w:rFonts w:ascii="宋体" w:hAnsi="宋体" w:hint="eastAsia"/>
              </w:rPr>
              <w:t>-</w:t>
            </w:r>
          </w:p>
        </w:tc>
      </w:tr>
      <w:tr w:rsidR="009A7CE6" w14:paraId="28A125D2" w14:textId="77777777">
        <w:trPr>
          <w:divId w:val="182088257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65231D" w14:textId="77777777" w:rsidR="009A7CE6" w:rsidRDefault="00FF7041">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00D72B" w14:textId="77777777" w:rsidR="009A7CE6" w:rsidRDefault="00FF7041">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4B58FA" w14:textId="77777777" w:rsidR="009A7CE6" w:rsidRDefault="00FF7041">
            <w:pPr>
              <w:jc w:val="right"/>
            </w:pPr>
            <w:r>
              <w:rPr>
                <w:rFonts w:ascii="宋体" w:hAnsi="宋体" w:hint="eastAsia"/>
              </w:rPr>
              <w:t>243,123.81</w:t>
            </w:r>
          </w:p>
        </w:tc>
      </w:tr>
    </w:tbl>
    <w:p w14:paraId="4934A934" w14:textId="77777777" w:rsidR="009A7CE6" w:rsidRDefault="00FF7041">
      <w:pPr>
        <w:pStyle w:val="XBRLTitle3"/>
        <w:spacing w:before="156"/>
        <w:ind w:left="0"/>
      </w:pPr>
      <w:bookmarkStart w:id="276" w:name="_Toc17898217"/>
      <w:bookmarkStart w:id="277" w:name="_Toc481075086"/>
      <w:bookmarkStart w:id="278" w:name="_Toc490050039"/>
      <w:bookmarkStart w:id="279" w:name="_Toc512519518"/>
      <w:bookmarkStart w:id="280" w:name="_Toc513295930"/>
      <w:bookmarkStart w:id="281" w:name="m510_03"/>
      <w:bookmarkEnd w:id="275"/>
      <w:proofErr w:type="spellStart"/>
      <w:r>
        <w:rPr>
          <w:rFonts w:hint="eastAsia"/>
        </w:rPr>
        <w:t>报告期末持有的处于转股期的可转换债券明细</w:t>
      </w:r>
      <w:bookmarkEnd w:id="276"/>
      <w:bookmarkEnd w:id="277"/>
      <w:bookmarkEnd w:id="278"/>
      <w:bookmarkEnd w:id="279"/>
      <w:bookmarkEnd w:id="280"/>
      <w:proofErr w:type="spellEnd"/>
    </w:p>
    <w:p w14:paraId="044C0769" w14:textId="77777777" w:rsidR="009A7CE6" w:rsidRDefault="00FF7041">
      <w:pPr>
        <w:spacing w:line="360" w:lineRule="auto"/>
        <w:ind w:firstLineChars="200" w:firstLine="420"/>
        <w:jc w:val="left"/>
      </w:pPr>
      <w:r>
        <w:rPr>
          <w:rFonts w:ascii="宋体" w:hAnsi="宋体" w:hint="eastAsia"/>
        </w:rPr>
        <w:t xml:space="preserve">本基金本报告期末未持有处于转股期的可转换债券。 </w:t>
      </w:r>
    </w:p>
    <w:p w14:paraId="73C5009D" w14:textId="77777777" w:rsidR="009A7CE6" w:rsidRDefault="00FF7041">
      <w:pPr>
        <w:pStyle w:val="XBRLTitle3"/>
        <w:spacing w:before="156"/>
        <w:ind w:left="0"/>
      </w:pPr>
      <w:bookmarkStart w:id="282" w:name="_Toc17898218"/>
      <w:bookmarkStart w:id="283" w:name="_Toc481075087"/>
      <w:bookmarkStart w:id="284" w:name="_Toc490050040"/>
      <w:bookmarkStart w:id="285" w:name="_Toc512519519"/>
      <w:bookmarkStart w:id="286" w:name="_Toc513295931"/>
      <w:bookmarkStart w:id="287" w:name="m510_04"/>
      <w:bookmarkEnd w:id="281"/>
      <w:proofErr w:type="spellStart"/>
      <w:r>
        <w:rPr>
          <w:rFonts w:hint="eastAsia"/>
        </w:rPr>
        <w:t>报告期末前十名股票中存在流通受限情况的说明</w:t>
      </w:r>
      <w:bookmarkEnd w:id="282"/>
      <w:bookmarkEnd w:id="283"/>
      <w:bookmarkEnd w:id="284"/>
      <w:bookmarkEnd w:id="285"/>
      <w:bookmarkEnd w:id="286"/>
      <w:proofErr w:type="spellEnd"/>
    </w:p>
    <w:p w14:paraId="67B56D16" w14:textId="77777777" w:rsidR="009A7CE6" w:rsidRDefault="00FF7041">
      <w:pPr>
        <w:spacing w:line="360" w:lineRule="auto"/>
        <w:ind w:firstLineChars="200" w:firstLine="420"/>
        <w:jc w:val="left"/>
        <w:divId w:val="2043246697"/>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bookmarkEnd w:id="18"/>
      <w:bookmarkEnd w:id="19"/>
      <w:bookmarkEnd w:id="20"/>
      <w:bookmarkEnd w:id="21"/>
      <w:bookmarkEnd w:id="17"/>
    </w:p>
    <w:p w14:paraId="3626CE1E" w14:textId="77777777" w:rsidR="009A7CE6" w:rsidRDefault="00FF7041">
      <w:pPr>
        <w:pStyle w:val="XBRLTitle3"/>
        <w:spacing w:before="156"/>
        <w:ind w:left="0"/>
      </w:pPr>
      <w:bookmarkStart w:id="288" w:name="_Toc17898219"/>
      <w:bookmarkStart w:id="289" w:name="_Toc512519520"/>
      <w:bookmarkStart w:id="290" w:name="_Toc481075088"/>
      <w:bookmarkStart w:id="291" w:name="_Toc490050041"/>
      <w:bookmarkStart w:id="292" w:name="_Toc513295932"/>
      <w:bookmarkStart w:id="293" w:name="m510_05_1678"/>
      <w:bookmarkEnd w:id="287"/>
      <w:proofErr w:type="spellStart"/>
      <w:r>
        <w:rPr>
          <w:rFonts w:hint="eastAsia"/>
        </w:rPr>
        <w:t>投资组合报告附注的其他文字描述部分</w:t>
      </w:r>
      <w:bookmarkEnd w:id="288"/>
      <w:bookmarkEnd w:id="289"/>
      <w:bookmarkEnd w:id="290"/>
      <w:bookmarkEnd w:id="291"/>
      <w:bookmarkEnd w:id="292"/>
      <w:proofErr w:type="spellEnd"/>
      <w:r>
        <w:rPr>
          <w:rFonts w:hint="eastAsia"/>
          <w:sz w:val="21"/>
        </w:rPr>
        <w:t xml:space="preserve"> </w:t>
      </w:r>
    </w:p>
    <w:p w14:paraId="09BE28AC" w14:textId="77777777" w:rsidR="009A7CE6" w:rsidRDefault="00FF7041">
      <w:pPr>
        <w:spacing w:line="360" w:lineRule="auto"/>
        <w:ind w:firstLineChars="200" w:firstLine="420"/>
        <w:jc w:val="left"/>
      </w:pPr>
      <w:r>
        <w:rPr>
          <w:rFonts w:ascii="宋体" w:hAnsi="宋体" w:hint="eastAsia"/>
        </w:rPr>
        <w:t>因四舍五入原因，投资组合报告中分项之和与合计可能存在尾差。</w:t>
      </w:r>
      <w:bookmarkEnd w:id="293"/>
      <w:r>
        <w:rPr>
          <w:rFonts w:ascii="宋体" w:hAnsi="宋体" w:hint="eastAsia"/>
        </w:rPr>
        <w:t xml:space="preserve"> </w:t>
      </w:r>
    </w:p>
    <w:p w14:paraId="5F2B04CE" w14:textId="77777777" w:rsidR="009A7CE6" w:rsidRDefault="00FF7041">
      <w:pPr>
        <w:pStyle w:val="XBRLTitle1"/>
        <w:spacing w:before="156" w:line="360" w:lineRule="auto"/>
        <w:ind w:left="425"/>
      </w:pPr>
      <w:bookmarkStart w:id="294" w:name="_Toc17898220"/>
      <w:bookmarkStart w:id="295" w:name="_Toc17897961"/>
      <w:bookmarkStart w:id="296" w:name="_Toc512519521"/>
      <w:bookmarkStart w:id="297" w:name="_Toc481075089"/>
      <w:bookmarkStart w:id="298" w:name="_Toc438646477"/>
      <w:bookmarkStart w:id="299" w:name="_Toc490050042"/>
      <w:bookmarkStart w:id="300" w:name="_Toc513295870"/>
      <w:bookmarkStart w:id="301" w:name="_Toc513295933"/>
      <w:bookmarkStart w:id="302" w:name="m601"/>
      <w:bookmarkEnd w:id="181"/>
      <w:proofErr w:type="spellStart"/>
      <w:r>
        <w:rPr>
          <w:rFonts w:hAnsi="宋体" w:hint="eastAsia"/>
        </w:rPr>
        <w:t>开放式基金份额变动</w:t>
      </w:r>
      <w:bookmarkStart w:id="303" w:name="m601_tab"/>
      <w:bookmarkEnd w:id="294"/>
      <w:bookmarkEnd w:id="295"/>
      <w:bookmarkEnd w:id="296"/>
      <w:bookmarkEnd w:id="297"/>
      <w:bookmarkEnd w:id="298"/>
      <w:bookmarkEnd w:id="299"/>
      <w:bookmarkEnd w:id="300"/>
      <w:bookmarkEnd w:id="301"/>
      <w:proofErr w:type="spellEnd"/>
      <w:r>
        <w:rPr>
          <w:rFonts w:hAnsi="宋体" w:hint="eastAsia"/>
        </w:rPr>
        <w:t xml:space="preserve"> </w:t>
      </w:r>
    </w:p>
    <w:p w14:paraId="10644721" w14:textId="77777777" w:rsidR="009A7CE6" w:rsidRDefault="00FF7041">
      <w:pPr>
        <w:wordWrap w:val="0"/>
        <w:spacing w:line="360" w:lineRule="auto"/>
        <w:jc w:val="right"/>
        <w:divId w:val="181868674"/>
      </w:pPr>
      <w:bookmarkStart w:id="304"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2648"/>
        <w:gridCol w:w="2573"/>
      </w:tblGrid>
      <w:tr w:rsidR="009A7CE6" w14:paraId="18051C03" w14:textId="77777777">
        <w:trPr>
          <w:divId w:val="181868674"/>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72096CDD" w14:textId="77777777" w:rsidR="009A7CE6" w:rsidRDefault="00FF7041">
            <w:pPr>
              <w:pStyle w:val="xl33"/>
              <w:widowControl w:val="0"/>
              <w:pBdr>
                <w:left w:val="none" w:sz="0" w:space="0" w:color="auto"/>
                <w:bottom w:val="none" w:sz="0" w:space="0" w:color="auto"/>
                <w:right w:val="none" w:sz="0" w:space="0" w:color="auto"/>
              </w:pBdr>
              <w:spacing w:before="0" w:beforeAutospacing="0" w:after="0" w:afterAutospacing="0"/>
              <w:jc w:val="both"/>
            </w:pPr>
            <w:bookmarkStart w:id="305" w:name="m10_01" w:colFirst="1" w:colLast="2"/>
            <w:bookmarkEnd w:id="304"/>
            <w:r>
              <w:rPr>
                <w:rFonts w:ascii="宋体" w:hAnsi="宋体"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A25D1C" w14:textId="77777777" w:rsidR="009A7CE6" w:rsidRDefault="00FF7041">
            <w:pPr>
              <w:ind w:right="3"/>
              <w:jc w:val="center"/>
            </w:pPr>
            <w:r>
              <w:rPr>
                <w:rFonts w:ascii="宋体" w:hAnsi="宋体" w:hint="eastAsia"/>
                <w:lang w:eastAsia="zh-Hans"/>
              </w:rPr>
              <w:t>摩根创新商业模式混合A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DADAB4" w14:textId="77777777" w:rsidR="009A7CE6" w:rsidRDefault="00FF7041">
            <w:pPr>
              <w:ind w:right="3"/>
              <w:jc w:val="center"/>
            </w:pPr>
            <w:r>
              <w:rPr>
                <w:rFonts w:ascii="宋体" w:hAnsi="宋体" w:hint="eastAsia"/>
                <w:lang w:eastAsia="zh-Hans"/>
              </w:rPr>
              <w:t>摩根创新商业模式混合C</w:t>
            </w:r>
            <w:r>
              <w:rPr>
                <w:rFonts w:ascii="宋体" w:hAnsi="宋体" w:hint="eastAsia"/>
                <w:kern w:val="0"/>
                <w:szCs w:val="24"/>
                <w:lang w:eastAsia="zh-Hans"/>
              </w:rPr>
              <w:t xml:space="preserve"> </w:t>
            </w:r>
          </w:p>
        </w:tc>
      </w:tr>
      <w:tr w:rsidR="009A7CE6" w14:paraId="6D68110A" w14:textId="77777777">
        <w:trPr>
          <w:divId w:val="181868674"/>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71052CB" w14:textId="77777777" w:rsidR="009A7CE6" w:rsidRDefault="00FF7041">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proofErr w:type="gramStart"/>
            <w:r>
              <w:rPr>
                <w:rFonts w:ascii="宋体" w:hAnsi="宋体" w:hint="eastAsia"/>
                <w:kern w:val="2"/>
                <w:sz w:val="21"/>
              </w:rPr>
              <w:t>初</w:t>
            </w:r>
            <w:r>
              <w:rPr>
                <w:rStyle w:val="grame"/>
                <w:rFonts w:ascii="宋体" w:hAnsi="宋体" w:hint="eastAsia"/>
                <w:kern w:val="2"/>
                <w:sz w:val="21"/>
              </w:rPr>
              <w:t>基金</w:t>
            </w:r>
            <w:proofErr w:type="gramEnd"/>
            <w:r>
              <w:rPr>
                <w:rFonts w:ascii="宋体" w:hAnsi="宋体"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844F5F5" w14:textId="77777777" w:rsidR="009A7CE6" w:rsidRDefault="00FF7041">
            <w:pPr>
              <w:jc w:val="right"/>
            </w:pPr>
            <w:r>
              <w:rPr>
                <w:rFonts w:ascii="宋体" w:hAnsi="宋体" w:hint="eastAsia"/>
              </w:rPr>
              <w:t>59,779,697.31</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89CAB65" w14:textId="77777777" w:rsidR="009A7CE6" w:rsidRDefault="00FF7041">
            <w:pPr>
              <w:jc w:val="right"/>
            </w:pPr>
            <w:r>
              <w:rPr>
                <w:rFonts w:ascii="宋体" w:hAnsi="宋体" w:hint="eastAsia"/>
              </w:rPr>
              <w:t>98,779.86</w:t>
            </w:r>
          </w:p>
        </w:tc>
      </w:tr>
      <w:tr w:rsidR="009A7CE6" w14:paraId="06FD8D01" w14:textId="77777777">
        <w:trPr>
          <w:divId w:val="181868674"/>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C62942F" w14:textId="77777777" w:rsidR="009A7CE6" w:rsidRDefault="00FF7041">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CDBAA1C" w14:textId="77777777" w:rsidR="009A7CE6" w:rsidRDefault="00FF7041">
            <w:pPr>
              <w:jc w:val="right"/>
            </w:pPr>
            <w:r>
              <w:rPr>
                <w:rFonts w:ascii="宋体" w:hAnsi="宋体" w:hint="eastAsia"/>
              </w:rPr>
              <w:t>14,233,166.88</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219E89D" w14:textId="77777777" w:rsidR="009A7CE6" w:rsidRDefault="00FF7041">
            <w:pPr>
              <w:jc w:val="right"/>
            </w:pPr>
            <w:r>
              <w:rPr>
                <w:rFonts w:ascii="宋体" w:hAnsi="宋体" w:hint="eastAsia"/>
              </w:rPr>
              <w:t>2,880,938.09</w:t>
            </w:r>
          </w:p>
        </w:tc>
      </w:tr>
      <w:tr w:rsidR="009A7CE6" w14:paraId="4EA4584E" w14:textId="77777777">
        <w:trPr>
          <w:divId w:val="181868674"/>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8171B28" w14:textId="77777777" w:rsidR="009A7CE6" w:rsidRDefault="00FF7041">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979A56C" w14:textId="77777777" w:rsidR="009A7CE6" w:rsidRDefault="00FF7041">
            <w:pPr>
              <w:jc w:val="right"/>
            </w:pPr>
            <w:r>
              <w:rPr>
                <w:rFonts w:ascii="宋体" w:hAnsi="宋体" w:hint="eastAsia"/>
              </w:rPr>
              <w:t>2,814,217.77</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ACBFC8D" w14:textId="77777777" w:rsidR="009A7CE6" w:rsidRDefault="00FF7041">
            <w:pPr>
              <w:jc w:val="right"/>
            </w:pPr>
            <w:r>
              <w:rPr>
                <w:rFonts w:ascii="宋体" w:hAnsi="宋体" w:hint="eastAsia"/>
              </w:rPr>
              <w:t>156,734.05</w:t>
            </w:r>
          </w:p>
        </w:tc>
      </w:tr>
      <w:tr w:rsidR="009A7CE6" w14:paraId="48F10C82" w14:textId="77777777">
        <w:trPr>
          <w:divId w:val="181868674"/>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1DC9330" w14:textId="77777777" w:rsidR="009A7CE6" w:rsidRDefault="00FF7041">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6074CA9" w14:textId="77777777" w:rsidR="009A7CE6" w:rsidRDefault="00FF7041">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114E062" w14:textId="77777777" w:rsidR="009A7CE6" w:rsidRDefault="00FF7041">
            <w:pPr>
              <w:jc w:val="right"/>
            </w:pPr>
            <w:r>
              <w:rPr>
                <w:rFonts w:ascii="宋体" w:hAnsi="宋体" w:hint="eastAsia"/>
              </w:rPr>
              <w:t>-</w:t>
            </w:r>
          </w:p>
        </w:tc>
      </w:tr>
      <w:tr w:rsidR="009A7CE6" w14:paraId="3AE563EC" w14:textId="77777777">
        <w:trPr>
          <w:divId w:val="181868674"/>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279A945" w14:textId="77777777" w:rsidR="009A7CE6" w:rsidRDefault="00FF7041">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05FB84B" w14:textId="77777777" w:rsidR="009A7CE6" w:rsidRDefault="00FF7041">
            <w:pPr>
              <w:jc w:val="right"/>
            </w:pPr>
            <w:r>
              <w:rPr>
                <w:rFonts w:ascii="宋体" w:hAnsi="宋体" w:hint="eastAsia"/>
              </w:rPr>
              <w:t>71,198,646.42</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32E1B98" w14:textId="77777777" w:rsidR="009A7CE6" w:rsidRDefault="00FF7041">
            <w:pPr>
              <w:jc w:val="right"/>
            </w:pPr>
            <w:r>
              <w:rPr>
                <w:rFonts w:ascii="宋体" w:hAnsi="宋体" w:hint="eastAsia"/>
              </w:rPr>
              <w:t>2,822,983.90</w:t>
            </w:r>
          </w:p>
        </w:tc>
      </w:tr>
    </w:tbl>
    <w:p w14:paraId="0D371613" w14:textId="77777777" w:rsidR="009A7CE6" w:rsidRDefault="00FF7041">
      <w:pPr>
        <w:spacing w:line="360" w:lineRule="auto"/>
        <w:jc w:val="left"/>
        <w:divId w:val="181868674"/>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305"/>
      <w:r>
        <w:rPr>
          <w:rFonts w:ascii="宋体" w:hAnsi="宋体" w:hint="eastAsia"/>
        </w:rPr>
        <w:t xml:space="preserve"> </w:t>
      </w:r>
    </w:p>
    <w:p w14:paraId="1556995E" w14:textId="77777777" w:rsidR="009A7CE6" w:rsidRDefault="00FF7041">
      <w:pPr>
        <w:pStyle w:val="XBRLTitle1"/>
        <w:spacing w:before="156" w:line="360" w:lineRule="auto"/>
        <w:ind w:left="425"/>
      </w:pPr>
      <w:bookmarkStart w:id="306" w:name="_Toc17898221"/>
      <w:bookmarkStart w:id="307" w:name="_Toc17897962"/>
      <w:bookmarkStart w:id="308" w:name="m7manage01"/>
      <w:bookmarkStart w:id="309" w:name="_Toc512519522"/>
      <w:bookmarkStart w:id="310" w:name="_Toc481075090"/>
      <w:bookmarkStart w:id="311" w:name="_Toc438646478"/>
      <w:bookmarkStart w:id="312" w:name="_Toc490050043"/>
      <w:bookmarkStart w:id="313" w:name="_Toc513295871"/>
      <w:bookmarkStart w:id="314" w:name="_Toc513295934"/>
      <w:bookmarkEnd w:id="302"/>
      <w:bookmarkEnd w:id="303"/>
      <w:proofErr w:type="spellStart"/>
      <w:r>
        <w:rPr>
          <w:rFonts w:hAnsi="宋体" w:hint="eastAsia"/>
        </w:rPr>
        <w:t>基金管理人运用固有资金投资本基金情况</w:t>
      </w:r>
      <w:bookmarkEnd w:id="306"/>
      <w:bookmarkEnd w:id="307"/>
      <w:bookmarkEnd w:id="308"/>
      <w:bookmarkEnd w:id="309"/>
      <w:bookmarkEnd w:id="310"/>
      <w:bookmarkEnd w:id="311"/>
      <w:bookmarkEnd w:id="312"/>
      <w:bookmarkEnd w:id="313"/>
      <w:bookmarkEnd w:id="314"/>
      <w:proofErr w:type="spellEnd"/>
      <w:r>
        <w:rPr>
          <w:rFonts w:hAnsi="宋体" w:hint="eastAsia"/>
        </w:rPr>
        <w:t xml:space="preserve"> </w:t>
      </w:r>
    </w:p>
    <w:p w14:paraId="3646630C" w14:textId="77777777" w:rsidR="009A7CE6" w:rsidRDefault="00FF7041">
      <w:pPr>
        <w:pStyle w:val="XBRLTitle2"/>
        <w:spacing w:before="156" w:line="360" w:lineRule="auto"/>
        <w:ind w:left="454"/>
      </w:pPr>
      <w:bookmarkStart w:id="315" w:name="_Toc17898222"/>
      <w:bookmarkStart w:id="316" w:name="_Toc17897963"/>
      <w:bookmarkStart w:id="317" w:name="_Toc512519523"/>
      <w:bookmarkStart w:id="318" w:name="_Toc481075091"/>
      <w:bookmarkStart w:id="319" w:name="_Toc458599606"/>
      <w:bookmarkStart w:id="320" w:name="_Toc490050044"/>
      <w:bookmarkStart w:id="321" w:name="_Toc513295872"/>
      <w:bookmarkStart w:id="322" w:name="_Toc513295935"/>
      <w:proofErr w:type="spellStart"/>
      <w:r>
        <w:rPr>
          <w:rFonts w:hAnsi="宋体" w:hint="eastAsia"/>
        </w:rPr>
        <w:lastRenderedPageBreak/>
        <w:t>基金管理人持有本基金份额变动情况</w:t>
      </w:r>
      <w:bookmarkEnd w:id="315"/>
      <w:bookmarkEnd w:id="316"/>
      <w:bookmarkEnd w:id="317"/>
      <w:bookmarkEnd w:id="318"/>
      <w:bookmarkEnd w:id="319"/>
      <w:bookmarkEnd w:id="320"/>
      <w:bookmarkEnd w:id="321"/>
      <w:bookmarkEnd w:id="322"/>
      <w:proofErr w:type="spellEnd"/>
      <w:r>
        <w:rPr>
          <w:rFonts w:hAnsi="宋体" w:hint="eastAsia"/>
          <w:lang w:eastAsia="zh-CN"/>
        </w:rPr>
        <w:t xml:space="preserve"> </w:t>
      </w:r>
    </w:p>
    <w:p w14:paraId="45528A2B" w14:textId="77777777" w:rsidR="009A7CE6" w:rsidRDefault="00FF7041">
      <w:pPr>
        <w:spacing w:line="360" w:lineRule="auto"/>
        <w:ind w:firstLineChars="200" w:firstLine="420"/>
        <w:jc w:val="left"/>
        <w:divId w:val="1260597404"/>
      </w:pPr>
      <w:r>
        <w:rPr>
          <w:rFonts w:ascii="宋体" w:hAnsi="宋体" w:hint="eastAsia"/>
          <w:szCs w:val="21"/>
          <w:lang w:eastAsia="zh-Hans"/>
        </w:rPr>
        <w:t>无。</w:t>
      </w:r>
      <w:r>
        <w:rPr>
          <w:rFonts w:ascii="宋体" w:hAnsi="宋体" w:hint="eastAsia"/>
          <w:szCs w:val="21"/>
        </w:rPr>
        <w:t xml:space="preserve"> </w:t>
      </w:r>
    </w:p>
    <w:p w14:paraId="0A8B600D" w14:textId="77777777" w:rsidR="009A7CE6" w:rsidRDefault="00FF7041">
      <w:pPr>
        <w:pStyle w:val="XBRLTitle2"/>
        <w:spacing w:before="156" w:line="360" w:lineRule="auto"/>
        <w:ind w:left="454"/>
      </w:pPr>
      <w:bookmarkStart w:id="323" w:name="_Toc17898223"/>
      <w:bookmarkStart w:id="324" w:name="_Toc17897964"/>
      <w:bookmarkStart w:id="325" w:name="_Toc512519524"/>
      <w:bookmarkStart w:id="326" w:name="_Toc481075092"/>
      <w:bookmarkStart w:id="327" w:name="_Toc458599607"/>
      <w:bookmarkStart w:id="328" w:name="_Toc490050045"/>
      <w:bookmarkStart w:id="329" w:name="_Toc513295873"/>
      <w:bookmarkStart w:id="330" w:name="_Toc513295936"/>
      <w:proofErr w:type="spellStart"/>
      <w:r>
        <w:rPr>
          <w:rFonts w:hAnsi="宋体" w:hint="eastAsia"/>
        </w:rPr>
        <w:t>基金管理人运用固有资金投资本基金交易明细</w:t>
      </w:r>
      <w:bookmarkEnd w:id="323"/>
      <w:bookmarkEnd w:id="324"/>
      <w:bookmarkEnd w:id="325"/>
      <w:bookmarkEnd w:id="326"/>
      <w:bookmarkEnd w:id="327"/>
      <w:bookmarkEnd w:id="328"/>
      <w:bookmarkEnd w:id="329"/>
      <w:bookmarkEnd w:id="330"/>
      <w:proofErr w:type="spellEnd"/>
      <w:r>
        <w:rPr>
          <w:rFonts w:hAnsi="宋体" w:hint="eastAsia"/>
          <w:lang w:eastAsia="zh-CN"/>
        </w:rPr>
        <w:t xml:space="preserve"> </w:t>
      </w:r>
    </w:p>
    <w:p w14:paraId="1FF090B1" w14:textId="77777777" w:rsidR="009A7CE6" w:rsidRDefault="00FF7041">
      <w:pPr>
        <w:spacing w:line="360" w:lineRule="auto"/>
        <w:ind w:firstLineChars="200" w:firstLine="420"/>
        <w:jc w:val="left"/>
        <w:divId w:val="1479298369"/>
      </w:pPr>
      <w:r>
        <w:rPr>
          <w:rFonts w:ascii="宋体" w:hAnsi="宋体" w:hint="eastAsia"/>
          <w:lang w:eastAsia="zh-Hans"/>
        </w:rPr>
        <w:t>无。</w:t>
      </w:r>
      <w:r>
        <w:rPr>
          <w:rFonts w:ascii="宋体" w:hAnsi="宋体" w:hint="eastAsia"/>
        </w:rPr>
        <w:t xml:space="preserve"> </w:t>
      </w:r>
    </w:p>
    <w:p w14:paraId="6AEB9217" w14:textId="77777777" w:rsidR="009A7CE6" w:rsidRDefault="00FF7041">
      <w:pPr>
        <w:pStyle w:val="XBRLTitle1"/>
        <w:spacing w:before="156" w:line="360" w:lineRule="auto"/>
        <w:ind w:left="425"/>
      </w:pPr>
      <w:bookmarkStart w:id="331" w:name="_Toc17898225"/>
      <w:bookmarkStart w:id="332" w:name="_Toc17897966"/>
      <w:bookmarkStart w:id="333" w:name="_Toc512519526"/>
      <w:bookmarkStart w:id="334" w:name="_Toc490050046"/>
      <w:bookmarkStart w:id="335" w:name="_Toc481075094"/>
      <w:bookmarkStart w:id="336" w:name="_Toc479856294"/>
      <w:bookmarkStart w:id="337" w:name="_Toc513295875"/>
      <w:bookmarkStart w:id="338" w:name="_Toc513295938"/>
      <w:bookmarkStart w:id="339" w:name="m701"/>
      <w:proofErr w:type="spellStart"/>
      <w:r>
        <w:rPr>
          <w:rFonts w:hAnsi="宋体" w:hint="eastAsia"/>
        </w:rPr>
        <w:t>影响投资者决策的其他重要信息</w:t>
      </w:r>
      <w:bookmarkEnd w:id="331"/>
      <w:bookmarkEnd w:id="332"/>
      <w:bookmarkEnd w:id="333"/>
      <w:bookmarkEnd w:id="334"/>
      <w:bookmarkEnd w:id="335"/>
      <w:bookmarkEnd w:id="336"/>
      <w:bookmarkEnd w:id="337"/>
      <w:bookmarkEnd w:id="338"/>
      <w:proofErr w:type="spellEnd"/>
      <w:r>
        <w:rPr>
          <w:rFonts w:hAnsi="宋体" w:hint="eastAsia"/>
          <w:lang w:eastAsia="zh-CN"/>
        </w:rPr>
        <w:t xml:space="preserve"> </w:t>
      </w:r>
    </w:p>
    <w:p w14:paraId="6A507A9B" w14:textId="77777777" w:rsidR="009A7CE6" w:rsidRDefault="00FF7041">
      <w:pPr>
        <w:pStyle w:val="XBRLTitle2"/>
        <w:spacing w:before="156" w:line="360" w:lineRule="auto"/>
        <w:ind w:left="454"/>
      </w:pPr>
      <w:bookmarkStart w:id="340" w:name="_Toc17898226"/>
      <w:bookmarkStart w:id="341" w:name="_Toc17897967"/>
      <w:bookmarkStart w:id="342" w:name="_Toc512519527"/>
      <w:bookmarkStart w:id="343" w:name="_Toc481075095"/>
      <w:bookmarkStart w:id="344" w:name="_Toc490050047"/>
      <w:bookmarkStart w:id="345" w:name="_Toc513295876"/>
      <w:bookmarkStart w:id="346" w:name="_Toc513295939"/>
      <w:r>
        <w:rPr>
          <w:rFonts w:hAnsi="宋体" w:hint="eastAsia"/>
          <w:kern w:val="0"/>
        </w:rPr>
        <w:t>报告期内单一投资者持有基金份额比例达到或超过20%的情况</w:t>
      </w:r>
      <w:bookmarkEnd w:id="340"/>
      <w:bookmarkEnd w:id="341"/>
      <w:bookmarkEnd w:id="342"/>
      <w:bookmarkEnd w:id="343"/>
      <w:bookmarkEnd w:id="344"/>
      <w:bookmarkEnd w:id="345"/>
      <w:bookmarkEnd w:id="346"/>
      <w:r>
        <w:rPr>
          <w:rFonts w:hAnsi="宋体" w:hint="eastAsia"/>
          <w:kern w:val="0"/>
          <w:lang w:eastAsia="zh-CN"/>
        </w:rPr>
        <w:t xml:space="preserve"> </w:t>
      </w:r>
    </w:p>
    <w:bookmarkEnd w:id="22"/>
    <w:bookmarkEnd w:id="42"/>
    <w:bookmarkEnd w:id="43"/>
    <w:p w14:paraId="2C7C8F0F" w14:textId="77777777" w:rsidR="009A7CE6" w:rsidRDefault="00FF7041">
      <w:pPr>
        <w:spacing w:line="360" w:lineRule="auto"/>
        <w:ind w:firstLineChars="200" w:firstLine="420"/>
        <w:divId w:val="1164051649"/>
        <w:rPr>
          <w:rFonts w:ascii="宋体" w:hAnsi="宋体"/>
          <w:szCs w:val="21"/>
          <w:lang w:eastAsia="zh-Hans"/>
        </w:rPr>
      </w:pPr>
      <w:r>
        <w:rPr>
          <w:rFonts w:ascii="宋体" w:hAnsi="宋体" w:hint="eastAsia"/>
          <w:szCs w:val="21"/>
          <w:lang w:eastAsia="zh-Hans"/>
        </w:rPr>
        <w:t>无。</w:t>
      </w:r>
    </w:p>
    <w:p w14:paraId="41890ADD" w14:textId="77777777" w:rsidR="009A7CE6" w:rsidRDefault="00FF7041">
      <w:pPr>
        <w:pStyle w:val="XBRLTitle1"/>
        <w:spacing w:before="156" w:line="360" w:lineRule="auto"/>
        <w:ind w:left="425"/>
      </w:pPr>
      <w:bookmarkStart w:id="347" w:name="_Toc17898228"/>
      <w:bookmarkStart w:id="348" w:name="_Toc17897969"/>
      <w:bookmarkStart w:id="349" w:name="_Toc512519529"/>
      <w:bookmarkStart w:id="350" w:name="_Toc490050049"/>
      <w:bookmarkStart w:id="351" w:name="_Toc481075097"/>
      <w:bookmarkStart w:id="352" w:name="_Toc438646481"/>
      <w:bookmarkStart w:id="353" w:name="_Toc513295878"/>
      <w:bookmarkStart w:id="354" w:name="_Toc513295941"/>
      <w:bookmarkEnd w:id="339"/>
      <w:proofErr w:type="spellStart"/>
      <w:r>
        <w:rPr>
          <w:rFonts w:hAnsi="宋体" w:hint="eastAsia"/>
        </w:rPr>
        <w:t>备查文件目录</w:t>
      </w:r>
      <w:bookmarkEnd w:id="347"/>
      <w:bookmarkEnd w:id="348"/>
      <w:bookmarkEnd w:id="349"/>
      <w:bookmarkEnd w:id="350"/>
      <w:bookmarkEnd w:id="351"/>
      <w:bookmarkEnd w:id="352"/>
      <w:bookmarkEnd w:id="353"/>
      <w:bookmarkEnd w:id="354"/>
      <w:proofErr w:type="spellEnd"/>
      <w:r>
        <w:rPr>
          <w:rFonts w:hAnsi="宋体" w:hint="eastAsia"/>
        </w:rPr>
        <w:t xml:space="preserve"> </w:t>
      </w:r>
    </w:p>
    <w:p w14:paraId="4172A703" w14:textId="77777777" w:rsidR="009A7CE6" w:rsidRDefault="00FF7041">
      <w:pPr>
        <w:pStyle w:val="XBRLTitle2"/>
        <w:spacing w:before="156" w:line="360" w:lineRule="auto"/>
        <w:ind w:left="454"/>
      </w:pPr>
      <w:bookmarkStart w:id="355" w:name="_Toc438646482"/>
      <w:bookmarkStart w:id="356" w:name="_Toc17898229"/>
      <w:bookmarkStart w:id="357" w:name="_Toc17897970"/>
      <w:bookmarkStart w:id="358" w:name="_Toc512519530"/>
      <w:bookmarkStart w:id="359" w:name="_Toc481075098"/>
      <w:bookmarkStart w:id="360" w:name="_Toc490050050"/>
      <w:bookmarkStart w:id="361" w:name="_Toc513295879"/>
      <w:bookmarkStart w:id="362" w:name="_Toc513295942"/>
      <w:bookmarkStart w:id="363" w:name="m801_01_1733"/>
      <w:proofErr w:type="spellStart"/>
      <w:r>
        <w:rPr>
          <w:rFonts w:hAnsi="宋体" w:hint="eastAsia"/>
        </w:rPr>
        <w:t>备查文件目录</w:t>
      </w:r>
      <w:bookmarkEnd w:id="355"/>
      <w:bookmarkEnd w:id="356"/>
      <w:bookmarkEnd w:id="357"/>
      <w:bookmarkEnd w:id="358"/>
      <w:bookmarkEnd w:id="359"/>
      <w:bookmarkEnd w:id="360"/>
      <w:bookmarkEnd w:id="361"/>
      <w:bookmarkEnd w:id="362"/>
      <w:proofErr w:type="spellEnd"/>
      <w:r>
        <w:rPr>
          <w:rFonts w:hAnsi="宋体" w:hint="eastAsia"/>
        </w:rPr>
        <w:t xml:space="preserve"> </w:t>
      </w:r>
    </w:p>
    <w:p w14:paraId="667DF90D" w14:textId="77777777" w:rsidR="009A7CE6" w:rsidRDefault="00FF7041">
      <w:pPr>
        <w:spacing w:line="360" w:lineRule="auto"/>
        <w:ind w:firstLineChars="200" w:firstLine="420"/>
        <w:jc w:val="left"/>
      </w:pPr>
      <w:r>
        <w:rPr>
          <w:rFonts w:ascii="宋体" w:hAnsi="宋体" w:cs="宋体" w:hint="eastAsia"/>
          <w:color w:val="000000"/>
          <w:kern w:val="0"/>
        </w:rPr>
        <w:t>1.中国证监会准予本基金设立的文件；</w:t>
      </w:r>
      <w:r>
        <w:rPr>
          <w:rFonts w:ascii="宋体" w:hAnsi="宋体" w:cs="宋体" w:hint="eastAsia"/>
          <w:color w:val="000000"/>
          <w:kern w:val="0"/>
        </w:rPr>
        <w:br/>
        <w:t xml:space="preserve">　　2.《摩根创新商业模式灵活配置混合型证券投资基金基金合同》；</w:t>
      </w:r>
      <w:r>
        <w:rPr>
          <w:rFonts w:ascii="宋体" w:hAnsi="宋体" w:cs="宋体" w:hint="eastAsia"/>
          <w:color w:val="000000"/>
          <w:kern w:val="0"/>
        </w:rPr>
        <w:br/>
        <w:t xml:space="preserve">　　3.《摩根创新商业模式灵活配置混合型证券投资基金托管协议》；</w:t>
      </w:r>
      <w:r>
        <w:rPr>
          <w:rFonts w:ascii="宋体" w:hAnsi="宋体" w:cs="宋体" w:hint="eastAsia"/>
          <w:color w:val="000000"/>
          <w:kern w:val="0"/>
        </w:rPr>
        <w:br/>
        <w:t xml:space="preserve">　　4.《摩根基金管理(中国)有限公司开放式基金业务规则》；</w:t>
      </w:r>
      <w:r>
        <w:rPr>
          <w:rFonts w:ascii="宋体" w:hAnsi="宋体" w:cs="宋体" w:hint="eastAsia"/>
          <w:color w:val="000000"/>
          <w:kern w:val="0"/>
        </w:rPr>
        <w:br/>
        <w:t xml:space="preserve">　　5.基金管理人业务资格批件、营业执照；</w:t>
      </w:r>
      <w:r>
        <w:rPr>
          <w:rFonts w:ascii="宋体" w:hAnsi="宋体" w:cs="宋体" w:hint="eastAsia"/>
          <w:color w:val="000000"/>
          <w:kern w:val="0"/>
        </w:rPr>
        <w:br/>
        <w:t xml:space="preserve">　　6.基金托管人业务资格批件和营业执照。</w:t>
      </w:r>
    </w:p>
    <w:p w14:paraId="09C85532" w14:textId="77777777" w:rsidR="009A7CE6" w:rsidRDefault="00FF7041">
      <w:pPr>
        <w:pStyle w:val="XBRLTitle2"/>
        <w:spacing w:before="156" w:line="360" w:lineRule="auto"/>
        <w:ind w:left="454"/>
      </w:pPr>
      <w:bookmarkStart w:id="364" w:name="_Toc438646483"/>
      <w:bookmarkStart w:id="365" w:name="_Toc17898230"/>
      <w:bookmarkStart w:id="366" w:name="_Toc17897971"/>
      <w:bookmarkStart w:id="367" w:name="_Toc512519531"/>
      <w:bookmarkStart w:id="368" w:name="_Toc481075099"/>
      <w:bookmarkStart w:id="369" w:name="_Toc490050051"/>
      <w:bookmarkStart w:id="370" w:name="_Toc513295880"/>
      <w:bookmarkStart w:id="371" w:name="_Toc513295943"/>
      <w:bookmarkStart w:id="372" w:name="m801_01_1734"/>
      <w:bookmarkEnd w:id="363"/>
      <w:proofErr w:type="spellStart"/>
      <w:r>
        <w:rPr>
          <w:rFonts w:hAnsi="宋体" w:hint="eastAsia"/>
        </w:rPr>
        <w:t>存放地点</w:t>
      </w:r>
      <w:bookmarkEnd w:id="364"/>
      <w:bookmarkEnd w:id="365"/>
      <w:bookmarkEnd w:id="366"/>
      <w:bookmarkEnd w:id="367"/>
      <w:bookmarkEnd w:id="368"/>
      <w:bookmarkEnd w:id="369"/>
      <w:bookmarkEnd w:id="370"/>
      <w:bookmarkEnd w:id="371"/>
      <w:proofErr w:type="spellEnd"/>
      <w:r>
        <w:rPr>
          <w:rFonts w:hAnsi="宋体" w:hint="eastAsia"/>
        </w:rPr>
        <w:t xml:space="preserve"> </w:t>
      </w:r>
    </w:p>
    <w:p w14:paraId="65792119" w14:textId="77777777" w:rsidR="009A7CE6" w:rsidRDefault="00FF7041">
      <w:pPr>
        <w:spacing w:line="360" w:lineRule="auto"/>
        <w:ind w:firstLineChars="200" w:firstLine="420"/>
        <w:jc w:val="left"/>
      </w:pPr>
      <w:r>
        <w:rPr>
          <w:rFonts w:ascii="宋体" w:hAnsi="宋体" w:cs="宋体" w:hint="eastAsia"/>
          <w:color w:val="000000"/>
          <w:kern w:val="0"/>
        </w:rPr>
        <w:t>基金管理人或基金托管人住所。</w:t>
      </w:r>
    </w:p>
    <w:p w14:paraId="72F7B64A" w14:textId="77777777" w:rsidR="009A7CE6" w:rsidRDefault="00FF7041">
      <w:pPr>
        <w:pStyle w:val="XBRLTitle2"/>
        <w:spacing w:before="156" w:line="360" w:lineRule="auto"/>
        <w:ind w:left="454"/>
      </w:pPr>
      <w:bookmarkStart w:id="373" w:name="_Toc438646484"/>
      <w:bookmarkStart w:id="374" w:name="_Toc17898231"/>
      <w:bookmarkStart w:id="375" w:name="_Toc17897972"/>
      <w:bookmarkStart w:id="376" w:name="_Toc512519532"/>
      <w:bookmarkStart w:id="377" w:name="_Toc481075100"/>
      <w:bookmarkStart w:id="378" w:name="_Toc490050052"/>
      <w:bookmarkStart w:id="379" w:name="_Toc513295881"/>
      <w:bookmarkStart w:id="380" w:name="_Toc513295944"/>
      <w:bookmarkStart w:id="381" w:name="m801_01_1735"/>
      <w:bookmarkEnd w:id="372"/>
      <w:proofErr w:type="spellStart"/>
      <w:r>
        <w:rPr>
          <w:rFonts w:hAnsi="宋体" w:hint="eastAsia"/>
        </w:rPr>
        <w:t>查阅方式</w:t>
      </w:r>
      <w:bookmarkEnd w:id="373"/>
      <w:bookmarkEnd w:id="374"/>
      <w:bookmarkEnd w:id="375"/>
      <w:bookmarkEnd w:id="376"/>
      <w:bookmarkEnd w:id="377"/>
      <w:bookmarkEnd w:id="378"/>
      <w:bookmarkEnd w:id="379"/>
      <w:bookmarkEnd w:id="380"/>
      <w:proofErr w:type="spellEnd"/>
      <w:r>
        <w:rPr>
          <w:rFonts w:hAnsi="宋体" w:hint="eastAsia"/>
        </w:rPr>
        <w:t xml:space="preserve"> </w:t>
      </w:r>
    </w:p>
    <w:p w14:paraId="2419188A" w14:textId="77777777" w:rsidR="009A7CE6" w:rsidRDefault="00FF7041">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381"/>
    <w:p w14:paraId="71CF3016" w14:textId="77777777" w:rsidR="009A7CE6" w:rsidRDefault="00FF7041">
      <w:pPr>
        <w:spacing w:line="360" w:lineRule="auto"/>
        <w:ind w:firstLineChars="600" w:firstLine="1687"/>
        <w:jc w:val="left"/>
      </w:pPr>
      <w:r>
        <w:rPr>
          <w:rFonts w:ascii="宋体" w:hAnsi="宋体" w:hint="eastAsia"/>
          <w:b/>
          <w:bCs/>
          <w:sz w:val="28"/>
          <w:szCs w:val="30"/>
        </w:rPr>
        <w:t xml:space="preserve">　 </w:t>
      </w:r>
    </w:p>
    <w:p w14:paraId="3474A08C" w14:textId="77777777" w:rsidR="009A7CE6" w:rsidRDefault="00FF7041">
      <w:pPr>
        <w:spacing w:line="360" w:lineRule="auto"/>
        <w:ind w:firstLineChars="600" w:firstLine="1687"/>
        <w:jc w:val="left"/>
      </w:pPr>
      <w:r>
        <w:rPr>
          <w:rFonts w:ascii="宋体" w:hAnsi="宋体" w:hint="eastAsia"/>
          <w:b/>
          <w:bCs/>
          <w:sz w:val="28"/>
          <w:szCs w:val="30"/>
        </w:rPr>
        <w:t xml:space="preserve">　 </w:t>
      </w:r>
    </w:p>
    <w:p w14:paraId="793FEBB4" w14:textId="77777777" w:rsidR="009A7CE6" w:rsidRDefault="00FF7041">
      <w:pPr>
        <w:spacing w:line="360" w:lineRule="auto"/>
        <w:ind w:firstLineChars="600" w:firstLine="1446"/>
        <w:jc w:val="right"/>
      </w:pPr>
      <w:r>
        <w:rPr>
          <w:rFonts w:ascii="宋体" w:hAnsi="宋体" w:hint="eastAsia"/>
          <w:b/>
          <w:bCs/>
          <w:sz w:val="24"/>
          <w:szCs w:val="24"/>
        </w:rPr>
        <w:t>摩根基金管理（中国）有限公司</w:t>
      </w:r>
    </w:p>
    <w:p w14:paraId="24425838" w14:textId="77777777" w:rsidR="009A7CE6" w:rsidRDefault="00FF7041">
      <w:pPr>
        <w:spacing w:line="360" w:lineRule="auto"/>
        <w:ind w:firstLineChars="600" w:firstLine="1446"/>
        <w:jc w:val="right"/>
      </w:pPr>
      <w:r>
        <w:rPr>
          <w:rFonts w:ascii="宋体" w:hAnsi="宋体" w:hint="eastAsia"/>
          <w:b/>
          <w:bCs/>
          <w:sz w:val="24"/>
          <w:szCs w:val="24"/>
        </w:rPr>
        <w:t>2025年4月22日</w:t>
      </w:r>
      <w:bookmarkEnd w:id="23"/>
    </w:p>
    <w:sectPr w:rsidR="009A7CE6">
      <w:headerReference w:type="default" r:id="rId10"/>
      <w:footerReference w:type="default" r:id="rId11"/>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6B421" w14:textId="77777777" w:rsidR="009A7CE6" w:rsidRDefault="00FF7041">
      <w:pPr>
        <w:rPr>
          <w:szCs w:val="21"/>
        </w:rPr>
      </w:pPr>
      <w:r>
        <w:rPr>
          <w:szCs w:val="21"/>
        </w:rPr>
        <w:separator/>
      </w:r>
      <w:r>
        <w:rPr>
          <w:szCs w:val="21"/>
        </w:rPr>
        <w:t xml:space="preserve"> </w:t>
      </w:r>
    </w:p>
  </w:endnote>
  <w:endnote w:type="continuationSeparator" w:id="0">
    <w:p w14:paraId="692671D1" w14:textId="77777777" w:rsidR="009A7CE6" w:rsidRDefault="00FF7041">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5EADA" w14:textId="77777777" w:rsidR="009A7CE6" w:rsidRDefault="00FF7041">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Pr>
        <w:rFonts w:ascii="宋体" w:hAnsi="宋体" w:hint="eastAsia"/>
        <w:noProof/>
        <w:sz w:val="18"/>
        <w:szCs w:val="18"/>
      </w:rPr>
      <w:t>3</w:t>
    </w:r>
    <w:r>
      <w:t xml:space="preserve"> </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Pr>
        <w:rFonts w:ascii="宋体" w:hAnsi="宋体" w:hint="eastAsia"/>
        <w:noProof/>
        <w:sz w:val="18"/>
        <w:szCs w:val="18"/>
      </w:rPr>
      <w:t>8</w:t>
    </w:r>
    <w:r>
      <w:t xml:space="preserve"> </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9F9EF" w14:textId="77777777" w:rsidR="009A7CE6" w:rsidRDefault="00FF7041">
      <w:pPr>
        <w:rPr>
          <w:szCs w:val="21"/>
        </w:rPr>
      </w:pPr>
      <w:r>
        <w:rPr>
          <w:szCs w:val="21"/>
        </w:rPr>
        <w:separator/>
      </w:r>
      <w:r>
        <w:rPr>
          <w:szCs w:val="21"/>
        </w:rPr>
        <w:t xml:space="preserve"> </w:t>
      </w:r>
    </w:p>
  </w:footnote>
  <w:footnote w:type="continuationSeparator" w:id="0">
    <w:p w14:paraId="6F965970" w14:textId="77777777" w:rsidR="009A7CE6" w:rsidRDefault="00FF7041">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C2256" w14:textId="77777777" w:rsidR="009A7CE6" w:rsidRDefault="00FF7041">
    <w:pPr>
      <w:pStyle w:val="a8"/>
      <w:jc w:val="right"/>
    </w:pPr>
    <w:r>
      <w:rPr>
        <w:rFonts w:ascii="宋体" w:hAnsi="宋体" w:hint="eastAsia"/>
      </w:rPr>
      <w:t>摩根创新商业模式灵活配置混合型证券投资基金2025年第1季度报告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1505"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041"/>
    <w:rsid w:val="005A2C70"/>
    <w:rsid w:val="009A7CE6"/>
    <w:rsid w:val="00FF7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28BAC2B9"/>
  <w15:chartTrackingRefBased/>
  <w15:docId w15:val="{01BE773B-322E-48D9-9945-3305CD1D3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default"/>
      <w:b/>
      <w:bCs/>
      <w:kern w:val="2"/>
      <w:sz w:val="28"/>
      <w:szCs w:val="28"/>
    </w:rPr>
  </w:style>
  <w:style w:type="character" w:customStyle="1" w:styleId="50">
    <w:name w:val="标题 5 字符"/>
    <w:basedOn w:val="a0"/>
    <w:uiPriority w:val="9"/>
    <w:semiHidden/>
    <w:rPr>
      <w:b/>
      <w:bCs/>
      <w:kern w:val="2"/>
      <w:sz w:val="28"/>
      <w:szCs w:val="28"/>
    </w:rPr>
  </w:style>
  <w:style w:type="character" w:customStyle="1" w:styleId="60">
    <w:name w:val="标题 6 字符"/>
    <w:basedOn w:val="a0"/>
    <w:uiPriority w:val="9"/>
    <w:semiHidden/>
    <w:rPr>
      <w:rFonts w:asciiTheme="majorHAnsi" w:eastAsiaTheme="majorEastAsia" w:hAnsiTheme="majorHAnsi" w:cstheme="majorBidi"/>
      <w:b/>
      <w:bCs/>
      <w:kern w:val="2"/>
      <w:sz w:val="24"/>
      <w:szCs w:val="24"/>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a6">
    <w:name w:val="footnote text"/>
    <w:basedOn w:val="a"/>
    <w:link w:val="12"/>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5"/>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6"/>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7"/>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default"/>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hAnsiTheme="majorHAnsi" w:cstheme="majorBidi" w:hint="default"/>
      <w:b/>
      <w:bCs/>
      <w:kern w:val="2"/>
      <w:sz w:val="32"/>
      <w:szCs w:val="32"/>
    </w:rPr>
  </w:style>
  <w:style w:type="character" w:customStyle="1" w:styleId="Char4">
    <w:name w:val="副标题 Char"/>
    <w:basedOn w:val="a0"/>
    <w:locked/>
    <w:rPr>
      <w:rFonts w:asciiTheme="majorHAnsi" w:hAnsiTheme="majorHAnsi" w:cstheme="majorBidi" w:hint="default"/>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22">
    <w:name w:val="页眉 字符2"/>
    <w:basedOn w:val="a0"/>
    <w:link w:val="a8"/>
    <w:locked/>
    <w:rPr>
      <w:kern w:val="2"/>
      <w:sz w:val="18"/>
      <w:szCs w:val="18"/>
    </w:rPr>
  </w:style>
  <w:style w:type="character" w:customStyle="1" w:styleId="13">
    <w:name w:val="页脚 字符1"/>
    <w:basedOn w:val="a0"/>
    <w:link w:val="aa"/>
    <w:uiPriority w:val="99"/>
    <w:locked/>
    <w:rPr>
      <w:kern w:val="2"/>
      <w:sz w:val="18"/>
      <w:szCs w:val="18"/>
    </w:rPr>
  </w:style>
  <w:style w:type="character" w:customStyle="1" w:styleId="14">
    <w:name w:val="标题 字符1"/>
    <w:link w:val="ac"/>
    <w:uiPriority w:val="10"/>
    <w:locked/>
    <w:rPr>
      <w:rFonts w:ascii="Cambria" w:hAnsi="Cambria" w:cs="Times New Roman" w:hint="default"/>
      <w:b/>
      <w:bCs/>
      <w:sz w:val="32"/>
      <w:szCs w:val="32"/>
    </w:rPr>
  </w:style>
  <w:style w:type="character" w:customStyle="1" w:styleId="15">
    <w:name w:val="副标题 字符1"/>
    <w:link w:val="ae"/>
    <w:locked/>
    <w:rPr>
      <w:rFonts w:ascii="Cambria" w:eastAsia="宋体" w:hAnsi="Cambria" w:cs="Times New Roman" w:hint="default"/>
      <w:b/>
      <w:bCs w:val="0"/>
      <w:kern w:val="28"/>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basedOn w:val="a0"/>
    <w:link w:val="af2"/>
    <w:locked/>
    <w:rPr>
      <w:rFonts w:ascii="宋体" w:eastAsia="宋体" w:hAnsi="宋体" w:hint="eastAsia"/>
      <w:kern w:val="2"/>
      <w:sz w:val="18"/>
      <w:szCs w:val="18"/>
    </w:rPr>
  </w:style>
  <w:style w:type="character" w:customStyle="1" w:styleId="18">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9">
    <w:name w:val="页眉 字符1"/>
    <w:basedOn w:val="a0"/>
    <w:locked/>
    <w:rPr>
      <w:kern w:val="2"/>
      <w:sz w:val="18"/>
      <w:szCs w:val="18"/>
    </w:rPr>
  </w:style>
  <w:style w:type="table" w:styleId="af8">
    <w:name w:val="Table Grid"/>
    <w:basedOn w:val="a1"/>
    <w:uiPriority w:val="59"/>
    <w:semiHidden/>
    <w:unhideWhenUsed/>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68674">
      <w:marLeft w:val="0"/>
      <w:marRight w:val="0"/>
      <w:marTop w:val="0"/>
      <w:marBottom w:val="0"/>
      <w:divBdr>
        <w:top w:val="none" w:sz="0" w:space="0" w:color="auto"/>
        <w:left w:val="none" w:sz="0" w:space="0" w:color="auto"/>
        <w:bottom w:val="none" w:sz="0" w:space="0" w:color="auto"/>
        <w:right w:val="none" w:sz="0" w:space="0" w:color="auto"/>
      </w:divBdr>
    </w:div>
    <w:div w:id="225533712">
      <w:marLeft w:val="0"/>
      <w:marRight w:val="0"/>
      <w:marTop w:val="0"/>
      <w:marBottom w:val="0"/>
      <w:divBdr>
        <w:top w:val="none" w:sz="0" w:space="0" w:color="auto"/>
        <w:left w:val="none" w:sz="0" w:space="0" w:color="auto"/>
        <w:bottom w:val="none" w:sz="0" w:space="0" w:color="auto"/>
        <w:right w:val="none" w:sz="0" w:space="0" w:color="auto"/>
      </w:divBdr>
      <w:divsChild>
        <w:div w:id="1944340188">
          <w:marLeft w:val="0"/>
          <w:marRight w:val="0"/>
          <w:marTop w:val="0"/>
          <w:marBottom w:val="0"/>
          <w:divBdr>
            <w:top w:val="none" w:sz="0" w:space="0" w:color="auto"/>
            <w:left w:val="none" w:sz="0" w:space="0" w:color="auto"/>
            <w:bottom w:val="none" w:sz="0" w:space="0" w:color="auto"/>
            <w:right w:val="none" w:sz="0" w:space="0" w:color="auto"/>
          </w:divBdr>
        </w:div>
      </w:divsChild>
    </w:div>
    <w:div w:id="422268310">
      <w:marLeft w:val="0"/>
      <w:marRight w:val="0"/>
      <w:marTop w:val="0"/>
      <w:marBottom w:val="0"/>
      <w:divBdr>
        <w:top w:val="none" w:sz="0" w:space="0" w:color="auto"/>
        <w:left w:val="none" w:sz="0" w:space="0" w:color="auto"/>
        <w:bottom w:val="none" w:sz="0" w:space="0" w:color="auto"/>
        <w:right w:val="none" w:sz="0" w:space="0" w:color="auto"/>
      </w:divBdr>
    </w:div>
    <w:div w:id="470636969">
      <w:marLeft w:val="0"/>
      <w:marRight w:val="0"/>
      <w:marTop w:val="0"/>
      <w:marBottom w:val="0"/>
      <w:divBdr>
        <w:top w:val="none" w:sz="0" w:space="0" w:color="auto"/>
        <w:left w:val="none" w:sz="0" w:space="0" w:color="auto"/>
        <w:bottom w:val="none" w:sz="0" w:space="0" w:color="auto"/>
        <w:right w:val="none" w:sz="0" w:space="0" w:color="auto"/>
      </w:divBdr>
    </w:div>
    <w:div w:id="778372798">
      <w:marLeft w:val="0"/>
      <w:marRight w:val="0"/>
      <w:marTop w:val="0"/>
      <w:marBottom w:val="0"/>
      <w:divBdr>
        <w:top w:val="none" w:sz="0" w:space="0" w:color="auto"/>
        <w:left w:val="none" w:sz="0" w:space="0" w:color="auto"/>
        <w:bottom w:val="none" w:sz="0" w:space="0" w:color="auto"/>
        <w:right w:val="none" w:sz="0" w:space="0" w:color="auto"/>
      </w:divBdr>
      <w:divsChild>
        <w:div w:id="200896901">
          <w:marLeft w:val="0"/>
          <w:marRight w:val="0"/>
          <w:marTop w:val="0"/>
          <w:marBottom w:val="0"/>
          <w:divBdr>
            <w:top w:val="none" w:sz="0" w:space="0" w:color="auto"/>
            <w:left w:val="none" w:sz="0" w:space="0" w:color="auto"/>
            <w:bottom w:val="none" w:sz="0" w:space="0" w:color="auto"/>
            <w:right w:val="none" w:sz="0" w:space="0" w:color="auto"/>
          </w:divBdr>
        </w:div>
      </w:divsChild>
    </w:div>
    <w:div w:id="934633830">
      <w:marLeft w:val="0"/>
      <w:marRight w:val="0"/>
      <w:marTop w:val="0"/>
      <w:marBottom w:val="0"/>
      <w:divBdr>
        <w:top w:val="none" w:sz="0" w:space="0" w:color="auto"/>
        <w:left w:val="none" w:sz="0" w:space="0" w:color="auto"/>
        <w:bottom w:val="none" w:sz="0" w:space="0" w:color="auto"/>
        <w:right w:val="none" w:sz="0" w:space="0" w:color="auto"/>
      </w:divBdr>
      <w:divsChild>
        <w:div w:id="1895239752">
          <w:marLeft w:val="0"/>
          <w:marRight w:val="0"/>
          <w:marTop w:val="0"/>
          <w:marBottom w:val="0"/>
          <w:divBdr>
            <w:top w:val="none" w:sz="0" w:space="0" w:color="auto"/>
            <w:left w:val="none" w:sz="0" w:space="0" w:color="auto"/>
            <w:bottom w:val="none" w:sz="0" w:space="0" w:color="auto"/>
            <w:right w:val="none" w:sz="0" w:space="0" w:color="auto"/>
          </w:divBdr>
        </w:div>
      </w:divsChild>
    </w:div>
    <w:div w:id="999235451">
      <w:marLeft w:val="0"/>
      <w:marRight w:val="0"/>
      <w:marTop w:val="0"/>
      <w:marBottom w:val="0"/>
      <w:divBdr>
        <w:top w:val="none" w:sz="0" w:space="0" w:color="auto"/>
        <w:left w:val="none" w:sz="0" w:space="0" w:color="auto"/>
        <w:bottom w:val="none" w:sz="0" w:space="0" w:color="auto"/>
        <w:right w:val="none" w:sz="0" w:space="0" w:color="auto"/>
      </w:divBdr>
    </w:div>
    <w:div w:id="1042753110">
      <w:marLeft w:val="0"/>
      <w:marRight w:val="0"/>
      <w:marTop w:val="0"/>
      <w:marBottom w:val="0"/>
      <w:divBdr>
        <w:top w:val="none" w:sz="0" w:space="0" w:color="auto"/>
        <w:left w:val="none" w:sz="0" w:space="0" w:color="auto"/>
        <w:bottom w:val="none" w:sz="0" w:space="0" w:color="auto"/>
        <w:right w:val="none" w:sz="0" w:space="0" w:color="auto"/>
      </w:divBdr>
    </w:div>
    <w:div w:id="1150053565">
      <w:marLeft w:val="0"/>
      <w:marRight w:val="0"/>
      <w:marTop w:val="0"/>
      <w:marBottom w:val="0"/>
      <w:divBdr>
        <w:top w:val="none" w:sz="0" w:space="0" w:color="auto"/>
        <w:left w:val="none" w:sz="0" w:space="0" w:color="auto"/>
        <w:bottom w:val="none" w:sz="0" w:space="0" w:color="auto"/>
        <w:right w:val="none" w:sz="0" w:space="0" w:color="auto"/>
      </w:divBdr>
    </w:div>
    <w:div w:id="1164051649">
      <w:marLeft w:val="0"/>
      <w:marRight w:val="0"/>
      <w:marTop w:val="0"/>
      <w:marBottom w:val="0"/>
      <w:divBdr>
        <w:top w:val="none" w:sz="0" w:space="0" w:color="auto"/>
        <w:left w:val="none" w:sz="0" w:space="0" w:color="auto"/>
        <w:bottom w:val="none" w:sz="0" w:space="0" w:color="auto"/>
        <w:right w:val="none" w:sz="0" w:space="0" w:color="auto"/>
      </w:divBdr>
    </w:div>
    <w:div w:id="1213493751">
      <w:marLeft w:val="0"/>
      <w:marRight w:val="0"/>
      <w:marTop w:val="0"/>
      <w:marBottom w:val="0"/>
      <w:divBdr>
        <w:top w:val="none" w:sz="0" w:space="0" w:color="auto"/>
        <w:left w:val="none" w:sz="0" w:space="0" w:color="auto"/>
        <w:bottom w:val="none" w:sz="0" w:space="0" w:color="auto"/>
        <w:right w:val="none" w:sz="0" w:space="0" w:color="auto"/>
      </w:divBdr>
    </w:div>
    <w:div w:id="1260597404">
      <w:marLeft w:val="0"/>
      <w:marRight w:val="0"/>
      <w:marTop w:val="0"/>
      <w:marBottom w:val="0"/>
      <w:divBdr>
        <w:top w:val="none" w:sz="0" w:space="0" w:color="auto"/>
        <w:left w:val="none" w:sz="0" w:space="0" w:color="auto"/>
        <w:bottom w:val="none" w:sz="0" w:space="0" w:color="auto"/>
        <w:right w:val="none" w:sz="0" w:space="0" w:color="auto"/>
      </w:divBdr>
    </w:div>
    <w:div w:id="1316445950">
      <w:marLeft w:val="0"/>
      <w:marRight w:val="0"/>
      <w:marTop w:val="0"/>
      <w:marBottom w:val="0"/>
      <w:divBdr>
        <w:top w:val="none" w:sz="0" w:space="0" w:color="auto"/>
        <w:left w:val="none" w:sz="0" w:space="0" w:color="auto"/>
        <w:bottom w:val="none" w:sz="0" w:space="0" w:color="auto"/>
        <w:right w:val="none" w:sz="0" w:space="0" w:color="auto"/>
      </w:divBdr>
    </w:div>
    <w:div w:id="1384062154">
      <w:marLeft w:val="0"/>
      <w:marRight w:val="0"/>
      <w:marTop w:val="0"/>
      <w:marBottom w:val="0"/>
      <w:divBdr>
        <w:top w:val="none" w:sz="0" w:space="0" w:color="auto"/>
        <w:left w:val="none" w:sz="0" w:space="0" w:color="auto"/>
        <w:bottom w:val="none" w:sz="0" w:space="0" w:color="auto"/>
        <w:right w:val="none" w:sz="0" w:space="0" w:color="auto"/>
      </w:divBdr>
      <w:divsChild>
        <w:div w:id="647830422">
          <w:marLeft w:val="0"/>
          <w:marRight w:val="0"/>
          <w:marTop w:val="0"/>
          <w:marBottom w:val="0"/>
          <w:divBdr>
            <w:top w:val="none" w:sz="0" w:space="0" w:color="auto"/>
            <w:left w:val="none" w:sz="0" w:space="0" w:color="auto"/>
            <w:bottom w:val="none" w:sz="0" w:space="0" w:color="auto"/>
            <w:right w:val="none" w:sz="0" w:space="0" w:color="auto"/>
          </w:divBdr>
        </w:div>
      </w:divsChild>
    </w:div>
    <w:div w:id="1479298369">
      <w:marLeft w:val="0"/>
      <w:marRight w:val="0"/>
      <w:marTop w:val="0"/>
      <w:marBottom w:val="0"/>
      <w:divBdr>
        <w:top w:val="none" w:sz="0" w:space="0" w:color="auto"/>
        <w:left w:val="none" w:sz="0" w:space="0" w:color="auto"/>
        <w:bottom w:val="none" w:sz="0" w:space="0" w:color="auto"/>
        <w:right w:val="none" w:sz="0" w:space="0" w:color="auto"/>
      </w:divBdr>
    </w:div>
    <w:div w:id="1588078413">
      <w:marLeft w:val="0"/>
      <w:marRight w:val="0"/>
      <w:marTop w:val="0"/>
      <w:marBottom w:val="0"/>
      <w:divBdr>
        <w:top w:val="none" w:sz="0" w:space="0" w:color="auto"/>
        <w:left w:val="none" w:sz="0" w:space="0" w:color="auto"/>
        <w:bottom w:val="none" w:sz="0" w:space="0" w:color="auto"/>
        <w:right w:val="none" w:sz="0" w:space="0" w:color="auto"/>
      </w:divBdr>
    </w:div>
    <w:div w:id="1706709366">
      <w:marLeft w:val="0"/>
      <w:marRight w:val="0"/>
      <w:marTop w:val="0"/>
      <w:marBottom w:val="0"/>
      <w:divBdr>
        <w:top w:val="none" w:sz="0" w:space="0" w:color="auto"/>
        <w:left w:val="none" w:sz="0" w:space="0" w:color="auto"/>
        <w:bottom w:val="none" w:sz="0" w:space="0" w:color="auto"/>
        <w:right w:val="none" w:sz="0" w:space="0" w:color="auto"/>
      </w:divBdr>
      <w:divsChild>
        <w:div w:id="566038742">
          <w:marLeft w:val="0"/>
          <w:marRight w:val="0"/>
          <w:marTop w:val="0"/>
          <w:marBottom w:val="0"/>
          <w:divBdr>
            <w:top w:val="none" w:sz="0" w:space="0" w:color="auto"/>
            <w:left w:val="none" w:sz="0" w:space="0" w:color="auto"/>
            <w:bottom w:val="none" w:sz="0" w:space="0" w:color="auto"/>
            <w:right w:val="none" w:sz="0" w:space="0" w:color="auto"/>
          </w:divBdr>
        </w:div>
        <w:div w:id="2084645450">
          <w:marLeft w:val="0"/>
          <w:marRight w:val="0"/>
          <w:marTop w:val="0"/>
          <w:marBottom w:val="0"/>
          <w:divBdr>
            <w:top w:val="none" w:sz="0" w:space="0" w:color="auto"/>
            <w:left w:val="none" w:sz="0" w:space="0" w:color="auto"/>
            <w:bottom w:val="none" w:sz="0" w:space="0" w:color="auto"/>
            <w:right w:val="none" w:sz="0" w:space="0" w:color="auto"/>
          </w:divBdr>
        </w:div>
      </w:divsChild>
    </w:div>
    <w:div w:id="1971128944">
      <w:marLeft w:val="0"/>
      <w:marRight w:val="0"/>
      <w:marTop w:val="0"/>
      <w:marBottom w:val="0"/>
      <w:divBdr>
        <w:top w:val="none" w:sz="0" w:space="0" w:color="auto"/>
        <w:left w:val="none" w:sz="0" w:space="0" w:color="auto"/>
        <w:bottom w:val="none" w:sz="0" w:space="0" w:color="auto"/>
        <w:right w:val="none" w:sz="0" w:space="0" w:color="auto"/>
      </w:divBdr>
      <w:divsChild>
        <w:div w:id="1820882578">
          <w:marLeft w:val="0"/>
          <w:marRight w:val="0"/>
          <w:marTop w:val="0"/>
          <w:marBottom w:val="0"/>
          <w:divBdr>
            <w:top w:val="none" w:sz="0" w:space="0" w:color="auto"/>
            <w:left w:val="none" w:sz="0" w:space="0" w:color="auto"/>
            <w:bottom w:val="none" w:sz="0" w:space="0" w:color="auto"/>
            <w:right w:val="none" w:sz="0" w:space="0" w:color="auto"/>
          </w:divBdr>
        </w:div>
      </w:divsChild>
    </w:div>
    <w:div w:id="2043246697">
      <w:marLeft w:val="0"/>
      <w:marRight w:val="0"/>
      <w:marTop w:val="0"/>
      <w:marBottom w:val="0"/>
      <w:divBdr>
        <w:top w:val="none" w:sz="0" w:space="0" w:color="auto"/>
        <w:left w:val="none" w:sz="0" w:space="0" w:color="auto"/>
        <w:bottom w:val="none" w:sz="0" w:space="0" w:color="auto"/>
        <w:right w:val="none" w:sz="0" w:space="0" w:color="auto"/>
      </w:divBdr>
    </w:div>
    <w:div w:id="2063554048">
      <w:marLeft w:val="0"/>
      <w:marRight w:val="0"/>
      <w:marTop w:val="0"/>
      <w:marBottom w:val="0"/>
      <w:divBdr>
        <w:top w:val="none" w:sz="0" w:space="0" w:color="auto"/>
        <w:left w:val="none" w:sz="0" w:space="0" w:color="auto"/>
        <w:bottom w:val="none" w:sz="0" w:space="0" w:color="auto"/>
        <w:right w:val="none" w:sz="0" w:space="0" w:color="auto"/>
      </w:divBdr>
      <w:divsChild>
        <w:div w:id="175663498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ACFDD-2010-4CAA-B46E-1B962B3E0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7015</Words>
  <Characters>2130</Characters>
  <Application>Microsoft Office Word</Application>
  <DocSecurity>0</DocSecurity>
  <Lines>17</Lines>
  <Paragraphs>18</Paragraphs>
  <ScaleCrop>false</ScaleCrop>
  <Company/>
  <LinksUpToDate>false</LinksUpToDate>
  <CharactersWithSpaces>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Yang.Wang@FA</cp:lastModifiedBy>
  <cp:revision>3</cp:revision>
  <dcterms:created xsi:type="dcterms:W3CDTF">2025-04-15T12:13:00Z</dcterms:created>
  <dcterms:modified xsi:type="dcterms:W3CDTF">2025-04-21T07:12:00Z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