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上投摩根安裕回报混合型证券投资基金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上投摩根安裕回报混合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004823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1,553,348,041.03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11A23" w:rsidRDefault="000431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211A23" w:rsidRDefault="000431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在大类资产配置上，本基金通过对宏观经济环境、财政政策、货币政策、</w:t>
            </w:r>
            <w:r>
              <w:rPr>
                <w:rFonts w:eastAsiaTheme="minorEastAsia"/>
                <w:color w:val="000000" w:themeColor="text1"/>
                <w:kern w:val="0"/>
                <w:szCs w:val="21"/>
              </w:rPr>
              <w:t xml:space="preserve"> </w:t>
            </w:r>
            <w:r>
              <w:rPr>
                <w:rFonts w:eastAsiaTheme="minorEastAsia"/>
                <w:color w:val="000000" w:themeColor="text1"/>
                <w:kern w:val="0"/>
                <w:szCs w:val="21"/>
              </w:rPr>
              <w:t>产业政策的分析和预测，判断宏观经济所处的经济周期及运行趋势，结合对资金</w:t>
            </w:r>
            <w:r>
              <w:rPr>
                <w:rFonts w:eastAsiaTheme="minorEastAsia"/>
                <w:color w:val="000000" w:themeColor="text1"/>
                <w:kern w:val="0"/>
                <w:szCs w:val="21"/>
              </w:rPr>
              <w:t xml:space="preserve"> </w:t>
            </w:r>
            <w:r>
              <w:rPr>
                <w:rFonts w:eastAsiaTheme="minorEastAsia"/>
                <w:color w:val="000000" w:themeColor="text1"/>
                <w:kern w:val="0"/>
                <w:szCs w:val="21"/>
              </w:rPr>
              <w:t>供求状况、股票债券市场的估值水平以及市场情绪的分析，评估各类别资产的风</w:t>
            </w:r>
            <w:r>
              <w:rPr>
                <w:rFonts w:eastAsiaTheme="minorEastAsia"/>
                <w:color w:val="000000" w:themeColor="text1"/>
                <w:kern w:val="0"/>
                <w:szCs w:val="21"/>
              </w:rPr>
              <w:t xml:space="preserve"> </w:t>
            </w:r>
            <w:r>
              <w:rPr>
                <w:rFonts w:eastAsiaTheme="minorEastAsia"/>
                <w:color w:val="000000" w:themeColor="text1"/>
                <w:kern w:val="0"/>
                <w:szCs w:val="21"/>
              </w:rPr>
              <w:t>险收益特征，并加以分析比较，形成对不同类别资产表现的预测，确定基金资产在股票、债券及货币市</w:t>
            </w:r>
            <w:r>
              <w:rPr>
                <w:rFonts w:eastAsiaTheme="minorEastAsia"/>
                <w:color w:val="000000" w:themeColor="text1"/>
                <w:kern w:val="0"/>
                <w:szCs w:val="21"/>
              </w:rPr>
              <w:lastRenderedPageBreak/>
              <w:t>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kern w:val="0"/>
                <w:szCs w:val="21"/>
              </w:rPr>
              <w:t xml:space="preserve"> </w:t>
            </w:r>
          </w:p>
          <w:p w:rsidR="00211A23" w:rsidRDefault="000431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211A23" w:rsidRDefault="000431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本基金在控制市场风险与流动性风险的前提下，根据对财政政策、货币政策的深入分析以及对宏观经济的持续跟踪，结合不同债券品种的到期收益率、流</w:t>
            </w:r>
            <w:r>
              <w:rPr>
                <w:rFonts w:eastAsiaTheme="minorEastAsia"/>
                <w:color w:val="000000" w:themeColor="text1"/>
                <w:kern w:val="0"/>
                <w:szCs w:val="21"/>
              </w:rPr>
              <w:t xml:space="preserve"> </w:t>
            </w:r>
            <w:r>
              <w:rPr>
                <w:rFonts w:eastAsiaTheme="minorEastAsia"/>
                <w:color w:val="000000" w:themeColor="text1"/>
                <w:kern w:val="0"/>
                <w:szCs w:val="21"/>
              </w:rPr>
              <w:t>动性、市场规模等情况，灵活运用久期策略、期限结构配置策略、信用债策略、</w:t>
            </w:r>
            <w:r>
              <w:rPr>
                <w:rFonts w:eastAsiaTheme="minorEastAsia"/>
                <w:color w:val="000000" w:themeColor="text1"/>
                <w:kern w:val="0"/>
                <w:szCs w:val="21"/>
              </w:rPr>
              <w:t xml:space="preserve"> </w:t>
            </w:r>
            <w:r>
              <w:rPr>
                <w:rFonts w:eastAsiaTheme="minorEastAsia"/>
                <w:color w:val="000000" w:themeColor="text1"/>
                <w:kern w:val="0"/>
                <w:szCs w:val="21"/>
              </w:rPr>
              <w:t>可转债策略等多种投资策略，实施积极主动的组合管理，并根据对债券收益率曲线形态、息差变化的预测，对债券组合进行动态调整。</w:t>
            </w:r>
            <w:r>
              <w:rPr>
                <w:rFonts w:eastAsiaTheme="minorEastAsia"/>
                <w:color w:val="000000" w:themeColor="text1"/>
                <w:kern w:val="0"/>
                <w:szCs w:val="21"/>
              </w:rPr>
              <w:t xml:space="preserve"> </w:t>
            </w:r>
          </w:p>
          <w:p w:rsidR="00211A23" w:rsidRDefault="000431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211A23" w:rsidRDefault="000431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本基金采用自下而上的分析方法，根据上市公司财务分析、盈利预期、治理结构等因素，结合股票的价值评估，以及对公司经营有实质性影响的事件，精选个股，构</w:t>
            </w:r>
            <w:r>
              <w:rPr>
                <w:rFonts w:eastAsiaTheme="minorEastAsia"/>
                <w:color w:val="000000" w:themeColor="text1"/>
                <w:kern w:val="0"/>
                <w:szCs w:val="21"/>
              </w:rPr>
              <w:t>建投资组合。</w:t>
            </w:r>
            <w:r>
              <w:rPr>
                <w:rFonts w:eastAsiaTheme="minorEastAsia"/>
                <w:color w:val="000000" w:themeColor="text1"/>
                <w:kern w:val="0"/>
                <w:szCs w:val="21"/>
              </w:rPr>
              <w:t xml:space="preserve"> </w:t>
            </w:r>
            <w:r>
              <w:rPr>
                <w:rFonts w:eastAsiaTheme="minorEastAsia"/>
                <w:color w:val="000000" w:themeColor="text1"/>
                <w:kern w:val="0"/>
                <w:szCs w:val="21"/>
              </w:rPr>
              <w:t>对于港股，本基金在分析宏观经济形势和行业发展基础上，精选港股市场中的优质上市企业，有针对性地根据不同指标选取具有成长性和投资价值的上市公司构建股票池。</w:t>
            </w:r>
          </w:p>
          <w:p w:rsidR="00211A23" w:rsidRDefault="000431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、股指期货投资策略</w:t>
            </w:r>
          </w:p>
          <w:p w:rsidR="00211A23" w:rsidRDefault="000431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本基金在进行股指期货投资时，根据风险管理的原则，以套期保值为主要</w:t>
            </w:r>
            <w:r>
              <w:rPr>
                <w:rFonts w:eastAsiaTheme="minorEastAsia"/>
                <w:color w:val="000000" w:themeColor="text1"/>
                <w:kern w:val="0"/>
                <w:szCs w:val="21"/>
              </w:rPr>
              <w:t xml:space="preserve"> </w:t>
            </w:r>
            <w:r>
              <w:rPr>
                <w:rFonts w:eastAsiaTheme="minorEastAsia"/>
                <w:color w:val="000000" w:themeColor="text1"/>
                <w:kern w:val="0"/>
                <w:szCs w:val="21"/>
              </w:rPr>
              <w:t>目的，在风险可控的前提下，本着谨慎原则，参与股指期货的投资，以管理投资</w:t>
            </w:r>
            <w:r>
              <w:rPr>
                <w:rFonts w:eastAsiaTheme="minorEastAsia"/>
                <w:color w:val="000000" w:themeColor="text1"/>
                <w:kern w:val="0"/>
                <w:szCs w:val="21"/>
              </w:rPr>
              <w:t xml:space="preserve"> </w:t>
            </w:r>
            <w:r>
              <w:rPr>
                <w:rFonts w:eastAsiaTheme="minorEastAsia"/>
                <w:color w:val="000000" w:themeColor="text1"/>
                <w:kern w:val="0"/>
                <w:szCs w:val="21"/>
              </w:rPr>
              <w:t>组合的系统性风险，改善组合的风险收益特性。</w:t>
            </w:r>
          </w:p>
          <w:p w:rsidR="00211A23" w:rsidRDefault="000431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、股票期权投资策略</w:t>
            </w:r>
          </w:p>
          <w:p w:rsidR="00211A23" w:rsidRDefault="000431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本基金按照风险管理的原则，以套期保值为主要目的，参与股票期权的投资。本基金在有效控制风险的前提下，选择流动性好、交易活跃</w:t>
            </w:r>
            <w:r>
              <w:rPr>
                <w:rFonts w:eastAsiaTheme="minorEastAsia"/>
                <w:color w:val="000000" w:themeColor="text1"/>
                <w:kern w:val="0"/>
                <w:szCs w:val="21"/>
              </w:rPr>
              <w:t>的期权合约进</w:t>
            </w:r>
            <w:r>
              <w:rPr>
                <w:rFonts w:eastAsiaTheme="minorEastAsia"/>
                <w:color w:val="000000" w:themeColor="text1"/>
                <w:kern w:val="0"/>
                <w:szCs w:val="21"/>
              </w:rPr>
              <w:t xml:space="preserve"> </w:t>
            </w:r>
            <w:r>
              <w:rPr>
                <w:rFonts w:eastAsiaTheme="minorEastAsia"/>
                <w:color w:val="000000" w:themeColor="text1"/>
                <w:kern w:val="0"/>
                <w:szCs w:val="21"/>
              </w:rPr>
              <w:t>行投资。本基金基</w:t>
            </w:r>
            <w:r>
              <w:rPr>
                <w:rFonts w:eastAsiaTheme="minorEastAsia"/>
                <w:color w:val="000000" w:themeColor="text1"/>
                <w:kern w:val="0"/>
                <w:szCs w:val="21"/>
              </w:rPr>
              <w:lastRenderedPageBreak/>
              <w:t>于对证券市场的预判，并结合股指期权定价模型，选择估值合理的期权合约。</w:t>
            </w:r>
            <w:r>
              <w:rPr>
                <w:rFonts w:eastAsiaTheme="minorEastAsia"/>
                <w:color w:val="000000" w:themeColor="text1"/>
                <w:kern w:val="0"/>
                <w:szCs w:val="21"/>
              </w:rPr>
              <w:t xml:space="preserve"> </w:t>
            </w:r>
          </w:p>
          <w:p w:rsidR="00211A23" w:rsidRDefault="000431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、资产支持证券投资策略</w:t>
            </w:r>
            <w:r>
              <w:rPr>
                <w:rFonts w:eastAsiaTheme="minorEastAsia"/>
                <w:color w:val="000000" w:themeColor="text1"/>
                <w:kern w:val="0"/>
                <w:szCs w:val="21"/>
              </w:rPr>
              <w:t xml:space="preserve"> </w:t>
            </w:r>
          </w:p>
          <w:p w:rsidR="00211A23" w:rsidRDefault="000431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本基金综合考虑市场利率、发行条款、支持资产的构成及质量等因素，主要从资产池信用状况、违约相关性、历史违约记录和损失比例、证券的信用增强方</w:t>
            </w:r>
            <w:r>
              <w:rPr>
                <w:rFonts w:eastAsiaTheme="minorEastAsia"/>
                <w:color w:val="000000" w:themeColor="text1"/>
                <w:kern w:val="0"/>
                <w:szCs w:val="21"/>
              </w:rPr>
              <w:t xml:space="preserve"> </w:t>
            </w:r>
            <w:r>
              <w:rPr>
                <w:rFonts w:eastAsiaTheme="minorEastAsia"/>
                <w:color w:val="000000" w:themeColor="text1"/>
                <w:kern w:val="0"/>
                <w:szCs w:val="21"/>
              </w:rPr>
              <w:t>式、利差补偿程度等方面对资产支持证券的风险与收益状况进行评估，在严格控制风险的情况下，确定资产合理配置比例，在保证资产安全性的前提条件下，以期获得长期稳定收益。</w:t>
            </w:r>
          </w:p>
          <w:p w:rsidR="00211A23" w:rsidRDefault="000431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×30%+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719,799,505.99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833,548,535.04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8,985,986.76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8,292,468.01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3,692,870.76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2,824,225.86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993,680,175.52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1,131,108,939.27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1.3570</w:t>
            </w:r>
          </w:p>
        </w:tc>
      </w:tr>
    </w:tbl>
    <w:p w:rsidR="00211A23" w:rsidRDefault="0004311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上投摩根安裕回报混合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11A23">
        <w:tc>
          <w:tcPr>
            <w:tcW w:w="1290" w:type="dxa"/>
            <w:vAlign w:val="center"/>
          </w:tcPr>
          <w:p w:rsidR="00211A23" w:rsidRDefault="00043118">
            <w:pPr>
              <w:jc w:val="left"/>
            </w:pPr>
            <w:r>
              <w:rPr>
                <w:rFonts w:eastAsiaTheme="minorEastAsia"/>
                <w:color w:val="000000" w:themeColor="text1"/>
                <w:szCs w:val="21"/>
              </w:rPr>
              <w:t>过去三个月</w:t>
            </w:r>
          </w:p>
        </w:tc>
        <w:tc>
          <w:tcPr>
            <w:tcW w:w="1291" w:type="dxa"/>
            <w:vAlign w:val="center"/>
          </w:tcPr>
          <w:p w:rsidR="00211A23" w:rsidRDefault="00043118">
            <w:pPr>
              <w:jc w:val="right"/>
            </w:pPr>
            <w:r>
              <w:rPr>
                <w:rFonts w:eastAsiaTheme="minorEastAsia"/>
                <w:color w:val="000000" w:themeColor="text1"/>
                <w:szCs w:val="21"/>
              </w:rPr>
              <w:t>0.38%</w:t>
            </w:r>
          </w:p>
        </w:tc>
        <w:tc>
          <w:tcPr>
            <w:tcW w:w="1291" w:type="dxa"/>
            <w:vAlign w:val="center"/>
          </w:tcPr>
          <w:p w:rsidR="00211A23" w:rsidRDefault="00043118">
            <w:pPr>
              <w:jc w:val="right"/>
            </w:pPr>
            <w:r>
              <w:rPr>
                <w:rFonts w:eastAsiaTheme="minorEastAsia"/>
                <w:color w:val="000000" w:themeColor="text1"/>
                <w:szCs w:val="21"/>
              </w:rPr>
              <w:t>0.13%</w:t>
            </w:r>
          </w:p>
        </w:tc>
        <w:tc>
          <w:tcPr>
            <w:tcW w:w="1291" w:type="dxa"/>
            <w:vAlign w:val="center"/>
          </w:tcPr>
          <w:p w:rsidR="00211A23" w:rsidRDefault="00043118">
            <w:pPr>
              <w:jc w:val="right"/>
            </w:pPr>
            <w:r>
              <w:rPr>
                <w:rFonts w:eastAsiaTheme="minorEastAsia"/>
                <w:color w:val="000000" w:themeColor="text1"/>
                <w:szCs w:val="21"/>
              </w:rPr>
              <w:t>1.91%</w:t>
            </w:r>
          </w:p>
        </w:tc>
        <w:tc>
          <w:tcPr>
            <w:tcW w:w="1291" w:type="dxa"/>
            <w:vAlign w:val="center"/>
          </w:tcPr>
          <w:p w:rsidR="00211A23" w:rsidRDefault="00043118">
            <w:pPr>
              <w:jc w:val="right"/>
            </w:pPr>
            <w:r>
              <w:rPr>
                <w:rFonts w:eastAsiaTheme="minorEastAsia"/>
                <w:color w:val="000000" w:themeColor="text1"/>
                <w:szCs w:val="21"/>
              </w:rPr>
              <w:t>0.30%</w:t>
            </w:r>
          </w:p>
        </w:tc>
        <w:tc>
          <w:tcPr>
            <w:tcW w:w="1291" w:type="dxa"/>
            <w:vAlign w:val="center"/>
          </w:tcPr>
          <w:p w:rsidR="00211A23" w:rsidRDefault="00043118">
            <w:pPr>
              <w:jc w:val="right"/>
            </w:pPr>
            <w:r>
              <w:rPr>
                <w:rFonts w:eastAsiaTheme="minorEastAsia"/>
                <w:color w:val="000000" w:themeColor="text1"/>
                <w:szCs w:val="21"/>
              </w:rPr>
              <w:t>-1.53%</w:t>
            </w:r>
          </w:p>
        </w:tc>
        <w:tc>
          <w:tcPr>
            <w:tcW w:w="1291" w:type="dxa"/>
            <w:vAlign w:val="center"/>
          </w:tcPr>
          <w:p w:rsidR="00211A23" w:rsidRDefault="00043118">
            <w:pPr>
              <w:jc w:val="right"/>
            </w:pPr>
            <w:r>
              <w:rPr>
                <w:rFonts w:eastAsiaTheme="minorEastAsia"/>
                <w:color w:val="000000" w:themeColor="text1"/>
                <w:szCs w:val="21"/>
              </w:rPr>
              <w:t>-0.17%</w:t>
            </w:r>
          </w:p>
        </w:tc>
      </w:tr>
      <w:tr w:rsidR="00211A23">
        <w:tc>
          <w:tcPr>
            <w:tcW w:w="1290" w:type="dxa"/>
            <w:vAlign w:val="center"/>
          </w:tcPr>
          <w:p w:rsidR="00211A23" w:rsidRDefault="00043118">
            <w:pPr>
              <w:jc w:val="left"/>
            </w:pPr>
            <w:r>
              <w:rPr>
                <w:rFonts w:eastAsiaTheme="minorEastAsia"/>
                <w:color w:val="000000" w:themeColor="text1"/>
                <w:szCs w:val="21"/>
              </w:rPr>
              <w:t>过去六个月</w:t>
            </w:r>
          </w:p>
        </w:tc>
        <w:tc>
          <w:tcPr>
            <w:tcW w:w="1291" w:type="dxa"/>
            <w:vAlign w:val="center"/>
          </w:tcPr>
          <w:p w:rsidR="00211A23" w:rsidRDefault="00043118">
            <w:pPr>
              <w:jc w:val="right"/>
            </w:pPr>
            <w:r>
              <w:rPr>
                <w:rFonts w:eastAsiaTheme="minorEastAsia"/>
                <w:color w:val="000000" w:themeColor="text1"/>
                <w:szCs w:val="21"/>
              </w:rPr>
              <w:t>1.54%</w:t>
            </w:r>
          </w:p>
        </w:tc>
        <w:tc>
          <w:tcPr>
            <w:tcW w:w="1291" w:type="dxa"/>
            <w:vAlign w:val="center"/>
          </w:tcPr>
          <w:p w:rsidR="00211A23" w:rsidRDefault="00043118">
            <w:pPr>
              <w:jc w:val="right"/>
            </w:pPr>
            <w:r>
              <w:rPr>
                <w:rFonts w:eastAsiaTheme="minorEastAsia"/>
                <w:color w:val="000000" w:themeColor="text1"/>
                <w:szCs w:val="21"/>
              </w:rPr>
              <w:t>0.18%</w:t>
            </w:r>
          </w:p>
        </w:tc>
        <w:tc>
          <w:tcPr>
            <w:tcW w:w="1291" w:type="dxa"/>
            <w:vAlign w:val="center"/>
          </w:tcPr>
          <w:p w:rsidR="00211A23" w:rsidRDefault="00043118">
            <w:pPr>
              <w:jc w:val="right"/>
            </w:pPr>
            <w:r>
              <w:rPr>
                <w:rFonts w:eastAsiaTheme="minorEastAsia"/>
                <w:color w:val="000000" w:themeColor="text1"/>
                <w:szCs w:val="21"/>
              </w:rPr>
              <w:t>1.61%</w:t>
            </w:r>
          </w:p>
        </w:tc>
        <w:tc>
          <w:tcPr>
            <w:tcW w:w="1291" w:type="dxa"/>
            <w:vAlign w:val="center"/>
          </w:tcPr>
          <w:p w:rsidR="00211A23" w:rsidRDefault="00043118">
            <w:pPr>
              <w:jc w:val="right"/>
            </w:pPr>
            <w:r>
              <w:rPr>
                <w:rFonts w:eastAsiaTheme="minorEastAsia"/>
                <w:color w:val="000000" w:themeColor="text1"/>
                <w:szCs w:val="21"/>
              </w:rPr>
              <w:t>0.40%</w:t>
            </w:r>
          </w:p>
        </w:tc>
        <w:tc>
          <w:tcPr>
            <w:tcW w:w="1291" w:type="dxa"/>
            <w:vAlign w:val="center"/>
          </w:tcPr>
          <w:p w:rsidR="00211A23" w:rsidRDefault="00043118">
            <w:pPr>
              <w:jc w:val="right"/>
            </w:pPr>
            <w:r>
              <w:rPr>
                <w:rFonts w:eastAsiaTheme="minorEastAsia"/>
                <w:color w:val="000000" w:themeColor="text1"/>
                <w:szCs w:val="21"/>
              </w:rPr>
              <w:t>-0.07%</w:t>
            </w:r>
          </w:p>
        </w:tc>
        <w:tc>
          <w:tcPr>
            <w:tcW w:w="1291" w:type="dxa"/>
            <w:vAlign w:val="center"/>
          </w:tcPr>
          <w:p w:rsidR="00211A23" w:rsidRDefault="00043118">
            <w:pPr>
              <w:jc w:val="right"/>
            </w:pPr>
            <w:r>
              <w:rPr>
                <w:rFonts w:eastAsiaTheme="minorEastAsia"/>
                <w:color w:val="000000" w:themeColor="text1"/>
                <w:szCs w:val="21"/>
              </w:rPr>
              <w:t>-0.22%</w:t>
            </w:r>
          </w:p>
        </w:tc>
      </w:tr>
      <w:tr w:rsidR="00211A23">
        <w:tc>
          <w:tcPr>
            <w:tcW w:w="1290" w:type="dxa"/>
            <w:vAlign w:val="center"/>
          </w:tcPr>
          <w:p w:rsidR="00211A23" w:rsidRDefault="00043118">
            <w:pPr>
              <w:jc w:val="left"/>
            </w:pPr>
            <w:r>
              <w:rPr>
                <w:rFonts w:eastAsiaTheme="minorEastAsia"/>
                <w:color w:val="000000" w:themeColor="text1"/>
                <w:szCs w:val="21"/>
              </w:rPr>
              <w:t>过去一年</w:t>
            </w:r>
          </w:p>
        </w:tc>
        <w:tc>
          <w:tcPr>
            <w:tcW w:w="1291" w:type="dxa"/>
            <w:vAlign w:val="center"/>
          </w:tcPr>
          <w:p w:rsidR="00211A23" w:rsidRDefault="00043118">
            <w:pPr>
              <w:jc w:val="right"/>
            </w:pPr>
            <w:r>
              <w:rPr>
                <w:rFonts w:eastAsiaTheme="minorEastAsia"/>
                <w:color w:val="000000" w:themeColor="text1"/>
                <w:szCs w:val="21"/>
              </w:rPr>
              <w:t>10.35%</w:t>
            </w:r>
          </w:p>
        </w:tc>
        <w:tc>
          <w:tcPr>
            <w:tcW w:w="1291" w:type="dxa"/>
            <w:vAlign w:val="center"/>
          </w:tcPr>
          <w:p w:rsidR="00211A23" w:rsidRDefault="00043118">
            <w:pPr>
              <w:jc w:val="right"/>
            </w:pPr>
            <w:r>
              <w:rPr>
                <w:rFonts w:eastAsiaTheme="minorEastAsia"/>
                <w:color w:val="000000" w:themeColor="text1"/>
                <w:szCs w:val="21"/>
              </w:rPr>
              <w:t>0.24%</w:t>
            </w:r>
          </w:p>
        </w:tc>
        <w:tc>
          <w:tcPr>
            <w:tcW w:w="1291" w:type="dxa"/>
            <w:vAlign w:val="center"/>
          </w:tcPr>
          <w:p w:rsidR="00211A23" w:rsidRDefault="00043118">
            <w:pPr>
              <w:jc w:val="right"/>
            </w:pPr>
            <w:r>
              <w:rPr>
                <w:rFonts w:eastAsiaTheme="minorEastAsia"/>
                <w:color w:val="000000" w:themeColor="text1"/>
                <w:szCs w:val="21"/>
              </w:rPr>
              <w:t>9.62%</w:t>
            </w:r>
          </w:p>
        </w:tc>
        <w:tc>
          <w:tcPr>
            <w:tcW w:w="1291" w:type="dxa"/>
            <w:vAlign w:val="center"/>
          </w:tcPr>
          <w:p w:rsidR="00211A23" w:rsidRDefault="00043118">
            <w:pPr>
              <w:jc w:val="right"/>
            </w:pPr>
            <w:r>
              <w:rPr>
                <w:rFonts w:eastAsiaTheme="minorEastAsia"/>
                <w:color w:val="000000" w:themeColor="text1"/>
                <w:szCs w:val="21"/>
              </w:rPr>
              <w:t>0.40%</w:t>
            </w:r>
          </w:p>
        </w:tc>
        <w:tc>
          <w:tcPr>
            <w:tcW w:w="1291" w:type="dxa"/>
            <w:vAlign w:val="center"/>
          </w:tcPr>
          <w:p w:rsidR="00211A23" w:rsidRDefault="00043118">
            <w:pPr>
              <w:jc w:val="right"/>
            </w:pPr>
            <w:r>
              <w:rPr>
                <w:rFonts w:eastAsiaTheme="minorEastAsia"/>
                <w:color w:val="000000" w:themeColor="text1"/>
                <w:szCs w:val="21"/>
              </w:rPr>
              <w:t>0.73%</w:t>
            </w:r>
          </w:p>
        </w:tc>
        <w:tc>
          <w:tcPr>
            <w:tcW w:w="1291" w:type="dxa"/>
            <w:vAlign w:val="center"/>
          </w:tcPr>
          <w:p w:rsidR="00211A23" w:rsidRDefault="00043118">
            <w:pPr>
              <w:jc w:val="right"/>
            </w:pPr>
            <w:r>
              <w:rPr>
                <w:rFonts w:eastAsiaTheme="minorEastAsia"/>
                <w:color w:val="000000" w:themeColor="text1"/>
                <w:szCs w:val="21"/>
              </w:rPr>
              <w:t>-0.16%</w:t>
            </w:r>
          </w:p>
        </w:tc>
      </w:tr>
      <w:tr w:rsidR="00211A23">
        <w:tc>
          <w:tcPr>
            <w:tcW w:w="1290" w:type="dxa"/>
            <w:vAlign w:val="center"/>
          </w:tcPr>
          <w:p w:rsidR="00211A23" w:rsidRDefault="00043118">
            <w:pPr>
              <w:jc w:val="left"/>
            </w:pPr>
            <w:r>
              <w:rPr>
                <w:rFonts w:eastAsiaTheme="minorEastAsia"/>
                <w:color w:val="000000" w:themeColor="text1"/>
                <w:szCs w:val="21"/>
              </w:rPr>
              <w:t>过去三年</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r>
      <w:tr w:rsidR="00211A23">
        <w:tc>
          <w:tcPr>
            <w:tcW w:w="1290" w:type="dxa"/>
            <w:vAlign w:val="center"/>
          </w:tcPr>
          <w:p w:rsidR="00211A23" w:rsidRDefault="00043118">
            <w:pPr>
              <w:jc w:val="left"/>
            </w:pPr>
            <w:r>
              <w:rPr>
                <w:rFonts w:eastAsiaTheme="minorEastAsia"/>
                <w:color w:val="000000" w:themeColor="text1"/>
                <w:szCs w:val="21"/>
              </w:rPr>
              <w:t>过去五年</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r>
      <w:tr w:rsidR="00211A23">
        <w:tc>
          <w:tcPr>
            <w:tcW w:w="1290" w:type="dxa"/>
            <w:vAlign w:val="center"/>
          </w:tcPr>
          <w:p w:rsidR="00211A23" w:rsidRDefault="00043118">
            <w:pPr>
              <w:jc w:val="left"/>
            </w:pPr>
            <w:r>
              <w:rPr>
                <w:rFonts w:eastAsiaTheme="minorEastAsia"/>
                <w:color w:val="000000" w:themeColor="text1"/>
                <w:szCs w:val="21"/>
              </w:rPr>
              <w:t>自基金合同生效起至今</w:t>
            </w:r>
          </w:p>
        </w:tc>
        <w:tc>
          <w:tcPr>
            <w:tcW w:w="1291" w:type="dxa"/>
            <w:vAlign w:val="center"/>
          </w:tcPr>
          <w:p w:rsidR="00211A23" w:rsidRDefault="00043118">
            <w:pPr>
              <w:jc w:val="right"/>
            </w:pPr>
            <w:r>
              <w:rPr>
                <w:rFonts w:eastAsiaTheme="minorEastAsia"/>
                <w:color w:val="000000" w:themeColor="text1"/>
                <w:szCs w:val="21"/>
              </w:rPr>
              <w:t>38.05%</w:t>
            </w:r>
          </w:p>
        </w:tc>
        <w:tc>
          <w:tcPr>
            <w:tcW w:w="1291" w:type="dxa"/>
            <w:vAlign w:val="center"/>
          </w:tcPr>
          <w:p w:rsidR="00211A23" w:rsidRDefault="00043118">
            <w:pPr>
              <w:jc w:val="right"/>
            </w:pPr>
            <w:r>
              <w:rPr>
                <w:rFonts w:eastAsiaTheme="minorEastAsia"/>
                <w:color w:val="000000" w:themeColor="text1"/>
                <w:szCs w:val="21"/>
              </w:rPr>
              <w:t>0.32%</w:t>
            </w:r>
          </w:p>
        </w:tc>
        <w:tc>
          <w:tcPr>
            <w:tcW w:w="1291" w:type="dxa"/>
            <w:vAlign w:val="center"/>
          </w:tcPr>
          <w:p w:rsidR="00211A23" w:rsidRDefault="00043118">
            <w:pPr>
              <w:jc w:val="right"/>
            </w:pPr>
            <w:r>
              <w:rPr>
                <w:rFonts w:eastAsiaTheme="minorEastAsia"/>
                <w:color w:val="000000" w:themeColor="text1"/>
                <w:szCs w:val="21"/>
              </w:rPr>
              <w:t>28.30%</w:t>
            </w:r>
          </w:p>
        </w:tc>
        <w:tc>
          <w:tcPr>
            <w:tcW w:w="1291" w:type="dxa"/>
            <w:vAlign w:val="center"/>
          </w:tcPr>
          <w:p w:rsidR="00211A23" w:rsidRDefault="00043118">
            <w:pPr>
              <w:jc w:val="right"/>
            </w:pPr>
            <w:r>
              <w:rPr>
                <w:rFonts w:eastAsiaTheme="minorEastAsia"/>
                <w:color w:val="000000" w:themeColor="text1"/>
                <w:szCs w:val="21"/>
              </w:rPr>
              <w:t>0.40%</w:t>
            </w:r>
          </w:p>
        </w:tc>
        <w:tc>
          <w:tcPr>
            <w:tcW w:w="1291" w:type="dxa"/>
            <w:vAlign w:val="center"/>
          </w:tcPr>
          <w:p w:rsidR="00211A23" w:rsidRDefault="00043118">
            <w:pPr>
              <w:jc w:val="right"/>
            </w:pPr>
            <w:r>
              <w:rPr>
                <w:rFonts w:eastAsiaTheme="minorEastAsia"/>
                <w:color w:val="000000" w:themeColor="text1"/>
                <w:szCs w:val="21"/>
              </w:rPr>
              <w:t>9.75%</w:t>
            </w:r>
          </w:p>
        </w:tc>
        <w:tc>
          <w:tcPr>
            <w:tcW w:w="1291" w:type="dxa"/>
            <w:vAlign w:val="center"/>
          </w:tcPr>
          <w:p w:rsidR="00211A23" w:rsidRDefault="00043118">
            <w:pPr>
              <w:jc w:val="right"/>
            </w:pPr>
            <w:r>
              <w:rPr>
                <w:rFonts w:eastAsiaTheme="minorEastAsia"/>
                <w:color w:val="000000" w:themeColor="text1"/>
                <w:szCs w:val="21"/>
              </w:rPr>
              <w:t>-0.08%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上投摩根安裕回报混合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11A23">
        <w:tc>
          <w:tcPr>
            <w:tcW w:w="1290" w:type="dxa"/>
            <w:vAlign w:val="center"/>
          </w:tcPr>
          <w:p w:rsidR="00211A23" w:rsidRDefault="00043118">
            <w:pPr>
              <w:jc w:val="left"/>
            </w:pPr>
            <w:r>
              <w:rPr>
                <w:rFonts w:eastAsiaTheme="minorEastAsia"/>
                <w:color w:val="000000" w:themeColor="text1"/>
                <w:szCs w:val="21"/>
              </w:rPr>
              <w:t>过去三个月</w:t>
            </w:r>
          </w:p>
        </w:tc>
        <w:tc>
          <w:tcPr>
            <w:tcW w:w="1291" w:type="dxa"/>
            <w:vAlign w:val="center"/>
          </w:tcPr>
          <w:p w:rsidR="00211A23" w:rsidRDefault="00043118">
            <w:pPr>
              <w:jc w:val="right"/>
            </w:pPr>
            <w:r>
              <w:rPr>
                <w:rFonts w:eastAsiaTheme="minorEastAsia"/>
                <w:color w:val="000000" w:themeColor="text1"/>
                <w:szCs w:val="21"/>
              </w:rPr>
              <w:t>0.25%</w:t>
            </w:r>
          </w:p>
        </w:tc>
        <w:tc>
          <w:tcPr>
            <w:tcW w:w="1291" w:type="dxa"/>
            <w:vAlign w:val="center"/>
          </w:tcPr>
          <w:p w:rsidR="00211A23" w:rsidRDefault="00043118">
            <w:pPr>
              <w:jc w:val="right"/>
            </w:pPr>
            <w:r>
              <w:rPr>
                <w:rFonts w:eastAsiaTheme="minorEastAsia"/>
                <w:color w:val="000000" w:themeColor="text1"/>
                <w:szCs w:val="21"/>
              </w:rPr>
              <w:t>0.12%</w:t>
            </w:r>
          </w:p>
        </w:tc>
        <w:tc>
          <w:tcPr>
            <w:tcW w:w="1291" w:type="dxa"/>
            <w:vAlign w:val="center"/>
          </w:tcPr>
          <w:p w:rsidR="00211A23" w:rsidRDefault="00043118">
            <w:pPr>
              <w:jc w:val="right"/>
            </w:pPr>
            <w:r>
              <w:rPr>
                <w:rFonts w:eastAsiaTheme="minorEastAsia"/>
                <w:color w:val="000000" w:themeColor="text1"/>
                <w:szCs w:val="21"/>
              </w:rPr>
              <w:t>1.91%</w:t>
            </w:r>
          </w:p>
        </w:tc>
        <w:tc>
          <w:tcPr>
            <w:tcW w:w="1291" w:type="dxa"/>
            <w:vAlign w:val="center"/>
          </w:tcPr>
          <w:p w:rsidR="00211A23" w:rsidRDefault="00043118">
            <w:pPr>
              <w:jc w:val="right"/>
            </w:pPr>
            <w:r>
              <w:rPr>
                <w:rFonts w:eastAsiaTheme="minorEastAsia"/>
                <w:color w:val="000000" w:themeColor="text1"/>
                <w:szCs w:val="21"/>
              </w:rPr>
              <w:t>0.30%</w:t>
            </w:r>
          </w:p>
        </w:tc>
        <w:tc>
          <w:tcPr>
            <w:tcW w:w="1291" w:type="dxa"/>
            <w:vAlign w:val="center"/>
          </w:tcPr>
          <w:p w:rsidR="00211A23" w:rsidRDefault="00043118">
            <w:pPr>
              <w:jc w:val="right"/>
            </w:pPr>
            <w:r>
              <w:rPr>
                <w:rFonts w:eastAsiaTheme="minorEastAsia"/>
                <w:color w:val="000000" w:themeColor="text1"/>
                <w:szCs w:val="21"/>
              </w:rPr>
              <w:t>-1.66%</w:t>
            </w:r>
          </w:p>
        </w:tc>
        <w:tc>
          <w:tcPr>
            <w:tcW w:w="1291" w:type="dxa"/>
            <w:vAlign w:val="center"/>
          </w:tcPr>
          <w:p w:rsidR="00211A23" w:rsidRDefault="00043118">
            <w:pPr>
              <w:jc w:val="right"/>
            </w:pPr>
            <w:r>
              <w:rPr>
                <w:rFonts w:eastAsiaTheme="minorEastAsia"/>
                <w:color w:val="000000" w:themeColor="text1"/>
                <w:szCs w:val="21"/>
              </w:rPr>
              <w:t>-0.18%</w:t>
            </w:r>
          </w:p>
        </w:tc>
      </w:tr>
      <w:tr w:rsidR="00211A23">
        <w:tc>
          <w:tcPr>
            <w:tcW w:w="1290" w:type="dxa"/>
            <w:vAlign w:val="center"/>
          </w:tcPr>
          <w:p w:rsidR="00211A23" w:rsidRDefault="00043118">
            <w:pPr>
              <w:jc w:val="left"/>
            </w:pPr>
            <w:r>
              <w:rPr>
                <w:rFonts w:eastAsiaTheme="minorEastAsia"/>
                <w:color w:val="000000" w:themeColor="text1"/>
                <w:szCs w:val="21"/>
              </w:rPr>
              <w:t>过去六个月</w:t>
            </w:r>
          </w:p>
        </w:tc>
        <w:tc>
          <w:tcPr>
            <w:tcW w:w="1291" w:type="dxa"/>
            <w:vAlign w:val="center"/>
          </w:tcPr>
          <w:p w:rsidR="00211A23" w:rsidRDefault="00043118">
            <w:pPr>
              <w:jc w:val="right"/>
            </w:pPr>
            <w:r>
              <w:rPr>
                <w:rFonts w:eastAsiaTheme="minorEastAsia"/>
                <w:color w:val="000000" w:themeColor="text1"/>
                <w:szCs w:val="21"/>
              </w:rPr>
              <w:t>1.28%</w:t>
            </w:r>
          </w:p>
        </w:tc>
        <w:tc>
          <w:tcPr>
            <w:tcW w:w="1291" w:type="dxa"/>
            <w:vAlign w:val="center"/>
          </w:tcPr>
          <w:p w:rsidR="00211A23" w:rsidRDefault="00043118">
            <w:pPr>
              <w:jc w:val="right"/>
            </w:pPr>
            <w:r>
              <w:rPr>
                <w:rFonts w:eastAsiaTheme="minorEastAsia"/>
                <w:color w:val="000000" w:themeColor="text1"/>
                <w:szCs w:val="21"/>
              </w:rPr>
              <w:t>0.18%</w:t>
            </w:r>
          </w:p>
        </w:tc>
        <w:tc>
          <w:tcPr>
            <w:tcW w:w="1291" w:type="dxa"/>
            <w:vAlign w:val="center"/>
          </w:tcPr>
          <w:p w:rsidR="00211A23" w:rsidRDefault="00043118">
            <w:pPr>
              <w:jc w:val="right"/>
            </w:pPr>
            <w:r>
              <w:rPr>
                <w:rFonts w:eastAsiaTheme="minorEastAsia"/>
                <w:color w:val="000000" w:themeColor="text1"/>
                <w:szCs w:val="21"/>
              </w:rPr>
              <w:t>1.61%</w:t>
            </w:r>
          </w:p>
        </w:tc>
        <w:tc>
          <w:tcPr>
            <w:tcW w:w="1291" w:type="dxa"/>
            <w:vAlign w:val="center"/>
          </w:tcPr>
          <w:p w:rsidR="00211A23" w:rsidRDefault="00043118">
            <w:pPr>
              <w:jc w:val="right"/>
            </w:pPr>
            <w:r>
              <w:rPr>
                <w:rFonts w:eastAsiaTheme="minorEastAsia"/>
                <w:color w:val="000000" w:themeColor="text1"/>
                <w:szCs w:val="21"/>
              </w:rPr>
              <w:t>0.40%</w:t>
            </w:r>
          </w:p>
        </w:tc>
        <w:tc>
          <w:tcPr>
            <w:tcW w:w="1291" w:type="dxa"/>
            <w:vAlign w:val="center"/>
          </w:tcPr>
          <w:p w:rsidR="00211A23" w:rsidRDefault="00043118">
            <w:pPr>
              <w:jc w:val="right"/>
            </w:pPr>
            <w:r>
              <w:rPr>
                <w:rFonts w:eastAsiaTheme="minorEastAsia"/>
                <w:color w:val="000000" w:themeColor="text1"/>
                <w:szCs w:val="21"/>
              </w:rPr>
              <w:t>-0.33%</w:t>
            </w:r>
          </w:p>
        </w:tc>
        <w:tc>
          <w:tcPr>
            <w:tcW w:w="1291" w:type="dxa"/>
            <w:vAlign w:val="center"/>
          </w:tcPr>
          <w:p w:rsidR="00211A23" w:rsidRDefault="00043118">
            <w:pPr>
              <w:jc w:val="right"/>
            </w:pPr>
            <w:r>
              <w:rPr>
                <w:rFonts w:eastAsiaTheme="minorEastAsia"/>
                <w:color w:val="000000" w:themeColor="text1"/>
                <w:szCs w:val="21"/>
              </w:rPr>
              <w:t>-0.22%</w:t>
            </w:r>
          </w:p>
        </w:tc>
      </w:tr>
      <w:tr w:rsidR="00211A23">
        <w:tc>
          <w:tcPr>
            <w:tcW w:w="1290" w:type="dxa"/>
            <w:vAlign w:val="center"/>
          </w:tcPr>
          <w:p w:rsidR="00211A23" w:rsidRDefault="00043118">
            <w:pPr>
              <w:jc w:val="left"/>
            </w:pPr>
            <w:r>
              <w:rPr>
                <w:rFonts w:eastAsiaTheme="minorEastAsia"/>
                <w:color w:val="000000" w:themeColor="text1"/>
                <w:szCs w:val="21"/>
              </w:rPr>
              <w:t>过去一年</w:t>
            </w:r>
          </w:p>
        </w:tc>
        <w:tc>
          <w:tcPr>
            <w:tcW w:w="1291" w:type="dxa"/>
            <w:vAlign w:val="center"/>
          </w:tcPr>
          <w:p w:rsidR="00211A23" w:rsidRDefault="00043118">
            <w:pPr>
              <w:jc w:val="right"/>
            </w:pPr>
            <w:r>
              <w:rPr>
                <w:rFonts w:eastAsiaTheme="minorEastAsia"/>
                <w:color w:val="000000" w:themeColor="text1"/>
                <w:szCs w:val="21"/>
              </w:rPr>
              <w:t>9.81%</w:t>
            </w:r>
          </w:p>
        </w:tc>
        <w:tc>
          <w:tcPr>
            <w:tcW w:w="1291" w:type="dxa"/>
            <w:vAlign w:val="center"/>
          </w:tcPr>
          <w:p w:rsidR="00211A23" w:rsidRDefault="00043118">
            <w:pPr>
              <w:jc w:val="right"/>
            </w:pPr>
            <w:r>
              <w:rPr>
                <w:rFonts w:eastAsiaTheme="minorEastAsia"/>
                <w:color w:val="000000" w:themeColor="text1"/>
                <w:szCs w:val="21"/>
              </w:rPr>
              <w:t>0.24%</w:t>
            </w:r>
          </w:p>
        </w:tc>
        <w:tc>
          <w:tcPr>
            <w:tcW w:w="1291" w:type="dxa"/>
            <w:vAlign w:val="center"/>
          </w:tcPr>
          <w:p w:rsidR="00211A23" w:rsidRDefault="00043118">
            <w:pPr>
              <w:jc w:val="right"/>
            </w:pPr>
            <w:r>
              <w:rPr>
                <w:rFonts w:eastAsiaTheme="minorEastAsia"/>
                <w:color w:val="000000" w:themeColor="text1"/>
                <w:szCs w:val="21"/>
              </w:rPr>
              <w:t>9.62%</w:t>
            </w:r>
          </w:p>
        </w:tc>
        <w:tc>
          <w:tcPr>
            <w:tcW w:w="1291" w:type="dxa"/>
            <w:vAlign w:val="center"/>
          </w:tcPr>
          <w:p w:rsidR="00211A23" w:rsidRDefault="00043118">
            <w:pPr>
              <w:jc w:val="right"/>
            </w:pPr>
            <w:r>
              <w:rPr>
                <w:rFonts w:eastAsiaTheme="minorEastAsia"/>
                <w:color w:val="000000" w:themeColor="text1"/>
                <w:szCs w:val="21"/>
              </w:rPr>
              <w:t>0.40%</w:t>
            </w:r>
          </w:p>
        </w:tc>
        <w:tc>
          <w:tcPr>
            <w:tcW w:w="1291" w:type="dxa"/>
            <w:vAlign w:val="center"/>
          </w:tcPr>
          <w:p w:rsidR="00211A23" w:rsidRDefault="00043118">
            <w:pPr>
              <w:jc w:val="right"/>
            </w:pPr>
            <w:r>
              <w:rPr>
                <w:rFonts w:eastAsiaTheme="minorEastAsia"/>
                <w:color w:val="000000" w:themeColor="text1"/>
                <w:szCs w:val="21"/>
              </w:rPr>
              <w:t>0.19%</w:t>
            </w:r>
          </w:p>
        </w:tc>
        <w:tc>
          <w:tcPr>
            <w:tcW w:w="1291" w:type="dxa"/>
            <w:vAlign w:val="center"/>
          </w:tcPr>
          <w:p w:rsidR="00211A23" w:rsidRDefault="00043118">
            <w:pPr>
              <w:jc w:val="right"/>
            </w:pPr>
            <w:r>
              <w:rPr>
                <w:rFonts w:eastAsiaTheme="minorEastAsia"/>
                <w:color w:val="000000" w:themeColor="text1"/>
                <w:szCs w:val="21"/>
              </w:rPr>
              <w:t>-0.16%</w:t>
            </w:r>
          </w:p>
        </w:tc>
      </w:tr>
      <w:tr w:rsidR="00211A23">
        <w:tc>
          <w:tcPr>
            <w:tcW w:w="1290" w:type="dxa"/>
            <w:vAlign w:val="center"/>
          </w:tcPr>
          <w:p w:rsidR="00211A23" w:rsidRDefault="00043118">
            <w:pPr>
              <w:jc w:val="left"/>
            </w:pPr>
            <w:r>
              <w:rPr>
                <w:rFonts w:eastAsiaTheme="minorEastAsia"/>
                <w:color w:val="000000" w:themeColor="text1"/>
                <w:szCs w:val="21"/>
              </w:rPr>
              <w:t>过去三年</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r>
      <w:tr w:rsidR="00211A23">
        <w:tc>
          <w:tcPr>
            <w:tcW w:w="1290" w:type="dxa"/>
            <w:vAlign w:val="center"/>
          </w:tcPr>
          <w:p w:rsidR="00211A23" w:rsidRDefault="00043118">
            <w:pPr>
              <w:jc w:val="left"/>
            </w:pPr>
            <w:r>
              <w:rPr>
                <w:rFonts w:eastAsiaTheme="minorEastAsia"/>
                <w:color w:val="000000" w:themeColor="text1"/>
                <w:szCs w:val="21"/>
              </w:rPr>
              <w:lastRenderedPageBreak/>
              <w:t>过去五年</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c>
          <w:tcPr>
            <w:tcW w:w="1291" w:type="dxa"/>
            <w:vAlign w:val="center"/>
          </w:tcPr>
          <w:p w:rsidR="00211A23" w:rsidRDefault="00043118">
            <w:pPr>
              <w:jc w:val="right"/>
            </w:pPr>
            <w:r>
              <w:rPr>
                <w:rFonts w:eastAsiaTheme="minorEastAsia"/>
                <w:color w:val="000000" w:themeColor="text1"/>
                <w:szCs w:val="21"/>
              </w:rPr>
              <w:t>-</w:t>
            </w:r>
          </w:p>
        </w:tc>
      </w:tr>
      <w:tr w:rsidR="00211A23">
        <w:tc>
          <w:tcPr>
            <w:tcW w:w="1290" w:type="dxa"/>
            <w:vAlign w:val="center"/>
          </w:tcPr>
          <w:p w:rsidR="00211A23" w:rsidRDefault="00043118">
            <w:pPr>
              <w:jc w:val="left"/>
            </w:pPr>
            <w:r>
              <w:rPr>
                <w:rFonts w:eastAsiaTheme="minorEastAsia"/>
                <w:color w:val="000000" w:themeColor="text1"/>
                <w:szCs w:val="21"/>
              </w:rPr>
              <w:t>自基金合同生效起至今</w:t>
            </w:r>
          </w:p>
        </w:tc>
        <w:tc>
          <w:tcPr>
            <w:tcW w:w="1291" w:type="dxa"/>
            <w:vAlign w:val="center"/>
          </w:tcPr>
          <w:p w:rsidR="00211A23" w:rsidRDefault="00043118">
            <w:pPr>
              <w:jc w:val="right"/>
            </w:pPr>
            <w:r>
              <w:rPr>
                <w:rFonts w:eastAsiaTheme="minorEastAsia"/>
                <w:color w:val="000000" w:themeColor="text1"/>
                <w:szCs w:val="21"/>
              </w:rPr>
              <w:t>35.70%</w:t>
            </w:r>
          </w:p>
        </w:tc>
        <w:tc>
          <w:tcPr>
            <w:tcW w:w="1291" w:type="dxa"/>
            <w:vAlign w:val="center"/>
          </w:tcPr>
          <w:p w:rsidR="00211A23" w:rsidRDefault="00043118">
            <w:pPr>
              <w:jc w:val="right"/>
            </w:pPr>
            <w:r>
              <w:rPr>
                <w:rFonts w:eastAsiaTheme="minorEastAsia"/>
                <w:color w:val="000000" w:themeColor="text1"/>
                <w:szCs w:val="21"/>
              </w:rPr>
              <w:t>0.32%</w:t>
            </w:r>
          </w:p>
        </w:tc>
        <w:tc>
          <w:tcPr>
            <w:tcW w:w="1291" w:type="dxa"/>
            <w:vAlign w:val="center"/>
          </w:tcPr>
          <w:p w:rsidR="00211A23" w:rsidRDefault="00043118">
            <w:pPr>
              <w:jc w:val="right"/>
            </w:pPr>
            <w:r>
              <w:rPr>
                <w:rFonts w:eastAsiaTheme="minorEastAsia"/>
                <w:color w:val="000000" w:themeColor="text1"/>
                <w:szCs w:val="21"/>
              </w:rPr>
              <w:t>28.30%</w:t>
            </w:r>
          </w:p>
        </w:tc>
        <w:tc>
          <w:tcPr>
            <w:tcW w:w="1291" w:type="dxa"/>
            <w:vAlign w:val="center"/>
          </w:tcPr>
          <w:p w:rsidR="00211A23" w:rsidRDefault="00043118">
            <w:pPr>
              <w:jc w:val="right"/>
            </w:pPr>
            <w:r>
              <w:rPr>
                <w:rFonts w:eastAsiaTheme="minorEastAsia"/>
                <w:color w:val="000000" w:themeColor="text1"/>
                <w:szCs w:val="21"/>
              </w:rPr>
              <w:t>0.40%</w:t>
            </w:r>
          </w:p>
        </w:tc>
        <w:tc>
          <w:tcPr>
            <w:tcW w:w="1291" w:type="dxa"/>
            <w:vAlign w:val="center"/>
          </w:tcPr>
          <w:p w:rsidR="00211A23" w:rsidRDefault="00043118">
            <w:pPr>
              <w:jc w:val="right"/>
            </w:pPr>
            <w:r>
              <w:rPr>
                <w:rFonts w:eastAsiaTheme="minorEastAsia"/>
                <w:color w:val="000000" w:themeColor="text1"/>
                <w:szCs w:val="21"/>
              </w:rPr>
              <w:t>7.40%</w:t>
            </w:r>
          </w:p>
        </w:tc>
        <w:tc>
          <w:tcPr>
            <w:tcW w:w="1291" w:type="dxa"/>
            <w:vAlign w:val="center"/>
          </w:tcPr>
          <w:p w:rsidR="00211A23" w:rsidRDefault="00043118">
            <w:pPr>
              <w:jc w:val="right"/>
            </w:pPr>
            <w:r>
              <w:rPr>
                <w:rFonts w:eastAsiaTheme="minorEastAsia"/>
                <w:color w:val="000000" w:themeColor="text1"/>
                <w:szCs w:val="21"/>
              </w:rPr>
              <w:t>-0.08%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上投摩根安裕回报混合型证券投资基金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．上投摩根安裕回报混合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．上投摩根安裕回报混合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11A23">
        <w:tc>
          <w:tcPr>
            <w:tcW w:w="952" w:type="dxa"/>
            <w:vAlign w:val="center"/>
          </w:tcPr>
          <w:p w:rsidR="00211A23" w:rsidRDefault="00043118">
            <w:pPr>
              <w:jc w:val="center"/>
            </w:pPr>
            <w:r>
              <w:rPr>
                <w:rFonts w:eastAsiaTheme="minorEastAsia"/>
                <w:color w:val="000000" w:themeColor="text1"/>
                <w:szCs w:val="21"/>
              </w:rPr>
              <w:t>唐瑭</w:t>
            </w:r>
          </w:p>
        </w:tc>
        <w:tc>
          <w:tcPr>
            <w:tcW w:w="930" w:type="dxa"/>
            <w:vAlign w:val="center"/>
          </w:tcPr>
          <w:p w:rsidR="00211A23" w:rsidRDefault="00043118">
            <w:pPr>
              <w:jc w:val="center"/>
            </w:pPr>
            <w:r>
              <w:rPr>
                <w:rFonts w:eastAsiaTheme="minorEastAsia"/>
                <w:color w:val="000000" w:themeColor="text1"/>
                <w:szCs w:val="21"/>
              </w:rPr>
              <w:t>本基金基金经理</w:t>
            </w:r>
          </w:p>
        </w:tc>
        <w:tc>
          <w:tcPr>
            <w:tcW w:w="1210" w:type="dxa"/>
            <w:vAlign w:val="center"/>
          </w:tcPr>
          <w:p w:rsidR="00211A23" w:rsidRDefault="00043118">
            <w:pPr>
              <w:jc w:val="center"/>
            </w:pPr>
            <w:r>
              <w:rPr>
                <w:rFonts w:eastAsiaTheme="minorEastAsia"/>
                <w:color w:val="000000" w:themeColor="text1"/>
                <w:szCs w:val="21"/>
              </w:rPr>
              <w:t>2021-04-16</w:t>
            </w:r>
          </w:p>
        </w:tc>
        <w:tc>
          <w:tcPr>
            <w:tcW w:w="1309" w:type="dxa"/>
            <w:vAlign w:val="center"/>
          </w:tcPr>
          <w:p w:rsidR="00211A23" w:rsidRDefault="00043118">
            <w:pPr>
              <w:jc w:val="center"/>
            </w:pPr>
            <w:r>
              <w:rPr>
                <w:rFonts w:eastAsiaTheme="minorEastAsia"/>
                <w:color w:val="000000" w:themeColor="text1"/>
                <w:szCs w:val="21"/>
              </w:rPr>
              <w:t>-</w:t>
            </w:r>
          </w:p>
        </w:tc>
        <w:tc>
          <w:tcPr>
            <w:tcW w:w="1254" w:type="dxa"/>
            <w:vAlign w:val="center"/>
          </w:tcPr>
          <w:p w:rsidR="00211A23" w:rsidRDefault="00043118">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211A23" w:rsidRDefault="00043118">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w:t>
            </w:r>
            <w:r>
              <w:rPr>
                <w:rFonts w:eastAsiaTheme="minorEastAsia"/>
                <w:color w:val="000000" w:themeColor="text1"/>
                <w:szCs w:val="21"/>
              </w:rPr>
              <w:lastRenderedPageBreak/>
              <w:t>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w:t>
            </w:r>
            <w:r>
              <w:rPr>
                <w:rFonts w:eastAsiaTheme="minorEastAsia"/>
                <w:color w:val="000000" w:themeColor="text1"/>
                <w:szCs w:val="21"/>
              </w:rPr>
              <w:t>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月起同时担任上投摩根安裕回报混合型证券投资基金、上投摩根安隆回报混合型证券投资基金、上投摩根强化回报债券型证券投资基金和上投摩根安享回报一年持有期债券型证券投资基金基金经理。</w:t>
            </w:r>
          </w:p>
        </w:tc>
      </w:tr>
      <w:tr w:rsidR="00211A23">
        <w:tc>
          <w:tcPr>
            <w:tcW w:w="952" w:type="dxa"/>
            <w:vAlign w:val="center"/>
          </w:tcPr>
          <w:p w:rsidR="00211A23" w:rsidRDefault="00043118">
            <w:pPr>
              <w:jc w:val="center"/>
            </w:pPr>
            <w:r>
              <w:rPr>
                <w:rFonts w:eastAsiaTheme="minorEastAsia"/>
                <w:color w:val="000000" w:themeColor="text1"/>
                <w:szCs w:val="21"/>
              </w:rPr>
              <w:lastRenderedPageBreak/>
              <w:t>陈圆明</w:t>
            </w:r>
          </w:p>
        </w:tc>
        <w:tc>
          <w:tcPr>
            <w:tcW w:w="930" w:type="dxa"/>
            <w:vAlign w:val="center"/>
          </w:tcPr>
          <w:p w:rsidR="00211A23" w:rsidRDefault="00043118">
            <w:pPr>
              <w:jc w:val="center"/>
            </w:pPr>
            <w:r>
              <w:rPr>
                <w:rFonts w:eastAsiaTheme="minorEastAsia"/>
                <w:color w:val="000000" w:themeColor="text1"/>
                <w:szCs w:val="21"/>
              </w:rPr>
              <w:t>本基金基金经理、绝对收益投资部总监</w:t>
            </w:r>
          </w:p>
        </w:tc>
        <w:tc>
          <w:tcPr>
            <w:tcW w:w="1210" w:type="dxa"/>
            <w:vAlign w:val="center"/>
          </w:tcPr>
          <w:p w:rsidR="00211A23" w:rsidRDefault="00043118">
            <w:pPr>
              <w:jc w:val="center"/>
            </w:pPr>
            <w:r>
              <w:rPr>
                <w:rFonts w:eastAsiaTheme="minorEastAsia"/>
                <w:color w:val="000000" w:themeColor="text1"/>
                <w:szCs w:val="21"/>
              </w:rPr>
              <w:t>2019-04-12</w:t>
            </w:r>
          </w:p>
        </w:tc>
        <w:tc>
          <w:tcPr>
            <w:tcW w:w="1309" w:type="dxa"/>
            <w:vAlign w:val="center"/>
          </w:tcPr>
          <w:p w:rsidR="00211A23" w:rsidRDefault="00043118">
            <w:pPr>
              <w:jc w:val="center"/>
            </w:pPr>
            <w:r>
              <w:rPr>
                <w:rFonts w:eastAsiaTheme="minorEastAsia"/>
                <w:color w:val="000000" w:themeColor="text1"/>
                <w:szCs w:val="21"/>
              </w:rPr>
              <w:t>-</w:t>
            </w:r>
          </w:p>
        </w:tc>
        <w:tc>
          <w:tcPr>
            <w:tcW w:w="1254" w:type="dxa"/>
            <w:vAlign w:val="center"/>
          </w:tcPr>
          <w:p w:rsidR="00211A23" w:rsidRDefault="00043118">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211A23" w:rsidRDefault="00043118">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w:t>
            </w:r>
            <w:r>
              <w:rPr>
                <w:rFonts w:eastAsiaTheme="minorEastAsia"/>
                <w:color w:val="000000" w:themeColor="text1"/>
                <w:szCs w:val="21"/>
              </w:rPr>
              <w:lastRenderedPageBreak/>
              <w:t>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月起担任上投摩根安裕回报混合型证券投资基金和上投摩</w:t>
            </w:r>
            <w:r>
              <w:rPr>
                <w:rFonts w:eastAsiaTheme="minorEastAsia"/>
                <w:color w:val="000000" w:themeColor="text1"/>
                <w:szCs w:val="21"/>
              </w:rPr>
              <w:t>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月起同时担任上投摩根安荣回报混合型证券投资基金基金经理。</w:t>
            </w:r>
          </w:p>
        </w:tc>
      </w:tr>
    </w:tbl>
    <w:p w:rsidR="00211A23" w:rsidRDefault="0004311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裕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w:t>
      </w:r>
      <w:r>
        <w:rPr>
          <w:rFonts w:eastAsiaTheme="minorEastAsia"/>
          <w:color w:val="000000" w:themeColor="text1"/>
          <w:szCs w:val="21"/>
        </w:rPr>
        <w:lastRenderedPageBreak/>
        <w:t>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年二季度，国内经济的复苏保持强劲，但较一季度边际放缓。由于海外供给依然疲弱，商品价格继续大幅上涨，</w:t>
      </w:r>
      <w:r>
        <w:rPr>
          <w:rFonts w:eastAsiaTheme="minorEastAsia"/>
          <w:color w:val="000000" w:themeColor="text1"/>
          <w:szCs w:val="21"/>
        </w:rPr>
        <w:t>PPI</w:t>
      </w:r>
      <w:r>
        <w:rPr>
          <w:rFonts w:eastAsiaTheme="minorEastAsia"/>
          <w:color w:val="000000" w:themeColor="text1"/>
          <w:szCs w:val="21"/>
        </w:rPr>
        <w:t>创出年内新高。考虑下半年经济面临的放缓压力以及企业短期成本受压，央行在货币政策上保持了适度的流动性。地方债发行低于预期，社融增速有收缩迹象，但企业中长期贷款依旧保持较快的增长。</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在较为宽松的货币条件以及经济复苏背景下，二季度资本市场出现了股债双牛的局面。</w:t>
      </w:r>
      <w:r>
        <w:rPr>
          <w:rFonts w:eastAsiaTheme="minorEastAsia"/>
          <w:color w:val="000000" w:themeColor="text1"/>
          <w:szCs w:val="21"/>
        </w:rPr>
        <w:t>股票市场中，各类指数均有所上行，其中上证指数上行</w:t>
      </w:r>
      <w:r>
        <w:rPr>
          <w:rFonts w:eastAsiaTheme="minorEastAsia"/>
          <w:color w:val="000000" w:themeColor="text1"/>
          <w:szCs w:val="21"/>
        </w:rPr>
        <w:t>4.34%</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上行</w:t>
      </w:r>
      <w:r>
        <w:rPr>
          <w:rFonts w:eastAsiaTheme="minorEastAsia"/>
          <w:color w:val="000000" w:themeColor="text1"/>
          <w:szCs w:val="21"/>
        </w:rPr>
        <w:t>3.48%</w:t>
      </w:r>
      <w:r>
        <w:rPr>
          <w:rFonts w:eastAsiaTheme="minorEastAsia"/>
          <w:color w:val="000000" w:themeColor="text1"/>
          <w:szCs w:val="21"/>
        </w:rPr>
        <w:t>，创业板指反弹较为明显、上涨</w:t>
      </w:r>
      <w:r>
        <w:rPr>
          <w:rFonts w:eastAsiaTheme="minorEastAsia"/>
          <w:color w:val="000000" w:themeColor="text1"/>
          <w:szCs w:val="21"/>
        </w:rPr>
        <w:t>26.05%</w:t>
      </w:r>
      <w:r>
        <w:rPr>
          <w:rFonts w:eastAsiaTheme="minorEastAsia"/>
          <w:color w:val="000000" w:themeColor="text1"/>
          <w:szCs w:val="21"/>
        </w:rPr>
        <w:t>。债券市场在较为宽松的货币环境下，收益率小幅下行，</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年期国开债的到期收益率分别下行</w:t>
      </w:r>
      <w:r>
        <w:rPr>
          <w:rFonts w:eastAsiaTheme="minorEastAsia"/>
          <w:color w:val="000000" w:themeColor="text1"/>
          <w:szCs w:val="21"/>
        </w:rPr>
        <w:t>10bp</w:t>
      </w:r>
      <w:r>
        <w:rPr>
          <w:rFonts w:eastAsiaTheme="minorEastAsia"/>
          <w:color w:val="000000" w:themeColor="text1"/>
          <w:szCs w:val="21"/>
        </w:rPr>
        <w:t>和</w:t>
      </w:r>
      <w:r>
        <w:rPr>
          <w:rFonts w:eastAsiaTheme="minorEastAsia"/>
          <w:color w:val="000000" w:themeColor="text1"/>
          <w:szCs w:val="21"/>
        </w:rPr>
        <w:t>9bp</w:t>
      </w:r>
      <w:r>
        <w:rPr>
          <w:rFonts w:eastAsiaTheme="minorEastAsia"/>
          <w:color w:val="000000" w:themeColor="text1"/>
          <w:szCs w:val="21"/>
        </w:rPr>
        <w:t>。</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下半年，全球流动性宽松的效果有待观察，需要警惕资产价格或者物价的上行风险，精选个股需要对业绩及持续性有更大的把握。目前债券市场收益率对宏观风险的反应似乎有些不足，收益率继续大幅下行的概率不大。</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本报告期上投摩根安裕回报混合</w:t>
      </w:r>
      <w:r>
        <w:rPr>
          <w:rFonts w:eastAsiaTheme="minorEastAsia"/>
          <w:color w:val="000000" w:themeColor="text1"/>
          <w:szCs w:val="21"/>
        </w:rPr>
        <w:t>A</w:t>
      </w:r>
      <w:r>
        <w:rPr>
          <w:rFonts w:eastAsiaTheme="minorEastAsia"/>
          <w:color w:val="000000" w:themeColor="text1"/>
          <w:szCs w:val="21"/>
        </w:rPr>
        <w:t>份额净</w:t>
      </w:r>
      <w:r>
        <w:rPr>
          <w:rFonts w:eastAsiaTheme="minorEastAsia"/>
          <w:color w:val="000000" w:themeColor="text1"/>
          <w:szCs w:val="21"/>
        </w:rPr>
        <w:t>值增长率为</w:t>
      </w:r>
      <w:r>
        <w:rPr>
          <w:rFonts w:eastAsiaTheme="minorEastAsia"/>
          <w:color w:val="000000" w:themeColor="text1"/>
          <w:szCs w:val="21"/>
        </w:rPr>
        <w:t>:0.38%</w:t>
      </w:r>
      <w:r>
        <w:rPr>
          <w:rFonts w:eastAsiaTheme="minorEastAsia"/>
          <w:color w:val="000000" w:themeColor="text1"/>
          <w:szCs w:val="21"/>
        </w:rPr>
        <w:t>，同期业绩比较基准收益率为</w:t>
      </w:r>
      <w:r>
        <w:rPr>
          <w:rFonts w:eastAsiaTheme="minorEastAsia"/>
          <w:color w:val="000000" w:themeColor="text1"/>
          <w:szCs w:val="21"/>
        </w:rPr>
        <w:t>:1.91%,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:0.25%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:1.91%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lastRenderedPageBreak/>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380,869,877.94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380,869,877.94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1,807,927,656.80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78.32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1,807,927,656.80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78.32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48,031,285.38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71,617,201.93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2,308,446,022.05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25,417,096.90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172,757,910.97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21,243,792.39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25,371.37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73,523.22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230,706.26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99,545,820.32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3,533,684.00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5,407.65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322,833,313.08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15.19</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211A23">
        <w:trPr>
          <w:jc w:val="center"/>
        </w:trPr>
        <w:tc>
          <w:tcPr>
            <w:tcW w:w="2397" w:type="dxa"/>
            <w:vAlign w:val="center"/>
          </w:tcPr>
          <w:p w:rsidR="00211A23" w:rsidRDefault="00043118">
            <w:pPr>
              <w:jc w:val="center"/>
            </w:pPr>
            <w:r>
              <w:rPr>
                <w:rFonts w:eastAsiaTheme="minorEastAsia"/>
                <w:color w:val="000000" w:themeColor="text1"/>
                <w:szCs w:val="21"/>
              </w:rPr>
              <w:t xml:space="preserve">A </w:t>
            </w:r>
            <w:r>
              <w:rPr>
                <w:rFonts w:eastAsiaTheme="minorEastAsia"/>
                <w:color w:val="000000" w:themeColor="text1"/>
                <w:szCs w:val="21"/>
              </w:rPr>
              <w:t>基础材料</w:t>
            </w:r>
          </w:p>
        </w:tc>
        <w:tc>
          <w:tcPr>
            <w:tcW w:w="3119" w:type="dxa"/>
            <w:vAlign w:val="center"/>
          </w:tcPr>
          <w:p w:rsidR="00211A23" w:rsidRDefault="00043118">
            <w:pPr>
              <w:jc w:val="center"/>
            </w:pPr>
            <w:r>
              <w:rPr>
                <w:rFonts w:eastAsiaTheme="minorEastAsia"/>
                <w:color w:val="000000" w:themeColor="text1"/>
                <w:szCs w:val="21"/>
              </w:rPr>
              <w:t>-</w:t>
            </w:r>
          </w:p>
        </w:tc>
        <w:tc>
          <w:tcPr>
            <w:tcW w:w="3118" w:type="dxa"/>
            <w:vAlign w:val="center"/>
          </w:tcPr>
          <w:p w:rsidR="00211A23" w:rsidRDefault="00043118">
            <w:pPr>
              <w:jc w:val="center"/>
            </w:pPr>
            <w:r>
              <w:rPr>
                <w:rFonts w:eastAsiaTheme="minorEastAsia"/>
                <w:color w:val="000000" w:themeColor="text1"/>
                <w:szCs w:val="21"/>
              </w:rPr>
              <w:t>-</w:t>
            </w:r>
          </w:p>
        </w:tc>
      </w:tr>
      <w:tr w:rsidR="00211A23">
        <w:trPr>
          <w:jc w:val="center"/>
        </w:trPr>
        <w:tc>
          <w:tcPr>
            <w:tcW w:w="2397" w:type="dxa"/>
            <w:vAlign w:val="center"/>
          </w:tcPr>
          <w:p w:rsidR="00211A23" w:rsidRDefault="00043118">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211A23" w:rsidRDefault="00043118">
            <w:pPr>
              <w:jc w:val="center"/>
            </w:pPr>
            <w:r>
              <w:rPr>
                <w:rFonts w:eastAsiaTheme="minorEastAsia"/>
                <w:color w:val="000000" w:themeColor="text1"/>
                <w:szCs w:val="21"/>
              </w:rPr>
              <w:t>-</w:t>
            </w:r>
          </w:p>
        </w:tc>
        <w:tc>
          <w:tcPr>
            <w:tcW w:w="3118" w:type="dxa"/>
            <w:vAlign w:val="center"/>
          </w:tcPr>
          <w:p w:rsidR="00211A23" w:rsidRDefault="00043118">
            <w:pPr>
              <w:jc w:val="center"/>
            </w:pPr>
            <w:r>
              <w:rPr>
                <w:rFonts w:eastAsiaTheme="minorEastAsia"/>
                <w:color w:val="000000" w:themeColor="text1"/>
                <w:szCs w:val="21"/>
              </w:rPr>
              <w:t>-</w:t>
            </w:r>
          </w:p>
        </w:tc>
      </w:tr>
      <w:tr w:rsidR="00211A23">
        <w:trPr>
          <w:jc w:val="center"/>
        </w:trPr>
        <w:tc>
          <w:tcPr>
            <w:tcW w:w="2397" w:type="dxa"/>
            <w:vAlign w:val="center"/>
          </w:tcPr>
          <w:p w:rsidR="00211A23" w:rsidRDefault="00043118">
            <w:pPr>
              <w:jc w:val="center"/>
            </w:pPr>
            <w:r>
              <w:rPr>
                <w:rFonts w:eastAsiaTheme="minorEastAsia"/>
                <w:color w:val="000000" w:themeColor="text1"/>
                <w:szCs w:val="21"/>
              </w:rPr>
              <w:t xml:space="preserve">C </w:t>
            </w:r>
            <w:r>
              <w:rPr>
                <w:rFonts w:eastAsiaTheme="minorEastAsia"/>
                <w:color w:val="000000" w:themeColor="text1"/>
                <w:szCs w:val="21"/>
              </w:rPr>
              <w:t>消费者常用品</w:t>
            </w:r>
          </w:p>
        </w:tc>
        <w:tc>
          <w:tcPr>
            <w:tcW w:w="3119" w:type="dxa"/>
            <w:vAlign w:val="center"/>
          </w:tcPr>
          <w:p w:rsidR="00211A23" w:rsidRDefault="00043118">
            <w:pPr>
              <w:jc w:val="center"/>
            </w:pPr>
            <w:r>
              <w:rPr>
                <w:rFonts w:eastAsiaTheme="minorEastAsia"/>
                <w:color w:val="000000" w:themeColor="text1"/>
                <w:szCs w:val="21"/>
              </w:rPr>
              <w:t>-</w:t>
            </w:r>
          </w:p>
        </w:tc>
        <w:tc>
          <w:tcPr>
            <w:tcW w:w="3118" w:type="dxa"/>
            <w:vAlign w:val="center"/>
          </w:tcPr>
          <w:p w:rsidR="00211A23" w:rsidRDefault="00043118">
            <w:pPr>
              <w:jc w:val="center"/>
            </w:pPr>
            <w:r>
              <w:rPr>
                <w:rFonts w:eastAsiaTheme="minorEastAsia"/>
                <w:color w:val="000000" w:themeColor="text1"/>
                <w:szCs w:val="21"/>
              </w:rPr>
              <w:t>-</w:t>
            </w:r>
          </w:p>
        </w:tc>
      </w:tr>
      <w:tr w:rsidR="00211A23">
        <w:trPr>
          <w:jc w:val="center"/>
        </w:trPr>
        <w:tc>
          <w:tcPr>
            <w:tcW w:w="2397" w:type="dxa"/>
            <w:vAlign w:val="center"/>
          </w:tcPr>
          <w:p w:rsidR="00211A23" w:rsidRDefault="00043118">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211A23" w:rsidRDefault="00043118">
            <w:pPr>
              <w:jc w:val="center"/>
            </w:pPr>
            <w:r>
              <w:rPr>
                <w:rFonts w:eastAsiaTheme="minorEastAsia"/>
                <w:color w:val="000000" w:themeColor="text1"/>
                <w:szCs w:val="21"/>
              </w:rPr>
              <w:t>-</w:t>
            </w:r>
          </w:p>
        </w:tc>
        <w:tc>
          <w:tcPr>
            <w:tcW w:w="3118" w:type="dxa"/>
            <w:vAlign w:val="center"/>
          </w:tcPr>
          <w:p w:rsidR="00211A23" w:rsidRDefault="00043118">
            <w:pPr>
              <w:jc w:val="center"/>
            </w:pPr>
            <w:r>
              <w:rPr>
                <w:rFonts w:eastAsiaTheme="minorEastAsia"/>
                <w:color w:val="000000" w:themeColor="text1"/>
                <w:szCs w:val="21"/>
              </w:rPr>
              <w:t>-</w:t>
            </w:r>
          </w:p>
        </w:tc>
      </w:tr>
      <w:tr w:rsidR="00211A23">
        <w:trPr>
          <w:jc w:val="center"/>
        </w:trPr>
        <w:tc>
          <w:tcPr>
            <w:tcW w:w="2397" w:type="dxa"/>
            <w:vAlign w:val="center"/>
          </w:tcPr>
          <w:p w:rsidR="00211A23" w:rsidRDefault="00043118">
            <w:pPr>
              <w:jc w:val="center"/>
            </w:pPr>
            <w:r>
              <w:rPr>
                <w:rFonts w:eastAsiaTheme="minorEastAsia"/>
                <w:color w:val="000000" w:themeColor="text1"/>
                <w:szCs w:val="21"/>
              </w:rPr>
              <w:t xml:space="preserve">E </w:t>
            </w:r>
            <w:r>
              <w:rPr>
                <w:rFonts w:eastAsiaTheme="minorEastAsia"/>
                <w:color w:val="000000" w:themeColor="text1"/>
                <w:szCs w:val="21"/>
              </w:rPr>
              <w:t>金融</w:t>
            </w:r>
          </w:p>
        </w:tc>
        <w:tc>
          <w:tcPr>
            <w:tcW w:w="3119" w:type="dxa"/>
            <w:vAlign w:val="center"/>
          </w:tcPr>
          <w:p w:rsidR="00211A23" w:rsidRDefault="00043118">
            <w:pPr>
              <w:jc w:val="center"/>
            </w:pPr>
            <w:r>
              <w:rPr>
                <w:rFonts w:eastAsiaTheme="minorEastAsia"/>
                <w:color w:val="000000" w:themeColor="text1"/>
                <w:szCs w:val="21"/>
              </w:rPr>
              <w:t>-</w:t>
            </w:r>
          </w:p>
        </w:tc>
        <w:tc>
          <w:tcPr>
            <w:tcW w:w="3118" w:type="dxa"/>
            <w:vAlign w:val="center"/>
          </w:tcPr>
          <w:p w:rsidR="00211A23" w:rsidRDefault="00043118">
            <w:pPr>
              <w:jc w:val="center"/>
            </w:pPr>
            <w:r>
              <w:rPr>
                <w:rFonts w:eastAsiaTheme="minorEastAsia"/>
                <w:color w:val="000000" w:themeColor="text1"/>
                <w:szCs w:val="21"/>
              </w:rPr>
              <w:t>-</w:t>
            </w:r>
          </w:p>
        </w:tc>
      </w:tr>
      <w:tr w:rsidR="00211A23">
        <w:trPr>
          <w:jc w:val="center"/>
        </w:trPr>
        <w:tc>
          <w:tcPr>
            <w:tcW w:w="2397" w:type="dxa"/>
            <w:vAlign w:val="center"/>
          </w:tcPr>
          <w:p w:rsidR="00211A23" w:rsidRDefault="00043118">
            <w:pPr>
              <w:jc w:val="center"/>
            </w:pPr>
            <w:r>
              <w:rPr>
                <w:rFonts w:eastAsiaTheme="minorEastAsia"/>
                <w:color w:val="000000" w:themeColor="text1"/>
                <w:szCs w:val="21"/>
              </w:rPr>
              <w:t xml:space="preserve">F </w:t>
            </w:r>
            <w:r>
              <w:rPr>
                <w:rFonts w:eastAsiaTheme="minorEastAsia"/>
                <w:color w:val="000000" w:themeColor="text1"/>
                <w:szCs w:val="21"/>
              </w:rPr>
              <w:t>医疗保健</w:t>
            </w:r>
          </w:p>
        </w:tc>
        <w:tc>
          <w:tcPr>
            <w:tcW w:w="3119" w:type="dxa"/>
            <w:vAlign w:val="center"/>
          </w:tcPr>
          <w:p w:rsidR="00211A23" w:rsidRDefault="00043118">
            <w:pPr>
              <w:jc w:val="center"/>
            </w:pPr>
            <w:r>
              <w:rPr>
                <w:rFonts w:eastAsiaTheme="minorEastAsia"/>
                <w:color w:val="000000" w:themeColor="text1"/>
                <w:szCs w:val="21"/>
              </w:rPr>
              <w:t>-</w:t>
            </w:r>
          </w:p>
        </w:tc>
        <w:tc>
          <w:tcPr>
            <w:tcW w:w="3118" w:type="dxa"/>
            <w:vAlign w:val="center"/>
          </w:tcPr>
          <w:p w:rsidR="00211A23" w:rsidRDefault="00043118">
            <w:pPr>
              <w:jc w:val="center"/>
            </w:pPr>
            <w:r>
              <w:rPr>
                <w:rFonts w:eastAsiaTheme="minorEastAsia"/>
                <w:color w:val="000000" w:themeColor="text1"/>
                <w:szCs w:val="21"/>
              </w:rPr>
              <w:t>-</w:t>
            </w:r>
          </w:p>
        </w:tc>
      </w:tr>
      <w:tr w:rsidR="00211A23">
        <w:trPr>
          <w:jc w:val="center"/>
        </w:trPr>
        <w:tc>
          <w:tcPr>
            <w:tcW w:w="2397" w:type="dxa"/>
            <w:vAlign w:val="center"/>
          </w:tcPr>
          <w:p w:rsidR="00211A23" w:rsidRDefault="00043118">
            <w:pPr>
              <w:jc w:val="center"/>
            </w:pPr>
            <w:r>
              <w:rPr>
                <w:rFonts w:eastAsiaTheme="minorEastAsia"/>
                <w:color w:val="000000" w:themeColor="text1"/>
                <w:szCs w:val="21"/>
              </w:rPr>
              <w:t xml:space="preserve">G </w:t>
            </w:r>
            <w:r>
              <w:rPr>
                <w:rFonts w:eastAsiaTheme="minorEastAsia"/>
                <w:color w:val="000000" w:themeColor="text1"/>
                <w:szCs w:val="21"/>
              </w:rPr>
              <w:t>工业</w:t>
            </w:r>
          </w:p>
        </w:tc>
        <w:tc>
          <w:tcPr>
            <w:tcW w:w="3119" w:type="dxa"/>
            <w:vAlign w:val="center"/>
          </w:tcPr>
          <w:p w:rsidR="00211A23" w:rsidRDefault="00043118">
            <w:pPr>
              <w:jc w:val="center"/>
            </w:pPr>
            <w:r>
              <w:rPr>
                <w:rFonts w:eastAsiaTheme="minorEastAsia"/>
                <w:color w:val="000000" w:themeColor="text1"/>
                <w:szCs w:val="21"/>
              </w:rPr>
              <w:t>-</w:t>
            </w:r>
          </w:p>
        </w:tc>
        <w:tc>
          <w:tcPr>
            <w:tcW w:w="3118" w:type="dxa"/>
            <w:vAlign w:val="center"/>
          </w:tcPr>
          <w:p w:rsidR="00211A23" w:rsidRDefault="00043118">
            <w:pPr>
              <w:jc w:val="center"/>
            </w:pPr>
            <w:r>
              <w:rPr>
                <w:rFonts w:eastAsiaTheme="minorEastAsia"/>
                <w:color w:val="000000" w:themeColor="text1"/>
                <w:szCs w:val="21"/>
              </w:rPr>
              <w:t>-</w:t>
            </w:r>
          </w:p>
        </w:tc>
      </w:tr>
      <w:tr w:rsidR="00211A23">
        <w:trPr>
          <w:jc w:val="center"/>
        </w:trPr>
        <w:tc>
          <w:tcPr>
            <w:tcW w:w="2397" w:type="dxa"/>
            <w:vAlign w:val="center"/>
          </w:tcPr>
          <w:p w:rsidR="00211A23" w:rsidRDefault="00043118">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211A23" w:rsidRDefault="00043118">
            <w:pPr>
              <w:jc w:val="center"/>
            </w:pPr>
            <w:r>
              <w:rPr>
                <w:rFonts w:eastAsiaTheme="minorEastAsia"/>
                <w:color w:val="000000" w:themeColor="text1"/>
                <w:szCs w:val="21"/>
              </w:rPr>
              <w:t>-</w:t>
            </w:r>
          </w:p>
        </w:tc>
        <w:tc>
          <w:tcPr>
            <w:tcW w:w="3118" w:type="dxa"/>
            <w:vAlign w:val="center"/>
          </w:tcPr>
          <w:p w:rsidR="00211A23" w:rsidRDefault="00043118">
            <w:pPr>
              <w:jc w:val="center"/>
            </w:pPr>
            <w:r>
              <w:rPr>
                <w:rFonts w:eastAsiaTheme="minorEastAsia"/>
                <w:color w:val="000000" w:themeColor="text1"/>
                <w:szCs w:val="21"/>
              </w:rPr>
              <w:t>-</w:t>
            </w:r>
          </w:p>
        </w:tc>
      </w:tr>
      <w:tr w:rsidR="00211A23">
        <w:trPr>
          <w:jc w:val="center"/>
        </w:trPr>
        <w:tc>
          <w:tcPr>
            <w:tcW w:w="2397" w:type="dxa"/>
            <w:vAlign w:val="center"/>
          </w:tcPr>
          <w:p w:rsidR="00211A23" w:rsidRDefault="00043118">
            <w:pPr>
              <w:jc w:val="center"/>
            </w:pPr>
            <w:r>
              <w:rPr>
                <w:rFonts w:eastAsiaTheme="minorEastAsia"/>
                <w:color w:val="000000" w:themeColor="text1"/>
                <w:szCs w:val="21"/>
              </w:rPr>
              <w:t xml:space="preserve">I </w:t>
            </w:r>
            <w:r>
              <w:rPr>
                <w:rFonts w:eastAsiaTheme="minorEastAsia"/>
                <w:color w:val="000000" w:themeColor="text1"/>
                <w:szCs w:val="21"/>
              </w:rPr>
              <w:t>电信服务</w:t>
            </w:r>
          </w:p>
        </w:tc>
        <w:tc>
          <w:tcPr>
            <w:tcW w:w="3119" w:type="dxa"/>
            <w:vAlign w:val="center"/>
          </w:tcPr>
          <w:p w:rsidR="00211A23" w:rsidRDefault="00043118">
            <w:pPr>
              <w:jc w:val="center"/>
            </w:pPr>
            <w:r>
              <w:rPr>
                <w:rFonts w:eastAsiaTheme="minorEastAsia"/>
                <w:color w:val="000000" w:themeColor="text1"/>
                <w:szCs w:val="21"/>
              </w:rPr>
              <w:t>41,790,385.92</w:t>
            </w:r>
          </w:p>
        </w:tc>
        <w:tc>
          <w:tcPr>
            <w:tcW w:w="3118" w:type="dxa"/>
            <w:vAlign w:val="center"/>
          </w:tcPr>
          <w:p w:rsidR="00211A23" w:rsidRDefault="00043118">
            <w:pPr>
              <w:jc w:val="center"/>
            </w:pPr>
            <w:r>
              <w:rPr>
                <w:rFonts w:eastAsiaTheme="minorEastAsia"/>
                <w:color w:val="000000" w:themeColor="text1"/>
                <w:szCs w:val="21"/>
              </w:rPr>
              <w:t>1.97</w:t>
            </w:r>
          </w:p>
        </w:tc>
      </w:tr>
      <w:tr w:rsidR="00211A23">
        <w:trPr>
          <w:jc w:val="center"/>
        </w:trPr>
        <w:tc>
          <w:tcPr>
            <w:tcW w:w="2397" w:type="dxa"/>
            <w:vAlign w:val="center"/>
          </w:tcPr>
          <w:p w:rsidR="00211A23" w:rsidRDefault="00043118">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211A23" w:rsidRDefault="00043118">
            <w:pPr>
              <w:jc w:val="center"/>
            </w:pPr>
            <w:r>
              <w:rPr>
                <w:rFonts w:eastAsiaTheme="minorEastAsia"/>
                <w:color w:val="000000" w:themeColor="text1"/>
                <w:szCs w:val="21"/>
              </w:rPr>
              <w:t>16,246,178.94</w:t>
            </w:r>
          </w:p>
        </w:tc>
        <w:tc>
          <w:tcPr>
            <w:tcW w:w="3118" w:type="dxa"/>
            <w:vAlign w:val="center"/>
          </w:tcPr>
          <w:p w:rsidR="00211A23" w:rsidRDefault="00043118">
            <w:pPr>
              <w:jc w:val="center"/>
            </w:pPr>
            <w:r>
              <w:rPr>
                <w:rFonts w:eastAsiaTheme="minorEastAsia"/>
                <w:color w:val="000000" w:themeColor="text1"/>
                <w:szCs w:val="21"/>
              </w:rPr>
              <w:t>0.76</w:t>
            </w:r>
          </w:p>
        </w:tc>
      </w:tr>
      <w:tr w:rsidR="00211A23">
        <w:trPr>
          <w:jc w:val="center"/>
        </w:trPr>
        <w:tc>
          <w:tcPr>
            <w:tcW w:w="2397" w:type="dxa"/>
            <w:vAlign w:val="center"/>
          </w:tcPr>
          <w:p w:rsidR="00211A23" w:rsidRDefault="00043118">
            <w:pPr>
              <w:jc w:val="center"/>
            </w:pPr>
            <w:r>
              <w:rPr>
                <w:rFonts w:eastAsiaTheme="minorEastAsia"/>
                <w:color w:val="000000" w:themeColor="text1"/>
                <w:szCs w:val="21"/>
              </w:rPr>
              <w:t xml:space="preserve">K </w:t>
            </w:r>
            <w:r>
              <w:rPr>
                <w:rFonts w:eastAsiaTheme="minorEastAsia"/>
                <w:color w:val="000000" w:themeColor="text1"/>
                <w:szCs w:val="21"/>
              </w:rPr>
              <w:t>房地产</w:t>
            </w:r>
          </w:p>
        </w:tc>
        <w:tc>
          <w:tcPr>
            <w:tcW w:w="3119" w:type="dxa"/>
            <w:vAlign w:val="center"/>
          </w:tcPr>
          <w:p w:rsidR="00211A23" w:rsidRDefault="00043118">
            <w:pPr>
              <w:jc w:val="center"/>
            </w:pPr>
            <w:r>
              <w:rPr>
                <w:rFonts w:eastAsiaTheme="minorEastAsia"/>
                <w:color w:val="000000" w:themeColor="text1"/>
                <w:szCs w:val="21"/>
              </w:rPr>
              <w:t>-</w:t>
            </w:r>
          </w:p>
        </w:tc>
        <w:tc>
          <w:tcPr>
            <w:tcW w:w="3118" w:type="dxa"/>
            <w:vAlign w:val="center"/>
          </w:tcPr>
          <w:p w:rsidR="00211A23" w:rsidRDefault="00043118">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58,036,564.86</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2.73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11A23">
        <w:tc>
          <w:tcPr>
            <w:tcW w:w="817" w:type="dxa"/>
            <w:vAlign w:val="center"/>
          </w:tcPr>
          <w:p w:rsidR="00211A23" w:rsidRDefault="00043118">
            <w:pPr>
              <w:jc w:val="center"/>
            </w:pPr>
            <w:r>
              <w:rPr>
                <w:rFonts w:eastAsiaTheme="minorEastAsia"/>
                <w:kern w:val="0"/>
                <w:szCs w:val="21"/>
              </w:rPr>
              <w:lastRenderedPageBreak/>
              <w:t>1</w:t>
            </w:r>
          </w:p>
        </w:tc>
        <w:tc>
          <w:tcPr>
            <w:tcW w:w="1276" w:type="dxa"/>
            <w:vAlign w:val="center"/>
          </w:tcPr>
          <w:p w:rsidR="00211A23" w:rsidRDefault="00043118">
            <w:pPr>
              <w:jc w:val="center"/>
            </w:pPr>
            <w:r>
              <w:rPr>
                <w:rFonts w:eastAsiaTheme="minorEastAsia"/>
                <w:kern w:val="0"/>
                <w:szCs w:val="21"/>
              </w:rPr>
              <w:t>601318</w:t>
            </w:r>
          </w:p>
        </w:tc>
        <w:tc>
          <w:tcPr>
            <w:tcW w:w="1701" w:type="dxa"/>
            <w:vAlign w:val="center"/>
          </w:tcPr>
          <w:p w:rsidR="00211A23" w:rsidRDefault="00043118">
            <w:pPr>
              <w:jc w:val="center"/>
            </w:pPr>
            <w:r>
              <w:rPr>
                <w:rFonts w:eastAsiaTheme="minorEastAsia"/>
                <w:kern w:val="0"/>
                <w:szCs w:val="21"/>
              </w:rPr>
              <w:t>中国平安</w:t>
            </w:r>
          </w:p>
        </w:tc>
        <w:tc>
          <w:tcPr>
            <w:tcW w:w="1276" w:type="dxa"/>
            <w:vAlign w:val="center"/>
          </w:tcPr>
          <w:p w:rsidR="00211A23" w:rsidRDefault="00043118">
            <w:pPr>
              <w:jc w:val="right"/>
            </w:pPr>
            <w:r>
              <w:rPr>
                <w:rFonts w:eastAsiaTheme="minorEastAsia"/>
                <w:kern w:val="0"/>
                <w:szCs w:val="21"/>
              </w:rPr>
              <w:t>782,043.00</w:t>
            </w:r>
          </w:p>
        </w:tc>
        <w:tc>
          <w:tcPr>
            <w:tcW w:w="1842" w:type="dxa"/>
            <w:vAlign w:val="center"/>
          </w:tcPr>
          <w:p w:rsidR="00211A23" w:rsidRDefault="00043118">
            <w:pPr>
              <w:jc w:val="right"/>
            </w:pPr>
            <w:r>
              <w:rPr>
                <w:rFonts w:eastAsiaTheme="minorEastAsia"/>
                <w:kern w:val="0"/>
                <w:szCs w:val="21"/>
              </w:rPr>
              <w:t>50,269,724.04</w:t>
            </w:r>
          </w:p>
        </w:tc>
        <w:tc>
          <w:tcPr>
            <w:tcW w:w="1616" w:type="dxa"/>
            <w:vAlign w:val="center"/>
          </w:tcPr>
          <w:p w:rsidR="00211A23" w:rsidRDefault="00043118">
            <w:pPr>
              <w:jc w:val="right"/>
            </w:pPr>
            <w:r>
              <w:rPr>
                <w:rFonts w:eastAsiaTheme="minorEastAsia"/>
                <w:kern w:val="0"/>
                <w:szCs w:val="21"/>
              </w:rPr>
              <w:t>2.37</w:t>
            </w:r>
          </w:p>
        </w:tc>
      </w:tr>
      <w:tr w:rsidR="00211A23">
        <w:tc>
          <w:tcPr>
            <w:tcW w:w="817" w:type="dxa"/>
            <w:vAlign w:val="center"/>
          </w:tcPr>
          <w:p w:rsidR="00211A23" w:rsidRDefault="00043118">
            <w:pPr>
              <w:jc w:val="center"/>
            </w:pPr>
            <w:r>
              <w:rPr>
                <w:rFonts w:eastAsiaTheme="minorEastAsia"/>
                <w:kern w:val="0"/>
                <w:szCs w:val="21"/>
              </w:rPr>
              <w:t>2</w:t>
            </w:r>
          </w:p>
        </w:tc>
        <w:tc>
          <w:tcPr>
            <w:tcW w:w="1276" w:type="dxa"/>
            <w:vAlign w:val="center"/>
          </w:tcPr>
          <w:p w:rsidR="00211A23" w:rsidRDefault="00043118">
            <w:pPr>
              <w:jc w:val="center"/>
            </w:pPr>
            <w:r>
              <w:rPr>
                <w:rFonts w:eastAsiaTheme="minorEastAsia"/>
                <w:kern w:val="0"/>
                <w:szCs w:val="21"/>
              </w:rPr>
              <w:t>H00700</w:t>
            </w:r>
          </w:p>
        </w:tc>
        <w:tc>
          <w:tcPr>
            <w:tcW w:w="1701" w:type="dxa"/>
            <w:vAlign w:val="center"/>
          </w:tcPr>
          <w:p w:rsidR="00211A23" w:rsidRDefault="00043118">
            <w:pPr>
              <w:jc w:val="center"/>
            </w:pPr>
            <w:r>
              <w:rPr>
                <w:rFonts w:eastAsiaTheme="minorEastAsia"/>
                <w:kern w:val="0"/>
                <w:szCs w:val="21"/>
              </w:rPr>
              <w:t>腾讯控股</w:t>
            </w:r>
          </w:p>
        </w:tc>
        <w:tc>
          <w:tcPr>
            <w:tcW w:w="1276" w:type="dxa"/>
            <w:vAlign w:val="center"/>
          </w:tcPr>
          <w:p w:rsidR="00211A23" w:rsidRDefault="00043118">
            <w:pPr>
              <w:jc w:val="right"/>
            </w:pPr>
            <w:r>
              <w:rPr>
                <w:rFonts w:eastAsiaTheme="minorEastAsia"/>
                <w:kern w:val="0"/>
                <w:szCs w:val="21"/>
              </w:rPr>
              <w:t>86,000.00</w:t>
            </w:r>
          </w:p>
        </w:tc>
        <w:tc>
          <w:tcPr>
            <w:tcW w:w="1842" w:type="dxa"/>
            <w:vAlign w:val="center"/>
          </w:tcPr>
          <w:p w:rsidR="00211A23" w:rsidRDefault="00043118">
            <w:pPr>
              <w:jc w:val="right"/>
            </w:pPr>
            <w:r>
              <w:rPr>
                <w:rFonts w:eastAsiaTheme="minorEastAsia"/>
                <w:kern w:val="0"/>
                <w:szCs w:val="21"/>
              </w:rPr>
              <w:t>41,790,385.92</w:t>
            </w:r>
          </w:p>
        </w:tc>
        <w:tc>
          <w:tcPr>
            <w:tcW w:w="1616" w:type="dxa"/>
            <w:vAlign w:val="center"/>
          </w:tcPr>
          <w:p w:rsidR="00211A23" w:rsidRDefault="00043118">
            <w:pPr>
              <w:jc w:val="right"/>
            </w:pPr>
            <w:r>
              <w:rPr>
                <w:rFonts w:eastAsiaTheme="minorEastAsia"/>
                <w:kern w:val="0"/>
                <w:szCs w:val="21"/>
              </w:rPr>
              <w:t>1.97</w:t>
            </w:r>
          </w:p>
        </w:tc>
      </w:tr>
      <w:tr w:rsidR="00211A23">
        <w:tc>
          <w:tcPr>
            <w:tcW w:w="817" w:type="dxa"/>
            <w:vAlign w:val="center"/>
          </w:tcPr>
          <w:p w:rsidR="00211A23" w:rsidRDefault="00043118">
            <w:pPr>
              <w:jc w:val="center"/>
            </w:pPr>
            <w:r>
              <w:rPr>
                <w:rFonts w:eastAsiaTheme="minorEastAsia"/>
                <w:kern w:val="0"/>
                <w:szCs w:val="21"/>
              </w:rPr>
              <w:t>3</w:t>
            </w:r>
          </w:p>
        </w:tc>
        <w:tc>
          <w:tcPr>
            <w:tcW w:w="1276" w:type="dxa"/>
            <w:vAlign w:val="center"/>
          </w:tcPr>
          <w:p w:rsidR="00211A23" w:rsidRDefault="00043118">
            <w:pPr>
              <w:jc w:val="center"/>
            </w:pPr>
            <w:r>
              <w:rPr>
                <w:rFonts w:eastAsiaTheme="minorEastAsia"/>
                <w:kern w:val="0"/>
                <w:szCs w:val="21"/>
              </w:rPr>
              <w:t>000636</w:t>
            </w:r>
          </w:p>
        </w:tc>
        <w:tc>
          <w:tcPr>
            <w:tcW w:w="1701" w:type="dxa"/>
            <w:vAlign w:val="center"/>
          </w:tcPr>
          <w:p w:rsidR="00211A23" w:rsidRDefault="00043118">
            <w:pPr>
              <w:jc w:val="center"/>
            </w:pPr>
            <w:r>
              <w:rPr>
                <w:rFonts w:eastAsiaTheme="minorEastAsia"/>
                <w:kern w:val="0"/>
                <w:szCs w:val="21"/>
              </w:rPr>
              <w:t>风华高科</w:t>
            </w:r>
          </w:p>
        </w:tc>
        <w:tc>
          <w:tcPr>
            <w:tcW w:w="1276" w:type="dxa"/>
            <w:vAlign w:val="center"/>
          </w:tcPr>
          <w:p w:rsidR="00211A23" w:rsidRDefault="00043118">
            <w:pPr>
              <w:jc w:val="right"/>
            </w:pPr>
            <w:r>
              <w:rPr>
                <w:rFonts w:eastAsiaTheme="minorEastAsia"/>
                <w:kern w:val="0"/>
                <w:szCs w:val="21"/>
              </w:rPr>
              <w:t>1,304,313.00</w:t>
            </w:r>
          </w:p>
        </w:tc>
        <w:tc>
          <w:tcPr>
            <w:tcW w:w="1842" w:type="dxa"/>
            <w:vAlign w:val="center"/>
          </w:tcPr>
          <w:p w:rsidR="00211A23" w:rsidRDefault="00043118">
            <w:pPr>
              <w:jc w:val="right"/>
            </w:pPr>
            <w:r>
              <w:rPr>
                <w:rFonts w:eastAsiaTheme="minorEastAsia"/>
                <w:kern w:val="0"/>
                <w:szCs w:val="21"/>
              </w:rPr>
              <w:t>39,416,338.86</w:t>
            </w:r>
          </w:p>
        </w:tc>
        <w:tc>
          <w:tcPr>
            <w:tcW w:w="1616" w:type="dxa"/>
            <w:vAlign w:val="center"/>
          </w:tcPr>
          <w:p w:rsidR="00211A23" w:rsidRDefault="00043118">
            <w:pPr>
              <w:jc w:val="right"/>
            </w:pPr>
            <w:r>
              <w:rPr>
                <w:rFonts w:eastAsiaTheme="minorEastAsia"/>
                <w:kern w:val="0"/>
                <w:szCs w:val="21"/>
              </w:rPr>
              <w:t>1.86</w:t>
            </w:r>
          </w:p>
        </w:tc>
      </w:tr>
      <w:tr w:rsidR="00211A23">
        <w:tc>
          <w:tcPr>
            <w:tcW w:w="817" w:type="dxa"/>
            <w:vAlign w:val="center"/>
          </w:tcPr>
          <w:p w:rsidR="00211A23" w:rsidRDefault="00043118">
            <w:pPr>
              <w:jc w:val="center"/>
            </w:pPr>
            <w:r>
              <w:rPr>
                <w:rFonts w:eastAsiaTheme="minorEastAsia"/>
                <w:kern w:val="0"/>
                <w:szCs w:val="21"/>
              </w:rPr>
              <w:t>4</w:t>
            </w:r>
          </w:p>
        </w:tc>
        <w:tc>
          <w:tcPr>
            <w:tcW w:w="1276" w:type="dxa"/>
            <w:vAlign w:val="center"/>
          </w:tcPr>
          <w:p w:rsidR="00211A23" w:rsidRDefault="00043118">
            <w:pPr>
              <w:jc w:val="center"/>
            </w:pPr>
            <w:r>
              <w:rPr>
                <w:rFonts w:eastAsiaTheme="minorEastAsia"/>
                <w:kern w:val="0"/>
                <w:szCs w:val="21"/>
              </w:rPr>
              <w:t>000725</w:t>
            </w:r>
          </w:p>
        </w:tc>
        <w:tc>
          <w:tcPr>
            <w:tcW w:w="1701" w:type="dxa"/>
            <w:vAlign w:val="center"/>
          </w:tcPr>
          <w:p w:rsidR="00211A23" w:rsidRDefault="00043118">
            <w:pPr>
              <w:jc w:val="center"/>
            </w:pPr>
            <w:r>
              <w:rPr>
                <w:rFonts w:eastAsiaTheme="minorEastAsia"/>
                <w:kern w:val="0"/>
                <w:szCs w:val="21"/>
              </w:rPr>
              <w:t>京东方</w:t>
            </w:r>
            <w:r>
              <w:rPr>
                <w:rFonts w:eastAsiaTheme="minorEastAsia"/>
                <w:kern w:val="0"/>
                <w:szCs w:val="21"/>
              </w:rPr>
              <w:t>A</w:t>
            </w:r>
          </w:p>
        </w:tc>
        <w:tc>
          <w:tcPr>
            <w:tcW w:w="1276" w:type="dxa"/>
            <w:vAlign w:val="center"/>
          </w:tcPr>
          <w:p w:rsidR="00211A23" w:rsidRDefault="00043118">
            <w:pPr>
              <w:jc w:val="right"/>
            </w:pPr>
            <w:r>
              <w:rPr>
                <w:rFonts w:eastAsiaTheme="minorEastAsia"/>
                <w:kern w:val="0"/>
                <w:szCs w:val="21"/>
              </w:rPr>
              <w:t>6,306,087.00</w:t>
            </w:r>
          </w:p>
        </w:tc>
        <w:tc>
          <w:tcPr>
            <w:tcW w:w="1842" w:type="dxa"/>
            <w:vAlign w:val="center"/>
          </w:tcPr>
          <w:p w:rsidR="00211A23" w:rsidRDefault="00043118">
            <w:pPr>
              <w:jc w:val="right"/>
            </w:pPr>
            <w:r>
              <w:rPr>
                <w:rFonts w:eastAsiaTheme="minorEastAsia"/>
                <w:kern w:val="0"/>
                <w:szCs w:val="21"/>
              </w:rPr>
              <w:t>39,349,982.88</w:t>
            </w:r>
          </w:p>
        </w:tc>
        <w:tc>
          <w:tcPr>
            <w:tcW w:w="1616" w:type="dxa"/>
            <w:vAlign w:val="center"/>
          </w:tcPr>
          <w:p w:rsidR="00211A23" w:rsidRDefault="00043118">
            <w:pPr>
              <w:jc w:val="right"/>
            </w:pPr>
            <w:r>
              <w:rPr>
                <w:rFonts w:eastAsiaTheme="minorEastAsia"/>
                <w:kern w:val="0"/>
                <w:szCs w:val="21"/>
              </w:rPr>
              <w:t>1.85</w:t>
            </w:r>
          </w:p>
        </w:tc>
      </w:tr>
      <w:tr w:rsidR="00211A23">
        <w:tc>
          <w:tcPr>
            <w:tcW w:w="817" w:type="dxa"/>
            <w:vAlign w:val="center"/>
          </w:tcPr>
          <w:p w:rsidR="00211A23" w:rsidRDefault="00043118">
            <w:pPr>
              <w:jc w:val="center"/>
            </w:pPr>
            <w:r>
              <w:rPr>
                <w:rFonts w:eastAsiaTheme="minorEastAsia"/>
                <w:kern w:val="0"/>
                <w:szCs w:val="21"/>
              </w:rPr>
              <w:t>5</w:t>
            </w:r>
          </w:p>
        </w:tc>
        <w:tc>
          <w:tcPr>
            <w:tcW w:w="1276" w:type="dxa"/>
            <w:vAlign w:val="center"/>
          </w:tcPr>
          <w:p w:rsidR="00211A23" w:rsidRDefault="00043118">
            <w:pPr>
              <w:jc w:val="center"/>
            </w:pPr>
            <w:r>
              <w:rPr>
                <w:rFonts w:eastAsiaTheme="minorEastAsia"/>
                <w:kern w:val="0"/>
                <w:szCs w:val="21"/>
              </w:rPr>
              <w:t>601398</w:t>
            </w:r>
          </w:p>
        </w:tc>
        <w:tc>
          <w:tcPr>
            <w:tcW w:w="1701" w:type="dxa"/>
            <w:vAlign w:val="center"/>
          </w:tcPr>
          <w:p w:rsidR="00211A23" w:rsidRDefault="00043118">
            <w:pPr>
              <w:jc w:val="center"/>
            </w:pPr>
            <w:r>
              <w:rPr>
                <w:rFonts w:eastAsiaTheme="minorEastAsia"/>
                <w:kern w:val="0"/>
                <w:szCs w:val="21"/>
              </w:rPr>
              <w:t>工商银行</w:t>
            </w:r>
          </w:p>
        </w:tc>
        <w:tc>
          <w:tcPr>
            <w:tcW w:w="1276" w:type="dxa"/>
            <w:vAlign w:val="center"/>
          </w:tcPr>
          <w:p w:rsidR="00211A23" w:rsidRDefault="00043118">
            <w:pPr>
              <w:jc w:val="right"/>
            </w:pPr>
            <w:r>
              <w:rPr>
                <w:rFonts w:eastAsiaTheme="minorEastAsia"/>
                <w:kern w:val="0"/>
                <w:szCs w:val="21"/>
              </w:rPr>
              <w:t>7,433,819.00</w:t>
            </w:r>
          </w:p>
        </w:tc>
        <w:tc>
          <w:tcPr>
            <w:tcW w:w="1842" w:type="dxa"/>
            <w:vAlign w:val="center"/>
          </w:tcPr>
          <w:p w:rsidR="00211A23" w:rsidRDefault="00043118">
            <w:pPr>
              <w:jc w:val="right"/>
            </w:pPr>
            <w:r>
              <w:rPr>
                <w:rFonts w:eastAsiaTheme="minorEastAsia"/>
                <w:kern w:val="0"/>
                <w:szCs w:val="21"/>
              </w:rPr>
              <w:t>38,432,844.23</w:t>
            </w:r>
          </w:p>
        </w:tc>
        <w:tc>
          <w:tcPr>
            <w:tcW w:w="1616" w:type="dxa"/>
            <w:vAlign w:val="center"/>
          </w:tcPr>
          <w:p w:rsidR="00211A23" w:rsidRDefault="00043118">
            <w:pPr>
              <w:jc w:val="right"/>
            </w:pPr>
            <w:r>
              <w:rPr>
                <w:rFonts w:eastAsiaTheme="minorEastAsia"/>
                <w:kern w:val="0"/>
                <w:szCs w:val="21"/>
              </w:rPr>
              <w:t>1.81</w:t>
            </w:r>
          </w:p>
        </w:tc>
      </w:tr>
      <w:tr w:rsidR="00211A23">
        <w:tc>
          <w:tcPr>
            <w:tcW w:w="817" w:type="dxa"/>
            <w:vAlign w:val="center"/>
          </w:tcPr>
          <w:p w:rsidR="00211A23" w:rsidRDefault="00043118">
            <w:pPr>
              <w:jc w:val="center"/>
            </w:pPr>
            <w:r>
              <w:rPr>
                <w:rFonts w:eastAsiaTheme="minorEastAsia"/>
                <w:kern w:val="0"/>
                <w:szCs w:val="21"/>
              </w:rPr>
              <w:t>6</w:t>
            </w:r>
          </w:p>
        </w:tc>
        <w:tc>
          <w:tcPr>
            <w:tcW w:w="1276" w:type="dxa"/>
            <w:vAlign w:val="center"/>
          </w:tcPr>
          <w:p w:rsidR="00211A23" w:rsidRDefault="00043118">
            <w:pPr>
              <w:jc w:val="center"/>
            </w:pPr>
            <w:r>
              <w:rPr>
                <w:rFonts w:eastAsiaTheme="minorEastAsia"/>
                <w:kern w:val="0"/>
                <w:szCs w:val="21"/>
              </w:rPr>
              <w:t>002353</w:t>
            </w:r>
          </w:p>
        </w:tc>
        <w:tc>
          <w:tcPr>
            <w:tcW w:w="1701" w:type="dxa"/>
            <w:vAlign w:val="center"/>
          </w:tcPr>
          <w:p w:rsidR="00211A23" w:rsidRDefault="00043118">
            <w:pPr>
              <w:jc w:val="center"/>
            </w:pPr>
            <w:r>
              <w:rPr>
                <w:rFonts w:eastAsiaTheme="minorEastAsia"/>
                <w:kern w:val="0"/>
                <w:szCs w:val="21"/>
              </w:rPr>
              <w:t>杰瑞股份</w:t>
            </w:r>
          </w:p>
        </w:tc>
        <w:tc>
          <w:tcPr>
            <w:tcW w:w="1276" w:type="dxa"/>
            <w:vAlign w:val="center"/>
          </w:tcPr>
          <w:p w:rsidR="00211A23" w:rsidRDefault="00043118">
            <w:pPr>
              <w:jc w:val="right"/>
            </w:pPr>
            <w:r>
              <w:rPr>
                <w:rFonts w:eastAsiaTheme="minorEastAsia"/>
                <w:kern w:val="0"/>
                <w:szCs w:val="21"/>
              </w:rPr>
              <w:t>639,989.00</w:t>
            </w:r>
          </w:p>
        </w:tc>
        <w:tc>
          <w:tcPr>
            <w:tcW w:w="1842" w:type="dxa"/>
            <w:vAlign w:val="center"/>
          </w:tcPr>
          <w:p w:rsidR="00211A23" w:rsidRDefault="00043118">
            <w:pPr>
              <w:jc w:val="right"/>
            </w:pPr>
            <w:r>
              <w:rPr>
                <w:rFonts w:eastAsiaTheme="minorEastAsia"/>
                <w:kern w:val="0"/>
                <w:szCs w:val="21"/>
              </w:rPr>
              <w:t>28,607,508.30</w:t>
            </w:r>
          </w:p>
        </w:tc>
        <w:tc>
          <w:tcPr>
            <w:tcW w:w="1616" w:type="dxa"/>
            <w:vAlign w:val="center"/>
          </w:tcPr>
          <w:p w:rsidR="00211A23" w:rsidRDefault="00043118">
            <w:pPr>
              <w:jc w:val="right"/>
            </w:pPr>
            <w:r>
              <w:rPr>
                <w:rFonts w:eastAsiaTheme="minorEastAsia"/>
                <w:kern w:val="0"/>
                <w:szCs w:val="21"/>
              </w:rPr>
              <w:t>1.35</w:t>
            </w:r>
          </w:p>
        </w:tc>
      </w:tr>
      <w:tr w:rsidR="00211A23">
        <w:tc>
          <w:tcPr>
            <w:tcW w:w="817" w:type="dxa"/>
            <w:vAlign w:val="center"/>
          </w:tcPr>
          <w:p w:rsidR="00211A23" w:rsidRDefault="00043118">
            <w:pPr>
              <w:jc w:val="center"/>
            </w:pPr>
            <w:r>
              <w:rPr>
                <w:rFonts w:eastAsiaTheme="minorEastAsia"/>
                <w:kern w:val="0"/>
                <w:szCs w:val="21"/>
              </w:rPr>
              <w:t>7</w:t>
            </w:r>
          </w:p>
        </w:tc>
        <w:tc>
          <w:tcPr>
            <w:tcW w:w="1276" w:type="dxa"/>
            <w:vAlign w:val="center"/>
          </w:tcPr>
          <w:p w:rsidR="00211A23" w:rsidRDefault="00043118">
            <w:pPr>
              <w:jc w:val="center"/>
            </w:pPr>
            <w:r>
              <w:rPr>
                <w:rFonts w:eastAsiaTheme="minorEastAsia"/>
                <w:kern w:val="0"/>
                <w:szCs w:val="21"/>
              </w:rPr>
              <w:t>002982</w:t>
            </w:r>
          </w:p>
        </w:tc>
        <w:tc>
          <w:tcPr>
            <w:tcW w:w="1701" w:type="dxa"/>
            <w:vAlign w:val="center"/>
          </w:tcPr>
          <w:p w:rsidR="00211A23" w:rsidRDefault="00043118">
            <w:pPr>
              <w:jc w:val="center"/>
            </w:pPr>
            <w:r>
              <w:rPr>
                <w:rFonts w:eastAsiaTheme="minorEastAsia"/>
                <w:kern w:val="0"/>
                <w:szCs w:val="21"/>
              </w:rPr>
              <w:t>湘佳股份</w:t>
            </w:r>
          </w:p>
        </w:tc>
        <w:tc>
          <w:tcPr>
            <w:tcW w:w="1276" w:type="dxa"/>
            <w:vAlign w:val="center"/>
          </w:tcPr>
          <w:p w:rsidR="00211A23" w:rsidRDefault="00043118">
            <w:pPr>
              <w:jc w:val="right"/>
            </w:pPr>
            <w:r>
              <w:rPr>
                <w:rFonts w:eastAsiaTheme="minorEastAsia"/>
                <w:kern w:val="0"/>
                <w:szCs w:val="21"/>
              </w:rPr>
              <w:t>595,946.00</w:t>
            </w:r>
          </w:p>
        </w:tc>
        <w:tc>
          <w:tcPr>
            <w:tcW w:w="1842" w:type="dxa"/>
            <w:vAlign w:val="center"/>
          </w:tcPr>
          <w:p w:rsidR="00211A23" w:rsidRDefault="00043118">
            <w:pPr>
              <w:jc w:val="right"/>
            </w:pPr>
            <w:r>
              <w:rPr>
                <w:rFonts w:eastAsiaTheme="minorEastAsia"/>
                <w:kern w:val="0"/>
                <w:szCs w:val="21"/>
              </w:rPr>
              <w:t>25,417,096.90</w:t>
            </w:r>
          </w:p>
        </w:tc>
        <w:tc>
          <w:tcPr>
            <w:tcW w:w="1616" w:type="dxa"/>
            <w:vAlign w:val="center"/>
          </w:tcPr>
          <w:p w:rsidR="00211A23" w:rsidRDefault="00043118">
            <w:pPr>
              <w:jc w:val="right"/>
            </w:pPr>
            <w:r>
              <w:rPr>
                <w:rFonts w:eastAsiaTheme="minorEastAsia"/>
                <w:kern w:val="0"/>
                <w:szCs w:val="21"/>
              </w:rPr>
              <w:t>1.20</w:t>
            </w:r>
          </w:p>
        </w:tc>
      </w:tr>
      <w:tr w:rsidR="00211A23">
        <w:tc>
          <w:tcPr>
            <w:tcW w:w="817" w:type="dxa"/>
            <w:vAlign w:val="center"/>
          </w:tcPr>
          <w:p w:rsidR="00211A23" w:rsidRDefault="00043118">
            <w:pPr>
              <w:jc w:val="center"/>
            </w:pPr>
            <w:r>
              <w:rPr>
                <w:rFonts w:eastAsiaTheme="minorEastAsia"/>
                <w:kern w:val="0"/>
                <w:szCs w:val="21"/>
              </w:rPr>
              <w:t>8</w:t>
            </w:r>
          </w:p>
        </w:tc>
        <w:tc>
          <w:tcPr>
            <w:tcW w:w="1276" w:type="dxa"/>
            <w:vAlign w:val="center"/>
          </w:tcPr>
          <w:p w:rsidR="00211A23" w:rsidRDefault="00043118">
            <w:pPr>
              <w:jc w:val="center"/>
            </w:pPr>
            <w:r>
              <w:rPr>
                <w:rFonts w:eastAsiaTheme="minorEastAsia"/>
                <w:kern w:val="0"/>
                <w:szCs w:val="21"/>
              </w:rPr>
              <w:t>003816</w:t>
            </w:r>
          </w:p>
        </w:tc>
        <w:tc>
          <w:tcPr>
            <w:tcW w:w="1701" w:type="dxa"/>
            <w:vAlign w:val="center"/>
          </w:tcPr>
          <w:p w:rsidR="00211A23" w:rsidRDefault="00043118">
            <w:pPr>
              <w:jc w:val="center"/>
            </w:pPr>
            <w:r>
              <w:rPr>
                <w:rFonts w:eastAsiaTheme="minorEastAsia"/>
                <w:kern w:val="0"/>
                <w:szCs w:val="21"/>
              </w:rPr>
              <w:t>中国广核</w:t>
            </w:r>
          </w:p>
        </w:tc>
        <w:tc>
          <w:tcPr>
            <w:tcW w:w="1276" w:type="dxa"/>
            <w:vAlign w:val="center"/>
          </w:tcPr>
          <w:p w:rsidR="00211A23" w:rsidRDefault="00043118">
            <w:pPr>
              <w:jc w:val="right"/>
            </w:pPr>
            <w:r>
              <w:rPr>
                <w:rFonts w:eastAsiaTheme="minorEastAsia"/>
                <w:kern w:val="0"/>
                <w:szCs w:val="21"/>
              </w:rPr>
              <w:t>7,951,600.00</w:t>
            </w:r>
          </w:p>
        </w:tc>
        <w:tc>
          <w:tcPr>
            <w:tcW w:w="1842" w:type="dxa"/>
            <w:vAlign w:val="center"/>
          </w:tcPr>
          <w:p w:rsidR="00211A23" w:rsidRDefault="00043118">
            <w:pPr>
              <w:jc w:val="right"/>
            </w:pPr>
            <w:r>
              <w:rPr>
                <w:rFonts w:eastAsiaTheme="minorEastAsia"/>
                <w:kern w:val="0"/>
                <w:szCs w:val="21"/>
              </w:rPr>
              <w:t>21,230,772.00</w:t>
            </w:r>
          </w:p>
        </w:tc>
        <w:tc>
          <w:tcPr>
            <w:tcW w:w="1616" w:type="dxa"/>
            <w:vAlign w:val="center"/>
          </w:tcPr>
          <w:p w:rsidR="00211A23" w:rsidRDefault="00043118">
            <w:pPr>
              <w:jc w:val="right"/>
            </w:pPr>
            <w:r>
              <w:rPr>
                <w:rFonts w:eastAsiaTheme="minorEastAsia"/>
                <w:kern w:val="0"/>
                <w:szCs w:val="21"/>
              </w:rPr>
              <w:t>1.00</w:t>
            </w:r>
          </w:p>
        </w:tc>
      </w:tr>
      <w:tr w:rsidR="00211A23">
        <w:tc>
          <w:tcPr>
            <w:tcW w:w="817" w:type="dxa"/>
            <w:vAlign w:val="center"/>
          </w:tcPr>
          <w:p w:rsidR="00211A23" w:rsidRDefault="00043118">
            <w:pPr>
              <w:jc w:val="center"/>
            </w:pPr>
            <w:r>
              <w:rPr>
                <w:rFonts w:eastAsiaTheme="minorEastAsia"/>
                <w:kern w:val="0"/>
                <w:szCs w:val="21"/>
              </w:rPr>
              <w:t>9</w:t>
            </w:r>
          </w:p>
        </w:tc>
        <w:tc>
          <w:tcPr>
            <w:tcW w:w="1276" w:type="dxa"/>
            <w:vAlign w:val="center"/>
          </w:tcPr>
          <w:p w:rsidR="00211A23" w:rsidRDefault="00043118">
            <w:pPr>
              <w:jc w:val="center"/>
            </w:pPr>
            <w:r>
              <w:rPr>
                <w:rFonts w:eastAsiaTheme="minorEastAsia"/>
                <w:kern w:val="0"/>
                <w:szCs w:val="21"/>
              </w:rPr>
              <w:t>002236</w:t>
            </w:r>
          </w:p>
        </w:tc>
        <w:tc>
          <w:tcPr>
            <w:tcW w:w="1701" w:type="dxa"/>
            <w:vAlign w:val="center"/>
          </w:tcPr>
          <w:p w:rsidR="00211A23" w:rsidRDefault="00043118">
            <w:pPr>
              <w:jc w:val="center"/>
            </w:pPr>
            <w:r>
              <w:rPr>
                <w:rFonts w:eastAsiaTheme="minorEastAsia"/>
                <w:kern w:val="0"/>
                <w:szCs w:val="21"/>
              </w:rPr>
              <w:t>大华股份</w:t>
            </w:r>
          </w:p>
        </w:tc>
        <w:tc>
          <w:tcPr>
            <w:tcW w:w="1276" w:type="dxa"/>
            <w:vAlign w:val="center"/>
          </w:tcPr>
          <w:p w:rsidR="00211A23" w:rsidRDefault="00043118">
            <w:pPr>
              <w:jc w:val="right"/>
            </w:pPr>
            <w:r>
              <w:rPr>
                <w:rFonts w:eastAsiaTheme="minorEastAsia"/>
                <w:kern w:val="0"/>
                <w:szCs w:val="21"/>
              </w:rPr>
              <w:t>906,657.00</w:t>
            </w:r>
          </w:p>
        </w:tc>
        <w:tc>
          <w:tcPr>
            <w:tcW w:w="1842" w:type="dxa"/>
            <w:vAlign w:val="center"/>
          </w:tcPr>
          <w:p w:rsidR="00211A23" w:rsidRDefault="00043118">
            <w:pPr>
              <w:jc w:val="right"/>
            </w:pPr>
            <w:r>
              <w:rPr>
                <w:rFonts w:eastAsiaTheme="minorEastAsia"/>
                <w:kern w:val="0"/>
                <w:szCs w:val="21"/>
              </w:rPr>
              <w:t>19,130,462.70</w:t>
            </w:r>
          </w:p>
        </w:tc>
        <w:tc>
          <w:tcPr>
            <w:tcW w:w="1616" w:type="dxa"/>
            <w:vAlign w:val="center"/>
          </w:tcPr>
          <w:p w:rsidR="00211A23" w:rsidRDefault="00043118">
            <w:pPr>
              <w:jc w:val="right"/>
            </w:pPr>
            <w:r>
              <w:rPr>
                <w:rFonts w:eastAsiaTheme="minorEastAsia"/>
                <w:kern w:val="0"/>
                <w:szCs w:val="21"/>
              </w:rPr>
              <w:t>0.90</w:t>
            </w:r>
          </w:p>
        </w:tc>
      </w:tr>
      <w:tr w:rsidR="00211A23">
        <w:tc>
          <w:tcPr>
            <w:tcW w:w="817" w:type="dxa"/>
            <w:vAlign w:val="center"/>
          </w:tcPr>
          <w:p w:rsidR="00211A23" w:rsidRDefault="00043118">
            <w:pPr>
              <w:jc w:val="center"/>
            </w:pPr>
            <w:r>
              <w:rPr>
                <w:rFonts w:eastAsiaTheme="minorEastAsia"/>
                <w:kern w:val="0"/>
                <w:szCs w:val="21"/>
              </w:rPr>
              <w:t>10</w:t>
            </w:r>
          </w:p>
        </w:tc>
        <w:tc>
          <w:tcPr>
            <w:tcW w:w="1276" w:type="dxa"/>
            <w:vAlign w:val="center"/>
          </w:tcPr>
          <w:p w:rsidR="00211A23" w:rsidRDefault="00043118">
            <w:pPr>
              <w:jc w:val="center"/>
            </w:pPr>
            <w:r>
              <w:rPr>
                <w:rFonts w:eastAsiaTheme="minorEastAsia"/>
                <w:kern w:val="0"/>
                <w:szCs w:val="21"/>
              </w:rPr>
              <w:t>H01816</w:t>
            </w:r>
          </w:p>
        </w:tc>
        <w:tc>
          <w:tcPr>
            <w:tcW w:w="1701" w:type="dxa"/>
            <w:vAlign w:val="center"/>
          </w:tcPr>
          <w:p w:rsidR="00211A23" w:rsidRDefault="00043118">
            <w:pPr>
              <w:jc w:val="center"/>
            </w:pPr>
            <w:r>
              <w:rPr>
                <w:rFonts w:eastAsiaTheme="minorEastAsia"/>
                <w:kern w:val="0"/>
                <w:szCs w:val="21"/>
              </w:rPr>
              <w:t>中广核电力</w:t>
            </w:r>
          </w:p>
        </w:tc>
        <w:tc>
          <w:tcPr>
            <w:tcW w:w="1276" w:type="dxa"/>
            <w:vAlign w:val="center"/>
          </w:tcPr>
          <w:p w:rsidR="00211A23" w:rsidRDefault="00043118">
            <w:pPr>
              <w:jc w:val="right"/>
            </w:pPr>
            <w:r>
              <w:rPr>
                <w:rFonts w:eastAsiaTheme="minorEastAsia"/>
                <w:kern w:val="0"/>
                <w:szCs w:val="21"/>
              </w:rPr>
              <w:t>11,286,000.00</w:t>
            </w:r>
          </w:p>
        </w:tc>
        <w:tc>
          <w:tcPr>
            <w:tcW w:w="1842" w:type="dxa"/>
            <w:vAlign w:val="center"/>
          </w:tcPr>
          <w:p w:rsidR="00211A23" w:rsidRDefault="00043118">
            <w:pPr>
              <w:jc w:val="right"/>
            </w:pPr>
            <w:r>
              <w:rPr>
                <w:rFonts w:eastAsiaTheme="minorEastAsia"/>
                <w:kern w:val="0"/>
                <w:szCs w:val="21"/>
              </w:rPr>
              <w:t>16,246,178.94</w:t>
            </w:r>
          </w:p>
        </w:tc>
        <w:tc>
          <w:tcPr>
            <w:tcW w:w="1616" w:type="dxa"/>
            <w:vAlign w:val="center"/>
          </w:tcPr>
          <w:p w:rsidR="00211A23" w:rsidRDefault="00043118">
            <w:pPr>
              <w:jc w:val="right"/>
            </w:pPr>
            <w:r>
              <w:rPr>
                <w:rFonts w:eastAsiaTheme="minorEastAsia"/>
                <w:kern w:val="0"/>
                <w:szCs w:val="21"/>
              </w:rPr>
              <w:t>0.76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939,284,400.00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44.21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50,873,000.00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50,873,000.00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37,765,155.00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229,371,200.00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100,944,000.00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324,323,101.80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125,366,800.00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1,807,927,656.80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85.09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w:t>
            </w:r>
            <w:r w:rsidRPr="00B27A29">
              <w:rPr>
                <w:rFonts w:eastAsiaTheme="minorEastAsia"/>
                <w:color w:val="000000" w:themeColor="text1"/>
                <w:kern w:val="0"/>
                <w:szCs w:val="21"/>
              </w:rPr>
              <w:lastRenderedPageBreak/>
              <w:t>值比例（％）</w:t>
            </w:r>
          </w:p>
        </w:tc>
      </w:tr>
      <w:tr w:rsidR="00211A23">
        <w:tc>
          <w:tcPr>
            <w:tcW w:w="1504" w:type="dxa"/>
            <w:vAlign w:val="center"/>
          </w:tcPr>
          <w:p w:rsidR="00211A23" w:rsidRDefault="00043118">
            <w:pPr>
              <w:jc w:val="center"/>
            </w:pPr>
            <w:r>
              <w:rPr>
                <w:rFonts w:eastAsiaTheme="minorEastAsia"/>
                <w:color w:val="000000" w:themeColor="text1"/>
                <w:szCs w:val="21"/>
              </w:rPr>
              <w:lastRenderedPageBreak/>
              <w:t>1</w:t>
            </w:r>
          </w:p>
        </w:tc>
        <w:tc>
          <w:tcPr>
            <w:tcW w:w="1504" w:type="dxa"/>
            <w:vAlign w:val="center"/>
          </w:tcPr>
          <w:p w:rsidR="00211A23" w:rsidRDefault="00043118">
            <w:pPr>
              <w:jc w:val="center"/>
            </w:pPr>
            <w:r>
              <w:rPr>
                <w:rFonts w:eastAsiaTheme="minorEastAsia"/>
                <w:color w:val="000000" w:themeColor="text1"/>
                <w:szCs w:val="21"/>
              </w:rPr>
              <w:t>200008</w:t>
            </w:r>
          </w:p>
        </w:tc>
        <w:tc>
          <w:tcPr>
            <w:tcW w:w="1504" w:type="dxa"/>
            <w:vAlign w:val="center"/>
          </w:tcPr>
          <w:p w:rsidR="00211A23" w:rsidRDefault="00043118">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08</w:t>
            </w:r>
          </w:p>
        </w:tc>
        <w:tc>
          <w:tcPr>
            <w:tcW w:w="1503" w:type="dxa"/>
            <w:vAlign w:val="center"/>
          </w:tcPr>
          <w:p w:rsidR="00211A23" w:rsidRDefault="00043118">
            <w:pPr>
              <w:jc w:val="right"/>
            </w:pPr>
            <w:r>
              <w:rPr>
                <w:rFonts w:eastAsiaTheme="minorEastAsia"/>
                <w:color w:val="000000" w:themeColor="text1"/>
                <w:szCs w:val="21"/>
              </w:rPr>
              <w:t>3,610,000</w:t>
            </w:r>
          </w:p>
        </w:tc>
        <w:tc>
          <w:tcPr>
            <w:tcW w:w="1503" w:type="dxa"/>
            <w:vAlign w:val="center"/>
          </w:tcPr>
          <w:p w:rsidR="00211A23" w:rsidRDefault="00043118">
            <w:pPr>
              <w:jc w:val="right"/>
            </w:pPr>
            <w:r>
              <w:rPr>
                <w:rFonts w:eastAsiaTheme="minorEastAsia"/>
                <w:color w:val="000000" w:themeColor="text1"/>
                <w:szCs w:val="21"/>
              </w:rPr>
              <w:t>357,317,800.00</w:t>
            </w:r>
          </w:p>
        </w:tc>
        <w:tc>
          <w:tcPr>
            <w:tcW w:w="1503" w:type="dxa"/>
            <w:vAlign w:val="center"/>
          </w:tcPr>
          <w:p w:rsidR="00211A23" w:rsidRDefault="00043118">
            <w:pPr>
              <w:jc w:val="right"/>
            </w:pPr>
            <w:r>
              <w:rPr>
                <w:rFonts w:eastAsiaTheme="minorEastAsia"/>
                <w:color w:val="000000" w:themeColor="text1"/>
                <w:szCs w:val="21"/>
              </w:rPr>
              <w:t>16.82</w:t>
            </w:r>
          </w:p>
        </w:tc>
      </w:tr>
      <w:tr w:rsidR="00211A23">
        <w:tc>
          <w:tcPr>
            <w:tcW w:w="1504" w:type="dxa"/>
            <w:vAlign w:val="center"/>
          </w:tcPr>
          <w:p w:rsidR="00211A23" w:rsidRDefault="00043118">
            <w:pPr>
              <w:jc w:val="center"/>
            </w:pPr>
            <w:r>
              <w:rPr>
                <w:rFonts w:eastAsiaTheme="minorEastAsia"/>
                <w:color w:val="000000" w:themeColor="text1"/>
                <w:szCs w:val="21"/>
              </w:rPr>
              <w:t>2</w:t>
            </w:r>
          </w:p>
        </w:tc>
        <w:tc>
          <w:tcPr>
            <w:tcW w:w="1504" w:type="dxa"/>
            <w:vAlign w:val="center"/>
          </w:tcPr>
          <w:p w:rsidR="00211A23" w:rsidRDefault="00043118">
            <w:pPr>
              <w:jc w:val="center"/>
            </w:pPr>
            <w:r>
              <w:rPr>
                <w:rFonts w:eastAsiaTheme="minorEastAsia"/>
                <w:color w:val="000000" w:themeColor="text1"/>
                <w:szCs w:val="21"/>
              </w:rPr>
              <w:t>200013</w:t>
            </w:r>
          </w:p>
        </w:tc>
        <w:tc>
          <w:tcPr>
            <w:tcW w:w="1504" w:type="dxa"/>
            <w:vAlign w:val="center"/>
          </w:tcPr>
          <w:p w:rsidR="00211A23" w:rsidRDefault="00043118">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13</w:t>
            </w:r>
          </w:p>
        </w:tc>
        <w:tc>
          <w:tcPr>
            <w:tcW w:w="1503" w:type="dxa"/>
            <w:vAlign w:val="center"/>
          </w:tcPr>
          <w:p w:rsidR="00211A23" w:rsidRDefault="00043118">
            <w:pPr>
              <w:jc w:val="right"/>
            </w:pPr>
            <w:r>
              <w:rPr>
                <w:rFonts w:eastAsiaTheme="minorEastAsia"/>
                <w:color w:val="000000" w:themeColor="text1"/>
                <w:szCs w:val="21"/>
              </w:rPr>
              <w:t>2,240,000</w:t>
            </w:r>
          </w:p>
        </w:tc>
        <w:tc>
          <w:tcPr>
            <w:tcW w:w="1503" w:type="dxa"/>
            <w:vAlign w:val="center"/>
          </w:tcPr>
          <w:p w:rsidR="00211A23" w:rsidRDefault="00043118">
            <w:pPr>
              <w:jc w:val="right"/>
            </w:pPr>
            <w:r>
              <w:rPr>
                <w:rFonts w:eastAsiaTheme="minorEastAsia"/>
                <w:color w:val="000000" w:themeColor="text1"/>
                <w:szCs w:val="21"/>
              </w:rPr>
              <w:t>224,918,400.00</w:t>
            </w:r>
          </w:p>
        </w:tc>
        <w:tc>
          <w:tcPr>
            <w:tcW w:w="1503" w:type="dxa"/>
            <w:vAlign w:val="center"/>
          </w:tcPr>
          <w:p w:rsidR="00211A23" w:rsidRDefault="00043118">
            <w:pPr>
              <w:jc w:val="right"/>
            </w:pPr>
            <w:r>
              <w:rPr>
                <w:rFonts w:eastAsiaTheme="minorEastAsia"/>
                <w:color w:val="000000" w:themeColor="text1"/>
                <w:szCs w:val="21"/>
              </w:rPr>
              <w:t>10.59</w:t>
            </w:r>
          </w:p>
        </w:tc>
      </w:tr>
      <w:tr w:rsidR="00211A23">
        <w:tc>
          <w:tcPr>
            <w:tcW w:w="1504" w:type="dxa"/>
            <w:vAlign w:val="center"/>
          </w:tcPr>
          <w:p w:rsidR="00211A23" w:rsidRDefault="00043118">
            <w:pPr>
              <w:jc w:val="center"/>
            </w:pPr>
            <w:r>
              <w:rPr>
                <w:rFonts w:eastAsiaTheme="minorEastAsia"/>
                <w:color w:val="000000" w:themeColor="text1"/>
                <w:szCs w:val="21"/>
              </w:rPr>
              <w:t>3</w:t>
            </w:r>
          </w:p>
        </w:tc>
        <w:tc>
          <w:tcPr>
            <w:tcW w:w="1504" w:type="dxa"/>
            <w:vAlign w:val="center"/>
          </w:tcPr>
          <w:p w:rsidR="00211A23" w:rsidRDefault="00043118">
            <w:pPr>
              <w:jc w:val="center"/>
            </w:pPr>
            <w:r>
              <w:rPr>
                <w:rFonts w:eastAsiaTheme="minorEastAsia"/>
                <w:color w:val="000000" w:themeColor="text1"/>
                <w:szCs w:val="21"/>
              </w:rPr>
              <w:t>132015</w:t>
            </w:r>
          </w:p>
        </w:tc>
        <w:tc>
          <w:tcPr>
            <w:tcW w:w="1504" w:type="dxa"/>
            <w:vAlign w:val="center"/>
          </w:tcPr>
          <w:p w:rsidR="00211A23" w:rsidRDefault="00043118">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211A23" w:rsidRDefault="00043118">
            <w:pPr>
              <w:jc w:val="right"/>
            </w:pPr>
            <w:r>
              <w:rPr>
                <w:rFonts w:eastAsiaTheme="minorEastAsia"/>
                <w:color w:val="000000" w:themeColor="text1"/>
                <w:szCs w:val="21"/>
              </w:rPr>
              <w:t>1,275,650</w:t>
            </w:r>
          </w:p>
        </w:tc>
        <w:tc>
          <w:tcPr>
            <w:tcW w:w="1503" w:type="dxa"/>
            <w:vAlign w:val="center"/>
          </w:tcPr>
          <w:p w:rsidR="00211A23" w:rsidRDefault="00043118">
            <w:pPr>
              <w:jc w:val="right"/>
            </w:pPr>
            <w:r>
              <w:rPr>
                <w:rFonts w:eastAsiaTheme="minorEastAsia"/>
                <w:color w:val="000000" w:themeColor="text1"/>
                <w:szCs w:val="21"/>
              </w:rPr>
              <w:t>130,435,212.50</w:t>
            </w:r>
          </w:p>
        </w:tc>
        <w:tc>
          <w:tcPr>
            <w:tcW w:w="1503" w:type="dxa"/>
            <w:vAlign w:val="center"/>
          </w:tcPr>
          <w:p w:rsidR="00211A23" w:rsidRDefault="00043118">
            <w:pPr>
              <w:jc w:val="right"/>
            </w:pPr>
            <w:r>
              <w:rPr>
                <w:rFonts w:eastAsiaTheme="minorEastAsia"/>
                <w:color w:val="000000" w:themeColor="text1"/>
                <w:szCs w:val="21"/>
              </w:rPr>
              <w:t>6.14</w:t>
            </w:r>
          </w:p>
        </w:tc>
      </w:tr>
      <w:tr w:rsidR="00211A23">
        <w:tc>
          <w:tcPr>
            <w:tcW w:w="1504" w:type="dxa"/>
            <w:vAlign w:val="center"/>
          </w:tcPr>
          <w:p w:rsidR="00211A23" w:rsidRDefault="00043118">
            <w:pPr>
              <w:jc w:val="center"/>
            </w:pPr>
            <w:r>
              <w:rPr>
                <w:rFonts w:eastAsiaTheme="minorEastAsia"/>
                <w:color w:val="000000" w:themeColor="text1"/>
                <w:szCs w:val="21"/>
              </w:rPr>
              <w:t>4</w:t>
            </w:r>
          </w:p>
        </w:tc>
        <w:tc>
          <w:tcPr>
            <w:tcW w:w="1504" w:type="dxa"/>
            <w:vAlign w:val="center"/>
          </w:tcPr>
          <w:p w:rsidR="00211A23" w:rsidRDefault="00043118">
            <w:pPr>
              <w:jc w:val="center"/>
            </w:pPr>
            <w:r>
              <w:rPr>
                <w:rFonts w:eastAsiaTheme="minorEastAsia"/>
                <w:color w:val="000000" w:themeColor="text1"/>
                <w:szCs w:val="21"/>
              </w:rPr>
              <w:t>113044</w:t>
            </w:r>
          </w:p>
        </w:tc>
        <w:tc>
          <w:tcPr>
            <w:tcW w:w="1504" w:type="dxa"/>
            <w:vAlign w:val="center"/>
          </w:tcPr>
          <w:p w:rsidR="00211A23" w:rsidRDefault="00043118">
            <w:pPr>
              <w:jc w:val="center"/>
            </w:pPr>
            <w:r>
              <w:rPr>
                <w:rFonts w:eastAsiaTheme="minorEastAsia"/>
                <w:color w:val="000000" w:themeColor="text1"/>
                <w:szCs w:val="21"/>
              </w:rPr>
              <w:t>大秦转债</w:t>
            </w:r>
          </w:p>
        </w:tc>
        <w:tc>
          <w:tcPr>
            <w:tcW w:w="1503" w:type="dxa"/>
            <w:vAlign w:val="center"/>
          </w:tcPr>
          <w:p w:rsidR="00211A23" w:rsidRDefault="00043118">
            <w:pPr>
              <w:jc w:val="right"/>
            </w:pPr>
            <w:r>
              <w:rPr>
                <w:rFonts w:eastAsiaTheme="minorEastAsia"/>
                <w:color w:val="000000" w:themeColor="text1"/>
                <w:szCs w:val="21"/>
              </w:rPr>
              <w:t>1,049,370</w:t>
            </w:r>
          </w:p>
        </w:tc>
        <w:tc>
          <w:tcPr>
            <w:tcW w:w="1503" w:type="dxa"/>
            <w:vAlign w:val="center"/>
          </w:tcPr>
          <w:p w:rsidR="00211A23" w:rsidRDefault="00043118">
            <w:pPr>
              <w:jc w:val="right"/>
            </w:pPr>
            <w:r>
              <w:rPr>
                <w:rFonts w:eastAsiaTheme="minorEastAsia"/>
                <w:color w:val="000000" w:themeColor="text1"/>
                <w:szCs w:val="21"/>
              </w:rPr>
              <w:t>107,990,666.70</w:t>
            </w:r>
          </w:p>
        </w:tc>
        <w:tc>
          <w:tcPr>
            <w:tcW w:w="1503" w:type="dxa"/>
            <w:vAlign w:val="center"/>
          </w:tcPr>
          <w:p w:rsidR="00211A23" w:rsidRDefault="00043118">
            <w:pPr>
              <w:jc w:val="right"/>
            </w:pPr>
            <w:r>
              <w:rPr>
                <w:rFonts w:eastAsiaTheme="minorEastAsia"/>
                <w:color w:val="000000" w:themeColor="text1"/>
                <w:szCs w:val="21"/>
              </w:rPr>
              <w:t>5.08</w:t>
            </w:r>
          </w:p>
        </w:tc>
      </w:tr>
      <w:tr w:rsidR="00211A23">
        <w:tc>
          <w:tcPr>
            <w:tcW w:w="1504" w:type="dxa"/>
            <w:vAlign w:val="center"/>
          </w:tcPr>
          <w:p w:rsidR="00211A23" w:rsidRDefault="00043118">
            <w:pPr>
              <w:jc w:val="center"/>
            </w:pPr>
            <w:r>
              <w:rPr>
                <w:rFonts w:eastAsiaTheme="minorEastAsia"/>
                <w:color w:val="000000" w:themeColor="text1"/>
                <w:szCs w:val="21"/>
              </w:rPr>
              <w:t>5</w:t>
            </w:r>
          </w:p>
        </w:tc>
        <w:tc>
          <w:tcPr>
            <w:tcW w:w="1504" w:type="dxa"/>
            <w:vAlign w:val="center"/>
          </w:tcPr>
          <w:p w:rsidR="00211A23" w:rsidRDefault="00043118">
            <w:pPr>
              <w:jc w:val="center"/>
            </w:pPr>
            <w:r>
              <w:rPr>
                <w:rFonts w:eastAsiaTheme="minorEastAsia"/>
                <w:color w:val="000000" w:themeColor="text1"/>
                <w:szCs w:val="21"/>
              </w:rPr>
              <w:t>042100011</w:t>
            </w:r>
          </w:p>
        </w:tc>
        <w:tc>
          <w:tcPr>
            <w:tcW w:w="1504" w:type="dxa"/>
            <w:vAlign w:val="center"/>
          </w:tcPr>
          <w:p w:rsidR="00211A23" w:rsidRDefault="00043118">
            <w:pPr>
              <w:jc w:val="center"/>
            </w:pPr>
            <w:r>
              <w:rPr>
                <w:rFonts w:eastAsiaTheme="minorEastAsia"/>
                <w:color w:val="000000" w:themeColor="text1"/>
                <w:szCs w:val="21"/>
              </w:rPr>
              <w:t>21</w:t>
            </w:r>
            <w:r>
              <w:rPr>
                <w:rFonts w:eastAsiaTheme="minorEastAsia"/>
                <w:color w:val="000000" w:themeColor="text1"/>
                <w:szCs w:val="21"/>
              </w:rPr>
              <w:t>长电</w:t>
            </w:r>
            <w:r>
              <w:rPr>
                <w:rFonts w:eastAsiaTheme="minorEastAsia"/>
                <w:color w:val="000000" w:themeColor="text1"/>
                <w:szCs w:val="21"/>
              </w:rPr>
              <w:t>CP001</w:t>
            </w:r>
          </w:p>
        </w:tc>
        <w:tc>
          <w:tcPr>
            <w:tcW w:w="1503" w:type="dxa"/>
            <w:vAlign w:val="center"/>
          </w:tcPr>
          <w:p w:rsidR="00211A23" w:rsidRDefault="00043118">
            <w:pPr>
              <w:jc w:val="right"/>
            </w:pPr>
            <w:r>
              <w:rPr>
                <w:rFonts w:eastAsiaTheme="minorEastAsia"/>
                <w:color w:val="000000" w:themeColor="text1"/>
                <w:szCs w:val="21"/>
              </w:rPr>
              <w:t>1,000,000</w:t>
            </w:r>
          </w:p>
        </w:tc>
        <w:tc>
          <w:tcPr>
            <w:tcW w:w="1503" w:type="dxa"/>
            <w:vAlign w:val="center"/>
          </w:tcPr>
          <w:p w:rsidR="00211A23" w:rsidRDefault="00043118">
            <w:pPr>
              <w:jc w:val="right"/>
            </w:pPr>
            <w:r>
              <w:rPr>
                <w:rFonts w:eastAsiaTheme="minorEastAsia"/>
                <w:color w:val="000000" w:themeColor="text1"/>
                <w:szCs w:val="21"/>
              </w:rPr>
              <w:t>100,300,000.00</w:t>
            </w:r>
          </w:p>
        </w:tc>
        <w:tc>
          <w:tcPr>
            <w:tcW w:w="1503" w:type="dxa"/>
            <w:vAlign w:val="center"/>
          </w:tcPr>
          <w:p w:rsidR="00211A23" w:rsidRDefault="00043118">
            <w:pPr>
              <w:jc w:val="right"/>
            </w:pPr>
            <w:r>
              <w:rPr>
                <w:rFonts w:eastAsiaTheme="minorEastAsia"/>
                <w:color w:val="000000" w:themeColor="text1"/>
                <w:szCs w:val="21"/>
              </w:rPr>
              <w:t>4.72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253,027.12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54,308,551.47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15,895,323.45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1,160,299.89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71,617,201.93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211A23">
        <w:tc>
          <w:tcPr>
            <w:tcW w:w="1181" w:type="dxa"/>
            <w:vAlign w:val="center"/>
          </w:tcPr>
          <w:p w:rsidR="00211A23" w:rsidRDefault="00043118">
            <w:pPr>
              <w:jc w:val="center"/>
            </w:pPr>
            <w:r>
              <w:rPr>
                <w:rFonts w:eastAsiaTheme="minorEastAsia"/>
                <w:color w:val="000000" w:themeColor="text1"/>
                <w:szCs w:val="21"/>
              </w:rPr>
              <w:t>1</w:t>
            </w:r>
          </w:p>
        </w:tc>
        <w:tc>
          <w:tcPr>
            <w:tcW w:w="2497" w:type="dxa"/>
            <w:vAlign w:val="center"/>
          </w:tcPr>
          <w:p w:rsidR="00211A23" w:rsidRDefault="00043118">
            <w:pPr>
              <w:jc w:val="center"/>
            </w:pPr>
            <w:r>
              <w:rPr>
                <w:rFonts w:eastAsiaTheme="minorEastAsia"/>
                <w:color w:val="000000" w:themeColor="text1"/>
                <w:szCs w:val="21"/>
              </w:rPr>
              <w:t>132015</w:t>
            </w:r>
          </w:p>
        </w:tc>
        <w:tc>
          <w:tcPr>
            <w:tcW w:w="1746" w:type="dxa"/>
            <w:vAlign w:val="center"/>
          </w:tcPr>
          <w:p w:rsidR="00211A23" w:rsidRDefault="00043118">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211A23" w:rsidRDefault="00043118">
            <w:pPr>
              <w:jc w:val="right"/>
            </w:pPr>
            <w:r>
              <w:rPr>
                <w:rFonts w:eastAsiaTheme="minorEastAsia"/>
                <w:color w:val="000000" w:themeColor="text1"/>
                <w:szCs w:val="21"/>
              </w:rPr>
              <w:t>130,435,212.50</w:t>
            </w:r>
          </w:p>
        </w:tc>
        <w:tc>
          <w:tcPr>
            <w:tcW w:w="1679" w:type="dxa"/>
            <w:vAlign w:val="center"/>
          </w:tcPr>
          <w:p w:rsidR="00211A23" w:rsidRDefault="00043118">
            <w:pPr>
              <w:jc w:val="right"/>
            </w:pPr>
            <w:r>
              <w:rPr>
                <w:rFonts w:eastAsiaTheme="minorEastAsia"/>
                <w:color w:val="000000" w:themeColor="text1"/>
                <w:szCs w:val="21"/>
              </w:rPr>
              <w:t>6.14</w:t>
            </w:r>
          </w:p>
        </w:tc>
      </w:tr>
      <w:tr w:rsidR="00211A23">
        <w:tc>
          <w:tcPr>
            <w:tcW w:w="1181" w:type="dxa"/>
            <w:vAlign w:val="center"/>
          </w:tcPr>
          <w:p w:rsidR="00211A23" w:rsidRDefault="00043118">
            <w:pPr>
              <w:jc w:val="center"/>
            </w:pPr>
            <w:r>
              <w:rPr>
                <w:rFonts w:eastAsiaTheme="minorEastAsia"/>
                <w:color w:val="000000" w:themeColor="text1"/>
                <w:szCs w:val="21"/>
              </w:rPr>
              <w:t>2</w:t>
            </w:r>
          </w:p>
        </w:tc>
        <w:tc>
          <w:tcPr>
            <w:tcW w:w="2497" w:type="dxa"/>
            <w:vAlign w:val="center"/>
          </w:tcPr>
          <w:p w:rsidR="00211A23" w:rsidRDefault="00043118">
            <w:pPr>
              <w:jc w:val="center"/>
            </w:pPr>
            <w:r>
              <w:rPr>
                <w:rFonts w:eastAsiaTheme="minorEastAsia"/>
                <w:color w:val="000000" w:themeColor="text1"/>
                <w:szCs w:val="21"/>
              </w:rPr>
              <w:t>113044</w:t>
            </w:r>
          </w:p>
        </w:tc>
        <w:tc>
          <w:tcPr>
            <w:tcW w:w="1746" w:type="dxa"/>
            <w:vAlign w:val="center"/>
          </w:tcPr>
          <w:p w:rsidR="00211A23" w:rsidRDefault="00043118">
            <w:pPr>
              <w:jc w:val="center"/>
            </w:pPr>
            <w:r>
              <w:rPr>
                <w:rFonts w:eastAsiaTheme="minorEastAsia"/>
                <w:color w:val="000000" w:themeColor="text1"/>
                <w:szCs w:val="21"/>
              </w:rPr>
              <w:t>大秦转债</w:t>
            </w:r>
          </w:p>
        </w:tc>
        <w:tc>
          <w:tcPr>
            <w:tcW w:w="1825" w:type="dxa"/>
            <w:vAlign w:val="center"/>
          </w:tcPr>
          <w:p w:rsidR="00211A23" w:rsidRDefault="00043118">
            <w:pPr>
              <w:jc w:val="right"/>
            </w:pPr>
            <w:r>
              <w:rPr>
                <w:rFonts w:eastAsiaTheme="minorEastAsia"/>
                <w:color w:val="000000" w:themeColor="text1"/>
                <w:szCs w:val="21"/>
              </w:rPr>
              <w:t>107,990,666.70</w:t>
            </w:r>
          </w:p>
        </w:tc>
        <w:tc>
          <w:tcPr>
            <w:tcW w:w="1679" w:type="dxa"/>
            <w:vAlign w:val="center"/>
          </w:tcPr>
          <w:p w:rsidR="00211A23" w:rsidRDefault="00043118">
            <w:pPr>
              <w:jc w:val="right"/>
            </w:pPr>
            <w:r>
              <w:rPr>
                <w:rFonts w:eastAsiaTheme="minorEastAsia"/>
                <w:color w:val="000000" w:themeColor="text1"/>
                <w:szCs w:val="21"/>
              </w:rPr>
              <w:t>5.08</w:t>
            </w:r>
          </w:p>
        </w:tc>
      </w:tr>
      <w:tr w:rsidR="00211A23">
        <w:tc>
          <w:tcPr>
            <w:tcW w:w="1181" w:type="dxa"/>
            <w:vAlign w:val="center"/>
          </w:tcPr>
          <w:p w:rsidR="00211A23" w:rsidRDefault="00043118">
            <w:pPr>
              <w:jc w:val="center"/>
            </w:pPr>
            <w:r>
              <w:rPr>
                <w:rFonts w:eastAsiaTheme="minorEastAsia"/>
                <w:color w:val="000000" w:themeColor="text1"/>
                <w:szCs w:val="21"/>
              </w:rPr>
              <w:t>3</w:t>
            </w:r>
          </w:p>
        </w:tc>
        <w:tc>
          <w:tcPr>
            <w:tcW w:w="2497" w:type="dxa"/>
            <w:vAlign w:val="center"/>
          </w:tcPr>
          <w:p w:rsidR="00211A23" w:rsidRDefault="00043118">
            <w:pPr>
              <w:jc w:val="center"/>
            </w:pPr>
            <w:r>
              <w:rPr>
                <w:rFonts w:eastAsiaTheme="minorEastAsia"/>
                <w:color w:val="000000" w:themeColor="text1"/>
                <w:szCs w:val="21"/>
              </w:rPr>
              <w:t>132009</w:t>
            </w:r>
          </w:p>
        </w:tc>
        <w:tc>
          <w:tcPr>
            <w:tcW w:w="1746" w:type="dxa"/>
            <w:vAlign w:val="center"/>
          </w:tcPr>
          <w:p w:rsidR="00211A23" w:rsidRDefault="00043118">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211A23" w:rsidRDefault="00043118">
            <w:pPr>
              <w:jc w:val="right"/>
            </w:pPr>
            <w:r>
              <w:rPr>
                <w:rFonts w:eastAsiaTheme="minorEastAsia"/>
                <w:color w:val="000000" w:themeColor="text1"/>
                <w:szCs w:val="21"/>
              </w:rPr>
              <w:t>83,781,180.00</w:t>
            </w:r>
          </w:p>
        </w:tc>
        <w:tc>
          <w:tcPr>
            <w:tcW w:w="1679" w:type="dxa"/>
            <w:vAlign w:val="center"/>
          </w:tcPr>
          <w:p w:rsidR="00211A23" w:rsidRDefault="00043118">
            <w:pPr>
              <w:jc w:val="right"/>
            </w:pPr>
            <w:r>
              <w:rPr>
                <w:rFonts w:eastAsiaTheme="minorEastAsia"/>
                <w:color w:val="000000" w:themeColor="text1"/>
                <w:szCs w:val="21"/>
              </w:rPr>
              <w:t>3.94</w:t>
            </w:r>
          </w:p>
        </w:tc>
      </w:tr>
      <w:tr w:rsidR="00211A23">
        <w:tc>
          <w:tcPr>
            <w:tcW w:w="1181" w:type="dxa"/>
            <w:vAlign w:val="center"/>
          </w:tcPr>
          <w:p w:rsidR="00211A23" w:rsidRDefault="00043118">
            <w:pPr>
              <w:jc w:val="center"/>
            </w:pPr>
            <w:r>
              <w:rPr>
                <w:rFonts w:eastAsiaTheme="minorEastAsia"/>
                <w:color w:val="000000" w:themeColor="text1"/>
                <w:szCs w:val="21"/>
              </w:rPr>
              <w:t>4</w:t>
            </w:r>
          </w:p>
        </w:tc>
        <w:tc>
          <w:tcPr>
            <w:tcW w:w="2497" w:type="dxa"/>
            <w:vAlign w:val="center"/>
          </w:tcPr>
          <w:p w:rsidR="00211A23" w:rsidRDefault="00043118">
            <w:pPr>
              <w:jc w:val="center"/>
            </w:pPr>
            <w:r>
              <w:rPr>
                <w:rFonts w:eastAsiaTheme="minorEastAsia"/>
                <w:color w:val="000000" w:themeColor="text1"/>
                <w:szCs w:val="21"/>
              </w:rPr>
              <w:t>110033</w:t>
            </w:r>
          </w:p>
        </w:tc>
        <w:tc>
          <w:tcPr>
            <w:tcW w:w="1746" w:type="dxa"/>
            <w:vAlign w:val="center"/>
          </w:tcPr>
          <w:p w:rsidR="00211A23" w:rsidRDefault="00043118">
            <w:pPr>
              <w:jc w:val="center"/>
            </w:pPr>
            <w:r>
              <w:rPr>
                <w:rFonts w:eastAsiaTheme="minorEastAsia"/>
                <w:color w:val="000000" w:themeColor="text1"/>
                <w:szCs w:val="21"/>
              </w:rPr>
              <w:t>国贸转债</w:t>
            </w:r>
          </w:p>
        </w:tc>
        <w:tc>
          <w:tcPr>
            <w:tcW w:w="1825" w:type="dxa"/>
            <w:vAlign w:val="center"/>
          </w:tcPr>
          <w:p w:rsidR="00211A23" w:rsidRDefault="00043118">
            <w:pPr>
              <w:jc w:val="right"/>
            </w:pPr>
            <w:r>
              <w:rPr>
                <w:rFonts w:eastAsiaTheme="minorEastAsia"/>
                <w:color w:val="000000" w:themeColor="text1"/>
                <w:szCs w:val="21"/>
              </w:rPr>
              <w:t>1,479,042.60</w:t>
            </w:r>
          </w:p>
        </w:tc>
        <w:tc>
          <w:tcPr>
            <w:tcW w:w="1679" w:type="dxa"/>
            <w:vAlign w:val="center"/>
          </w:tcPr>
          <w:p w:rsidR="00211A23" w:rsidRDefault="00043118">
            <w:pPr>
              <w:jc w:val="right"/>
            </w:pPr>
            <w:r>
              <w:rPr>
                <w:rFonts w:eastAsiaTheme="minorEastAsia"/>
                <w:color w:val="000000" w:themeColor="text1"/>
                <w:szCs w:val="21"/>
              </w:rPr>
              <w:t>0.07</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710,199,946.36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825,082,972.69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82,948,124.69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253,002,576.17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73,348,565.06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244,537,013.82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719,799,505.99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833,548,535.04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中国证监会准予上投摩根安裕回报混合型证券投资基金募集注册的文件；</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《上投摩根安裕回报混合型证券投资基金基金合同》；</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《上投摩根安裕回报混合型证券投资基金托管协议》；</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211A23" w:rsidRDefault="0004311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4311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43118">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4311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上投摩根安裕回报混合型证券投资基金</w:t>
    </w:r>
    <w:r>
      <w:t>2021</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118"/>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1A23"/>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F9763-BF02-4683-A3BD-6090D460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16</Pages>
  <Words>1449</Words>
  <Characters>8260</Characters>
  <Application>Microsoft Office Word</Application>
  <DocSecurity>0</DocSecurity>
  <Lines>68</Lines>
  <Paragraphs>19</Paragraphs>
  <ScaleCrop>false</ScaleCrop>
  <Company>TRT. Ltd. Co.</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218</cp:revision>
  <cp:lastPrinted>2007-07-19T00:46:00Z</cp:lastPrinted>
  <dcterms:created xsi:type="dcterms:W3CDTF">2013-06-21T06:56:00Z</dcterms:created>
  <dcterms:modified xsi:type="dcterms:W3CDTF">2021-07-20T03:15:00Z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