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摩根安隆回报混合型证券投资基金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基金托管人：杭州银行股份有限公司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摩根安隆回报混合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004738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468,855,395.16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476C29" w:rsidRDefault="006C5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476C29" w:rsidRDefault="006C5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476C29" w:rsidRDefault="006C5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476C29" w:rsidRDefault="006C5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w:t>
            </w:r>
            <w:r>
              <w:rPr>
                <w:rFonts w:eastAsiaTheme="minorEastAsia"/>
                <w:color w:val="000000" w:themeColor="text1"/>
                <w:kern w:val="0"/>
                <w:szCs w:val="21"/>
              </w:rPr>
              <w:t>短期债等多种投资策略，实施积极主动的组合管理，并根据对债券收益率曲线形态、息差变化的预测，对债券组合进行动态调整。</w:t>
            </w:r>
          </w:p>
          <w:p w:rsidR="00476C29" w:rsidRDefault="006C5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476C29" w:rsidRDefault="006C5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476C29" w:rsidRDefault="006C525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w:t>
            </w:r>
            <w:r>
              <w:rPr>
                <w:rFonts w:eastAsiaTheme="minorEastAsia"/>
                <w:color w:val="000000" w:themeColor="text1"/>
                <w:kern w:val="0"/>
                <w:szCs w:val="21"/>
              </w:rPr>
              <w:t>，预期风险和收益水平高于债券型基金和货币市场基金，低于股票型基金，属于中等风险收益水平的基金产品。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杭州银行股份有限公司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290,158,624.34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178,696,770.82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-7,782,789.39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-5,064,992.94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-5,953,989.76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-4,044,786.68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-0.0190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-0.0209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378,945,321.38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229,095,710.82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1.3060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1.2820</w:t>
            </w:r>
          </w:p>
        </w:tc>
      </w:tr>
    </w:tbl>
    <w:p w:rsidR="00476C29" w:rsidRDefault="006C525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摩根安隆回报混合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76C29">
        <w:tc>
          <w:tcPr>
            <w:tcW w:w="1290" w:type="dxa"/>
            <w:vAlign w:val="center"/>
          </w:tcPr>
          <w:p w:rsidR="00476C29" w:rsidRDefault="006C525F">
            <w:pPr>
              <w:jc w:val="left"/>
            </w:pPr>
            <w:r>
              <w:rPr>
                <w:rFonts w:eastAsiaTheme="minorEastAsia"/>
                <w:color w:val="000000" w:themeColor="text1"/>
                <w:szCs w:val="21"/>
              </w:rPr>
              <w:t>过去三个月</w:t>
            </w:r>
          </w:p>
        </w:tc>
        <w:tc>
          <w:tcPr>
            <w:tcW w:w="1291" w:type="dxa"/>
            <w:vAlign w:val="center"/>
          </w:tcPr>
          <w:p w:rsidR="00476C29" w:rsidRDefault="006C525F">
            <w:pPr>
              <w:jc w:val="right"/>
            </w:pPr>
            <w:r>
              <w:rPr>
                <w:rFonts w:eastAsiaTheme="minorEastAsia"/>
                <w:color w:val="000000" w:themeColor="text1"/>
                <w:szCs w:val="21"/>
              </w:rPr>
              <w:t>-1.48%</w:t>
            </w:r>
          </w:p>
        </w:tc>
        <w:tc>
          <w:tcPr>
            <w:tcW w:w="1291" w:type="dxa"/>
            <w:vAlign w:val="center"/>
          </w:tcPr>
          <w:p w:rsidR="00476C29" w:rsidRDefault="006C525F">
            <w:pPr>
              <w:jc w:val="right"/>
            </w:pPr>
            <w:r>
              <w:rPr>
                <w:rFonts w:eastAsiaTheme="minorEastAsia"/>
                <w:color w:val="000000" w:themeColor="text1"/>
                <w:szCs w:val="21"/>
              </w:rPr>
              <w:t>0.27%</w:t>
            </w:r>
          </w:p>
        </w:tc>
        <w:tc>
          <w:tcPr>
            <w:tcW w:w="1291" w:type="dxa"/>
            <w:vAlign w:val="center"/>
          </w:tcPr>
          <w:p w:rsidR="00476C29" w:rsidRDefault="006C525F">
            <w:pPr>
              <w:jc w:val="right"/>
            </w:pPr>
            <w:r>
              <w:rPr>
                <w:rFonts w:eastAsiaTheme="minorEastAsia"/>
                <w:color w:val="000000" w:themeColor="text1"/>
                <w:szCs w:val="21"/>
              </w:rPr>
              <w:t>-0.34%</w:t>
            </w:r>
          </w:p>
        </w:tc>
        <w:tc>
          <w:tcPr>
            <w:tcW w:w="1291" w:type="dxa"/>
            <w:vAlign w:val="center"/>
          </w:tcPr>
          <w:p w:rsidR="00476C29" w:rsidRDefault="006C525F">
            <w:pPr>
              <w:jc w:val="right"/>
            </w:pPr>
            <w:r>
              <w:rPr>
                <w:rFonts w:eastAsiaTheme="minorEastAsia"/>
                <w:color w:val="000000" w:themeColor="text1"/>
                <w:szCs w:val="21"/>
              </w:rPr>
              <w:t>0.16%</w:t>
            </w:r>
          </w:p>
        </w:tc>
        <w:tc>
          <w:tcPr>
            <w:tcW w:w="1291" w:type="dxa"/>
            <w:vAlign w:val="center"/>
          </w:tcPr>
          <w:p w:rsidR="00476C29" w:rsidRDefault="006C525F">
            <w:pPr>
              <w:jc w:val="right"/>
            </w:pPr>
            <w:r>
              <w:rPr>
                <w:rFonts w:eastAsiaTheme="minorEastAsia"/>
                <w:color w:val="000000" w:themeColor="text1"/>
                <w:szCs w:val="21"/>
              </w:rPr>
              <w:t>-1.14%</w:t>
            </w:r>
          </w:p>
        </w:tc>
        <w:tc>
          <w:tcPr>
            <w:tcW w:w="1291" w:type="dxa"/>
            <w:vAlign w:val="center"/>
          </w:tcPr>
          <w:p w:rsidR="00476C29" w:rsidRDefault="006C525F">
            <w:pPr>
              <w:jc w:val="right"/>
            </w:pPr>
            <w:r>
              <w:rPr>
                <w:rFonts w:eastAsiaTheme="minorEastAsia"/>
                <w:color w:val="000000" w:themeColor="text1"/>
                <w:szCs w:val="21"/>
              </w:rPr>
              <w:t>0.11%</w:t>
            </w:r>
          </w:p>
        </w:tc>
      </w:tr>
      <w:tr w:rsidR="00476C29">
        <w:tc>
          <w:tcPr>
            <w:tcW w:w="1290" w:type="dxa"/>
            <w:vAlign w:val="center"/>
          </w:tcPr>
          <w:p w:rsidR="00476C29" w:rsidRDefault="006C525F">
            <w:pPr>
              <w:jc w:val="left"/>
            </w:pPr>
            <w:r>
              <w:rPr>
                <w:rFonts w:eastAsiaTheme="minorEastAsia"/>
                <w:color w:val="000000" w:themeColor="text1"/>
                <w:szCs w:val="21"/>
              </w:rPr>
              <w:t>过去六个月</w:t>
            </w:r>
          </w:p>
        </w:tc>
        <w:tc>
          <w:tcPr>
            <w:tcW w:w="1291" w:type="dxa"/>
            <w:vAlign w:val="center"/>
          </w:tcPr>
          <w:p w:rsidR="00476C29" w:rsidRDefault="006C525F">
            <w:pPr>
              <w:jc w:val="right"/>
            </w:pPr>
            <w:r>
              <w:rPr>
                <w:rFonts w:eastAsiaTheme="minorEastAsia"/>
                <w:color w:val="000000" w:themeColor="text1"/>
                <w:szCs w:val="21"/>
              </w:rPr>
              <w:t>-2.08%</w:t>
            </w:r>
          </w:p>
        </w:tc>
        <w:tc>
          <w:tcPr>
            <w:tcW w:w="1291" w:type="dxa"/>
            <w:vAlign w:val="center"/>
          </w:tcPr>
          <w:p w:rsidR="00476C29" w:rsidRDefault="006C525F">
            <w:pPr>
              <w:jc w:val="right"/>
            </w:pPr>
            <w:r>
              <w:rPr>
                <w:rFonts w:eastAsiaTheme="minorEastAsia"/>
                <w:color w:val="000000" w:themeColor="text1"/>
                <w:szCs w:val="21"/>
              </w:rPr>
              <w:t>0.23%</w:t>
            </w:r>
          </w:p>
        </w:tc>
        <w:tc>
          <w:tcPr>
            <w:tcW w:w="1291" w:type="dxa"/>
            <w:vAlign w:val="center"/>
          </w:tcPr>
          <w:p w:rsidR="00476C29" w:rsidRDefault="006C525F">
            <w:pPr>
              <w:jc w:val="right"/>
            </w:pPr>
            <w:r>
              <w:rPr>
                <w:rFonts w:eastAsiaTheme="minorEastAsia"/>
                <w:color w:val="000000" w:themeColor="text1"/>
                <w:szCs w:val="21"/>
              </w:rPr>
              <w:t>-0.52%</w:t>
            </w:r>
          </w:p>
        </w:tc>
        <w:tc>
          <w:tcPr>
            <w:tcW w:w="1291" w:type="dxa"/>
            <w:vAlign w:val="center"/>
          </w:tcPr>
          <w:p w:rsidR="00476C29" w:rsidRDefault="006C525F">
            <w:pPr>
              <w:jc w:val="right"/>
            </w:pPr>
            <w:r>
              <w:rPr>
                <w:rFonts w:eastAsiaTheme="minorEastAsia"/>
                <w:color w:val="000000" w:themeColor="text1"/>
                <w:szCs w:val="21"/>
              </w:rPr>
              <w:t>0.17%</w:t>
            </w:r>
          </w:p>
        </w:tc>
        <w:tc>
          <w:tcPr>
            <w:tcW w:w="1291" w:type="dxa"/>
            <w:vAlign w:val="center"/>
          </w:tcPr>
          <w:p w:rsidR="00476C29" w:rsidRDefault="006C525F">
            <w:pPr>
              <w:jc w:val="right"/>
            </w:pPr>
            <w:r>
              <w:rPr>
                <w:rFonts w:eastAsiaTheme="minorEastAsia"/>
                <w:color w:val="000000" w:themeColor="text1"/>
                <w:szCs w:val="21"/>
              </w:rPr>
              <w:t>-1.56%</w:t>
            </w:r>
          </w:p>
        </w:tc>
        <w:tc>
          <w:tcPr>
            <w:tcW w:w="1291" w:type="dxa"/>
            <w:vAlign w:val="center"/>
          </w:tcPr>
          <w:p w:rsidR="00476C29" w:rsidRDefault="006C525F">
            <w:pPr>
              <w:jc w:val="right"/>
            </w:pPr>
            <w:r>
              <w:rPr>
                <w:rFonts w:eastAsiaTheme="minorEastAsia"/>
                <w:color w:val="000000" w:themeColor="text1"/>
                <w:szCs w:val="21"/>
              </w:rPr>
              <w:t>0.06%</w:t>
            </w:r>
          </w:p>
        </w:tc>
      </w:tr>
      <w:tr w:rsidR="00476C29">
        <w:tc>
          <w:tcPr>
            <w:tcW w:w="1290" w:type="dxa"/>
            <w:vAlign w:val="center"/>
          </w:tcPr>
          <w:p w:rsidR="00476C29" w:rsidRDefault="006C525F">
            <w:pPr>
              <w:jc w:val="left"/>
            </w:pPr>
            <w:r>
              <w:rPr>
                <w:rFonts w:eastAsiaTheme="minorEastAsia"/>
                <w:color w:val="000000" w:themeColor="text1"/>
                <w:szCs w:val="21"/>
              </w:rPr>
              <w:t>过去一年</w:t>
            </w:r>
          </w:p>
        </w:tc>
        <w:tc>
          <w:tcPr>
            <w:tcW w:w="1291" w:type="dxa"/>
            <w:vAlign w:val="center"/>
          </w:tcPr>
          <w:p w:rsidR="00476C29" w:rsidRDefault="006C525F">
            <w:pPr>
              <w:jc w:val="right"/>
            </w:pPr>
            <w:r>
              <w:rPr>
                <w:rFonts w:eastAsiaTheme="minorEastAsia"/>
                <w:color w:val="000000" w:themeColor="text1"/>
                <w:szCs w:val="21"/>
              </w:rPr>
              <w:t>-1.73%</w:t>
            </w:r>
          </w:p>
        </w:tc>
        <w:tc>
          <w:tcPr>
            <w:tcW w:w="1291" w:type="dxa"/>
            <w:vAlign w:val="center"/>
          </w:tcPr>
          <w:p w:rsidR="00476C29" w:rsidRDefault="006C525F">
            <w:pPr>
              <w:jc w:val="right"/>
            </w:pPr>
            <w:r>
              <w:rPr>
                <w:rFonts w:eastAsiaTheme="minorEastAsia"/>
                <w:color w:val="000000" w:themeColor="text1"/>
                <w:szCs w:val="21"/>
              </w:rPr>
              <w:t>0.23%</w:t>
            </w:r>
          </w:p>
        </w:tc>
        <w:tc>
          <w:tcPr>
            <w:tcW w:w="1291" w:type="dxa"/>
            <w:vAlign w:val="center"/>
          </w:tcPr>
          <w:p w:rsidR="00476C29" w:rsidRDefault="006C525F">
            <w:pPr>
              <w:jc w:val="right"/>
            </w:pPr>
            <w:r>
              <w:rPr>
                <w:rFonts w:eastAsiaTheme="minorEastAsia"/>
                <w:color w:val="000000" w:themeColor="text1"/>
                <w:szCs w:val="21"/>
              </w:rPr>
              <w:t>1.57%</w:t>
            </w:r>
          </w:p>
        </w:tc>
        <w:tc>
          <w:tcPr>
            <w:tcW w:w="1291" w:type="dxa"/>
            <w:vAlign w:val="center"/>
          </w:tcPr>
          <w:p w:rsidR="00476C29" w:rsidRDefault="006C525F">
            <w:pPr>
              <w:jc w:val="right"/>
            </w:pPr>
            <w:r>
              <w:rPr>
                <w:rFonts w:eastAsiaTheme="minorEastAsia"/>
                <w:color w:val="000000" w:themeColor="text1"/>
                <w:szCs w:val="21"/>
              </w:rPr>
              <w:t>0.17%</w:t>
            </w:r>
          </w:p>
        </w:tc>
        <w:tc>
          <w:tcPr>
            <w:tcW w:w="1291" w:type="dxa"/>
            <w:vAlign w:val="center"/>
          </w:tcPr>
          <w:p w:rsidR="00476C29" w:rsidRDefault="006C525F">
            <w:pPr>
              <w:jc w:val="right"/>
            </w:pPr>
            <w:r>
              <w:rPr>
                <w:rFonts w:eastAsiaTheme="minorEastAsia"/>
                <w:color w:val="000000" w:themeColor="text1"/>
                <w:szCs w:val="21"/>
              </w:rPr>
              <w:t>-3.30%</w:t>
            </w:r>
          </w:p>
        </w:tc>
        <w:tc>
          <w:tcPr>
            <w:tcW w:w="1291" w:type="dxa"/>
            <w:vAlign w:val="center"/>
          </w:tcPr>
          <w:p w:rsidR="00476C29" w:rsidRDefault="006C525F">
            <w:pPr>
              <w:jc w:val="right"/>
            </w:pPr>
            <w:r>
              <w:rPr>
                <w:rFonts w:eastAsiaTheme="minorEastAsia"/>
                <w:color w:val="000000" w:themeColor="text1"/>
                <w:szCs w:val="21"/>
              </w:rPr>
              <w:t>0.06%</w:t>
            </w:r>
          </w:p>
        </w:tc>
      </w:tr>
      <w:tr w:rsidR="00476C29">
        <w:tc>
          <w:tcPr>
            <w:tcW w:w="1290" w:type="dxa"/>
            <w:vAlign w:val="center"/>
          </w:tcPr>
          <w:p w:rsidR="00476C29" w:rsidRDefault="006C525F">
            <w:pPr>
              <w:jc w:val="left"/>
            </w:pPr>
            <w:r>
              <w:rPr>
                <w:rFonts w:eastAsiaTheme="minorEastAsia"/>
                <w:color w:val="000000" w:themeColor="text1"/>
                <w:szCs w:val="21"/>
              </w:rPr>
              <w:t>过去三年</w:t>
            </w:r>
          </w:p>
        </w:tc>
        <w:tc>
          <w:tcPr>
            <w:tcW w:w="1291" w:type="dxa"/>
            <w:vAlign w:val="center"/>
          </w:tcPr>
          <w:p w:rsidR="00476C29" w:rsidRDefault="006C525F">
            <w:pPr>
              <w:jc w:val="right"/>
            </w:pPr>
            <w:r>
              <w:rPr>
                <w:rFonts w:eastAsiaTheme="minorEastAsia"/>
                <w:color w:val="000000" w:themeColor="text1"/>
                <w:szCs w:val="21"/>
              </w:rPr>
              <w:t>2.10%</w:t>
            </w:r>
          </w:p>
        </w:tc>
        <w:tc>
          <w:tcPr>
            <w:tcW w:w="1291" w:type="dxa"/>
            <w:vAlign w:val="center"/>
          </w:tcPr>
          <w:p w:rsidR="00476C29" w:rsidRDefault="006C525F">
            <w:pPr>
              <w:jc w:val="right"/>
            </w:pPr>
            <w:r>
              <w:rPr>
                <w:rFonts w:eastAsiaTheme="minorEastAsia"/>
                <w:color w:val="000000" w:themeColor="text1"/>
                <w:szCs w:val="21"/>
              </w:rPr>
              <w:t>0.23%</w:t>
            </w:r>
          </w:p>
        </w:tc>
        <w:tc>
          <w:tcPr>
            <w:tcW w:w="1291" w:type="dxa"/>
            <w:vAlign w:val="center"/>
          </w:tcPr>
          <w:p w:rsidR="00476C29" w:rsidRDefault="006C525F">
            <w:pPr>
              <w:jc w:val="right"/>
            </w:pPr>
            <w:r>
              <w:rPr>
                <w:rFonts w:eastAsiaTheme="minorEastAsia"/>
                <w:color w:val="000000" w:themeColor="text1"/>
                <w:szCs w:val="21"/>
              </w:rPr>
              <w:t>4.33%</w:t>
            </w:r>
          </w:p>
        </w:tc>
        <w:tc>
          <w:tcPr>
            <w:tcW w:w="1291" w:type="dxa"/>
            <w:vAlign w:val="center"/>
          </w:tcPr>
          <w:p w:rsidR="00476C29" w:rsidRDefault="006C525F">
            <w:pPr>
              <w:jc w:val="right"/>
            </w:pPr>
            <w:r>
              <w:rPr>
                <w:rFonts w:eastAsiaTheme="minorEastAsia"/>
                <w:color w:val="000000" w:themeColor="text1"/>
                <w:szCs w:val="21"/>
              </w:rPr>
              <w:t>0.22%</w:t>
            </w:r>
          </w:p>
        </w:tc>
        <w:tc>
          <w:tcPr>
            <w:tcW w:w="1291" w:type="dxa"/>
            <w:vAlign w:val="center"/>
          </w:tcPr>
          <w:p w:rsidR="00476C29" w:rsidRDefault="006C525F">
            <w:pPr>
              <w:jc w:val="right"/>
            </w:pPr>
            <w:r>
              <w:rPr>
                <w:rFonts w:eastAsiaTheme="minorEastAsia"/>
                <w:color w:val="000000" w:themeColor="text1"/>
                <w:szCs w:val="21"/>
              </w:rPr>
              <w:t>-2.23%</w:t>
            </w:r>
          </w:p>
        </w:tc>
        <w:tc>
          <w:tcPr>
            <w:tcW w:w="1291" w:type="dxa"/>
            <w:vAlign w:val="center"/>
          </w:tcPr>
          <w:p w:rsidR="00476C29" w:rsidRDefault="006C525F">
            <w:pPr>
              <w:jc w:val="right"/>
            </w:pPr>
            <w:r>
              <w:rPr>
                <w:rFonts w:eastAsiaTheme="minorEastAsia"/>
                <w:color w:val="000000" w:themeColor="text1"/>
                <w:szCs w:val="21"/>
              </w:rPr>
              <w:t>0.01%</w:t>
            </w:r>
          </w:p>
        </w:tc>
      </w:tr>
      <w:tr w:rsidR="00476C29">
        <w:tc>
          <w:tcPr>
            <w:tcW w:w="1290" w:type="dxa"/>
            <w:vAlign w:val="center"/>
          </w:tcPr>
          <w:p w:rsidR="00476C29" w:rsidRDefault="006C525F">
            <w:pPr>
              <w:jc w:val="left"/>
            </w:pPr>
            <w:r>
              <w:rPr>
                <w:rFonts w:eastAsiaTheme="minorEastAsia"/>
                <w:color w:val="000000" w:themeColor="text1"/>
                <w:szCs w:val="21"/>
              </w:rPr>
              <w:lastRenderedPageBreak/>
              <w:t>过去五年</w:t>
            </w:r>
          </w:p>
        </w:tc>
        <w:tc>
          <w:tcPr>
            <w:tcW w:w="1291" w:type="dxa"/>
            <w:vAlign w:val="center"/>
          </w:tcPr>
          <w:p w:rsidR="00476C29" w:rsidRDefault="006C525F">
            <w:pPr>
              <w:jc w:val="right"/>
            </w:pPr>
            <w:r>
              <w:rPr>
                <w:rFonts w:eastAsiaTheme="minorEastAsia"/>
                <w:color w:val="000000" w:themeColor="text1"/>
                <w:szCs w:val="21"/>
              </w:rPr>
              <w:t>32.01%</w:t>
            </w:r>
          </w:p>
        </w:tc>
        <w:tc>
          <w:tcPr>
            <w:tcW w:w="1291" w:type="dxa"/>
            <w:vAlign w:val="center"/>
          </w:tcPr>
          <w:p w:rsidR="00476C29" w:rsidRDefault="006C525F">
            <w:pPr>
              <w:jc w:val="right"/>
            </w:pPr>
            <w:r>
              <w:rPr>
                <w:rFonts w:eastAsiaTheme="minorEastAsia"/>
                <w:color w:val="000000" w:themeColor="text1"/>
                <w:szCs w:val="21"/>
              </w:rPr>
              <w:t>0.25%</w:t>
            </w:r>
          </w:p>
        </w:tc>
        <w:tc>
          <w:tcPr>
            <w:tcW w:w="1291" w:type="dxa"/>
            <w:vAlign w:val="center"/>
          </w:tcPr>
          <w:p w:rsidR="00476C29" w:rsidRDefault="006C525F">
            <w:pPr>
              <w:jc w:val="right"/>
            </w:pPr>
            <w:r>
              <w:rPr>
                <w:rFonts w:eastAsiaTheme="minorEastAsia"/>
                <w:color w:val="000000" w:themeColor="text1"/>
                <w:szCs w:val="21"/>
              </w:rPr>
              <w:t>21.04%</w:t>
            </w:r>
          </w:p>
        </w:tc>
        <w:tc>
          <w:tcPr>
            <w:tcW w:w="1291" w:type="dxa"/>
            <w:vAlign w:val="center"/>
          </w:tcPr>
          <w:p w:rsidR="00476C29" w:rsidRDefault="006C525F">
            <w:pPr>
              <w:jc w:val="right"/>
            </w:pPr>
            <w:r>
              <w:rPr>
                <w:rFonts w:eastAsiaTheme="minorEastAsia"/>
                <w:color w:val="000000" w:themeColor="text1"/>
                <w:szCs w:val="21"/>
              </w:rPr>
              <w:t>0.24%</w:t>
            </w:r>
          </w:p>
        </w:tc>
        <w:tc>
          <w:tcPr>
            <w:tcW w:w="1291" w:type="dxa"/>
            <w:vAlign w:val="center"/>
          </w:tcPr>
          <w:p w:rsidR="00476C29" w:rsidRDefault="006C525F">
            <w:pPr>
              <w:jc w:val="right"/>
            </w:pPr>
            <w:r>
              <w:rPr>
                <w:rFonts w:eastAsiaTheme="minorEastAsia"/>
                <w:color w:val="000000" w:themeColor="text1"/>
                <w:szCs w:val="21"/>
              </w:rPr>
              <w:t>10.97%</w:t>
            </w:r>
          </w:p>
        </w:tc>
        <w:tc>
          <w:tcPr>
            <w:tcW w:w="1291" w:type="dxa"/>
            <w:vAlign w:val="center"/>
          </w:tcPr>
          <w:p w:rsidR="00476C29" w:rsidRDefault="006C525F">
            <w:pPr>
              <w:jc w:val="right"/>
            </w:pPr>
            <w:r>
              <w:rPr>
                <w:rFonts w:eastAsiaTheme="minorEastAsia"/>
                <w:color w:val="000000" w:themeColor="text1"/>
                <w:szCs w:val="21"/>
              </w:rPr>
              <w:t>0.01%</w:t>
            </w:r>
          </w:p>
        </w:tc>
      </w:tr>
      <w:tr w:rsidR="00476C29">
        <w:tc>
          <w:tcPr>
            <w:tcW w:w="1290" w:type="dxa"/>
            <w:vAlign w:val="center"/>
          </w:tcPr>
          <w:p w:rsidR="00476C29" w:rsidRDefault="006C525F">
            <w:pPr>
              <w:jc w:val="left"/>
            </w:pPr>
            <w:r>
              <w:rPr>
                <w:rFonts w:eastAsiaTheme="minorEastAsia"/>
                <w:color w:val="000000" w:themeColor="text1"/>
                <w:szCs w:val="21"/>
              </w:rPr>
              <w:t>自基金合同生效起至今</w:t>
            </w:r>
          </w:p>
        </w:tc>
        <w:tc>
          <w:tcPr>
            <w:tcW w:w="1291" w:type="dxa"/>
            <w:vAlign w:val="center"/>
          </w:tcPr>
          <w:p w:rsidR="00476C29" w:rsidRDefault="006C525F">
            <w:pPr>
              <w:jc w:val="right"/>
            </w:pPr>
            <w:r>
              <w:rPr>
                <w:rFonts w:eastAsiaTheme="minorEastAsia"/>
                <w:color w:val="000000" w:themeColor="text1"/>
                <w:szCs w:val="21"/>
              </w:rPr>
              <w:t>30.60%</w:t>
            </w:r>
          </w:p>
        </w:tc>
        <w:tc>
          <w:tcPr>
            <w:tcW w:w="1291" w:type="dxa"/>
            <w:vAlign w:val="center"/>
          </w:tcPr>
          <w:p w:rsidR="00476C29" w:rsidRDefault="006C525F">
            <w:pPr>
              <w:jc w:val="right"/>
            </w:pPr>
            <w:r>
              <w:rPr>
                <w:rFonts w:eastAsiaTheme="minorEastAsia"/>
                <w:color w:val="000000" w:themeColor="text1"/>
                <w:szCs w:val="21"/>
              </w:rPr>
              <w:t>0.24%</w:t>
            </w:r>
          </w:p>
        </w:tc>
        <w:tc>
          <w:tcPr>
            <w:tcW w:w="1291" w:type="dxa"/>
            <w:vAlign w:val="center"/>
          </w:tcPr>
          <w:p w:rsidR="00476C29" w:rsidRDefault="006C525F">
            <w:pPr>
              <w:jc w:val="right"/>
            </w:pPr>
            <w:r>
              <w:rPr>
                <w:rFonts w:eastAsiaTheme="minorEastAsia"/>
                <w:color w:val="000000" w:themeColor="text1"/>
                <w:szCs w:val="21"/>
              </w:rPr>
              <w:t>22.60%</w:t>
            </w:r>
          </w:p>
        </w:tc>
        <w:tc>
          <w:tcPr>
            <w:tcW w:w="1291" w:type="dxa"/>
            <w:vAlign w:val="center"/>
          </w:tcPr>
          <w:p w:rsidR="00476C29" w:rsidRDefault="006C525F">
            <w:pPr>
              <w:jc w:val="right"/>
            </w:pPr>
            <w:r>
              <w:rPr>
                <w:rFonts w:eastAsiaTheme="minorEastAsia"/>
                <w:color w:val="000000" w:themeColor="text1"/>
                <w:szCs w:val="21"/>
              </w:rPr>
              <w:t>0.24%</w:t>
            </w:r>
          </w:p>
        </w:tc>
        <w:tc>
          <w:tcPr>
            <w:tcW w:w="1291" w:type="dxa"/>
            <w:vAlign w:val="center"/>
          </w:tcPr>
          <w:p w:rsidR="00476C29" w:rsidRDefault="006C525F">
            <w:pPr>
              <w:jc w:val="right"/>
            </w:pPr>
            <w:r>
              <w:rPr>
                <w:rFonts w:eastAsiaTheme="minorEastAsia"/>
                <w:color w:val="000000" w:themeColor="text1"/>
                <w:szCs w:val="21"/>
              </w:rPr>
              <w:t>8.00%</w:t>
            </w:r>
          </w:p>
        </w:tc>
        <w:tc>
          <w:tcPr>
            <w:tcW w:w="1291" w:type="dxa"/>
            <w:vAlign w:val="center"/>
          </w:tcPr>
          <w:p w:rsidR="00476C29" w:rsidRDefault="006C525F">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摩根安隆回报混合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76C29">
        <w:tc>
          <w:tcPr>
            <w:tcW w:w="1290" w:type="dxa"/>
            <w:vAlign w:val="center"/>
          </w:tcPr>
          <w:p w:rsidR="00476C29" w:rsidRDefault="006C525F">
            <w:pPr>
              <w:jc w:val="left"/>
            </w:pPr>
            <w:r>
              <w:rPr>
                <w:rFonts w:eastAsiaTheme="minorEastAsia"/>
                <w:color w:val="000000" w:themeColor="text1"/>
                <w:szCs w:val="21"/>
              </w:rPr>
              <w:t>过去三个月</w:t>
            </w:r>
          </w:p>
        </w:tc>
        <w:tc>
          <w:tcPr>
            <w:tcW w:w="1291" w:type="dxa"/>
            <w:vAlign w:val="center"/>
          </w:tcPr>
          <w:p w:rsidR="00476C29" w:rsidRDefault="006C525F">
            <w:pPr>
              <w:jc w:val="right"/>
            </w:pPr>
            <w:r>
              <w:rPr>
                <w:rFonts w:eastAsiaTheme="minorEastAsia"/>
                <w:color w:val="000000" w:themeColor="text1"/>
                <w:szCs w:val="21"/>
              </w:rPr>
              <w:t>-1.55%</w:t>
            </w:r>
          </w:p>
        </w:tc>
        <w:tc>
          <w:tcPr>
            <w:tcW w:w="1291" w:type="dxa"/>
            <w:vAlign w:val="center"/>
          </w:tcPr>
          <w:p w:rsidR="00476C29" w:rsidRDefault="006C525F">
            <w:pPr>
              <w:jc w:val="right"/>
            </w:pPr>
            <w:r>
              <w:rPr>
                <w:rFonts w:eastAsiaTheme="minorEastAsia"/>
                <w:color w:val="000000" w:themeColor="text1"/>
                <w:szCs w:val="21"/>
              </w:rPr>
              <w:t>0.27%</w:t>
            </w:r>
          </w:p>
        </w:tc>
        <w:tc>
          <w:tcPr>
            <w:tcW w:w="1291" w:type="dxa"/>
            <w:vAlign w:val="center"/>
          </w:tcPr>
          <w:p w:rsidR="00476C29" w:rsidRDefault="006C525F">
            <w:pPr>
              <w:jc w:val="right"/>
            </w:pPr>
            <w:r>
              <w:rPr>
                <w:rFonts w:eastAsiaTheme="minorEastAsia"/>
                <w:color w:val="000000" w:themeColor="text1"/>
                <w:szCs w:val="21"/>
              </w:rPr>
              <w:t>-0.34%</w:t>
            </w:r>
          </w:p>
        </w:tc>
        <w:tc>
          <w:tcPr>
            <w:tcW w:w="1291" w:type="dxa"/>
            <w:vAlign w:val="center"/>
          </w:tcPr>
          <w:p w:rsidR="00476C29" w:rsidRDefault="006C525F">
            <w:pPr>
              <w:jc w:val="right"/>
            </w:pPr>
            <w:r>
              <w:rPr>
                <w:rFonts w:eastAsiaTheme="minorEastAsia"/>
                <w:color w:val="000000" w:themeColor="text1"/>
                <w:szCs w:val="21"/>
              </w:rPr>
              <w:t>0.16%</w:t>
            </w:r>
          </w:p>
        </w:tc>
        <w:tc>
          <w:tcPr>
            <w:tcW w:w="1291" w:type="dxa"/>
            <w:vAlign w:val="center"/>
          </w:tcPr>
          <w:p w:rsidR="00476C29" w:rsidRDefault="006C525F">
            <w:pPr>
              <w:jc w:val="right"/>
            </w:pPr>
            <w:r>
              <w:rPr>
                <w:rFonts w:eastAsiaTheme="minorEastAsia"/>
                <w:color w:val="000000" w:themeColor="text1"/>
                <w:szCs w:val="21"/>
              </w:rPr>
              <w:t>-1.21%</w:t>
            </w:r>
          </w:p>
        </w:tc>
        <w:tc>
          <w:tcPr>
            <w:tcW w:w="1291" w:type="dxa"/>
            <w:vAlign w:val="center"/>
          </w:tcPr>
          <w:p w:rsidR="00476C29" w:rsidRDefault="006C525F">
            <w:pPr>
              <w:jc w:val="right"/>
            </w:pPr>
            <w:r>
              <w:rPr>
                <w:rFonts w:eastAsiaTheme="minorEastAsia"/>
                <w:color w:val="000000" w:themeColor="text1"/>
                <w:szCs w:val="21"/>
              </w:rPr>
              <w:t>0.11%</w:t>
            </w:r>
          </w:p>
        </w:tc>
      </w:tr>
      <w:tr w:rsidR="00476C29">
        <w:tc>
          <w:tcPr>
            <w:tcW w:w="1290" w:type="dxa"/>
            <w:vAlign w:val="center"/>
          </w:tcPr>
          <w:p w:rsidR="00476C29" w:rsidRDefault="006C525F">
            <w:pPr>
              <w:jc w:val="left"/>
            </w:pPr>
            <w:r>
              <w:rPr>
                <w:rFonts w:eastAsiaTheme="minorEastAsia"/>
                <w:color w:val="000000" w:themeColor="text1"/>
                <w:szCs w:val="21"/>
              </w:rPr>
              <w:t>过去六个月</w:t>
            </w:r>
          </w:p>
        </w:tc>
        <w:tc>
          <w:tcPr>
            <w:tcW w:w="1291" w:type="dxa"/>
            <w:vAlign w:val="center"/>
          </w:tcPr>
          <w:p w:rsidR="00476C29" w:rsidRDefault="006C525F">
            <w:pPr>
              <w:jc w:val="right"/>
            </w:pPr>
            <w:r>
              <w:rPr>
                <w:rFonts w:eastAsiaTheme="minorEastAsia"/>
                <w:color w:val="000000" w:themeColor="text1"/>
                <w:szCs w:val="21"/>
              </w:rPr>
              <w:t>-2.23%</w:t>
            </w:r>
          </w:p>
        </w:tc>
        <w:tc>
          <w:tcPr>
            <w:tcW w:w="1291" w:type="dxa"/>
            <w:vAlign w:val="center"/>
          </w:tcPr>
          <w:p w:rsidR="00476C29" w:rsidRDefault="006C525F">
            <w:pPr>
              <w:jc w:val="right"/>
            </w:pPr>
            <w:r>
              <w:rPr>
                <w:rFonts w:eastAsiaTheme="minorEastAsia"/>
                <w:color w:val="000000" w:themeColor="text1"/>
                <w:szCs w:val="21"/>
              </w:rPr>
              <w:t>0.23%</w:t>
            </w:r>
          </w:p>
        </w:tc>
        <w:tc>
          <w:tcPr>
            <w:tcW w:w="1291" w:type="dxa"/>
            <w:vAlign w:val="center"/>
          </w:tcPr>
          <w:p w:rsidR="00476C29" w:rsidRDefault="006C525F">
            <w:pPr>
              <w:jc w:val="right"/>
            </w:pPr>
            <w:r>
              <w:rPr>
                <w:rFonts w:eastAsiaTheme="minorEastAsia"/>
                <w:color w:val="000000" w:themeColor="text1"/>
                <w:szCs w:val="21"/>
              </w:rPr>
              <w:t>-0.52%</w:t>
            </w:r>
          </w:p>
        </w:tc>
        <w:tc>
          <w:tcPr>
            <w:tcW w:w="1291" w:type="dxa"/>
            <w:vAlign w:val="center"/>
          </w:tcPr>
          <w:p w:rsidR="00476C29" w:rsidRDefault="006C525F">
            <w:pPr>
              <w:jc w:val="right"/>
            </w:pPr>
            <w:r>
              <w:rPr>
                <w:rFonts w:eastAsiaTheme="minorEastAsia"/>
                <w:color w:val="000000" w:themeColor="text1"/>
                <w:szCs w:val="21"/>
              </w:rPr>
              <w:t>0.17%</w:t>
            </w:r>
          </w:p>
        </w:tc>
        <w:tc>
          <w:tcPr>
            <w:tcW w:w="1291" w:type="dxa"/>
            <w:vAlign w:val="center"/>
          </w:tcPr>
          <w:p w:rsidR="00476C29" w:rsidRDefault="006C525F">
            <w:pPr>
              <w:jc w:val="right"/>
            </w:pPr>
            <w:r>
              <w:rPr>
                <w:rFonts w:eastAsiaTheme="minorEastAsia"/>
                <w:color w:val="000000" w:themeColor="text1"/>
                <w:szCs w:val="21"/>
              </w:rPr>
              <w:t>-1.71%</w:t>
            </w:r>
          </w:p>
        </w:tc>
        <w:tc>
          <w:tcPr>
            <w:tcW w:w="1291" w:type="dxa"/>
            <w:vAlign w:val="center"/>
          </w:tcPr>
          <w:p w:rsidR="00476C29" w:rsidRDefault="006C525F">
            <w:pPr>
              <w:jc w:val="right"/>
            </w:pPr>
            <w:r>
              <w:rPr>
                <w:rFonts w:eastAsiaTheme="minorEastAsia"/>
                <w:color w:val="000000" w:themeColor="text1"/>
                <w:szCs w:val="21"/>
              </w:rPr>
              <w:t>0.06%</w:t>
            </w:r>
          </w:p>
        </w:tc>
      </w:tr>
      <w:tr w:rsidR="00476C29">
        <w:tc>
          <w:tcPr>
            <w:tcW w:w="1290" w:type="dxa"/>
            <w:vAlign w:val="center"/>
          </w:tcPr>
          <w:p w:rsidR="00476C29" w:rsidRDefault="006C525F">
            <w:pPr>
              <w:jc w:val="left"/>
            </w:pPr>
            <w:r>
              <w:rPr>
                <w:rFonts w:eastAsiaTheme="minorEastAsia"/>
                <w:color w:val="000000" w:themeColor="text1"/>
                <w:szCs w:val="21"/>
              </w:rPr>
              <w:t>过去一年</w:t>
            </w:r>
          </w:p>
        </w:tc>
        <w:tc>
          <w:tcPr>
            <w:tcW w:w="1291" w:type="dxa"/>
            <w:vAlign w:val="center"/>
          </w:tcPr>
          <w:p w:rsidR="00476C29" w:rsidRDefault="006C525F">
            <w:pPr>
              <w:jc w:val="right"/>
            </w:pPr>
            <w:r>
              <w:rPr>
                <w:rFonts w:eastAsiaTheme="minorEastAsia"/>
                <w:color w:val="000000" w:themeColor="text1"/>
                <w:szCs w:val="21"/>
              </w:rPr>
              <w:t>-2.03%</w:t>
            </w:r>
          </w:p>
        </w:tc>
        <w:tc>
          <w:tcPr>
            <w:tcW w:w="1291" w:type="dxa"/>
            <w:vAlign w:val="center"/>
          </w:tcPr>
          <w:p w:rsidR="00476C29" w:rsidRDefault="006C525F">
            <w:pPr>
              <w:jc w:val="right"/>
            </w:pPr>
            <w:r>
              <w:rPr>
                <w:rFonts w:eastAsiaTheme="minorEastAsia"/>
                <w:color w:val="000000" w:themeColor="text1"/>
                <w:szCs w:val="21"/>
              </w:rPr>
              <w:t>0.23%</w:t>
            </w:r>
          </w:p>
        </w:tc>
        <w:tc>
          <w:tcPr>
            <w:tcW w:w="1291" w:type="dxa"/>
            <w:vAlign w:val="center"/>
          </w:tcPr>
          <w:p w:rsidR="00476C29" w:rsidRDefault="006C525F">
            <w:pPr>
              <w:jc w:val="right"/>
            </w:pPr>
            <w:r>
              <w:rPr>
                <w:rFonts w:eastAsiaTheme="minorEastAsia"/>
                <w:color w:val="000000" w:themeColor="text1"/>
                <w:szCs w:val="21"/>
              </w:rPr>
              <w:t>1.57%</w:t>
            </w:r>
          </w:p>
        </w:tc>
        <w:tc>
          <w:tcPr>
            <w:tcW w:w="1291" w:type="dxa"/>
            <w:vAlign w:val="center"/>
          </w:tcPr>
          <w:p w:rsidR="00476C29" w:rsidRDefault="006C525F">
            <w:pPr>
              <w:jc w:val="right"/>
            </w:pPr>
            <w:r>
              <w:rPr>
                <w:rFonts w:eastAsiaTheme="minorEastAsia"/>
                <w:color w:val="000000" w:themeColor="text1"/>
                <w:szCs w:val="21"/>
              </w:rPr>
              <w:t>0.17%</w:t>
            </w:r>
          </w:p>
        </w:tc>
        <w:tc>
          <w:tcPr>
            <w:tcW w:w="1291" w:type="dxa"/>
            <w:vAlign w:val="center"/>
          </w:tcPr>
          <w:p w:rsidR="00476C29" w:rsidRDefault="006C525F">
            <w:pPr>
              <w:jc w:val="right"/>
            </w:pPr>
            <w:r>
              <w:rPr>
                <w:rFonts w:eastAsiaTheme="minorEastAsia"/>
                <w:color w:val="000000" w:themeColor="text1"/>
                <w:szCs w:val="21"/>
              </w:rPr>
              <w:t>-3.60%</w:t>
            </w:r>
          </w:p>
        </w:tc>
        <w:tc>
          <w:tcPr>
            <w:tcW w:w="1291" w:type="dxa"/>
            <w:vAlign w:val="center"/>
          </w:tcPr>
          <w:p w:rsidR="00476C29" w:rsidRDefault="006C525F">
            <w:pPr>
              <w:jc w:val="right"/>
            </w:pPr>
            <w:r>
              <w:rPr>
                <w:rFonts w:eastAsiaTheme="minorEastAsia"/>
                <w:color w:val="000000" w:themeColor="text1"/>
                <w:szCs w:val="21"/>
              </w:rPr>
              <w:t>0.06%</w:t>
            </w:r>
          </w:p>
        </w:tc>
      </w:tr>
      <w:tr w:rsidR="00476C29">
        <w:tc>
          <w:tcPr>
            <w:tcW w:w="1290" w:type="dxa"/>
            <w:vAlign w:val="center"/>
          </w:tcPr>
          <w:p w:rsidR="00476C29" w:rsidRDefault="006C525F">
            <w:pPr>
              <w:jc w:val="left"/>
            </w:pPr>
            <w:r>
              <w:rPr>
                <w:rFonts w:eastAsiaTheme="minorEastAsia"/>
                <w:color w:val="000000" w:themeColor="text1"/>
                <w:szCs w:val="21"/>
              </w:rPr>
              <w:t>过去三年</w:t>
            </w:r>
          </w:p>
        </w:tc>
        <w:tc>
          <w:tcPr>
            <w:tcW w:w="1291" w:type="dxa"/>
            <w:vAlign w:val="center"/>
          </w:tcPr>
          <w:p w:rsidR="00476C29" w:rsidRDefault="006C525F">
            <w:pPr>
              <w:jc w:val="right"/>
            </w:pPr>
            <w:r>
              <w:rPr>
                <w:rFonts w:eastAsiaTheme="minorEastAsia"/>
                <w:color w:val="000000" w:themeColor="text1"/>
                <w:szCs w:val="21"/>
              </w:rPr>
              <w:t>1.18%</w:t>
            </w:r>
          </w:p>
        </w:tc>
        <w:tc>
          <w:tcPr>
            <w:tcW w:w="1291" w:type="dxa"/>
            <w:vAlign w:val="center"/>
          </w:tcPr>
          <w:p w:rsidR="00476C29" w:rsidRDefault="006C525F">
            <w:pPr>
              <w:jc w:val="right"/>
            </w:pPr>
            <w:r>
              <w:rPr>
                <w:rFonts w:eastAsiaTheme="minorEastAsia"/>
                <w:color w:val="000000" w:themeColor="text1"/>
                <w:szCs w:val="21"/>
              </w:rPr>
              <w:t>0.23%</w:t>
            </w:r>
          </w:p>
        </w:tc>
        <w:tc>
          <w:tcPr>
            <w:tcW w:w="1291" w:type="dxa"/>
            <w:vAlign w:val="center"/>
          </w:tcPr>
          <w:p w:rsidR="00476C29" w:rsidRDefault="006C525F">
            <w:pPr>
              <w:jc w:val="right"/>
            </w:pPr>
            <w:r>
              <w:rPr>
                <w:rFonts w:eastAsiaTheme="minorEastAsia"/>
                <w:color w:val="000000" w:themeColor="text1"/>
                <w:szCs w:val="21"/>
              </w:rPr>
              <w:t>4.33%</w:t>
            </w:r>
          </w:p>
        </w:tc>
        <w:tc>
          <w:tcPr>
            <w:tcW w:w="1291" w:type="dxa"/>
            <w:vAlign w:val="center"/>
          </w:tcPr>
          <w:p w:rsidR="00476C29" w:rsidRDefault="006C525F">
            <w:pPr>
              <w:jc w:val="right"/>
            </w:pPr>
            <w:r>
              <w:rPr>
                <w:rFonts w:eastAsiaTheme="minorEastAsia"/>
                <w:color w:val="000000" w:themeColor="text1"/>
                <w:szCs w:val="21"/>
              </w:rPr>
              <w:t>0.22%</w:t>
            </w:r>
          </w:p>
        </w:tc>
        <w:tc>
          <w:tcPr>
            <w:tcW w:w="1291" w:type="dxa"/>
            <w:vAlign w:val="center"/>
          </w:tcPr>
          <w:p w:rsidR="00476C29" w:rsidRDefault="006C525F">
            <w:pPr>
              <w:jc w:val="right"/>
            </w:pPr>
            <w:r>
              <w:rPr>
                <w:rFonts w:eastAsiaTheme="minorEastAsia"/>
                <w:color w:val="000000" w:themeColor="text1"/>
                <w:szCs w:val="21"/>
              </w:rPr>
              <w:t>-3.15%</w:t>
            </w:r>
          </w:p>
        </w:tc>
        <w:tc>
          <w:tcPr>
            <w:tcW w:w="1291" w:type="dxa"/>
            <w:vAlign w:val="center"/>
          </w:tcPr>
          <w:p w:rsidR="00476C29" w:rsidRDefault="006C525F">
            <w:pPr>
              <w:jc w:val="right"/>
            </w:pPr>
            <w:r>
              <w:rPr>
                <w:rFonts w:eastAsiaTheme="minorEastAsia"/>
                <w:color w:val="000000" w:themeColor="text1"/>
                <w:szCs w:val="21"/>
              </w:rPr>
              <w:t>0.01%</w:t>
            </w:r>
          </w:p>
        </w:tc>
      </w:tr>
      <w:tr w:rsidR="00476C29">
        <w:tc>
          <w:tcPr>
            <w:tcW w:w="1290" w:type="dxa"/>
            <w:vAlign w:val="center"/>
          </w:tcPr>
          <w:p w:rsidR="00476C29" w:rsidRDefault="006C525F">
            <w:pPr>
              <w:jc w:val="left"/>
            </w:pPr>
            <w:r>
              <w:rPr>
                <w:rFonts w:eastAsiaTheme="minorEastAsia"/>
                <w:color w:val="000000" w:themeColor="text1"/>
                <w:szCs w:val="21"/>
              </w:rPr>
              <w:t>过去五年</w:t>
            </w:r>
          </w:p>
        </w:tc>
        <w:tc>
          <w:tcPr>
            <w:tcW w:w="1291" w:type="dxa"/>
            <w:vAlign w:val="center"/>
          </w:tcPr>
          <w:p w:rsidR="00476C29" w:rsidRDefault="006C525F">
            <w:pPr>
              <w:jc w:val="right"/>
            </w:pPr>
            <w:r>
              <w:rPr>
                <w:rFonts w:eastAsiaTheme="minorEastAsia"/>
                <w:color w:val="000000" w:themeColor="text1"/>
                <w:szCs w:val="21"/>
              </w:rPr>
              <w:t>30.05%</w:t>
            </w:r>
          </w:p>
        </w:tc>
        <w:tc>
          <w:tcPr>
            <w:tcW w:w="1291" w:type="dxa"/>
            <w:vAlign w:val="center"/>
          </w:tcPr>
          <w:p w:rsidR="00476C29" w:rsidRDefault="006C525F">
            <w:pPr>
              <w:jc w:val="right"/>
            </w:pPr>
            <w:r>
              <w:rPr>
                <w:rFonts w:eastAsiaTheme="minorEastAsia"/>
                <w:color w:val="000000" w:themeColor="text1"/>
                <w:szCs w:val="21"/>
              </w:rPr>
              <w:t>0.25%</w:t>
            </w:r>
          </w:p>
        </w:tc>
        <w:tc>
          <w:tcPr>
            <w:tcW w:w="1291" w:type="dxa"/>
            <w:vAlign w:val="center"/>
          </w:tcPr>
          <w:p w:rsidR="00476C29" w:rsidRDefault="006C525F">
            <w:pPr>
              <w:jc w:val="right"/>
            </w:pPr>
            <w:r>
              <w:rPr>
                <w:rFonts w:eastAsiaTheme="minorEastAsia"/>
                <w:color w:val="000000" w:themeColor="text1"/>
                <w:szCs w:val="21"/>
              </w:rPr>
              <w:t>21.04%</w:t>
            </w:r>
          </w:p>
        </w:tc>
        <w:tc>
          <w:tcPr>
            <w:tcW w:w="1291" w:type="dxa"/>
            <w:vAlign w:val="center"/>
          </w:tcPr>
          <w:p w:rsidR="00476C29" w:rsidRDefault="006C525F">
            <w:pPr>
              <w:jc w:val="right"/>
            </w:pPr>
            <w:r>
              <w:rPr>
                <w:rFonts w:eastAsiaTheme="minorEastAsia"/>
                <w:color w:val="000000" w:themeColor="text1"/>
                <w:szCs w:val="21"/>
              </w:rPr>
              <w:t>0.24%</w:t>
            </w:r>
          </w:p>
        </w:tc>
        <w:tc>
          <w:tcPr>
            <w:tcW w:w="1291" w:type="dxa"/>
            <w:vAlign w:val="center"/>
          </w:tcPr>
          <w:p w:rsidR="00476C29" w:rsidRDefault="006C525F">
            <w:pPr>
              <w:jc w:val="right"/>
            </w:pPr>
            <w:r>
              <w:rPr>
                <w:rFonts w:eastAsiaTheme="minorEastAsia"/>
                <w:color w:val="000000" w:themeColor="text1"/>
                <w:szCs w:val="21"/>
              </w:rPr>
              <w:t>9.01%</w:t>
            </w:r>
          </w:p>
        </w:tc>
        <w:tc>
          <w:tcPr>
            <w:tcW w:w="1291" w:type="dxa"/>
            <w:vAlign w:val="center"/>
          </w:tcPr>
          <w:p w:rsidR="00476C29" w:rsidRDefault="006C525F">
            <w:pPr>
              <w:jc w:val="right"/>
            </w:pPr>
            <w:r>
              <w:rPr>
                <w:rFonts w:eastAsiaTheme="minorEastAsia"/>
                <w:color w:val="000000" w:themeColor="text1"/>
                <w:szCs w:val="21"/>
              </w:rPr>
              <w:t>0.01%</w:t>
            </w:r>
          </w:p>
        </w:tc>
      </w:tr>
      <w:tr w:rsidR="00476C29">
        <w:tc>
          <w:tcPr>
            <w:tcW w:w="1290" w:type="dxa"/>
            <w:vAlign w:val="center"/>
          </w:tcPr>
          <w:p w:rsidR="00476C29" w:rsidRDefault="006C525F">
            <w:pPr>
              <w:jc w:val="left"/>
            </w:pPr>
            <w:r>
              <w:rPr>
                <w:rFonts w:eastAsiaTheme="minorEastAsia"/>
                <w:color w:val="000000" w:themeColor="text1"/>
                <w:szCs w:val="21"/>
              </w:rPr>
              <w:t>自基金合同生效起至今</w:t>
            </w:r>
          </w:p>
        </w:tc>
        <w:tc>
          <w:tcPr>
            <w:tcW w:w="1291" w:type="dxa"/>
            <w:vAlign w:val="center"/>
          </w:tcPr>
          <w:p w:rsidR="00476C29" w:rsidRDefault="006C525F">
            <w:pPr>
              <w:jc w:val="right"/>
            </w:pPr>
            <w:r>
              <w:rPr>
                <w:rFonts w:eastAsiaTheme="minorEastAsia"/>
                <w:color w:val="000000" w:themeColor="text1"/>
                <w:szCs w:val="21"/>
              </w:rPr>
              <w:t>28.20%</w:t>
            </w:r>
          </w:p>
        </w:tc>
        <w:tc>
          <w:tcPr>
            <w:tcW w:w="1291" w:type="dxa"/>
            <w:vAlign w:val="center"/>
          </w:tcPr>
          <w:p w:rsidR="00476C29" w:rsidRDefault="006C525F">
            <w:pPr>
              <w:jc w:val="right"/>
            </w:pPr>
            <w:r>
              <w:rPr>
                <w:rFonts w:eastAsiaTheme="minorEastAsia"/>
                <w:color w:val="000000" w:themeColor="text1"/>
                <w:szCs w:val="21"/>
              </w:rPr>
              <w:t>0.24%</w:t>
            </w:r>
          </w:p>
        </w:tc>
        <w:tc>
          <w:tcPr>
            <w:tcW w:w="1291" w:type="dxa"/>
            <w:vAlign w:val="center"/>
          </w:tcPr>
          <w:p w:rsidR="00476C29" w:rsidRDefault="006C525F">
            <w:pPr>
              <w:jc w:val="right"/>
            </w:pPr>
            <w:r>
              <w:rPr>
                <w:rFonts w:eastAsiaTheme="minorEastAsia"/>
                <w:color w:val="000000" w:themeColor="text1"/>
                <w:szCs w:val="21"/>
              </w:rPr>
              <w:t>22.60%</w:t>
            </w:r>
          </w:p>
        </w:tc>
        <w:tc>
          <w:tcPr>
            <w:tcW w:w="1291" w:type="dxa"/>
            <w:vAlign w:val="center"/>
          </w:tcPr>
          <w:p w:rsidR="00476C29" w:rsidRDefault="006C525F">
            <w:pPr>
              <w:jc w:val="right"/>
            </w:pPr>
            <w:r>
              <w:rPr>
                <w:rFonts w:eastAsiaTheme="minorEastAsia"/>
                <w:color w:val="000000" w:themeColor="text1"/>
                <w:szCs w:val="21"/>
              </w:rPr>
              <w:t>0.24%</w:t>
            </w:r>
          </w:p>
        </w:tc>
        <w:tc>
          <w:tcPr>
            <w:tcW w:w="1291" w:type="dxa"/>
            <w:vAlign w:val="center"/>
          </w:tcPr>
          <w:p w:rsidR="00476C29" w:rsidRDefault="006C525F">
            <w:pPr>
              <w:jc w:val="right"/>
            </w:pPr>
            <w:r>
              <w:rPr>
                <w:rFonts w:eastAsiaTheme="minorEastAsia"/>
                <w:color w:val="000000" w:themeColor="text1"/>
                <w:szCs w:val="21"/>
              </w:rPr>
              <w:t>5.60%</w:t>
            </w:r>
          </w:p>
        </w:tc>
        <w:tc>
          <w:tcPr>
            <w:tcW w:w="1291" w:type="dxa"/>
            <w:vAlign w:val="center"/>
          </w:tcPr>
          <w:p w:rsidR="00476C29" w:rsidRDefault="006C525F">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摩根安隆回报混合型证券投资基金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．摩根安隆回报混合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．摩根安隆回报混合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76C29">
        <w:tc>
          <w:tcPr>
            <w:tcW w:w="952" w:type="dxa"/>
            <w:vAlign w:val="center"/>
          </w:tcPr>
          <w:p w:rsidR="00476C29" w:rsidRDefault="006C525F">
            <w:pPr>
              <w:jc w:val="center"/>
            </w:pPr>
            <w:r>
              <w:rPr>
                <w:rFonts w:eastAsiaTheme="minorEastAsia"/>
                <w:color w:val="000000" w:themeColor="text1"/>
                <w:szCs w:val="21"/>
              </w:rPr>
              <w:t>陈圆明</w:t>
            </w:r>
          </w:p>
        </w:tc>
        <w:tc>
          <w:tcPr>
            <w:tcW w:w="930" w:type="dxa"/>
            <w:vAlign w:val="center"/>
          </w:tcPr>
          <w:p w:rsidR="00476C29" w:rsidRDefault="006C525F">
            <w:pPr>
              <w:jc w:val="center"/>
            </w:pPr>
            <w:r>
              <w:rPr>
                <w:rFonts w:eastAsiaTheme="minorEastAsia"/>
                <w:color w:val="000000" w:themeColor="text1"/>
                <w:szCs w:val="21"/>
              </w:rPr>
              <w:t>本基金基金经理、绝对收益投资部总监</w:t>
            </w:r>
          </w:p>
        </w:tc>
        <w:tc>
          <w:tcPr>
            <w:tcW w:w="1210" w:type="dxa"/>
            <w:vAlign w:val="center"/>
          </w:tcPr>
          <w:p w:rsidR="00476C29" w:rsidRDefault="006C525F">
            <w:pPr>
              <w:jc w:val="center"/>
            </w:pPr>
            <w:r>
              <w:rPr>
                <w:rFonts w:eastAsiaTheme="minorEastAsia"/>
                <w:color w:val="000000" w:themeColor="text1"/>
                <w:szCs w:val="21"/>
              </w:rPr>
              <w:t>2019-04-12</w:t>
            </w:r>
          </w:p>
        </w:tc>
        <w:tc>
          <w:tcPr>
            <w:tcW w:w="1309" w:type="dxa"/>
            <w:vAlign w:val="center"/>
          </w:tcPr>
          <w:p w:rsidR="00476C29" w:rsidRDefault="006C525F">
            <w:pPr>
              <w:jc w:val="center"/>
            </w:pPr>
            <w:r>
              <w:rPr>
                <w:rFonts w:eastAsiaTheme="minorEastAsia"/>
                <w:color w:val="000000" w:themeColor="text1"/>
                <w:szCs w:val="21"/>
              </w:rPr>
              <w:t>-</w:t>
            </w:r>
          </w:p>
        </w:tc>
        <w:tc>
          <w:tcPr>
            <w:tcW w:w="1254" w:type="dxa"/>
            <w:vAlign w:val="center"/>
          </w:tcPr>
          <w:p w:rsidR="00476C29" w:rsidRDefault="006C525F">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476C29" w:rsidRDefault="006C525F">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w:t>
            </w:r>
            <w:r>
              <w:rPr>
                <w:rFonts w:eastAsiaTheme="minorEastAsia"/>
                <w:color w:val="000000" w:themeColor="text1"/>
                <w:szCs w:val="21"/>
              </w:rPr>
              <w:lastRenderedPageBreak/>
              <w:t>上投摩根基金管理有限公司），现担任绝对收益投资部总监兼资深基金经理。</w:t>
            </w:r>
          </w:p>
        </w:tc>
      </w:tr>
      <w:tr w:rsidR="00476C29">
        <w:tc>
          <w:tcPr>
            <w:tcW w:w="952" w:type="dxa"/>
            <w:vAlign w:val="center"/>
          </w:tcPr>
          <w:p w:rsidR="00476C29" w:rsidRDefault="006C525F">
            <w:pPr>
              <w:jc w:val="center"/>
            </w:pPr>
            <w:r>
              <w:rPr>
                <w:rFonts w:eastAsiaTheme="minorEastAsia"/>
                <w:color w:val="000000" w:themeColor="text1"/>
                <w:szCs w:val="21"/>
              </w:rPr>
              <w:lastRenderedPageBreak/>
              <w:t>王娟</w:t>
            </w:r>
          </w:p>
        </w:tc>
        <w:tc>
          <w:tcPr>
            <w:tcW w:w="930" w:type="dxa"/>
            <w:vAlign w:val="center"/>
          </w:tcPr>
          <w:p w:rsidR="00476C29" w:rsidRDefault="006C525F">
            <w:pPr>
              <w:jc w:val="center"/>
            </w:pPr>
            <w:r>
              <w:rPr>
                <w:rFonts w:eastAsiaTheme="minorEastAsia"/>
                <w:color w:val="000000" w:themeColor="text1"/>
                <w:szCs w:val="21"/>
              </w:rPr>
              <w:t>本基金基金经理</w:t>
            </w:r>
          </w:p>
        </w:tc>
        <w:tc>
          <w:tcPr>
            <w:tcW w:w="1210" w:type="dxa"/>
            <w:vAlign w:val="center"/>
          </w:tcPr>
          <w:p w:rsidR="00476C29" w:rsidRDefault="006C525F">
            <w:pPr>
              <w:jc w:val="center"/>
            </w:pPr>
            <w:r>
              <w:rPr>
                <w:rFonts w:eastAsiaTheme="minorEastAsia"/>
                <w:color w:val="000000" w:themeColor="text1"/>
                <w:szCs w:val="21"/>
              </w:rPr>
              <w:t>2022-11-25</w:t>
            </w:r>
          </w:p>
        </w:tc>
        <w:tc>
          <w:tcPr>
            <w:tcW w:w="1309" w:type="dxa"/>
            <w:vAlign w:val="center"/>
          </w:tcPr>
          <w:p w:rsidR="00476C29" w:rsidRDefault="006C525F">
            <w:pPr>
              <w:jc w:val="center"/>
            </w:pPr>
            <w:r>
              <w:rPr>
                <w:rFonts w:eastAsiaTheme="minorEastAsia"/>
                <w:color w:val="000000" w:themeColor="text1"/>
                <w:szCs w:val="21"/>
              </w:rPr>
              <w:t>-</w:t>
            </w:r>
          </w:p>
        </w:tc>
        <w:tc>
          <w:tcPr>
            <w:tcW w:w="1254" w:type="dxa"/>
            <w:vAlign w:val="center"/>
          </w:tcPr>
          <w:p w:rsidR="00476C29" w:rsidRDefault="006C525F">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476C29" w:rsidRDefault="006C525F">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476C29">
        <w:tc>
          <w:tcPr>
            <w:tcW w:w="952" w:type="dxa"/>
            <w:vAlign w:val="center"/>
          </w:tcPr>
          <w:p w:rsidR="00476C29" w:rsidRDefault="006C525F">
            <w:pPr>
              <w:jc w:val="center"/>
            </w:pPr>
            <w:r>
              <w:rPr>
                <w:rFonts w:eastAsiaTheme="minorEastAsia"/>
                <w:color w:val="000000" w:themeColor="text1"/>
                <w:szCs w:val="21"/>
              </w:rPr>
              <w:t>杨鹏</w:t>
            </w:r>
          </w:p>
        </w:tc>
        <w:tc>
          <w:tcPr>
            <w:tcW w:w="930" w:type="dxa"/>
            <w:vAlign w:val="center"/>
          </w:tcPr>
          <w:p w:rsidR="00476C29" w:rsidRDefault="006C525F">
            <w:pPr>
              <w:jc w:val="center"/>
            </w:pPr>
            <w:r>
              <w:rPr>
                <w:rFonts w:eastAsiaTheme="minorEastAsia"/>
                <w:color w:val="000000" w:themeColor="text1"/>
                <w:szCs w:val="21"/>
              </w:rPr>
              <w:t>本基金基金经理</w:t>
            </w:r>
          </w:p>
        </w:tc>
        <w:tc>
          <w:tcPr>
            <w:tcW w:w="1210" w:type="dxa"/>
            <w:vAlign w:val="center"/>
          </w:tcPr>
          <w:p w:rsidR="00476C29" w:rsidRDefault="006C525F">
            <w:pPr>
              <w:jc w:val="center"/>
            </w:pPr>
            <w:r>
              <w:rPr>
                <w:rFonts w:eastAsiaTheme="minorEastAsia"/>
                <w:color w:val="000000" w:themeColor="text1"/>
                <w:szCs w:val="21"/>
              </w:rPr>
              <w:t>2023-09-15</w:t>
            </w:r>
          </w:p>
        </w:tc>
        <w:tc>
          <w:tcPr>
            <w:tcW w:w="1309" w:type="dxa"/>
            <w:vAlign w:val="center"/>
          </w:tcPr>
          <w:p w:rsidR="00476C29" w:rsidRDefault="006C525F">
            <w:pPr>
              <w:jc w:val="center"/>
            </w:pPr>
            <w:r>
              <w:rPr>
                <w:rFonts w:eastAsiaTheme="minorEastAsia"/>
                <w:color w:val="000000" w:themeColor="text1"/>
                <w:szCs w:val="21"/>
              </w:rPr>
              <w:t>-</w:t>
            </w:r>
          </w:p>
        </w:tc>
        <w:tc>
          <w:tcPr>
            <w:tcW w:w="1254" w:type="dxa"/>
            <w:vAlign w:val="center"/>
          </w:tcPr>
          <w:p w:rsidR="00476C29" w:rsidRDefault="006C525F">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476C29" w:rsidRDefault="006C525F">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rsidR="00476C29" w:rsidRDefault="006C525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数据显现宏观经济出现分化，生产表现强于需求。耐用品消费对于社会消费品零售总额拉动有所减弱，服务消费延续趋弱格局；地产新房销量在北京、上海宽松政策带动下同比转正，二手房市场由量升价减转为量价均维持在前期水平上波动；基建淡季略超往年。社融总量稳定回升，增速下滑压力最大的时刻或已经过去，但结构问题仍然存在，当下主要是政府债在发力。债券市场，</w:t>
      </w:r>
      <w:r>
        <w:rPr>
          <w:rFonts w:eastAsiaTheme="minorEastAsia"/>
          <w:color w:val="000000" w:themeColor="text1"/>
          <w:szCs w:val="21"/>
        </w:rPr>
        <w:t>10</w:t>
      </w:r>
      <w:r>
        <w:rPr>
          <w:rFonts w:eastAsiaTheme="minorEastAsia"/>
          <w:color w:val="000000" w:themeColor="text1"/>
          <w:szCs w:val="21"/>
        </w:rPr>
        <w:t>月份受财政政策加码预期影响，利率曲线小幅上行。</w:t>
      </w:r>
      <w:r>
        <w:rPr>
          <w:rFonts w:eastAsiaTheme="minorEastAsia"/>
          <w:color w:val="000000" w:themeColor="text1"/>
          <w:szCs w:val="21"/>
        </w:rPr>
        <w:t>11-12</w:t>
      </w:r>
      <w:r>
        <w:rPr>
          <w:rFonts w:eastAsiaTheme="minorEastAsia"/>
          <w:color w:val="000000" w:themeColor="text1"/>
          <w:szCs w:val="21"/>
        </w:rPr>
        <w:t>月份，年末中央</w:t>
      </w:r>
      <w:r>
        <w:rPr>
          <w:rFonts w:eastAsiaTheme="minorEastAsia"/>
          <w:color w:val="000000" w:themeColor="text1"/>
          <w:szCs w:val="21"/>
        </w:rPr>
        <w:t>财经会议财政发力低于预期，同时受存款利率下调影响，市场开始交易</w:t>
      </w:r>
      <w:r>
        <w:rPr>
          <w:rFonts w:eastAsiaTheme="minorEastAsia"/>
          <w:color w:val="000000" w:themeColor="text1"/>
          <w:szCs w:val="21"/>
        </w:rPr>
        <w:t>2024</w:t>
      </w:r>
      <w:r>
        <w:rPr>
          <w:rFonts w:eastAsiaTheme="minorEastAsia"/>
          <w:color w:val="000000" w:themeColor="text1"/>
          <w:szCs w:val="21"/>
        </w:rPr>
        <w:t>年一季度的降准降息预期，各期限收益率明显下行。</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2024</w:t>
      </w:r>
      <w:r>
        <w:rPr>
          <w:rFonts w:eastAsiaTheme="minorEastAsia"/>
          <w:color w:val="000000" w:themeColor="text1"/>
          <w:szCs w:val="21"/>
        </w:rPr>
        <w:t>年一季度，存款利率下调打开了货币政策想象空间，市场对后续降息降准的期待有所升温。超预期点可能在于财政发力强度、资金从财政拨付时滞、以及地产政策继续加码。重点关注一季度银行信贷的投放情况；以及政府债融资高峰过后，财政开支释放对</w:t>
      </w:r>
      <w:r>
        <w:rPr>
          <w:rFonts w:eastAsiaTheme="minorEastAsia"/>
          <w:color w:val="000000" w:themeColor="text1"/>
          <w:szCs w:val="21"/>
        </w:rPr>
        <w:t>M2</w:t>
      </w:r>
      <w:r>
        <w:rPr>
          <w:rFonts w:eastAsiaTheme="minorEastAsia"/>
          <w:color w:val="000000" w:themeColor="text1"/>
          <w:szCs w:val="21"/>
        </w:rPr>
        <w:t>的拉动。</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权益方面，我们在根据市场变化优化持仓结构的同时，尽力寻找一些个股的阿尔法机会，争取为组合持续创造绝对收益。债券方面，若资金压力边际缓解，短端具备不错的配置价值。我们当下考虑维持短久期策略，对</w:t>
      </w:r>
      <w:r w:rsidRPr="00B27A29">
        <w:rPr>
          <w:rFonts w:eastAsiaTheme="minorEastAsia"/>
          <w:color w:val="000000" w:themeColor="text1"/>
          <w:szCs w:val="21"/>
        </w:rPr>
        <w:t>1</w:t>
      </w:r>
      <w:r w:rsidRPr="00B27A29">
        <w:rPr>
          <w:rFonts w:eastAsiaTheme="minorEastAsia"/>
          <w:color w:val="000000" w:themeColor="text1"/>
          <w:szCs w:val="21"/>
        </w:rPr>
        <w:t>年以内券种按性价比进行调整。</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本报告期摩根安隆回报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:-1.48%</w:t>
      </w:r>
      <w:r>
        <w:rPr>
          <w:rFonts w:eastAsiaTheme="minorEastAsia"/>
          <w:color w:val="000000" w:themeColor="text1"/>
          <w:szCs w:val="21"/>
        </w:rPr>
        <w:t>，同期业绩比较基准收益率为</w:t>
      </w:r>
      <w:r>
        <w:rPr>
          <w:rFonts w:eastAsiaTheme="minorEastAsia"/>
          <w:color w:val="000000" w:themeColor="text1"/>
          <w:szCs w:val="21"/>
        </w:rPr>
        <w:t>:-0.34%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摩根安隆回报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:-1.55%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:-0.34%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183,248,885.16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183,248,885.16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426,772,180.17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426,772,180.17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8,010,923.05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307,994.91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618,339,983.29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124,676,131.48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29,938,078.14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4,287,124.14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8,895,434.96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6,181,616.84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9,267,441.60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183,248,885.16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30.14</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76C29">
        <w:tc>
          <w:tcPr>
            <w:tcW w:w="817" w:type="dxa"/>
            <w:vAlign w:val="center"/>
          </w:tcPr>
          <w:p w:rsidR="00476C29" w:rsidRDefault="006C525F">
            <w:pPr>
              <w:jc w:val="center"/>
            </w:pPr>
            <w:r>
              <w:rPr>
                <w:rFonts w:eastAsiaTheme="minorEastAsia"/>
                <w:kern w:val="0"/>
                <w:szCs w:val="21"/>
              </w:rPr>
              <w:t>1</w:t>
            </w:r>
          </w:p>
        </w:tc>
        <w:tc>
          <w:tcPr>
            <w:tcW w:w="1276" w:type="dxa"/>
            <w:vAlign w:val="center"/>
          </w:tcPr>
          <w:p w:rsidR="00476C29" w:rsidRDefault="006C525F">
            <w:pPr>
              <w:jc w:val="center"/>
            </w:pPr>
            <w:r>
              <w:rPr>
                <w:rFonts w:eastAsiaTheme="minorEastAsia"/>
                <w:kern w:val="0"/>
                <w:szCs w:val="21"/>
              </w:rPr>
              <w:t>600483</w:t>
            </w:r>
          </w:p>
        </w:tc>
        <w:tc>
          <w:tcPr>
            <w:tcW w:w="1701" w:type="dxa"/>
            <w:vAlign w:val="center"/>
          </w:tcPr>
          <w:p w:rsidR="00476C29" w:rsidRDefault="006C525F">
            <w:pPr>
              <w:jc w:val="center"/>
            </w:pPr>
            <w:r>
              <w:rPr>
                <w:rFonts w:eastAsiaTheme="minorEastAsia"/>
                <w:kern w:val="0"/>
                <w:szCs w:val="21"/>
              </w:rPr>
              <w:t>福能股份</w:t>
            </w:r>
          </w:p>
        </w:tc>
        <w:tc>
          <w:tcPr>
            <w:tcW w:w="1276" w:type="dxa"/>
            <w:vAlign w:val="center"/>
          </w:tcPr>
          <w:p w:rsidR="00476C29" w:rsidRDefault="006C525F">
            <w:pPr>
              <w:jc w:val="right"/>
            </w:pPr>
            <w:r>
              <w:rPr>
                <w:rFonts w:eastAsiaTheme="minorEastAsia"/>
                <w:kern w:val="0"/>
                <w:szCs w:val="21"/>
              </w:rPr>
              <w:t>2,471,102.00</w:t>
            </w:r>
          </w:p>
        </w:tc>
        <w:tc>
          <w:tcPr>
            <w:tcW w:w="1842" w:type="dxa"/>
            <w:vAlign w:val="center"/>
          </w:tcPr>
          <w:p w:rsidR="00476C29" w:rsidRDefault="006C525F">
            <w:pPr>
              <w:jc w:val="right"/>
            </w:pPr>
            <w:r>
              <w:rPr>
                <w:rFonts w:eastAsiaTheme="minorEastAsia"/>
                <w:kern w:val="0"/>
                <w:szCs w:val="21"/>
              </w:rPr>
              <w:t>20,436,013.54</w:t>
            </w:r>
          </w:p>
        </w:tc>
        <w:tc>
          <w:tcPr>
            <w:tcW w:w="1616" w:type="dxa"/>
            <w:vAlign w:val="center"/>
          </w:tcPr>
          <w:p w:rsidR="00476C29" w:rsidRDefault="006C525F">
            <w:pPr>
              <w:jc w:val="right"/>
            </w:pPr>
            <w:r>
              <w:rPr>
                <w:rFonts w:eastAsiaTheme="minorEastAsia"/>
                <w:kern w:val="0"/>
                <w:szCs w:val="21"/>
              </w:rPr>
              <w:t>3.36</w:t>
            </w:r>
          </w:p>
        </w:tc>
      </w:tr>
      <w:tr w:rsidR="00476C29">
        <w:tc>
          <w:tcPr>
            <w:tcW w:w="817" w:type="dxa"/>
            <w:vAlign w:val="center"/>
          </w:tcPr>
          <w:p w:rsidR="00476C29" w:rsidRDefault="006C525F">
            <w:pPr>
              <w:jc w:val="center"/>
            </w:pPr>
            <w:r>
              <w:rPr>
                <w:rFonts w:eastAsiaTheme="minorEastAsia"/>
                <w:kern w:val="0"/>
                <w:szCs w:val="21"/>
              </w:rPr>
              <w:t>2</w:t>
            </w:r>
          </w:p>
        </w:tc>
        <w:tc>
          <w:tcPr>
            <w:tcW w:w="1276" w:type="dxa"/>
            <w:vAlign w:val="center"/>
          </w:tcPr>
          <w:p w:rsidR="00476C29" w:rsidRDefault="006C525F">
            <w:pPr>
              <w:jc w:val="center"/>
            </w:pPr>
            <w:r>
              <w:rPr>
                <w:rFonts w:eastAsiaTheme="minorEastAsia"/>
                <w:kern w:val="0"/>
                <w:szCs w:val="21"/>
              </w:rPr>
              <w:t>002050</w:t>
            </w:r>
          </w:p>
        </w:tc>
        <w:tc>
          <w:tcPr>
            <w:tcW w:w="1701" w:type="dxa"/>
            <w:vAlign w:val="center"/>
          </w:tcPr>
          <w:p w:rsidR="00476C29" w:rsidRDefault="006C525F">
            <w:pPr>
              <w:jc w:val="center"/>
            </w:pPr>
            <w:r>
              <w:rPr>
                <w:rFonts w:eastAsiaTheme="minorEastAsia"/>
                <w:kern w:val="0"/>
                <w:szCs w:val="21"/>
              </w:rPr>
              <w:t>三花智控</w:t>
            </w:r>
          </w:p>
        </w:tc>
        <w:tc>
          <w:tcPr>
            <w:tcW w:w="1276" w:type="dxa"/>
            <w:vAlign w:val="center"/>
          </w:tcPr>
          <w:p w:rsidR="00476C29" w:rsidRDefault="006C525F">
            <w:pPr>
              <w:jc w:val="right"/>
            </w:pPr>
            <w:r>
              <w:rPr>
                <w:rFonts w:eastAsiaTheme="minorEastAsia"/>
                <w:kern w:val="0"/>
                <w:szCs w:val="21"/>
              </w:rPr>
              <w:t>623,463.00</w:t>
            </w:r>
          </w:p>
        </w:tc>
        <w:tc>
          <w:tcPr>
            <w:tcW w:w="1842" w:type="dxa"/>
            <w:vAlign w:val="center"/>
          </w:tcPr>
          <w:p w:rsidR="00476C29" w:rsidRDefault="006C525F">
            <w:pPr>
              <w:jc w:val="right"/>
            </w:pPr>
            <w:r>
              <w:rPr>
                <w:rFonts w:eastAsiaTheme="minorEastAsia"/>
                <w:kern w:val="0"/>
                <w:szCs w:val="21"/>
              </w:rPr>
              <w:t>18,329,812.20</w:t>
            </w:r>
          </w:p>
        </w:tc>
        <w:tc>
          <w:tcPr>
            <w:tcW w:w="1616" w:type="dxa"/>
            <w:vAlign w:val="center"/>
          </w:tcPr>
          <w:p w:rsidR="00476C29" w:rsidRDefault="006C525F">
            <w:pPr>
              <w:jc w:val="right"/>
            </w:pPr>
            <w:r>
              <w:rPr>
                <w:rFonts w:eastAsiaTheme="minorEastAsia"/>
                <w:kern w:val="0"/>
                <w:szCs w:val="21"/>
              </w:rPr>
              <w:t>3.01</w:t>
            </w:r>
          </w:p>
        </w:tc>
      </w:tr>
      <w:tr w:rsidR="00476C29">
        <w:tc>
          <w:tcPr>
            <w:tcW w:w="817" w:type="dxa"/>
            <w:vAlign w:val="center"/>
          </w:tcPr>
          <w:p w:rsidR="00476C29" w:rsidRDefault="006C525F">
            <w:pPr>
              <w:jc w:val="center"/>
            </w:pPr>
            <w:r>
              <w:rPr>
                <w:rFonts w:eastAsiaTheme="minorEastAsia"/>
                <w:kern w:val="0"/>
                <w:szCs w:val="21"/>
              </w:rPr>
              <w:t>3</w:t>
            </w:r>
          </w:p>
        </w:tc>
        <w:tc>
          <w:tcPr>
            <w:tcW w:w="1276" w:type="dxa"/>
            <w:vAlign w:val="center"/>
          </w:tcPr>
          <w:p w:rsidR="00476C29" w:rsidRDefault="006C525F">
            <w:pPr>
              <w:jc w:val="center"/>
            </w:pPr>
            <w:r>
              <w:rPr>
                <w:rFonts w:eastAsiaTheme="minorEastAsia"/>
                <w:kern w:val="0"/>
                <w:szCs w:val="21"/>
              </w:rPr>
              <w:t>002557</w:t>
            </w:r>
          </w:p>
        </w:tc>
        <w:tc>
          <w:tcPr>
            <w:tcW w:w="1701" w:type="dxa"/>
            <w:vAlign w:val="center"/>
          </w:tcPr>
          <w:p w:rsidR="00476C29" w:rsidRDefault="006C525F">
            <w:pPr>
              <w:jc w:val="center"/>
            </w:pPr>
            <w:r>
              <w:rPr>
                <w:rFonts w:eastAsiaTheme="minorEastAsia"/>
                <w:kern w:val="0"/>
                <w:szCs w:val="21"/>
              </w:rPr>
              <w:t>洽洽食品</w:t>
            </w:r>
          </w:p>
        </w:tc>
        <w:tc>
          <w:tcPr>
            <w:tcW w:w="1276" w:type="dxa"/>
            <w:vAlign w:val="center"/>
          </w:tcPr>
          <w:p w:rsidR="00476C29" w:rsidRDefault="006C525F">
            <w:pPr>
              <w:jc w:val="right"/>
            </w:pPr>
            <w:r>
              <w:rPr>
                <w:rFonts w:eastAsiaTheme="minorEastAsia"/>
                <w:kern w:val="0"/>
                <w:szCs w:val="21"/>
              </w:rPr>
              <w:t>499,972.00</w:t>
            </w:r>
          </w:p>
        </w:tc>
        <w:tc>
          <w:tcPr>
            <w:tcW w:w="1842" w:type="dxa"/>
            <w:vAlign w:val="center"/>
          </w:tcPr>
          <w:p w:rsidR="00476C29" w:rsidRDefault="006C525F">
            <w:pPr>
              <w:jc w:val="right"/>
            </w:pPr>
            <w:r>
              <w:rPr>
                <w:rFonts w:eastAsiaTheme="minorEastAsia"/>
                <w:kern w:val="0"/>
                <w:szCs w:val="21"/>
              </w:rPr>
              <w:t>17,409,025.04</w:t>
            </w:r>
          </w:p>
        </w:tc>
        <w:tc>
          <w:tcPr>
            <w:tcW w:w="1616" w:type="dxa"/>
            <w:vAlign w:val="center"/>
          </w:tcPr>
          <w:p w:rsidR="00476C29" w:rsidRDefault="006C525F">
            <w:pPr>
              <w:jc w:val="right"/>
            </w:pPr>
            <w:r>
              <w:rPr>
                <w:rFonts w:eastAsiaTheme="minorEastAsia"/>
                <w:kern w:val="0"/>
                <w:szCs w:val="21"/>
              </w:rPr>
              <w:t>2.86</w:t>
            </w:r>
          </w:p>
        </w:tc>
      </w:tr>
      <w:tr w:rsidR="00476C29">
        <w:tc>
          <w:tcPr>
            <w:tcW w:w="817" w:type="dxa"/>
            <w:vAlign w:val="center"/>
          </w:tcPr>
          <w:p w:rsidR="00476C29" w:rsidRDefault="006C525F">
            <w:pPr>
              <w:jc w:val="center"/>
            </w:pPr>
            <w:r>
              <w:rPr>
                <w:rFonts w:eastAsiaTheme="minorEastAsia"/>
                <w:kern w:val="0"/>
                <w:szCs w:val="21"/>
              </w:rPr>
              <w:t>4</w:t>
            </w:r>
          </w:p>
        </w:tc>
        <w:tc>
          <w:tcPr>
            <w:tcW w:w="1276" w:type="dxa"/>
            <w:vAlign w:val="center"/>
          </w:tcPr>
          <w:p w:rsidR="00476C29" w:rsidRDefault="006C525F">
            <w:pPr>
              <w:jc w:val="center"/>
            </w:pPr>
            <w:r>
              <w:rPr>
                <w:rFonts w:eastAsiaTheme="minorEastAsia"/>
                <w:kern w:val="0"/>
                <w:szCs w:val="21"/>
              </w:rPr>
              <w:t>000625</w:t>
            </w:r>
          </w:p>
        </w:tc>
        <w:tc>
          <w:tcPr>
            <w:tcW w:w="1701" w:type="dxa"/>
            <w:vAlign w:val="center"/>
          </w:tcPr>
          <w:p w:rsidR="00476C29" w:rsidRDefault="006C525F">
            <w:pPr>
              <w:jc w:val="center"/>
            </w:pPr>
            <w:r>
              <w:rPr>
                <w:rFonts w:eastAsiaTheme="minorEastAsia"/>
                <w:kern w:val="0"/>
                <w:szCs w:val="21"/>
              </w:rPr>
              <w:t>长安汽车</w:t>
            </w:r>
          </w:p>
        </w:tc>
        <w:tc>
          <w:tcPr>
            <w:tcW w:w="1276" w:type="dxa"/>
            <w:vAlign w:val="center"/>
          </w:tcPr>
          <w:p w:rsidR="00476C29" w:rsidRDefault="006C525F">
            <w:pPr>
              <w:jc w:val="right"/>
            </w:pPr>
            <w:r>
              <w:rPr>
                <w:rFonts w:eastAsiaTheme="minorEastAsia"/>
                <w:kern w:val="0"/>
                <w:szCs w:val="21"/>
              </w:rPr>
              <w:t>946,400.00</w:t>
            </w:r>
          </w:p>
        </w:tc>
        <w:tc>
          <w:tcPr>
            <w:tcW w:w="1842" w:type="dxa"/>
            <w:vAlign w:val="center"/>
          </w:tcPr>
          <w:p w:rsidR="00476C29" w:rsidRDefault="006C525F">
            <w:pPr>
              <w:jc w:val="right"/>
            </w:pPr>
            <w:r>
              <w:rPr>
                <w:rFonts w:eastAsiaTheme="minorEastAsia"/>
                <w:kern w:val="0"/>
                <w:szCs w:val="21"/>
              </w:rPr>
              <w:t>15,927,912.00</w:t>
            </w:r>
          </w:p>
        </w:tc>
        <w:tc>
          <w:tcPr>
            <w:tcW w:w="1616" w:type="dxa"/>
            <w:vAlign w:val="center"/>
          </w:tcPr>
          <w:p w:rsidR="00476C29" w:rsidRDefault="006C525F">
            <w:pPr>
              <w:jc w:val="right"/>
            </w:pPr>
            <w:r>
              <w:rPr>
                <w:rFonts w:eastAsiaTheme="minorEastAsia"/>
                <w:kern w:val="0"/>
                <w:szCs w:val="21"/>
              </w:rPr>
              <w:t>2.62</w:t>
            </w:r>
          </w:p>
        </w:tc>
      </w:tr>
      <w:tr w:rsidR="00476C29">
        <w:tc>
          <w:tcPr>
            <w:tcW w:w="817" w:type="dxa"/>
            <w:vAlign w:val="center"/>
          </w:tcPr>
          <w:p w:rsidR="00476C29" w:rsidRDefault="006C525F">
            <w:pPr>
              <w:jc w:val="center"/>
            </w:pPr>
            <w:r>
              <w:rPr>
                <w:rFonts w:eastAsiaTheme="minorEastAsia"/>
                <w:kern w:val="0"/>
                <w:szCs w:val="21"/>
              </w:rPr>
              <w:t>5</w:t>
            </w:r>
          </w:p>
        </w:tc>
        <w:tc>
          <w:tcPr>
            <w:tcW w:w="1276" w:type="dxa"/>
            <w:vAlign w:val="center"/>
          </w:tcPr>
          <w:p w:rsidR="00476C29" w:rsidRDefault="006C525F">
            <w:pPr>
              <w:jc w:val="center"/>
            </w:pPr>
            <w:r>
              <w:rPr>
                <w:rFonts w:eastAsiaTheme="minorEastAsia"/>
                <w:kern w:val="0"/>
                <w:szCs w:val="21"/>
              </w:rPr>
              <w:t>600031</w:t>
            </w:r>
          </w:p>
        </w:tc>
        <w:tc>
          <w:tcPr>
            <w:tcW w:w="1701" w:type="dxa"/>
            <w:vAlign w:val="center"/>
          </w:tcPr>
          <w:p w:rsidR="00476C29" w:rsidRDefault="006C525F">
            <w:pPr>
              <w:jc w:val="center"/>
            </w:pPr>
            <w:r>
              <w:rPr>
                <w:rFonts w:eastAsiaTheme="minorEastAsia"/>
                <w:kern w:val="0"/>
                <w:szCs w:val="21"/>
              </w:rPr>
              <w:t>三一重工</w:t>
            </w:r>
          </w:p>
        </w:tc>
        <w:tc>
          <w:tcPr>
            <w:tcW w:w="1276" w:type="dxa"/>
            <w:vAlign w:val="center"/>
          </w:tcPr>
          <w:p w:rsidR="00476C29" w:rsidRDefault="006C525F">
            <w:pPr>
              <w:jc w:val="right"/>
            </w:pPr>
            <w:r>
              <w:rPr>
                <w:rFonts w:eastAsiaTheme="minorEastAsia"/>
                <w:kern w:val="0"/>
                <w:szCs w:val="21"/>
              </w:rPr>
              <w:t>961,400.00</w:t>
            </w:r>
          </w:p>
        </w:tc>
        <w:tc>
          <w:tcPr>
            <w:tcW w:w="1842" w:type="dxa"/>
            <w:vAlign w:val="center"/>
          </w:tcPr>
          <w:p w:rsidR="00476C29" w:rsidRDefault="006C525F">
            <w:pPr>
              <w:jc w:val="right"/>
            </w:pPr>
            <w:r>
              <w:rPr>
                <w:rFonts w:eastAsiaTheme="minorEastAsia"/>
                <w:kern w:val="0"/>
                <w:szCs w:val="21"/>
              </w:rPr>
              <w:t>13,238,478.00</w:t>
            </w:r>
          </w:p>
        </w:tc>
        <w:tc>
          <w:tcPr>
            <w:tcW w:w="1616" w:type="dxa"/>
            <w:vAlign w:val="center"/>
          </w:tcPr>
          <w:p w:rsidR="00476C29" w:rsidRDefault="006C525F">
            <w:pPr>
              <w:jc w:val="right"/>
            </w:pPr>
            <w:r>
              <w:rPr>
                <w:rFonts w:eastAsiaTheme="minorEastAsia"/>
                <w:kern w:val="0"/>
                <w:szCs w:val="21"/>
              </w:rPr>
              <w:t>2.18</w:t>
            </w:r>
          </w:p>
        </w:tc>
      </w:tr>
      <w:tr w:rsidR="00476C29">
        <w:tc>
          <w:tcPr>
            <w:tcW w:w="817" w:type="dxa"/>
            <w:vAlign w:val="center"/>
          </w:tcPr>
          <w:p w:rsidR="00476C29" w:rsidRDefault="006C525F">
            <w:pPr>
              <w:jc w:val="center"/>
            </w:pPr>
            <w:r>
              <w:rPr>
                <w:rFonts w:eastAsiaTheme="minorEastAsia"/>
                <w:kern w:val="0"/>
                <w:szCs w:val="21"/>
              </w:rPr>
              <w:t>6</w:t>
            </w:r>
          </w:p>
        </w:tc>
        <w:tc>
          <w:tcPr>
            <w:tcW w:w="1276" w:type="dxa"/>
            <w:vAlign w:val="center"/>
          </w:tcPr>
          <w:p w:rsidR="00476C29" w:rsidRDefault="006C525F">
            <w:pPr>
              <w:jc w:val="center"/>
            </w:pPr>
            <w:r>
              <w:rPr>
                <w:rFonts w:eastAsiaTheme="minorEastAsia"/>
                <w:kern w:val="0"/>
                <w:szCs w:val="21"/>
              </w:rPr>
              <w:t>002415</w:t>
            </w:r>
          </w:p>
        </w:tc>
        <w:tc>
          <w:tcPr>
            <w:tcW w:w="1701" w:type="dxa"/>
            <w:vAlign w:val="center"/>
          </w:tcPr>
          <w:p w:rsidR="00476C29" w:rsidRDefault="006C525F">
            <w:pPr>
              <w:jc w:val="center"/>
            </w:pPr>
            <w:r>
              <w:rPr>
                <w:rFonts w:eastAsiaTheme="minorEastAsia"/>
                <w:kern w:val="0"/>
                <w:szCs w:val="21"/>
              </w:rPr>
              <w:t>海康威视</w:t>
            </w:r>
          </w:p>
        </w:tc>
        <w:tc>
          <w:tcPr>
            <w:tcW w:w="1276" w:type="dxa"/>
            <w:vAlign w:val="center"/>
          </w:tcPr>
          <w:p w:rsidR="00476C29" w:rsidRDefault="006C525F">
            <w:pPr>
              <w:jc w:val="right"/>
            </w:pPr>
            <w:r>
              <w:rPr>
                <w:rFonts w:eastAsiaTheme="minorEastAsia"/>
                <w:kern w:val="0"/>
                <w:szCs w:val="21"/>
              </w:rPr>
              <w:t>329,160.00</w:t>
            </w:r>
          </w:p>
        </w:tc>
        <w:tc>
          <w:tcPr>
            <w:tcW w:w="1842" w:type="dxa"/>
            <w:vAlign w:val="center"/>
          </w:tcPr>
          <w:p w:rsidR="00476C29" w:rsidRDefault="006C525F">
            <w:pPr>
              <w:jc w:val="right"/>
            </w:pPr>
            <w:r>
              <w:rPr>
                <w:rFonts w:eastAsiaTheme="minorEastAsia"/>
                <w:kern w:val="0"/>
                <w:szCs w:val="21"/>
              </w:rPr>
              <w:t>11,428,435.20</w:t>
            </w:r>
          </w:p>
        </w:tc>
        <w:tc>
          <w:tcPr>
            <w:tcW w:w="1616" w:type="dxa"/>
            <w:vAlign w:val="center"/>
          </w:tcPr>
          <w:p w:rsidR="00476C29" w:rsidRDefault="006C525F">
            <w:pPr>
              <w:jc w:val="right"/>
            </w:pPr>
            <w:r>
              <w:rPr>
                <w:rFonts w:eastAsiaTheme="minorEastAsia"/>
                <w:kern w:val="0"/>
                <w:szCs w:val="21"/>
              </w:rPr>
              <w:t>1.88</w:t>
            </w:r>
          </w:p>
        </w:tc>
      </w:tr>
      <w:tr w:rsidR="00476C29">
        <w:tc>
          <w:tcPr>
            <w:tcW w:w="817" w:type="dxa"/>
            <w:vAlign w:val="center"/>
          </w:tcPr>
          <w:p w:rsidR="00476C29" w:rsidRDefault="006C525F">
            <w:pPr>
              <w:jc w:val="center"/>
            </w:pPr>
            <w:r>
              <w:rPr>
                <w:rFonts w:eastAsiaTheme="minorEastAsia"/>
                <w:kern w:val="0"/>
                <w:szCs w:val="21"/>
              </w:rPr>
              <w:t>7</w:t>
            </w:r>
          </w:p>
        </w:tc>
        <w:tc>
          <w:tcPr>
            <w:tcW w:w="1276" w:type="dxa"/>
            <w:vAlign w:val="center"/>
          </w:tcPr>
          <w:p w:rsidR="00476C29" w:rsidRDefault="006C525F">
            <w:pPr>
              <w:jc w:val="center"/>
            </w:pPr>
            <w:r>
              <w:rPr>
                <w:rFonts w:eastAsiaTheme="minorEastAsia"/>
                <w:kern w:val="0"/>
                <w:szCs w:val="21"/>
              </w:rPr>
              <w:t>603588</w:t>
            </w:r>
          </w:p>
        </w:tc>
        <w:tc>
          <w:tcPr>
            <w:tcW w:w="1701" w:type="dxa"/>
            <w:vAlign w:val="center"/>
          </w:tcPr>
          <w:p w:rsidR="00476C29" w:rsidRDefault="006C525F">
            <w:pPr>
              <w:jc w:val="center"/>
            </w:pPr>
            <w:r>
              <w:rPr>
                <w:rFonts w:eastAsiaTheme="minorEastAsia"/>
                <w:kern w:val="0"/>
                <w:szCs w:val="21"/>
              </w:rPr>
              <w:t>高能环境</w:t>
            </w:r>
          </w:p>
        </w:tc>
        <w:tc>
          <w:tcPr>
            <w:tcW w:w="1276" w:type="dxa"/>
            <w:vAlign w:val="center"/>
          </w:tcPr>
          <w:p w:rsidR="00476C29" w:rsidRDefault="006C525F">
            <w:pPr>
              <w:jc w:val="right"/>
            </w:pPr>
            <w:r>
              <w:rPr>
                <w:rFonts w:eastAsiaTheme="minorEastAsia"/>
                <w:kern w:val="0"/>
                <w:szCs w:val="21"/>
              </w:rPr>
              <w:t>1,417,040.00</w:t>
            </w:r>
          </w:p>
        </w:tc>
        <w:tc>
          <w:tcPr>
            <w:tcW w:w="1842" w:type="dxa"/>
            <w:vAlign w:val="center"/>
          </w:tcPr>
          <w:p w:rsidR="00476C29" w:rsidRDefault="006C525F">
            <w:pPr>
              <w:jc w:val="right"/>
            </w:pPr>
            <w:r>
              <w:rPr>
                <w:rFonts w:eastAsiaTheme="minorEastAsia"/>
                <w:kern w:val="0"/>
                <w:szCs w:val="21"/>
              </w:rPr>
              <w:t>9,267,441.60</w:t>
            </w:r>
          </w:p>
        </w:tc>
        <w:tc>
          <w:tcPr>
            <w:tcW w:w="1616" w:type="dxa"/>
            <w:vAlign w:val="center"/>
          </w:tcPr>
          <w:p w:rsidR="00476C29" w:rsidRDefault="006C525F">
            <w:pPr>
              <w:jc w:val="right"/>
            </w:pPr>
            <w:r>
              <w:rPr>
                <w:rFonts w:eastAsiaTheme="minorEastAsia"/>
                <w:kern w:val="0"/>
                <w:szCs w:val="21"/>
              </w:rPr>
              <w:t>1.52</w:t>
            </w:r>
          </w:p>
        </w:tc>
      </w:tr>
      <w:tr w:rsidR="00476C29">
        <w:tc>
          <w:tcPr>
            <w:tcW w:w="817" w:type="dxa"/>
            <w:vAlign w:val="center"/>
          </w:tcPr>
          <w:p w:rsidR="00476C29" w:rsidRDefault="006C525F">
            <w:pPr>
              <w:jc w:val="center"/>
            </w:pPr>
            <w:r>
              <w:rPr>
                <w:rFonts w:eastAsiaTheme="minorEastAsia"/>
                <w:kern w:val="0"/>
                <w:szCs w:val="21"/>
              </w:rPr>
              <w:t>8</w:t>
            </w:r>
          </w:p>
        </w:tc>
        <w:tc>
          <w:tcPr>
            <w:tcW w:w="1276" w:type="dxa"/>
            <w:vAlign w:val="center"/>
          </w:tcPr>
          <w:p w:rsidR="00476C29" w:rsidRDefault="006C525F">
            <w:pPr>
              <w:jc w:val="center"/>
            </w:pPr>
            <w:r>
              <w:rPr>
                <w:rFonts w:eastAsiaTheme="minorEastAsia"/>
                <w:kern w:val="0"/>
                <w:szCs w:val="21"/>
              </w:rPr>
              <w:t>603713</w:t>
            </w:r>
          </w:p>
        </w:tc>
        <w:tc>
          <w:tcPr>
            <w:tcW w:w="1701" w:type="dxa"/>
            <w:vAlign w:val="center"/>
          </w:tcPr>
          <w:p w:rsidR="00476C29" w:rsidRDefault="006C525F">
            <w:pPr>
              <w:jc w:val="center"/>
            </w:pPr>
            <w:r>
              <w:rPr>
                <w:rFonts w:eastAsiaTheme="minorEastAsia"/>
                <w:kern w:val="0"/>
                <w:szCs w:val="21"/>
              </w:rPr>
              <w:t>密尔克卫</w:t>
            </w:r>
          </w:p>
        </w:tc>
        <w:tc>
          <w:tcPr>
            <w:tcW w:w="1276" w:type="dxa"/>
            <w:vAlign w:val="center"/>
          </w:tcPr>
          <w:p w:rsidR="00476C29" w:rsidRDefault="006C525F">
            <w:pPr>
              <w:jc w:val="right"/>
            </w:pPr>
            <w:r>
              <w:rPr>
                <w:rFonts w:eastAsiaTheme="minorEastAsia"/>
                <w:kern w:val="0"/>
                <w:szCs w:val="21"/>
              </w:rPr>
              <w:t>167,176.00</w:t>
            </w:r>
          </w:p>
        </w:tc>
        <w:tc>
          <w:tcPr>
            <w:tcW w:w="1842" w:type="dxa"/>
            <w:vAlign w:val="center"/>
          </w:tcPr>
          <w:p w:rsidR="00476C29" w:rsidRDefault="006C525F">
            <w:pPr>
              <w:jc w:val="right"/>
            </w:pPr>
            <w:r>
              <w:rPr>
                <w:rFonts w:eastAsiaTheme="minorEastAsia"/>
                <w:kern w:val="0"/>
                <w:szCs w:val="21"/>
              </w:rPr>
              <w:t>8,895,434.96</w:t>
            </w:r>
          </w:p>
        </w:tc>
        <w:tc>
          <w:tcPr>
            <w:tcW w:w="1616" w:type="dxa"/>
            <w:vAlign w:val="center"/>
          </w:tcPr>
          <w:p w:rsidR="00476C29" w:rsidRDefault="006C525F">
            <w:pPr>
              <w:jc w:val="right"/>
            </w:pPr>
            <w:r>
              <w:rPr>
                <w:rFonts w:eastAsiaTheme="minorEastAsia"/>
                <w:kern w:val="0"/>
                <w:szCs w:val="21"/>
              </w:rPr>
              <w:t>1.46</w:t>
            </w:r>
          </w:p>
        </w:tc>
      </w:tr>
      <w:tr w:rsidR="00476C29">
        <w:tc>
          <w:tcPr>
            <w:tcW w:w="817" w:type="dxa"/>
            <w:vAlign w:val="center"/>
          </w:tcPr>
          <w:p w:rsidR="00476C29" w:rsidRDefault="006C525F">
            <w:pPr>
              <w:jc w:val="center"/>
            </w:pPr>
            <w:r>
              <w:rPr>
                <w:rFonts w:eastAsiaTheme="minorEastAsia"/>
                <w:kern w:val="0"/>
                <w:szCs w:val="21"/>
              </w:rPr>
              <w:t>9</w:t>
            </w:r>
          </w:p>
        </w:tc>
        <w:tc>
          <w:tcPr>
            <w:tcW w:w="1276" w:type="dxa"/>
            <w:vAlign w:val="center"/>
          </w:tcPr>
          <w:p w:rsidR="00476C29" w:rsidRDefault="006C525F">
            <w:pPr>
              <w:jc w:val="center"/>
            </w:pPr>
            <w:r>
              <w:rPr>
                <w:rFonts w:eastAsiaTheme="minorEastAsia"/>
                <w:kern w:val="0"/>
                <w:szCs w:val="21"/>
              </w:rPr>
              <w:t>600887</w:t>
            </w:r>
          </w:p>
        </w:tc>
        <w:tc>
          <w:tcPr>
            <w:tcW w:w="1701" w:type="dxa"/>
            <w:vAlign w:val="center"/>
          </w:tcPr>
          <w:p w:rsidR="00476C29" w:rsidRDefault="006C525F">
            <w:pPr>
              <w:jc w:val="center"/>
            </w:pPr>
            <w:r>
              <w:rPr>
                <w:rFonts w:eastAsiaTheme="minorEastAsia"/>
                <w:kern w:val="0"/>
                <w:szCs w:val="21"/>
              </w:rPr>
              <w:t>伊利股份</w:t>
            </w:r>
          </w:p>
        </w:tc>
        <w:tc>
          <w:tcPr>
            <w:tcW w:w="1276" w:type="dxa"/>
            <w:vAlign w:val="center"/>
          </w:tcPr>
          <w:p w:rsidR="00476C29" w:rsidRDefault="006C525F">
            <w:pPr>
              <w:jc w:val="right"/>
            </w:pPr>
            <w:r>
              <w:rPr>
                <w:rFonts w:eastAsiaTheme="minorEastAsia"/>
                <w:kern w:val="0"/>
                <w:szCs w:val="21"/>
              </w:rPr>
              <w:t>244,200.00</w:t>
            </w:r>
          </w:p>
        </w:tc>
        <w:tc>
          <w:tcPr>
            <w:tcW w:w="1842" w:type="dxa"/>
            <w:vAlign w:val="center"/>
          </w:tcPr>
          <w:p w:rsidR="00476C29" w:rsidRDefault="006C525F">
            <w:pPr>
              <w:jc w:val="right"/>
            </w:pPr>
            <w:r>
              <w:rPr>
                <w:rFonts w:eastAsiaTheme="minorEastAsia"/>
                <w:kern w:val="0"/>
                <w:szCs w:val="21"/>
              </w:rPr>
              <w:t>6,532,350.00</w:t>
            </w:r>
          </w:p>
        </w:tc>
        <w:tc>
          <w:tcPr>
            <w:tcW w:w="1616" w:type="dxa"/>
            <w:vAlign w:val="center"/>
          </w:tcPr>
          <w:p w:rsidR="00476C29" w:rsidRDefault="006C525F">
            <w:pPr>
              <w:jc w:val="right"/>
            </w:pPr>
            <w:r>
              <w:rPr>
                <w:rFonts w:eastAsiaTheme="minorEastAsia"/>
                <w:kern w:val="0"/>
                <w:szCs w:val="21"/>
              </w:rPr>
              <w:t>1.07</w:t>
            </w:r>
          </w:p>
        </w:tc>
      </w:tr>
      <w:tr w:rsidR="00476C29">
        <w:tc>
          <w:tcPr>
            <w:tcW w:w="817" w:type="dxa"/>
            <w:vAlign w:val="center"/>
          </w:tcPr>
          <w:p w:rsidR="00476C29" w:rsidRDefault="006C525F">
            <w:pPr>
              <w:jc w:val="center"/>
            </w:pPr>
            <w:r>
              <w:rPr>
                <w:rFonts w:eastAsiaTheme="minorEastAsia"/>
                <w:kern w:val="0"/>
                <w:szCs w:val="21"/>
              </w:rPr>
              <w:lastRenderedPageBreak/>
              <w:t>10</w:t>
            </w:r>
          </w:p>
        </w:tc>
        <w:tc>
          <w:tcPr>
            <w:tcW w:w="1276" w:type="dxa"/>
            <w:vAlign w:val="center"/>
          </w:tcPr>
          <w:p w:rsidR="00476C29" w:rsidRDefault="006C525F">
            <w:pPr>
              <w:jc w:val="center"/>
            </w:pPr>
            <w:r>
              <w:rPr>
                <w:rFonts w:eastAsiaTheme="minorEastAsia"/>
                <w:kern w:val="0"/>
                <w:szCs w:val="21"/>
              </w:rPr>
              <w:t>603259</w:t>
            </w:r>
          </w:p>
        </w:tc>
        <w:tc>
          <w:tcPr>
            <w:tcW w:w="1701" w:type="dxa"/>
            <w:vAlign w:val="center"/>
          </w:tcPr>
          <w:p w:rsidR="00476C29" w:rsidRDefault="006C525F">
            <w:pPr>
              <w:jc w:val="center"/>
            </w:pPr>
            <w:r>
              <w:rPr>
                <w:rFonts w:eastAsiaTheme="minorEastAsia"/>
                <w:kern w:val="0"/>
                <w:szCs w:val="21"/>
              </w:rPr>
              <w:t>药明康德</w:t>
            </w:r>
          </w:p>
        </w:tc>
        <w:tc>
          <w:tcPr>
            <w:tcW w:w="1276" w:type="dxa"/>
            <w:vAlign w:val="center"/>
          </w:tcPr>
          <w:p w:rsidR="00476C29" w:rsidRDefault="006C525F">
            <w:pPr>
              <w:jc w:val="right"/>
            </w:pPr>
            <w:r>
              <w:rPr>
                <w:rFonts w:eastAsiaTheme="minorEastAsia"/>
                <w:kern w:val="0"/>
                <w:szCs w:val="21"/>
              </w:rPr>
              <w:t>84,959.00</w:t>
            </w:r>
          </w:p>
        </w:tc>
        <w:tc>
          <w:tcPr>
            <w:tcW w:w="1842" w:type="dxa"/>
            <w:vAlign w:val="center"/>
          </w:tcPr>
          <w:p w:rsidR="00476C29" w:rsidRDefault="006C525F">
            <w:pPr>
              <w:jc w:val="right"/>
            </w:pPr>
            <w:r>
              <w:rPr>
                <w:rFonts w:eastAsiaTheme="minorEastAsia"/>
                <w:kern w:val="0"/>
                <w:szCs w:val="21"/>
              </w:rPr>
              <w:t>6,181,616.84</w:t>
            </w:r>
          </w:p>
        </w:tc>
        <w:tc>
          <w:tcPr>
            <w:tcW w:w="1616" w:type="dxa"/>
            <w:vAlign w:val="center"/>
          </w:tcPr>
          <w:p w:rsidR="00476C29" w:rsidRDefault="006C525F">
            <w:pPr>
              <w:jc w:val="right"/>
            </w:pPr>
            <w:r>
              <w:rPr>
                <w:rFonts w:eastAsiaTheme="minorEastAsia"/>
                <w:kern w:val="0"/>
                <w:szCs w:val="21"/>
              </w:rPr>
              <w:t>1.02</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24,556,695.08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10,129,393.44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10,129,393.44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165,107,645.10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27.15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80,851,367.76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46,913,126.33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99,213,952.46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426,772,180.17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70.19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476C29">
        <w:tc>
          <w:tcPr>
            <w:tcW w:w="1504" w:type="dxa"/>
            <w:vAlign w:val="center"/>
          </w:tcPr>
          <w:p w:rsidR="00476C29" w:rsidRDefault="006C525F">
            <w:pPr>
              <w:jc w:val="center"/>
            </w:pPr>
            <w:r>
              <w:rPr>
                <w:rFonts w:eastAsiaTheme="minorEastAsia"/>
                <w:color w:val="000000" w:themeColor="text1"/>
                <w:szCs w:val="21"/>
              </w:rPr>
              <w:t>1</w:t>
            </w:r>
          </w:p>
        </w:tc>
        <w:tc>
          <w:tcPr>
            <w:tcW w:w="1504" w:type="dxa"/>
            <w:vAlign w:val="center"/>
          </w:tcPr>
          <w:p w:rsidR="00476C29" w:rsidRDefault="006C525F">
            <w:pPr>
              <w:jc w:val="center"/>
            </w:pPr>
            <w:r>
              <w:rPr>
                <w:rFonts w:eastAsiaTheme="minorEastAsia"/>
                <w:color w:val="000000" w:themeColor="text1"/>
                <w:szCs w:val="21"/>
              </w:rPr>
              <w:t>112305088</w:t>
            </w:r>
          </w:p>
        </w:tc>
        <w:tc>
          <w:tcPr>
            <w:tcW w:w="1504" w:type="dxa"/>
            <w:vAlign w:val="center"/>
          </w:tcPr>
          <w:p w:rsidR="00476C29" w:rsidRDefault="006C525F">
            <w:pPr>
              <w:jc w:val="center"/>
            </w:pPr>
            <w:r>
              <w:rPr>
                <w:rFonts w:eastAsiaTheme="minorEastAsia"/>
                <w:color w:val="000000" w:themeColor="text1"/>
                <w:szCs w:val="21"/>
              </w:rPr>
              <w:t>23</w:t>
            </w:r>
            <w:r>
              <w:rPr>
                <w:rFonts w:eastAsiaTheme="minorEastAsia"/>
                <w:color w:val="000000" w:themeColor="text1"/>
                <w:szCs w:val="21"/>
              </w:rPr>
              <w:t>建设银行</w:t>
            </w:r>
            <w:r>
              <w:rPr>
                <w:rFonts w:eastAsiaTheme="minorEastAsia"/>
                <w:color w:val="000000" w:themeColor="text1"/>
                <w:szCs w:val="21"/>
              </w:rPr>
              <w:t>CD088</w:t>
            </w:r>
          </w:p>
        </w:tc>
        <w:tc>
          <w:tcPr>
            <w:tcW w:w="1503" w:type="dxa"/>
            <w:vAlign w:val="center"/>
          </w:tcPr>
          <w:p w:rsidR="00476C29" w:rsidRDefault="006C525F">
            <w:pPr>
              <w:jc w:val="right"/>
            </w:pPr>
            <w:r>
              <w:rPr>
                <w:rFonts w:eastAsiaTheme="minorEastAsia"/>
                <w:color w:val="000000" w:themeColor="text1"/>
                <w:szCs w:val="21"/>
              </w:rPr>
              <w:t>400,000</w:t>
            </w:r>
          </w:p>
        </w:tc>
        <w:tc>
          <w:tcPr>
            <w:tcW w:w="1503" w:type="dxa"/>
            <w:vAlign w:val="center"/>
          </w:tcPr>
          <w:p w:rsidR="00476C29" w:rsidRDefault="006C525F">
            <w:pPr>
              <w:jc w:val="right"/>
            </w:pPr>
            <w:r>
              <w:rPr>
                <w:rFonts w:eastAsiaTheme="minorEastAsia"/>
                <w:color w:val="000000" w:themeColor="text1"/>
                <w:szCs w:val="21"/>
              </w:rPr>
              <w:t>39,678,787.76</w:t>
            </w:r>
          </w:p>
        </w:tc>
        <w:tc>
          <w:tcPr>
            <w:tcW w:w="1503" w:type="dxa"/>
            <w:vAlign w:val="center"/>
          </w:tcPr>
          <w:p w:rsidR="00476C29" w:rsidRDefault="006C525F">
            <w:pPr>
              <w:jc w:val="right"/>
            </w:pPr>
            <w:r>
              <w:rPr>
                <w:rFonts w:eastAsiaTheme="minorEastAsia"/>
                <w:color w:val="000000" w:themeColor="text1"/>
                <w:szCs w:val="21"/>
              </w:rPr>
              <w:t>6.53</w:t>
            </w:r>
          </w:p>
        </w:tc>
      </w:tr>
      <w:tr w:rsidR="00476C29">
        <w:tc>
          <w:tcPr>
            <w:tcW w:w="1504" w:type="dxa"/>
            <w:vAlign w:val="center"/>
          </w:tcPr>
          <w:p w:rsidR="00476C29" w:rsidRDefault="006C525F">
            <w:pPr>
              <w:jc w:val="center"/>
            </w:pPr>
            <w:r>
              <w:rPr>
                <w:rFonts w:eastAsiaTheme="minorEastAsia"/>
                <w:color w:val="000000" w:themeColor="text1"/>
                <w:szCs w:val="21"/>
              </w:rPr>
              <w:t>2</w:t>
            </w:r>
          </w:p>
        </w:tc>
        <w:tc>
          <w:tcPr>
            <w:tcW w:w="1504" w:type="dxa"/>
            <w:vAlign w:val="center"/>
          </w:tcPr>
          <w:p w:rsidR="00476C29" w:rsidRDefault="006C525F">
            <w:pPr>
              <w:jc w:val="center"/>
            </w:pPr>
            <w:r>
              <w:rPr>
                <w:rFonts w:eastAsiaTheme="minorEastAsia"/>
                <w:color w:val="000000" w:themeColor="text1"/>
                <w:szCs w:val="21"/>
              </w:rPr>
              <w:t>042380333</w:t>
            </w:r>
          </w:p>
        </w:tc>
        <w:tc>
          <w:tcPr>
            <w:tcW w:w="1504" w:type="dxa"/>
            <w:vAlign w:val="center"/>
          </w:tcPr>
          <w:p w:rsidR="00476C29" w:rsidRDefault="006C525F">
            <w:pPr>
              <w:jc w:val="center"/>
            </w:pPr>
            <w:r>
              <w:rPr>
                <w:rFonts w:eastAsiaTheme="minorEastAsia"/>
                <w:color w:val="000000" w:themeColor="text1"/>
                <w:szCs w:val="21"/>
              </w:rPr>
              <w:t>23</w:t>
            </w:r>
            <w:r>
              <w:rPr>
                <w:rFonts w:eastAsiaTheme="minorEastAsia"/>
                <w:color w:val="000000" w:themeColor="text1"/>
                <w:szCs w:val="21"/>
              </w:rPr>
              <w:t>电网</w:t>
            </w:r>
            <w:r>
              <w:rPr>
                <w:rFonts w:eastAsiaTheme="minorEastAsia"/>
                <w:color w:val="000000" w:themeColor="text1"/>
                <w:szCs w:val="21"/>
              </w:rPr>
              <w:t>CP001</w:t>
            </w:r>
          </w:p>
        </w:tc>
        <w:tc>
          <w:tcPr>
            <w:tcW w:w="1503" w:type="dxa"/>
            <w:vAlign w:val="center"/>
          </w:tcPr>
          <w:p w:rsidR="00476C29" w:rsidRDefault="006C525F">
            <w:pPr>
              <w:jc w:val="right"/>
            </w:pPr>
            <w:r>
              <w:rPr>
                <w:rFonts w:eastAsiaTheme="minorEastAsia"/>
                <w:color w:val="000000" w:themeColor="text1"/>
                <w:szCs w:val="21"/>
              </w:rPr>
              <w:t>350,000</w:t>
            </w:r>
          </w:p>
        </w:tc>
        <w:tc>
          <w:tcPr>
            <w:tcW w:w="1503" w:type="dxa"/>
            <w:vAlign w:val="center"/>
          </w:tcPr>
          <w:p w:rsidR="00476C29" w:rsidRDefault="006C525F">
            <w:pPr>
              <w:jc w:val="right"/>
            </w:pPr>
            <w:r>
              <w:rPr>
                <w:rFonts w:eastAsiaTheme="minorEastAsia"/>
                <w:color w:val="000000" w:themeColor="text1"/>
                <w:szCs w:val="21"/>
              </w:rPr>
              <w:t>35,348,795.08</w:t>
            </w:r>
          </w:p>
        </w:tc>
        <w:tc>
          <w:tcPr>
            <w:tcW w:w="1503" w:type="dxa"/>
            <w:vAlign w:val="center"/>
          </w:tcPr>
          <w:p w:rsidR="00476C29" w:rsidRDefault="006C525F">
            <w:pPr>
              <w:jc w:val="right"/>
            </w:pPr>
            <w:r>
              <w:rPr>
                <w:rFonts w:eastAsiaTheme="minorEastAsia"/>
                <w:color w:val="000000" w:themeColor="text1"/>
                <w:szCs w:val="21"/>
              </w:rPr>
              <w:t>5.81</w:t>
            </w:r>
          </w:p>
        </w:tc>
      </w:tr>
      <w:tr w:rsidR="00476C29">
        <w:tc>
          <w:tcPr>
            <w:tcW w:w="1504" w:type="dxa"/>
            <w:vAlign w:val="center"/>
          </w:tcPr>
          <w:p w:rsidR="00476C29" w:rsidRDefault="006C525F">
            <w:pPr>
              <w:jc w:val="center"/>
            </w:pPr>
            <w:r>
              <w:rPr>
                <w:rFonts w:eastAsiaTheme="minorEastAsia"/>
                <w:color w:val="000000" w:themeColor="text1"/>
                <w:szCs w:val="21"/>
              </w:rPr>
              <w:t>3</w:t>
            </w:r>
          </w:p>
        </w:tc>
        <w:tc>
          <w:tcPr>
            <w:tcW w:w="1504" w:type="dxa"/>
            <w:vAlign w:val="center"/>
          </w:tcPr>
          <w:p w:rsidR="00476C29" w:rsidRDefault="006C525F">
            <w:pPr>
              <w:jc w:val="center"/>
            </w:pPr>
            <w:r>
              <w:rPr>
                <w:rFonts w:eastAsiaTheme="minorEastAsia"/>
                <w:color w:val="000000" w:themeColor="text1"/>
                <w:szCs w:val="21"/>
              </w:rPr>
              <w:t>112306129</w:t>
            </w:r>
          </w:p>
        </w:tc>
        <w:tc>
          <w:tcPr>
            <w:tcW w:w="1504" w:type="dxa"/>
            <w:vAlign w:val="center"/>
          </w:tcPr>
          <w:p w:rsidR="00476C29" w:rsidRDefault="006C525F">
            <w:pPr>
              <w:jc w:val="center"/>
            </w:pPr>
            <w:r>
              <w:rPr>
                <w:rFonts w:eastAsiaTheme="minorEastAsia"/>
                <w:color w:val="000000" w:themeColor="text1"/>
                <w:szCs w:val="21"/>
              </w:rPr>
              <w:t>23</w:t>
            </w:r>
            <w:r>
              <w:rPr>
                <w:rFonts w:eastAsiaTheme="minorEastAsia"/>
                <w:color w:val="000000" w:themeColor="text1"/>
                <w:szCs w:val="21"/>
              </w:rPr>
              <w:t>交通银行</w:t>
            </w:r>
            <w:r>
              <w:rPr>
                <w:rFonts w:eastAsiaTheme="minorEastAsia"/>
                <w:color w:val="000000" w:themeColor="text1"/>
                <w:szCs w:val="21"/>
              </w:rPr>
              <w:t>CD129</w:t>
            </w:r>
          </w:p>
        </w:tc>
        <w:tc>
          <w:tcPr>
            <w:tcW w:w="1503" w:type="dxa"/>
            <w:vAlign w:val="center"/>
          </w:tcPr>
          <w:p w:rsidR="00476C29" w:rsidRDefault="006C525F">
            <w:pPr>
              <w:jc w:val="right"/>
            </w:pPr>
            <w:r>
              <w:rPr>
                <w:rFonts w:eastAsiaTheme="minorEastAsia"/>
                <w:color w:val="000000" w:themeColor="text1"/>
                <w:szCs w:val="21"/>
              </w:rPr>
              <w:t>300,000</w:t>
            </w:r>
          </w:p>
        </w:tc>
        <w:tc>
          <w:tcPr>
            <w:tcW w:w="1503" w:type="dxa"/>
            <w:vAlign w:val="center"/>
          </w:tcPr>
          <w:p w:rsidR="00476C29" w:rsidRDefault="006C525F">
            <w:pPr>
              <w:jc w:val="right"/>
            </w:pPr>
            <w:r>
              <w:rPr>
                <w:rFonts w:eastAsiaTheme="minorEastAsia"/>
                <w:color w:val="000000" w:themeColor="text1"/>
                <w:szCs w:val="21"/>
              </w:rPr>
              <w:t>29,760,237.54</w:t>
            </w:r>
          </w:p>
        </w:tc>
        <w:tc>
          <w:tcPr>
            <w:tcW w:w="1503" w:type="dxa"/>
            <w:vAlign w:val="center"/>
          </w:tcPr>
          <w:p w:rsidR="00476C29" w:rsidRDefault="006C525F">
            <w:pPr>
              <w:jc w:val="right"/>
            </w:pPr>
            <w:r>
              <w:rPr>
                <w:rFonts w:eastAsiaTheme="minorEastAsia"/>
                <w:color w:val="000000" w:themeColor="text1"/>
                <w:szCs w:val="21"/>
              </w:rPr>
              <w:t>4.89</w:t>
            </w:r>
          </w:p>
        </w:tc>
      </w:tr>
      <w:tr w:rsidR="00476C29">
        <w:tc>
          <w:tcPr>
            <w:tcW w:w="1504" w:type="dxa"/>
            <w:vAlign w:val="center"/>
          </w:tcPr>
          <w:p w:rsidR="00476C29" w:rsidRDefault="006C525F">
            <w:pPr>
              <w:jc w:val="center"/>
            </w:pPr>
            <w:r>
              <w:rPr>
                <w:rFonts w:eastAsiaTheme="minorEastAsia"/>
                <w:color w:val="000000" w:themeColor="text1"/>
                <w:szCs w:val="21"/>
              </w:rPr>
              <w:t>4</w:t>
            </w:r>
          </w:p>
        </w:tc>
        <w:tc>
          <w:tcPr>
            <w:tcW w:w="1504" w:type="dxa"/>
            <w:vAlign w:val="center"/>
          </w:tcPr>
          <w:p w:rsidR="00476C29" w:rsidRDefault="006C525F">
            <w:pPr>
              <w:jc w:val="center"/>
            </w:pPr>
            <w:r>
              <w:rPr>
                <w:rFonts w:eastAsiaTheme="minorEastAsia"/>
                <w:color w:val="000000" w:themeColor="text1"/>
                <w:szCs w:val="21"/>
              </w:rPr>
              <w:t>210004</w:t>
            </w:r>
          </w:p>
        </w:tc>
        <w:tc>
          <w:tcPr>
            <w:tcW w:w="1504" w:type="dxa"/>
            <w:vAlign w:val="center"/>
          </w:tcPr>
          <w:p w:rsidR="00476C29" w:rsidRDefault="006C525F">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476C29" w:rsidRDefault="006C525F">
            <w:pPr>
              <w:jc w:val="right"/>
            </w:pPr>
            <w:r>
              <w:rPr>
                <w:rFonts w:eastAsiaTheme="minorEastAsia"/>
                <w:color w:val="000000" w:themeColor="text1"/>
                <w:szCs w:val="21"/>
              </w:rPr>
              <w:t>240,000</w:t>
            </w:r>
          </w:p>
        </w:tc>
        <w:tc>
          <w:tcPr>
            <w:tcW w:w="1503" w:type="dxa"/>
            <w:vAlign w:val="center"/>
          </w:tcPr>
          <w:p w:rsidR="00476C29" w:rsidRDefault="006C525F">
            <w:pPr>
              <w:jc w:val="right"/>
            </w:pPr>
            <w:r>
              <w:rPr>
                <w:rFonts w:eastAsiaTheme="minorEastAsia"/>
                <w:color w:val="000000" w:themeColor="text1"/>
                <w:szCs w:val="21"/>
              </w:rPr>
              <w:t>24,556,695.08</w:t>
            </w:r>
          </w:p>
        </w:tc>
        <w:tc>
          <w:tcPr>
            <w:tcW w:w="1503" w:type="dxa"/>
            <w:vAlign w:val="center"/>
          </w:tcPr>
          <w:p w:rsidR="00476C29" w:rsidRDefault="006C525F">
            <w:pPr>
              <w:jc w:val="right"/>
            </w:pPr>
            <w:r>
              <w:rPr>
                <w:rFonts w:eastAsiaTheme="minorEastAsia"/>
                <w:color w:val="000000" w:themeColor="text1"/>
                <w:szCs w:val="21"/>
              </w:rPr>
              <w:t>4.04</w:t>
            </w:r>
          </w:p>
        </w:tc>
      </w:tr>
      <w:tr w:rsidR="00476C29">
        <w:tc>
          <w:tcPr>
            <w:tcW w:w="1504" w:type="dxa"/>
            <w:vAlign w:val="center"/>
          </w:tcPr>
          <w:p w:rsidR="00476C29" w:rsidRDefault="006C525F">
            <w:pPr>
              <w:jc w:val="center"/>
            </w:pPr>
            <w:r>
              <w:rPr>
                <w:rFonts w:eastAsiaTheme="minorEastAsia"/>
                <w:color w:val="000000" w:themeColor="text1"/>
                <w:szCs w:val="21"/>
              </w:rPr>
              <w:t>5</w:t>
            </w:r>
          </w:p>
        </w:tc>
        <w:tc>
          <w:tcPr>
            <w:tcW w:w="1504" w:type="dxa"/>
            <w:vAlign w:val="center"/>
          </w:tcPr>
          <w:p w:rsidR="00476C29" w:rsidRDefault="006C525F">
            <w:pPr>
              <w:jc w:val="center"/>
            </w:pPr>
            <w:r>
              <w:rPr>
                <w:rFonts w:eastAsiaTheme="minorEastAsia"/>
                <w:color w:val="000000" w:themeColor="text1"/>
                <w:szCs w:val="21"/>
              </w:rPr>
              <w:t>188139</w:t>
            </w:r>
          </w:p>
        </w:tc>
        <w:tc>
          <w:tcPr>
            <w:tcW w:w="1504" w:type="dxa"/>
            <w:vAlign w:val="center"/>
          </w:tcPr>
          <w:p w:rsidR="00476C29" w:rsidRDefault="006C525F">
            <w:pPr>
              <w:jc w:val="center"/>
            </w:pPr>
            <w:r>
              <w:rPr>
                <w:rFonts w:eastAsiaTheme="minorEastAsia"/>
                <w:color w:val="000000" w:themeColor="text1"/>
                <w:szCs w:val="21"/>
              </w:rPr>
              <w:t>21</w:t>
            </w:r>
            <w:r>
              <w:rPr>
                <w:rFonts w:eastAsiaTheme="minorEastAsia"/>
                <w:color w:val="000000" w:themeColor="text1"/>
                <w:szCs w:val="21"/>
              </w:rPr>
              <w:t>国电</w:t>
            </w:r>
            <w:r>
              <w:rPr>
                <w:rFonts w:eastAsiaTheme="minorEastAsia"/>
                <w:color w:val="000000" w:themeColor="text1"/>
                <w:szCs w:val="21"/>
              </w:rPr>
              <w:t>01</w:t>
            </w:r>
          </w:p>
        </w:tc>
        <w:tc>
          <w:tcPr>
            <w:tcW w:w="1503" w:type="dxa"/>
            <w:vAlign w:val="center"/>
          </w:tcPr>
          <w:p w:rsidR="00476C29" w:rsidRDefault="006C525F">
            <w:pPr>
              <w:jc w:val="right"/>
            </w:pPr>
            <w:r>
              <w:rPr>
                <w:rFonts w:eastAsiaTheme="minorEastAsia"/>
                <w:color w:val="000000" w:themeColor="text1"/>
                <w:szCs w:val="21"/>
              </w:rPr>
              <w:t>220,000</w:t>
            </w:r>
          </w:p>
        </w:tc>
        <w:tc>
          <w:tcPr>
            <w:tcW w:w="1503" w:type="dxa"/>
            <w:vAlign w:val="center"/>
          </w:tcPr>
          <w:p w:rsidR="00476C29" w:rsidRDefault="006C525F">
            <w:pPr>
              <w:jc w:val="right"/>
            </w:pPr>
            <w:r>
              <w:rPr>
                <w:rFonts w:eastAsiaTheme="minorEastAsia"/>
                <w:color w:val="000000" w:themeColor="text1"/>
                <w:szCs w:val="21"/>
              </w:rPr>
              <w:t>22,422,406.03</w:t>
            </w:r>
          </w:p>
        </w:tc>
        <w:tc>
          <w:tcPr>
            <w:tcW w:w="1503" w:type="dxa"/>
            <w:vAlign w:val="center"/>
          </w:tcPr>
          <w:p w:rsidR="00476C29" w:rsidRDefault="006C525F">
            <w:pPr>
              <w:jc w:val="right"/>
            </w:pPr>
            <w:r>
              <w:rPr>
                <w:rFonts w:eastAsiaTheme="minorEastAsia"/>
                <w:color w:val="000000" w:themeColor="text1"/>
                <w:szCs w:val="21"/>
              </w:rPr>
              <w:t>3.69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lastRenderedPageBreak/>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272,256.76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35,738.15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307,994.91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350,946,279.26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206,136,556.82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668,412.97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4,004,745.57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61,456,067.89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31,444,531.57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290,158,624.34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178,696,770.82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90,402.20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90,402.20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《摩根安隆回报混合型证券投资基金基金合同》；</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《摩根安隆回报混合型证券投资基金托管协议》；</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476C29" w:rsidRDefault="006C525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C525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C525F">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C525F">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摩根安隆回报混合型证券投资基金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76C29"/>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25F"/>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924F3-8B6E-4F88-8C58-EF77D172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1259</Words>
  <Characters>7177</Characters>
  <Application>Microsoft Office Word</Application>
  <DocSecurity>0</DocSecurity>
  <Lines>59</Lines>
  <Paragraphs>16</Paragraphs>
  <ScaleCrop>false</ScaleCrop>
  <Company>TRT. Ltd. Co.</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2024-01-19T05:43:00Z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