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摩根安通回报混合型证券投资基金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0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1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606161" w:rsidRDefault="002F345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606161" w:rsidRDefault="002F345A">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606161" w:rsidRDefault="002F345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606161" w:rsidRDefault="002F345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606161" w:rsidRDefault="002F345A">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2F345A"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09" w:history="1">
        <w:r w:rsidR="002F345A" w:rsidRPr="002C289D">
          <w:rPr>
            <w:rStyle w:val="ad"/>
            <w:b/>
            <w:bCs/>
            <w:noProof/>
          </w:rPr>
          <w:t xml:space="preserve">§1  </w:t>
        </w:r>
        <w:r w:rsidR="002F345A" w:rsidRPr="002C289D">
          <w:rPr>
            <w:rStyle w:val="ad"/>
            <w:b/>
            <w:bCs/>
            <w:noProof/>
          </w:rPr>
          <w:t>重要提示及目录</w:t>
        </w:r>
        <w:r w:rsidR="002F345A">
          <w:rPr>
            <w:noProof/>
            <w:webHidden/>
          </w:rPr>
          <w:tab/>
        </w:r>
        <w:r w:rsidR="002F345A">
          <w:rPr>
            <w:noProof/>
            <w:webHidden/>
          </w:rPr>
          <w:fldChar w:fldCharType="begin"/>
        </w:r>
        <w:r w:rsidR="002F345A">
          <w:rPr>
            <w:noProof/>
            <w:webHidden/>
          </w:rPr>
          <w:instrText xml:space="preserve"> PAGEREF _Toc161660009 \h </w:instrText>
        </w:r>
        <w:r w:rsidR="002F345A">
          <w:rPr>
            <w:noProof/>
            <w:webHidden/>
          </w:rPr>
        </w:r>
        <w:r w:rsidR="002F345A">
          <w:rPr>
            <w:noProof/>
            <w:webHidden/>
          </w:rPr>
          <w:fldChar w:fldCharType="separate"/>
        </w:r>
        <w:r w:rsidR="007A22B8">
          <w:rPr>
            <w:noProof/>
            <w:webHidden/>
          </w:rPr>
          <w:t>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0" w:history="1">
        <w:r w:rsidR="002F345A" w:rsidRPr="002C289D">
          <w:rPr>
            <w:rStyle w:val="ad"/>
            <w:noProof/>
          </w:rPr>
          <w:t xml:space="preserve">1.1 </w:t>
        </w:r>
        <w:r w:rsidR="002F345A" w:rsidRPr="002C289D">
          <w:rPr>
            <w:rStyle w:val="ad"/>
            <w:noProof/>
          </w:rPr>
          <w:t>重要提示</w:t>
        </w:r>
        <w:r w:rsidR="002F345A">
          <w:rPr>
            <w:noProof/>
            <w:webHidden/>
          </w:rPr>
          <w:tab/>
        </w:r>
        <w:r w:rsidR="002F345A">
          <w:rPr>
            <w:noProof/>
            <w:webHidden/>
          </w:rPr>
          <w:fldChar w:fldCharType="begin"/>
        </w:r>
        <w:r w:rsidR="002F345A">
          <w:rPr>
            <w:noProof/>
            <w:webHidden/>
          </w:rPr>
          <w:instrText xml:space="preserve"> PAGEREF _Toc161660010 \h </w:instrText>
        </w:r>
        <w:r w:rsidR="002F345A">
          <w:rPr>
            <w:noProof/>
            <w:webHidden/>
          </w:rPr>
        </w:r>
        <w:r w:rsidR="002F345A">
          <w:rPr>
            <w:noProof/>
            <w:webHidden/>
          </w:rPr>
          <w:fldChar w:fldCharType="separate"/>
        </w:r>
        <w:r>
          <w:rPr>
            <w:noProof/>
            <w:webHidden/>
          </w:rPr>
          <w:t>2</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11" w:history="1">
        <w:r w:rsidR="002F345A" w:rsidRPr="002C289D">
          <w:rPr>
            <w:rStyle w:val="ad"/>
            <w:b/>
            <w:bCs/>
            <w:noProof/>
          </w:rPr>
          <w:t xml:space="preserve">§2  </w:t>
        </w:r>
        <w:r w:rsidR="002F345A" w:rsidRPr="002C289D">
          <w:rPr>
            <w:rStyle w:val="ad"/>
            <w:b/>
            <w:bCs/>
            <w:noProof/>
          </w:rPr>
          <w:t>基金简介</w:t>
        </w:r>
        <w:r w:rsidR="002F345A">
          <w:rPr>
            <w:noProof/>
            <w:webHidden/>
          </w:rPr>
          <w:tab/>
        </w:r>
        <w:r w:rsidR="002F345A">
          <w:rPr>
            <w:noProof/>
            <w:webHidden/>
          </w:rPr>
          <w:fldChar w:fldCharType="begin"/>
        </w:r>
        <w:r w:rsidR="002F345A">
          <w:rPr>
            <w:noProof/>
            <w:webHidden/>
          </w:rPr>
          <w:instrText xml:space="preserve"> PAGEREF _Toc161660011 \h </w:instrText>
        </w:r>
        <w:r w:rsidR="002F345A">
          <w:rPr>
            <w:noProof/>
            <w:webHidden/>
          </w:rPr>
        </w:r>
        <w:r w:rsidR="002F345A">
          <w:rPr>
            <w:noProof/>
            <w:webHidden/>
          </w:rPr>
          <w:fldChar w:fldCharType="separate"/>
        </w:r>
        <w:r>
          <w:rPr>
            <w:noProof/>
            <w:webHidden/>
          </w:rPr>
          <w:t>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2" w:history="1">
        <w:r w:rsidR="002F345A" w:rsidRPr="002C289D">
          <w:rPr>
            <w:rStyle w:val="ad"/>
            <w:noProof/>
          </w:rPr>
          <w:t xml:space="preserve">2.1 </w:t>
        </w:r>
        <w:r w:rsidR="002F345A" w:rsidRPr="002C289D">
          <w:rPr>
            <w:rStyle w:val="ad"/>
            <w:noProof/>
          </w:rPr>
          <w:t>基金基本情况</w:t>
        </w:r>
        <w:r w:rsidR="002F345A">
          <w:rPr>
            <w:noProof/>
            <w:webHidden/>
          </w:rPr>
          <w:tab/>
        </w:r>
        <w:r w:rsidR="002F345A">
          <w:rPr>
            <w:noProof/>
            <w:webHidden/>
          </w:rPr>
          <w:fldChar w:fldCharType="begin"/>
        </w:r>
        <w:r w:rsidR="002F345A">
          <w:rPr>
            <w:noProof/>
            <w:webHidden/>
          </w:rPr>
          <w:instrText xml:space="preserve"> PAGEREF _Toc161660012 \h </w:instrText>
        </w:r>
        <w:r w:rsidR="002F345A">
          <w:rPr>
            <w:noProof/>
            <w:webHidden/>
          </w:rPr>
        </w:r>
        <w:r w:rsidR="002F345A">
          <w:rPr>
            <w:noProof/>
            <w:webHidden/>
          </w:rPr>
          <w:fldChar w:fldCharType="separate"/>
        </w:r>
        <w:r>
          <w:rPr>
            <w:noProof/>
            <w:webHidden/>
          </w:rPr>
          <w:t>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3" w:history="1">
        <w:r w:rsidR="002F345A" w:rsidRPr="002C289D">
          <w:rPr>
            <w:rStyle w:val="ad"/>
            <w:noProof/>
          </w:rPr>
          <w:t xml:space="preserve">2.2 </w:t>
        </w:r>
        <w:r w:rsidR="002F345A" w:rsidRPr="002C289D">
          <w:rPr>
            <w:rStyle w:val="ad"/>
            <w:noProof/>
          </w:rPr>
          <w:t>基金产品说明</w:t>
        </w:r>
        <w:r w:rsidR="002F345A">
          <w:rPr>
            <w:noProof/>
            <w:webHidden/>
          </w:rPr>
          <w:tab/>
        </w:r>
        <w:r w:rsidR="002F345A">
          <w:rPr>
            <w:noProof/>
            <w:webHidden/>
          </w:rPr>
          <w:fldChar w:fldCharType="begin"/>
        </w:r>
        <w:r w:rsidR="002F345A">
          <w:rPr>
            <w:noProof/>
            <w:webHidden/>
          </w:rPr>
          <w:instrText xml:space="preserve"> PAGEREF _Toc161660013 \h </w:instrText>
        </w:r>
        <w:r w:rsidR="002F345A">
          <w:rPr>
            <w:noProof/>
            <w:webHidden/>
          </w:rPr>
        </w:r>
        <w:r w:rsidR="002F345A">
          <w:rPr>
            <w:noProof/>
            <w:webHidden/>
          </w:rPr>
          <w:fldChar w:fldCharType="separate"/>
        </w:r>
        <w:r>
          <w:rPr>
            <w:noProof/>
            <w:webHidden/>
          </w:rPr>
          <w:t>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4" w:history="1">
        <w:r w:rsidR="002F345A" w:rsidRPr="002C289D">
          <w:rPr>
            <w:rStyle w:val="ad"/>
            <w:noProof/>
          </w:rPr>
          <w:t xml:space="preserve">2.3 </w:t>
        </w:r>
        <w:r w:rsidR="002F345A" w:rsidRPr="002C289D">
          <w:rPr>
            <w:rStyle w:val="ad"/>
            <w:noProof/>
          </w:rPr>
          <w:t>基金管理人和基金托管人</w:t>
        </w:r>
        <w:r w:rsidR="002F345A">
          <w:rPr>
            <w:noProof/>
            <w:webHidden/>
          </w:rPr>
          <w:tab/>
        </w:r>
        <w:r w:rsidR="002F345A">
          <w:rPr>
            <w:noProof/>
            <w:webHidden/>
          </w:rPr>
          <w:fldChar w:fldCharType="begin"/>
        </w:r>
        <w:r w:rsidR="002F345A">
          <w:rPr>
            <w:noProof/>
            <w:webHidden/>
          </w:rPr>
          <w:instrText xml:space="preserve"> PAGEREF _Toc161660014 \h </w:instrText>
        </w:r>
        <w:r w:rsidR="002F345A">
          <w:rPr>
            <w:noProof/>
            <w:webHidden/>
          </w:rPr>
        </w:r>
        <w:r w:rsidR="002F345A">
          <w:rPr>
            <w:noProof/>
            <w:webHidden/>
          </w:rPr>
          <w:fldChar w:fldCharType="separate"/>
        </w:r>
        <w:r>
          <w:rPr>
            <w:noProof/>
            <w:webHidden/>
          </w:rPr>
          <w:t>6</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5" w:history="1">
        <w:r w:rsidR="002F345A" w:rsidRPr="002C289D">
          <w:rPr>
            <w:rStyle w:val="ad"/>
            <w:noProof/>
          </w:rPr>
          <w:t xml:space="preserve">2.4 </w:t>
        </w:r>
        <w:r w:rsidR="002F345A" w:rsidRPr="002C289D">
          <w:rPr>
            <w:rStyle w:val="ad"/>
            <w:noProof/>
          </w:rPr>
          <w:t>信息披露方式</w:t>
        </w:r>
        <w:r w:rsidR="002F345A">
          <w:rPr>
            <w:noProof/>
            <w:webHidden/>
          </w:rPr>
          <w:tab/>
        </w:r>
        <w:r w:rsidR="002F345A">
          <w:rPr>
            <w:noProof/>
            <w:webHidden/>
          </w:rPr>
          <w:fldChar w:fldCharType="begin"/>
        </w:r>
        <w:r w:rsidR="002F345A">
          <w:rPr>
            <w:noProof/>
            <w:webHidden/>
          </w:rPr>
          <w:instrText xml:space="preserve"> PAGEREF _Toc161660015 \h </w:instrText>
        </w:r>
        <w:r w:rsidR="002F345A">
          <w:rPr>
            <w:noProof/>
            <w:webHidden/>
          </w:rPr>
        </w:r>
        <w:r w:rsidR="002F345A">
          <w:rPr>
            <w:noProof/>
            <w:webHidden/>
          </w:rPr>
          <w:fldChar w:fldCharType="separate"/>
        </w:r>
        <w:r>
          <w:rPr>
            <w:noProof/>
            <w:webHidden/>
          </w:rPr>
          <w:t>7</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6" w:history="1">
        <w:r w:rsidR="002F345A" w:rsidRPr="002C289D">
          <w:rPr>
            <w:rStyle w:val="ad"/>
            <w:noProof/>
          </w:rPr>
          <w:t xml:space="preserve">2.5 </w:t>
        </w:r>
        <w:r w:rsidR="002F345A" w:rsidRPr="002C289D">
          <w:rPr>
            <w:rStyle w:val="ad"/>
            <w:noProof/>
          </w:rPr>
          <w:t>其他相关资料</w:t>
        </w:r>
        <w:r w:rsidR="002F345A">
          <w:rPr>
            <w:noProof/>
            <w:webHidden/>
          </w:rPr>
          <w:tab/>
        </w:r>
        <w:r w:rsidR="002F345A">
          <w:rPr>
            <w:noProof/>
            <w:webHidden/>
          </w:rPr>
          <w:fldChar w:fldCharType="begin"/>
        </w:r>
        <w:r w:rsidR="002F345A">
          <w:rPr>
            <w:noProof/>
            <w:webHidden/>
          </w:rPr>
          <w:instrText xml:space="preserve"> PAGEREF _Toc161660016 \h </w:instrText>
        </w:r>
        <w:r w:rsidR="002F345A">
          <w:rPr>
            <w:noProof/>
            <w:webHidden/>
          </w:rPr>
        </w:r>
        <w:r w:rsidR="002F345A">
          <w:rPr>
            <w:noProof/>
            <w:webHidden/>
          </w:rPr>
          <w:fldChar w:fldCharType="separate"/>
        </w:r>
        <w:r>
          <w:rPr>
            <w:noProof/>
            <w:webHidden/>
          </w:rPr>
          <w:t>7</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17" w:history="1">
        <w:r w:rsidR="002F345A" w:rsidRPr="002C289D">
          <w:rPr>
            <w:rStyle w:val="ad"/>
            <w:b/>
            <w:bCs/>
            <w:noProof/>
          </w:rPr>
          <w:t xml:space="preserve">§3  </w:t>
        </w:r>
        <w:r w:rsidR="002F345A" w:rsidRPr="002C289D">
          <w:rPr>
            <w:rStyle w:val="ad"/>
            <w:b/>
            <w:bCs/>
            <w:noProof/>
          </w:rPr>
          <w:t>主要财务指标、基金净值表现及利润分配情况</w:t>
        </w:r>
        <w:r w:rsidR="002F345A">
          <w:rPr>
            <w:noProof/>
            <w:webHidden/>
          </w:rPr>
          <w:tab/>
        </w:r>
        <w:r w:rsidR="002F345A">
          <w:rPr>
            <w:noProof/>
            <w:webHidden/>
          </w:rPr>
          <w:fldChar w:fldCharType="begin"/>
        </w:r>
        <w:r w:rsidR="002F345A">
          <w:rPr>
            <w:noProof/>
            <w:webHidden/>
          </w:rPr>
          <w:instrText xml:space="preserve"> PAGEREF _Toc161660017 \h </w:instrText>
        </w:r>
        <w:r w:rsidR="002F345A">
          <w:rPr>
            <w:noProof/>
            <w:webHidden/>
          </w:rPr>
        </w:r>
        <w:r w:rsidR="002F345A">
          <w:rPr>
            <w:noProof/>
            <w:webHidden/>
          </w:rPr>
          <w:fldChar w:fldCharType="separate"/>
        </w:r>
        <w:r>
          <w:rPr>
            <w:noProof/>
            <w:webHidden/>
          </w:rPr>
          <w:t>7</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8" w:history="1">
        <w:r w:rsidR="002F345A" w:rsidRPr="002C289D">
          <w:rPr>
            <w:rStyle w:val="ad"/>
            <w:noProof/>
          </w:rPr>
          <w:t xml:space="preserve">3.1 </w:t>
        </w:r>
        <w:r w:rsidR="002F345A" w:rsidRPr="002C289D">
          <w:rPr>
            <w:rStyle w:val="ad"/>
            <w:noProof/>
          </w:rPr>
          <w:t>主要会计数据和财务指标</w:t>
        </w:r>
        <w:r w:rsidR="002F345A">
          <w:rPr>
            <w:noProof/>
            <w:webHidden/>
          </w:rPr>
          <w:tab/>
        </w:r>
        <w:r w:rsidR="002F345A">
          <w:rPr>
            <w:noProof/>
            <w:webHidden/>
          </w:rPr>
          <w:fldChar w:fldCharType="begin"/>
        </w:r>
        <w:r w:rsidR="002F345A">
          <w:rPr>
            <w:noProof/>
            <w:webHidden/>
          </w:rPr>
          <w:instrText xml:space="preserve"> PAGEREF _Toc161660018 \h </w:instrText>
        </w:r>
        <w:r w:rsidR="002F345A">
          <w:rPr>
            <w:noProof/>
            <w:webHidden/>
          </w:rPr>
        </w:r>
        <w:r w:rsidR="002F345A">
          <w:rPr>
            <w:noProof/>
            <w:webHidden/>
          </w:rPr>
          <w:fldChar w:fldCharType="separate"/>
        </w:r>
        <w:r>
          <w:rPr>
            <w:noProof/>
            <w:webHidden/>
          </w:rPr>
          <w:t>7</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19" w:history="1">
        <w:r w:rsidR="002F345A" w:rsidRPr="002C289D">
          <w:rPr>
            <w:rStyle w:val="ad"/>
            <w:noProof/>
          </w:rPr>
          <w:t xml:space="preserve">3.2 </w:t>
        </w:r>
        <w:r w:rsidR="002F345A" w:rsidRPr="002C289D">
          <w:rPr>
            <w:rStyle w:val="ad"/>
            <w:noProof/>
          </w:rPr>
          <w:t>基金净值表现</w:t>
        </w:r>
        <w:r w:rsidR="002F345A">
          <w:rPr>
            <w:noProof/>
            <w:webHidden/>
          </w:rPr>
          <w:tab/>
        </w:r>
        <w:r w:rsidR="002F345A">
          <w:rPr>
            <w:noProof/>
            <w:webHidden/>
          </w:rPr>
          <w:fldChar w:fldCharType="begin"/>
        </w:r>
        <w:r w:rsidR="002F345A">
          <w:rPr>
            <w:noProof/>
            <w:webHidden/>
          </w:rPr>
          <w:instrText xml:space="preserve"> PAGEREF _Toc161660019 \h </w:instrText>
        </w:r>
        <w:r w:rsidR="002F345A">
          <w:rPr>
            <w:noProof/>
            <w:webHidden/>
          </w:rPr>
        </w:r>
        <w:r w:rsidR="002F345A">
          <w:rPr>
            <w:noProof/>
            <w:webHidden/>
          </w:rPr>
          <w:fldChar w:fldCharType="separate"/>
        </w:r>
        <w:r>
          <w:rPr>
            <w:noProof/>
            <w:webHidden/>
          </w:rPr>
          <w:t>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0" w:history="1">
        <w:r w:rsidR="002F345A" w:rsidRPr="002C289D">
          <w:rPr>
            <w:rStyle w:val="ad"/>
            <w:noProof/>
          </w:rPr>
          <w:t xml:space="preserve">3.3 </w:t>
        </w:r>
        <w:r w:rsidR="002F345A" w:rsidRPr="002C289D">
          <w:rPr>
            <w:rStyle w:val="ad"/>
            <w:noProof/>
          </w:rPr>
          <w:t>过去三年基金的利润分配情况</w:t>
        </w:r>
        <w:r w:rsidR="002F345A">
          <w:rPr>
            <w:noProof/>
            <w:webHidden/>
          </w:rPr>
          <w:tab/>
        </w:r>
        <w:r w:rsidR="002F345A">
          <w:rPr>
            <w:noProof/>
            <w:webHidden/>
          </w:rPr>
          <w:fldChar w:fldCharType="begin"/>
        </w:r>
        <w:r w:rsidR="002F345A">
          <w:rPr>
            <w:noProof/>
            <w:webHidden/>
          </w:rPr>
          <w:instrText xml:space="preserve"> PAGEREF _Toc161660020 \h </w:instrText>
        </w:r>
        <w:r w:rsidR="002F345A">
          <w:rPr>
            <w:noProof/>
            <w:webHidden/>
          </w:rPr>
        </w:r>
        <w:r w:rsidR="002F345A">
          <w:rPr>
            <w:noProof/>
            <w:webHidden/>
          </w:rPr>
          <w:fldChar w:fldCharType="separate"/>
        </w:r>
        <w:r>
          <w:rPr>
            <w:noProof/>
            <w:webHidden/>
          </w:rPr>
          <w:t>12</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21" w:history="1">
        <w:r w:rsidR="002F345A" w:rsidRPr="002C289D">
          <w:rPr>
            <w:rStyle w:val="ad"/>
            <w:b/>
            <w:bCs/>
            <w:noProof/>
          </w:rPr>
          <w:t xml:space="preserve">§4  </w:t>
        </w:r>
        <w:r w:rsidR="002F345A" w:rsidRPr="002C289D">
          <w:rPr>
            <w:rStyle w:val="ad"/>
            <w:b/>
            <w:bCs/>
            <w:noProof/>
          </w:rPr>
          <w:t>管理人报告</w:t>
        </w:r>
        <w:r w:rsidR="002F345A">
          <w:rPr>
            <w:noProof/>
            <w:webHidden/>
          </w:rPr>
          <w:tab/>
        </w:r>
        <w:r w:rsidR="002F345A">
          <w:rPr>
            <w:noProof/>
            <w:webHidden/>
          </w:rPr>
          <w:fldChar w:fldCharType="begin"/>
        </w:r>
        <w:r w:rsidR="002F345A">
          <w:rPr>
            <w:noProof/>
            <w:webHidden/>
          </w:rPr>
          <w:instrText xml:space="preserve"> PAGEREF _Toc161660021 \h </w:instrText>
        </w:r>
        <w:r w:rsidR="002F345A">
          <w:rPr>
            <w:noProof/>
            <w:webHidden/>
          </w:rPr>
        </w:r>
        <w:r w:rsidR="002F345A">
          <w:rPr>
            <w:noProof/>
            <w:webHidden/>
          </w:rPr>
          <w:fldChar w:fldCharType="separate"/>
        </w:r>
        <w:r>
          <w:rPr>
            <w:noProof/>
            <w:webHidden/>
          </w:rPr>
          <w:t>13</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2" w:history="1">
        <w:r w:rsidR="002F345A" w:rsidRPr="002C289D">
          <w:rPr>
            <w:rStyle w:val="ad"/>
            <w:noProof/>
          </w:rPr>
          <w:t xml:space="preserve">4.1 </w:t>
        </w:r>
        <w:r w:rsidR="002F345A" w:rsidRPr="002C289D">
          <w:rPr>
            <w:rStyle w:val="ad"/>
            <w:noProof/>
          </w:rPr>
          <w:t>基金管理人及基金经理情况</w:t>
        </w:r>
        <w:r w:rsidR="002F345A">
          <w:rPr>
            <w:noProof/>
            <w:webHidden/>
          </w:rPr>
          <w:tab/>
        </w:r>
        <w:r w:rsidR="002F345A">
          <w:rPr>
            <w:noProof/>
            <w:webHidden/>
          </w:rPr>
          <w:fldChar w:fldCharType="begin"/>
        </w:r>
        <w:r w:rsidR="002F345A">
          <w:rPr>
            <w:noProof/>
            <w:webHidden/>
          </w:rPr>
          <w:instrText xml:space="preserve"> PAGEREF _Toc161660022 \h </w:instrText>
        </w:r>
        <w:r w:rsidR="002F345A">
          <w:rPr>
            <w:noProof/>
            <w:webHidden/>
          </w:rPr>
        </w:r>
        <w:r w:rsidR="002F345A">
          <w:rPr>
            <w:noProof/>
            <w:webHidden/>
          </w:rPr>
          <w:fldChar w:fldCharType="separate"/>
        </w:r>
        <w:r>
          <w:rPr>
            <w:noProof/>
            <w:webHidden/>
          </w:rPr>
          <w:t>13</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3" w:history="1">
        <w:r w:rsidR="002F345A" w:rsidRPr="002C289D">
          <w:rPr>
            <w:rStyle w:val="ad"/>
            <w:noProof/>
          </w:rPr>
          <w:t xml:space="preserve">4.2 </w:t>
        </w:r>
        <w:r w:rsidR="002F345A" w:rsidRPr="002C289D">
          <w:rPr>
            <w:rStyle w:val="ad"/>
            <w:noProof/>
          </w:rPr>
          <w:t>管理人对报告期内本基金运作遵规守信情况的说明</w:t>
        </w:r>
        <w:r w:rsidR="002F345A">
          <w:rPr>
            <w:noProof/>
            <w:webHidden/>
          </w:rPr>
          <w:tab/>
        </w:r>
        <w:r w:rsidR="002F345A">
          <w:rPr>
            <w:noProof/>
            <w:webHidden/>
          </w:rPr>
          <w:fldChar w:fldCharType="begin"/>
        </w:r>
        <w:r w:rsidR="002F345A">
          <w:rPr>
            <w:noProof/>
            <w:webHidden/>
          </w:rPr>
          <w:instrText xml:space="preserve"> PAGEREF _Toc161660023 \h </w:instrText>
        </w:r>
        <w:r w:rsidR="002F345A">
          <w:rPr>
            <w:noProof/>
            <w:webHidden/>
          </w:rPr>
        </w:r>
        <w:r w:rsidR="002F345A">
          <w:rPr>
            <w:noProof/>
            <w:webHidden/>
          </w:rPr>
          <w:fldChar w:fldCharType="separate"/>
        </w:r>
        <w:r>
          <w:rPr>
            <w:noProof/>
            <w:webHidden/>
          </w:rPr>
          <w:t>15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4" w:history="1">
        <w:r w:rsidR="002F345A" w:rsidRPr="002C289D">
          <w:rPr>
            <w:rStyle w:val="ad"/>
            <w:noProof/>
          </w:rPr>
          <w:t xml:space="preserve">4.3 </w:t>
        </w:r>
        <w:r w:rsidR="002F345A" w:rsidRPr="002C289D">
          <w:rPr>
            <w:rStyle w:val="ad"/>
            <w:noProof/>
          </w:rPr>
          <w:t>管理人对报告期内公平交易情况的专项说明</w:t>
        </w:r>
        <w:r w:rsidR="002F345A">
          <w:rPr>
            <w:noProof/>
            <w:webHidden/>
          </w:rPr>
          <w:tab/>
        </w:r>
        <w:r w:rsidR="002F345A">
          <w:rPr>
            <w:noProof/>
            <w:webHidden/>
          </w:rPr>
          <w:fldChar w:fldCharType="begin"/>
        </w:r>
        <w:r w:rsidR="002F345A">
          <w:rPr>
            <w:noProof/>
            <w:webHidden/>
          </w:rPr>
          <w:instrText xml:space="preserve"> PAGEREF _Toc161660024 \h </w:instrText>
        </w:r>
        <w:r w:rsidR="002F345A">
          <w:rPr>
            <w:noProof/>
            <w:webHidden/>
          </w:rPr>
        </w:r>
        <w:r w:rsidR="002F345A">
          <w:rPr>
            <w:noProof/>
            <w:webHidden/>
          </w:rPr>
          <w:fldChar w:fldCharType="separate"/>
        </w:r>
        <w:r>
          <w:rPr>
            <w:noProof/>
            <w:webHidden/>
          </w:rPr>
          <w:t>15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5" w:history="1">
        <w:r w:rsidR="002F345A" w:rsidRPr="002C289D">
          <w:rPr>
            <w:rStyle w:val="ad"/>
            <w:noProof/>
          </w:rPr>
          <w:t xml:space="preserve">4.4 </w:t>
        </w:r>
        <w:r w:rsidR="002F345A" w:rsidRPr="002C289D">
          <w:rPr>
            <w:rStyle w:val="ad"/>
            <w:noProof/>
          </w:rPr>
          <w:t>管理人对报告期内基金的投资策略和业绩表现的说明</w:t>
        </w:r>
        <w:r w:rsidR="002F345A">
          <w:rPr>
            <w:noProof/>
            <w:webHidden/>
          </w:rPr>
          <w:tab/>
        </w:r>
        <w:r w:rsidR="002F345A">
          <w:rPr>
            <w:noProof/>
            <w:webHidden/>
          </w:rPr>
          <w:fldChar w:fldCharType="begin"/>
        </w:r>
        <w:r w:rsidR="002F345A">
          <w:rPr>
            <w:noProof/>
            <w:webHidden/>
          </w:rPr>
          <w:instrText xml:space="preserve"> PAGEREF _Toc161660025 \h </w:instrText>
        </w:r>
        <w:r w:rsidR="002F345A">
          <w:rPr>
            <w:noProof/>
            <w:webHidden/>
          </w:rPr>
        </w:r>
        <w:r w:rsidR="002F345A">
          <w:rPr>
            <w:noProof/>
            <w:webHidden/>
          </w:rPr>
          <w:fldChar w:fldCharType="separate"/>
        </w:r>
        <w:r>
          <w:rPr>
            <w:noProof/>
            <w:webHidden/>
          </w:rPr>
          <w:t>16</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6" w:history="1">
        <w:r w:rsidR="002F345A" w:rsidRPr="002C289D">
          <w:rPr>
            <w:rStyle w:val="ad"/>
            <w:noProof/>
          </w:rPr>
          <w:t xml:space="preserve">4.5 </w:t>
        </w:r>
        <w:r w:rsidR="002F345A" w:rsidRPr="002C289D">
          <w:rPr>
            <w:rStyle w:val="ad"/>
            <w:noProof/>
          </w:rPr>
          <w:t>管理人对宏观经济、证券市场及行业走势的简要展望</w:t>
        </w:r>
        <w:r w:rsidR="002F345A">
          <w:rPr>
            <w:noProof/>
            <w:webHidden/>
          </w:rPr>
          <w:tab/>
        </w:r>
        <w:r w:rsidR="002F345A">
          <w:rPr>
            <w:noProof/>
            <w:webHidden/>
          </w:rPr>
          <w:fldChar w:fldCharType="begin"/>
        </w:r>
        <w:r w:rsidR="002F345A">
          <w:rPr>
            <w:noProof/>
            <w:webHidden/>
          </w:rPr>
          <w:instrText xml:space="preserve"> PAGEREF _Toc161660026 \h </w:instrText>
        </w:r>
        <w:r w:rsidR="002F345A">
          <w:rPr>
            <w:noProof/>
            <w:webHidden/>
          </w:rPr>
        </w:r>
        <w:r w:rsidR="002F345A">
          <w:rPr>
            <w:noProof/>
            <w:webHidden/>
          </w:rPr>
          <w:fldChar w:fldCharType="separate"/>
        </w:r>
        <w:r>
          <w:rPr>
            <w:noProof/>
            <w:webHidden/>
          </w:rPr>
          <w:t>17</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7" w:history="1">
        <w:r w:rsidR="002F345A" w:rsidRPr="002C289D">
          <w:rPr>
            <w:rStyle w:val="ad"/>
            <w:noProof/>
          </w:rPr>
          <w:t xml:space="preserve">4.6 </w:t>
        </w:r>
        <w:r w:rsidR="002F345A" w:rsidRPr="002C289D">
          <w:rPr>
            <w:rStyle w:val="ad"/>
            <w:noProof/>
          </w:rPr>
          <w:t>管理人内部有关本基金的监察稽核工作情况</w:t>
        </w:r>
        <w:r w:rsidR="002F345A">
          <w:rPr>
            <w:noProof/>
            <w:webHidden/>
          </w:rPr>
          <w:tab/>
        </w:r>
        <w:r w:rsidR="002F345A">
          <w:rPr>
            <w:noProof/>
            <w:webHidden/>
          </w:rPr>
          <w:fldChar w:fldCharType="begin"/>
        </w:r>
        <w:r w:rsidR="002F345A">
          <w:rPr>
            <w:noProof/>
            <w:webHidden/>
          </w:rPr>
          <w:instrText xml:space="preserve"> PAGEREF _Toc161660027 \h </w:instrText>
        </w:r>
        <w:r w:rsidR="002F345A">
          <w:rPr>
            <w:noProof/>
            <w:webHidden/>
          </w:rPr>
        </w:r>
        <w:r w:rsidR="002F345A">
          <w:rPr>
            <w:noProof/>
            <w:webHidden/>
          </w:rPr>
          <w:fldChar w:fldCharType="separate"/>
        </w:r>
        <w:r>
          <w:rPr>
            <w:noProof/>
            <w:webHidden/>
          </w:rPr>
          <w:t>17</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8" w:history="1">
        <w:r w:rsidR="002F345A" w:rsidRPr="002C289D">
          <w:rPr>
            <w:rStyle w:val="ad"/>
            <w:noProof/>
          </w:rPr>
          <w:t xml:space="preserve">4.7 </w:t>
        </w:r>
        <w:r w:rsidR="002F345A" w:rsidRPr="002C289D">
          <w:rPr>
            <w:rStyle w:val="ad"/>
            <w:noProof/>
          </w:rPr>
          <w:t>管理人对报告期内基金估值程序等事项的说明</w:t>
        </w:r>
        <w:r w:rsidR="002F345A">
          <w:rPr>
            <w:noProof/>
            <w:webHidden/>
          </w:rPr>
          <w:tab/>
        </w:r>
        <w:r w:rsidR="002F345A">
          <w:rPr>
            <w:noProof/>
            <w:webHidden/>
          </w:rPr>
          <w:fldChar w:fldCharType="begin"/>
        </w:r>
        <w:r w:rsidR="002F345A">
          <w:rPr>
            <w:noProof/>
            <w:webHidden/>
          </w:rPr>
          <w:instrText xml:space="preserve"> PAGEREF _Toc161660028 \h </w:instrText>
        </w:r>
        <w:r w:rsidR="002F345A">
          <w:rPr>
            <w:noProof/>
            <w:webHidden/>
          </w:rPr>
        </w:r>
        <w:r w:rsidR="002F345A">
          <w:rPr>
            <w:noProof/>
            <w:webHidden/>
          </w:rPr>
          <w:fldChar w:fldCharType="separate"/>
        </w:r>
        <w:r>
          <w:rPr>
            <w:noProof/>
            <w:webHidden/>
          </w:rPr>
          <w:t>18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29" w:history="1">
        <w:r w:rsidR="002F345A" w:rsidRPr="002C289D">
          <w:rPr>
            <w:rStyle w:val="ad"/>
            <w:noProof/>
          </w:rPr>
          <w:t xml:space="preserve">4.8 </w:t>
        </w:r>
        <w:r w:rsidR="002F345A" w:rsidRPr="002C289D">
          <w:rPr>
            <w:rStyle w:val="ad"/>
            <w:noProof/>
          </w:rPr>
          <w:t>管理人对报告期内基金利润分配情况的说明</w:t>
        </w:r>
        <w:r w:rsidR="002F345A">
          <w:rPr>
            <w:noProof/>
            <w:webHidden/>
          </w:rPr>
          <w:tab/>
        </w:r>
        <w:r w:rsidR="002F345A">
          <w:rPr>
            <w:noProof/>
            <w:webHidden/>
          </w:rPr>
          <w:fldChar w:fldCharType="begin"/>
        </w:r>
        <w:r w:rsidR="002F345A">
          <w:rPr>
            <w:noProof/>
            <w:webHidden/>
          </w:rPr>
          <w:instrText xml:space="preserve"> PAGEREF _Toc161660029 \h </w:instrText>
        </w:r>
        <w:r w:rsidR="002F345A">
          <w:rPr>
            <w:noProof/>
            <w:webHidden/>
          </w:rPr>
        </w:r>
        <w:r w:rsidR="002F345A">
          <w:rPr>
            <w:noProof/>
            <w:webHidden/>
          </w:rPr>
          <w:fldChar w:fldCharType="separate"/>
        </w:r>
        <w:r>
          <w:rPr>
            <w:noProof/>
            <w:webHidden/>
          </w:rPr>
          <w:t>18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0" w:history="1">
        <w:r w:rsidR="002F345A" w:rsidRPr="002C289D">
          <w:rPr>
            <w:rStyle w:val="ad"/>
            <w:noProof/>
          </w:rPr>
          <w:t xml:space="preserve">4.9 </w:t>
        </w:r>
        <w:r w:rsidR="002F345A" w:rsidRPr="002C289D">
          <w:rPr>
            <w:rStyle w:val="ad"/>
            <w:noProof/>
          </w:rPr>
          <w:t>报告期内管理人对本基金持有人数或基金资产净值预警情形的说明</w:t>
        </w:r>
        <w:r w:rsidR="002F345A">
          <w:rPr>
            <w:noProof/>
            <w:webHidden/>
          </w:rPr>
          <w:tab/>
        </w:r>
        <w:r w:rsidR="002F345A">
          <w:rPr>
            <w:noProof/>
            <w:webHidden/>
          </w:rPr>
          <w:fldChar w:fldCharType="begin"/>
        </w:r>
        <w:r w:rsidR="002F345A">
          <w:rPr>
            <w:noProof/>
            <w:webHidden/>
          </w:rPr>
          <w:instrText xml:space="preserve"> PAGEREF _Toc161660030 \h </w:instrText>
        </w:r>
        <w:r w:rsidR="002F345A">
          <w:rPr>
            <w:noProof/>
            <w:webHidden/>
          </w:rPr>
        </w:r>
        <w:r w:rsidR="002F345A">
          <w:rPr>
            <w:noProof/>
            <w:webHidden/>
          </w:rPr>
          <w:fldChar w:fldCharType="separate"/>
        </w:r>
        <w:r>
          <w:rPr>
            <w:noProof/>
            <w:webHidden/>
          </w:rPr>
          <w:t>18</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31" w:history="1">
        <w:r w:rsidR="002F345A" w:rsidRPr="002C289D">
          <w:rPr>
            <w:rStyle w:val="ad"/>
            <w:b/>
            <w:bCs/>
            <w:noProof/>
          </w:rPr>
          <w:t xml:space="preserve">§5  </w:t>
        </w:r>
        <w:r w:rsidR="002F345A" w:rsidRPr="002C289D">
          <w:rPr>
            <w:rStyle w:val="ad"/>
            <w:b/>
            <w:bCs/>
            <w:noProof/>
          </w:rPr>
          <w:t>托管人报告</w:t>
        </w:r>
        <w:r w:rsidR="002F345A">
          <w:rPr>
            <w:noProof/>
            <w:webHidden/>
          </w:rPr>
          <w:tab/>
        </w:r>
        <w:r w:rsidR="002F345A">
          <w:rPr>
            <w:noProof/>
            <w:webHidden/>
          </w:rPr>
          <w:fldChar w:fldCharType="begin"/>
        </w:r>
        <w:r w:rsidR="002F345A">
          <w:rPr>
            <w:noProof/>
            <w:webHidden/>
          </w:rPr>
          <w:instrText xml:space="preserve"> PAGEREF _Toc161660031 \h </w:instrText>
        </w:r>
        <w:r w:rsidR="002F345A">
          <w:rPr>
            <w:noProof/>
            <w:webHidden/>
          </w:rPr>
        </w:r>
        <w:r w:rsidR="002F345A">
          <w:rPr>
            <w:noProof/>
            <w:webHidden/>
          </w:rPr>
          <w:fldChar w:fldCharType="separate"/>
        </w:r>
        <w:r>
          <w:rPr>
            <w:noProof/>
            <w:webHidden/>
          </w:rPr>
          <w:t>18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2" w:history="1">
        <w:r w:rsidR="002F345A" w:rsidRPr="002C289D">
          <w:rPr>
            <w:rStyle w:val="ad"/>
            <w:noProof/>
          </w:rPr>
          <w:t xml:space="preserve">5.1 </w:t>
        </w:r>
        <w:r w:rsidR="002F345A" w:rsidRPr="002C289D">
          <w:rPr>
            <w:rStyle w:val="ad"/>
            <w:noProof/>
          </w:rPr>
          <w:t>报告期内本基金托管人遵规守信情况声明</w:t>
        </w:r>
        <w:r w:rsidR="002F345A">
          <w:rPr>
            <w:noProof/>
            <w:webHidden/>
          </w:rPr>
          <w:tab/>
        </w:r>
        <w:r w:rsidR="002F345A">
          <w:rPr>
            <w:noProof/>
            <w:webHidden/>
          </w:rPr>
          <w:fldChar w:fldCharType="begin"/>
        </w:r>
        <w:r w:rsidR="002F345A">
          <w:rPr>
            <w:noProof/>
            <w:webHidden/>
          </w:rPr>
          <w:instrText xml:space="preserve"> PAGEREF _Toc161660032 \h </w:instrText>
        </w:r>
        <w:r w:rsidR="002F345A">
          <w:rPr>
            <w:noProof/>
            <w:webHidden/>
          </w:rPr>
        </w:r>
        <w:r w:rsidR="002F345A">
          <w:rPr>
            <w:noProof/>
            <w:webHidden/>
          </w:rPr>
          <w:fldChar w:fldCharType="separate"/>
        </w:r>
        <w:r>
          <w:rPr>
            <w:noProof/>
            <w:webHidden/>
          </w:rPr>
          <w:t>18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3" w:history="1">
        <w:r w:rsidR="002F345A" w:rsidRPr="002C289D">
          <w:rPr>
            <w:rStyle w:val="ad"/>
            <w:noProof/>
          </w:rPr>
          <w:t xml:space="preserve">5.2 </w:t>
        </w:r>
        <w:r w:rsidR="002F345A" w:rsidRPr="002C289D">
          <w:rPr>
            <w:rStyle w:val="ad"/>
            <w:noProof/>
          </w:rPr>
          <w:t>托管人对报告期内本基金投资运作遵规守信、净值计算、利润分配等情况的说明</w:t>
        </w:r>
        <w:r w:rsidR="002F345A">
          <w:rPr>
            <w:noProof/>
            <w:webHidden/>
          </w:rPr>
          <w:tab/>
        </w:r>
        <w:r w:rsidR="002F345A">
          <w:rPr>
            <w:noProof/>
            <w:webHidden/>
          </w:rPr>
          <w:fldChar w:fldCharType="begin"/>
        </w:r>
        <w:r w:rsidR="002F345A">
          <w:rPr>
            <w:noProof/>
            <w:webHidden/>
          </w:rPr>
          <w:instrText xml:space="preserve"> PAGEREF _Toc161660033 \h </w:instrText>
        </w:r>
        <w:r w:rsidR="002F345A">
          <w:rPr>
            <w:noProof/>
            <w:webHidden/>
          </w:rPr>
        </w:r>
        <w:r w:rsidR="002F345A">
          <w:rPr>
            <w:noProof/>
            <w:webHidden/>
          </w:rPr>
          <w:fldChar w:fldCharType="separate"/>
        </w:r>
        <w:r>
          <w:rPr>
            <w:noProof/>
            <w:webHidden/>
          </w:rPr>
          <w:t>18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4" w:history="1">
        <w:r w:rsidR="002F345A" w:rsidRPr="002C289D">
          <w:rPr>
            <w:rStyle w:val="ad"/>
            <w:noProof/>
          </w:rPr>
          <w:t xml:space="preserve">5.3 </w:t>
        </w:r>
        <w:r w:rsidR="002F345A" w:rsidRPr="002C289D">
          <w:rPr>
            <w:rStyle w:val="ad"/>
            <w:noProof/>
          </w:rPr>
          <w:t>托管人对本年度报告中财务信息等内容的真实、准确和完整发表意见</w:t>
        </w:r>
        <w:r w:rsidR="002F345A">
          <w:rPr>
            <w:noProof/>
            <w:webHidden/>
          </w:rPr>
          <w:tab/>
        </w:r>
        <w:r w:rsidR="002F345A">
          <w:rPr>
            <w:noProof/>
            <w:webHidden/>
          </w:rPr>
          <w:fldChar w:fldCharType="begin"/>
        </w:r>
        <w:r w:rsidR="002F345A">
          <w:rPr>
            <w:noProof/>
            <w:webHidden/>
          </w:rPr>
          <w:instrText xml:space="preserve"> PAGEREF _Toc161660034 \h </w:instrText>
        </w:r>
        <w:r w:rsidR="002F345A">
          <w:rPr>
            <w:noProof/>
            <w:webHidden/>
          </w:rPr>
        </w:r>
        <w:r w:rsidR="002F345A">
          <w:rPr>
            <w:noProof/>
            <w:webHidden/>
          </w:rPr>
          <w:fldChar w:fldCharType="separate"/>
        </w:r>
        <w:r>
          <w:rPr>
            <w:noProof/>
            <w:webHidden/>
          </w:rPr>
          <w:t>19</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35" w:history="1">
        <w:r w:rsidR="002F345A" w:rsidRPr="002C289D">
          <w:rPr>
            <w:rStyle w:val="ad"/>
            <w:b/>
            <w:bCs/>
            <w:noProof/>
          </w:rPr>
          <w:t xml:space="preserve">§6  </w:t>
        </w:r>
        <w:r w:rsidR="002F345A" w:rsidRPr="002C289D">
          <w:rPr>
            <w:rStyle w:val="ad"/>
            <w:b/>
            <w:bCs/>
            <w:noProof/>
          </w:rPr>
          <w:t>审计报告</w:t>
        </w:r>
        <w:r w:rsidR="002F345A">
          <w:rPr>
            <w:noProof/>
            <w:webHidden/>
          </w:rPr>
          <w:tab/>
        </w:r>
        <w:r w:rsidR="002F345A">
          <w:rPr>
            <w:noProof/>
            <w:webHidden/>
          </w:rPr>
          <w:fldChar w:fldCharType="begin"/>
        </w:r>
        <w:r w:rsidR="002F345A">
          <w:rPr>
            <w:noProof/>
            <w:webHidden/>
          </w:rPr>
          <w:instrText xml:space="preserve"> PAGEREF _Toc161660035 \h </w:instrText>
        </w:r>
        <w:r w:rsidR="002F345A">
          <w:rPr>
            <w:noProof/>
            <w:webHidden/>
          </w:rPr>
        </w:r>
        <w:r w:rsidR="002F345A">
          <w:rPr>
            <w:noProof/>
            <w:webHidden/>
          </w:rPr>
          <w:fldChar w:fldCharType="separate"/>
        </w:r>
        <w:r>
          <w:rPr>
            <w:noProof/>
            <w:webHidden/>
          </w:rPr>
          <w:t>19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6" w:history="1">
        <w:r w:rsidR="002F345A" w:rsidRPr="002C289D">
          <w:rPr>
            <w:rStyle w:val="ad"/>
            <w:noProof/>
          </w:rPr>
          <w:t xml:space="preserve">6.1 </w:t>
        </w:r>
        <w:r w:rsidR="002F345A" w:rsidRPr="002C289D">
          <w:rPr>
            <w:rStyle w:val="ad"/>
            <w:noProof/>
          </w:rPr>
          <w:t>审计意见</w:t>
        </w:r>
        <w:r w:rsidR="002F345A">
          <w:rPr>
            <w:noProof/>
            <w:webHidden/>
          </w:rPr>
          <w:tab/>
        </w:r>
        <w:r w:rsidR="002F345A">
          <w:rPr>
            <w:noProof/>
            <w:webHidden/>
          </w:rPr>
          <w:fldChar w:fldCharType="begin"/>
        </w:r>
        <w:r w:rsidR="002F345A">
          <w:rPr>
            <w:noProof/>
            <w:webHidden/>
          </w:rPr>
          <w:instrText xml:space="preserve"> PAGEREF _Toc161660036 \h </w:instrText>
        </w:r>
        <w:r w:rsidR="002F345A">
          <w:rPr>
            <w:noProof/>
            <w:webHidden/>
          </w:rPr>
        </w:r>
        <w:r w:rsidR="002F345A">
          <w:rPr>
            <w:noProof/>
            <w:webHidden/>
          </w:rPr>
          <w:fldChar w:fldCharType="separate"/>
        </w:r>
        <w:r>
          <w:rPr>
            <w:noProof/>
            <w:webHidden/>
          </w:rPr>
          <w:t>19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7" w:history="1">
        <w:r w:rsidR="002F345A" w:rsidRPr="002C289D">
          <w:rPr>
            <w:rStyle w:val="ad"/>
            <w:noProof/>
          </w:rPr>
          <w:t xml:space="preserve">6.2 </w:t>
        </w:r>
        <w:r w:rsidR="002F345A" w:rsidRPr="002C289D">
          <w:rPr>
            <w:rStyle w:val="ad"/>
            <w:noProof/>
          </w:rPr>
          <w:t>形成审计意见的基础</w:t>
        </w:r>
        <w:r w:rsidR="002F345A">
          <w:rPr>
            <w:noProof/>
            <w:webHidden/>
          </w:rPr>
          <w:tab/>
        </w:r>
        <w:r w:rsidR="002F345A">
          <w:rPr>
            <w:noProof/>
            <w:webHidden/>
          </w:rPr>
          <w:fldChar w:fldCharType="begin"/>
        </w:r>
        <w:r w:rsidR="002F345A">
          <w:rPr>
            <w:noProof/>
            <w:webHidden/>
          </w:rPr>
          <w:instrText xml:space="preserve"> PAGEREF _Toc161660037 \h </w:instrText>
        </w:r>
        <w:r w:rsidR="002F345A">
          <w:rPr>
            <w:noProof/>
            <w:webHidden/>
          </w:rPr>
        </w:r>
        <w:r w:rsidR="002F345A">
          <w:rPr>
            <w:noProof/>
            <w:webHidden/>
          </w:rPr>
          <w:fldChar w:fldCharType="separate"/>
        </w:r>
        <w:r>
          <w:rPr>
            <w:noProof/>
            <w:webHidden/>
          </w:rPr>
          <w:t>19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8" w:history="1">
        <w:r w:rsidR="002F345A" w:rsidRPr="002C289D">
          <w:rPr>
            <w:rStyle w:val="ad"/>
            <w:noProof/>
          </w:rPr>
          <w:t xml:space="preserve">6.3 </w:t>
        </w:r>
        <w:r w:rsidR="002F345A" w:rsidRPr="002C289D">
          <w:rPr>
            <w:rStyle w:val="ad"/>
            <w:noProof/>
          </w:rPr>
          <w:t>管理层对财务报表的责任</w:t>
        </w:r>
        <w:r w:rsidR="002F345A">
          <w:rPr>
            <w:noProof/>
            <w:webHidden/>
          </w:rPr>
          <w:tab/>
        </w:r>
        <w:r w:rsidR="002F345A">
          <w:rPr>
            <w:noProof/>
            <w:webHidden/>
          </w:rPr>
          <w:fldChar w:fldCharType="begin"/>
        </w:r>
        <w:r w:rsidR="002F345A">
          <w:rPr>
            <w:noProof/>
            <w:webHidden/>
          </w:rPr>
          <w:instrText xml:space="preserve"> PAGEREF _Toc161660038 \h </w:instrText>
        </w:r>
        <w:r w:rsidR="002F345A">
          <w:rPr>
            <w:noProof/>
            <w:webHidden/>
          </w:rPr>
        </w:r>
        <w:r w:rsidR="002F345A">
          <w:rPr>
            <w:noProof/>
            <w:webHidden/>
          </w:rPr>
          <w:fldChar w:fldCharType="separate"/>
        </w:r>
        <w:r>
          <w:rPr>
            <w:noProof/>
            <w:webHidden/>
          </w:rPr>
          <w:t>19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39" w:history="1">
        <w:r w:rsidR="002F345A" w:rsidRPr="002C289D">
          <w:rPr>
            <w:rStyle w:val="ad"/>
            <w:noProof/>
          </w:rPr>
          <w:t xml:space="preserve">6.4 </w:t>
        </w:r>
        <w:r w:rsidR="002F345A" w:rsidRPr="002C289D">
          <w:rPr>
            <w:rStyle w:val="ad"/>
            <w:noProof/>
          </w:rPr>
          <w:t>注册会计师的责任</w:t>
        </w:r>
        <w:r w:rsidR="002F345A">
          <w:rPr>
            <w:noProof/>
            <w:webHidden/>
          </w:rPr>
          <w:tab/>
        </w:r>
        <w:r w:rsidR="002F345A">
          <w:rPr>
            <w:noProof/>
            <w:webHidden/>
          </w:rPr>
          <w:fldChar w:fldCharType="begin"/>
        </w:r>
        <w:r w:rsidR="002F345A">
          <w:rPr>
            <w:noProof/>
            <w:webHidden/>
          </w:rPr>
          <w:instrText xml:space="preserve"> PAGEREF _Toc161660039 \h </w:instrText>
        </w:r>
        <w:r w:rsidR="002F345A">
          <w:rPr>
            <w:noProof/>
            <w:webHidden/>
          </w:rPr>
        </w:r>
        <w:r w:rsidR="002F345A">
          <w:rPr>
            <w:noProof/>
            <w:webHidden/>
          </w:rPr>
          <w:fldChar w:fldCharType="separate"/>
        </w:r>
        <w:r>
          <w:rPr>
            <w:noProof/>
            <w:webHidden/>
          </w:rPr>
          <w:t>20</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40" w:history="1">
        <w:r w:rsidR="002F345A" w:rsidRPr="002C289D">
          <w:rPr>
            <w:rStyle w:val="ad"/>
            <w:b/>
            <w:bCs/>
            <w:noProof/>
          </w:rPr>
          <w:t xml:space="preserve">§7  </w:t>
        </w:r>
        <w:r w:rsidR="002F345A" w:rsidRPr="002C289D">
          <w:rPr>
            <w:rStyle w:val="ad"/>
            <w:b/>
            <w:bCs/>
            <w:noProof/>
          </w:rPr>
          <w:t>年度财务报表</w:t>
        </w:r>
        <w:r w:rsidR="002F345A">
          <w:rPr>
            <w:noProof/>
            <w:webHidden/>
          </w:rPr>
          <w:tab/>
        </w:r>
        <w:r w:rsidR="002F345A">
          <w:rPr>
            <w:noProof/>
            <w:webHidden/>
          </w:rPr>
          <w:fldChar w:fldCharType="begin"/>
        </w:r>
        <w:r w:rsidR="002F345A">
          <w:rPr>
            <w:noProof/>
            <w:webHidden/>
          </w:rPr>
          <w:instrText xml:space="preserve"> PAGEREF _Toc161660040 \h </w:instrText>
        </w:r>
        <w:r w:rsidR="002F345A">
          <w:rPr>
            <w:noProof/>
            <w:webHidden/>
          </w:rPr>
        </w:r>
        <w:r w:rsidR="002F345A">
          <w:rPr>
            <w:noProof/>
            <w:webHidden/>
          </w:rPr>
          <w:fldChar w:fldCharType="separate"/>
        </w:r>
        <w:r>
          <w:rPr>
            <w:noProof/>
            <w:webHidden/>
          </w:rPr>
          <w:t>21</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1" w:history="1">
        <w:r w:rsidR="002F345A" w:rsidRPr="002C289D">
          <w:rPr>
            <w:rStyle w:val="ad"/>
            <w:noProof/>
          </w:rPr>
          <w:t xml:space="preserve">7.1 </w:t>
        </w:r>
        <w:r w:rsidR="002F345A" w:rsidRPr="002C289D">
          <w:rPr>
            <w:rStyle w:val="ad"/>
            <w:noProof/>
          </w:rPr>
          <w:t>资产负债表</w:t>
        </w:r>
        <w:r w:rsidR="002F345A">
          <w:rPr>
            <w:noProof/>
            <w:webHidden/>
          </w:rPr>
          <w:tab/>
        </w:r>
        <w:r w:rsidR="002F345A">
          <w:rPr>
            <w:noProof/>
            <w:webHidden/>
          </w:rPr>
          <w:fldChar w:fldCharType="begin"/>
        </w:r>
        <w:r w:rsidR="002F345A">
          <w:rPr>
            <w:noProof/>
            <w:webHidden/>
          </w:rPr>
          <w:instrText xml:space="preserve"> PAGEREF _Toc161660041 \h </w:instrText>
        </w:r>
        <w:r w:rsidR="002F345A">
          <w:rPr>
            <w:noProof/>
            <w:webHidden/>
          </w:rPr>
        </w:r>
        <w:r w:rsidR="002F345A">
          <w:rPr>
            <w:noProof/>
            <w:webHidden/>
          </w:rPr>
          <w:fldChar w:fldCharType="separate"/>
        </w:r>
        <w:r>
          <w:rPr>
            <w:noProof/>
            <w:webHidden/>
          </w:rPr>
          <w:t>21</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2" w:history="1">
        <w:r w:rsidR="002F345A" w:rsidRPr="002C289D">
          <w:rPr>
            <w:rStyle w:val="ad"/>
            <w:noProof/>
          </w:rPr>
          <w:t xml:space="preserve">7.2 </w:t>
        </w:r>
        <w:r w:rsidR="002F345A" w:rsidRPr="002C289D">
          <w:rPr>
            <w:rStyle w:val="ad"/>
            <w:noProof/>
          </w:rPr>
          <w:t>利润表</w:t>
        </w:r>
        <w:r w:rsidR="002F345A">
          <w:rPr>
            <w:noProof/>
            <w:webHidden/>
          </w:rPr>
          <w:tab/>
        </w:r>
        <w:r w:rsidR="002F345A">
          <w:rPr>
            <w:noProof/>
            <w:webHidden/>
          </w:rPr>
          <w:fldChar w:fldCharType="begin"/>
        </w:r>
        <w:r w:rsidR="002F345A">
          <w:rPr>
            <w:noProof/>
            <w:webHidden/>
          </w:rPr>
          <w:instrText xml:space="preserve"> PAGEREF _Toc161660042 \h </w:instrText>
        </w:r>
        <w:r w:rsidR="002F345A">
          <w:rPr>
            <w:noProof/>
            <w:webHidden/>
          </w:rPr>
        </w:r>
        <w:r w:rsidR="002F345A">
          <w:rPr>
            <w:noProof/>
            <w:webHidden/>
          </w:rPr>
          <w:fldChar w:fldCharType="separate"/>
        </w:r>
        <w:r>
          <w:rPr>
            <w:noProof/>
            <w:webHidden/>
          </w:rPr>
          <w:t>22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3" w:history="1">
        <w:r w:rsidR="002F345A" w:rsidRPr="002C289D">
          <w:rPr>
            <w:rStyle w:val="ad"/>
            <w:noProof/>
          </w:rPr>
          <w:t xml:space="preserve">7.3 </w:t>
        </w:r>
        <w:r w:rsidR="002F345A" w:rsidRPr="002C289D">
          <w:rPr>
            <w:rStyle w:val="ad"/>
            <w:rFonts w:ascii="宋体" w:hAnsi="宋体"/>
            <w:noProof/>
          </w:rPr>
          <w:t>净资产变动表</w:t>
        </w:r>
        <w:r w:rsidR="002F345A">
          <w:rPr>
            <w:noProof/>
            <w:webHidden/>
          </w:rPr>
          <w:tab/>
        </w:r>
        <w:r w:rsidR="002F345A">
          <w:rPr>
            <w:noProof/>
            <w:webHidden/>
          </w:rPr>
          <w:fldChar w:fldCharType="begin"/>
        </w:r>
        <w:r w:rsidR="002F345A">
          <w:rPr>
            <w:noProof/>
            <w:webHidden/>
          </w:rPr>
          <w:instrText xml:space="preserve"> PAGEREF _Toc161660043 \h </w:instrText>
        </w:r>
        <w:r w:rsidR="002F345A">
          <w:rPr>
            <w:noProof/>
            <w:webHidden/>
          </w:rPr>
        </w:r>
        <w:r w:rsidR="002F345A">
          <w:rPr>
            <w:noProof/>
            <w:webHidden/>
          </w:rPr>
          <w:fldChar w:fldCharType="separate"/>
        </w:r>
        <w:r>
          <w:rPr>
            <w:noProof/>
            <w:webHidden/>
          </w:rPr>
          <w:t>24</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4" w:history="1">
        <w:r w:rsidR="002F345A" w:rsidRPr="002C289D">
          <w:rPr>
            <w:rStyle w:val="ad"/>
            <w:noProof/>
          </w:rPr>
          <w:t xml:space="preserve">7.4 </w:t>
        </w:r>
        <w:r w:rsidR="002F345A" w:rsidRPr="002C289D">
          <w:rPr>
            <w:rStyle w:val="ad"/>
            <w:noProof/>
          </w:rPr>
          <w:t>报表附注</w:t>
        </w:r>
        <w:r w:rsidR="002F345A">
          <w:rPr>
            <w:noProof/>
            <w:webHidden/>
          </w:rPr>
          <w:tab/>
        </w:r>
        <w:r w:rsidR="002F345A">
          <w:rPr>
            <w:noProof/>
            <w:webHidden/>
          </w:rPr>
          <w:fldChar w:fldCharType="begin"/>
        </w:r>
        <w:r w:rsidR="002F345A">
          <w:rPr>
            <w:noProof/>
            <w:webHidden/>
          </w:rPr>
          <w:instrText xml:space="preserve"> PAGEREF _Toc161660044 \h </w:instrText>
        </w:r>
        <w:r w:rsidR="002F345A">
          <w:rPr>
            <w:noProof/>
            <w:webHidden/>
          </w:rPr>
        </w:r>
        <w:r w:rsidR="002F345A">
          <w:rPr>
            <w:noProof/>
            <w:webHidden/>
          </w:rPr>
          <w:fldChar w:fldCharType="separate"/>
        </w:r>
        <w:r>
          <w:rPr>
            <w:noProof/>
            <w:webHidden/>
          </w:rPr>
          <w:t>26</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45" w:history="1">
        <w:r w:rsidR="002F345A" w:rsidRPr="002C289D">
          <w:rPr>
            <w:rStyle w:val="ad"/>
            <w:b/>
            <w:bCs/>
            <w:noProof/>
          </w:rPr>
          <w:t xml:space="preserve">§8  </w:t>
        </w:r>
        <w:r w:rsidR="002F345A" w:rsidRPr="002C289D">
          <w:rPr>
            <w:rStyle w:val="ad"/>
            <w:b/>
            <w:bCs/>
            <w:noProof/>
          </w:rPr>
          <w:t>投资组合报告</w:t>
        </w:r>
        <w:r w:rsidR="002F345A">
          <w:rPr>
            <w:noProof/>
            <w:webHidden/>
          </w:rPr>
          <w:tab/>
        </w:r>
        <w:r w:rsidR="002F345A">
          <w:rPr>
            <w:noProof/>
            <w:webHidden/>
          </w:rPr>
          <w:fldChar w:fldCharType="begin"/>
        </w:r>
        <w:r w:rsidR="002F345A">
          <w:rPr>
            <w:noProof/>
            <w:webHidden/>
          </w:rPr>
          <w:instrText xml:space="preserve"> PAGEREF _Toc161660045 \h </w:instrText>
        </w:r>
        <w:r w:rsidR="002F345A">
          <w:rPr>
            <w:noProof/>
            <w:webHidden/>
          </w:rPr>
        </w:r>
        <w:r w:rsidR="002F345A">
          <w:rPr>
            <w:noProof/>
            <w:webHidden/>
          </w:rPr>
          <w:fldChar w:fldCharType="separate"/>
        </w:r>
        <w:r>
          <w:rPr>
            <w:noProof/>
            <w:webHidden/>
          </w:rPr>
          <w:t>55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6" w:history="1">
        <w:r w:rsidR="002F345A" w:rsidRPr="002C289D">
          <w:rPr>
            <w:rStyle w:val="ad"/>
            <w:noProof/>
          </w:rPr>
          <w:t xml:space="preserve">8.1 </w:t>
        </w:r>
        <w:r w:rsidR="002F345A" w:rsidRPr="002C289D">
          <w:rPr>
            <w:rStyle w:val="ad"/>
            <w:noProof/>
          </w:rPr>
          <w:t>期末基金资产组合情况</w:t>
        </w:r>
        <w:r w:rsidR="002F345A">
          <w:rPr>
            <w:noProof/>
            <w:webHidden/>
          </w:rPr>
          <w:tab/>
        </w:r>
        <w:r w:rsidR="002F345A">
          <w:rPr>
            <w:noProof/>
            <w:webHidden/>
          </w:rPr>
          <w:fldChar w:fldCharType="begin"/>
        </w:r>
        <w:r w:rsidR="002F345A">
          <w:rPr>
            <w:noProof/>
            <w:webHidden/>
          </w:rPr>
          <w:instrText xml:space="preserve"> PAGEREF _Toc161660046 \h </w:instrText>
        </w:r>
        <w:r w:rsidR="002F345A">
          <w:rPr>
            <w:noProof/>
            <w:webHidden/>
          </w:rPr>
        </w:r>
        <w:r w:rsidR="002F345A">
          <w:rPr>
            <w:noProof/>
            <w:webHidden/>
          </w:rPr>
          <w:fldChar w:fldCharType="separate"/>
        </w:r>
        <w:r>
          <w:rPr>
            <w:noProof/>
            <w:webHidden/>
          </w:rPr>
          <w:t>55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7" w:history="1">
        <w:r w:rsidR="002F345A" w:rsidRPr="002C289D">
          <w:rPr>
            <w:rStyle w:val="ad"/>
            <w:noProof/>
          </w:rPr>
          <w:t xml:space="preserve">8.2 </w:t>
        </w:r>
        <w:r w:rsidR="002F345A" w:rsidRPr="002C289D">
          <w:rPr>
            <w:rStyle w:val="ad"/>
            <w:noProof/>
          </w:rPr>
          <w:t>期末按行业分类的股票投资组合</w:t>
        </w:r>
        <w:r w:rsidR="002F345A">
          <w:rPr>
            <w:noProof/>
            <w:webHidden/>
          </w:rPr>
          <w:tab/>
        </w:r>
        <w:r w:rsidR="002F345A">
          <w:rPr>
            <w:noProof/>
            <w:webHidden/>
          </w:rPr>
          <w:fldChar w:fldCharType="begin"/>
        </w:r>
        <w:r w:rsidR="002F345A">
          <w:rPr>
            <w:noProof/>
            <w:webHidden/>
          </w:rPr>
          <w:instrText xml:space="preserve"> PAGEREF _Toc161660047 \h </w:instrText>
        </w:r>
        <w:r w:rsidR="002F345A">
          <w:rPr>
            <w:noProof/>
            <w:webHidden/>
          </w:rPr>
        </w:r>
        <w:r w:rsidR="002F345A">
          <w:rPr>
            <w:noProof/>
            <w:webHidden/>
          </w:rPr>
          <w:fldChar w:fldCharType="separate"/>
        </w:r>
        <w:r>
          <w:rPr>
            <w:noProof/>
            <w:webHidden/>
          </w:rPr>
          <w:t>56</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8" w:history="1">
        <w:r w:rsidR="002F345A" w:rsidRPr="002C289D">
          <w:rPr>
            <w:rStyle w:val="ad"/>
            <w:noProof/>
          </w:rPr>
          <w:t xml:space="preserve">8.3 </w:t>
        </w:r>
        <w:r w:rsidR="002F345A" w:rsidRPr="002C289D">
          <w:rPr>
            <w:rStyle w:val="ad"/>
            <w:noProof/>
          </w:rPr>
          <w:t>期末按公允价值占基金资产净值比例大小排序的所有股票投资明细</w:t>
        </w:r>
        <w:r w:rsidR="002F345A">
          <w:rPr>
            <w:noProof/>
            <w:webHidden/>
          </w:rPr>
          <w:tab/>
        </w:r>
        <w:r w:rsidR="002F345A">
          <w:rPr>
            <w:noProof/>
            <w:webHidden/>
          </w:rPr>
          <w:fldChar w:fldCharType="begin"/>
        </w:r>
        <w:r w:rsidR="002F345A">
          <w:rPr>
            <w:noProof/>
            <w:webHidden/>
          </w:rPr>
          <w:instrText xml:space="preserve"> PAGEREF _Toc161660048 \h </w:instrText>
        </w:r>
        <w:r w:rsidR="002F345A">
          <w:rPr>
            <w:noProof/>
            <w:webHidden/>
          </w:rPr>
        </w:r>
        <w:r w:rsidR="002F345A">
          <w:rPr>
            <w:noProof/>
            <w:webHidden/>
          </w:rPr>
          <w:fldChar w:fldCharType="separate"/>
        </w:r>
        <w:r>
          <w:rPr>
            <w:noProof/>
            <w:webHidden/>
          </w:rPr>
          <w:t>56</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49" w:history="1">
        <w:r w:rsidR="002F345A" w:rsidRPr="002C289D">
          <w:rPr>
            <w:rStyle w:val="ad"/>
            <w:noProof/>
          </w:rPr>
          <w:t xml:space="preserve">8.4 </w:t>
        </w:r>
        <w:r w:rsidR="002F345A" w:rsidRPr="002C289D">
          <w:rPr>
            <w:rStyle w:val="ad"/>
            <w:noProof/>
          </w:rPr>
          <w:t>报告期内股票投资组合的重大变动</w:t>
        </w:r>
        <w:r w:rsidR="002F345A">
          <w:rPr>
            <w:noProof/>
            <w:webHidden/>
          </w:rPr>
          <w:tab/>
        </w:r>
        <w:r w:rsidR="002F345A">
          <w:rPr>
            <w:noProof/>
            <w:webHidden/>
          </w:rPr>
          <w:fldChar w:fldCharType="begin"/>
        </w:r>
        <w:r w:rsidR="002F345A">
          <w:rPr>
            <w:noProof/>
            <w:webHidden/>
          </w:rPr>
          <w:instrText xml:space="preserve"> PAGEREF _Toc161660049 \h </w:instrText>
        </w:r>
        <w:r w:rsidR="002F345A">
          <w:rPr>
            <w:noProof/>
            <w:webHidden/>
          </w:rPr>
        </w:r>
        <w:r w:rsidR="002F345A">
          <w:rPr>
            <w:noProof/>
            <w:webHidden/>
          </w:rPr>
          <w:fldChar w:fldCharType="separate"/>
        </w:r>
        <w:r>
          <w:rPr>
            <w:noProof/>
            <w:webHidden/>
          </w:rPr>
          <w:t>56</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0" w:history="1">
        <w:r w:rsidR="002F345A" w:rsidRPr="002C289D">
          <w:rPr>
            <w:rStyle w:val="ad"/>
            <w:noProof/>
          </w:rPr>
          <w:t xml:space="preserve">8.5 </w:t>
        </w:r>
        <w:r w:rsidR="002F345A" w:rsidRPr="002C289D">
          <w:rPr>
            <w:rStyle w:val="ad"/>
            <w:noProof/>
          </w:rPr>
          <w:t>期末按债券品种分类的债券投资组合</w:t>
        </w:r>
        <w:r w:rsidR="002F345A">
          <w:rPr>
            <w:noProof/>
            <w:webHidden/>
          </w:rPr>
          <w:tab/>
        </w:r>
        <w:r w:rsidR="002F345A">
          <w:rPr>
            <w:noProof/>
            <w:webHidden/>
          </w:rPr>
          <w:fldChar w:fldCharType="begin"/>
        </w:r>
        <w:r w:rsidR="002F345A">
          <w:rPr>
            <w:noProof/>
            <w:webHidden/>
          </w:rPr>
          <w:instrText xml:space="preserve"> PAGEREF _Toc161660050 \h </w:instrText>
        </w:r>
        <w:r w:rsidR="002F345A">
          <w:rPr>
            <w:noProof/>
            <w:webHidden/>
          </w:rPr>
        </w:r>
        <w:r w:rsidR="002F345A">
          <w:rPr>
            <w:noProof/>
            <w:webHidden/>
          </w:rPr>
          <w:fldChar w:fldCharType="separate"/>
        </w:r>
        <w:r>
          <w:rPr>
            <w:noProof/>
            <w:webHidden/>
          </w:rPr>
          <w:t>58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1" w:history="1">
        <w:r w:rsidR="002F345A" w:rsidRPr="002C289D">
          <w:rPr>
            <w:rStyle w:val="ad"/>
            <w:noProof/>
          </w:rPr>
          <w:t xml:space="preserve">8.6 </w:t>
        </w:r>
        <w:r w:rsidR="002F345A" w:rsidRPr="002C289D">
          <w:rPr>
            <w:rStyle w:val="ad"/>
            <w:noProof/>
          </w:rPr>
          <w:t>期末按公允价值占基金资产净值比例大小排序的前五名债券投资明细</w:t>
        </w:r>
        <w:r w:rsidR="002F345A">
          <w:rPr>
            <w:noProof/>
            <w:webHidden/>
          </w:rPr>
          <w:tab/>
        </w:r>
        <w:r w:rsidR="002F345A">
          <w:rPr>
            <w:noProof/>
            <w:webHidden/>
          </w:rPr>
          <w:fldChar w:fldCharType="begin"/>
        </w:r>
        <w:r w:rsidR="002F345A">
          <w:rPr>
            <w:noProof/>
            <w:webHidden/>
          </w:rPr>
          <w:instrText xml:space="preserve"> PAGEREF _Toc161660051 \h </w:instrText>
        </w:r>
        <w:r w:rsidR="002F345A">
          <w:rPr>
            <w:noProof/>
            <w:webHidden/>
          </w:rPr>
        </w:r>
        <w:r w:rsidR="002F345A">
          <w:rPr>
            <w:noProof/>
            <w:webHidden/>
          </w:rPr>
          <w:fldChar w:fldCharType="separate"/>
        </w:r>
        <w:r>
          <w:rPr>
            <w:noProof/>
            <w:webHidden/>
          </w:rPr>
          <w:t>58</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2" w:history="1">
        <w:r w:rsidR="002F345A" w:rsidRPr="002C289D">
          <w:rPr>
            <w:rStyle w:val="ad"/>
            <w:noProof/>
          </w:rPr>
          <w:t xml:space="preserve">8.7 </w:t>
        </w:r>
        <w:r w:rsidR="002F345A" w:rsidRPr="002C289D">
          <w:rPr>
            <w:rStyle w:val="ad"/>
            <w:noProof/>
          </w:rPr>
          <w:t>期末按公允价值占基金资产净值比例大小排序的所有资产支持证券投资明细</w:t>
        </w:r>
        <w:r w:rsidR="002F345A">
          <w:rPr>
            <w:noProof/>
            <w:webHidden/>
          </w:rPr>
          <w:tab/>
        </w:r>
        <w:r w:rsidR="002F345A">
          <w:rPr>
            <w:noProof/>
            <w:webHidden/>
          </w:rPr>
          <w:fldChar w:fldCharType="begin"/>
        </w:r>
        <w:r w:rsidR="002F345A">
          <w:rPr>
            <w:noProof/>
            <w:webHidden/>
          </w:rPr>
          <w:instrText xml:space="preserve"> PAGEREF _Toc161660052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3" w:history="1">
        <w:r w:rsidR="002F345A" w:rsidRPr="002C289D">
          <w:rPr>
            <w:rStyle w:val="ad"/>
            <w:noProof/>
          </w:rPr>
          <w:t xml:space="preserve">8.8 </w:t>
        </w:r>
        <w:r w:rsidR="002F345A" w:rsidRPr="002C289D">
          <w:rPr>
            <w:rStyle w:val="ad"/>
            <w:noProof/>
          </w:rPr>
          <w:t>报告期末按公允价值占基金资产净值比例大小排序的前五名贵金属投资明细</w:t>
        </w:r>
        <w:r w:rsidR="002F345A">
          <w:rPr>
            <w:noProof/>
            <w:webHidden/>
          </w:rPr>
          <w:tab/>
        </w:r>
        <w:r w:rsidR="002F345A">
          <w:rPr>
            <w:noProof/>
            <w:webHidden/>
          </w:rPr>
          <w:fldChar w:fldCharType="begin"/>
        </w:r>
        <w:r w:rsidR="002F345A">
          <w:rPr>
            <w:noProof/>
            <w:webHidden/>
          </w:rPr>
          <w:instrText xml:space="preserve"> PAGEREF _Toc161660053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4" w:history="1">
        <w:r w:rsidR="002F345A" w:rsidRPr="002C289D">
          <w:rPr>
            <w:rStyle w:val="ad"/>
            <w:noProof/>
          </w:rPr>
          <w:t xml:space="preserve">8.9 </w:t>
        </w:r>
        <w:r w:rsidR="002F345A" w:rsidRPr="002C289D">
          <w:rPr>
            <w:rStyle w:val="ad"/>
            <w:noProof/>
          </w:rPr>
          <w:t>期末按公允价值占基金资产净值比例大小排名的前五名权证投资明细</w:t>
        </w:r>
        <w:r w:rsidR="002F345A">
          <w:rPr>
            <w:noProof/>
            <w:webHidden/>
          </w:rPr>
          <w:tab/>
        </w:r>
        <w:r w:rsidR="002F345A">
          <w:rPr>
            <w:noProof/>
            <w:webHidden/>
          </w:rPr>
          <w:fldChar w:fldCharType="begin"/>
        </w:r>
        <w:r w:rsidR="002F345A">
          <w:rPr>
            <w:noProof/>
            <w:webHidden/>
          </w:rPr>
          <w:instrText xml:space="preserve"> PAGEREF _Toc161660054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5" w:history="1">
        <w:r w:rsidR="002F345A" w:rsidRPr="002C289D">
          <w:rPr>
            <w:rStyle w:val="ad"/>
            <w:noProof/>
          </w:rPr>
          <w:t xml:space="preserve">8.10 </w:t>
        </w:r>
        <w:r w:rsidR="002F345A" w:rsidRPr="002C289D">
          <w:rPr>
            <w:rStyle w:val="ad"/>
            <w:noProof/>
          </w:rPr>
          <w:t>本基金投资股指期货的投资政策</w:t>
        </w:r>
        <w:r w:rsidR="002F345A">
          <w:rPr>
            <w:noProof/>
            <w:webHidden/>
          </w:rPr>
          <w:tab/>
        </w:r>
        <w:r w:rsidR="002F345A">
          <w:rPr>
            <w:noProof/>
            <w:webHidden/>
          </w:rPr>
          <w:fldChar w:fldCharType="begin"/>
        </w:r>
        <w:r w:rsidR="002F345A">
          <w:rPr>
            <w:noProof/>
            <w:webHidden/>
          </w:rPr>
          <w:instrText xml:space="preserve"> PAGEREF _Toc161660055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6" w:history="1">
        <w:r w:rsidR="002F345A" w:rsidRPr="002C289D">
          <w:rPr>
            <w:rStyle w:val="ad"/>
            <w:noProof/>
          </w:rPr>
          <w:t>8.11</w:t>
        </w:r>
        <w:r w:rsidR="002F345A" w:rsidRPr="002C289D">
          <w:rPr>
            <w:rStyle w:val="ad"/>
            <w:noProof/>
          </w:rPr>
          <w:t>报告期末本基金投资的国债期货交易情况说明</w:t>
        </w:r>
        <w:r w:rsidR="002F345A">
          <w:rPr>
            <w:noProof/>
            <w:webHidden/>
          </w:rPr>
          <w:tab/>
        </w:r>
        <w:r w:rsidR="002F345A">
          <w:rPr>
            <w:noProof/>
            <w:webHidden/>
          </w:rPr>
          <w:fldChar w:fldCharType="begin"/>
        </w:r>
        <w:r w:rsidR="002F345A">
          <w:rPr>
            <w:noProof/>
            <w:webHidden/>
          </w:rPr>
          <w:instrText xml:space="preserve"> PAGEREF _Toc161660056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7" w:history="1">
        <w:r w:rsidR="002F345A" w:rsidRPr="002C289D">
          <w:rPr>
            <w:rStyle w:val="ad"/>
            <w:noProof/>
          </w:rPr>
          <w:t xml:space="preserve">8.12 </w:t>
        </w:r>
        <w:r w:rsidR="002F345A" w:rsidRPr="002C289D">
          <w:rPr>
            <w:rStyle w:val="ad"/>
            <w:noProof/>
          </w:rPr>
          <w:t>本报告期投资基金情况</w:t>
        </w:r>
        <w:r w:rsidR="002F345A">
          <w:rPr>
            <w:noProof/>
            <w:webHidden/>
          </w:rPr>
          <w:tab/>
        </w:r>
        <w:r w:rsidR="002F345A">
          <w:rPr>
            <w:noProof/>
            <w:webHidden/>
          </w:rPr>
          <w:fldChar w:fldCharType="begin"/>
        </w:r>
        <w:r w:rsidR="002F345A">
          <w:rPr>
            <w:noProof/>
            <w:webHidden/>
          </w:rPr>
          <w:instrText xml:space="preserve"> PAGEREF _Toc161660057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58" w:history="1">
        <w:r w:rsidR="002F345A" w:rsidRPr="002C289D">
          <w:rPr>
            <w:rStyle w:val="ad"/>
            <w:noProof/>
          </w:rPr>
          <w:t xml:space="preserve">8.13 </w:t>
        </w:r>
        <w:r w:rsidR="002F345A" w:rsidRPr="002C289D">
          <w:rPr>
            <w:rStyle w:val="ad"/>
            <w:noProof/>
          </w:rPr>
          <w:t>投资组合报告附注</w:t>
        </w:r>
        <w:r w:rsidR="002F345A">
          <w:rPr>
            <w:noProof/>
            <w:webHidden/>
          </w:rPr>
          <w:tab/>
        </w:r>
        <w:r w:rsidR="002F345A">
          <w:rPr>
            <w:noProof/>
            <w:webHidden/>
          </w:rPr>
          <w:fldChar w:fldCharType="begin"/>
        </w:r>
        <w:r w:rsidR="002F345A">
          <w:rPr>
            <w:noProof/>
            <w:webHidden/>
          </w:rPr>
          <w:instrText xml:space="preserve"> PAGEREF _Toc161660058 \h </w:instrText>
        </w:r>
        <w:r w:rsidR="002F345A">
          <w:rPr>
            <w:noProof/>
            <w:webHidden/>
          </w:rPr>
        </w:r>
        <w:r w:rsidR="002F345A">
          <w:rPr>
            <w:noProof/>
            <w:webHidden/>
          </w:rPr>
          <w:fldChar w:fldCharType="separate"/>
        </w:r>
        <w:r>
          <w:rPr>
            <w:noProof/>
            <w:webHidden/>
          </w:rPr>
          <w:t>59</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59" w:history="1">
        <w:r w:rsidR="002F345A" w:rsidRPr="002C289D">
          <w:rPr>
            <w:rStyle w:val="ad"/>
            <w:b/>
            <w:bCs/>
            <w:noProof/>
          </w:rPr>
          <w:t xml:space="preserve">§9  </w:t>
        </w:r>
        <w:r w:rsidR="002F345A" w:rsidRPr="002C289D">
          <w:rPr>
            <w:rStyle w:val="ad"/>
            <w:b/>
            <w:bCs/>
            <w:noProof/>
          </w:rPr>
          <w:t>基金份额持有人信息</w:t>
        </w:r>
        <w:r w:rsidR="002F345A">
          <w:rPr>
            <w:noProof/>
            <w:webHidden/>
          </w:rPr>
          <w:tab/>
        </w:r>
        <w:r w:rsidR="002F345A">
          <w:rPr>
            <w:noProof/>
            <w:webHidden/>
          </w:rPr>
          <w:fldChar w:fldCharType="begin"/>
        </w:r>
        <w:r w:rsidR="002F345A">
          <w:rPr>
            <w:noProof/>
            <w:webHidden/>
          </w:rPr>
          <w:instrText xml:space="preserve"> PAGEREF _Toc161660059 \h </w:instrText>
        </w:r>
        <w:r w:rsidR="002F345A">
          <w:rPr>
            <w:noProof/>
            <w:webHidden/>
          </w:rPr>
        </w:r>
        <w:r w:rsidR="002F345A">
          <w:rPr>
            <w:noProof/>
            <w:webHidden/>
          </w:rPr>
          <w:fldChar w:fldCharType="separate"/>
        </w:r>
        <w:r>
          <w:rPr>
            <w:noProof/>
            <w:webHidden/>
          </w:rPr>
          <w:t>60</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0" w:history="1">
        <w:r w:rsidR="002F345A" w:rsidRPr="002C289D">
          <w:rPr>
            <w:rStyle w:val="ad"/>
            <w:noProof/>
          </w:rPr>
          <w:t xml:space="preserve">9.1 </w:t>
        </w:r>
        <w:r w:rsidR="002F345A" w:rsidRPr="002C289D">
          <w:rPr>
            <w:rStyle w:val="ad"/>
            <w:noProof/>
          </w:rPr>
          <w:t>期末基金份额持有人户数及持有人结构</w:t>
        </w:r>
        <w:r w:rsidR="002F345A">
          <w:rPr>
            <w:noProof/>
            <w:webHidden/>
          </w:rPr>
          <w:tab/>
        </w:r>
        <w:r w:rsidR="002F345A">
          <w:rPr>
            <w:noProof/>
            <w:webHidden/>
          </w:rPr>
          <w:fldChar w:fldCharType="begin"/>
        </w:r>
        <w:r w:rsidR="002F345A">
          <w:rPr>
            <w:noProof/>
            <w:webHidden/>
          </w:rPr>
          <w:instrText xml:space="preserve"> PAGEREF _Toc161660060 \h </w:instrText>
        </w:r>
        <w:r w:rsidR="002F345A">
          <w:rPr>
            <w:noProof/>
            <w:webHidden/>
          </w:rPr>
        </w:r>
        <w:r w:rsidR="002F345A">
          <w:rPr>
            <w:noProof/>
            <w:webHidden/>
          </w:rPr>
          <w:fldChar w:fldCharType="separate"/>
        </w:r>
        <w:r>
          <w:rPr>
            <w:noProof/>
            <w:webHidden/>
          </w:rPr>
          <w:t>60</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1" w:history="1">
        <w:r w:rsidR="002F345A" w:rsidRPr="002C289D">
          <w:rPr>
            <w:rStyle w:val="ad"/>
            <w:noProof/>
          </w:rPr>
          <w:t xml:space="preserve">9.2 </w:t>
        </w:r>
        <w:r w:rsidR="002F345A" w:rsidRPr="002C289D">
          <w:rPr>
            <w:rStyle w:val="ad"/>
            <w:noProof/>
          </w:rPr>
          <w:t>期末基金管理人的从业人员持有本基金的情况</w:t>
        </w:r>
        <w:r w:rsidR="002F345A">
          <w:rPr>
            <w:noProof/>
            <w:webHidden/>
          </w:rPr>
          <w:tab/>
        </w:r>
        <w:r w:rsidR="002F345A">
          <w:rPr>
            <w:noProof/>
            <w:webHidden/>
          </w:rPr>
          <w:fldChar w:fldCharType="begin"/>
        </w:r>
        <w:r w:rsidR="002F345A">
          <w:rPr>
            <w:noProof/>
            <w:webHidden/>
          </w:rPr>
          <w:instrText xml:space="preserve"> PAGEREF _Toc161660061 \h </w:instrText>
        </w:r>
        <w:r w:rsidR="002F345A">
          <w:rPr>
            <w:noProof/>
            <w:webHidden/>
          </w:rPr>
        </w:r>
        <w:r w:rsidR="002F345A">
          <w:rPr>
            <w:noProof/>
            <w:webHidden/>
          </w:rPr>
          <w:fldChar w:fldCharType="separate"/>
        </w:r>
        <w:r>
          <w:rPr>
            <w:noProof/>
            <w:webHidden/>
          </w:rPr>
          <w:t>61</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2" w:history="1">
        <w:r w:rsidR="002F345A" w:rsidRPr="002C289D">
          <w:rPr>
            <w:rStyle w:val="ad"/>
            <w:noProof/>
          </w:rPr>
          <w:t>9.3</w:t>
        </w:r>
        <w:r w:rsidR="002F345A" w:rsidRPr="002C289D">
          <w:rPr>
            <w:rStyle w:val="ad"/>
            <w:noProof/>
          </w:rPr>
          <w:t>期末基金管理人的从业人员持有本开放式基金份额总量区间的情况</w:t>
        </w:r>
        <w:r w:rsidR="002F345A">
          <w:rPr>
            <w:noProof/>
            <w:webHidden/>
          </w:rPr>
          <w:tab/>
        </w:r>
        <w:r w:rsidR="002F345A">
          <w:rPr>
            <w:noProof/>
            <w:webHidden/>
          </w:rPr>
          <w:fldChar w:fldCharType="begin"/>
        </w:r>
        <w:r w:rsidR="002F345A">
          <w:rPr>
            <w:noProof/>
            <w:webHidden/>
          </w:rPr>
          <w:instrText xml:space="preserve"> PAGEREF _Toc161660062 \h </w:instrText>
        </w:r>
        <w:r w:rsidR="002F345A">
          <w:rPr>
            <w:noProof/>
            <w:webHidden/>
          </w:rPr>
        </w:r>
        <w:r w:rsidR="002F345A">
          <w:rPr>
            <w:noProof/>
            <w:webHidden/>
          </w:rPr>
          <w:fldChar w:fldCharType="separate"/>
        </w:r>
        <w:r>
          <w:rPr>
            <w:noProof/>
            <w:webHidden/>
          </w:rPr>
          <w:t>61</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63" w:history="1">
        <w:r w:rsidR="002F345A" w:rsidRPr="002C289D">
          <w:rPr>
            <w:rStyle w:val="ad"/>
            <w:b/>
            <w:bCs/>
            <w:noProof/>
          </w:rPr>
          <w:t xml:space="preserve">§10  </w:t>
        </w:r>
        <w:r w:rsidR="002F345A" w:rsidRPr="002C289D">
          <w:rPr>
            <w:rStyle w:val="ad"/>
            <w:b/>
            <w:bCs/>
            <w:noProof/>
          </w:rPr>
          <w:t>开放式基金份额变动</w:t>
        </w:r>
        <w:r w:rsidR="002F345A">
          <w:rPr>
            <w:noProof/>
            <w:webHidden/>
          </w:rPr>
          <w:tab/>
        </w:r>
        <w:r w:rsidR="002F345A">
          <w:rPr>
            <w:noProof/>
            <w:webHidden/>
          </w:rPr>
          <w:fldChar w:fldCharType="begin"/>
        </w:r>
        <w:r w:rsidR="002F345A">
          <w:rPr>
            <w:noProof/>
            <w:webHidden/>
          </w:rPr>
          <w:instrText xml:space="preserve"> PAGEREF _Toc161660063 \h </w:instrText>
        </w:r>
        <w:r w:rsidR="002F345A">
          <w:rPr>
            <w:noProof/>
            <w:webHidden/>
          </w:rPr>
        </w:r>
        <w:r w:rsidR="002F345A">
          <w:rPr>
            <w:noProof/>
            <w:webHidden/>
          </w:rPr>
          <w:fldChar w:fldCharType="separate"/>
        </w:r>
        <w:r>
          <w:rPr>
            <w:noProof/>
            <w:webHidden/>
          </w:rPr>
          <w:t>61</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64" w:history="1">
        <w:r w:rsidR="002F345A" w:rsidRPr="002C289D">
          <w:rPr>
            <w:rStyle w:val="ad"/>
            <w:b/>
            <w:bCs/>
            <w:noProof/>
          </w:rPr>
          <w:t xml:space="preserve">§11  </w:t>
        </w:r>
        <w:r w:rsidR="002F345A" w:rsidRPr="002C289D">
          <w:rPr>
            <w:rStyle w:val="ad"/>
            <w:b/>
            <w:bCs/>
            <w:noProof/>
          </w:rPr>
          <w:t>重大事件揭示</w:t>
        </w:r>
        <w:r w:rsidR="002F345A">
          <w:rPr>
            <w:noProof/>
            <w:webHidden/>
          </w:rPr>
          <w:tab/>
        </w:r>
        <w:r w:rsidR="002F345A">
          <w:rPr>
            <w:noProof/>
            <w:webHidden/>
          </w:rPr>
          <w:fldChar w:fldCharType="begin"/>
        </w:r>
        <w:r w:rsidR="002F345A">
          <w:rPr>
            <w:noProof/>
            <w:webHidden/>
          </w:rPr>
          <w:instrText xml:space="preserve"> PAGEREF _Toc161660064 \h </w:instrText>
        </w:r>
        <w:r w:rsidR="002F345A">
          <w:rPr>
            <w:noProof/>
            <w:webHidden/>
          </w:rPr>
        </w:r>
        <w:r w:rsidR="002F345A">
          <w:rPr>
            <w:noProof/>
            <w:webHidden/>
          </w:rPr>
          <w:fldChar w:fldCharType="separate"/>
        </w:r>
        <w:r>
          <w:rPr>
            <w:noProof/>
            <w:webHidden/>
          </w:rPr>
          <w:t>62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5" w:history="1">
        <w:r w:rsidR="002F345A" w:rsidRPr="002C289D">
          <w:rPr>
            <w:rStyle w:val="ad"/>
            <w:noProof/>
          </w:rPr>
          <w:t>11.1</w:t>
        </w:r>
        <w:r w:rsidR="002F345A" w:rsidRPr="002C289D">
          <w:rPr>
            <w:rStyle w:val="ad"/>
            <w:noProof/>
          </w:rPr>
          <w:t>基金份额持有人大会决议</w:t>
        </w:r>
        <w:r w:rsidR="002F345A">
          <w:rPr>
            <w:noProof/>
            <w:webHidden/>
          </w:rPr>
          <w:tab/>
        </w:r>
        <w:r w:rsidR="002F345A">
          <w:rPr>
            <w:noProof/>
            <w:webHidden/>
          </w:rPr>
          <w:fldChar w:fldCharType="begin"/>
        </w:r>
        <w:r w:rsidR="002F345A">
          <w:rPr>
            <w:noProof/>
            <w:webHidden/>
          </w:rPr>
          <w:instrText xml:space="preserve"> PAGEREF _Toc161660065 \h </w:instrText>
        </w:r>
        <w:r w:rsidR="002F345A">
          <w:rPr>
            <w:noProof/>
            <w:webHidden/>
          </w:rPr>
        </w:r>
        <w:r w:rsidR="002F345A">
          <w:rPr>
            <w:noProof/>
            <w:webHidden/>
          </w:rPr>
          <w:fldChar w:fldCharType="separate"/>
        </w:r>
        <w:r>
          <w:rPr>
            <w:noProof/>
            <w:webHidden/>
          </w:rPr>
          <w:t>62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6" w:history="1">
        <w:r w:rsidR="002F345A" w:rsidRPr="002C289D">
          <w:rPr>
            <w:rStyle w:val="ad"/>
            <w:noProof/>
          </w:rPr>
          <w:t xml:space="preserve">11.2 </w:t>
        </w:r>
        <w:r w:rsidR="002F345A" w:rsidRPr="002C289D">
          <w:rPr>
            <w:rStyle w:val="ad"/>
            <w:noProof/>
          </w:rPr>
          <w:t>基金管理人、基金托管人的专门基金托管部门的重大人事变动</w:t>
        </w:r>
        <w:r w:rsidR="002F345A">
          <w:rPr>
            <w:noProof/>
            <w:webHidden/>
          </w:rPr>
          <w:tab/>
        </w:r>
        <w:r w:rsidR="002F345A">
          <w:rPr>
            <w:noProof/>
            <w:webHidden/>
          </w:rPr>
          <w:fldChar w:fldCharType="begin"/>
        </w:r>
        <w:r w:rsidR="002F345A">
          <w:rPr>
            <w:noProof/>
            <w:webHidden/>
          </w:rPr>
          <w:instrText xml:space="preserve"> PAGEREF _Toc161660066 \h </w:instrText>
        </w:r>
        <w:r w:rsidR="002F345A">
          <w:rPr>
            <w:noProof/>
            <w:webHidden/>
          </w:rPr>
        </w:r>
        <w:r w:rsidR="002F345A">
          <w:rPr>
            <w:noProof/>
            <w:webHidden/>
          </w:rPr>
          <w:fldChar w:fldCharType="separate"/>
        </w:r>
        <w:r>
          <w:rPr>
            <w:noProof/>
            <w:webHidden/>
          </w:rPr>
          <w:t>62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7" w:history="1">
        <w:r w:rsidR="002F345A" w:rsidRPr="002C289D">
          <w:rPr>
            <w:rStyle w:val="ad"/>
            <w:noProof/>
          </w:rPr>
          <w:t xml:space="preserve">11.3 </w:t>
        </w:r>
        <w:r w:rsidR="002F345A" w:rsidRPr="002C289D">
          <w:rPr>
            <w:rStyle w:val="ad"/>
            <w:noProof/>
          </w:rPr>
          <w:t>涉及基金管理人、基金财产、基金托管业务的诉讼</w:t>
        </w:r>
        <w:r w:rsidR="002F345A">
          <w:rPr>
            <w:noProof/>
            <w:webHidden/>
          </w:rPr>
          <w:tab/>
        </w:r>
        <w:r w:rsidR="002F345A">
          <w:rPr>
            <w:noProof/>
            <w:webHidden/>
          </w:rPr>
          <w:fldChar w:fldCharType="begin"/>
        </w:r>
        <w:r w:rsidR="002F345A">
          <w:rPr>
            <w:noProof/>
            <w:webHidden/>
          </w:rPr>
          <w:instrText xml:space="preserve"> PAGEREF _Toc161660067 \h </w:instrText>
        </w:r>
        <w:r w:rsidR="002F345A">
          <w:rPr>
            <w:noProof/>
            <w:webHidden/>
          </w:rPr>
        </w:r>
        <w:r w:rsidR="002F345A">
          <w:rPr>
            <w:noProof/>
            <w:webHidden/>
          </w:rPr>
          <w:fldChar w:fldCharType="separate"/>
        </w:r>
        <w:r>
          <w:rPr>
            <w:noProof/>
            <w:webHidden/>
          </w:rPr>
          <w:t>62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8" w:history="1">
        <w:r w:rsidR="002F345A" w:rsidRPr="002C289D">
          <w:rPr>
            <w:rStyle w:val="ad"/>
            <w:noProof/>
          </w:rPr>
          <w:t xml:space="preserve">11.4 </w:t>
        </w:r>
        <w:r w:rsidR="002F345A" w:rsidRPr="002C289D">
          <w:rPr>
            <w:rStyle w:val="ad"/>
            <w:noProof/>
          </w:rPr>
          <w:t>基金投资策略的改变</w:t>
        </w:r>
        <w:r w:rsidR="002F345A">
          <w:rPr>
            <w:noProof/>
            <w:webHidden/>
          </w:rPr>
          <w:tab/>
        </w:r>
        <w:r w:rsidR="002F345A">
          <w:rPr>
            <w:noProof/>
            <w:webHidden/>
          </w:rPr>
          <w:fldChar w:fldCharType="begin"/>
        </w:r>
        <w:r w:rsidR="002F345A">
          <w:rPr>
            <w:noProof/>
            <w:webHidden/>
          </w:rPr>
          <w:instrText xml:space="preserve"> PAGEREF _Toc161660068 \h </w:instrText>
        </w:r>
        <w:r w:rsidR="002F345A">
          <w:rPr>
            <w:noProof/>
            <w:webHidden/>
          </w:rPr>
        </w:r>
        <w:r w:rsidR="002F345A">
          <w:rPr>
            <w:noProof/>
            <w:webHidden/>
          </w:rPr>
          <w:fldChar w:fldCharType="separate"/>
        </w:r>
        <w:r>
          <w:rPr>
            <w:noProof/>
            <w:webHidden/>
          </w:rPr>
          <w:t>62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69" w:history="1">
        <w:r w:rsidR="002F345A" w:rsidRPr="002C289D">
          <w:rPr>
            <w:rStyle w:val="ad"/>
            <w:noProof/>
          </w:rPr>
          <w:t xml:space="preserve">11.5 </w:t>
        </w:r>
        <w:r w:rsidR="002F345A" w:rsidRPr="002C289D">
          <w:rPr>
            <w:rStyle w:val="ad"/>
            <w:noProof/>
          </w:rPr>
          <w:t>为基金进行审计的会计师事务所情况</w:t>
        </w:r>
        <w:r w:rsidR="002F345A">
          <w:rPr>
            <w:noProof/>
            <w:webHidden/>
          </w:rPr>
          <w:tab/>
        </w:r>
        <w:r w:rsidR="002F345A">
          <w:rPr>
            <w:noProof/>
            <w:webHidden/>
          </w:rPr>
          <w:fldChar w:fldCharType="begin"/>
        </w:r>
        <w:r w:rsidR="002F345A">
          <w:rPr>
            <w:noProof/>
            <w:webHidden/>
          </w:rPr>
          <w:instrText xml:space="preserve"> PAGEREF _Toc161660069 \h </w:instrText>
        </w:r>
        <w:r w:rsidR="002F345A">
          <w:rPr>
            <w:noProof/>
            <w:webHidden/>
          </w:rPr>
        </w:r>
        <w:r w:rsidR="002F345A">
          <w:rPr>
            <w:noProof/>
            <w:webHidden/>
          </w:rPr>
          <w:fldChar w:fldCharType="separate"/>
        </w:r>
        <w:r>
          <w:rPr>
            <w:noProof/>
            <w:webHidden/>
          </w:rPr>
          <w:t>62</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0" w:history="1">
        <w:r w:rsidR="002F345A" w:rsidRPr="002C289D">
          <w:rPr>
            <w:rStyle w:val="ad"/>
            <w:noProof/>
          </w:rPr>
          <w:t xml:space="preserve">11.6 </w:t>
        </w:r>
        <w:r w:rsidR="002F345A" w:rsidRPr="002C289D">
          <w:rPr>
            <w:rStyle w:val="ad"/>
            <w:noProof/>
          </w:rPr>
          <w:t>管理人、托管人及其高级管理人员受稽查或处罚等情况</w:t>
        </w:r>
        <w:r w:rsidR="002F345A">
          <w:rPr>
            <w:noProof/>
            <w:webHidden/>
          </w:rPr>
          <w:tab/>
        </w:r>
        <w:r w:rsidR="002F345A">
          <w:rPr>
            <w:noProof/>
            <w:webHidden/>
          </w:rPr>
          <w:fldChar w:fldCharType="begin"/>
        </w:r>
        <w:r w:rsidR="002F345A">
          <w:rPr>
            <w:noProof/>
            <w:webHidden/>
          </w:rPr>
          <w:instrText xml:space="preserve"> PAGEREF _Toc161660070 \h </w:instrText>
        </w:r>
        <w:r w:rsidR="002F345A">
          <w:rPr>
            <w:noProof/>
            <w:webHidden/>
          </w:rPr>
        </w:r>
        <w:r w:rsidR="002F345A">
          <w:rPr>
            <w:noProof/>
            <w:webHidden/>
          </w:rPr>
          <w:fldChar w:fldCharType="separate"/>
        </w:r>
        <w:r>
          <w:rPr>
            <w:noProof/>
            <w:webHidden/>
          </w:rPr>
          <w:t>63</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1" w:history="1">
        <w:r w:rsidR="002F345A" w:rsidRPr="002C289D">
          <w:rPr>
            <w:rStyle w:val="ad"/>
            <w:noProof/>
          </w:rPr>
          <w:t xml:space="preserve">11.6.1 </w:t>
        </w:r>
        <w:r w:rsidR="002F345A" w:rsidRPr="002C289D">
          <w:rPr>
            <w:rStyle w:val="ad"/>
            <w:noProof/>
          </w:rPr>
          <w:t>管理人及其高级管理人员受稽查或处罚等情况</w:t>
        </w:r>
        <w:r w:rsidR="002F345A">
          <w:rPr>
            <w:noProof/>
            <w:webHidden/>
          </w:rPr>
          <w:tab/>
        </w:r>
        <w:r w:rsidR="002F345A">
          <w:rPr>
            <w:noProof/>
            <w:webHidden/>
          </w:rPr>
          <w:fldChar w:fldCharType="begin"/>
        </w:r>
        <w:r w:rsidR="002F345A">
          <w:rPr>
            <w:noProof/>
            <w:webHidden/>
          </w:rPr>
          <w:instrText xml:space="preserve"> PAGEREF _Toc161660071 \h </w:instrText>
        </w:r>
        <w:r w:rsidR="002F345A">
          <w:rPr>
            <w:noProof/>
            <w:webHidden/>
          </w:rPr>
        </w:r>
        <w:r w:rsidR="002F345A">
          <w:rPr>
            <w:noProof/>
            <w:webHidden/>
          </w:rPr>
          <w:fldChar w:fldCharType="separate"/>
        </w:r>
        <w:r>
          <w:rPr>
            <w:noProof/>
            <w:webHidden/>
          </w:rPr>
          <w:t>63</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2" w:history="1">
        <w:r w:rsidR="002F345A" w:rsidRPr="002C289D">
          <w:rPr>
            <w:rStyle w:val="ad"/>
            <w:noProof/>
          </w:rPr>
          <w:t xml:space="preserve">11.6.2 </w:t>
        </w:r>
        <w:r w:rsidR="002F345A" w:rsidRPr="002C289D">
          <w:rPr>
            <w:rStyle w:val="ad"/>
            <w:noProof/>
          </w:rPr>
          <w:t>托管人及其高级管理人员受稽查或处罚等情况</w:t>
        </w:r>
        <w:r w:rsidR="002F345A">
          <w:rPr>
            <w:noProof/>
            <w:webHidden/>
          </w:rPr>
          <w:tab/>
        </w:r>
        <w:r w:rsidR="002F345A">
          <w:rPr>
            <w:noProof/>
            <w:webHidden/>
          </w:rPr>
          <w:fldChar w:fldCharType="begin"/>
        </w:r>
        <w:r w:rsidR="002F345A">
          <w:rPr>
            <w:noProof/>
            <w:webHidden/>
          </w:rPr>
          <w:instrText xml:space="preserve"> PAGEREF _Toc161660072 \h </w:instrText>
        </w:r>
        <w:r w:rsidR="002F345A">
          <w:rPr>
            <w:noProof/>
            <w:webHidden/>
          </w:rPr>
        </w:r>
        <w:r w:rsidR="002F345A">
          <w:rPr>
            <w:noProof/>
            <w:webHidden/>
          </w:rPr>
          <w:fldChar w:fldCharType="separate"/>
        </w:r>
        <w:r>
          <w:rPr>
            <w:noProof/>
            <w:webHidden/>
          </w:rPr>
          <w:t>63</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3" w:history="1">
        <w:r w:rsidR="002F345A" w:rsidRPr="002C289D">
          <w:rPr>
            <w:rStyle w:val="ad"/>
            <w:noProof/>
          </w:rPr>
          <w:t xml:space="preserve">11.7 </w:t>
        </w:r>
        <w:r w:rsidR="002F345A" w:rsidRPr="002C289D">
          <w:rPr>
            <w:rStyle w:val="ad"/>
            <w:noProof/>
          </w:rPr>
          <w:t>基金租用证券公司交易单元的有关情况</w:t>
        </w:r>
        <w:r w:rsidR="002F345A">
          <w:rPr>
            <w:noProof/>
            <w:webHidden/>
          </w:rPr>
          <w:tab/>
        </w:r>
        <w:r w:rsidR="002F345A">
          <w:rPr>
            <w:noProof/>
            <w:webHidden/>
          </w:rPr>
          <w:fldChar w:fldCharType="begin"/>
        </w:r>
        <w:r w:rsidR="002F345A">
          <w:rPr>
            <w:noProof/>
            <w:webHidden/>
          </w:rPr>
          <w:instrText xml:space="preserve"> PAGEREF _Toc161660073 \h </w:instrText>
        </w:r>
        <w:r w:rsidR="002F345A">
          <w:rPr>
            <w:noProof/>
            <w:webHidden/>
          </w:rPr>
        </w:r>
        <w:r w:rsidR="002F345A">
          <w:rPr>
            <w:noProof/>
            <w:webHidden/>
          </w:rPr>
          <w:fldChar w:fldCharType="separate"/>
        </w:r>
        <w:r>
          <w:rPr>
            <w:noProof/>
            <w:webHidden/>
          </w:rPr>
          <w:t>63</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4" w:history="1">
        <w:r w:rsidR="002F345A" w:rsidRPr="002C289D">
          <w:rPr>
            <w:rStyle w:val="ad"/>
            <w:noProof/>
          </w:rPr>
          <w:t xml:space="preserve">11.8 </w:t>
        </w:r>
        <w:r w:rsidR="002F345A" w:rsidRPr="002C289D">
          <w:rPr>
            <w:rStyle w:val="ad"/>
            <w:noProof/>
          </w:rPr>
          <w:t>其他重大事件</w:t>
        </w:r>
        <w:r w:rsidR="002F345A">
          <w:rPr>
            <w:noProof/>
            <w:webHidden/>
          </w:rPr>
          <w:tab/>
        </w:r>
        <w:r w:rsidR="002F345A">
          <w:rPr>
            <w:noProof/>
            <w:webHidden/>
          </w:rPr>
          <w:fldChar w:fldCharType="begin"/>
        </w:r>
        <w:r w:rsidR="002F345A">
          <w:rPr>
            <w:noProof/>
            <w:webHidden/>
          </w:rPr>
          <w:instrText xml:space="preserve"> PAGEREF _Toc161660074 \h </w:instrText>
        </w:r>
        <w:r w:rsidR="002F345A">
          <w:rPr>
            <w:noProof/>
            <w:webHidden/>
          </w:rPr>
        </w:r>
        <w:r w:rsidR="002F345A">
          <w:rPr>
            <w:noProof/>
            <w:webHidden/>
          </w:rPr>
          <w:fldChar w:fldCharType="separate"/>
        </w:r>
        <w:r>
          <w:rPr>
            <w:noProof/>
            <w:webHidden/>
          </w:rPr>
          <w:t>64</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75" w:history="1">
        <w:r w:rsidR="002F345A" w:rsidRPr="002C289D">
          <w:rPr>
            <w:rStyle w:val="ad"/>
            <w:b/>
            <w:bCs/>
            <w:noProof/>
          </w:rPr>
          <w:t xml:space="preserve">12  </w:t>
        </w:r>
        <w:r w:rsidR="002F345A" w:rsidRPr="002C289D">
          <w:rPr>
            <w:rStyle w:val="ad"/>
            <w:b/>
            <w:bCs/>
            <w:noProof/>
          </w:rPr>
          <w:t>影响投资者决策的其他重要信息</w:t>
        </w:r>
        <w:r w:rsidR="002F345A">
          <w:rPr>
            <w:noProof/>
            <w:webHidden/>
          </w:rPr>
          <w:tab/>
        </w:r>
        <w:r w:rsidR="002F345A">
          <w:rPr>
            <w:noProof/>
            <w:webHidden/>
          </w:rPr>
          <w:fldChar w:fldCharType="begin"/>
        </w:r>
        <w:r w:rsidR="002F345A">
          <w:rPr>
            <w:noProof/>
            <w:webHidden/>
          </w:rPr>
          <w:instrText xml:space="preserve"> PAGEREF _Toc161660075 \h </w:instrText>
        </w:r>
        <w:r w:rsidR="002F345A">
          <w:rPr>
            <w:noProof/>
            <w:webHidden/>
          </w:rPr>
        </w:r>
        <w:r w:rsidR="002F345A">
          <w:rPr>
            <w:noProof/>
            <w:webHidden/>
          </w:rPr>
          <w:fldChar w:fldCharType="separate"/>
        </w:r>
        <w:r>
          <w:rPr>
            <w:noProof/>
            <w:webHidden/>
          </w:rPr>
          <w:t>65</w:t>
        </w:r>
        <w:r w:rsidR="002F345A">
          <w:rPr>
            <w:noProof/>
            <w:webHidden/>
          </w:rPr>
          <w:fldChar w:fldCharType="end"/>
        </w:r>
      </w:hyperlink>
    </w:p>
    <w:p w:rsidR="002F345A" w:rsidRDefault="007A22B8">
      <w:pPr>
        <w:pStyle w:val="12"/>
        <w:rPr>
          <w:rFonts w:asciiTheme="minorHAnsi" w:eastAsiaTheme="minorEastAsia" w:hAnsiTheme="minorHAnsi" w:cstheme="minorBidi"/>
          <w:noProof/>
          <w:szCs w:val="22"/>
        </w:rPr>
      </w:pPr>
      <w:hyperlink w:anchor="_Toc161660076" w:history="1">
        <w:r w:rsidR="002F345A" w:rsidRPr="002C289D">
          <w:rPr>
            <w:rStyle w:val="ad"/>
            <w:b/>
            <w:bCs/>
            <w:noProof/>
          </w:rPr>
          <w:t xml:space="preserve">§13  </w:t>
        </w:r>
        <w:r w:rsidR="002F345A" w:rsidRPr="002C289D">
          <w:rPr>
            <w:rStyle w:val="ad"/>
            <w:b/>
            <w:bCs/>
            <w:noProof/>
          </w:rPr>
          <w:t>备查文件目录</w:t>
        </w:r>
        <w:r w:rsidR="002F345A">
          <w:rPr>
            <w:noProof/>
            <w:webHidden/>
          </w:rPr>
          <w:tab/>
        </w:r>
        <w:r w:rsidR="002F345A">
          <w:rPr>
            <w:noProof/>
            <w:webHidden/>
          </w:rPr>
          <w:fldChar w:fldCharType="begin"/>
        </w:r>
        <w:r w:rsidR="002F345A">
          <w:rPr>
            <w:noProof/>
            <w:webHidden/>
          </w:rPr>
          <w:instrText xml:space="preserve"> PAGEREF _Toc161660076 \h </w:instrText>
        </w:r>
        <w:r w:rsidR="002F345A">
          <w:rPr>
            <w:noProof/>
            <w:webHidden/>
          </w:rPr>
        </w:r>
        <w:r w:rsidR="002F345A">
          <w:rPr>
            <w:noProof/>
            <w:webHidden/>
          </w:rPr>
          <w:fldChar w:fldCharType="separate"/>
        </w:r>
        <w:r>
          <w:rPr>
            <w:noProof/>
            <w:webHidden/>
          </w:rPr>
          <w:t>65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7" w:history="1">
        <w:r w:rsidR="002F345A" w:rsidRPr="002C289D">
          <w:rPr>
            <w:rStyle w:val="ad"/>
            <w:noProof/>
          </w:rPr>
          <w:t xml:space="preserve">13.1 </w:t>
        </w:r>
        <w:r w:rsidR="002F345A" w:rsidRPr="002C289D">
          <w:rPr>
            <w:rStyle w:val="ad"/>
            <w:noProof/>
          </w:rPr>
          <w:t>备查文件目录</w:t>
        </w:r>
        <w:r w:rsidR="002F345A">
          <w:rPr>
            <w:noProof/>
            <w:webHidden/>
          </w:rPr>
          <w:tab/>
        </w:r>
        <w:r w:rsidR="002F345A">
          <w:rPr>
            <w:noProof/>
            <w:webHidden/>
          </w:rPr>
          <w:fldChar w:fldCharType="begin"/>
        </w:r>
        <w:r w:rsidR="002F345A">
          <w:rPr>
            <w:noProof/>
            <w:webHidden/>
          </w:rPr>
          <w:instrText xml:space="preserve"> PAGEREF _Toc161660077 \h </w:instrText>
        </w:r>
        <w:r w:rsidR="002F345A">
          <w:rPr>
            <w:noProof/>
            <w:webHidden/>
          </w:rPr>
        </w:r>
        <w:r w:rsidR="002F345A">
          <w:rPr>
            <w:noProof/>
            <w:webHidden/>
          </w:rPr>
          <w:fldChar w:fldCharType="separate"/>
        </w:r>
        <w:r>
          <w:rPr>
            <w:noProof/>
            <w:webHidden/>
          </w:rPr>
          <w:t>65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8" w:history="1">
        <w:r w:rsidR="002F345A" w:rsidRPr="002C289D">
          <w:rPr>
            <w:rStyle w:val="ad"/>
            <w:noProof/>
          </w:rPr>
          <w:t xml:space="preserve">13.2 </w:t>
        </w:r>
        <w:r w:rsidR="002F345A" w:rsidRPr="002C289D">
          <w:rPr>
            <w:rStyle w:val="ad"/>
            <w:noProof/>
          </w:rPr>
          <w:t>存放地点</w:t>
        </w:r>
        <w:r w:rsidR="002F345A">
          <w:rPr>
            <w:noProof/>
            <w:webHidden/>
          </w:rPr>
          <w:tab/>
        </w:r>
        <w:r w:rsidR="002F345A">
          <w:rPr>
            <w:noProof/>
            <w:webHidden/>
          </w:rPr>
          <w:fldChar w:fldCharType="begin"/>
        </w:r>
        <w:r w:rsidR="002F345A">
          <w:rPr>
            <w:noProof/>
            <w:webHidden/>
          </w:rPr>
          <w:instrText xml:space="preserve"> PAGEREF _Toc161660078 \h </w:instrText>
        </w:r>
        <w:r w:rsidR="002F345A">
          <w:rPr>
            <w:noProof/>
            <w:webHidden/>
          </w:rPr>
        </w:r>
        <w:r w:rsidR="002F345A">
          <w:rPr>
            <w:noProof/>
            <w:webHidden/>
          </w:rPr>
          <w:fldChar w:fldCharType="separate"/>
        </w:r>
        <w:r>
          <w:rPr>
            <w:noProof/>
            <w:webHidden/>
          </w:rPr>
          <w:t>65</w:t>
        </w:r>
        <w:r w:rsidR="002F345A">
          <w:rPr>
            <w:noProof/>
            <w:webHidden/>
          </w:rPr>
          <w:fldChar w:fldCharType="end"/>
        </w:r>
      </w:hyperlink>
    </w:p>
    <w:p w:rsidR="002F345A" w:rsidRDefault="007A22B8">
      <w:pPr>
        <w:pStyle w:val="24"/>
        <w:ind w:left="420"/>
        <w:rPr>
          <w:rFonts w:asciiTheme="minorHAnsi" w:eastAsiaTheme="minorEastAsia" w:hAnsiTheme="minorHAnsi" w:cstheme="minorBidi"/>
          <w:noProof/>
          <w:kern w:val="2"/>
          <w:szCs w:val="22"/>
        </w:rPr>
      </w:pPr>
      <w:hyperlink w:anchor="_Toc161660079" w:history="1">
        <w:r w:rsidR="002F345A" w:rsidRPr="002C289D">
          <w:rPr>
            <w:rStyle w:val="ad"/>
            <w:noProof/>
          </w:rPr>
          <w:t xml:space="preserve">13.3 </w:t>
        </w:r>
        <w:r w:rsidR="002F345A" w:rsidRPr="002C289D">
          <w:rPr>
            <w:rStyle w:val="ad"/>
            <w:noProof/>
          </w:rPr>
          <w:t>查阅方式</w:t>
        </w:r>
        <w:r w:rsidR="002F345A">
          <w:rPr>
            <w:noProof/>
            <w:webHidden/>
          </w:rPr>
          <w:tab/>
        </w:r>
        <w:r w:rsidR="002F345A">
          <w:rPr>
            <w:noProof/>
            <w:webHidden/>
          </w:rPr>
          <w:fldChar w:fldCharType="begin"/>
        </w:r>
        <w:r w:rsidR="002F345A">
          <w:rPr>
            <w:noProof/>
            <w:webHidden/>
          </w:rPr>
          <w:instrText xml:space="preserve"> PAGEREF _Toc161660079 \h </w:instrText>
        </w:r>
        <w:r w:rsidR="002F345A">
          <w:rPr>
            <w:noProof/>
            <w:webHidden/>
          </w:rPr>
        </w:r>
        <w:r w:rsidR="002F345A">
          <w:rPr>
            <w:noProof/>
            <w:webHidden/>
          </w:rPr>
          <w:fldChar w:fldCharType="separate"/>
        </w:r>
        <w:r>
          <w:rPr>
            <w:noProof/>
            <w:webHidden/>
          </w:rPr>
          <w:t>65</w:t>
        </w:r>
        <w:r w:rsidR="002F345A">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bookmarkStart w:id="8" w:name="_GoBack"/>
      <w:bookmarkEnd w:id="8"/>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1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1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004361</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004361</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2017</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42,192,718.63</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004361</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004362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7,015,838.24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35,176,880.39</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1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以追求稳健收益作为基金的投资目标，通过严格的风险控制，力争实现基金资产的稳健增值。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606161" w:rsidRDefault="002F345A">
            <w:pPr>
              <w:spacing w:line="360" w:lineRule="auto"/>
              <w:rPr>
                <w:rFonts w:eastAsiaTheme="minorEastAsia"/>
                <w:szCs w:val="21"/>
              </w:rPr>
            </w:pPr>
            <w:r>
              <w:rPr>
                <w:rFonts w:eastAsiaTheme="minorEastAsia"/>
                <w:szCs w:val="21"/>
              </w:rPr>
              <w:t>1</w:t>
            </w:r>
            <w:r>
              <w:rPr>
                <w:rFonts w:eastAsiaTheme="minorEastAsia"/>
                <w:szCs w:val="21"/>
              </w:rPr>
              <w:t>、资产配置策略</w:t>
            </w:r>
          </w:p>
          <w:p w:rsidR="00606161" w:rsidRDefault="002F345A">
            <w:pPr>
              <w:spacing w:line="360" w:lineRule="auto"/>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606161" w:rsidRDefault="002F345A">
            <w:pPr>
              <w:spacing w:line="360" w:lineRule="auto"/>
              <w:rPr>
                <w:rFonts w:eastAsiaTheme="minorEastAsia"/>
                <w:szCs w:val="21"/>
              </w:rPr>
            </w:pPr>
            <w:r>
              <w:rPr>
                <w:rFonts w:eastAsiaTheme="minorEastAsia"/>
                <w:szCs w:val="21"/>
              </w:rPr>
              <w:t>2</w:t>
            </w:r>
            <w:r>
              <w:rPr>
                <w:rFonts w:eastAsiaTheme="minorEastAsia"/>
                <w:szCs w:val="21"/>
              </w:rPr>
              <w:t>、债券投资策略</w:t>
            </w:r>
          </w:p>
          <w:p w:rsidR="00606161" w:rsidRDefault="002F345A">
            <w:pPr>
              <w:spacing w:line="360" w:lineRule="auto"/>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本基金根据对财政政策、货币政策的分析以及对宏观经济的持续跟踪，结合不同债券品种的到期收益率、流动性、市场规模等情况，灵活运用</w:t>
            </w:r>
            <w:r>
              <w:rPr>
                <w:rFonts w:eastAsiaTheme="minorEastAsia"/>
                <w:szCs w:val="21"/>
              </w:rPr>
              <w:lastRenderedPageBreak/>
              <w:t>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606161" w:rsidRDefault="002F345A">
            <w:pPr>
              <w:spacing w:line="360" w:lineRule="auto"/>
              <w:rPr>
                <w:rFonts w:eastAsiaTheme="minorEastAsia"/>
                <w:szCs w:val="21"/>
              </w:rPr>
            </w:pPr>
            <w:r>
              <w:rPr>
                <w:rFonts w:eastAsiaTheme="minorEastAsia"/>
                <w:szCs w:val="21"/>
              </w:rPr>
              <w:t>3</w:t>
            </w:r>
            <w:r>
              <w:rPr>
                <w:rFonts w:eastAsiaTheme="minorEastAsia"/>
                <w:szCs w:val="21"/>
              </w:rPr>
              <w:t>、股票投资策略</w:t>
            </w:r>
          </w:p>
          <w:p w:rsidR="00606161" w:rsidRDefault="002F345A">
            <w:pPr>
              <w:spacing w:line="360" w:lineRule="auto"/>
              <w:rPr>
                <w:rFonts w:eastAsiaTheme="minorEastAsia"/>
                <w:szCs w:val="21"/>
              </w:rPr>
            </w:pPr>
            <w:r>
              <w:rPr>
                <w:rFonts w:eastAsiaTheme="minorEastAsia"/>
                <w:szCs w:val="21"/>
              </w:rPr>
              <w:t>本基金将采用自下而上的分析方法，根据上市公司财务分析、盈利预期、治理结构等因素，结合股票的价值评估，以及对公司经营有实质性影响的事件，精选个股，构建投资组合。</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、其他投资策略：包括股指期货投资策略、股票期权投资策略、资产支持证券投资策略、存托凭证投资策略。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中证综合债券指数收益率</w:t>
            </w:r>
            <w:r w:rsidRPr="00E54740">
              <w:rPr>
                <w:rFonts w:eastAsiaTheme="minorEastAsia"/>
                <w:szCs w:val="21"/>
              </w:rPr>
              <w:t>×85%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本基金属于混合型基金产品，预期风险和收益水平高于债券型基金和货币市场基金，低于股票型基金，属于中等风险收益水平的基金产品。根据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14"/>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陆志俊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luzj@bankcomm.com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中国（上海）自由贸易试验区</w:t>
            </w:r>
            <w:r w:rsidRPr="00E54740">
              <w:rPr>
                <w:rFonts w:eastAsiaTheme="minorEastAsia"/>
                <w:kern w:val="0"/>
                <w:szCs w:val="21"/>
              </w:rPr>
              <w:lastRenderedPageBreak/>
              <w:t>银城中路</w:t>
            </w:r>
            <w:r w:rsidRPr="00E54740">
              <w:rPr>
                <w:rFonts w:eastAsiaTheme="minorEastAsia"/>
                <w:kern w:val="0"/>
                <w:szCs w:val="21"/>
              </w:rPr>
              <w:t>188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1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 xml:space="preserve"> </w:t>
            </w:r>
            <w:r w:rsidRPr="00E54740">
              <w:rPr>
                <w:rFonts w:eastAsiaTheme="minorEastAsia"/>
                <w:szCs w:val="21"/>
              </w:rPr>
              <w:t>《中国证券报》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1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17"/>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1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摩根安通回报混合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46,263.33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379,759.62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-29,329.81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-440,505.08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2,711,467.05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672,380.00</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221,992.37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896,117.81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-348,886.85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-875,889.10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-4,059,368.49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-1,195,441.01</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0.0292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0.0562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-0.0375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-0.0499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-0.0455</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-3.82%</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2.73%</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1,740,394.39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7,047,025.20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2,014,664.35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5,433,004.49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1,619,767.53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49,158.11</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0.2481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0.2003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0.2250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0.1841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0.2615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0.2254</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8,756,232.63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42,223,905.59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10,968,865.14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34,936,666.72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7,814,666.59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267,216.69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1.2481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1.2003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1.2250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1.1841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1.2615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1.2254</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28.58%</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23.41%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26.20%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21.74%</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29.96%</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25.99%</w:t>
            </w:r>
          </w:p>
        </w:tc>
      </w:tr>
    </w:tbl>
    <w:p w:rsidR="00606161" w:rsidRDefault="002F34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1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．摩根安通回报混合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06161">
        <w:tc>
          <w:tcPr>
            <w:tcW w:w="1620" w:type="dxa"/>
            <w:vAlign w:val="center"/>
          </w:tcPr>
          <w:p w:rsidR="00606161" w:rsidRDefault="002F345A">
            <w:pPr>
              <w:jc w:val="left"/>
            </w:pPr>
            <w:r>
              <w:rPr>
                <w:rFonts w:eastAsiaTheme="minorEastAsia"/>
                <w:szCs w:val="21"/>
              </w:rPr>
              <w:t>过去三个月</w:t>
            </w:r>
          </w:p>
        </w:tc>
        <w:tc>
          <w:tcPr>
            <w:tcW w:w="1350" w:type="dxa"/>
            <w:vAlign w:val="center"/>
          </w:tcPr>
          <w:p w:rsidR="00606161" w:rsidRDefault="002F345A">
            <w:pPr>
              <w:jc w:val="center"/>
            </w:pPr>
            <w:r>
              <w:rPr>
                <w:rFonts w:eastAsiaTheme="minorEastAsia"/>
                <w:szCs w:val="21"/>
              </w:rPr>
              <w:t>-0.59%</w:t>
            </w:r>
          </w:p>
        </w:tc>
        <w:tc>
          <w:tcPr>
            <w:tcW w:w="1350" w:type="dxa"/>
            <w:vAlign w:val="center"/>
          </w:tcPr>
          <w:p w:rsidR="00606161" w:rsidRDefault="002F345A">
            <w:pPr>
              <w:jc w:val="center"/>
            </w:pPr>
            <w:r>
              <w:rPr>
                <w:rFonts w:eastAsiaTheme="minorEastAsia"/>
                <w:szCs w:val="21"/>
              </w:rPr>
              <w:t>0.25%</w:t>
            </w:r>
          </w:p>
        </w:tc>
        <w:tc>
          <w:tcPr>
            <w:tcW w:w="1350" w:type="dxa"/>
            <w:vAlign w:val="center"/>
          </w:tcPr>
          <w:p w:rsidR="00606161" w:rsidRDefault="002F345A">
            <w:pPr>
              <w:jc w:val="center"/>
            </w:pPr>
            <w:r>
              <w:rPr>
                <w:rFonts w:eastAsiaTheme="minorEastAsia"/>
                <w:szCs w:val="21"/>
              </w:rPr>
              <w:t>0.08%</w:t>
            </w:r>
          </w:p>
        </w:tc>
        <w:tc>
          <w:tcPr>
            <w:tcW w:w="1350" w:type="dxa"/>
            <w:vAlign w:val="center"/>
          </w:tcPr>
          <w:p w:rsidR="00606161" w:rsidRDefault="002F345A">
            <w:pPr>
              <w:jc w:val="center"/>
            </w:pPr>
            <w:r>
              <w:rPr>
                <w:rFonts w:eastAsiaTheme="minorEastAsia"/>
                <w:szCs w:val="21"/>
              </w:rPr>
              <w:t>0.13%</w:t>
            </w:r>
          </w:p>
        </w:tc>
        <w:tc>
          <w:tcPr>
            <w:tcW w:w="1350" w:type="dxa"/>
            <w:vAlign w:val="center"/>
          </w:tcPr>
          <w:p w:rsidR="00606161" w:rsidRDefault="002F345A">
            <w:pPr>
              <w:jc w:val="center"/>
            </w:pPr>
            <w:r>
              <w:rPr>
                <w:rFonts w:eastAsiaTheme="minorEastAsia"/>
                <w:szCs w:val="21"/>
              </w:rPr>
              <w:t>-0.67%</w:t>
            </w:r>
          </w:p>
        </w:tc>
        <w:tc>
          <w:tcPr>
            <w:tcW w:w="1350" w:type="dxa"/>
            <w:vAlign w:val="center"/>
          </w:tcPr>
          <w:p w:rsidR="00606161" w:rsidRDefault="002F345A">
            <w:pPr>
              <w:jc w:val="center"/>
            </w:pPr>
            <w:r>
              <w:rPr>
                <w:rFonts w:eastAsiaTheme="minorEastAsia"/>
                <w:szCs w:val="21"/>
              </w:rPr>
              <w:t>0.12%</w:t>
            </w:r>
          </w:p>
        </w:tc>
      </w:tr>
      <w:tr w:rsidR="00606161">
        <w:tc>
          <w:tcPr>
            <w:tcW w:w="1620" w:type="dxa"/>
            <w:vAlign w:val="center"/>
          </w:tcPr>
          <w:p w:rsidR="00606161" w:rsidRDefault="002F345A">
            <w:pPr>
              <w:jc w:val="left"/>
            </w:pPr>
            <w:r>
              <w:rPr>
                <w:rFonts w:eastAsiaTheme="minorEastAsia"/>
                <w:szCs w:val="21"/>
              </w:rPr>
              <w:t>过去六个月</w:t>
            </w:r>
          </w:p>
        </w:tc>
        <w:tc>
          <w:tcPr>
            <w:tcW w:w="1350" w:type="dxa"/>
            <w:vAlign w:val="center"/>
          </w:tcPr>
          <w:p w:rsidR="00606161" w:rsidRDefault="002F345A">
            <w:pPr>
              <w:jc w:val="center"/>
            </w:pPr>
            <w:r>
              <w:rPr>
                <w:rFonts w:eastAsiaTheme="minorEastAsia"/>
                <w:szCs w:val="21"/>
              </w:rPr>
              <w:t>-1.65%</w:t>
            </w:r>
          </w:p>
        </w:tc>
        <w:tc>
          <w:tcPr>
            <w:tcW w:w="1350" w:type="dxa"/>
            <w:vAlign w:val="center"/>
          </w:tcPr>
          <w:p w:rsidR="00606161" w:rsidRDefault="002F345A">
            <w:pPr>
              <w:jc w:val="center"/>
            </w:pPr>
            <w:r>
              <w:rPr>
                <w:rFonts w:eastAsiaTheme="minorEastAsia"/>
                <w:szCs w:val="21"/>
              </w:rPr>
              <w:t>0.29%</w:t>
            </w:r>
          </w:p>
        </w:tc>
        <w:tc>
          <w:tcPr>
            <w:tcW w:w="1350" w:type="dxa"/>
            <w:vAlign w:val="center"/>
          </w:tcPr>
          <w:p w:rsidR="00606161" w:rsidRDefault="002F345A">
            <w:pPr>
              <w:jc w:val="center"/>
            </w:pPr>
            <w:r>
              <w:rPr>
                <w:rFonts w:eastAsiaTheme="minorEastAsia"/>
                <w:szCs w:val="21"/>
              </w:rPr>
              <w:t>0.12%</w:t>
            </w:r>
          </w:p>
        </w:tc>
        <w:tc>
          <w:tcPr>
            <w:tcW w:w="1350" w:type="dxa"/>
            <w:vAlign w:val="center"/>
          </w:tcPr>
          <w:p w:rsidR="00606161" w:rsidRDefault="002F345A">
            <w:pPr>
              <w:jc w:val="center"/>
            </w:pPr>
            <w:r>
              <w:rPr>
                <w:rFonts w:eastAsiaTheme="minorEastAsia"/>
                <w:szCs w:val="21"/>
              </w:rPr>
              <w:t>0.12%</w:t>
            </w:r>
          </w:p>
        </w:tc>
        <w:tc>
          <w:tcPr>
            <w:tcW w:w="1350" w:type="dxa"/>
            <w:vAlign w:val="center"/>
          </w:tcPr>
          <w:p w:rsidR="00606161" w:rsidRDefault="002F345A">
            <w:pPr>
              <w:jc w:val="center"/>
            </w:pPr>
            <w:r>
              <w:rPr>
                <w:rFonts w:eastAsiaTheme="minorEastAsia"/>
                <w:szCs w:val="21"/>
              </w:rPr>
              <w:t>-1.77%</w:t>
            </w:r>
          </w:p>
        </w:tc>
        <w:tc>
          <w:tcPr>
            <w:tcW w:w="1350" w:type="dxa"/>
            <w:vAlign w:val="center"/>
          </w:tcPr>
          <w:p w:rsidR="00606161" w:rsidRDefault="002F345A">
            <w:pPr>
              <w:jc w:val="center"/>
            </w:pPr>
            <w:r>
              <w:rPr>
                <w:rFonts w:eastAsiaTheme="minorEastAsia"/>
                <w:szCs w:val="21"/>
              </w:rPr>
              <w:t>0.17%</w:t>
            </w:r>
          </w:p>
        </w:tc>
      </w:tr>
      <w:tr w:rsidR="00606161">
        <w:tc>
          <w:tcPr>
            <w:tcW w:w="1620" w:type="dxa"/>
            <w:vAlign w:val="center"/>
          </w:tcPr>
          <w:p w:rsidR="00606161" w:rsidRDefault="002F345A">
            <w:pPr>
              <w:jc w:val="left"/>
            </w:pPr>
            <w:r>
              <w:rPr>
                <w:rFonts w:eastAsiaTheme="minorEastAsia"/>
                <w:szCs w:val="21"/>
              </w:rPr>
              <w:t>过去一年</w:t>
            </w:r>
          </w:p>
        </w:tc>
        <w:tc>
          <w:tcPr>
            <w:tcW w:w="1350" w:type="dxa"/>
            <w:vAlign w:val="center"/>
          </w:tcPr>
          <w:p w:rsidR="00606161" w:rsidRDefault="002F345A">
            <w:pPr>
              <w:jc w:val="center"/>
            </w:pPr>
            <w:r>
              <w:rPr>
                <w:rFonts w:eastAsiaTheme="minorEastAsia"/>
                <w:szCs w:val="21"/>
              </w:rPr>
              <w:t>1.89%</w:t>
            </w:r>
          </w:p>
        </w:tc>
        <w:tc>
          <w:tcPr>
            <w:tcW w:w="1350" w:type="dxa"/>
            <w:vAlign w:val="center"/>
          </w:tcPr>
          <w:p w:rsidR="00606161" w:rsidRDefault="002F345A">
            <w:pPr>
              <w:jc w:val="center"/>
            </w:pPr>
            <w:r>
              <w:rPr>
                <w:rFonts w:eastAsiaTheme="minorEastAsia"/>
                <w:szCs w:val="21"/>
              </w:rPr>
              <w:t>0.31%</w:t>
            </w:r>
          </w:p>
        </w:tc>
        <w:tc>
          <w:tcPr>
            <w:tcW w:w="1350" w:type="dxa"/>
            <w:vAlign w:val="center"/>
          </w:tcPr>
          <w:p w:rsidR="00606161" w:rsidRDefault="002F345A">
            <w:pPr>
              <w:jc w:val="center"/>
            </w:pPr>
            <w:r>
              <w:rPr>
                <w:rFonts w:eastAsiaTheme="minorEastAsia"/>
                <w:szCs w:val="21"/>
              </w:rPr>
              <w:t>2.38%</w:t>
            </w:r>
          </w:p>
        </w:tc>
        <w:tc>
          <w:tcPr>
            <w:tcW w:w="1350" w:type="dxa"/>
            <w:vAlign w:val="center"/>
          </w:tcPr>
          <w:p w:rsidR="00606161" w:rsidRDefault="002F345A">
            <w:pPr>
              <w:jc w:val="center"/>
            </w:pPr>
            <w:r>
              <w:rPr>
                <w:rFonts w:eastAsiaTheme="minorEastAsia"/>
                <w:szCs w:val="21"/>
              </w:rPr>
              <w:t>0.12%</w:t>
            </w:r>
          </w:p>
        </w:tc>
        <w:tc>
          <w:tcPr>
            <w:tcW w:w="1350" w:type="dxa"/>
            <w:vAlign w:val="center"/>
          </w:tcPr>
          <w:p w:rsidR="00606161" w:rsidRDefault="002F345A">
            <w:pPr>
              <w:jc w:val="center"/>
            </w:pPr>
            <w:r>
              <w:rPr>
                <w:rFonts w:eastAsiaTheme="minorEastAsia"/>
                <w:szCs w:val="21"/>
              </w:rPr>
              <w:t>-0.49%</w:t>
            </w:r>
          </w:p>
        </w:tc>
        <w:tc>
          <w:tcPr>
            <w:tcW w:w="1350" w:type="dxa"/>
            <w:vAlign w:val="center"/>
          </w:tcPr>
          <w:p w:rsidR="00606161" w:rsidRDefault="002F345A">
            <w:pPr>
              <w:jc w:val="center"/>
            </w:pPr>
            <w:r>
              <w:rPr>
                <w:rFonts w:eastAsiaTheme="minorEastAsia"/>
                <w:szCs w:val="21"/>
              </w:rPr>
              <w:t>0.19%</w:t>
            </w:r>
          </w:p>
        </w:tc>
      </w:tr>
      <w:tr w:rsidR="00606161">
        <w:tc>
          <w:tcPr>
            <w:tcW w:w="1620" w:type="dxa"/>
            <w:vAlign w:val="center"/>
          </w:tcPr>
          <w:p w:rsidR="00606161" w:rsidRDefault="002F345A">
            <w:pPr>
              <w:jc w:val="left"/>
            </w:pPr>
            <w:r>
              <w:rPr>
                <w:rFonts w:eastAsiaTheme="minorEastAsia"/>
                <w:szCs w:val="21"/>
              </w:rPr>
              <w:t>过去三年</w:t>
            </w:r>
          </w:p>
        </w:tc>
        <w:tc>
          <w:tcPr>
            <w:tcW w:w="1350" w:type="dxa"/>
            <w:vAlign w:val="center"/>
          </w:tcPr>
          <w:p w:rsidR="00606161" w:rsidRDefault="002F345A">
            <w:pPr>
              <w:jc w:val="center"/>
            </w:pPr>
            <w:r>
              <w:rPr>
                <w:rFonts w:eastAsiaTheme="minorEastAsia"/>
                <w:szCs w:val="21"/>
              </w:rPr>
              <w:t>2.56%</w:t>
            </w:r>
          </w:p>
        </w:tc>
        <w:tc>
          <w:tcPr>
            <w:tcW w:w="1350" w:type="dxa"/>
            <w:vAlign w:val="center"/>
          </w:tcPr>
          <w:p w:rsidR="00606161" w:rsidRDefault="002F345A">
            <w:pPr>
              <w:jc w:val="center"/>
            </w:pPr>
            <w:r>
              <w:rPr>
                <w:rFonts w:eastAsiaTheme="minorEastAsia"/>
                <w:szCs w:val="21"/>
              </w:rPr>
              <w:t>0.42%</w:t>
            </w:r>
          </w:p>
        </w:tc>
        <w:tc>
          <w:tcPr>
            <w:tcW w:w="1350" w:type="dxa"/>
            <w:vAlign w:val="center"/>
          </w:tcPr>
          <w:p w:rsidR="00606161" w:rsidRDefault="002F345A">
            <w:pPr>
              <w:jc w:val="center"/>
            </w:pPr>
            <w:r>
              <w:rPr>
                <w:rFonts w:eastAsiaTheme="minorEastAsia"/>
                <w:szCs w:val="21"/>
              </w:rPr>
              <w:t>6.74%</w:t>
            </w:r>
          </w:p>
        </w:tc>
        <w:tc>
          <w:tcPr>
            <w:tcW w:w="1350" w:type="dxa"/>
            <w:vAlign w:val="center"/>
          </w:tcPr>
          <w:p w:rsidR="00606161" w:rsidRDefault="002F345A">
            <w:pPr>
              <w:jc w:val="center"/>
            </w:pPr>
            <w:r>
              <w:rPr>
                <w:rFonts w:eastAsiaTheme="minorEastAsia"/>
                <w:szCs w:val="21"/>
              </w:rPr>
              <w:t>0.17%</w:t>
            </w:r>
          </w:p>
        </w:tc>
        <w:tc>
          <w:tcPr>
            <w:tcW w:w="1350" w:type="dxa"/>
            <w:vAlign w:val="center"/>
          </w:tcPr>
          <w:p w:rsidR="00606161" w:rsidRDefault="002F345A">
            <w:pPr>
              <w:jc w:val="center"/>
            </w:pPr>
            <w:r>
              <w:rPr>
                <w:rFonts w:eastAsiaTheme="minorEastAsia"/>
                <w:szCs w:val="21"/>
              </w:rPr>
              <w:t>-4.18%</w:t>
            </w:r>
          </w:p>
        </w:tc>
        <w:tc>
          <w:tcPr>
            <w:tcW w:w="1350" w:type="dxa"/>
            <w:vAlign w:val="center"/>
          </w:tcPr>
          <w:p w:rsidR="00606161" w:rsidRDefault="002F345A">
            <w:pPr>
              <w:jc w:val="center"/>
            </w:pPr>
            <w:r>
              <w:rPr>
                <w:rFonts w:eastAsiaTheme="minorEastAsia"/>
                <w:szCs w:val="21"/>
              </w:rPr>
              <w:t>0.25%</w:t>
            </w:r>
          </w:p>
        </w:tc>
      </w:tr>
      <w:tr w:rsidR="00606161">
        <w:tc>
          <w:tcPr>
            <w:tcW w:w="1620" w:type="dxa"/>
            <w:vAlign w:val="center"/>
          </w:tcPr>
          <w:p w:rsidR="00606161" w:rsidRDefault="002F345A">
            <w:pPr>
              <w:jc w:val="left"/>
            </w:pPr>
            <w:r>
              <w:rPr>
                <w:rFonts w:eastAsiaTheme="minorEastAsia"/>
                <w:szCs w:val="21"/>
              </w:rPr>
              <w:t>过去五年</w:t>
            </w:r>
          </w:p>
        </w:tc>
        <w:tc>
          <w:tcPr>
            <w:tcW w:w="1350" w:type="dxa"/>
            <w:vAlign w:val="center"/>
          </w:tcPr>
          <w:p w:rsidR="00606161" w:rsidRDefault="002F345A">
            <w:pPr>
              <w:jc w:val="center"/>
            </w:pPr>
            <w:r>
              <w:rPr>
                <w:rFonts w:eastAsiaTheme="minorEastAsia"/>
                <w:szCs w:val="21"/>
              </w:rPr>
              <w:t>21.96%</w:t>
            </w:r>
          </w:p>
        </w:tc>
        <w:tc>
          <w:tcPr>
            <w:tcW w:w="1350" w:type="dxa"/>
            <w:vAlign w:val="center"/>
          </w:tcPr>
          <w:p w:rsidR="00606161" w:rsidRDefault="002F345A">
            <w:pPr>
              <w:jc w:val="center"/>
            </w:pPr>
            <w:r>
              <w:rPr>
                <w:rFonts w:eastAsiaTheme="minorEastAsia"/>
                <w:szCs w:val="21"/>
              </w:rPr>
              <w:t>0.42%</w:t>
            </w:r>
          </w:p>
        </w:tc>
        <w:tc>
          <w:tcPr>
            <w:tcW w:w="1350" w:type="dxa"/>
            <w:vAlign w:val="center"/>
          </w:tcPr>
          <w:p w:rsidR="00606161" w:rsidRDefault="002F345A">
            <w:pPr>
              <w:jc w:val="center"/>
            </w:pPr>
            <w:r>
              <w:rPr>
                <w:rFonts w:eastAsiaTheme="minorEastAsia"/>
                <w:szCs w:val="21"/>
              </w:rPr>
              <w:t>21.48%</w:t>
            </w:r>
          </w:p>
        </w:tc>
        <w:tc>
          <w:tcPr>
            <w:tcW w:w="1350" w:type="dxa"/>
            <w:vAlign w:val="center"/>
          </w:tcPr>
          <w:p w:rsidR="00606161" w:rsidRDefault="002F345A">
            <w:pPr>
              <w:jc w:val="center"/>
            </w:pPr>
            <w:r>
              <w:rPr>
                <w:rFonts w:eastAsiaTheme="minorEastAsia"/>
                <w:szCs w:val="21"/>
              </w:rPr>
              <w:t>0.18%</w:t>
            </w:r>
          </w:p>
        </w:tc>
        <w:tc>
          <w:tcPr>
            <w:tcW w:w="1350" w:type="dxa"/>
            <w:vAlign w:val="center"/>
          </w:tcPr>
          <w:p w:rsidR="00606161" w:rsidRDefault="002F345A">
            <w:pPr>
              <w:jc w:val="center"/>
            </w:pPr>
            <w:r>
              <w:rPr>
                <w:rFonts w:eastAsiaTheme="minorEastAsia"/>
                <w:szCs w:val="21"/>
              </w:rPr>
              <w:t>0.48%</w:t>
            </w:r>
          </w:p>
        </w:tc>
        <w:tc>
          <w:tcPr>
            <w:tcW w:w="1350" w:type="dxa"/>
            <w:vAlign w:val="center"/>
          </w:tcPr>
          <w:p w:rsidR="00606161" w:rsidRDefault="002F345A">
            <w:pPr>
              <w:jc w:val="center"/>
            </w:pPr>
            <w:r>
              <w:rPr>
                <w:rFonts w:eastAsiaTheme="minorEastAsia"/>
                <w:szCs w:val="21"/>
              </w:rPr>
              <w:t>0.24%</w:t>
            </w:r>
          </w:p>
        </w:tc>
      </w:tr>
      <w:tr w:rsidR="00606161">
        <w:tc>
          <w:tcPr>
            <w:tcW w:w="1620" w:type="dxa"/>
            <w:vAlign w:val="center"/>
          </w:tcPr>
          <w:p w:rsidR="00606161" w:rsidRDefault="002F345A">
            <w:pPr>
              <w:jc w:val="left"/>
            </w:pPr>
            <w:r>
              <w:rPr>
                <w:rFonts w:eastAsiaTheme="minorEastAsia"/>
                <w:szCs w:val="21"/>
              </w:rPr>
              <w:t>自基金合同生效起至今</w:t>
            </w:r>
          </w:p>
        </w:tc>
        <w:tc>
          <w:tcPr>
            <w:tcW w:w="1350" w:type="dxa"/>
            <w:vAlign w:val="center"/>
          </w:tcPr>
          <w:p w:rsidR="00606161" w:rsidRDefault="002F345A">
            <w:pPr>
              <w:jc w:val="center"/>
            </w:pPr>
            <w:r>
              <w:rPr>
                <w:rFonts w:eastAsiaTheme="minorEastAsia"/>
                <w:szCs w:val="21"/>
              </w:rPr>
              <w:t>28.58%</w:t>
            </w:r>
          </w:p>
        </w:tc>
        <w:tc>
          <w:tcPr>
            <w:tcW w:w="1350" w:type="dxa"/>
            <w:vAlign w:val="center"/>
          </w:tcPr>
          <w:p w:rsidR="00606161" w:rsidRDefault="002F345A">
            <w:pPr>
              <w:jc w:val="center"/>
            </w:pPr>
            <w:r>
              <w:rPr>
                <w:rFonts w:eastAsiaTheme="minorEastAsia"/>
                <w:szCs w:val="21"/>
              </w:rPr>
              <w:t>0.37%</w:t>
            </w:r>
          </w:p>
        </w:tc>
        <w:tc>
          <w:tcPr>
            <w:tcW w:w="1350" w:type="dxa"/>
            <w:vAlign w:val="center"/>
          </w:tcPr>
          <w:p w:rsidR="00606161" w:rsidRDefault="002F345A">
            <w:pPr>
              <w:jc w:val="center"/>
            </w:pPr>
            <w:r>
              <w:rPr>
                <w:rFonts w:eastAsiaTheme="minorEastAsia"/>
                <w:szCs w:val="21"/>
              </w:rPr>
              <w:t>28.64%</w:t>
            </w:r>
          </w:p>
        </w:tc>
        <w:tc>
          <w:tcPr>
            <w:tcW w:w="1350" w:type="dxa"/>
            <w:vAlign w:val="center"/>
          </w:tcPr>
          <w:p w:rsidR="00606161" w:rsidRDefault="002F345A">
            <w:pPr>
              <w:jc w:val="center"/>
            </w:pPr>
            <w:r>
              <w:rPr>
                <w:rFonts w:eastAsiaTheme="minorEastAsia"/>
                <w:szCs w:val="21"/>
              </w:rPr>
              <w:t>0.18%</w:t>
            </w:r>
          </w:p>
        </w:tc>
        <w:tc>
          <w:tcPr>
            <w:tcW w:w="1350" w:type="dxa"/>
            <w:vAlign w:val="center"/>
          </w:tcPr>
          <w:p w:rsidR="00606161" w:rsidRDefault="002F345A">
            <w:pPr>
              <w:jc w:val="center"/>
            </w:pPr>
            <w:r>
              <w:rPr>
                <w:rFonts w:eastAsiaTheme="minorEastAsia"/>
                <w:szCs w:val="21"/>
              </w:rPr>
              <w:t>-0.06%</w:t>
            </w:r>
          </w:p>
        </w:tc>
        <w:tc>
          <w:tcPr>
            <w:tcW w:w="1350" w:type="dxa"/>
            <w:vAlign w:val="center"/>
          </w:tcPr>
          <w:p w:rsidR="00606161" w:rsidRDefault="002F345A">
            <w:pPr>
              <w:jc w:val="center"/>
            </w:pPr>
            <w:r>
              <w:rPr>
                <w:rFonts w:eastAsiaTheme="minorEastAsia"/>
                <w:szCs w:val="21"/>
              </w:rPr>
              <w:t>0.19%</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．摩根安通回报混合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06161">
        <w:tc>
          <w:tcPr>
            <w:tcW w:w="1620" w:type="dxa"/>
            <w:vAlign w:val="center"/>
          </w:tcPr>
          <w:p w:rsidR="00606161" w:rsidRDefault="002F345A">
            <w:pPr>
              <w:jc w:val="left"/>
            </w:pPr>
            <w:r>
              <w:rPr>
                <w:rFonts w:eastAsiaTheme="minorEastAsia"/>
                <w:szCs w:val="21"/>
              </w:rPr>
              <w:t>过去三个月</w:t>
            </w:r>
          </w:p>
        </w:tc>
        <w:tc>
          <w:tcPr>
            <w:tcW w:w="1350" w:type="dxa"/>
            <w:vAlign w:val="center"/>
          </w:tcPr>
          <w:p w:rsidR="00606161" w:rsidRDefault="002F345A">
            <w:pPr>
              <w:jc w:val="center"/>
            </w:pPr>
            <w:r>
              <w:rPr>
                <w:rFonts w:eastAsiaTheme="minorEastAsia"/>
                <w:szCs w:val="21"/>
              </w:rPr>
              <w:t>-0.72%</w:t>
            </w:r>
          </w:p>
        </w:tc>
        <w:tc>
          <w:tcPr>
            <w:tcW w:w="1350" w:type="dxa"/>
            <w:vAlign w:val="center"/>
          </w:tcPr>
          <w:p w:rsidR="00606161" w:rsidRDefault="002F345A">
            <w:pPr>
              <w:jc w:val="center"/>
            </w:pPr>
            <w:r>
              <w:rPr>
                <w:rFonts w:eastAsiaTheme="minorEastAsia"/>
                <w:szCs w:val="21"/>
              </w:rPr>
              <w:t>0.25%</w:t>
            </w:r>
          </w:p>
        </w:tc>
        <w:tc>
          <w:tcPr>
            <w:tcW w:w="1350" w:type="dxa"/>
            <w:vAlign w:val="center"/>
          </w:tcPr>
          <w:p w:rsidR="00606161" w:rsidRDefault="002F345A">
            <w:pPr>
              <w:jc w:val="center"/>
            </w:pPr>
            <w:r>
              <w:rPr>
                <w:rFonts w:eastAsiaTheme="minorEastAsia"/>
                <w:szCs w:val="21"/>
              </w:rPr>
              <w:t>0.08%</w:t>
            </w:r>
          </w:p>
        </w:tc>
        <w:tc>
          <w:tcPr>
            <w:tcW w:w="1350" w:type="dxa"/>
            <w:vAlign w:val="center"/>
          </w:tcPr>
          <w:p w:rsidR="00606161" w:rsidRDefault="002F345A">
            <w:pPr>
              <w:jc w:val="center"/>
            </w:pPr>
            <w:r>
              <w:rPr>
                <w:rFonts w:eastAsiaTheme="minorEastAsia"/>
                <w:szCs w:val="21"/>
              </w:rPr>
              <w:t>0.13%</w:t>
            </w:r>
          </w:p>
        </w:tc>
        <w:tc>
          <w:tcPr>
            <w:tcW w:w="1350" w:type="dxa"/>
            <w:vAlign w:val="center"/>
          </w:tcPr>
          <w:p w:rsidR="00606161" w:rsidRDefault="002F345A">
            <w:pPr>
              <w:jc w:val="center"/>
            </w:pPr>
            <w:r>
              <w:rPr>
                <w:rFonts w:eastAsiaTheme="minorEastAsia"/>
                <w:szCs w:val="21"/>
              </w:rPr>
              <w:t>-0.80%</w:t>
            </w:r>
          </w:p>
        </w:tc>
        <w:tc>
          <w:tcPr>
            <w:tcW w:w="1350" w:type="dxa"/>
            <w:vAlign w:val="center"/>
          </w:tcPr>
          <w:p w:rsidR="00606161" w:rsidRDefault="002F345A">
            <w:pPr>
              <w:jc w:val="center"/>
            </w:pPr>
            <w:r>
              <w:rPr>
                <w:rFonts w:eastAsiaTheme="minorEastAsia"/>
                <w:szCs w:val="21"/>
              </w:rPr>
              <w:t>0.12%</w:t>
            </w:r>
          </w:p>
        </w:tc>
      </w:tr>
      <w:tr w:rsidR="00606161">
        <w:tc>
          <w:tcPr>
            <w:tcW w:w="1620" w:type="dxa"/>
            <w:vAlign w:val="center"/>
          </w:tcPr>
          <w:p w:rsidR="00606161" w:rsidRDefault="002F345A">
            <w:pPr>
              <w:jc w:val="left"/>
            </w:pPr>
            <w:r>
              <w:rPr>
                <w:rFonts w:eastAsiaTheme="minorEastAsia"/>
                <w:szCs w:val="21"/>
              </w:rPr>
              <w:t>过去六个月</w:t>
            </w:r>
          </w:p>
        </w:tc>
        <w:tc>
          <w:tcPr>
            <w:tcW w:w="1350" w:type="dxa"/>
            <w:vAlign w:val="center"/>
          </w:tcPr>
          <w:p w:rsidR="00606161" w:rsidRDefault="002F345A">
            <w:pPr>
              <w:jc w:val="center"/>
            </w:pPr>
            <w:r>
              <w:rPr>
                <w:rFonts w:eastAsiaTheme="minorEastAsia"/>
                <w:szCs w:val="21"/>
              </w:rPr>
              <w:t>-1.91%</w:t>
            </w:r>
          </w:p>
        </w:tc>
        <w:tc>
          <w:tcPr>
            <w:tcW w:w="1350" w:type="dxa"/>
            <w:vAlign w:val="center"/>
          </w:tcPr>
          <w:p w:rsidR="00606161" w:rsidRDefault="002F345A">
            <w:pPr>
              <w:jc w:val="center"/>
            </w:pPr>
            <w:r>
              <w:rPr>
                <w:rFonts w:eastAsiaTheme="minorEastAsia"/>
                <w:szCs w:val="21"/>
              </w:rPr>
              <w:t>0.29%</w:t>
            </w:r>
          </w:p>
        </w:tc>
        <w:tc>
          <w:tcPr>
            <w:tcW w:w="1350" w:type="dxa"/>
            <w:vAlign w:val="center"/>
          </w:tcPr>
          <w:p w:rsidR="00606161" w:rsidRDefault="002F345A">
            <w:pPr>
              <w:jc w:val="center"/>
            </w:pPr>
            <w:r>
              <w:rPr>
                <w:rFonts w:eastAsiaTheme="minorEastAsia"/>
                <w:szCs w:val="21"/>
              </w:rPr>
              <w:t>0.12%</w:t>
            </w:r>
          </w:p>
        </w:tc>
        <w:tc>
          <w:tcPr>
            <w:tcW w:w="1350" w:type="dxa"/>
            <w:vAlign w:val="center"/>
          </w:tcPr>
          <w:p w:rsidR="00606161" w:rsidRDefault="002F345A">
            <w:pPr>
              <w:jc w:val="center"/>
            </w:pPr>
            <w:r>
              <w:rPr>
                <w:rFonts w:eastAsiaTheme="minorEastAsia"/>
                <w:szCs w:val="21"/>
              </w:rPr>
              <w:t>0.12%</w:t>
            </w:r>
          </w:p>
        </w:tc>
        <w:tc>
          <w:tcPr>
            <w:tcW w:w="1350" w:type="dxa"/>
            <w:vAlign w:val="center"/>
          </w:tcPr>
          <w:p w:rsidR="00606161" w:rsidRDefault="002F345A">
            <w:pPr>
              <w:jc w:val="center"/>
            </w:pPr>
            <w:r>
              <w:rPr>
                <w:rFonts w:eastAsiaTheme="minorEastAsia"/>
                <w:szCs w:val="21"/>
              </w:rPr>
              <w:t>-2.03%</w:t>
            </w:r>
          </w:p>
        </w:tc>
        <w:tc>
          <w:tcPr>
            <w:tcW w:w="1350" w:type="dxa"/>
            <w:vAlign w:val="center"/>
          </w:tcPr>
          <w:p w:rsidR="00606161" w:rsidRDefault="002F345A">
            <w:pPr>
              <w:jc w:val="center"/>
            </w:pPr>
            <w:r>
              <w:rPr>
                <w:rFonts w:eastAsiaTheme="minorEastAsia"/>
                <w:szCs w:val="21"/>
              </w:rPr>
              <w:t>0.17%</w:t>
            </w:r>
          </w:p>
        </w:tc>
      </w:tr>
      <w:tr w:rsidR="00606161">
        <w:tc>
          <w:tcPr>
            <w:tcW w:w="1620" w:type="dxa"/>
            <w:vAlign w:val="center"/>
          </w:tcPr>
          <w:p w:rsidR="00606161" w:rsidRDefault="002F345A">
            <w:pPr>
              <w:jc w:val="left"/>
            </w:pPr>
            <w:r>
              <w:rPr>
                <w:rFonts w:eastAsiaTheme="minorEastAsia"/>
                <w:szCs w:val="21"/>
              </w:rPr>
              <w:t>过去一年</w:t>
            </w:r>
          </w:p>
        </w:tc>
        <w:tc>
          <w:tcPr>
            <w:tcW w:w="1350" w:type="dxa"/>
            <w:vAlign w:val="center"/>
          </w:tcPr>
          <w:p w:rsidR="00606161" w:rsidRDefault="002F345A">
            <w:pPr>
              <w:jc w:val="center"/>
            </w:pPr>
            <w:r>
              <w:rPr>
                <w:rFonts w:eastAsiaTheme="minorEastAsia"/>
                <w:szCs w:val="21"/>
              </w:rPr>
              <w:t>1.37%</w:t>
            </w:r>
          </w:p>
        </w:tc>
        <w:tc>
          <w:tcPr>
            <w:tcW w:w="1350" w:type="dxa"/>
            <w:vAlign w:val="center"/>
          </w:tcPr>
          <w:p w:rsidR="00606161" w:rsidRDefault="002F345A">
            <w:pPr>
              <w:jc w:val="center"/>
            </w:pPr>
            <w:r>
              <w:rPr>
                <w:rFonts w:eastAsiaTheme="minorEastAsia"/>
                <w:szCs w:val="21"/>
              </w:rPr>
              <w:t>0.31%</w:t>
            </w:r>
          </w:p>
        </w:tc>
        <w:tc>
          <w:tcPr>
            <w:tcW w:w="1350" w:type="dxa"/>
            <w:vAlign w:val="center"/>
          </w:tcPr>
          <w:p w:rsidR="00606161" w:rsidRDefault="002F345A">
            <w:pPr>
              <w:jc w:val="center"/>
            </w:pPr>
            <w:r>
              <w:rPr>
                <w:rFonts w:eastAsiaTheme="minorEastAsia"/>
                <w:szCs w:val="21"/>
              </w:rPr>
              <w:t>2.38%</w:t>
            </w:r>
          </w:p>
        </w:tc>
        <w:tc>
          <w:tcPr>
            <w:tcW w:w="1350" w:type="dxa"/>
            <w:vAlign w:val="center"/>
          </w:tcPr>
          <w:p w:rsidR="00606161" w:rsidRDefault="002F345A">
            <w:pPr>
              <w:jc w:val="center"/>
            </w:pPr>
            <w:r>
              <w:rPr>
                <w:rFonts w:eastAsiaTheme="minorEastAsia"/>
                <w:szCs w:val="21"/>
              </w:rPr>
              <w:t>0.12%</w:t>
            </w:r>
          </w:p>
        </w:tc>
        <w:tc>
          <w:tcPr>
            <w:tcW w:w="1350" w:type="dxa"/>
            <w:vAlign w:val="center"/>
          </w:tcPr>
          <w:p w:rsidR="00606161" w:rsidRDefault="002F345A">
            <w:pPr>
              <w:jc w:val="center"/>
            </w:pPr>
            <w:r>
              <w:rPr>
                <w:rFonts w:eastAsiaTheme="minorEastAsia"/>
                <w:szCs w:val="21"/>
              </w:rPr>
              <w:t>-1.01%</w:t>
            </w:r>
          </w:p>
        </w:tc>
        <w:tc>
          <w:tcPr>
            <w:tcW w:w="1350" w:type="dxa"/>
            <w:vAlign w:val="center"/>
          </w:tcPr>
          <w:p w:rsidR="00606161" w:rsidRDefault="002F345A">
            <w:pPr>
              <w:jc w:val="center"/>
            </w:pPr>
            <w:r>
              <w:rPr>
                <w:rFonts w:eastAsiaTheme="minorEastAsia"/>
                <w:szCs w:val="21"/>
              </w:rPr>
              <w:t>0.19%</w:t>
            </w:r>
          </w:p>
        </w:tc>
      </w:tr>
      <w:tr w:rsidR="00606161">
        <w:tc>
          <w:tcPr>
            <w:tcW w:w="1620" w:type="dxa"/>
            <w:vAlign w:val="center"/>
          </w:tcPr>
          <w:p w:rsidR="00606161" w:rsidRDefault="002F345A">
            <w:pPr>
              <w:jc w:val="left"/>
            </w:pPr>
            <w:r>
              <w:rPr>
                <w:rFonts w:eastAsiaTheme="minorEastAsia"/>
                <w:szCs w:val="21"/>
              </w:rPr>
              <w:t>过去三年</w:t>
            </w:r>
          </w:p>
        </w:tc>
        <w:tc>
          <w:tcPr>
            <w:tcW w:w="1350" w:type="dxa"/>
            <w:vAlign w:val="center"/>
          </w:tcPr>
          <w:p w:rsidR="00606161" w:rsidRDefault="002F345A">
            <w:pPr>
              <w:jc w:val="center"/>
            </w:pPr>
            <w:r>
              <w:rPr>
                <w:rFonts w:eastAsiaTheme="minorEastAsia"/>
                <w:szCs w:val="21"/>
              </w:rPr>
              <w:t>0.63%</w:t>
            </w:r>
          </w:p>
        </w:tc>
        <w:tc>
          <w:tcPr>
            <w:tcW w:w="1350" w:type="dxa"/>
            <w:vAlign w:val="center"/>
          </w:tcPr>
          <w:p w:rsidR="00606161" w:rsidRDefault="002F345A">
            <w:pPr>
              <w:jc w:val="center"/>
            </w:pPr>
            <w:r>
              <w:rPr>
                <w:rFonts w:eastAsiaTheme="minorEastAsia"/>
                <w:szCs w:val="21"/>
              </w:rPr>
              <w:t>0.42%</w:t>
            </w:r>
          </w:p>
        </w:tc>
        <w:tc>
          <w:tcPr>
            <w:tcW w:w="1350" w:type="dxa"/>
            <w:vAlign w:val="center"/>
          </w:tcPr>
          <w:p w:rsidR="00606161" w:rsidRDefault="002F345A">
            <w:pPr>
              <w:jc w:val="center"/>
            </w:pPr>
            <w:r>
              <w:rPr>
                <w:rFonts w:eastAsiaTheme="minorEastAsia"/>
                <w:szCs w:val="21"/>
              </w:rPr>
              <w:t>6.74%</w:t>
            </w:r>
          </w:p>
        </w:tc>
        <w:tc>
          <w:tcPr>
            <w:tcW w:w="1350" w:type="dxa"/>
            <w:vAlign w:val="center"/>
          </w:tcPr>
          <w:p w:rsidR="00606161" w:rsidRDefault="002F345A">
            <w:pPr>
              <w:jc w:val="center"/>
            </w:pPr>
            <w:r>
              <w:rPr>
                <w:rFonts w:eastAsiaTheme="minorEastAsia"/>
                <w:szCs w:val="21"/>
              </w:rPr>
              <w:t>0.17%</w:t>
            </w:r>
          </w:p>
        </w:tc>
        <w:tc>
          <w:tcPr>
            <w:tcW w:w="1350" w:type="dxa"/>
            <w:vAlign w:val="center"/>
          </w:tcPr>
          <w:p w:rsidR="00606161" w:rsidRDefault="002F345A">
            <w:pPr>
              <w:jc w:val="center"/>
            </w:pPr>
            <w:r>
              <w:rPr>
                <w:rFonts w:eastAsiaTheme="minorEastAsia"/>
                <w:szCs w:val="21"/>
              </w:rPr>
              <w:t>-6.11%</w:t>
            </w:r>
          </w:p>
        </w:tc>
        <w:tc>
          <w:tcPr>
            <w:tcW w:w="1350" w:type="dxa"/>
            <w:vAlign w:val="center"/>
          </w:tcPr>
          <w:p w:rsidR="00606161" w:rsidRDefault="002F345A">
            <w:pPr>
              <w:jc w:val="center"/>
            </w:pPr>
            <w:r>
              <w:rPr>
                <w:rFonts w:eastAsiaTheme="minorEastAsia"/>
                <w:szCs w:val="21"/>
              </w:rPr>
              <w:t>0.25%</w:t>
            </w:r>
          </w:p>
        </w:tc>
      </w:tr>
      <w:tr w:rsidR="00606161">
        <w:tc>
          <w:tcPr>
            <w:tcW w:w="1620" w:type="dxa"/>
            <w:vAlign w:val="center"/>
          </w:tcPr>
          <w:p w:rsidR="00606161" w:rsidRDefault="002F345A">
            <w:pPr>
              <w:jc w:val="left"/>
            </w:pPr>
            <w:r>
              <w:rPr>
                <w:rFonts w:eastAsiaTheme="minorEastAsia"/>
                <w:szCs w:val="21"/>
              </w:rPr>
              <w:t>过去五年</w:t>
            </w:r>
          </w:p>
        </w:tc>
        <w:tc>
          <w:tcPr>
            <w:tcW w:w="1350" w:type="dxa"/>
            <w:vAlign w:val="center"/>
          </w:tcPr>
          <w:p w:rsidR="00606161" w:rsidRDefault="002F345A">
            <w:pPr>
              <w:jc w:val="center"/>
            </w:pPr>
            <w:r>
              <w:rPr>
                <w:rFonts w:eastAsiaTheme="minorEastAsia"/>
                <w:szCs w:val="21"/>
              </w:rPr>
              <w:t>18.44%</w:t>
            </w:r>
          </w:p>
        </w:tc>
        <w:tc>
          <w:tcPr>
            <w:tcW w:w="1350" w:type="dxa"/>
            <w:vAlign w:val="center"/>
          </w:tcPr>
          <w:p w:rsidR="00606161" w:rsidRDefault="002F345A">
            <w:pPr>
              <w:jc w:val="center"/>
            </w:pPr>
            <w:r>
              <w:rPr>
                <w:rFonts w:eastAsiaTheme="minorEastAsia"/>
                <w:szCs w:val="21"/>
              </w:rPr>
              <w:t>0.42%</w:t>
            </w:r>
          </w:p>
        </w:tc>
        <w:tc>
          <w:tcPr>
            <w:tcW w:w="1350" w:type="dxa"/>
            <w:vAlign w:val="center"/>
          </w:tcPr>
          <w:p w:rsidR="00606161" w:rsidRDefault="002F345A">
            <w:pPr>
              <w:jc w:val="center"/>
            </w:pPr>
            <w:r>
              <w:rPr>
                <w:rFonts w:eastAsiaTheme="minorEastAsia"/>
                <w:szCs w:val="21"/>
              </w:rPr>
              <w:t>21.48%</w:t>
            </w:r>
          </w:p>
        </w:tc>
        <w:tc>
          <w:tcPr>
            <w:tcW w:w="1350" w:type="dxa"/>
            <w:vAlign w:val="center"/>
          </w:tcPr>
          <w:p w:rsidR="00606161" w:rsidRDefault="002F345A">
            <w:pPr>
              <w:jc w:val="center"/>
            </w:pPr>
            <w:r>
              <w:rPr>
                <w:rFonts w:eastAsiaTheme="minorEastAsia"/>
                <w:szCs w:val="21"/>
              </w:rPr>
              <w:t>0.18%</w:t>
            </w:r>
          </w:p>
        </w:tc>
        <w:tc>
          <w:tcPr>
            <w:tcW w:w="1350" w:type="dxa"/>
            <w:vAlign w:val="center"/>
          </w:tcPr>
          <w:p w:rsidR="00606161" w:rsidRDefault="002F345A">
            <w:pPr>
              <w:jc w:val="center"/>
            </w:pPr>
            <w:r>
              <w:rPr>
                <w:rFonts w:eastAsiaTheme="minorEastAsia"/>
                <w:szCs w:val="21"/>
              </w:rPr>
              <w:t>-3.04%</w:t>
            </w:r>
          </w:p>
        </w:tc>
        <w:tc>
          <w:tcPr>
            <w:tcW w:w="1350" w:type="dxa"/>
            <w:vAlign w:val="center"/>
          </w:tcPr>
          <w:p w:rsidR="00606161" w:rsidRDefault="002F345A">
            <w:pPr>
              <w:jc w:val="center"/>
            </w:pPr>
            <w:r>
              <w:rPr>
                <w:rFonts w:eastAsiaTheme="minorEastAsia"/>
                <w:szCs w:val="21"/>
              </w:rPr>
              <w:t>0.24%</w:t>
            </w:r>
          </w:p>
        </w:tc>
      </w:tr>
      <w:tr w:rsidR="00606161">
        <w:tc>
          <w:tcPr>
            <w:tcW w:w="1620" w:type="dxa"/>
            <w:vAlign w:val="center"/>
          </w:tcPr>
          <w:p w:rsidR="00606161" w:rsidRDefault="002F345A">
            <w:pPr>
              <w:jc w:val="left"/>
            </w:pPr>
            <w:r>
              <w:rPr>
                <w:rFonts w:eastAsiaTheme="minorEastAsia"/>
                <w:szCs w:val="21"/>
              </w:rPr>
              <w:lastRenderedPageBreak/>
              <w:t>自基金合同生效起至今</w:t>
            </w:r>
          </w:p>
        </w:tc>
        <w:tc>
          <w:tcPr>
            <w:tcW w:w="1350" w:type="dxa"/>
            <w:vAlign w:val="center"/>
          </w:tcPr>
          <w:p w:rsidR="00606161" w:rsidRDefault="002F345A">
            <w:pPr>
              <w:jc w:val="center"/>
            </w:pPr>
            <w:r>
              <w:rPr>
                <w:rFonts w:eastAsiaTheme="minorEastAsia"/>
                <w:szCs w:val="21"/>
              </w:rPr>
              <w:t>23.41%</w:t>
            </w:r>
          </w:p>
        </w:tc>
        <w:tc>
          <w:tcPr>
            <w:tcW w:w="1350" w:type="dxa"/>
            <w:vAlign w:val="center"/>
          </w:tcPr>
          <w:p w:rsidR="00606161" w:rsidRDefault="002F345A">
            <w:pPr>
              <w:jc w:val="center"/>
            </w:pPr>
            <w:r>
              <w:rPr>
                <w:rFonts w:eastAsiaTheme="minorEastAsia"/>
                <w:szCs w:val="21"/>
              </w:rPr>
              <w:t>0.37%</w:t>
            </w:r>
          </w:p>
        </w:tc>
        <w:tc>
          <w:tcPr>
            <w:tcW w:w="1350" w:type="dxa"/>
            <w:vAlign w:val="center"/>
          </w:tcPr>
          <w:p w:rsidR="00606161" w:rsidRDefault="002F345A">
            <w:pPr>
              <w:jc w:val="center"/>
            </w:pPr>
            <w:r>
              <w:rPr>
                <w:rFonts w:eastAsiaTheme="minorEastAsia"/>
                <w:szCs w:val="21"/>
              </w:rPr>
              <w:t>28.64%</w:t>
            </w:r>
          </w:p>
        </w:tc>
        <w:tc>
          <w:tcPr>
            <w:tcW w:w="1350" w:type="dxa"/>
            <w:vAlign w:val="center"/>
          </w:tcPr>
          <w:p w:rsidR="00606161" w:rsidRDefault="002F345A">
            <w:pPr>
              <w:jc w:val="center"/>
            </w:pPr>
            <w:r>
              <w:rPr>
                <w:rFonts w:eastAsiaTheme="minorEastAsia"/>
                <w:szCs w:val="21"/>
              </w:rPr>
              <w:t>0.18%</w:t>
            </w:r>
          </w:p>
        </w:tc>
        <w:tc>
          <w:tcPr>
            <w:tcW w:w="1350" w:type="dxa"/>
            <w:vAlign w:val="center"/>
          </w:tcPr>
          <w:p w:rsidR="00606161" w:rsidRDefault="002F345A">
            <w:pPr>
              <w:jc w:val="center"/>
            </w:pPr>
            <w:r>
              <w:rPr>
                <w:rFonts w:eastAsiaTheme="minorEastAsia"/>
                <w:szCs w:val="21"/>
              </w:rPr>
              <w:t>-5.23%</w:t>
            </w:r>
          </w:p>
        </w:tc>
        <w:tc>
          <w:tcPr>
            <w:tcW w:w="1350" w:type="dxa"/>
            <w:vAlign w:val="center"/>
          </w:tcPr>
          <w:p w:rsidR="00606161" w:rsidRDefault="002F345A">
            <w:pPr>
              <w:jc w:val="center"/>
            </w:pPr>
            <w:r>
              <w:rPr>
                <w:rFonts w:eastAsiaTheme="minorEastAsia"/>
                <w:szCs w:val="21"/>
              </w:rPr>
              <w:t>0.19%</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摩根安通回报混合型证券投资基金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(2017</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、摩根安通回报混合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606161" w:rsidRDefault="002F34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、摩根安通回报混合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06161" w:rsidRDefault="002F34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摩根安通回报混合型证券投资基金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摩根安通回报混合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、摩根安通回报混合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2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2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2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606161">
        <w:tc>
          <w:tcPr>
            <w:tcW w:w="1090" w:type="dxa"/>
            <w:vAlign w:val="center"/>
          </w:tcPr>
          <w:p w:rsidR="00606161" w:rsidRDefault="002F345A">
            <w:pPr>
              <w:jc w:val="center"/>
            </w:pPr>
            <w:r>
              <w:rPr>
                <w:rFonts w:eastAsiaTheme="minorEastAsia"/>
                <w:szCs w:val="21"/>
              </w:rPr>
              <w:t>周梦婕</w:t>
            </w:r>
          </w:p>
        </w:tc>
        <w:tc>
          <w:tcPr>
            <w:tcW w:w="1500" w:type="dxa"/>
            <w:vAlign w:val="center"/>
          </w:tcPr>
          <w:p w:rsidR="00606161" w:rsidRDefault="002F345A">
            <w:pPr>
              <w:jc w:val="center"/>
            </w:pPr>
            <w:r>
              <w:rPr>
                <w:rFonts w:eastAsiaTheme="minorEastAsia"/>
                <w:szCs w:val="21"/>
              </w:rPr>
              <w:t>本基金基金经理</w:t>
            </w:r>
          </w:p>
        </w:tc>
        <w:tc>
          <w:tcPr>
            <w:tcW w:w="1190" w:type="dxa"/>
            <w:vAlign w:val="center"/>
          </w:tcPr>
          <w:p w:rsidR="00606161" w:rsidRDefault="002F345A">
            <w:pPr>
              <w:jc w:val="center"/>
            </w:pPr>
            <w:r>
              <w:rPr>
                <w:rFonts w:eastAsiaTheme="minorEastAsia"/>
                <w:szCs w:val="21"/>
              </w:rPr>
              <w:t>2022-01-04</w:t>
            </w:r>
          </w:p>
        </w:tc>
        <w:tc>
          <w:tcPr>
            <w:tcW w:w="1260" w:type="dxa"/>
            <w:vAlign w:val="center"/>
          </w:tcPr>
          <w:p w:rsidR="00606161" w:rsidRDefault="002F345A">
            <w:pPr>
              <w:jc w:val="center"/>
            </w:pPr>
            <w:r>
              <w:rPr>
                <w:rFonts w:eastAsiaTheme="minorEastAsia"/>
                <w:szCs w:val="21"/>
              </w:rPr>
              <w:t>-</w:t>
            </w:r>
          </w:p>
        </w:tc>
        <w:tc>
          <w:tcPr>
            <w:tcW w:w="1260" w:type="dxa"/>
            <w:vAlign w:val="center"/>
          </w:tcPr>
          <w:p w:rsidR="00606161" w:rsidRDefault="002F345A">
            <w:pPr>
              <w:jc w:val="center"/>
            </w:pPr>
            <w:r>
              <w:rPr>
                <w:rFonts w:eastAsiaTheme="minorEastAsia"/>
                <w:szCs w:val="21"/>
              </w:rPr>
              <w:t>11</w:t>
            </w:r>
            <w:r>
              <w:rPr>
                <w:rFonts w:eastAsiaTheme="minorEastAsia"/>
                <w:szCs w:val="21"/>
              </w:rPr>
              <w:t>年</w:t>
            </w:r>
          </w:p>
        </w:tc>
        <w:tc>
          <w:tcPr>
            <w:tcW w:w="3240" w:type="dxa"/>
            <w:vAlign w:val="center"/>
          </w:tcPr>
          <w:p w:rsidR="00606161" w:rsidRDefault="002F345A">
            <w:r>
              <w:rPr>
                <w:rFonts w:eastAsiaTheme="minorEastAsia"/>
                <w:szCs w:val="21"/>
              </w:rPr>
              <w:t>周梦婕女士曾任东方证券资产管理有限公司产品经理，长江证券股份有限公司投资经理助理，长</w:t>
            </w:r>
            <w:r>
              <w:rPr>
                <w:rFonts w:eastAsiaTheme="minorEastAsia"/>
                <w:szCs w:val="21"/>
              </w:rPr>
              <w:lastRenderedPageBreak/>
              <w:t>江证券（上海）资产管理公司固定收益研究员、交易员，中海基金管理有限公司担任基金经理助理、基金经理。</w:t>
            </w:r>
            <w:r>
              <w:rPr>
                <w:rFonts w:eastAsiaTheme="minorEastAsia"/>
                <w:szCs w:val="21"/>
              </w:rPr>
              <w:t>2021</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月加入摩根基金管理（中国）有限公司（原上投摩根基金管理有限公司），现任基金经理。</w:t>
            </w:r>
          </w:p>
        </w:tc>
      </w:tr>
    </w:tbl>
    <w:p w:rsidR="00606161" w:rsidRDefault="002F345A">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02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02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606161" w:rsidRDefault="002F345A">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606161" w:rsidRDefault="002F345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w:t>
      </w:r>
      <w:r w:rsidRPr="00E54740">
        <w:rPr>
          <w:rFonts w:eastAsiaTheme="minorEastAsia"/>
          <w:szCs w:val="21"/>
        </w:rPr>
        <w:lastRenderedPageBreak/>
        <w:t>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606161" w:rsidRDefault="002F345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606161" w:rsidRDefault="002F345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606161" w:rsidRDefault="002F345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02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606161" w:rsidRDefault="002F345A">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年债券市场，基本面，货币政策，资金利率先后成为市场的主导因素，债券投资者的情绪从年初的整体谨慎到年底的明显乐观，</w:t>
      </w:r>
      <w:r>
        <w:rPr>
          <w:rFonts w:eastAsiaTheme="minorEastAsia"/>
          <w:szCs w:val="21"/>
        </w:rPr>
        <w:t>30</w:t>
      </w:r>
      <w:r>
        <w:rPr>
          <w:rFonts w:eastAsiaTheme="minorEastAsia"/>
          <w:szCs w:val="21"/>
        </w:rPr>
        <w:t>年国债收益率下行</w:t>
      </w:r>
      <w:r>
        <w:rPr>
          <w:rFonts w:eastAsiaTheme="minorEastAsia"/>
          <w:szCs w:val="21"/>
        </w:rPr>
        <w:t>36bp</w:t>
      </w:r>
      <w:r>
        <w:rPr>
          <w:rFonts w:eastAsiaTheme="minorEastAsia"/>
          <w:szCs w:val="21"/>
        </w:rPr>
        <w:t>，</w:t>
      </w:r>
      <w:r>
        <w:rPr>
          <w:rFonts w:eastAsiaTheme="minorEastAsia"/>
          <w:szCs w:val="21"/>
        </w:rPr>
        <w:t>10</w:t>
      </w:r>
      <w:r>
        <w:rPr>
          <w:rFonts w:eastAsiaTheme="minorEastAsia"/>
          <w:szCs w:val="21"/>
        </w:rPr>
        <w:t>年国债收益率下行</w:t>
      </w:r>
      <w:r>
        <w:rPr>
          <w:rFonts w:eastAsiaTheme="minorEastAsia"/>
          <w:szCs w:val="21"/>
        </w:rPr>
        <w:t>28bp</w:t>
      </w:r>
      <w:r>
        <w:rPr>
          <w:rFonts w:eastAsiaTheme="minorEastAsia"/>
          <w:szCs w:val="21"/>
        </w:rPr>
        <w:t>，短久期收益率走出</w:t>
      </w:r>
      <w:r>
        <w:rPr>
          <w:rFonts w:eastAsiaTheme="minorEastAsia"/>
          <w:szCs w:val="21"/>
        </w:rPr>
        <w:t>V</w:t>
      </w:r>
      <w:r>
        <w:rPr>
          <w:rFonts w:eastAsiaTheme="minorEastAsia"/>
          <w:szCs w:val="21"/>
        </w:rPr>
        <w:t>型走势，全年下行幅度不大，长久期收益率表现亮眼。</w:t>
      </w:r>
    </w:p>
    <w:p w:rsidR="00606161" w:rsidRDefault="002F345A">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以来，城投债资产上下半年风险偏好出现逆转，上半年受区域城投风险影响，情绪相对悲观，而下半年政治局会议提出一揽子化债措施，高票息资产供给整体收缩，城投债市场进入化债阶段，持续走牛。信用债资产荒的格局带来新的布局机会，</w:t>
      </w:r>
      <w:r>
        <w:rPr>
          <w:rFonts w:eastAsiaTheme="minorEastAsia"/>
          <w:szCs w:val="21"/>
        </w:rPr>
        <w:t>2023</w:t>
      </w:r>
      <w:r>
        <w:rPr>
          <w:rFonts w:eastAsiaTheme="minorEastAsia"/>
          <w:szCs w:val="21"/>
        </w:rPr>
        <w:t>年二永债成交活跃，表现亮眼，无论是国有行、股份行、城商行还是农商行发行的二永债，流动性普遍好于银行普通债品种。</w:t>
      </w:r>
    </w:p>
    <w:p w:rsidR="00606161" w:rsidRDefault="002F345A">
      <w:pPr>
        <w:spacing w:line="360" w:lineRule="auto"/>
        <w:ind w:firstLineChars="200" w:firstLine="420"/>
        <w:rPr>
          <w:rFonts w:eastAsiaTheme="minorEastAsia"/>
          <w:szCs w:val="21"/>
        </w:rPr>
      </w:pPr>
      <w:r>
        <w:rPr>
          <w:rFonts w:eastAsiaTheme="minorEastAsia"/>
          <w:szCs w:val="21"/>
        </w:rPr>
        <w:lastRenderedPageBreak/>
        <w:t>2023</w:t>
      </w:r>
      <w:r>
        <w:rPr>
          <w:rFonts w:eastAsiaTheme="minorEastAsia"/>
          <w:szCs w:val="21"/>
        </w:rPr>
        <w:t>年转债市场在股票下跌，债券走强的背景下，转债发挥抗跌属性，表现平稳，高动到期收益率（</w:t>
      </w:r>
      <w:r>
        <w:rPr>
          <w:rFonts w:eastAsiaTheme="minorEastAsia"/>
          <w:szCs w:val="21"/>
        </w:rPr>
        <w:t>YTM</w:t>
      </w:r>
      <w:r>
        <w:rPr>
          <w:rFonts w:eastAsiaTheme="minorEastAsia"/>
          <w:szCs w:val="21"/>
        </w:rPr>
        <w:t>）和低价策略表现亮眼。</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年各类资产保持均衡配置。在操作上，各资产比例严格按照法规要求，没有出现流动性风险。</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606161" w:rsidRDefault="002F345A">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:1.89%</w:t>
      </w:r>
      <w:r>
        <w:rPr>
          <w:rFonts w:eastAsiaTheme="minorEastAsia"/>
          <w:szCs w:val="21"/>
        </w:rPr>
        <w:t>，同期业绩比较基准收益率为</w:t>
      </w:r>
      <w:r>
        <w:rPr>
          <w:rFonts w:eastAsiaTheme="minorEastAsia"/>
          <w:szCs w:val="21"/>
        </w:rPr>
        <w:t>:2.38%</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:1.37%</w:t>
      </w:r>
      <w:r w:rsidRPr="00E54740">
        <w:rPr>
          <w:rFonts w:eastAsiaTheme="minorEastAsia"/>
          <w:szCs w:val="21"/>
        </w:rPr>
        <w:t>，同期业绩比较基准收益率为</w:t>
      </w:r>
      <w:r w:rsidRPr="00E54740">
        <w:rPr>
          <w:rFonts w:eastAsiaTheme="minorEastAsia"/>
          <w:szCs w:val="21"/>
        </w:rPr>
        <w:t>:2.38%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02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房地产市场改革预计仍处于调整期，货币政策仍保持稳健中性。财政政策发力程度值得期待，支出力度预计大于发债力度，看好财政支出力度加大对基本面的支撑作用。我们将结合市场情况进行动态调整，维持各类资产均衡配置，争取基金资产的稳健增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02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606161" w:rsidRDefault="002F345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606161" w:rsidRDefault="002F345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606161" w:rsidRDefault="002F345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606161" w:rsidRDefault="002F345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606161" w:rsidRDefault="002F345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606161" w:rsidRDefault="002F345A">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w:t>
      </w:r>
      <w:r w:rsidRPr="00E54740">
        <w:rPr>
          <w:rFonts w:eastAsiaTheme="minorEastAsia"/>
          <w:szCs w:val="21"/>
        </w:rPr>
        <w:lastRenderedPageBreak/>
        <w:t>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02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02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03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606161" w:rsidRDefault="002F345A">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26</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03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03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安通回报混合型证券投资基金的托管过程中，严格遵守了《证券投资基金法》及其他有关法律法规、基金合同、托管协议，尽职尽责地履行了托管人应尽的义务，不存在任何损害基金持有人利益的行为。</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03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606161" w:rsidRDefault="002F345A">
      <w:pPr>
        <w:spacing w:line="360" w:lineRule="auto"/>
        <w:ind w:firstLineChars="200" w:firstLine="420"/>
        <w:rPr>
          <w:rFonts w:eastAsiaTheme="minorEastAsia"/>
          <w:szCs w:val="21"/>
        </w:rPr>
      </w:pPr>
      <w:r>
        <w:rPr>
          <w:rFonts w:eastAsiaTheme="minorEastAsia"/>
          <w:szCs w:val="21"/>
        </w:rPr>
        <w:t>本报告期内，摩根基金管理（中国）有限公司在摩根安通回报混合型证券投资基金投资运作、基金资产净值的计算、基金份额申购赎回价格的计算、基金费用开支、基金收益分配等问题上，托管人未发现损害基金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034"/>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安通回报混合型证券投资基金的年度报告中财务指标、净值表现、收益分配情况、财务会计报告相关内容、投资组合报告等内容真实、准确、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035"/>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22509</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摩根安通回报混合型证券投资基金全体基金份额持有人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036"/>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606161" w:rsidRDefault="002F345A">
      <w:pPr>
        <w:widowControl/>
        <w:spacing w:line="360" w:lineRule="auto"/>
        <w:ind w:firstLine="420"/>
        <w:rPr>
          <w:rFonts w:eastAsiaTheme="minorEastAsia"/>
          <w:kern w:val="0"/>
          <w:szCs w:val="21"/>
        </w:rPr>
      </w:pPr>
      <w:r>
        <w:rPr>
          <w:rFonts w:eastAsiaTheme="minorEastAsia"/>
          <w:kern w:val="0"/>
          <w:szCs w:val="21"/>
        </w:rPr>
        <w:t>（一）我们审计的内容</w:t>
      </w:r>
    </w:p>
    <w:p w:rsidR="00606161" w:rsidRDefault="002F345A">
      <w:pPr>
        <w:widowControl/>
        <w:spacing w:line="360" w:lineRule="auto"/>
        <w:ind w:firstLine="420"/>
        <w:rPr>
          <w:rFonts w:eastAsiaTheme="minorEastAsia"/>
          <w:kern w:val="0"/>
          <w:szCs w:val="21"/>
        </w:rPr>
      </w:pPr>
      <w:r>
        <w:rPr>
          <w:rFonts w:eastAsiaTheme="minorEastAsia"/>
          <w:kern w:val="0"/>
          <w:szCs w:val="21"/>
        </w:rPr>
        <w:t>我们审计了摩根安通回报混合型证券投资基金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摩根安通回报混合基金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606161" w:rsidRDefault="002F345A">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发布的有关规定及允许的基金行业实务操作编制，公允反映了摩根安通回报混合基金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3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606161" w:rsidRDefault="002F345A">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按照中国注册会计师职业道德守则，我们独立于摩根安通回报混合基金，并履行了职业道德方面的其他责任。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03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606161" w:rsidRDefault="002F345A">
      <w:pPr>
        <w:spacing w:line="360" w:lineRule="auto"/>
        <w:ind w:firstLineChars="200" w:firstLine="420"/>
        <w:rPr>
          <w:rFonts w:eastAsiaTheme="minorEastAsia"/>
          <w:szCs w:val="21"/>
        </w:rPr>
      </w:pPr>
      <w:r>
        <w:rPr>
          <w:rFonts w:eastAsiaTheme="minorEastAsia"/>
          <w:szCs w:val="21"/>
        </w:rPr>
        <w:t>摩根安通回报混合基金的基金管理人摩根基金管理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06161" w:rsidRDefault="002F345A">
      <w:pPr>
        <w:spacing w:line="360" w:lineRule="auto"/>
        <w:ind w:firstLineChars="200" w:firstLine="420"/>
        <w:rPr>
          <w:rFonts w:eastAsiaTheme="minorEastAsia"/>
          <w:szCs w:val="21"/>
        </w:rPr>
      </w:pPr>
      <w:r>
        <w:rPr>
          <w:rFonts w:eastAsiaTheme="minorEastAsia"/>
          <w:szCs w:val="21"/>
        </w:rPr>
        <w:lastRenderedPageBreak/>
        <w:t>在编制财务报表时，基金管理人管理层负责评估摩根安通回报混合基金的持续经营能力，披露与持续经营相关的事项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，并运用持续经营假设，除非基金管理人管理层计划清算摩根安通回报混合基金、终止运营或别无其他现实的选择。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基金管理人治理层负责监督摩根安通回报混合基金的财务报告过程。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03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606161" w:rsidRDefault="002F345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06161" w:rsidRDefault="002F345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606161" w:rsidRDefault="002F345A">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06161" w:rsidRDefault="002F345A">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606161" w:rsidRDefault="002F345A">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606161" w:rsidRDefault="002F345A">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安通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安通回报混合基金不能持续经营。</w:t>
      </w:r>
    </w:p>
    <w:p w:rsidR="00606161" w:rsidRDefault="002F345A">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lastRenderedPageBreak/>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04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04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会计主体：摩根安通回报混合型证券投资基金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9,223,500.05</w:t>
            </w:r>
          </w:p>
        </w:tc>
        <w:tc>
          <w:tcPr>
            <w:tcW w:w="2520" w:type="dxa"/>
            <w:vAlign w:val="center"/>
          </w:tcPr>
          <w:p w:rsidR="0058289D" w:rsidRPr="00E54740" w:rsidRDefault="0058289D" w:rsidP="0058289D">
            <w:pPr>
              <w:spacing w:line="360" w:lineRule="auto"/>
              <w:jc w:val="right"/>
              <w:rPr>
                <w:szCs w:val="21"/>
              </w:rPr>
            </w:pPr>
            <w:r w:rsidRPr="0058289D">
              <w:rPr>
                <w:szCs w:val="21"/>
              </w:rPr>
              <w:t>587,709.93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613,290.09</w:t>
            </w:r>
          </w:p>
        </w:tc>
        <w:tc>
          <w:tcPr>
            <w:tcW w:w="2520" w:type="dxa"/>
            <w:vAlign w:val="bottom"/>
          </w:tcPr>
          <w:p w:rsidR="00986196" w:rsidRPr="00E54740" w:rsidRDefault="00986196" w:rsidP="00CE7D52">
            <w:pPr>
              <w:spacing w:line="360" w:lineRule="auto"/>
              <w:jc w:val="right"/>
              <w:rPr>
                <w:szCs w:val="21"/>
              </w:rPr>
            </w:pPr>
            <w:r w:rsidRPr="00E54740">
              <w:rPr>
                <w:szCs w:val="21"/>
              </w:rPr>
              <w:t>22,348,176.97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9,033.88</w:t>
            </w:r>
          </w:p>
        </w:tc>
        <w:tc>
          <w:tcPr>
            <w:tcW w:w="2520" w:type="dxa"/>
            <w:vAlign w:val="bottom"/>
          </w:tcPr>
          <w:p w:rsidR="00986196" w:rsidRPr="00E54740" w:rsidRDefault="00986196" w:rsidP="00CE7D52">
            <w:pPr>
              <w:spacing w:line="360" w:lineRule="auto"/>
              <w:jc w:val="right"/>
              <w:rPr>
                <w:szCs w:val="21"/>
              </w:rPr>
            </w:pPr>
            <w:r w:rsidRPr="00E54740">
              <w:rPr>
                <w:szCs w:val="21"/>
              </w:rPr>
              <w:t>13,932.62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21,716,659.79</w:t>
            </w:r>
          </w:p>
        </w:tc>
        <w:tc>
          <w:tcPr>
            <w:tcW w:w="2520" w:type="dxa"/>
            <w:vAlign w:val="bottom"/>
          </w:tcPr>
          <w:p w:rsidR="00986196" w:rsidRPr="00E54740" w:rsidRDefault="00986196" w:rsidP="00CE7D52">
            <w:pPr>
              <w:spacing w:line="360" w:lineRule="auto"/>
              <w:jc w:val="right"/>
              <w:rPr>
                <w:szCs w:val="21"/>
              </w:rPr>
            </w:pPr>
            <w:r w:rsidRPr="00E54740">
              <w:rPr>
                <w:szCs w:val="21"/>
              </w:rPr>
              <w:t>26,779,183.15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7,539,439.00</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21,716,659.79</w:t>
            </w:r>
          </w:p>
        </w:tc>
        <w:tc>
          <w:tcPr>
            <w:tcW w:w="2520" w:type="dxa"/>
            <w:vAlign w:val="bottom"/>
          </w:tcPr>
          <w:p w:rsidR="00986196" w:rsidRPr="00E54740" w:rsidRDefault="00986196" w:rsidP="00CE7D52">
            <w:pPr>
              <w:spacing w:line="360" w:lineRule="auto"/>
              <w:jc w:val="right"/>
              <w:rPr>
                <w:szCs w:val="21"/>
              </w:rPr>
            </w:pPr>
            <w:r w:rsidRPr="00E54740">
              <w:rPr>
                <w:szCs w:val="21"/>
              </w:rPr>
              <w:t>19,239,744.15</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20,310,349.76</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71,822.45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120,682.40</w:t>
            </w:r>
          </w:p>
        </w:tc>
        <w:tc>
          <w:tcPr>
            <w:tcW w:w="2520" w:type="dxa"/>
            <w:vAlign w:val="bottom"/>
          </w:tcPr>
          <w:p w:rsidR="00986196" w:rsidRPr="00E54740" w:rsidRDefault="00986196" w:rsidP="00CE7D52">
            <w:pPr>
              <w:spacing w:line="360" w:lineRule="auto"/>
              <w:jc w:val="right"/>
              <w:rPr>
                <w:szCs w:val="21"/>
              </w:rPr>
            </w:pPr>
            <w:r w:rsidRPr="00E54740">
              <w:rPr>
                <w:szCs w:val="21"/>
              </w:rPr>
              <w:t>7,586.94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51,993,515.97</w:t>
            </w:r>
          </w:p>
        </w:tc>
        <w:tc>
          <w:tcPr>
            <w:tcW w:w="2520" w:type="dxa"/>
            <w:vAlign w:val="bottom"/>
          </w:tcPr>
          <w:p w:rsidR="00986196" w:rsidRPr="00E54740" w:rsidRDefault="00986196" w:rsidP="00CE7D52">
            <w:pPr>
              <w:spacing w:line="360" w:lineRule="auto"/>
              <w:jc w:val="right"/>
              <w:rPr>
                <w:szCs w:val="21"/>
              </w:rPr>
            </w:pPr>
            <w:r w:rsidRPr="00E54740">
              <w:rPr>
                <w:szCs w:val="21"/>
              </w:rPr>
              <w:t>49,808,412.06</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3,504,025.39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901,830.19</w:t>
            </w:r>
          </w:p>
        </w:tc>
        <w:tc>
          <w:tcPr>
            <w:tcW w:w="2520" w:type="dxa"/>
            <w:vAlign w:val="bottom"/>
          </w:tcPr>
          <w:p w:rsidR="00986196" w:rsidRPr="00E54740" w:rsidRDefault="00986196" w:rsidP="00CE7D52">
            <w:pPr>
              <w:spacing w:line="360" w:lineRule="auto"/>
              <w:jc w:val="right"/>
              <w:rPr>
                <w:szCs w:val="21"/>
              </w:rPr>
            </w:pPr>
            <w:r w:rsidRPr="00E54740">
              <w:rPr>
                <w:szCs w:val="21"/>
              </w:rPr>
              <w:t>238,436.21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13,183.06</w:t>
            </w:r>
          </w:p>
        </w:tc>
        <w:tc>
          <w:tcPr>
            <w:tcW w:w="2520" w:type="dxa"/>
            <w:vAlign w:val="bottom"/>
          </w:tcPr>
          <w:p w:rsidR="00986196" w:rsidRPr="00E54740" w:rsidRDefault="00986196" w:rsidP="00CE7D52">
            <w:pPr>
              <w:spacing w:line="360" w:lineRule="auto"/>
              <w:jc w:val="right"/>
              <w:rPr>
                <w:szCs w:val="21"/>
              </w:rPr>
            </w:pPr>
            <w:r w:rsidRPr="00E54740">
              <w:rPr>
                <w:szCs w:val="21"/>
              </w:rPr>
              <w:t>31,861.51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4,119.70</w:t>
            </w:r>
          </w:p>
        </w:tc>
        <w:tc>
          <w:tcPr>
            <w:tcW w:w="2520" w:type="dxa"/>
            <w:vAlign w:val="bottom"/>
          </w:tcPr>
          <w:p w:rsidR="00986196" w:rsidRPr="00E54740" w:rsidRDefault="00986196" w:rsidP="00CE7D52">
            <w:pPr>
              <w:spacing w:line="360" w:lineRule="auto"/>
              <w:jc w:val="right"/>
              <w:rPr>
                <w:szCs w:val="21"/>
              </w:rPr>
            </w:pPr>
            <w:r w:rsidRPr="00E54740">
              <w:rPr>
                <w:szCs w:val="21"/>
              </w:rPr>
              <w:t>9,956.73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4,552.38</w:t>
            </w:r>
          </w:p>
        </w:tc>
        <w:tc>
          <w:tcPr>
            <w:tcW w:w="2520" w:type="dxa"/>
            <w:vAlign w:val="bottom"/>
          </w:tcPr>
          <w:p w:rsidR="00986196" w:rsidRPr="00E54740" w:rsidRDefault="00986196" w:rsidP="00CE7D52">
            <w:pPr>
              <w:spacing w:line="360" w:lineRule="auto"/>
              <w:jc w:val="right"/>
              <w:rPr>
                <w:szCs w:val="21"/>
              </w:rPr>
            </w:pPr>
            <w:r w:rsidRPr="00E54740">
              <w:rPr>
                <w:szCs w:val="21"/>
              </w:rPr>
              <w:t>15,135.68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22.23</w:t>
            </w:r>
          </w:p>
        </w:tc>
        <w:tc>
          <w:tcPr>
            <w:tcW w:w="2520" w:type="dxa"/>
            <w:vAlign w:val="bottom"/>
          </w:tcPr>
          <w:p w:rsidR="00986196" w:rsidRPr="00E54740" w:rsidRDefault="00986196" w:rsidP="00CE7D52">
            <w:pPr>
              <w:spacing w:line="360" w:lineRule="auto"/>
              <w:jc w:val="right"/>
              <w:rPr>
                <w:szCs w:val="21"/>
              </w:rPr>
            </w:pPr>
            <w:r w:rsidRPr="00E54740">
              <w:rPr>
                <w:szCs w:val="21"/>
              </w:rPr>
              <w:t>345.16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89,670.19</w:t>
            </w:r>
          </w:p>
        </w:tc>
        <w:tc>
          <w:tcPr>
            <w:tcW w:w="2520" w:type="dxa"/>
            <w:vAlign w:val="bottom"/>
          </w:tcPr>
          <w:p w:rsidR="00986196" w:rsidRPr="00E54740" w:rsidRDefault="00986196" w:rsidP="00CE7D52">
            <w:pPr>
              <w:spacing w:line="360" w:lineRule="auto"/>
              <w:jc w:val="right"/>
              <w:rPr>
                <w:szCs w:val="21"/>
              </w:rPr>
            </w:pPr>
            <w:r w:rsidRPr="00E54740">
              <w:rPr>
                <w:szCs w:val="21"/>
              </w:rPr>
              <w:t>103,119.52</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1,013,377.75</w:t>
            </w:r>
          </w:p>
        </w:tc>
        <w:tc>
          <w:tcPr>
            <w:tcW w:w="2520" w:type="dxa"/>
            <w:vAlign w:val="bottom"/>
          </w:tcPr>
          <w:p w:rsidR="00986196" w:rsidRPr="00E54740" w:rsidRDefault="00986196" w:rsidP="00CE7D52">
            <w:pPr>
              <w:spacing w:line="360" w:lineRule="auto"/>
              <w:jc w:val="right"/>
              <w:rPr>
                <w:szCs w:val="21"/>
              </w:rPr>
            </w:pPr>
            <w:r w:rsidRPr="00E54740">
              <w:rPr>
                <w:szCs w:val="21"/>
              </w:rPr>
              <w:t>3,902,880.20</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42,192,718.63</w:t>
            </w:r>
          </w:p>
        </w:tc>
        <w:tc>
          <w:tcPr>
            <w:tcW w:w="2520" w:type="dxa"/>
            <w:vAlign w:val="bottom"/>
          </w:tcPr>
          <w:p w:rsidR="00986196" w:rsidRPr="00E54740" w:rsidRDefault="00986196" w:rsidP="00CE7D52">
            <w:pPr>
              <w:spacing w:line="360" w:lineRule="auto"/>
              <w:jc w:val="right"/>
              <w:rPr>
                <w:szCs w:val="21"/>
              </w:rPr>
            </w:pPr>
            <w:r w:rsidRPr="00E54740">
              <w:rPr>
                <w:szCs w:val="21"/>
              </w:rPr>
              <w:t>38,457,863.02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8,787,419.59</w:t>
            </w:r>
          </w:p>
        </w:tc>
        <w:tc>
          <w:tcPr>
            <w:tcW w:w="2520" w:type="dxa"/>
            <w:vAlign w:val="bottom"/>
          </w:tcPr>
          <w:p w:rsidR="00986196" w:rsidRPr="00E54740" w:rsidRDefault="00986196" w:rsidP="00CE7D52">
            <w:pPr>
              <w:spacing w:line="360" w:lineRule="auto"/>
              <w:jc w:val="right"/>
              <w:rPr>
                <w:szCs w:val="21"/>
              </w:rPr>
            </w:pPr>
            <w:r w:rsidRPr="00E54740">
              <w:rPr>
                <w:szCs w:val="21"/>
              </w:rPr>
              <w:t>7,447,668.84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50,980,138.22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45,905,531.86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51,993,515.97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49,808,412.06</w:t>
            </w:r>
          </w:p>
        </w:tc>
      </w:tr>
    </w:tbl>
    <w:p w:rsidR="00606161" w:rsidRDefault="002F345A">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:42,192,718.63</w:t>
      </w:r>
      <w:r>
        <w:rPr>
          <w:kern w:val="0"/>
          <w:szCs w:val="21"/>
        </w:rPr>
        <w:t>份</w:t>
      </w:r>
      <w:r>
        <w:rPr>
          <w:kern w:val="0"/>
          <w:szCs w:val="21"/>
        </w:rPr>
        <w:t>,</w:t>
      </w:r>
      <w:r>
        <w:rPr>
          <w:kern w:val="0"/>
          <w:szCs w:val="21"/>
        </w:rPr>
        <w:t>其中</w:t>
      </w:r>
      <w:r>
        <w:rPr>
          <w:kern w:val="0"/>
          <w:szCs w:val="21"/>
        </w:rPr>
        <w:t>:</w:t>
      </w:r>
    </w:p>
    <w:p w:rsidR="00606161" w:rsidRDefault="002F345A">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:1.2481</w:t>
      </w:r>
      <w:r>
        <w:rPr>
          <w:kern w:val="0"/>
          <w:szCs w:val="21"/>
        </w:rPr>
        <w:t>元</w:t>
      </w:r>
      <w:r>
        <w:rPr>
          <w:kern w:val="0"/>
          <w:szCs w:val="21"/>
        </w:rPr>
        <w:t>,</w:t>
      </w:r>
      <w:r>
        <w:rPr>
          <w:kern w:val="0"/>
          <w:szCs w:val="21"/>
        </w:rPr>
        <w:t>基金份额</w:t>
      </w:r>
      <w:r>
        <w:rPr>
          <w:kern w:val="0"/>
          <w:szCs w:val="21"/>
        </w:rPr>
        <w:t>:7,015,838.24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:1.2003</w:t>
      </w:r>
      <w:r w:rsidRPr="00E54740">
        <w:rPr>
          <w:kern w:val="0"/>
          <w:szCs w:val="21"/>
        </w:rPr>
        <w:t>元</w:t>
      </w:r>
      <w:r w:rsidRPr="00E54740">
        <w:rPr>
          <w:kern w:val="0"/>
          <w:szCs w:val="21"/>
        </w:rPr>
        <w:t>,</w:t>
      </w:r>
      <w:r w:rsidRPr="00E54740">
        <w:rPr>
          <w:kern w:val="0"/>
          <w:szCs w:val="21"/>
        </w:rPr>
        <w:t>基金份额</w:t>
      </w:r>
      <w:r w:rsidRPr="00E54740">
        <w:rPr>
          <w:kern w:val="0"/>
          <w:szCs w:val="21"/>
        </w:rPr>
        <w:t>:35,176,880.39</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04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摩根安通回报混合型证券投资基金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1,594,577.80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-377,242.37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166,749.92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436,072.71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114,889.30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134,336.60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51,860.62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301,736.11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729,489.71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-111,548.02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431,697.17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-1,389,633.98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143,382.57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1,125,388.02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154,409.97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152,697.94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692,087.23</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-754,941.06</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6,250.94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53,174.00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476,467.62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847,533.58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234,731.58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413,273.80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73,353.54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129,148.06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98,562.72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200,544.83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lastRenderedPageBreak/>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13,409.51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10,325.44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13,409.51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10,325.44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361.26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171.82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56,049.01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94,069.63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1,118,110.18</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-1,224,775.95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1,118,110.18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-1,224,775.95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1,118,110.18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-1,224,775.95</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04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摩根安通回报混合型证券投资基金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048C2" w:rsidRPr="00E54740" w:rsidTr="007048C2">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7048C2" w:rsidRPr="00E54740" w:rsidTr="007048C2">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38,457,863.02</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7,447,668.84</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45,905,531.86</w:t>
            </w:r>
          </w:p>
        </w:tc>
      </w:tr>
      <w:tr w:rsidR="007048C2" w:rsidRPr="00E54740" w:rsidTr="007048C2">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38,457,863.02</w:t>
            </w:r>
          </w:p>
        </w:tc>
        <w:tc>
          <w:tcPr>
            <w:tcW w:w="2053" w:type="dxa"/>
            <w:vAlign w:val="center"/>
          </w:tcPr>
          <w:p w:rsidR="00986196" w:rsidRPr="00E54740" w:rsidRDefault="00986196" w:rsidP="00CE7D52">
            <w:pPr>
              <w:spacing w:line="360" w:lineRule="auto"/>
              <w:jc w:val="right"/>
              <w:rPr>
                <w:szCs w:val="21"/>
              </w:rPr>
            </w:pPr>
            <w:r w:rsidRPr="00E54740">
              <w:rPr>
                <w:szCs w:val="21"/>
              </w:rPr>
              <w:t>7,447,668.84</w:t>
            </w:r>
          </w:p>
        </w:tc>
        <w:tc>
          <w:tcPr>
            <w:tcW w:w="1491" w:type="dxa"/>
            <w:vAlign w:val="center"/>
          </w:tcPr>
          <w:p w:rsidR="00986196" w:rsidRPr="00E54740" w:rsidRDefault="00986196" w:rsidP="00CE7D52">
            <w:pPr>
              <w:spacing w:line="360" w:lineRule="auto"/>
              <w:jc w:val="right"/>
              <w:rPr>
                <w:szCs w:val="21"/>
              </w:rPr>
            </w:pPr>
            <w:r w:rsidRPr="00E54740">
              <w:rPr>
                <w:szCs w:val="21"/>
              </w:rPr>
              <w:t>45,905,531.86</w:t>
            </w:r>
          </w:p>
        </w:tc>
      </w:tr>
      <w:tr w:rsidR="007048C2" w:rsidRPr="00E54740" w:rsidTr="007048C2">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3,734,855.61</w:t>
            </w:r>
          </w:p>
        </w:tc>
        <w:tc>
          <w:tcPr>
            <w:tcW w:w="2053" w:type="dxa"/>
            <w:vAlign w:val="center"/>
          </w:tcPr>
          <w:p w:rsidR="00986196" w:rsidRPr="00E54740" w:rsidRDefault="00986196" w:rsidP="00CE7D52">
            <w:pPr>
              <w:spacing w:line="360" w:lineRule="auto"/>
              <w:jc w:val="right"/>
              <w:rPr>
                <w:szCs w:val="21"/>
              </w:rPr>
            </w:pPr>
            <w:r w:rsidRPr="00E54740">
              <w:rPr>
                <w:szCs w:val="21"/>
              </w:rPr>
              <w:t>1,339,750.75</w:t>
            </w:r>
          </w:p>
        </w:tc>
        <w:tc>
          <w:tcPr>
            <w:tcW w:w="1491" w:type="dxa"/>
            <w:vAlign w:val="center"/>
          </w:tcPr>
          <w:p w:rsidR="00986196" w:rsidRPr="00E54740" w:rsidRDefault="00986196" w:rsidP="00CE7D52">
            <w:pPr>
              <w:spacing w:line="360" w:lineRule="auto"/>
              <w:jc w:val="right"/>
              <w:rPr>
                <w:szCs w:val="21"/>
              </w:rPr>
            </w:pPr>
            <w:r w:rsidRPr="00E54740">
              <w:rPr>
                <w:szCs w:val="21"/>
              </w:rPr>
              <w:t>5,074,606.36</w:t>
            </w:r>
          </w:p>
        </w:tc>
      </w:tr>
      <w:tr w:rsidR="007048C2" w:rsidRPr="00E54740" w:rsidTr="007048C2">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1,118,110.18</w:t>
            </w:r>
          </w:p>
        </w:tc>
        <w:tc>
          <w:tcPr>
            <w:tcW w:w="1491" w:type="dxa"/>
            <w:vAlign w:val="center"/>
          </w:tcPr>
          <w:p w:rsidR="00986196" w:rsidRPr="00E54740" w:rsidRDefault="00986196" w:rsidP="00CE7D52">
            <w:pPr>
              <w:spacing w:line="360" w:lineRule="auto"/>
              <w:jc w:val="right"/>
              <w:rPr>
                <w:szCs w:val="21"/>
              </w:rPr>
            </w:pPr>
            <w:r w:rsidRPr="00E54740">
              <w:rPr>
                <w:szCs w:val="21"/>
              </w:rPr>
              <w:t>1,118,110.18</w:t>
            </w:r>
          </w:p>
        </w:tc>
      </w:tr>
      <w:tr w:rsidR="007048C2" w:rsidRPr="00E54740" w:rsidTr="007048C2">
        <w:tc>
          <w:tcPr>
            <w:tcW w:w="1876" w:type="dxa"/>
          </w:tcPr>
          <w:p w:rsidR="00986196" w:rsidRPr="00E54740" w:rsidRDefault="00327831" w:rsidP="00CE7D52">
            <w:pPr>
              <w:spacing w:line="360" w:lineRule="auto"/>
              <w:rPr>
                <w:szCs w:val="21"/>
              </w:rPr>
            </w:pPr>
            <w:r w:rsidRPr="00327831">
              <w:rPr>
                <w:rFonts w:ascii="宋体" w:hAnsi="宋体" w:hint="eastAsia"/>
                <w:szCs w:val="21"/>
              </w:rPr>
              <w:lastRenderedPageBreak/>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3,734,855.61</w:t>
            </w:r>
          </w:p>
        </w:tc>
        <w:tc>
          <w:tcPr>
            <w:tcW w:w="2053" w:type="dxa"/>
            <w:vAlign w:val="center"/>
          </w:tcPr>
          <w:p w:rsidR="00986196" w:rsidRPr="00E54740" w:rsidRDefault="00986196" w:rsidP="00CE7D52">
            <w:pPr>
              <w:spacing w:line="360" w:lineRule="auto"/>
              <w:jc w:val="right"/>
              <w:rPr>
                <w:szCs w:val="21"/>
              </w:rPr>
            </w:pPr>
            <w:r w:rsidRPr="00E54740">
              <w:rPr>
                <w:szCs w:val="21"/>
              </w:rPr>
              <w:t>221,640.57</w:t>
            </w:r>
          </w:p>
        </w:tc>
        <w:tc>
          <w:tcPr>
            <w:tcW w:w="1491" w:type="dxa"/>
            <w:vAlign w:val="center"/>
          </w:tcPr>
          <w:p w:rsidR="00986196" w:rsidRPr="00E54740" w:rsidRDefault="00986196" w:rsidP="00CE7D52">
            <w:pPr>
              <w:spacing w:line="360" w:lineRule="auto"/>
              <w:jc w:val="right"/>
              <w:rPr>
                <w:szCs w:val="21"/>
              </w:rPr>
            </w:pPr>
            <w:r w:rsidRPr="00E54740">
              <w:rPr>
                <w:szCs w:val="21"/>
              </w:rPr>
              <w:t>3,956,496.18</w:t>
            </w:r>
          </w:p>
        </w:tc>
      </w:tr>
      <w:tr w:rsidR="007048C2" w:rsidRPr="00E54740" w:rsidTr="007048C2">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37,149,669.18</w:t>
            </w:r>
          </w:p>
        </w:tc>
        <w:tc>
          <w:tcPr>
            <w:tcW w:w="2053" w:type="dxa"/>
            <w:vAlign w:val="center"/>
          </w:tcPr>
          <w:p w:rsidR="00986196" w:rsidRPr="00E54740" w:rsidRDefault="00986196" w:rsidP="00CE7D52">
            <w:pPr>
              <w:spacing w:line="360" w:lineRule="auto"/>
              <w:jc w:val="right"/>
              <w:rPr>
                <w:szCs w:val="21"/>
              </w:rPr>
            </w:pPr>
            <w:r w:rsidRPr="00E54740">
              <w:rPr>
                <w:szCs w:val="21"/>
              </w:rPr>
              <w:t>7,664,198.46</w:t>
            </w:r>
          </w:p>
        </w:tc>
        <w:tc>
          <w:tcPr>
            <w:tcW w:w="1491" w:type="dxa"/>
            <w:vAlign w:val="center"/>
          </w:tcPr>
          <w:p w:rsidR="00986196" w:rsidRPr="00E54740" w:rsidRDefault="00986196" w:rsidP="00CE7D52">
            <w:pPr>
              <w:spacing w:line="360" w:lineRule="auto"/>
              <w:jc w:val="right"/>
              <w:rPr>
                <w:szCs w:val="21"/>
              </w:rPr>
            </w:pPr>
            <w:r w:rsidRPr="00E54740">
              <w:rPr>
                <w:szCs w:val="21"/>
              </w:rPr>
              <w:t>44,813,867.64</w:t>
            </w:r>
          </w:p>
        </w:tc>
      </w:tr>
      <w:tr w:rsidR="007048C2" w:rsidRPr="00E54740" w:rsidTr="007048C2">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-33,414,813.57</w:t>
            </w:r>
          </w:p>
        </w:tc>
        <w:tc>
          <w:tcPr>
            <w:tcW w:w="2053" w:type="dxa"/>
            <w:vAlign w:val="center"/>
          </w:tcPr>
          <w:p w:rsidR="00986196" w:rsidRPr="00E54740" w:rsidRDefault="00986196" w:rsidP="00CE7D52">
            <w:pPr>
              <w:spacing w:line="360" w:lineRule="auto"/>
              <w:jc w:val="right"/>
              <w:rPr>
                <w:szCs w:val="21"/>
              </w:rPr>
            </w:pPr>
            <w:r w:rsidRPr="00E54740">
              <w:rPr>
                <w:szCs w:val="21"/>
              </w:rPr>
              <w:t>-7,442,557.89</w:t>
            </w:r>
          </w:p>
        </w:tc>
        <w:tc>
          <w:tcPr>
            <w:tcW w:w="1491" w:type="dxa"/>
            <w:vAlign w:val="center"/>
          </w:tcPr>
          <w:p w:rsidR="00986196" w:rsidRPr="00E54740" w:rsidRDefault="00986196" w:rsidP="00CE7D52">
            <w:pPr>
              <w:spacing w:line="360" w:lineRule="auto"/>
              <w:jc w:val="right"/>
              <w:rPr>
                <w:szCs w:val="21"/>
              </w:rPr>
            </w:pPr>
            <w:r w:rsidRPr="00E54740">
              <w:rPr>
                <w:szCs w:val="21"/>
              </w:rPr>
              <w:t>-40,857,371.46</w:t>
            </w:r>
          </w:p>
        </w:tc>
      </w:tr>
      <w:tr w:rsidR="007048C2" w:rsidRPr="00E54740" w:rsidTr="007048C2">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7048C2" w:rsidRPr="00E54740" w:rsidTr="007048C2">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42,192,718.63</w:t>
            </w:r>
          </w:p>
        </w:tc>
        <w:tc>
          <w:tcPr>
            <w:tcW w:w="2053" w:type="dxa"/>
            <w:vAlign w:val="center"/>
          </w:tcPr>
          <w:p w:rsidR="00986196" w:rsidRPr="00E54740" w:rsidRDefault="00986196" w:rsidP="00CE7D52">
            <w:pPr>
              <w:spacing w:line="360" w:lineRule="auto"/>
              <w:jc w:val="right"/>
              <w:rPr>
                <w:szCs w:val="21"/>
              </w:rPr>
            </w:pPr>
            <w:r w:rsidRPr="00E54740">
              <w:rPr>
                <w:szCs w:val="21"/>
              </w:rPr>
              <w:t>8,787,419.59</w:t>
            </w:r>
          </w:p>
        </w:tc>
        <w:tc>
          <w:tcPr>
            <w:tcW w:w="1491" w:type="dxa"/>
            <w:vAlign w:val="center"/>
          </w:tcPr>
          <w:p w:rsidR="00986196" w:rsidRPr="00E54740" w:rsidRDefault="00986196" w:rsidP="00CE7D52">
            <w:pPr>
              <w:spacing w:line="360" w:lineRule="auto"/>
              <w:jc w:val="right"/>
              <w:rPr>
                <w:szCs w:val="21"/>
              </w:rPr>
            </w:pPr>
            <w:r w:rsidRPr="00E54740">
              <w:rPr>
                <w:szCs w:val="21"/>
              </w:rPr>
              <w:t>50,980,138.22</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048C2" w:rsidRPr="00E54740" w:rsidTr="007048C2">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7048C2" w:rsidRPr="00E54740" w:rsidTr="007048C2">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6,412,957.64</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1,668,925.64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8,081,883.28</w:t>
            </w:r>
          </w:p>
        </w:tc>
      </w:tr>
      <w:tr w:rsidR="007048C2" w:rsidRPr="00E54740" w:rsidTr="007048C2">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6,412,957.64</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1,668,925.64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8,081,883.28</w:t>
            </w:r>
          </w:p>
        </w:tc>
      </w:tr>
      <w:tr w:rsidR="007048C2" w:rsidRPr="00E54740" w:rsidTr="007048C2">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32,044,905.38</w:t>
            </w:r>
          </w:p>
        </w:tc>
        <w:tc>
          <w:tcPr>
            <w:tcW w:w="2053" w:type="dxa"/>
            <w:vAlign w:val="center"/>
          </w:tcPr>
          <w:p w:rsidR="00281C60" w:rsidRPr="00E54740" w:rsidRDefault="00281C60" w:rsidP="00281C60">
            <w:pPr>
              <w:spacing w:line="360" w:lineRule="auto"/>
              <w:jc w:val="right"/>
              <w:rPr>
                <w:szCs w:val="21"/>
              </w:rPr>
            </w:pPr>
            <w:r w:rsidRPr="00E54740">
              <w:rPr>
                <w:szCs w:val="21"/>
              </w:rPr>
              <w:t>5,778,743.20</w:t>
            </w:r>
          </w:p>
        </w:tc>
        <w:tc>
          <w:tcPr>
            <w:tcW w:w="1491" w:type="dxa"/>
            <w:vAlign w:val="center"/>
          </w:tcPr>
          <w:p w:rsidR="00281C60" w:rsidRPr="00E54740" w:rsidRDefault="00281C60" w:rsidP="00281C60">
            <w:pPr>
              <w:spacing w:line="360" w:lineRule="auto"/>
              <w:jc w:val="right"/>
              <w:rPr>
                <w:szCs w:val="21"/>
              </w:rPr>
            </w:pPr>
            <w:r w:rsidRPr="00E54740">
              <w:rPr>
                <w:szCs w:val="21"/>
              </w:rPr>
              <w:t>37,823,648.58</w:t>
            </w:r>
          </w:p>
        </w:tc>
      </w:tr>
      <w:tr w:rsidR="007048C2" w:rsidRPr="00E54740" w:rsidTr="007048C2">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-1,224,775.95</w:t>
            </w:r>
          </w:p>
        </w:tc>
        <w:tc>
          <w:tcPr>
            <w:tcW w:w="1491" w:type="dxa"/>
            <w:vAlign w:val="center"/>
          </w:tcPr>
          <w:p w:rsidR="00281C60" w:rsidRPr="00E54740" w:rsidRDefault="00281C60" w:rsidP="00281C60">
            <w:pPr>
              <w:spacing w:line="360" w:lineRule="auto"/>
              <w:jc w:val="right"/>
              <w:rPr>
                <w:szCs w:val="21"/>
              </w:rPr>
            </w:pPr>
            <w:r w:rsidRPr="00E54740">
              <w:rPr>
                <w:szCs w:val="21"/>
              </w:rPr>
              <w:t>-1,224,775.95</w:t>
            </w:r>
          </w:p>
        </w:tc>
      </w:tr>
      <w:tr w:rsidR="007048C2" w:rsidRPr="00E54740" w:rsidTr="007048C2">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w:t>
            </w:r>
            <w:r w:rsidRPr="00B2299C">
              <w:rPr>
                <w:rFonts w:ascii="宋体" w:hAnsi="宋体"/>
                <w:szCs w:val="21"/>
              </w:rPr>
              <w:lastRenderedPageBreak/>
              <w:t>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32,044,905.38</w:t>
            </w:r>
          </w:p>
        </w:tc>
        <w:tc>
          <w:tcPr>
            <w:tcW w:w="2053" w:type="dxa"/>
            <w:vAlign w:val="center"/>
          </w:tcPr>
          <w:p w:rsidR="00281C60" w:rsidRPr="00E54740" w:rsidRDefault="00281C60" w:rsidP="00281C60">
            <w:pPr>
              <w:spacing w:line="360" w:lineRule="auto"/>
              <w:jc w:val="right"/>
              <w:rPr>
                <w:szCs w:val="21"/>
              </w:rPr>
            </w:pPr>
            <w:r w:rsidRPr="00E54740">
              <w:rPr>
                <w:szCs w:val="21"/>
              </w:rPr>
              <w:t>7,003,519.15</w:t>
            </w:r>
          </w:p>
        </w:tc>
        <w:tc>
          <w:tcPr>
            <w:tcW w:w="1491" w:type="dxa"/>
            <w:vAlign w:val="center"/>
          </w:tcPr>
          <w:p w:rsidR="00281C60" w:rsidRPr="00E54740" w:rsidRDefault="00281C60" w:rsidP="00281C60">
            <w:pPr>
              <w:spacing w:line="360" w:lineRule="auto"/>
              <w:jc w:val="right"/>
              <w:rPr>
                <w:szCs w:val="21"/>
              </w:rPr>
            </w:pPr>
            <w:r w:rsidRPr="00E54740">
              <w:rPr>
                <w:szCs w:val="21"/>
              </w:rPr>
              <w:t>39,048,424.53</w:t>
            </w:r>
          </w:p>
        </w:tc>
      </w:tr>
      <w:tr w:rsidR="007048C2" w:rsidRPr="00E54740" w:rsidTr="007048C2">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88,017,717.23</w:t>
            </w:r>
          </w:p>
        </w:tc>
        <w:tc>
          <w:tcPr>
            <w:tcW w:w="2053" w:type="dxa"/>
            <w:vAlign w:val="center"/>
          </w:tcPr>
          <w:p w:rsidR="00281C60" w:rsidRPr="00E54740" w:rsidRDefault="00281C60" w:rsidP="00281C60">
            <w:pPr>
              <w:spacing w:line="360" w:lineRule="auto"/>
              <w:jc w:val="right"/>
              <w:rPr>
                <w:szCs w:val="21"/>
              </w:rPr>
            </w:pPr>
            <w:r w:rsidRPr="00E54740">
              <w:rPr>
                <w:szCs w:val="21"/>
              </w:rPr>
              <w:t>19,121,750.36</w:t>
            </w:r>
          </w:p>
        </w:tc>
        <w:tc>
          <w:tcPr>
            <w:tcW w:w="1491" w:type="dxa"/>
            <w:vAlign w:val="center"/>
          </w:tcPr>
          <w:p w:rsidR="00281C60" w:rsidRPr="00E54740" w:rsidRDefault="00281C60" w:rsidP="00281C60">
            <w:pPr>
              <w:spacing w:line="360" w:lineRule="auto"/>
              <w:jc w:val="right"/>
              <w:rPr>
                <w:szCs w:val="21"/>
              </w:rPr>
            </w:pPr>
            <w:r w:rsidRPr="00E54740">
              <w:rPr>
                <w:szCs w:val="21"/>
              </w:rPr>
              <w:t>107,139,467.59</w:t>
            </w:r>
          </w:p>
        </w:tc>
      </w:tr>
      <w:tr w:rsidR="007048C2" w:rsidRPr="00E54740" w:rsidTr="007048C2">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-55,972,811.85</w:t>
            </w:r>
          </w:p>
        </w:tc>
        <w:tc>
          <w:tcPr>
            <w:tcW w:w="2053" w:type="dxa"/>
            <w:vAlign w:val="center"/>
          </w:tcPr>
          <w:p w:rsidR="00281C60" w:rsidRPr="00E54740" w:rsidRDefault="00281C60" w:rsidP="00281C60">
            <w:pPr>
              <w:spacing w:line="360" w:lineRule="auto"/>
              <w:jc w:val="right"/>
              <w:rPr>
                <w:szCs w:val="21"/>
              </w:rPr>
            </w:pPr>
            <w:r w:rsidRPr="00E54740">
              <w:rPr>
                <w:szCs w:val="21"/>
              </w:rPr>
              <w:t>-12,118,231.21</w:t>
            </w:r>
          </w:p>
        </w:tc>
        <w:tc>
          <w:tcPr>
            <w:tcW w:w="1491" w:type="dxa"/>
            <w:vAlign w:val="center"/>
          </w:tcPr>
          <w:p w:rsidR="00281C60" w:rsidRPr="00E54740" w:rsidRDefault="00281C60" w:rsidP="00281C60">
            <w:pPr>
              <w:spacing w:line="360" w:lineRule="auto"/>
              <w:jc w:val="right"/>
              <w:rPr>
                <w:szCs w:val="21"/>
              </w:rPr>
            </w:pPr>
            <w:r w:rsidRPr="00E54740">
              <w:rPr>
                <w:szCs w:val="21"/>
              </w:rPr>
              <w:t>-68,091,043.06</w:t>
            </w:r>
          </w:p>
        </w:tc>
      </w:tr>
      <w:tr w:rsidR="007048C2" w:rsidRPr="00E54740" w:rsidTr="007048C2">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7048C2" w:rsidRPr="00E54740" w:rsidTr="007048C2">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38,457,863.02</w:t>
            </w:r>
          </w:p>
        </w:tc>
        <w:tc>
          <w:tcPr>
            <w:tcW w:w="2053" w:type="dxa"/>
            <w:vAlign w:val="center"/>
          </w:tcPr>
          <w:p w:rsidR="00281C60" w:rsidRPr="00E54740" w:rsidRDefault="00281C60" w:rsidP="00281C60">
            <w:pPr>
              <w:spacing w:line="360" w:lineRule="auto"/>
              <w:jc w:val="right"/>
              <w:rPr>
                <w:szCs w:val="21"/>
              </w:rPr>
            </w:pPr>
            <w:r w:rsidRPr="00E54740">
              <w:rPr>
                <w:szCs w:val="21"/>
              </w:rPr>
              <w:t>7,447,668.84</w:t>
            </w:r>
          </w:p>
        </w:tc>
        <w:tc>
          <w:tcPr>
            <w:tcW w:w="1491" w:type="dxa"/>
            <w:vAlign w:val="center"/>
          </w:tcPr>
          <w:p w:rsidR="00281C60" w:rsidRPr="00E54740" w:rsidRDefault="00281C60" w:rsidP="00281C60">
            <w:pPr>
              <w:spacing w:line="360" w:lineRule="auto"/>
              <w:jc w:val="right"/>
              <w:rPr>
                <w:szCs w:val="21"/>
              </w:rPr>
            </w:pPr>
            <w:r w:rsidRPr="00E54740">
              <w:rPr>
                <w:szCs w:val="21"/>
              </w:rPr>
              <w:t>45,905,531.86</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04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606161" w:rsidRDefault="002F345A">
      <w:pPr>
        <w:spacing w:line="360" w:lineRule="auto"/>
        <w:ind w:firstLineChars="200" w:firstLine="420"/>
        <w:rPr>
          <w:rFonts w:eastAsiaTheme="minorEastAsia"/>
          <w:szCs w:val="21"/>
        </w:rPr>
      </w:pPr>
      <w:r>
        <w:rPr>
          <w:rFonts w:eastAsiaTheme="minorEastAsia"/>
          <w:szCs w:val="21"/>
        </w:rPr>
        <w:t>摩根安通回报混合型证券投资基金</w:t>
      </w:r>
      <w:r>
        <w:rPr>
          <w:rFonts w:eastAsiaTheme="minorEastAsia"/>
          <w:szCs w:val="21"/>
        </w:rPr>
        <w:t>(</w:t>
      </w:r>
      <w:r>
        <w:rPr>
          <w:rFonts w:eastAsiaTheme="minorEastAsia"/>
          <w:szCs w:val="21"/>
        </w:rPr>
        <w:t>原名为上投摩根安通回报混合型证券投资基金，以下简称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[2016]2499</w:t>
      </w:r>
      <w:r>
        <w:rPr>
          <w:rFonts w:eastAsiaTheme="minorEastAsia"/>
          <w:szCs w:val="21"/>
        </w:rPr>
        <w:t>号《关于准予上投摩根安通回报混合型证券投资基金注册的批复》准予注册，由摩根基金管理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依照《中华人民共和国证券投资基金法》和《上投摩根安通回报混合型证券投资基金基金合同》负责公开募集。本基金为契约型开放式基金，存续期限不定，首次设立募集不包括认购资金利息共募集人民币</w:t>
      </w:r>
      <w:r>
        <w:rPr>
          <w:rFonts w:eastAsiaTheme="minorEastAsia"/>
          <w:szCs w:val="21"/>
        </w:rPr>
        <w:t>356,158,326.08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(2017)</w:t>
      </w:r>
      <w:r>
        <w:rPr>
          <w:rFonts w:eastAsiaTheme="minorEastAsia"/>
          <w:szCs w:val="21"/>
        </w:rPr>
        <w:t>第</w:t>
      </w:r>
      <w:r>
        <w:rPr>
          <w:rFonts w:eastAsiaTheme="minorEastAsia"/>
          <w:szCs w:val="21"/>
        </w:rPr>
        <w:t>445</w:t>
      </w:r>
      <w:r>
        <w:rPr>
          <w:rFonts w:eastAsiaTheme="minorEastAsia"/>
          <w:szCs w:val="21"/>
        </w:rPr>
        <w:t>号验资报告予以验证。经向中国证监会备案，《上投摩根安通回报混合型证券投资基金基金合同》于</w:t>
      </w:r>
      <w:r>
        <w:rPr>
          <w:rFonts w:eastAsiaTheme="minorEastAsia"/>
          <w:szCs w:val="21"/>
        </w:rPr>
        <w:t>2017</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26</w:t>
      </w:r>
      <w:r>
        <w:rPr>
          <w:rFonts w:eastAsiaTheme="minorEastAsia"/>
          <w:szCs w:val="21"/>
        </w:rPr>
        <w:t>日正式</w:t>
      </w:r>
      <w:r>
        <w:rPr>
          <w:rFonts w:eastAsiaTheme="minorEastAsia"/>
          <w:szCs w:val="21"/>
        </w:rPr>
        <w:lastRenderedPageBreak/>
        <w:t>生效，基金合同生效日的基金份额总额为</w:t>
      </w:r>
      <w:r>
        <w:rPr>
          <w:rFonts w:eastAsiaTheme="minorEastAsia"/>
          <w:szCs w:val="21"/>
        </w:rPr>
        <w:t>356,377,201.73</w:t>
      </w:r>
      <w:r>
        <w:rPr>
          <w:rFonts w:eastAsiaTheme="minorEastAsia"/>
          <w:szCs w:val="21"/>
        </w:rPr>
        <w:t>份基金份额，其中认购资金利息折合</w:t>
      </w:r>
      <w:r>
        <w:rPr>
          <w:rFonts w:eastAsiaTheme="minorEastAsia"/>
          <w:szCs w:val="21"/>
        </w:rPr>
        <w:t>218,875.65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有限公司关于旗下基金更名事宜的公告》，上投摩根安通回报混合型证券投资基金自该日起更名为摩根安通回报混合型证券投资基金。</w:t>
      </w:r>
    </w:p>
    <w:p w:rsidR="00606161" w:rsidRDefault="002F345A">
      <w:pPr>
        <w:spacing w:line="360" w:lineRule="auto"/>
        <w:ind w:firstLineChars="200" w:firstLine="420"/>
        <w:rPr>
          <w:rFonts w:eastAsiaTheme="minorEastAsia"/>
          <w:szCs w:val="21"/>
        </w:rPr>
      </w:pPr>
      <w:r>
        <w:rPr>
          <w:rFonts w:eastAsiaTheme="minorEastAsia"/>
          <w:szCs w:val="21"/>
        </w:rPr>
        <w:t>根据《摩根安通回报混合型证券投资基金招募说明书》，本基金根据认购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606161" w:rsidRDefault="002F345A">
      <w:pPr>
        <w:spacing w:line="360" w:lineRule="auto"/>
        <w:ind w:firstLineChars="200" w:firstLine="420"/>
        <w:rPr>
          <w:rFonts w:eastAsiaTheme="minorEastAsia"/>
          <w:szCs w:val="21"/>
        </w:rPr>
      </w:pPr>
      <w:r>
        <w:rPr>
          <w:rFonts w:eastAsiaTheme="minorEastAsia"/>
          <w:szCs w:val="21"/>
        </w:rPr>
        <w:t>根据《中华人民共和国证券投资基金法》和《摩根安通回报混合型证券投资基金基金合同》的有关规定，本基金的投资范围为具有良好流动性的金融工具，包括国内依法发行上市的股票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、短期融资券、中小企业私募债、证券公司短期公司债、资产支持证券、债券回购、银行存款、股指期货、股票期权以及法律法规或中国证监会允许基金投资的其他金融工具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0%-30%</w:t>
      </w:r>
      <w:r>
        <w:rPr>
          <w:rFonts w:eastAsiaTheme="minorEastAsia"/>
          <w:szCs w:val="21"/>
        </w:rPr>
        <w:t>；每个交易日日终在扣除股指期货合约及股票期权合约需缴纳的交易保证金后，现金或到期日在一年期以内的政府债券不低于基金资产净值的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×15%+</w:t>
      </w:r>
      <w:r>
        <w:rPr>
          <w:rFonts w:eastAsiaTheme="minorEastAsia"/>
          <w:szCs w:val="21"/>
        </w:rPr>
        <w:t>中证综合债券指数收益率</w:t>
      </w:r>
      <w:r>
        <w:rPr>
          <w:rFonts w:eastAsiaTheme="minorEastAsia"/>
          <w:szCs w:val="21"/>
        </w:rPr>
        <w:t>×85%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606161" w:rsidRDefault="002F345A">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颁布的《证券投资基金会计核算业务指引》、《摩根安通回报混合型证券投资基金基金合同》和在财务报表附注</w:t>
      </w:r>
      <w:r>
        <w:rPr>
          <w:rFonts w:eastAsiaTheme="minorEastAsia"/>
          <w:szCs w:val="21"/>
        </w:rPr>
        <w:t>7.4.4</w:t>
      </w:r>
      <w:r>
        <w:rPr>
          <w:rFonts w:eastAsiaTheme="minorEastAsia"/>
          <w:szCs w:val="21"/>
        </w:rPr>
        <w:t>所列示的中国证监会、中国基金</w:t>
      </w:r>
      <w:r>
        <w:rPr>
          <w:rFonts w:eastAsiaTheme="minorEastAsia"/>
          <w:szCs w:val="21"/>
        </w:rPr>
        <w:lastRenderedPageBreak/>
        <w:t>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606161" w:rsidRDefault="002F345A">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606161" w:rsidRDefault="002F345A">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D97541" w:rsidRDefault="002F345A">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606161" w:rsidRDefault="002F345A">
      <w:pPr>
        <w:spacing w:line="360" w:lineRule="auto"/>
        <w:ind w:firstLineChars="200" w:firstLine="420"/>
        <w:rPr>
          <w:rFonts w:eastAsiaTheme="minorEastAsia"/>
          <w:szCs w:val="21"/>
        </w:rPr>
      </w:pPr>
      <w:r>
        <w:rPr>
          <w:rFonts w:eastAsiaTheme="minorEastAsia"/>
          <w:szCs w:val="21"/>
        </w:rPr>
        <w:t>债务工具</w:t>
      </w:r>
    </w:p>
    <w:p w:rsidR="00606161" w:rsidRDefault="002F345A">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606161" w:rsidRDefault="002F345A">
      <w:pPr>
        <w:spacing w:line="360" w:lineRule="auto"/>
        <w:ind w:firstLineChars="200" w:firstLine="420"/>
        <w:rPr>
          <w:rFonts w:eastAsiaTheme="minorEastAsia"/>
          <w:szCs w:val="21"/>
        </w:rPr>
      </w:pPr>
      <w:r>
        <w:rPr>
          <w:rFonts w:eastAsiaTheme="minorEastAsia"/>
          <w:szCs w:val="21"/>
        </w:rPr>
        <w:t>以摊余成本计量：</w:t>
      </w:r>
    </w:p>
    <w:p w:rsidR="00606161" w:rsidRDefault="002F345A">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606161" w:rsidRDefault="002F345A">
      <w:pPr>
        <w:spacing w:line="360" w:lineRule="auto"/>
        <w:ind w:firstLineChars="200" w:firstLine="420"/>
        <w:rPr>
          <w:rFonts w:eastAsiaTheme="minorEastAsia"/>
          <w:szCs w:val="21"/>
        </w:rPr>
      </w:pPr>
      <w:r>
        <w:rPr>
          <w:rFonts w:eastAsiaTheme="minorEastAsia"/>
          <w:szCs w:val="21"/>
        </w:rPr>
        <w:t>以公允价值计量且其变动计入当期损益：</w:t>
      </w:r>
    </w:p>
    <w:p w:rsidR="00D97541" w:rsidRDefault="002F345A">
      <w:pPr>
        <w:spacing w:line="360" w:lineRule="auto"/>
        <w:ind w:firstLineChars="200" w:firstLine="420"/>
        <w:rPr>
          <w:rFonts w:eastAsiaTheme="minorEastAsia"/>
          <w:szCs w:val="21"/>
        </w:rPr>
      </w:pPr>
      <w:r>
        <w:rPr>
          <w:rFonts w:eastAsiaTheme="minorEastAsia"/>
          <w:szCs w:val="21"/>
        </w:rPr>
        <w:lastRenderedPageBreak/>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606161" w:rsidRDefault="002F345A">
      <w:pPr>
        <w:spacing w:line="360" w:lineRule="auto"/>
        <w:ind w:firstLineChars="200" w:firstLine="420"/>
        <w:rPr>
          <w:rFonts w:eastAsiaTheme="minorEastAsia"/>
          <w:szCs w:val="21"/>
        </w:rPr>
      </w:pPr>
      <w:r>
        <w:rPr>
          <w:rFonts w:eastAsiaTheme="minorEastAsia"/>
          <w:szCs w:val="21"/>
        </w:rPr>
        <w:t>权益工具</w:t>
      </w:r>
    </w:p>
    <w:p w:rsidR="00606161" w:rsidRDefault="002F345A">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606161" w:rsidRDefault="002F345A">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606161" w:rsidRDefault="002F345A">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606161" w:rsidRDefault="002F345A">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606161" w:rsidRDefault="002F345A">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606161" w:rsidRDefault="002F345A">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606161" w:rsidRDefault="002F345A">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606161" w:rsidRDefault="002F345A">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606161" w:rsidRDefault="002F345A">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606161" w:rsidRDefault="002F345A">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606161" w:rsidRDefault="002F345A">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606161" w:rsidRDefault="002F345A">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606161" w:rsidRDefault="002F345A">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06161" w:rsidRDefault="002F345A">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606161" w:rsidRDefault="002F345A">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606161" w:rsidRDefault="002F345A">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606161" w:rsidRDefault="002F345A">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606161" w:rsidRDefault="002F345A">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606161" w:rsidRDefault="002F345A">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606161" w:rsidRDefault="002F345A">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606161" w:rsidRDefault="002F345A">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606161" w:rsidRDefault="002F345A">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606161" w:rsidRDefault="002F345A">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606161" w:rsidRDefault="002F345A">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rsidR="00606161" w:rsidRDefault="002F345A">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606161" w:rsidRDefault="002F345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606161" w:rsidRDefault="002F345A">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06161" w:rsidRDefault="002F345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606161" w:rsidRDefault="002F345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606161" w:rsidRDefault="002F345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9,223,500.05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587,709.93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9,221,365.69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587,619.50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2,134.36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90.43</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9,223,500.05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587,709.93</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21,524,023.25</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174,108.49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21,716,659.79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18,528.05</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21,524,023.25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174,108.49</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21,716,659.79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18,528.05</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21,524,023.25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174,108.49</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21,716,659.79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18,528.05</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7,775,762.40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7,539,439.00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-236,323.40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11,443,127.37</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31,815.88</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11,096,731.98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-378,211.27</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8,103,424.51</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98,612.17</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8,143,012.17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-59,024.51</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19,546,551.88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130,428.05</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19,239,744.15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-437,235.78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27,322,314.28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130,428.05</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26,779,183.15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-673,559.18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20,310,349.76</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20,310,349.76</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lastRenderedPageBreak/>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45.85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285.06</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20,324.34</w:t>
            </w:r>
          </w:p>
        </w:tc>
        <w:tc>
          <w:tcPr>
            <w:tcW w:w="3150" w:type="dxa"/>
            <w:vAlign w:val="center"/>
          </w:tcPr>
          <w:p w:rsidR="00CA7467" w:rsidRPr="00E54740" w:rsidRDefault="00CA7467" w:rsidP="001B4CF8">
            <w:pPr>
              <w:spacing w:line="360" w:lineRule="auto"/>
              <w:jc w:val="right"/>
              <w:rPr>
                <w:szCs w:val="21"/>
              </w:rPr>
            </w:pPr>
            <w:r w:rsidRPr="00E54740">
              <w:rPr>
                <w:szCs w:val="21"/>
              </w:rPr>
              <w:t>50,034.46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20,014.34</w:t>
            </w:r>
          </w:p>
        </w:tc>
        <w:tc>
          <w:tcPr>
            <w:tcW w:w="3150" w:type="dxa"/>
            <w:vAlign w:val="center"/>
          </w:tcPr>
          <w:p w:rsidR="00CA7467" w:rsidRPr="00E54740" w:rsidRDefault="00CA7467" w:rsidP="001B4CF8">
            <w:pPr>
              <w:spacing w:line="360" w:lineRule="auto"/>
              <w:jc w:val="right"/>
              <w:rPr>
                <w:szCs w:val="21"/>
              </w:rPr>
            </w:pPr>
            <w:r w:rsidRPr="00E54740">
              <w:rPr>
                <w:szCs w:val="21"/>
              </w:rPr>
              <w:t>49,239.46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310.00</w:t>
            </w:r>
          </w:p>
        </w:tc>
        <w:tc>
          <w:tcPr>
            <w:tcW w:w="3150" w:type="dxa"/>
            <w:vAlign w:val="center"/>
          </w:tcPr>
          <w:p w:rsidR="00CA7467" w:rsidRPr="00E54740" w:rsidRDefault="00CA7467" w:rsidP="001B4CF8">
            <w:pPr>
              <w:spacing w:line="360" w:lineRule="auto"/>
              <w:jc w:val="right"/>
              <w:rPr>
                <w:szCs w:val="21"/>
              </w:rPr>
            </w:pPr>
            <w:r w:rsidRPr="00E54740">
              <w:rPr>
                <w:szCs w:val="21"/>
              </w:rPr>
              <w:t>795.00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606161">
        <w:tc>
          <w:tcPr>
            <w:tcW w:w="2715" w:type="dxa"/>
            <w:vAlign w:val="center"/>
          </w:tcPr>
          <w:p w:rsidR="00606161" w:rsidRDefault="002F345A">
            <w:pPr>
              <w:jc w:val="left"/>
            </w:pPr>
            <w:r>
              <w:rPr>
                <w:rFonts w:eastAsiaTheme="minorEastAsia"/>
                <w:szCs w:val="21"/>
              </w:rPr>
              <w:t>预提费用</w:t>
            </w:r>
          </w:p>
        </w:tc>
        <w:tc>
          <w:tcPr>
            <w:tcW w:w="3150" w:type="dxa"/>
            <w:vAlign w:val="center"/>
          </w:tcPr>
          <w:p w:rsidR="00606161" w:rsidRDefault="002F345A">
            <w:pPr>
              <w:jc w:val="right"/>
            </w:pPr>
            <w:r>
              <w:rPr>
                <w:rFonts w:eastAsiaTheme="minorEastAsia"/>
                <w:szCs w:val="21"/>
              </w:rPr>
              <w:t>69,300.00</w:t>
            </w:r>
          </w:p>
        </w:tc>
        <w:tc>
          <w:tcPr>
            <w:tcW w:w="3150" w:type="dxa"/>
            <w:vAlign w:val="center"/>
          </w:tcPr>
          <w:p w:rsidR="00606161" w:rsidRDefault="002F345A">
            <w:pPr>
              <w:jc w:val="right"/>
            </w:pPr>
            <w:r>
              <w:rPr>
                <w:rFonts w:eastAsiaTheme="minorEastAsia"/>
                <w:szCs w:val="21"/>
              </w:rPr>
              <w:t>52,800.00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89,670.19</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103,119.52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摩根安通回报混合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8,954,200.79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8,954,200.79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2,403,070.87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2,403,070.87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-4,341,433.42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-4,341,433.42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7,015,838.24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7,015,838.24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摩根安通回报混合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29,503,662.23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29,503,662.23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34,746,598.31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34,746,598.31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-29,073,380.15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-29,073,380.15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35,176,880.39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35,176,880.39</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摩根安通回报混合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3,168,091.73</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-1,153,427.38</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2,014,664.35</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3,168,091.73</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-1,153,427.38</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2,014,664.35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46,263.33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175,729.04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221,992.37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-720,693.81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224,431.48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-496,262.33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918,778.30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-263,708.14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655,070.16</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-1,639,472.11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488,139.62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-1,151,332.49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2,493,661.25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-753,266.86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1,740,394.39</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摩根安通回报混合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9,139,628.34</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-3,706,623.85</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5,433,004.49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9,139,628.34</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-3,706,623.85</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5,433,004.49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379,759.62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516,358.19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896,117.81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1,217,300.35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-499,397.45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717,902.90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10,695,754.51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-3,686,626.21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7,009,128.30</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-9,478,454.16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3,187,228.76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-6,291,225.40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10,736,688.31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-3,689,663.11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7,047,025.20</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25,029.97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71,028.62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89,653.15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63,137.39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206.18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170.59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114,889.30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134,336.60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70,506,388.31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72,378,559.33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69,877,737.88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73,541,995.95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196,953.26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226,197.36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431,697.17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-1,389,633.98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263,332.88</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285,901.19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-119,950.31</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839,486.83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143,382.57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1,125,388.02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39,789,183.20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180,847,339.18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39,638,547.21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177,767,026.26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255,948.35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2,201,919.39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14,637.95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38,906.70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-119,950.31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839,486.83</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154,409.97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152,697.94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154,409.97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152,697.94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692,087.23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-754,941.06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236,323.40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-252,122.12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455,763.83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-502,818.94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692,087.23</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-754,941.06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6,149.11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53,172.82</w:t>
            </w:r>
          </w:p>
        </w:tc>
      </w:tr>
      <w:tr w:rsidR="00606161">
        <w:tc>
          <w:tcPr>
            <w:tcW w:w="1984" w:type="dxa"/>
            <w:vAlign w:val="center"/>
          </w:tcPr>
          <w:p w:rsidR="00606161" w:rsidRDefault="002F345A">
            <w:pPr>
              <w:jc w:val="left"/>
            </w:pPr>
            <w:r>
              <w:rPr>
                <w:rFonts w:eastAsiaTheme="minorEastAsia"/>
                <w:szCs w:val="21"/>
              </w:rPr>
              <w:t>转换费收入</w:t>
            </w:r>
          </w:p>
        </w:tc>
        <w:tc>
          <w:tcPr>
            <w:tcW w:w="3598" w:type="dxa"/>
            <w:vAlign w:val="center"/>
          </w:tcPr>
          <w:p w:rsidR="00606161" w:rsidRDefault="002F345A">
            <w:pPr>
              <w:jc w:val="right"/>
            </w:pPr>
            <w:r>
              <w:rPr>
                <w:rFonts w:eastAsiaTheme="minorEastAsia"/>
                <w:szCs w:val="21"/>
              </w:rPr>
              <w:t>101.83</w:t>
            </w:r>
          </w:p>
        </w:tc>
        <w:tc>
          <w:tcPr>
            <w:tcW w:w="3598" w:type="dxa"/>
            <w:vAlign w:val="center"/>
          </w:tcPr>
          <w:p w:rsidR="00606161" w:rsidRDefault="002F345A">
            <w:pPr>
              <w:jc w:val="right"/>
            </w:pPr>
            <w:r>
              <w:rPr>
                <w:rFonts w:eastAsiaTheme="minorEastAsia"/>
                <w:szCs w:val="21"/>
              </w:rPr>
              <w:t>1.18</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6,250.94</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53,174.00</w:t>
            </w:r>
          </w:p>
        </w:tc>
      </w:tr>
    </w:tbl>
    <w:p w:rsidR="00606161" w:rsidRDefault="002F34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606161">
        <w:tc>
          <w:tcPr>
            <w:tcW w:w="2855" w:type="dxa"/>
            <w:vAlign w:val="center"/>
          </w:tcPr>
          <w:p w:rsidR="00606161" w:rsidRDefault="002F345A">
            <w:pPr>
              <w:jc w:val="left"/>
            </w:pPr>
            <w:r>
              <w:rPr>
                <w:rFonts w:eastAsiaTheme="minorEastAsia"/>
                <w:szCs w:val="21"/>
              </w:rPr>
              <w:t>银行汇划费</w:t>
            </w:r>
          </w:p>
        </w:tc>
        <w:tc>
          <w:tcPr>
            <w:tcW w:w="2893" w:type="dxa"/>
            <w:vAlign w:val="center"/>
          </w:tcPr>
          <w:p w:rsidR="00606161" w:rsidRDefault="002F345A">
            <w:pPr>
              <w:jc w:val="right"/>
            </w:pPr>
            <w:r>
              <w:rPr>
                <w:rFonts w:eastAsiaTheme="minorEastAsia"/>
                <w:szCs w:val="21"/>
              </w:rPr>
              <w:t>2,349.01</w:t>
            </w:r>
          </w:p>
        </w:tc>
        <w:tc>
          <w:tcPr>
            <w:tcW w:w="3367" w:type="dxa"/>
            <w:vAlign w:val="center"/>
          </w:tcPr>
          <w:p w:rsidR="00606161" w:rsidRDefault="002F345A">
            <w:pPr>
              <w:jc w:val="right"/>
            </w:pPr>
            <w:r>
              <w:rPr>
                <w:rFonts w:eastAsiaTheme="minorEastAsia"/>
                <w:szCs w:val="21"/>
              </w:rPr>
              <w:t>4,069.63</w:t>
            </w:r>
          </w:p>
        </w:tc>
      </w:tr>
      <w:tr w:rsidR="00606161">
        <w:tc>
          <w:tcPr>
            <w:tcW w:w="2855" w:type="dxa"/>
            <w:vAlign w:val="center"/>
          </w:tcPr>
          <w:p w:rsidR="00606161" w:rsidRDefault="002F345A">
            <w:pPr>
              <w:jc w:val="left"/>
            </w:pPr>
            <w:r>
              <w:rPr>
                <w:rFonts w:eastAsiaTheme="minorEastAsia"/>
                <w:szCs w:val="21"/>
              </w:rPr>
              <w:t>账户维护费</w:t>
            </w:r>
          </w:p>
        </w:tc>
        <w:tc>
          <w:tcPr>
            <w:tcW w:w="2893" w:type="dxa"/>
            <w:vAlign w:val="center"/>
          </w:tcPr>
          <w:p w:rsidR="00606161" w:rsidRDefault="002F345A">
            <w:pPr>
              <w:jc w:val="right"/>
            </w:pPr>
            <w:r>
              <w:rPr>
                <w:rFonts w:eastAsiaTheme="minorEastAsia"/>
                <w:szCs w:val="21"/>
              </w:rPr>
              <w:t>23,700.00</w:t>
            </w:r>
          </w:p>
        </w:tc>
        <w:tc>
          <w:tcPr>
            <w:tcW w:w="3367" w:type="dxa"/>
            <w:vAlign w:val="center"/>
          </w:tcPr>
          <w:p w:rsidR="00606161" w:rsidRDefault="002F345A">
            <w:pPr>
              <w:jc w:val="right"/>
            </w:pPr>
            <w:r>
              <w:rPr>
                <w:rFonts w:eastAsiaTheme="minorEastAsia"/>
                <w:szCs w:val="21"/>
              </w:rPr>
              <w:t>59,700.00</w:t>
            </w:r>
          </w:p>
        </w:tc>
      </w:tr>
      <w:tr w:rsidR="00606161">
        <w:tc>
          <w:tcPr>
            <w:tcW w:w="2855" w:type="dxa"/>
            <w:vAlign w:val="center"/>
          </w:tcPr>
          <w:p w:rsidR="00606161" w:rsidRDefault="002F345A">
            <w:pPr>
              <w:jc w:val="left"/>
            </w:pPr>
            <w:r>
              <w:rPr>
                <w:rFonts w:eastAsiaTheme="minorEastAsia"/>
                <w:szCs w:val="21"/>
              </w:rPr>
              <w:t>其他</w:t>
            </w:r>
          </w:p>
        </w:tc>
        <w:tc>
          <w:tcPr>
            <w:tcW w:w="2893" w:type="dxa"/>
            <w:vAlign w:val="center"/>
          </w:tcPr>
          <w:p w:rsidR="00606161" w:rsidRDefault="002F345A">
            <w:pPr>
              <w:jc w:val="right"/>
            </w:pPr>
            <w:r>
              <w:rPr>
                <w:rFonts w:eastAsiaTheme="minorEastAsia"/>
                <w:szCs w:val="21"/>
              </w:rPr>
              <w:t>-</w:t>
            </w:r>
          </w:p>
        </w:tc>
        <w:tc>
          <w:tcPr>
            <w:tcW w:w="3367" w:type="dxa"/>
            <w:vAlign w:val="center"/>
          </w:tcPr>
          <w:p w:rsidR="00606161" w:rsidRDefault="002F345A">
            <w:pPr>
              <w:jc w:val="right"/>
            </w:pPr>
            <w:r>
              <w:rPr>
                <w:rFonts w:eastAsiaTheme="minorEastAsia"/>
                <w:szCs w:val="21"/>
              </w:rPr>
              <w:t>300.00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56,049.01</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94,069.63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606161">
        <w:tc>
          <w:tcPr>
            <w:tcW w:w="5220" w:type="dxa"/>
            <w:vAlign w:val="center"/>
          </w:tcPr>
          <w:p w:rsidR="00606161" w:rsidRDefault="002F345A">
            <w:pPr>
              <w:jc w:val="left"/>
            </w:pPr>
            <w:r>
              <w:rPr>
                <w:szCs w:val="21"/>
              </w:rPr>
              <w:t>摩根基金管理（中国）有限公司</w:t>
            </w:r>
          </w:p>
        </w:tc>
        <w:tc>
          <w:tcPr>
            <w:tcW w:w="3780" w:type="dxa"/>
            <w:vAlign w:val="center"/>
          </w:tcPr>
          <w:p w:rsidR="00606161" w:rsidRDefault="002F345A">
            <w:pPr>
              <w:jc w:val="left"/>
            </w:pPr>
            <w:r>
              <w:rPr>
                <w:szCs w:val="21"/>
              </w:rPr>
              <w:t>基金管理人、注册登记机构、基金销售机构</w:t>
            </w:r>
          </w:p>
        </w:tc>
      </w:tr>
      <w:tr w:rsidR="00606161">
        <w:tc>
          <w:tcPr>
            <w:tcW w:w="5220" w:type="dxa"/>
            <w:vAlign w:val="center"/>
          </w:tcPr>
          <w:p w:rsidR="00606161" w:rsidRDefault="002F345A">
            <w:pPr>
              <w:jc w:val="left"/>
            </w:pPr>
            <w:r>
              <w:rPr>
                <w:szCs w:val="21"/>
              </w:rPr>
              <w:t>交通银行股份有限公司</w:t>
            </w:r>
            <w:r>
              <w:rPr>
                <w:szCs w:val="21"/>
              </w:rPr>
              <w:t>(“</w:t>
            </w:r>
            <w:r>
              <w:rPr>
                <w:szCs w:val="21"/>
              </w:rPr>
              <w:t>交通银行</w:t>
            </w:r>
            <w:r>
              <w:rPr>
                <w:szCs w:val="21"/>
              </w:rPr>
              <w:t>”)</w:t>
            </w:r>
          </w:p>
        </w:tc>
        <w:tc>
          <w:tcPr>
            <w:tcW w:w="3780" w:type="dxa"/>
            <w:vAlign w:val="center"/>
          </w:tcPr>
          <w:p w:rsidR="00606161" w:rsidRDefault="002F345A">
            <w:pPr>
              <w:jc w:val="left"/>
            </w:pPr>
            <w:r>
              <w:rPr>
                <w:szCs w:val="21"/>
              </w:rPr>
              <w:t>基金托管人、基金销售机构</w:t>
            </w:r>
          </w:p>
        </w:tc>
      </w:tr>
      <w:tr w:rsidR="00606161">
        <w:tc>
          <w:tcPr>
            <w:tcW w:w="5220" w:type="dxa"/>
            <w:vAlign w:val="center"/>
          </w:tcPr>
          <w:p w:rsidR="00606161" w:rsidRDefault="002F345A">
            <w:pPr>
              <w:jc w:val="left"/>
            </w:pPr>
            <w:r>
              <w:rPr>
                <w:szCs w:val="21"/>
              </w:rPr>
              <w:t>上海国际信托有限公司</w:t>
            </w:r>
            <w:r>
              <w:rPr>
                <w:szCs w:val="21"/>
              </w:rPr>
              <w:t>(“</w:t>
            </w:r>
            <w:r>
              <w:rPr>
                <w:szCs w:val="21"/>
              </w:rPr>
              <w:t>上海信托</w:t>
            </w:r>
            <w:r>
              <w:rPr>
                <w:szCs w:val="21"/>
              </w:rPr>
              <w:t>”)</w:t>
            </w:r>
          </w:p>
        </w:tc>
        <w:tc>
          <w:tcPr>
            <w:tcW w:w="3780" w:type="dxa"/>
            <w:vAlign w:val="center"/>
          </w:tcPr>
          <w:p w:rsidR="00606161" w:rsidRDefault="002F345A">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606161">
        <w:tc>
          <w:tcPr>
            <w:tcW w:w="5220" w:type="dxa"/>
            <w:vAlign w:val="center"/>
          </w:tcPr>
          <w:p w:rsidR="00606161" w:rsidRDefault="002F345A">
            <w:pPr>
              <w:jc w:val="left"/>
            </w:pPr>
            <w:r>
              <w:rPr>
                <w:szCs w:val="21"/>
              </w:rPr>
              <w:lastRenderedPageBreak/>
              <w:t>摩根资产管理</w:t>
            </w:r>
            <w:r>
              <w:rPr>
                <w:szCs w:val="21"/>
              </w:rPr>
              <w:t>(</w:t>
            </w:r>
            <w:r>
              <w:rPr>
                <w:szCs w:val="21"/>
              </w:rPr>
              <w:t>英国</w:t>
            </w:r>
            <w:r>
              <w:rPr>
                <w:szCs w:val="21"/>
              </w:rPr>
              <w:t>)</w:t>
            </w:r>
            <w:r>
              <w:rPr>
                <w:szCs w:val="21"/>
              </w:rPr>
              <w:t>有限公司</w:t>
            </w:r>
          </w:p>
        </w:tc>
        <w:tc>
          <w:tcPr>
            <w:tcW w:w="3780" w:type="dxa"/>
            <w:vAlign w:val="center"/>
          </w:tcPr>
          <w:p w:rsidR="00606161" w:rsidRDefault="002F345A">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606161">
        <w:tc>
          <w:tcPr>
            <w:tcW w:w="5220" w:type="dxa"/>
            <w:vAlign w:val="center"/>
          </w:tcPr>
          <w:p w:rsidR="00606161" w:rsidRDefault="002F345A">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606161" w:rsidRDefault="002F345A">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606161">
        <w:tc>
          <w:tcPr>
            <w:tcW w:w="5220" w:type="dxa"/>
            <w:vAlign w:val="center"/>
          </w:tcPr>
          <w:p w:rsidR="00606161" w:rsidRDefault="002F345A">
            <w:pPr>
              <w:jc w:val="left"/>
            </w:pPr>
            <w:r>
              <w:rPr>
                <w:szCs w:val="21"/>
              </w:rPr>
              <w:t>上信资产管理有限公司</w:t>
            </w:r>
          </w:p>
        </w:tc>
        <w:tc>
          <w:tcPr>
            <w:tcW w:w="3780" w:type="dxa"/>
            <w:vAlign w:val="center"/>
          </w:tcPr>
          <w:p w:rsidR="00606161" w:rsidRDefault="002F345A">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606161">
        <w:tc>
          <w:tcPr>
            <w:tcW w:w="5220" w:type="dxa"/>
            <w:vAlign w:val="center"/>
          </w:tcPr>
          <w:p w:rsidR="00606161" w:rsidRDefault="002F345A">
            <w:pPr>
              <w:jc w:val="left"/>
            </w:pPr>
            <w:r>
              <w:rPr>
                <w:szCs w:val="21"/>
              </w:rPr>
              <w:t>上海国利货币经纪有限公司</w:t>
            </w:r>
          </w:p>
        </w:tc>
        <w:tc>
          <w:tcPr>
            <w:tcW w:w="3780" w:type="dxa"/>
            <w:vAlign w:val="center"/>
          </w:tcPr>
          <w:p w:rsidR="00606161" w:rsidRDefault="002F345A">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606161">
        <w:tc>
          <w:tcPr>
            <w:tcW w:w="5220" w:type="dxa"/>
            <w:vAlign w:val="center"/>
          </w:tcPr>
          <w:p w:rsidR="00606161" w:rsidRDefault="002F345A">
            <w:pPr>
              <w:jc w:val="left"/>
            </w:pPr>
            <w:r>
              <w:rPr>
                <w:szCs w:val="21"/>
              </w:rPr>
              <w:t>摩根资产管理控股公司</w:t>
            </w:r>
            <w:r>
              <w:rPr>
                <w:szCs w:val="21"/>
              </w:rPr>
              <w:t>(JPMorgan Asset Management Holdings Inc.)</w:t>
            </w:r>
          </w:p>
        </w:tc>
        <w:tc>
          <w:tcPr>
            <w:tcW w:w="3780" w:type="dxa"/>
            <w:vAlign w:val="center"/>
          </w:tcPr>
          <w:p w:rsidR="00606161" w:rsidRDefault="002F345A">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606161">
        <w:tc>
          <w:tcPr>
            <w:tcW w:w="5220" w:type="dxa"/>
            <w:vAlign w:val="center"/>
          </w:tcPr>
          <w:p w:rsidR="00606161" w:rsidRDefault="002F345A">
            <w:pPr>
              <w:jc w:val="left"/>
            </w:pPr>
            <w:r>
              <w:rPr>
                <w:szCs w:val="21"/>
              </w:rPr>
              <w:t>摩根大通公司</w:t>
            </w:r>
            <w:r>
              <w:rPr>
                <w:szCs w:val="21"/>
              </w:rPr>
              <w:t>(JPMorgan Chase &amp;Co.)</w:t>
            </w:r>
          </w:p>
        </w:tc>
        <w:tc>
          <w:tcPr>
            <w:tcW w:w="3780" w:type="dxa"/>
            <w:vAlign w:val="center"/>
          </w:tcPr>
          <w:p w:rsidR="00606161" w:rsidRDefault="002F345A">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606161">
        <w:tc>
          <w:tcPr>
            <w:tcW w:w="5220" w:type="dxa"/>
            <w:vAlign w:val="center"/>
          </w:tcPr>
          <w:p w:rsidR="00606161" w:rsidRDefault="002F345A">
            <w:pPr>
              <w:jc w:val="left"/>
            </w:pPr>
            <w:r>
              <w:rPr>
                <w:szCs w:val="21"/>
              </w:rPr>
              <w:t>尚腾资本管理有限公司</w:t>
            </w:r>
          </w:p>
        </w:tc>
        <w:tc>
          <w:tcPr>
            <w:tcW w:w="3780" w:type="dxa"/>
            <w:vAlign w:val="center"/>
          </w:tcPr>
          <w:p w:rsidR="00606161" w:rsidRDefault="002F345A">
            <w:pPr>
              <w:jc w:val="left"/>
            </w:pPr>
            <w:r>
              <w:rPr>
                <w:szCs w:val="21"/>
              </w:rPr>
              <w:t>基金管理人的子公司</w:t>
            </w:r>
          </w:p>
        </w:tc>
      </w:tr>
      <w:tr w:rsidR="00606161">
        <w:tc>
          <w:tcPr>
            <w:tcW w:w="5220" w:type="dxa"/>
            <w:vAlign w:val="center"/>
          </w:tcPr>
          <w:p w:rsidR="00606161" w:rsidRDefault="002F345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606161" w:rsidRDefault="002F345A">
            <w:pPr>
              <w:jc w:val="left"/>
            </w:pPr>
            <w:r>
              <w:rPr>
                <w:szCs w:val="21"/>
              </w:rPr>
              <w:t>基金管理人的子公司</w:t>
            </w:r>
          </w:p>
        </w:tc>
      </w:tr>
    </w:tbl>
    <w:p w:rsidR="00606161" w:rsidRDefault="002F345A">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606161" w:rsidRDefault="00606161">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234,731.58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413,273.80</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lastRenderedPageBreak/>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86,705.29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160,280.10</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148,026.29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252,993.70</w:t>
            </w:r>
          </w:p>
        </w:tc>
      </w:tr>
    </w:tbl>
    <w:p w:rsidR="00606161" w:rsidRDefault="002F345A">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0.80%</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0.80%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73,353.54</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129,148.06</w:t>
            </w:r>
          </w:p>
        </w:tc>
      </w:tr>
    </w:tbl>
    <w:p w:rsidR="00606161" w:rsidRDefault="002F34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606161">
        <w:tc>
          <w:tcPr>
            <w:tcW w:w="2110" w:type="dxa"/>
            <w:vAlign w:val="center"/>
          </w:tcPr>
          <w:p w:rsidR="00606161" w:rsidRDefault="002F345A">
            <w:pPr>
              <w:jc w:val="left"/>
            </w:pPr>
            <w:r>
              <w:rPr>
                <w:rFonts w:eastAsiaTheme="minorEastAsia"/>
                <w:szCs w:val="21"/>
              </w:rPr>
              <w:t>交通银行</w:t>
            </w:r>
          </w:p>
        </w:tc>
        <w:tc>
          <w:tcPr>
            <w:tcW w:w="2534" w:type="dxa"/>
            <w:vAlign w:val="center"/>
          </w:tcPr>
          <w:p w:rsidR="00606161" w:rsidRDefault="002F345A">
            <w:pPr>
              <w:jc w:val="right"/>
            </w:pPr>
            <w:r>
              <w:rPr>
                <w:rFonts w:eastAsiaTheme="minorEastAsia"/>
                <w:szCs w:val="21"/>
              </w:rPr>
              <w:t>-</w:t>
            </w:r>
          </w:p>
        </w:tc>
        <w:tc>
          <w:tcPr>
            <w:tcW w:w="2694" w:type="dxa"/>
            <w:vAlign w:val="center"/>
          </w:tcPr>
          <w:p w:rsidR="00606161" w:rsidRDefault="002F345A">
            <w:pPr>
              <w:jc w:val="right"/>
            </w:pPr>
            <w:r>
              <w:rPr>
                <w:rFonts w:eastAsiaTheme="minorEastAsia"/>
                <w:szCs w:val="21"/>
              </w:rPr>
              <w:t>323.90</w:t>
            </w:r>
          </w:p>
        </w:tc>
        <w:tc>
          <w:tcPr>
            <w:tcW w:w="1948" w:type="dxa"/>
            <w:vAlign w:val="center"/>
          </w:tcPr>
          <w:p w:rsidR="00606161" w:rsidRDefault="002F345A">
            <w:pPr>
              <w:jc w:val="right"/>
            </w:pPr>
            <w:r>
              <w:rPr>
                <w:rFonts w:eastAsiaTheme="minorEastAsia"/>
                <w:szCs w:val="21"/>
              </w:rPr>
              <w:t>323.90</w:t>
            </w:r>
          </w:p>
        </w:tc>
      </w:tr>
      <w:tr w:rsidR="00606161">
        <w:tc>
          <w:tcPr>
            <w:tcW w:w="2110" w:type="dxa"/>
            <w:vAlign w:val="center"/>
          </w:tcPr>
          <w:p w:rsidR="00606161" w:rsidRDefault="002F345A">
            <w:pPr>
              <w:jc w:val="left"/>
            </w:pPr>
            <w:r>
              <w:rPr>
                <w:rFonts w:eastAsiaTheme="minorEastAsia"/>
                <w:szCs w:val="21"/>
              </w:rPr>
              <w:t>摩根基金管理（中国）有限公司</w:t>
            </w:r>
          </w:p>
        </w:tc>
        <w:tc>
          <w:tcPr>
            <w:tcW w:w="2534" w:type="dxa"/>
            <w:vAlign w:val="center"/>
          </w:tcPr>
          <w:p w:rsidR="00606161" w:rsidRDefault="002F345A">
            <w:pPr>
              <w:jc w:val="right"/>
            </w:pPr>
            <w:r>
              <w:rPr>
                <w:rFonts w:eastAsiaTheme="minorEastAsia"/>
                <w:szCs w:val="21"/>
              </w:rPr>
              <w:t>-</w:t>
            </w:r>
          </w:p>
        </w:tc>
        <w:tc>
          <w:tcPr>
            <w:tcW w:w="2694" w:type="dxa"/>
            <w:vAlign w:val="center"/>
          </w:tcPr>
          <w:p w:rsidR="00606161" w:rsidRDefault="002F345A">
            <w:pPr>
              <w:jc w:val="right"/>
            </w:pPr>
            <w:r>
              <w:rPr>
                <w:rFonts w:eastAsiaTheme="minorEastAsia"/>
                <w:szCs w:val="21"/>
              </w:rPr>
              <w:t>18,265.07</w:t>
            </w:r>
          </w:p>
        </w:tc>
        <w:tc>
          <w:tcPr>
            <w:tcW w:w="1948" w:type="dxa"/>
            <w:vAlign w:val="center"/>
          </w:tcPr>
          <w:p w:rsidR="00606161" w:rsidRDefault="002F345A">
            <w:pPr>
              <w:jc w:val="right"/>
            </w:pPr>
            <w:r>
              <w:rPr>
                <w:rFonts w:eastAsiaTheme="minorEastAsia"/>
                <w:szCs w:val="21"/>
              </w:rPr>
              <w:t>18,265.07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18,588.97</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18,588.97</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606161">
        <w:tc>
          <w:tcPr>
            <w:tcW w:w="2110" w:type="dxa"/>
            <w:vAlign w:val="center"/>
          </w:tcPr>
          <w:p w:rsidR="00606161" w:rsidRDefault="002F345A">
            <w:pPr>
              <w:jc w:val="left"/>
            </w:pPr>
            <w:r>
              <w:rPr>
                <w:rFonts w:eastAsiaTheme="minorEastAsia"/>
                <w:szCs w:val="21"/>
              </w:rPr>
              <w:t>上投摩根基金管理有限公司</w:t>
            </w:r>
          </w:p>
        </w:tc>
        <w:tc>
          <w:tcPr>
            <w:tcW w:w="2534" w:type="dxa"/>
            <w:vAlign w:val="center"/>
          </w:tcPr>
          <w:p w:rsidR="00606161" w:rsidRDefault="002F345A">
            <w:pPr>
              <w:jc w:val="right"/>
            </w:pPr>
            <w:r>
              <w:rPr>
                <w:rFonts w:eastAsiaTheme="minorEastAsia"/>
                <w:szCs w:val="21"/>
              </w:rPr>
              <w:t>-</w:t>
            </w:r>
          </w:p>
        </w:tc>
        <w:tc>
          <w:tcPr>
            <w:tcW w:w="2694" w:type="dxa"/>
            <w:vAlign w:val="center"/>
          </w:tcPr>
          <w:p w:rsidR="00606161" w:rsidRDefault="002F345A">
            <w:pPr>
              <w:jc w:val="right"/>
            </w:pPr>
            <w:r>
              <w:rPr>
                <w:rFonts w:eastAsiaTheme="minorEastAsia"/>
                <w:szCs w:val="21"/>
              </w:rPr>
              <w:t>8,211.78</w:t>
            </w:r>
          </w:p>
        </w:tc>
        <w:tc>
          <w:tcPr>
            <w:tcW w:w="1948" w:type="dxa"/>
            <w:vAlign w:val="center"/>
          </w:tcPr>
          <w:p w:rsidR="00606161" w:rsidRDefault="002F345A">
            <w:pPr>
              <w:jc w:val="right"/>
            </w:pPr>
            <w:r>
              <w:rPr>
                <w:rFonts w:eastAsiaTheme="minorEastAsia"/>
                <w:szCs w:val="21"/>
              </w:rPr>
              <w:t>8,211.78</w:t>
            </w:r>
          </w:p>
        </w:tc>
      </w:tr>
      <w:tr w:rsidR="00606161">
        <w:tc>
          <w:tcPr>
            <w:tcW w:w="2110" w:type="dxa"/>
            <w:vAlign w:val="center"/>
          </w:tcPr>
          <w:p w:rsidR="00606161" w:rsidRDefault="002F345A">
            <w:pPr>
              <w:jc w:val="left"/>
            </w:pPr>
            <w:r>
              <w:rPr>
                <w:rFonts w:eastAsiaTheme="minorEastAsia"/>
                <w:szCs w:val="21"/>
              </w:rPr>
              <w:t>浦发银行</w:t>
            </w:r>
          </w:p>
        </w:tc>
        <w:tc>
          <w:tcPr>
            <w:tcW w:w="2534" w:type="dxa"/>
            <w:vAlign w:val="center"/>
          </w:tcPr>
          <w:p w:rsidR="00606161" w:rsidRDefault="002F345A">
            <w:pPr>
              <w:jc w:val="right"/>
            </w:pPr>
            <w:r>
              <w:rPr>
                <w:rFonts w:eastAsiaTheme="minorEastAsia"/>
                <w:szCs w:val="21"/>
              </w:rPr>
              <w:t>-</w:t>
            </w:r>
          </w:p>
        </w:tc>
        <w:tc>
          <w:tcPr>
            <w:tcW w:w="2694" w:type="dxa"/>
            <w:vAlign w:val="center"/>
          </w:tcPr>
          <w:p w:rsidR="00606161" w:rsidRDefault="002F345A">
            <w:pPr>
              <w:jc w:val="right"/>
            </w:pPr>
            <w:r>
              <w:rPr>
                <w:rFonts w:eastAsiaTheme="minorEastAsia"/>
                <w:szCs w:val="21"/>
              </w:rPr>
              <w:t>83.48</w:t>
            </w:r>
          </w:p>
        </w:tc>
        <w:tc>
          <w:tcPr>
            <w:tcW w:w="1948" w:type="dxa"/>
            <w:vAlign w:val="center"/>
          </w:tcPr>
          <w:p w:rsidR="00606161" w:rsidRDefault="002F345A">
            <w:pPr>
              <w:jc w:val="right"/>
            </w:pPr>
            <w:r>
              <w:rPr>
                <w:rFonts w:eastAsiaTheme="minorEastAsia"/>
                <w:szCs w:val="21"/>
              </w:rPr>
              <w:t>83.48</w:t>
            </w:r>
          </w:p>
        </w:tc>
      </w:tr>
      <w:tr w:rsidR="00606161">
        <w:tc>
          <w:tcPr>
            <w:tcW w:w="2110" w:type="dxa"/>
            <w:vAlign w:val="center"/>
          </w:tcPr>
          <w:p w:rsidR="00606161" w:rsidRDefault="002F345A">
            <w:pPr>
              <w:jc w:val="left"/>
            </w:pPr>
            <w:r>
              <w:rPr>
                <w:rFonts w:eastAsiaTheme="minorEastAsia"/>
                <w:szCs w:val="21"/>
              </w:rPr>
              <w:t>交通银行</w:t>
            </w:r>
          </w:p>
        </w:tc>
        <w:tc>
          <w:tcPr>
            <w:tcW w:w="2534" w:type="dxa"/>
            <w:vAlign w:val="center"/>
          </w:tcPr>
          <w:p w:rsidR="00606161" w:rsidRDefault="002F345A">
            <w:pPr>
              <w:jc w:val="right"/>
            </w:pPr>
            <w:r>
              <w:rPr>
                <w:rFonts w:eastAsiaTheme="minorEastAsia"/>
                <w:szCs w:val="21"/>
              </w:rPr>
              <w:t>-</w:t>
            </w:r>
          </w:p>
        </w:tc>
        <w:tc>
          <w:tcPr>
            <w:tcW w:w="2694" w:type="dxa"/>
            <w:vAlign w:val="center"/>
          </w:tcPr>
          <w:p w:rsidR="00606161" w:rsidRDefault="002F345A">
            <w:pPr>
              <w:jc w:val="right"/>
            </w:pPr>
            <w:r>
              <w:rPr>
                <w:rFonts w:eastAsiaTheme="minorEastAsia"/>
                <w:szCs w:val="21"/>
              </w:rPr>
              <w:t>349.26</w:t>
            </w:r>
          </w:p>
        </w:tc>
        <w:tc>
          <w:tcPr>
            <w:tcW w:w="1948" w:type="dxa"/>
            <w:vAlign w:val="center"/>
          </w:tcPr>
          <w:p w:rsidR="00606161" w:rsidRDefault="002F345A">
            <w:pPr>
              <w:jc w:val="right"/>
            </w:pPr>
            <w:r>
              <w:rPr>
                <w:rFonts w:eastAsiaTheme="minorEastAsia"/>
                <w:szCs w:val="21"/>
              </w:rPr>
              <w:t>349.26</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8,644.52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8,644.52</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606161">
        <w:tc>
          <w:tcPr>
            <w:tcW w:w="1422" w:type="dxa"/>
            <w:vAlign w:val="center"/>
          </w:tcPr>
          <w:p w:rsidR="00606161" w:rsidRDefault="002F345A">
            <w:pPr>
              <w:jc w:val="center"/>
            </w:pPr>
            <w:r>
              <w:rPr>
                <w:rFonts w:eastAsiaTheme="minorEastAsia"/>
                <w:bCs/>
                <w:szCs w:val="21"/>
              </w:rPr>
              <w:t>-</w:t>
            </w:r>
          </w:p>
        </w:tc>
        <w:tc>
          <w:tcPr>
            <w:tcW w:w="1818" w:type="dxa"/>
            <w:vAlign w:val="center"/>
          </w:tcPr>
          <w:p w:rsidR="00606161" w:rsidRDefault="002F345A">
            <w:pPr>
              <w:jc w:val="center"/>
            </w:pPr>
            <w:r>
              <w:rPr>
                <w:rFonts w:eastAsiaTheme="minorEastAsia"/>
                <w:bCs/>
                <w:szCs w:val="21"/>
              </w:rPr>
              <w:t>-</w:t>
            </w:r>
          </w:p>
        </w:tc>
        <w:tc>
          <w:tcPr>
            <w:tcW w:w="1260" w:type="dxa"/>
            <w:vAlign w:val="center"/>
          </w:tcPr>
          <w:p w:rsidR="00606161" w:rsidRDefault="002F345A">
            <w:pPr>
              <w:jc w:val="center"/>
            </w:pPr>
            <w:r>
              <w:rPr>
                <w:rFonts w:eastAsiaTheme="minorEastAsia"/>
                <w:bCs/>
                <w:szCs w:val="21"/>
              </w:rPr>
              <w:t>-</w:t>
            </w:r>
          </w:p>
        </w:tc>
        <w:tc>
          <w:tcPr>
            <w:tcW w:w="1260" w:type="dxa"/>
            <w:vAlign w:val="center"/>
          </w:tcPr>
          <w:p w:rsidR="00606161" w:rsidRDefault="002F345A">
            <w:pPr>
              <w:jc w:val="center"/>
            </w:pPr>
            <w:r>
              <w:rPr>
                <w:rFonts w:eastAsiaTheme="minorEastAsia"/>
                <w:bCs/>
                <w:szCs w:val="21"/>
              </w:rPr>
              <w:t>-</w:t>
            </w:r>
          </w:p>
        </w:tc>
        <w:tc>
          <w:tcPr>
            <w:tcW w:w="1080" w:type="dxa"/>
            <w:vAlign w:val="center"/>
          </w:tcPr>
          <w:p w:rsidR="00606161" w:rsidRDefault="002F345A">
            <w:pPr>
              <w:jc w:val="center"/>
            </w:pPr>
            <w:r>
              <w:rPr>
                <w:rFonts w:eastAsiaTheme="minorEastAsia"/>
                <w:bCs/>
                <w:szCs w:val="21"/>
              </w:rPr>
              <w:t>-</w:t>
            </w:r>
          </w:p>
        </w:tc>
        <w:tc>
          <w:tcPr>
            <w:tcW w:w="1512" w:type="dxa"/>
            <w:vAlign w:val="center"/>
          </w:tcPr>
          <w:p w:rsidR="00606161" w:rsidRDefault="002F345A">
            <w:pPr>
              <w:jc w:val="center"/>
            </w:pPr>
            <w:r>
              <w:rPr>
                <w:rFonts w:eastAsiaTheme="minorEastAsia"/>
                <w:bCs/>
                <w:szCs w:val="21"/>
              </w:rPr>
              <w:t>-</w:t>
            </w:r>
          </w:p>
        </w:tc>
        <w:tc>
          <w:tcPr>
            <w:tcW w:w="1083" w:type="dxa"/>
            <w:vAlign w:val="center"/>
          </w:tcPr>
          <w:p w:rsidR="00606161" w:rsidRDefault="002F345A">
            <w:pPr>
              <w:jc w:val="center"/>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606161">
        <w:tc>
          <w:tcPr>
            <w:tcW w:w="1422" w:type="dxa"/>
            <w:vAlign w:val="center"/>
          </w:tcPr>
          <w:p w:rsidR="00606161" w:rsidRDefault="002F345A">
            <w:pPr>
              <w:jc w:val="left"/>
            </w:pPr>
            <w:r>
              <w:rPr>
                <w:rFonts w:eastAsiaTheme="minorEastAsia"/>
                <w:bCs/>
                <w:szCs w:val="21"/>
              </w:rPr>
              <w:t>交通银行</w:t>
            </w:r>
          </w:p>
        </w:tc>
        <w:tc>
          <w:tcPr>
            <w:tcW w:w="1818" w:type="dxa"/>
            <w:vAlign w:val="center"/>
          </w:tcPr>
          <w:p w:rsidR="00606161" w:rsidRDefault="002F345A">
            <w:pPr>
              <w:jc w:val="right"/>
            </w:pPr>
            <w:r>
              <w:rPr>
                <w:rFonts w:eastAsiaTheme="minorEastAsia"/>
                <w:bCs/>
                <w:szCs w:val="21"/>
              </w:rPr>
              <w:t>-</w:t>
            </w:r>
          </w:p>
        </w:tc>
        <w:tc>
          <w:tcPr>
            <w:tcW w:w="1260" w:type="dxa"/>
            <w:vAlign w:val="center"/>
          </w:tcPr>
          <w:p w:rsidR="00606161" w:rsidRDefault="002F345A">
            <w:pPr>
              <w:jc w:val="right"/>
            </w:pPr>
            <w:r>
              <w:rPr>
                <w:rFonts w:eastAsiaTheme="minorEastAsia"/>
                <w:bCs/>
                <w:szCs w:val="21"/>
              </w:rPr>
              <w:t>10,075,084.11</w:t>
            </w:r>
          </w:p>
        </w:tc>
        <w:tc>
          <w:tcPr>
            <w:tcW w:w="1260" w:type="dxa"/>
            <w:vAlign w:val="center"/>
          </w:tcPr>
          <w:p w:rsidR="00606161" w:rsidRDefault="002F345A">
            <w:pPr>
              <w:jc w:val="right"/>
            </w:pPr>
            <w:r>
              <w:rPr>
                <w:rFonts w:eastAsiaTheme="minorEastAsia"/>
                <w:bCs/>
                <w:szCs w:val="21"/>
              </w:rPr>
              <w:t>-</w:t>
            </w:r>
          </w:p>
        </w:tc>
        <w:tc>
          <w:tcPr>
            <w:tcW w:w="1080" w:type="dxa"/>
            <w:vAlign w:val="center"/>
          </w:tcPr>
          <w:p w:rsidR="00606161" w:rsidRDefault="002F345A">
            <w:pPr>
              <w:jc w:val="right"/>
            </w:pPr>
            <w:r>
              <w:rPr>
                <w:rFonts w:eastAsiaTheme="minorEastAsia"/>
                <w:bCs/>
                <w:szCs w:val="21"/>
              </w:rPr>
              <w:t>-</w:t>
            </w:r>
          </w:p>
        </w:tc>
        <w:tc>
          <w:tcPr>
            <w:tcW w:w="1512" w:type="dxa"/>
            <w:vAlign w:val="center"/>
          </w:tcPr>
          <w:p w:rsidR="00606161" w:rsidRDefault="002F345A">
            <w:pPr>
              <w:jc w:val="right"/>
            </w:pPr>
            <w:r>
              <w:rPr>
                <w:rFonts w:eastAsiaTheme="minorEastAsia"/>
                <w:bCs/>
                <w:szCs w:val="21"/>
              </w:rPr>
              <w:t>-</w:t>
            </w:r>
          </w:p>
        </w:tc>
        <w:tc>
          <w:tcPr>
            <w:tcW w:w="1083" w:type="dxa"/>
            <w:vAlign w:val="center"/>
          </w:tcPr>
          <w:p w:rsidR="00606161" w:rsidRDefault="002F345A">
            <w:pPr>
              <w:jc w:val="right"/>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7048C2" w:rsidRPr="00E54740" w:rsidTr="007048C2">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048C2" w:rsidRPr="00E54740" w:rsidTr="007048C2">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7048C2" w:rsidRPr="00E54740" w:rsidTr="007048C2">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7048C2" w:rsidRPr="00E54740" w:rsidTr="007048C2">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198,289.27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7048C2" w:rsidRPr="00E54740" w:rsidTr="007048C2">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7048C2" w:rsidRPr="00E54740" w:rsidTr="007048C2">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7048C2" w:rsidRPr="00E54740" w:rsidTr="007048C2">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198,289.27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7048C2" w:rsidRPr="00E54740" w:rsidTr="007048C2">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0.47%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606161">
        <w:tc>
          <w:tcPr>
            <w:tcW w:w="2268" w:type="dxa"/>
            <w:vAlign w:val="center"/>
          </w:tcPr>
          <w:p w:rsidR="00606161" w:rsidRDefault="002F345A">
            <w:pPr>
              <w:jc w:val="left"/>
            </w:pPr>
            <w:r>
              <w:rPr>
                <w:rFonts w:eastAsiaTheme="minorEastAsia"/>
                <w:szCs w:val="21"/>
              </w:rPr>
              <w:t>交通银行</w:t>
            </w:r>
          </w:p>
        </w:tc>
        <w:tc>
          <w:tcPr>
            <w:tcW w:w="1683" w:type="dxa"/>
            <w:vAlign w:val="center"/>
          </w:tcPr>
          <w:p w:rsidR="00606161" w:rsidRDefault="002F345A">
            <w:pPr>
              <w:jc w:val="right"/>
            </w:pPr>
            <w:r>
              <w:rPr>
                <w:rFonts w:eastAsiaTheme="minorEastAsia"/>
                <w:szCs w:val="21"/>
              </w:rPr>
              <w:t>9,223,500.05</w:t>
            </w:r>
          </w:p>
        </w:tc>
        <w:tc>
          <w:tcPr>
            <w:tcW w:w="1683" w:type="dxa"/>
            <w:vAlign w:val="center"/>
          </w:tcPr>
          <w:p w:rsidR="00606161" w:rsidRDefault="002F345A">
            <w:pPr>
              <w:jc w:val="right"/>
            </w:pPr>
            <w:r>
              <w:rPr>
                <w:rFonts w:eastAsiaTheme="minorEastAsia"/>
                <w:szCs w:val="21"/>
              </w:rPr>
              <w:t>25,029.97</w:t>
            </w:r>
          </w:p>
        </w:tc>
        <w:tc>
          <w:tcPr>
            <w:tcW w:w="1683" w:type="dxa"/>
            <w:vAlign w:val="center"/>
          </w:tcPr>
          <w:p w:rsidR="00606161" w:rsidRDefault="002F345A">
            <w:pPr>
              <w:jc w:val="right"/>
            </w:pPr>
            <w:r>
              <w:rPr>
                <w:rFonts w:eastAsiaTheme="minorEastAsia"/>
                <w:szCs w:val="21"/>
              </w:rPr>
              <w:t>587,709.93</w:t>
            </w:r>
          </w:p>
        </w:tc>
        <w:tc>
          <w:tcPr>
            <w:tcW w:w="1683" w:type="dxa"/>
            <w:vAlign w:val="center"/>
          </w:tcPr>
          <w:p w:rsidR="00606161" w:rsidRDefault="002F345A">
            <w:pPr>
              <w:jc w:val="right"/>
            </w:pPr>
            <w:r>
              <w:rPr>
                <w:rFonts w:eastAsiaTheme="minorEastAsia"/>
                <w:szCs w:val="21"/>
              </w:rPr>
              <w:t>71,028.62</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w:t>
      </w:r>
      <w:r w:rsidR="00F317EA">
        <w:rPr>
          <w:rFonts w:eastAsiaTheme="minorEastAsia" w:hint="eastAsia"/>
          <w:kern w:val="0"/>
          <w:szCs w:val="21"/>
        </w:rPr>
        <w:t>交通</w:t>
      </w:r>
      <w:r>
        <w:rPr>
          <w:rFonts w:eastAsiaTheme="minorEastAsia"/>
          <w:kern w:val="0"/>
          <w:szCs w:val="21"/>
        </w:rPr>
        <w:t>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0.16%(2022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1.09%)</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413,858,707.88</w:t>
      </w:r>
      <w:r>
        <w:rPr>
          <w:rFonts w:eastAsiaTheme="minorEastAsia"/>
          <w:kern w:val="0"/>
          <w:szCs w:val="21"/>
        </w:rPr>
        <w:t>元，超过经确认的当日净赎回金额。</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本基金投资于交易所及银行间市场交易的固定收益品种比重较大，此外还持有银行存款、结算备付金和存出保证金等利率敏感性资产，因此存在相应的利率风险。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606161">
        <w:tc>
          <w:tcPr>
            <w:tcW w:w="1588" w:type="dxa"/>
            <w:vAlign w:val="center"/>
          </w:tcPr>
          <w:p w:rsidR="00606161" w:rsidRDefault="002F345A">
            <w:pPr>
              <w:jc w:val="center"/>
            </w:pPr>
            <w:r>
              <w:rPr>
                <w:rFonts w:eastAsiaTheme="minorEastAsia"/>
                <w:szCs w:val="21"/>
              </w:rPr>
              <w:t>货币资金</w:t>
            </w:r>
          </w:p>
        </w:tc>
        <w:tc>
          <w:tcPr>
            <w:tcW w:w="1701" w:type="dxa"/>
            <w:vAlign w:val="center"/>
          </w:tcPr>
          <w:p w:rsidR="00606161" w:rsidRDefault="002F345A">
            <w:pPr>
              <w:jc w:val="right"/>
            </w:pPr>
            <w:r>
              <w:rPr>
                <w:rFonts w:eastAsiaTheme="minorEastAsia"/>
                <w:szCs w:val="21"/>
              </w:rPr>
              <w:t>9,223,500.05</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9,223,500.05</w:t>
            </w:r>
          </w:p>
        </w:tc>
      </w:tr>
      <w:tr w:rsidR="00606161">
        <w:tc>
          <w:tcPr>
            <w:tcW w:w="1588" w:type="dxa"/>
            <w:vAlign w:val="center"/>
          </w:tcPr>
          <w:p w:rsidR="00606161" w:rsidRDefault="002F345A">
            <w:pPr>
              <w:jc w:val="center"/>
            </w:pPr>
            <w:r>
              <w:rPr>
                <w:rFonts w:eastAsiaTheme="minorEastAsia"/>
                <w:szCs w:val="21"/>
              </w:rPr>
              <w:t>结算备付金</w:t>
            </w:r>
          </w:p>
        </w:tc>
        <w:tc>
          <w:tcPr>
            <w:tcW w:w="1701" w:type="dxa"/>
            <w:vAlign w:val="center"/>
          </w:tcPr>
          <w:p w:rsidR="00606161" w:rsidRDefault="002F345A">
            <w:pPr>
              <w:jc w:val="right"/>
            </w:pPr>
            <w:r>
              <w:rPr>
                <w:rFonts w:eastAsiaTheme="minorEastAsia"/>
                <w:szCs w:val="21"/>
              </w:rPr>
              <w:t>613,290.09</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613,290.09</w:t>
            </w:r>
          </w:p>
        </w:tc>
      </w:tr>
      <w:tr w:rsidR="00606161">
        <w:tc>
          <w:tcPr>
            <w:tcW w:w="1588" w:type="dxa"/>
            <w:vAlign w:val="center"/>
          </w:tcPr>
          <w:p w:rsidR="00606161" w:rsidRDefault="002F345A">
            <w:pPr>
              <w:jc w:val="center"/>
            </w:pPr>
            <w:r>
              <w:rPr>
                <w:rFonts w:eastAsiaTheme="minorEastAsia"/>
                <w:szCs w:val="21"/>
              </w:rPr>
              <w:t>存出保证金</w:t>
            </w:r>
          </w:p>
        </w:tc>
        <w:tc>
          <w:tcPr>
            <w:tcW w:w="1701" w:type="dxa"/>
            <w:vAlign w:val="center"/>
          </w:tcPr>
          <w:p w:rsidR="00606161" w:rsidRDefault="002F345A">
            <w:pPr>
              <w:jc w:val="right"/>
            </w:pPr>
            <w:r>
              <w:rPr>
                <w:rFonts w:eastAsiaTheme="minorEastAsia"/>
                <w:szCs w:val="21"/>
              </w:rPr>
              <w:t>9,033.88</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9,033.88</w:t>
            </w:r>
          </w:p>
        </w:tc>
      </w:tr>
      <w:tr w:rsidR="00606161">
        <w:tc>
          <w:tcPr>
            <w:tcW w:w="1588" w:type="dxa"/>
            <w:vAlign w:val="center"/>
          </w:tcPr>
          <w:p w:rsidR="00606161" w:rsidRDefault="002F345A">
            <w:pPr>
              <w:jc w:val="center"/>
            </w:pPr>
            <w:r>
              <w:rPr>
                <w:rFonts w:eastAsiaTheme="minorEastAsia"/>
                <w:szCs w:val="21"/>
              </w:rPr>
              <w:t>交易性金融资产</w:t>
            </w:r>
          </w:p>
        </w:tc>
        <w:tc>
          <w:tcPr>
            <w:tcW w:w="1701" w:type="dxa"/>
            <w:vAlign w:val="center"/>
          </w:tcPr>
          <w:p w:rsidR="00606161" w:rsidRDefault="002F345A">
            <w:pPr>
              <w:jc w:val="right"/>
            </w:pPr>
            <w:r>
              <w:rPr>
                <w:rFonts w:eastAsiaTheme="minorEastAsia"/>
                <w:szCs w:val="21"/>
              </w:rPr>
              <w:t>21,633,801.09</w:t>
            </w:r>
          </w:p>
        </w:tc>
        <w:tc>
          <w:tcPr>
            <w:tcW w:w="1701" w:type="dxa"/>
            <w:vAlign w:val="center"/>
          </w:tcPr>
          <w:p w:rsidR="00606161" w:rsidRDefault="002F345A">
            <w:pPr>
              <w:jc w:val="right"/>
            </w:pPr>
            <w:r>
              <w:rPr>
                <w:rFonts w:eastAsiaTheme="minorEastAsia"/>
                <w:szCs w:val="21"/>
              </w:rPr>
              <w:t>82,858.70</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21,716,659.79</w:t>
            </w:r>
          </w:p>
        </w:tc>
      </w:tr>
      <w:tr w:rsidR="00606161">
        <w:tc>
          <w:tcPr>
            <w:tcW w:w="1588" w:type="dxa"/>
            <w:vAlign w:val="center"/>
          </w:tcPr>
          <w:p w:rsidR="00606161" w:rsidRDefault="002F345A">
            <w:pPr>
              <w:jc w:val="center"/>
            </w:pPr>
            <w:r>
              <w:rPr>
                <w:rFonts w:eastAsiaTheme="minorEastAsia"/>
                <w:szCs w:val="21"/>
              </w:rPr>
              <w:t>买入返售金融资产</w:t>
            </w:r>
          </w:p>
        </w:tc>
        <w:tc>
          <w:tcPr>
            <w:tcW w:w="1701" w:type="dxa"/>
            <w:vAlign w:val="center"/>
          </w:tcPr>
          <w:p w:rsidR="00606161" w:rsidRDefault="002F345A">
            <w:pPr>
              <w:jc w:val="right"/>
            </w:pPr>
            <w:r>
              <w:rPr>
                <w:rFonts w:eastAsiaTheme="minorEastAsia"/>
                <w:szCs w:val="21"/>
              </w:rPr>
              <w:t>20,310,349.76</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20,310,349.76</w:t>
            </w:r>
          </w:p>
        </w:tc>
      </w:tr>
      <w:tr w:rsidR="00606161">
        <w:tc>
          <w:tcPr>
            <w:tcW w:w="1588" w:type="dxa"/>
            <w:vAlign w:val="center"/>
          </w:tcPr>
          <w:p w:rsidR="00606161" w:rsidRDefault="002F345A">
            <w:pPr>
              <w:jc w:val="center"/>
            </w:pPr>
            <w:r>
              <w:rPr>
                <w:rFonts w:eastAsiaTheme="minorEastAsia"/>
                <w:szCs w:val="21"/>
              </w:rPr>
              <w:t>应收申购款</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120,682.40</w:t>
            </w:r>
          </w:p>
        </w:tc>
        <w:tc>
          <w:tcPr>
            <w:tcW w:w="1301" w:type="dxa"/>
            <w:vAlign w:val="center"/>
          </w:tcPr>
          <w:p w:rsidR="00606161" w:rsidRDefault="002F345A">
            <w:pPr>
              <w:jc w:val="right"/>
            </w:pPr>
            <w:r>
              <w:rPr>
                <w:rFonts w:eastAsiaTheme="minorEastAsia"/>
                <w:szCs w:val="21"/>
              </w:rPr>
              <w:t>120,682.40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51,789,974.87</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82,858.70</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120,682.40</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51,993,515.97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606161">
        <w:tc>
          <w:tcPr>
            <w:tcW w:w="1588" w:type="dxa"/>
            <w:vAlign w:val="center"/>
          </w:tcPr>
          <w:p w:rsidR="00606161" w:rsidRDefault="002F345A">
            <w:pPr>
              <w:jc w:val="center"/>
            </w:pPr>
            <w:r>
              <w:rPr>
                <w:rFonts w:eastAsiaTheme="minorEastAsia"/>
                <w:szCs w:val="21"/>
              </w:rPr>
              <w:t>应付赎回款</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901,830.19</w:t>
            </w:r>
          </w:p>
        </w:tc>
        <w:tc>
          <w:tcPr>
            <w:tcW w:w="1301" w:type="dxa"/>
            <w:vAlign w:val="center"/>
          </w:tcPr>
          <w:p w:rsidR="00606161" w:rsidRDefault="002F345A">
            <w:pPr>
              <w:jc w:val="right"/>
            </w:pPr>
            <w:r>
              <w:rPr>
                <w:rFonts w:eastAsiaTheme="minorEastAsia"/>
                <w:szCs w:val="21"/>
              </w:rPr>
              <w:t>901,830.19</w:t>
            </w:r>
          </w:p>
        </w:tc>
      </w:tr>
      <w:tr w:rsidR="00606161">
        <w:tc>
          <w:tcPr>
            <w:tcW w:w="1588" w:type="dxa"/>
            <w:vAlign w:val="center"/>
          </w:tcPr>
          <w:p w:rsidR="00606161" w:rsidRDefault="002F345A">
            <w:pPr>
              <w:jc w:val="center"/>
            </w:pPr>
            <w:r>
              <w:rPr>
                <w:rFonts w:eastAsiaTheme="minorEastAsia"/>
                <w:szCs w:val="21"/>
              </w:rPr>
              <w:t>应付管理人报酬</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13,183.06</w:t>
            </w:r>
          </w:p>
        </w:tc>
        <w:tc>
          <w:tcPr>
            <w:tcW w:w="1301" w:type="dxa"/>
            <w:vAlign w:val="center"/>
          </w:tcPr>
          <w:p w:rsidR="00606161" w:rsidRDefault="002F345A">
            <w:pPr>
              <w:jc w:val="right"/>
            </w:pPr>
            <w:r>
              <w:rPr>
                <w:rFonts w:eastAsiaTheme="minorEastAsia"/>
                <w:szCs w:val="21"/>
              </w:rPr>
              <w:t>13,183.06</w:t>
            </w:r>
          </w:p>
        </w:tc>
      </w:tr>
      <w:tr w:rsidR="00606161">
        <w:tc>
          <w:tcPr>
            <w:tcW w:w="1588" w:type="dxa"/>
            <w:vAlign w:val="center"/>
          </w:tcPr>
          <w:p w:rsidR="00606161" w:rsidRDefault="002F345A">
            <w:pPr>
              <w:jc w:val="center"/>
            </w:pPr>
            <w:r>
              <w:rPr>
                <w:rFonts w:eastAsiaTheme="minorEastAsia"/>
                <w:szCs w:val="21"/>
              </w:rPr>
              <w:t>应付托管费</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4,119.70</w:t>
            </w:r>
          </w:p>
        </w:tc>
        <w:tc>
          <w:tcPr>
            <w:tcW w:w="1301" w:type="dxa"/>
            <w:vAlign w:val="center"/>
          </w:tcPr>
          <w:p w:rsidR="00606161" w:rsidRDefault="002F345A">
            <w:pPr>
              <w:jc w:val="right"/>
            </w:pPr>
            <w:r>
              <w:rPr>
                <w:rFonts w:eastAsiaTheme="minorEastAsia"/>
                <w:szCs w:val="21"/>
              </w:rPr>
              <w:t>4,119.70</w:t>
            </w:r>
          </w:p>
        </w:tc>
      </w:tr>
      <w:tr w:rsidR="00606161">
        <w:tc>
          <w:tcPr>
            <w:tcW w:w="1588" w:type="dxa"/>
            <w:vAlign w:val="center"/>
          </w:tcPr>
          <w:p w:rsidR="00606161" w:rsidRDefault="002F345A">
            <w:pPr>
              <w:jc w:val="center"/>
            </w:pPr>
            <w:r>
              <w:rPr>
                <w:rFonts w:eastAsiaTheme="minorEastAsia"/>
                <w:szCs w:val="21"/>
              </w:rPr>
              <w:t>应付销售服务费</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4,552.38</w:t>
            </w:r>
          </w:p>
        </w:tc>
        <w:tc>
          <w:tcPr>
            <w:tcW w:w="1301" w:type="dxa"/>
            <w:vAlign w:val="center"/>
          </w:tcPr>
          <w:p w:rsidR="00606161" w:rsidRDefault="002F345A">
            <w:pPr>
              <w:jc w:val="right"/>
            </w:pPr>
            <w:r>
              <w:rPr>
                <w:rFonts w:eastAsiaTheme="minorEastAsia"/>
                <w:szCs w:val="21"/>
              </w:rPr>
              <w:t>4,552.38</w:t>
            </w:r>
          </w:p>
        </w:tc>
      </w:tr>
      <w:tr w:rsidR="00606161">
        <w:tc>
          <w:tcPr>
            <w:tcW w:w="1588" w:type="dxa"/>
            <w:vAlign w:val="center"/>
          </w:tcPr>
          <w:p w:rsidR="00606161" w:rsidRDefault="002F345A">
            <w:pPr>
              <w:jc w:val="center"/>
            </w:pPr>
            <w:r>
              <w:rPr>
                <w:rFonts w:eastAsiaTheme="minorEastAsia"/>
                <w:szCs w:val="21"/>
              </w:rPr>
              <w:t>应交税费</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22.23</w:t>
            </w:r>
          </w:p>
        </w:tc>
        <w:tc>
          <w:tcPr>
            <w:tcW w:w="1301" w:type="dxa"/>
            <w:vAlign w:val="center"/>
          </w:tcPr>
          <w:p w:rsidR="00606161" w:rsidRDefault="002F345A">
            <w:pPr>
              <w:jc w:val="right"/>
            </w:pPr>
            <w:r>
              <w:rPr>
                <w:rFonts w:eastAsiaTheme="minorEastAsia"/>
                <w:szCs w:val="21"/>
              </w:rPr>
              <w:t>22.23</w:t>
            </w:r>
          </w:p>
        </w:tc>
      </w:tr>
      <w:tr w:rsidR="00606161">
        <w:tc>
          <w:tcPr>
            <w:tcW w:w="1588" w:type="dxa"/>
            <w:vAlign w:val="center"/>
          </w:tcPr>
          <w:p w:rsidR="00606161" w:rsidRDefault="002F345A">
            <w:pPr>
              <w:jc w:val="center"/>
            </w:pPr>
            <w:r>
              <w:rPr>
                <w:rFonts w:eastAsiaTheme="minorEastAsia"/>
                <w:szCs w:val="21"/>
              </w:rPr>
              <w:t>其他负债</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89,670.19</w:t>
            </w:r>
          </w:p>
        </w:tc>
        <w:tc>
          <w:tcPr>
            <w:tcW w:w="1301" w:type="dxa"/>
            <w:vAlign w:val="center"/>
          </w:tcPr>
          <w:p w:rsidR="00606161" w:rsidRDefault="002F345A">
            <w:pPr>
              <w:jc w:val="right"/>
            </w:pPr>
            <w:r>
              <w:rPr>
                <w:rFonts w:eastAsiaTheme="minorEastAsia"/>
                <w:szCs w:val="21"/>
              </w:rPr>
              <w:t>89,670.19</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1,013,377.75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1,013,377.75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51,789,974.87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82,858.70</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-892,695.35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50,980,138.22</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606161">
        <w:tc>
          <w:tcPr>
            <w:tcW w:w="1588" w:type="dxa"/>
            <w:vAlign w:val="center"/>
          </w:tcPr>
          <w:p w:rsidR="00606161" w:rsidRDefault="002F345A">
            <w:pPr>
              <w:jc w:val="center"/>
            </w:pPr>
            <w:r>
              <w:rPr>
                <w:rFonts w:eastAsiaTheme="minorEastAsia"/>
                <w:szCs w:val="21"/>
              </w:rPr>
              <w:t>货币资金</w:t>
            </w:r>
          </w:p>
        </w:tc>
        <w:tc>
          <w:tcPr>
            <w:tcW w:w="1701" w:type="dxa"/>
            <w:vAlign w:val="center"/>
          </w:tcPr>
          <w:p w:rsidR="00606161" w:rsidRDefault="002F345A">
            <w:pPr>
              <w:jc w:val="right"/>
            </w:pPr>
            <w:r>
              <w:rPr>
                <w:rFonts w:eastAsiaTheme="minorEastAsia"/>
                <w:szCs w:val="21"/>
              </w:rPr>
              <w:t>587,709.93</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587,709.93</w:t>
            </w:r>
          </w:p>
        </w:tc>
      </w:tr>
      <w:tr w:rsidR="00606161">
        <w:tc>
          <w:tcPr>
            <w:tcW w:w="1588" w:type="dxa"/>
            <w:vAlign w:val="center"/>
          </w:tcPr>
          <w:p w:rsidR="00606161" w:rsidRDefault="002F345A">
            <w:pPr>
              <w:jc w:val="center"/>
            </w:pPr>
            <w:r>
              <w:rPr>
                <w:rFonts w:eastAsiaTheme="minorEastAsia"/>
                <w:szCs w:val="21"/>
              </w:rPr>
              <w:t>结算备付金</w:t>
            </w:r>
          </w:p>
        </w:tc>
        <w:tc>
          <w:tcPr>
            <w:tcW w:w="1701" w:type="dxa"/>
            <w:vAlign w:val="center"/>
          </w:tcPr>
          <w:p w:rsidR="00606161" w:rsidRDefault="002F345A">
            <w:pPr>
              <w:jc w:val="right"/>
            </w:pPr>
            <w:r>
              <w:rPr>
                <w:rFonts w:eastAsiaTheme="minorEastAsia"/>
                <w:szCs w:val="21"/>
              </w:rPr>
              <w:t>22,348,176.97</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22,348,176.97</w:t>
            </w:r>
          </w:p>
        </w:tc>
      </w:tr>
      <w:tr w:rsidR="00606161">
        <w:tc>
          <w:tcPr>
            <w:tcW w:w="1588" w:type="dxa"/>
            <w:vAlign w:val="center"/>
          </w:tcPr>
          <w:p w:rsidR="00606161" w:rsidRDefault="002F345A">
            <w:pPr>
              <w:jc w:val="center"/>
            </w:pPr>
            <w:r>
              <w:rPr>
                <w:rFonts w:eastAsiaTheme="minorEastAsia"/>
                <w:szCs w:val="21"/>
              </w:rPr>
              <w:t>存出保证金</w:t>
            </w:r>
          </w:p>
        </w:tc>
        <w:tc>
          <w:tcPr>
            <w:tcW w:w="1701" w:type="dxa"/>
            <w:vAlign w:val="center"/>
          </w:tcPr>
          <w:p w:rsidR="00606161" w:rsidRDefault="002F345A">
            <w:pPr>
              <w:jc w:val="right"/>
            </w:pPr>
            <w:r>
              <w:rPr>
                <w:rFonts w:eastAsiaTheme="minorEastAsia"/>
                <w:szCs w:val="21"/>
              </w:rPr>
              <w:t>13,932.62</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13,932.62</w:t>
            </w:r>
          </w:p>
        </w:tc>
      </w:tr>
      <w:tr w:rsidR="00606161">
        <w:tc>
          <w:tcPr>
            <w:tcW w:w="1588" w:type="dxa"/>
            <w:vAlign w:val="center"/>
          </w:tcPr>
          <w:p w:rsidR="00606161" w:rsidRDefault="002F345A">
            <w:pPr>
              <w:jc w:val="center"/>
            </w:pPr>
            <w:r>
              <w:rPr>
                <w:rFonts w:eastAsiaTheme="minorEastAsia"/>
                <w:szCs w:val="21"/>
              </w:rPr>
              <w:t>交易性金融资产</w:t>
            </w:r>
          </w:p>
        </w:tc>
        <w:tc>
          <w:tcPr>
            <w:tcW w:w="1701" w:type="dxa"/>
            <w:vAlign w:val="center"/>
          </w:tcPr>
          <w:p w:rsidR="00606161" w:rsidRDefault="002F345A">
            <w:pPr>
              <w:jc w:val="right"/>
            </w:pPr>
            <w:r>
              <w:rPr>
                <w:rFonts w:eastAsiaTheme="minorEastAsia"/>
                <w:szCs w:val="21"/>
              </w:rPr>
              <w:t>6,800,200.17</w:t>
            </w:r>
          </w:p>
        </w:tc>
        <w:tc>
          <w:tcPr>
            <w:tcW w:w="1701" w:type="dxa"/>
            <w:vAlign w:val="center"/>
          </w:tcPr>
          <w:p w:rsidR="00606161" w:rsidRDefault="002F345A">
            <w:pPr>
              <w:jc w:val="right"/>
            </w:pPr>
            <w:r>
              <w:rPr>
                <w:rFonts w:eastAsiaTheme="minorEastAsia"/>
                <w:szCs w:val="21"/>
              </w:rPr>
              <w:t>9,355,344.59</w:t>
            </w:r>
          </w:p>
        </w:tc>
        <w:tc>
          <w:tcPr>
            <w:tcW w:w="1559" w:type="dxa"/>
            <w:vAlign w:val="center"/>
          </w:tcPr>
          <w:p w:rsidR="00606161" w:rsidRDefault="002F345A">
            <w:pPr>
              <w:jc w:val="right"/>
            </w:pPr>
            <w:r>
              <w:rPr>
                <w:rFonts w:eastAsiaTheme="minorEastAsia"/>
                <w:szCs w:val="21"/>
              </w:rPr>
              <w:t>3,084,199.39</w:t>
            </w:r>
          </w:p>
        </w:tc>
        <w:tc>
          <w:tcPr>
            <w:tcW w:w="1559" w:type="dxa"/>
            <w:vAlign w:val="center"/>
          </w:tcPr>
          <w:p w:rsidR="00606161" w:rsidRDefault="002F345A">
            <w:pPr>
              <w:jc w:val="right"/>
            </w:pPr>
            <w:r>
              <w:rPr>
                <w:rFonts w:eastAsiaTheme="minorEastAsia"/>
                <w:szCs w:val="21"/>
              </w:rPr>
              <w:t>7,539,439.00</w:t>
            </w:r>
          </w:p>
        </w:tc>
        <w:tc>
          <w:tcPr>
            <w:tcW w:w="1301" w:type="dxa"/>
            <w:vAlign w:val="center"/>
          </w:tcPr>
          <w:p w:rsidR="00606161" w:rsidRDefault="002F345A">
            <w:pPr>
              <w:jc w:val="right"/>
            </w:pPr>
            <w:r>
              <w:rPr>
                <w:rFonts w:eastAsiaTheme="minorEastAsia"/>
                <w:szCs w:val="21"/>
              </w:rPr>
              <w:t>26,779,183.15</w:t>
            </w:r>
          </w:p>
        </w:tc>
      </w:tr>
      <w:tr w:rsidR="00606161">
        <w:tc>
          <w:tcPr>
            <w:tcW w:w="1588" w:type="dxa"/>
            <w:vAlign w:val="center"/>
          </w:tcPr>
          <w:p w:rsidR="00606161" w:rsidRDefault="002F345A">
            <w:pPr>
              <w:jc w:val="center"/>
            </w:pPr>
            <w:r>
              <w:rPr>
                <w:rFonts w:eastAsiaTheme="minorEastAsia"/>
                <w:szCs w:val="21"/>
              </w:rPr>
              <w:t>应收清算款</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71,822.45</w:t>
            </w:r>
          </w:p>
        </w:tc>
        <w:tc>
          <w:tcPr>
            <w:tcW w:w="1301" w:type="dxa"/>
            <w:vAlign w:val="center"/>
          </w:tcPr>
          <w:p w:rsidR="00606161" w:rsidRDefault="002F345A">
            <w:pPr>
              <w:jc w:val="right"/>
            </w:pPr>
            <w:r>
              <w:rPr>
                <w:rFonts w:eastAsiaTheme="minorEastAsia"/>
                <w:szCs w:val="21"/>
              </w:rPr>
              <w:t>71,822.45</w:t>
            </w:r>
          </w:p>
        </w:tc>
      </w:tr>
      <w:tr w:rsidR="00606161">
        <w:tc>
          <w:tcPr>
            <w:tcW w:w="1588" w:type="dxa"/>
            <w:vAlign w:val="center"/>
          </w:tcPr>
          <w:p w:rsidR="00606161" w:rsidRDefault="002F345A">
            <w:pPr>
              <w:jc w:val="center"/>
            </w:pPr>
            <w:r>
              <w:rPr>
                <w:rFonts w:eastAsiaTheme="minorEastAsia"/>
                <w:szCs w:val="21"/>
              </w:rPr>
              <w:t>应收申购款</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7,586.94</w:t>
            </w:r>
          </w:p>
        </w:tc>
        <w:tc>
          <w:tcPr>
            <w:tcW w:w="1301" w:type="dxa"/>
            <w:vAlign w:val="center"/>
          </w:tcPr>
          <w:p w:rsidR="00606161" w:rsidRDefault="002F345A">
            <w:pPr>
              <w:jc w:val="right"/>
            </w:pPr>
            <w:r>
              <w:rPr>
                <w:rFonts w:eastAsiaTheme="minorEastAsia"/>
                <w:szCs w:val="21"/>
              </w:rPr>
              <w:t>7,586.94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29,750,019.69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9,355,344.59</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3,084,199.39</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7,618,848.39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49,808,412.06</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606161">
        <w:tc>
          <w:tcPr>
            <w:tcW w:w="1588" w:type="dxa"/>
            <w:vAlign w:val="center"/>
          </w:tcPr>
          <w:p w:rsidR="00606161" w:rsidRDefault="002F345A">
            <w:pPr>
              <w:jc w:val="center"/>
            </w:pPr>
            <w:r>
              <w:rPr>
                <w:rFonts w:eastAsiaTheme="minorEastAsia"/>
                <w:szCs w:val="21"/>
              </w:rPr>
              <w:t>卖出回购金融资产款</w:t>
            </w:r>
          </w:p>
        </w:tc>
        <w:tc>
          <w:tcPr>
            <w:tcW w:w="1701" w:type="dxa"/>
            <w:vAlign w:val="center"/>
          </w:tcPr>
          <w:p w:rsidR="00606161" w:rsidRDefault="002F345A">
            <w:pPr>
              <w:jc w:val="right"/>
            </w:pPr>
            <w:r>
              <w:rPr>
                <w:rFonts w:eastAsiaTheme="minorEastAsia"/>
                <w:szCs w:val="21"/>
              </w:rPr>
              <w:t>3,504,025.39</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w:t>
            </w:r>
          </w:p>
        </w:tc>
        <w:tc>
          <w:tcPr>
            <w:tcW w:w="1301" w:type="dxa"/>
            <w:vAlign w:val="center"/>
          </w:tcPr>
          <w:p w:rsidR="00606161" w:rsidRDefault="002F345A">
            <w:pPr>
              <w:jc w:val="right"/>
            </w:pPr>
            <w:r>
              <w:rPr>
                <w:rFonts w:eastAsiaTheme="minorEastAsia"/>
                <w:szCs w:val="21"/>
              </w:rPr>
              <w:t>3,504,025.39</w:t>
            </w:r>
          </w:p>
        </w:tc>
      </w:tr>
      <w:tr w:rsidR="00606161">
        <w:tc>
          <w:tcPr>
            <w:tcW w:w="1588" w:type="dxa"/>
            <w:vAlign w:val="center"/>
          </w:tcPr>
          <w:p w:rsidR="00606161" w:rsidRDefault="002F345A">
            <w:pPr>
              <w:jc w:val="center"/>
            </w:pPr>
            <w:r>
              <w:rPr>
                <w:rFonts w:eastAsiaTheme="minorEastAsia"/>
                <w:szCs w:val="21"/>
              </w:rPr>
              <w:t>应付赎回款</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238,436.21</w:t>
            </w:r>
          </w:p>
        </w:tc>
        <w:tc>
          <w:tcPr>
            <w:tcW w:w="1301" w:type="dxa"/>
            <w:vAlign w:val="center"/>
          </w:tcPr>
          <w:p w:rsidR="00606161" w:rsidRDefault="002F345A">
            <w:pPr>
              <w:jc w:val="right"/>
            </w:pPr>
            <w:r>
              <w:rPr>
                <w:rFonts w:eastAsiaTheme="minorEastAsia"/>
                <w:szCs w:val="21"/>
              </w:rPr>
              <w:t>238,436.21</w:t>
            </w:r>
          </w:p>
        </w:tc>
      </w:tr>
      <w:tr w:rsidR="00606161">
        <w:tc>
          <w:tcPr>
            <w:tcW w:w="1588" w:type="dxa"/>
            <w:vAlign w:val="center"/>
          </w:tcPr>
          <w:p w:rsidR="00606161" w:rsidRDefault="002F345A">
            <w:pPr>
              <w:jc w:val="center"/>
            </w:pPr>
            <w:r>
              <w:rPr>
                <w:rFonts w:eastAsiaTheme="minorEastAsia"/>
                <w:szCs w:val="21"/>
              </w:rPr>
              <w:t>应付管理人报酬</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31,861.51</w:t>
            </w:r>
          </w:p>
        </w:tc>
        <w:tc>
          <w:tcPr>
            <w:tcW w:w="1301" w:type="dxa"/>
            <w:vAlign w:val="center"/>
          </w:tcPr>
          <w:p w:rsidR="00606161" w:rsidRDefault="002F345A">
            <w:pPr>
              <w:jc w:val="right"/>
            </w:pPr>
            <w:r>
              <w:rPr>
                <w:rFonts w:eastAsiaTheme="minorEastAsia"/>
                <w:szCs w:val="21"/>
              </w:rPr>
              <w:t>31,861.51</w:t>
            </w:r>
          </w:p>
        </w:tc>
      </w:tr>
      <w:tr w:rsidR="00606161">
        <w:tc>
          <w:tcPr>
            <w:tcW w:w="1588" w:type="dxa"/>
            <w:vAlign w:val="center"/>
          </w:tcPr>
          <w:p w:rsidR="00606161" w:rsidRDefault="002F345A">
            <w:pPr>
              <w:jc w:val="center"/>
            </w:pPr>
            <w:r>
              <w:rPr>
                <w:rFonts w:eastAsiaTheme="minorEastAsia"/>
                <w:szCs w:val="21"/>
              </w:rPr>
              <w:t>应付托管费</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9,956.73</w:t>
            </w:r>
          </w:p>
        </w:tc>
        <w:tc>
          <w:tcPr>
            <w:tcW w:w="1301" w:type="dxa"/>
            <w:vAlign w:val="center"/>
          </w:tcPr>
          <w:p w:rsidR="00606161" w:rsidRDefault="002F345A">
            <w:pPr>
              <w:jc w:val="right"/>
            </w:pPr>
            <w:r>
              <w:rPr>
                <w:rFonts w:eastAsiaTheme="minorEastAsia"/>
                <w:szCs w:val="21"/>
              </w:rPr>
              <w:t>9,956.73</w:t>
            </w:r>
          </w:p>
        </w:tc>
      </w:tr>
      <w:tr w:rsidR="00606161">
        <w:tc>
          <w:tcPr>
            <w:tcW w:w="1588" w:type="dxa"/>
            <w:vAlign w:val="center"/>
          </w:tcPr>
          <w:p w:rsidR="00606161" w:rsidRDefault="002F345A">
            <w:pPr>
              <w:jc w:val="center"/>
            </w:pPr>
            <w:r>
              <w:rPr>
                <w:rFonts w:eastAsiaTheme="minorEastAsia"/>
                <w:szCs w:val="21"/>
              </w:rPr>
              <w:t>应付销售服务费</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15,135.68</w:t>
            </w:r>
          </w:p>
        </w:tc>
        <w:tc>
          <w:tcPr>
            <w:tcW w:w="1301" w:type="dxa"/>
            <w:vAlign w:val="center"/>
          </w:tcPr>
          <w:p w:rsidR="00606161" w:rsidRDefault="002F345A">
            <w:pPr>
              <w:jc w:val="right"/>
            </w:pPr>
            <w:r>
              <w:rPr>
                <w:rFonts w:eastAsiaTheme="minorEastAsia"/>
                <w:szCs w:val="21"/>
              </w:rPr>
              <w:t>15,135.68</w:t>
            </w:r>
          </w:p>
        </w:tc>
      </w:tr>
      <w:tr w:rsidR="00606161">
        <w:tc>
          <w:tcPr>
            <w:tcW w:w="1588" w:type="dxa"/>
            <w:vAlign w:val="center"/>
          </w:tcPr>
          <w:p w:rsidR="00606161" w:rsidRDefault="002F345A">
            <w:pPr>
              <w:jc w:val="center"/>
            </w:pPr>
            <w:r>
              <w:rPr>
                <w:rFonts w:eastAsiaTheme="minorEastAsia"/>
                <w:szCs w:val="21"/>
              </w:rPr>
              <w:t>应交税费</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345.16</w:t>
            </w:r>
          </w:p>
        </w:tc>
        <w:tc>
          <w:tcPr>
            <w:tcW w:w="1301" w:type="dxa"/>
            <w:vAlign w:val="center"/>
          </w:tcPr>
          <w:p w:rsidR="00606161" w:rsidRDefault="002F345A">
            <w:pPr>
              <w:jc w:val="right"/>
            </w:pPr>
            <w:r>
              <w:rPr>
                <w:rFonts w:eastAsiaTheme="minorEastAsia"/>
                <w:szCs w:val="21"/>
              </w:rPr>
              <w:t>345.16</w:t>
            </w:r>
          </w:p>
        </w:tc>
      </w:tr>
      <w:tr w:rsidR="00606161">
        <w:tc>
          <w:tcPr>
            <w:tcW w:w="1588" w:type="dxa"/>
            <w:vAlign w:val="center"/>
          </w:tcPr>
          <w:p w:rsidR="00606161" w:rsidRDefault="002F345A">
            <w:pPr>
              <w:jc w:val="center"/>
            </w:pPr>
            <w:r>
              <w:rPr>
                <w:rFonts w:eastAsiaTheme="minorEastAsia"/>
                <w:szCs w:val="21"/>
              </w:rPr>
              <w:t>其他负债</w:t>
            </w:r>
          </w:p>
        </w:tc>
        <w:tc>
          <w:tcPr>
            <w:tcW w:w="1701" w:type="dxa"/>
            <w:vAlign w:val="center"/>
          </w:tcPr>
          <w:p w:rsidR="00606161" w:rsidRDefault="002F345A">
            <w:pPr>
              <w:jc w:val="right"/>
            </w:pPr>
            <w:r>
              <w:rPr>
                <w:rFonts w:eastAsiaTheme="minorEastAsia"/>
                <w:szCs w:val="21"/>
              </w:rPr>
              <w:t>-</w:t>
            </w:r>
          </w:p>
        </w:tc>
        <w:tc>
          <w:tcPr>
            <w:tcW w:w="1701" w:type="dxa"/>
            <w:vAlign w:val="center"/>
          </w:tcPr>
          <w:p w:rsidR="00606161" w:rsidRDefault="002F345A">
            <w:pPr>
              <w:jc w:val="right"/>
            </w:pPr>
            <w:r>
              <w:rPr>
                <w:rFonts w:eastAsiaTheme="minorEastAsia"/>
                <w:szCs w:val="21"/>
              </w:rPr>
              <w:t>-</w:t>
            </w:r>
          </w:p>
        </w:tc>
        <w:tc>
          <w:tcPr>
            <w:tcW w:w="1559" w:type="dxa"/>
            <w:vAlign w:val="center"/>
          </w:tcPr>
          <w:p w:rsidR="00606161" w:rsidRDefault="002F345A">
            <w:pPr>
              <w:jc w:val="right"/>
            </w:pPr>
            <w:r>
              <w:rPr>
                <w:rFonts w:eastAsiaTheme="minorEastAsia"/>
                <w:szCs w:val="21"/>
              </w:rPr>
              <w:t>-</w:t>
            </w:r>
          </w:p>
        </w:tc>
        <w:tc>
          <w:tcPr>
            <w:tcW w:w="1559" w:type="dxa"/>
            <w:vAlign w:val="center"/>
          </w:tcPr>
          <w:p w:rsidR="00606161" w:rsidRDefault="002F345A" w:rsidP="00F317EA">
            <w:pPr>
              <w:jc w:val="right"/>
            </w:pPr>
            <w:r>
              <w:rPr>
                <w:rFonts w:eastAsiaTheme="minorEastAsia"/>
                <w:szCs w:val="21"/>
              </w:rPr>
              <w:t>103,119.52</w:t>
            </w:r>
          </w:p>
        </w:tc>
        <w:tc>
          <w:tcPr>
            <w:tcW w:w="1301" w:type="dxa"/>
            <w:vAlign w:val="center"/>
          </w:tcPr>
          <w:p w:rsidR="00606161" w:rsidRDefault="002F345A">
            <w:pPr>
              <w:jc w:val="right"/>
            </w:pPr>
            <w:r>
              <w:rPr>
                <w:rFonts w:eastAsiaTheme="minorEastAsia"/>
                <w:szCs w:val="21"/>
              </w:rPr>
              <w:t>103,119.52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3,504,025.39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F317EA">
            <w:pPr>
              <w:spacing w:line="360" w:lineRule="auto"/>
              <w:jc w:val="right"/>
              <w:rPr>
                <w:rFonts w:eastAsiaTheme="minorEastAsia"/>
                <w:szCs w:val="21"/>
              </w:rPr>
            </w:pPr>
            <w:r w:rsidRPr="00E54740">
              <w:rPr>
                <w:rFonts w:eastAsiaTheme="minorEastAsia"/>
                <w:szCs w:val="21"/>
              </w:rPr>
              <w:t>398,854.81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3,902,880.20</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26,245,994.30</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9,355,344.59</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3,084,199.39</w:t>
            </w:r>
          </w:p>
        </w:tc>
        <w:tc>
          <w:tcPr>
            <w:tcW w:w="1559" w:type="dxa"/>
            <w:vAlign w:val="center"/>
          </w:tcPr>
          <w:p w:rsidR="00751A4E" w:rsidRPr="00E54740" w:rsidRDefault="00751A4E" w:rsidP="00F317EA">
            <w:pPr>
              <w:spacing w:line="360" w:lineRule="auto"/>
              <w:jc w:val="right"/>
              <w:rPr>
                <w:rFonts w:eastAsiaTheme="minorEastAsia"/>
                <w:szCs w:val="21"/>
              </w:rPr>
            </w:pPr>
            <w:r w:rsidRPr="00E54740">
              <w:rPr>
                <w:rFonts w:eastAsiaTheme="minorEastAsia"/>
                <w:szCs w:val="21"/>
              </w:rPr>
              <w:t>7,219,993.58</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45,905,531.86</w:t>
            </w:r>
          </w:p>
        </w:tc>
      </w:tr>
    </w:tbl>
    <w:p w:rsidR="00606161" w:rsidRDefault="002F345A">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606161">
        <w:tc>
          <w:tcPr>
            <w:tcW w:w="851" w:type="dxa"/>
            <w:vAlign w:val="center"/>
          </w:tcPr>
          <w:p w:rsidR="00606161" w:rsidRDefault="002F345A">
            <w:pPr>
              <w:jc w:val="left"/>
            </w:pPr>
            <w:r>
              <w:rPr>
                <w:rFonts w:eastAsiaTheme="minorEastAsia"/>
                <w:color w:val="000000" w:themeColor="text1"/>
                <w:szCs w:val="21"/>
              </w:rPr>
              <w:t>假设</w:t>
            </w:r>
          </w:p>
        </w:tc>
        <w:tc>
          <w:tcPr>
            <w:tcW w:w="8149" w:type="dxa"/>
            <w:gridSpan w:val="3"/>
            <w:vAlign w:val="center"/>
          </w:tcPr>
          <w:p w:rsidR="00606161" w:rsidRDefault="002F345A">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606161">
        <w:tc>
          <w:tcPr>
            <w:tcW w:w="851" w:type="dxa"/>
            <w:vMerge/>
          </w:tcPr>
          <w:p w:rsidR="00606161" w:rsidRDefault="00606161"/>
        </w:tc>
        <w:tc>
          <w:tcPr>
            <w:tcW w:w="2590" w:type="dxa"/>
            <w:vAlign w:val="center"/>
          </w:tcPr>
          <w:p w:rsidR="00606161" w:rsidRDefault="002F345A">
            <w:pPr>
              <w:jc w:val="left"/>
            </w:pP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606161" w:rsidRDefault="002F345A">
            <w:pPr>
              <w:jc w:val="right"/>
            </w:pPr>
            <w:r>
              <w:rPr>
                <w:rFonts w:eastAsiaTheme="minorEastAsia"/>
                <w:color w:val="000000" w:themeColor="text1"/>
                <w:szCs w:val="21"/>
              </w:rPr>
              <w:t>增加约</w:t>
            </w:r>
            <w:r>
              <w:rPr>
                <w:rFonts w:eastAsiaTheme="minorEastAsia"/>
                <w:color w:val="000000" w:themeColor="text1"/>
                <w:szCs w:val="21"/>
              </w:rPr>
              <w:t>3</w:t>
            </w:r>
          </w:p>
        </w:tc>
        <w:tc>
          <w:tcPr>
            <w:tcW w:w="2679" w:type="dxa"/>
            <w:vAlign w:val="center"/>
          </w:tcPr>
          <w:p w:rsidR="00606161" w:rsidRDefault="002F345A">
            <w:pPr>
              <w:jc w:val="right"/>
            </w:pPr>
            <w:r>
              <w:rPr>
                <w:rFonts w:eastAsiaTheme="minorEastAsia"/>
                <w:color w:val="000000" w:themeColor="text1"/>
                <w:szCs w:val="21"/>
              </w:rPr>
              <w:t>增加约</w:t>
            </w:r>
            <w:r>
              <w:rPr>
                <w:rFonts w:eastAsiaTheme="minorEastAsia"/>
                <w:color w:val="000000" w:themeColor="text1"/>
                <w:szCs w:val="21"/>
              </w:rPr>
              <w:t>12</w:t>
            </w:r>
          </w:p>
        </w:tc>
      </w:tr>
      <w:tr w:rsidR="00606161">
        <w:tc>
          <w:tcPr>
            <w:tcW w:w="851" w:type="dxa"/>
            <w:vMerge/>
          </w:tcPr>
          <w:p w:rsidR="00606161" w:rsidRDefault="00606161"/>
        </w:tc>
        <w:tc>
          <w:tcPr>
            <w:tcW w:w="2590" w:type="dxa"/>
            <w:vAlign w:val="center"/>
          </w:tcPr>
          <w:p w:rsidR="00606161" w:rsidRDefault="002F345A">
            <w:pPr>
              <w:jc w:val="left"/>
            </w:pP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606161" w:rsidRDefault="002F345A">
            <w:pPr>
              <w:jc w:val="right"/>
            </w:pPr>
            <w:r>
              <w:rPr>
                <w:rFonts w:eastAsiaTheme="minorEastAsia"/>
                <w:color w:val="000000" w:themeColor="text1"/>
                <w:szCs w:val="21"/>
              </w:rPr>
              <w:t>减少约</w:t>
            </w:r>
            <w:r>
              <w:rPr>
                <w:rFonts w:eastAsiaTheme="minorEastAsia"/>
                <w:color w:val="000000" w:themeColor="text1"/>
                <w:szCs w:val="21"/>
              </w:rPr>
              <w:t>3</w:t>
            </w:r>
          </w:p>
        </w:tc>
        <w:tc>
          <w:tcPr>
            <w:tcW w:w="2679" w:type="dxa"/>
            <w:vAlign w:val="center"/>
          </w:tcPr>
          <w:p w:rsidR="00606161" w:rsidRDefault="002F345A">
            <w:pPr>
              <w:jc w:val="right"/>
            </w:pPr>
            <w:r>
              <w:rPr>
                <w:rFonts w:eastAsiaTheme="minorEastAsia"/>
                <w:color w:val="000000" w:themeColor="text1"/>
                <w:szCs w:val="21"/>
              </w:rPr>
              <w:t>减少约</w:t>
            </w:r>
            <w:r>
              <w:rPr>
                <w:rFonts w:eastAsiaTheme="minorEastAsia"/>
                <w:color w:val="000000" w:themeColor="text1"/>
                <w:szCs w:val="21"/>
              </w:rPr>
              <w:t>11</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0%-30%</w:t>
      </w:r>
      <w:r w:rsidRPr="00E54740">
        <w:rPr>
          <w:rFonts w:eastAsiaTheme="minorEastAsia"/>
          <w:kern w:val="0"/>
          <w:szCs w:val="21"/>
        </w:rPr>
        <w:t>；每个交易日日终在扣除股指期货合约及股票期权合约需缴纳的交易保证金后，现金或到期日在一年期以内的政府债券不低于基金资产净值的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7,539,439.00</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16.42</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8,588,831.79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18.71</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16,128,270.79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35.13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06161">
        <w:tc>
          <w:tcPr>
            <w:tcW w:w="993" w:type="dxa"/>
            <w:vAlign w:val="center"/>
          </w:tcPr>
          <w:p w:rsidR="00606161" w:rsidRDefault="002F345A">
            <w:pPr>
              <w:jc w:val="left"/>
            </w:pPr>
            <w:r>
              <w:rPr>
                <w:rFonts w:eastAsiaTheme="minorEastAsia"/>
                <w:szCs w:val="21"/>
              </w:rPr>
              <w:t>假设</w:t>
            </w:r>
          </w:p>
        </w:tc>
        <w:tc>
          <w:tcPr>
            <w:tcW w:w="8079" w:type="dxa"/>
            <w:gridSpan w:val="4"/>
            <w:vAlign w:val="center"/>
          </w:tcPr>
          <w:p w:rsidR="00606161" w:rsidRDefault="002F345A">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06161">
        <w:trPr>
          <w:gridAfter w:val="1"/>
          <w:wAfter w:w="72" w:type="dxa"/>
        </w:trPr>
        <w:tc>
          <w:tcPr>
            <w:tcW w:w="993" w:type="dxa"/>
            <w:vMerge/>
          </w:tcPr>
          <w:p w:rsidR="00606161" w:rsidRDefault="00606161"/>
        </w:tc>
        <w:tc>
          <w:tcPr>
            <w:tcW w:w="2448" w:type="dxa"/>
            <w:vAlign w:val="center"/>
          </w:tcPr>
          <w:p w:rsidR="00606161" w:rsidRDefault="002F345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606161" w:rsidRDefault="002F345A">
            <w:pPr>
              <w:jc w:val="right"/>
            </w:pPr>
            <w:r>
              <w:rPr>
                <w:rFonts w:eastAsiaTheme="minorEastAsia"/>
                <w:szCs w:val="21"/>
              </w:rPr>
              <w:t>-</w:t>
            </w:r>
          </w:p>
        </w:tc>
        <w:tc>
          <w:tcPr>
            <w:tcW w:w="2679" w:type="dxa"/>
            <w:vAlign w:val="center"/>
          </w:tcPr>
          <w:p w:rsidR="00606161" w:rsidRDefault="002F345A">
            <w:pPr>
              <w:jc w:val="right"/>
            </w:pPr>
            <w:r>
              <w:rPr>
                <w:rFonts w:eastAsiaTheme="minorEastAsia"/>
                <w:szCs w:val="21"/>
              </w:rPr>
              <w:t>增加约</w:t>
            </w:r>
            <w:r>
              <w:rPr>
                <w:rFonts w:eastAsiaTheme="minorEastAsia"/>
                <w:szCs w:val="21"/>
              </w:rPr>
              <w:t>334</w:t>
            </w:r>
          </w:p>
        </w:tc>
      </w:tr>
      <w:tr w:rsidR="00606161">
        <w:trPr>
          <w:gridAfter w:val="1"/>
          <w:wAfter w:w="72" w:type="dxa"/>
        </w:trPr>
        <w:tc>
          <w:tcPr>
            <w:tcW w:w="993" w:type="dxa"/>
            <w:vMerge/>
          </w:tcPr>
          <w:p w:rsidR="00606161" w:rsidRDefault="00606161"/>
        </w:tc>
        <w:tc>
          <w:tcPr>
            <w:tcW w:w="2448" w:type="dxa"/>
            <w:vAlign w:val="center"/>
          </w:tcPr>
          <w:p w:rsidR="00606161" w:rsidRDefault="002F345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606161" w:rsidRDefault="002F345A">
            <w:pPr>
              <w:jc w:val="right"/>
            </w:pPr>
            <w:r>
              <w:rPr>
                <w:rFonts w:eastAsiaTheme="minorEastAsia"/>
                <w:szCs w:val="21"/>
              </w:rPr>
              <w:t>-</w:t>
            </w:r>
          </w:p>
        </w:tc>
        <w:tc>
          <w:tcPr>
            <w:tcW w:w="2679" w:type="dxa"/>
            <w:vAlign w:val="center"/>
          </w:tcPr>
          <w:p w:rsidR="00606161" w:rsidRDefault="002F345A">
            <w:pPr>
              <w:jc w:val="right"/>
            </w:pPr>
            <w:r>
              <w:rPr>
                <w:rFonts w:eastAsiaTheme="minorEastAsia"/>
                <w:szCs w:val="21"/>
              </w:rPr>
              <w:t>减少约</w:t>
            </w:r>
            <w:r>
              <w:rPr>
                <w:rFonts w:eastAsiaTheme="minorEastAsia"/>
                <w:szCs w:val="21"/>
              </w:rPr>
              <w:t>334</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606161" w:rsidRDefault="002F345A">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606161" w:rsidRDefault="00606161">
      <w:pPr>
        <w:tabs>
          <w:tab w:val="left" w:pos="426"/>
        </w:tabs>
        <w:spacing w:line="360" w:lineRule="auto"/>
        <w:ind w:firstLineChars="200" w:firstLine="420"/>
        <w:jc w:val="left"/>
        <w:rPr>
          <w:szCs w:val="21"/>
        </w:rPr>
      </w:pPr>
    </w:p>
    <w:p w:rsidR="00606161" w:rsidRDefault="002F345A">
      <w:pPr>
        <w:tabs>
          <w:tab w:val="left" w:pos="426"/>
        </w:tabs>
        <w:spacing w:line="360" w:lineRule="auto"/>
        <w:ind w:firstLineChars="200" w:firstLine="420"/>
        <w:jc w:val="left"/>
        <w:rPr>
          <w:szCs w:val="21"/>
        </w:rPr>
      </w:pPr>
      <w:r>
        <w:rPr>
          <w:szCs w:val="21"/>
        </w:rPr>
        <w:t>第一层次：相同资产或负债在活跃市场上未经调整的报价。</w:t>
      </w:r>
    </w:p>
    <w:p w:rsidR="00606161" w:rsidRDefault="002F345A">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16,128,270.79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21,716,659.79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10,650,912.36</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21,716,659.79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26,779,183.15</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606161" w:rsidRDefault="002F345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606161" w:rsidRDefault="00606161">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04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04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lastRenderedPageBreak/>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21,716,659.79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41.77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21,716,659.79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41.77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20,310,349.76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39.06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9,836,790.14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18.92</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129,716.28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0.25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51,993,515.97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04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04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04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06161">
        <w:tc>
          <w:tcPr>
            <w:tcW w:w="870" w:type="dxa"/>
            <w:vAlign w:val="center"/>
          </w:tcPr>
          <w:p w:rsidR="00606161" w:rsidRDefault="002F345A">
            <w:pPr>
              <w:jc w:val="center"/>
            </w:pPr>
            <w:r>
              <w:rPr>
                <w:rFonts w:eastAsiaTheme="minorEastAsia"/>
                <w:szCs w:val="21"/>
              </w:rPr>
              <w:t>1</w:t>
            </w:r>
          </w:p>
        </w:tc>
        <w:tc>
          <w:tcPr>
            <w:tcW w:w="1650" w:type="dxa"/>
            <w:vAlign w:val="center"/>
          </w:tcPr>
          <w:p w:rsidR="00606161" w:rsidRDefault="002F345A">
            <w:pPr>
              <w:jc w:val="center"/>
            </w:pPr>
            <w:r>
              <w:rPr>
                <w:rFonts w:eastAsiaTheme="minorEastAsia"/>
                <w:szCs w:val="21"/>
              </w:rPr>
              <w:t>601998</w:t>
            </w:r>
          </w:p>
        </w:tc>
        <w:tc>
          <w:tcPr>
            <w:tcW w:w="1980" w:type="dxa"/>
            <w:vAlign w:val="center"/>
          </w:tcPr>
          <w:p w:rsidR="00606161" w:rsidRDefault="002F345A">
            <w:pPr>
              <w:jc w:val="center"/>
            </w:pPr>
            <w:r>
              <w:rPr>
                <w:rFonts w:eastAsiaTheme="minorEastAsia"/>
                <w:szCs w:val="21"/>
              </w:rPr>
              <w:t>中信银行</w:t>
            </w:r>
          </w:p>
        </w:tc>
        <w:tc>
          <w:tcPr>
            <w:tcW w:w="2880" w:type="dxa"/>
            <w:vAlign w:val="center"/>
          </w:tcPr>
          <w:p w:rsidR="00606161" w:rsidRDefault="002F345A">
            <w:pPr>
              <w:jc w:val="right"/>
            </w:pPr>
            <w:r>
              <w:rPr>
                <w:rFonts w:eastAsiaTheme="minorEastAsia"/>
                <w:szCs w:val="21"/>
              </w:rPr>
              <w:t>2,084,921.00</w:t>
            </w:r>
          </w:p>
        </w:tc>
        <w:tc>
          <w:tcPr>
            <w:tcW w:w="1620" w:type="dxa"/>
            <w:vAlign w:val="center"/>
          </w:tcPr>
          <w:p w:rsidR="00606161" w:rsidRDefault="002F345A">
            <w:pPr>
              <w:jc w:val="right"/>
            </w:pPr>
            <w:r>
              <w:rPr>
                <w:rFonts w:eastAsiaTheme="minorEastAsia"/>
                <w:szCs w:val="21"/>
              </w:rPr>
              <w:t>4.54</w:t>
            </w:r>
          </w:p>
        </w:tc>
      </w:tr>
      <w:tr w:rsidR="00606161">
        <w:tc>
          <w:tcPr>
            <w:tcW w:w="870" w:type="dxa"/>
            <w:vAlign w:val="center"/>
          </w:tcPr>
          <w:p w:rsidR="00606161" w:rsidRDefault="002F345A">
            <w:pPr>
              <w:jc w:val="center"/>
            </w:pPr>
            <w:r>
              <w:rPr>
                <w:rFonts w:eastAsiaTheme="minorEastAsia"/>
                <w:szCs w:val="21"/>
              </w:rPr>
              <w:t>2</w:t>
            </w:r>
          </w:p>
        </w:tc>
        <w:tc>
          <w:tcPr>
            <w:tcW w:w="1650" w:type="dxa"/>
            <w:vAlign w:val="center"/>
          </w:tcPr>
          <w:p w:rsidR="00606161" w:rsidRDefault="002F345A">
            <w:pPr>
              <w:jc w:val="center"/>
            </w:pPr>
            <w:r>
              <w:rPr>
                <w:rFonts w:eastAsiaTheme="minorEastAsia"/>
                <w:szCs w:val="21"/>
              </w:rPr>
              <w:t>300308</w:t>
            </w:r>
          </w:p>
        </w:tc>
        <w:tc>
          <w:tcPr>
            <w:tcW w:w="1980" w:type="dxa"/>
            <w:vAlign w:val="center"/>
          </w:tcPr>
          <w:p w:rsidR="00606161" w:rsidRDefault="002F345A">
            <w:pPr>
              <w:jc w:val="center"/>
            </w:pPr>
            <w:r>
              <w:rPr>
                <w:rFonts w:eastAsiaTheme="minorEastAsia"/>
                <w:szCs w:val="21"/>
              </w:rPr>
              <w:t>中际旭创</w:t>
            </w:r>
          </w:p>
        </w:tc>
        <w:tc>
          <w:tcPr>
            <w:tcW w:w="2880" w:type="dxa"/>
            <w:vAlign w:val="center"/>
          </w:tcPr>
          <w:p w:rsidR="00606161" w:rsidRDefault="002F345A">
            <w:pPr>
              <w:jc w:val="right"/>
            </w:pPr>
            <w:r>
              <w:rPr>
                <w:rFonts w:eastAsiaTheme="minorEastAsia"/>
                <w:szCs w:val="21"/>
              </w:rPr>
              <w:t>1,836,010.00</w:t>
            </w:r>
          </w:p>
        </w:tc>
        <w:tc>
          <w:tcPr>
            <w:tcW w:w="1620" w:type="dxa"/>
            <w:vAlign w:val="center"/>
          </w:tcPr>
          <w:p w:rsidR="00606161" w:rsidRDefault="002F345A">
            <w:pPr>
              <w:jc w:val="right"/>
            </w:pPr>
            <w:r>
              <w:rPr>
                <w:rFonts w:eastAsiaTheme="minorEastAsia"/>
                <w:szCs w:val="21"/>
              </w:rPr>
              <w:t>4.00</w:t>
            </w:r>
          </w:p>
        </w:tc>
      </w:tr>
      <w:tr w:rsidR="00606161">
        <w:tc>
          <w:tcPr>
            <w:tcW w:w="870" w:type="dxa"/>
            <w:vAlign w:val="center"/>
          </w:tcPr>
          <w:p w:rsidR="00606161" w:rsidRDefault="002F345A">
            <w:pPr>
              <w:jc w:val="center"/>
            </w:pPr>
            <w:r>
              <w:rPr>
                <w:rFonts w:eastAsiaTheme="minorEastAsia"/>
                <w:szCs w:val="21"/>
              </w:rPr>
              <w:t>3</w:t>
            </w:r>
          </w:p>
        </w:tc>
        <w:tc>
          <w:tcPr>
            <w:tcW w:w="1650" w:type="dxa"/>
            <w:vAlign w:val="center"/>
          </w:tcPr>
          <w:p w:rsidR="00606161" w:rsidRDefault="002F345A">
            <w:pPr>
              <w:jc w:val="center"/>
            </w:pPr>
            <w:r>
              <w:rPr>
                <w:rFonts w:eastAsiaTheme="minorEastAsia"/>
                <w:szCs w:val="21"/>
              </w:rPr>
              <w:t>600559</w:t>
            </w:r>
          </w:p>
        </w:tc>
        <w:tc>
          <w:tcPr>
            <w:tcW w:w="1980" w:type="dxa"/>
            <w:vAlign w:val="center"/>
          </w:tcPr>
          <w:p w:rsidR="00606161" w:rsidRDefault="002F345A">
            <w:pPr>
              <w:jc w:val="center"/>
            </w:pPr>
            <w:r>
              <w:rPr>
                <w:rFonts w:eastAsiaTheme="minorEastAsia"/>
                <w:szCs w:val="21"/>
              </w:rPr>
              <w:t>老白干酒</w:t>
            </w:r>
          </w:p>
        </w:tc>
        <w:tc>
          <w:tcPr>
            <w:tcW w:w="2880" w:type="dxa"/>
            <w:vAlign w:val="center"/>
          </w:tcPr>
          <w:p w:rsidR="00606161" w:rsidRDefault="002F345A">
            <w:pPr>
              <w:jc w:val="right"/>
            </w:pPr>
            <w:r>
              <w:rPr>
                <w:rFonts w:eastAsiaTheme="minorEastAsia"/>
                <w:szCs w:val="21"/>
              </w:rPr>
              <w:t>1,213,759.25</w:t>
            </w:r>
          </w:p>
        </w:tc>
        <w:tc>
          <w:tcPr>
            <w:tcW w:w="1620" w:type="dxa"/>
            <w:vAlign w:val="center"/>
          </w:tcPr>
          <w:p w:rsidR="00606161" w:rsidRDefault="002F345A">
            <w:pPr>
              <w:jc w:val="right"/>
            </w:pPr>
            <w:r>
              <w:rPr>
                <w:rFonts w:eastAsiaTheme="minorEastAsia"/>
                <w:szCs w:val="21"/>
              </w:rPr>
              <w:t>2.64</w:t>
            </w:r>
          </w:p>
        </w:tc>
      </w:tr>
      <w:tr w:rsidR="00606161">
        <w:tc>
          <w:tcPr>
            <w:tcW w:w="870" w:type="dxa"/>
            <w:vAlign w:val="center"/>
          </w:tcPr>
          <w:p w:rsidR="00606161" w:rsidRDefault="002F345A">
            <w:pPr>
              <w:jc w:val="center"/>
            </w:pPr>
            <w:r>
              <w:rPr>
                <w:rFonts w:eastAsiaTheme="minorEastAsia"/>
                <w:szCs w:val="21"/>
              </w:rPr>
              <w:t>4</w:t>
            </w:r>
          </w:p>
        </w:tc>
        <w:tc>
          <w:tcPr>
            <w:tcW w:w="1650" w:type="dxa"/>
            <w:vAlign w:val="center"/>
          </w:tcPr>
          <w:p w:rsidR="00606161" w:rsidRDefault="002F345A">
            <w:pPr>
              <w:jc w:val="center"/>
            </w:pPr>
            <w:r>
              <w:rPr>
                <w:rFonts w:eastAsiaTheme="minorEastAsia"/>
                <w:szCs w:val="21"/>
              </w:rPr>
              <w:t>000933</w:t>
            </w:r>
          </w:p>
        </w:tc>
        <w:tc>
          <w:tcPr>
            <w:tcW w:w="1980" w:type="dxa"/>
            <w:vAlign w:val="center"/>
          </w:tcPr>
          <w:p w:rsidR="00606161" w:rsidRDefault="002F345A">
            <w:pPr>
              <w:jc w:val="center"/>
            </w:pPr>
            <w:r>
              <w:rPr>
                <w:rFonts w:eastAsiaTheme="minorEastAsia"/>
                <w:szCs w:val="21"/>
              </w:rPr>
              <w:t>神火股份</w:t>
            </w:r>
          </w:p>
        </w:tc>
        <w:tc>
          <w:tcPr>
            <w:tcW w:w="2880" w:type="dxa"/>
            <w:vAlign w:val="center"/>
          </w:tcPr>
          <w:p w:rsidR="00606161" w:rsidRDefault="002F345A">
            <w:pPr>
              <w:jc w:val="right"/>
            </w:pPr>
            <w:r>
              <w:rPr>
                <w:rFonts w:eastAsiaTheme="minorEastAsia"/>
                <w:szCs w:val="21"/>
              </w:rPr>
              <w:t>1,143,138.00</w:t>
            </w:r>
          </w:p>
        </w:tc>
        <w:tc>
          <w:tcPr>
            <w:tcW w:w="1620" w:type="dxa"/>
            <w:vAlign w:val="center"/>
          </w:tcPr>
          <w:p w:rsidR="00606161" w:rsidRDefault="002F345A">
            <w:pPr>
              <w:jc w:val="right"/>
            </w:pPr>
            <w:r>
              <w:rPr>
                <w:rFonts w:eastAsiaTheme="minorEastAsia"/>
                <w:szCs w:val="21"/>
              </w:rPr>
              <w:t>2.49</w:t>
            </w:r>
          </w:p>
        </w:tc>
      </w:tr>
      <w:tr w:rsidR="00606161">
        <w:tc>
          <w:tcPr>
            <w:tcW w:w="870" w:type="dxa"/>
            <w:vAlign w:val="center"/>
          </w:tcPr>
          <w:p w:rsidR="00606161" w:rsidRDefault="002F345A">
            <w:pPr>
              <w:jc w:val="center"/>
            </w:pPr>
            <w:r>
              <w:rPr>
                <w:rFonts w:eastAsiaTheme="minorEastAsia"/>
                <w:szCs w:val="21"/>
              </w:rPr>
              <w:t>5</w:t>
            </w:r>
          </w:p>
        </w:tc>
        <w:tc>
          <w:tcPr>
            <w:tcW w:w="1650" w:type="dxa"/>
            <w:vAlign w:val="center"/>
          </w:tcPr>
          <w:p w:rsidR="00606161" w:rsidRDefault="002F345A">
            <w:pPr>
              <w:jc w:val="center"/>
            </w:pPr>
            <w:r>
              <w:rPr>
                <w:rFonts w:eastAsiaTheme="minorEastAsia"/>
                <w:szCs w:val="21"/>
              </w:rPr>
              <w:t>600941</w:t>
            </w:r>
          </w:p>
        </w:tc>
        <w:tc>
          <w:tcPr>
            <w:tcW w:w="1980" w:type="dxa"/>
            <w:vAlign w:val="center"/>
          </w:tcPr>
          <w:p w:rsidR="00606161" w:rsidRDefault="002F345A">
            <w:pPr>
              <w:jc w:val="center"/>
            </w:pPr>
            <w:r>
              <w:rPr>
                <w:rFonts w:eastAsiaTheme="minorEastAsia"/>
                <w:szCs w:val="21"/>
              </w:rPr>
              <w:t>中国移动</w:t>
            </w:r>
          </w:p>
        </w:tc>
        <w:tc>
          <w:tcPr>
            <w:tcW w:w="2880" w:type="dxa"/>
            <w:vAlign w:val="center"/>
          </w:tcPr>
          <w:p w:rsidR="00606161" w:rsidRDefault="002F345A">
            <w:pPr>
              <w:jc w:val="right"/>
            </w:pPr>
            <w:r>
              <w:rPr>
                <w:rFonts w:eastAsiaTheme="minorEastAsia"/>
                <w:szCs w:val="21"/>
              </w:rPr>
              <w:t>1,014,444.00</w:t>
            </w:r>
          </w:p>
        </w:tc>
        <w:tc>
          <w:tcPr>
            <w:tcW w:w="1620" w:type="dxa"/>
            <w:vAlign w:val="center"/>
          </w:tcPr>
          <w:p w:rsidR="00606161" w:rsidRDefault="002F345A">
            <w:pPr>
              <w:jc w:val="right"/>
            </w:pPr>
            <w:r>
              <w:rPr>
                <w:rFonts w:eastAsiaTheme="minorEastAsia"/>
                <w:szCs w:val="21"/>
              </w:rPr>
              <w:t>2.21</w:t>
            </w:r>
          </w:p>
        </w:tc>
      </w:tr>
      <w:tr w:rsidR="00606161">
        <w:tc>
          <w:tcPr>
            <w:tcW w:w="870" w:type="dxa"/>
            <w:vAlign w:val="center"/>
          </w:tcPr>
          <w:p w:rsidR="00606161" w:rsidRDefault="002F345A">
            <w:pPr>
              <w:jc w:val="center"/>
            </w:pPr>
            <w:r>
              <w:rPr>
                <w:rFonts w:eastAsiaTheme="minorEastAsia"/>
                <w:szCs w:val="21"/>
              </w:rPr>
              <w:lastRenderedPageBreak/>
              <w:t>6</w:t>
            </w:r>
          </w:p>
        </w:tc>
        <w:tc>
          <w:tcPr>
            <w:tcW w:w="1650" w:type="dxa"/>
            <w:vAlign w:val="center"/>
          </w:tcPr>
          <w:p w:rsidR="00606161" w:rsidRDefault="002F345A">
            <w:pPr>
              <w:jc w:val="center"/>
            </w:pPr>
            <w:r>
              <w:rPr>
                <w:rFonts w:eastAsiaTheme="minorEastAsia"/>
                <w:szCs w:val="21"/>
              </w:rPr>
              <w:t>300059</w:t>
            </w:r>
          </w:p>
        </w:tc>
        <w:tc>
          <w:tcPr>
            <w:tcW w:w="1980" w:type="dxa"/>
            <w:vAlign w:val="center"/>
          </w:tcPr>
          <w:p w:rsidR="00606161" w:rsidRDefault="002F345A">
            <w:pPr>
              <w:jc w:val="center"/>
            </w:pPr>
            <w:r>
              <w:rPr>
                <w:rFonts w:eastAsiaTheme="minorEastAsia"/>
                <w:szCs w:val="21"/>
              </w:rPr>
              <w:t>东方财富</w:t>
            </w:r>
          </w:p>
        </w:tc>
        <w:tc>
          <w:tcPr>
            <w:tcW w:w="2880" w:type="dxa"/>
            <w:vAlign w:val="center"/>
          </w:tcPr>
          <w:p w:rsidR="00606161" w:rsidRDefault="002F345A">
            <w:pPr>
              <w:jc w:val="right"/>
            </w:pPr>
            <w:r>
              <w:rPr>
                <w:rFonts w:eastAsiaTheme="minorEastAsia"/>
                <w:szCs w:val="21"/>
              </w:rPr>
              <w:t>949,984.00</w:t>
            </w:r>
          </w:p>
        </w:tc>
        <w:tc>
          <w:tcPr>
            <w:tcW w:w="1620" w:type="dxa"/>
            <w:vAlign w:val="center"/>
          </w:tcPr>
          <w:p w:rsidR="00606161" w:rsidRDefault="002F345A">
            <w:pPr>
              <w:jc w:val="right"/>
            </w:pPr>
            <w:r>
              <w:rPr>
                <w:rFonts w:eastAsiaTheme="minorEastAsia"/>
                <w:szCs w:val="21"/>
              </w:rPr>
              <w:t>2.07</w:t>
            </w:r>
          </w:p>
        </w:tc>
      </w:tr>
      <w:tr w:rsidR="00606161">
        <w:tc>
          <w:tcPr>
            <w:tcW w:w="870" w:type="dxa"/>
            <w:vAlign w:val="center"/>
          </w:tcPr>
          <w:p w:rsidR="00606161" w:rsidRDefault="002F345A">
            <w:pPr>
              <w:jc w:val="center"/>
            </w:pPr>
            <w:r>
              <w:rPr>
                <w:rFonts w:eastAsiaTheme="minorEastAsia"/>
                <w:szCs w:val="21"/>
              </w:rPr>
              <w:t>7</w:t>
            </w:r>
          </w:p>
        </w:tc>
        <w:tc>
          <w:tcPr>
            <w:tcW w:w="1650" w:type="dxa"/>
            <w:vAlign w:val="center"/>
          </w:tcPr>
          <w:p w:rsidR="00606161" w:rsidRDefault="002F345A">
            <w:pPr>
              <w:jc w:val="center"/>
            </w:pPr>
            <w:r>
              <w:rPr>
                <w:rFonts w:eastAsiaTheme="minorEastAsia"/>
                <w:szCs w:val="21"/>
              </w:rPr>
              <w:t>300458</w:t>
            </w:r>
          </w:p>
        </w:tc>
        <w:tc>
          <w:tcPr>
            <w:tcW w:w="1980" w:type="dxa"/>
            <w:vAlign w:val="center"/>
          </w:tcPr>
          <w:p w:rsidR="00606161" w:rsidRDefault="002F345A">
            <w:pPr>
              <w:jc w:val="center"/>
            </w:pPr>
            <w:r>
              <w:rPr>
                <w:rFonts w:eastAsiaTheme="minorEastAsia"/>
                <w:szCs w:val="21"/>
              </w:rPr>
              <w:t>全志科技</w:t>
            </w:r>
          </w:p>
        </w:tc>
        <w:tc>
          <w:tcPr>
            <w:tcW w:w="2880" w:type="dxa"/>
            <w:vAlign w:val="center"/>
          </w:tcPr>
          <w:p w:rsidR="00606161" w:rsidRDefault="002F345A">
            <w:pPr>
              <w:jc w:val="right"/>
            </w:pPr>
            <w:r>
              <w:rPr>
                <w:rFonts w:eastAsiaTheme="minorEastAsia"/>
                <w:szCs w:val="21"/>
              </w:rPr>
              <w:t>936,009.00</w:t>
            </w:r>
          </w:p>
        </w:tc>
        <w:tc>
          <w:tcPr>
            <w:tcW w:w="1620" w:type="dxa"/>
            <w:vAlign w:val="center"/>
          </w:tcPr>
          <w:p w:rsidR="00606161" w:rsidRDefault="002F345A">
            <w:pPr>
              <w:jc w:val="right"/>
            </w:pPr>
            <w:r>
              <w:rPr>
                <w:rFonts w:eastAsiaTheme="minorEastAsia"/>
                <w:szCs w:val="21"/>
              </w:rPr>
              <w:t>2.04</w:t>
            </w:r>
          </w:p>
        </w:tc>
      </w:tr>
      <w:tr w:rsidR="00606161">
        <w:tc>
          <w:tcPr>
            <w:tcW w:w="870" w:type="dxa"/>
            <w:vAlign w:val="center"/>
          </w:tcPr>
          <w:p w:rsidR="00606161" w:rsidRDefault="002F345A">
            <w:pPr>
              <w:jc w:val="center"/>
            </w:pPr>
            <w:r>
              <w:rPr>
                <w:rFonts w:eastAsiaTheme="minorEastAsia"/>
                <w:szCs w:val="21"/>
              </w:rPr>
              <w:t>8</w:t>
            </w:r>
          </w:p>
        </w:tc>
        <w:tc>
          <w:tcPr>
            <w:tcW w:w="1650" w:type="dxa"/>
            <w:vAlign w:val="center"/>
          </w:tcPr>
          <w:p w:rsidR="00606161" w:rsidRDefault="002F345A">
            <w:pPr>
              <w:jc w:val="center"/>
            </w:pPr>
            <w:r>
              <w:rPr>
                <w:rFonts w:eastAsiaTheme="minorEastAsia"/>
                <w:szCs w:val="21"/>
              </w:rPr>
              <w:t>688522</w:t>
            </w:r>
          </w:p>
        </w:tc>
        <w:tc>
          <w:tcPr>
            <w:tcW w:w="1980" w:type="dxa"/>
            <w:vAlign w:val="center"/>
          </w:tcPr>
          <w:p w:rsidR="00606161" w:rsidRDefault="002F345A">
            <w:pPr>
              <w:jc w:val="center"/>
            </w:pPr>
            <w:r>
              <w:rPr>
                <w:rFonts w:eastAsiaTheme="minorEastAsia"/>
                <w:szCs w:val="21"/>
              </w:rPr>
              <w:t>纳睿雷达</w:t>
            </w:r>
          </w:p>
        </w:tc>
        <w:tc>
          <w:tcPr>
            <w:tcW w:w="2880" w:type="dxa"/>
            <w:vAlign w:val="center"/>
          </w:tcPr>
          <w:p w:rsidR="00606161" w:rsidRDefault="002F345A">
            <w:pPr>
              <w:jc w:val="right"/>
            </w:pPr>
            <w:r>
              <w:rPr>
                <w:rFonts w:eastAsiaTheme="minorEastAsia"/>
                <w:szCs w:val="21"/>
              </w:rPr>
              <w:t>912,428.69</w:t>
            </w:r>
          </w:p>
        </w:tc>
        <w:tc>
          <w:tcPr>
            <w:tcW w:w="1620" w:type="dxa"/>
            <w:vAlign w:val="center"/>
          </w:tcPr>
          <w:p w:rsidR="00606161" w:rsidRDefault="002F345A">
            <w:pPr>
              <w:jc w:val="right"/>
            </w:pPr>
            <w:r>
              <w:rPr>
                <w:rFonts w:eastAsiaTheme="minorEastAsia"/>
                <w:szCs w:val="21"/>
              </w:rPr>
              <w:t>1.99</w:t>
            </w:r>
          </w:p>
        </w:tc>
      </w:tr>
      <w:tr w:rsidR="00606161">
        <w:tc>
          <w:tcPr>
            <w:tcW w:w="870" w:type="dxa"/>
            <w:vAlign w:val="center"/>
          </w:tcPr>
          <w:p w:rsidR="00606161" w:rsidRDefault="002F345A">
            <w:pPr>
              <w:jc w:val="center"/>
            </w:pPr>
            <w:r>
              <w:rPr>
                <w:rFonts w:eastAsiaTheme="minorEastAsia"/>
                <w:szCs w:val="21"/>
              </w:rPr>
              <w:t>9</w:t>
            </w:r>
          </w:p>
        </w:tc>
        <w:tc>
          <w:tcPr>
            <w:tcW w:w="1650" w:type="dxa"/>
            <w:vAlign w:val="center"/>
          </w:tcPr>
          <w:p w:rsidR="00606161" w:rsidRDefault="002F345A">
            <w:pPr>
              <w:jc w:val="center"/>
            </w:pPr>
            <w:r>
              <w:rPr>
                <w:rFonts w:eastAsiaTheme="minorEastAsia"/>
                <w:szCs w:val="21"/>
              </w:rPr>
              <w:t>603998</w:t>
            </w:r>
          </w:p>
        </w:tc>
        <w:tc>
          <w:tcPr>
            <w:tcW w:w="1980" w:type="dxa"/>
            <w:vAlign w:val="center"/>
          </w:tcPr>
          <w:p w:rsidR="00606161" w:rsidRDefault="002F345A">
            <w:pPr>
              <w:jc w:val="center"/>
            </w:pPr>
            <w:r>
              <w:rPr>
                <w:rFonts w:eastAsiaTheme="minorEastAsia"/>
                <w:szCs w:val="21"/>
              </w:rPr>
              <w:t>方盛制药</w:t>
            </w:r>
          </w:p>
        </w:tc>
        <w:tc>
          <w:tcPr>
            <w:tcW w:w="2880" w:type="dxa"/>
            <w:vAlign w:val="center"/>
          </w:tcPr>
          <w:p w:rsidR="00606161" w:rsidRDefault="002F345A">
            <w:pPr>
              <w:jc w:val="right"/>
            </w:pPr>
            <w:r>
              <w:rPr>
                <w:rFonts w:eastAsiaTheme="minorEastAsia"/>
                <w:szCs w:val="21"/>
              </w:rPr>
              <w:t>908,304.00</w:t>
            </w:r>
          </w:p>
        </w:tc>
        <w:tc>
          <w:tcPr>
            <w:tcW w:w="1620" w:type="dxa"/>
            <w:vAlign w:val="center"/>
          </w:tcPr>
          <w:p w:rsidR="00606161" w:rsidRDefault="002F345A">
            <w:pPr>
              <w:jc w:val="right"/>
            </w:pPr>
            <w:r>
              <w:rPr>
                <w:rFonts w:eastAsiaTheme="minorEastAsia"/>
                <w:szCs w:val="21"/>
              </w:rPr>
              <w:t>1.98</w:t>
            </w:r>
          </w:p>
        </w:tc>
      </w:tr>
      <w:tr w:rsidR="00606161">
        <w:tc>
          <w:tcPr>
            <w:tcW w:w="870" w:type="dxa"/>
            <w:vAlign w:val="center"/>
          </w:tcPr>
          <w:p w:rsidR="00606161" w:rsidRDefault="002F345A">
            <w:pPr>
              <w:jc w:val="center"/>
            </w:pPr>
            <w:r>
              <w:rPr>
                <w:rFonts w:eastAsiaTheme="minorEastAsia"/>
                <w:szCs w:val="21"/>
              </w:rPr>
              <w:t>10</w:t>
            </w:r>
          </w:p>
        </w:tc>
        <w:tc>
          <w:tcPr>
            <w:tcW w:w="1650" w:type="dxa"/>
            <w:vAlign w:val="center"/>
          </w:tcPr>
          <w:p w:rsidR="00606161" w:rsidRDefault="002F345A">
            <w:pPr>
              <w:jc w:val="center"/>
            </w:pPr>
            <w:r>
              <w:rPr>
                <w:rFonts w:eastAsiaTheme="minorEastAsia"/>
                <w:szCs w:val="21"/>
              </w:rPr>
              <w:t>600975</w:t>
            </w:r>
          </w:p>
        </w:tc>
        <w:tc>
          <w:tcPr>
            <w:tcW w:w="1980" w:type="dxa"/>
            <w:vAlign w:val="center"/>
          </w:tcPr>
          <w:p w:rsidR="00606161" w:rsidRDefault="002F345A">
            <w:pPr>
              <w:jc w:val="center"/>
            </w:pPr>
            <w:r>
              <w:rPr>
                <w:rFonts w:eastAsiaTheme="minorEastAsia"/>
                <w:szCs w:val="21"/>
              </w:rPr>
              <w:t>新五丰</w:t>
            </w:r>
          </w:p>
        </w:tc>
        <w:tc>
          <w:tcPr>
            <w:tcW w:w="2880" w:type="dxa"/>
            <w:vAlign w:val="center"/>
          </w:tcPr>
          <w:p w:rsidR="00606161" w:rsidRDefault="002F345A">
            <w:pPr>
              <w:jc w:val="right"/>
            </w:pPr>
            <w:r>
              <w:rPr>
                <w:rFonts w:eastAsiaTheme="minorEastAsia"/>
                <w:szCs w:val="21"/>
              </w:rPr>
              <w:t>886,982.00</w:t>
            </w:r>
          </w:p>
        </w:tc>
        <w:tc>
          <w:tcPr>
            <w:tcW w:w="1620" w:type="dxa"/>
            <w:vAlign w:val="center"/>
          </w:tcPr>
          <w:p w:rsidR="00606161" w:rsidRDefault="002F345A">
            <w:pPr>
              <w:jc w:val="right"/>
            </w:pPr>
            <w:r>
              <w:rPr>
                <w:rFonts w:eastAsiaTheme="minorEastAsia"/>
                <w:szCs w:val="21"/>
              </w:rPr>
              <w:t>1.93</w:t>
            </w:r>
          </w:p>
        </w:tc>
      </w:tr>
      <w:tr w:rsidR="00606161">
        <w:tc>
          <w:tcPr>
            <w:tcW w:w="870" w:type="dxa"/>
            <w:vAlign w:val="center"/>
          </w:tcPr>
          <w:p w:rsidR="00606161" w:rsidRDefault="002F345A">
            <w:pPr>
              <w:jc w:val="center"/>
            </w:pPr>
            <w:r>
              <w:rPr>
                <w:rFonts w:eastAsiaTheme="minorEastAsia"/>
                <w:szCs w:val="21"/>
              </w:rPr>
              <w:t>11</w:t>
            </w:r>
          </w:p>
        </w:tc>
        <w:tc>
          <w:tcPr>
            <w:tcW w:w="1650" w:type="dxa"/>
            <w:vAlign w:val="center"/>
          </w:tcPr>
          <w:p w:rsidR="00606161" w:rsidRDefault="002F345A">
            <w:pPr>
              <w:jc w:val="center"/>
            </w:pPr>
            <w:r>
              <w:rPr>
                <w:rFonts w:eastAsiaTheme="minorEastAsia"/>
                <w:szCs w:val="21"/>
              </w:rPr>
              <w:t>600557</w:t>
            </w:r>
          </w:p>
        </w:tc>
        <w:tc>
          <w:tcPr>
            <w:tcW w:w="1980" w:type="dxa"/>
            <w:vAlign w:val="center"/>
          </w:tcPr>
          <w:p w:rsidR="00606161" w:rsidRDefault="002F345A">
            <w:pPr>
              <w:jc w:val="center"/>
            </w:pPr>
            <w:r>
              <w:rPr>
                <w:rFonts w:eastAsiaTheme="minorEastAsia"/>
                <w:szCs w:val="21"/>
              </w:rPr>
              <w:t>康缘药业</w:t>
            </w:r>
          </w:p>
        </w:tc>
        <w:tc>
          <w:tcPr>
            <w:tcW w:w="2880" w:type="dxa"/>
            <w:vAlign w:val="center"/>
          </w:tcPr>
          <w:p w:rsidR="00606161" w:rsidRDefault="002F345A">
            <w:pPr>
              <w:jc w:val="right"/>
            </w:pPr>
            <w:r>
              <w:rPr>
                <w:rFonts w:eastAsiaTheme="minorEastAsia"/>
                <w:szCs w:val="21"/>
              </w:rPr>
              <w:t>867,498.00</w:t>
            </w:r>
          </w:p>
        </w:tc>
        <w:tc>
          <w:tcPr>
            <w:tcW w:w="1620" w:type="dxa"/>
            <w:vAlign w:val="center"/>
          </w:tcPr>
          <w:p w:rsidR="00606161" w:rsidRDefault="002F345A">
            <w:pPr>
              <w:jc w:val="right"/>
            </w:pPr>
            <w:r>
              <w:rPr>
                <w:rFonts w:eastAsiaTheme="minorEastAsia"/>
                <w:szCs w:val="21"/>
              </w:rPr>
              <w:t>1.89</w:t>
            </w:r>
          </w:p>
        </w:tc>
      </w:tr>
      <w:tr w:rsidR="00606161">
        <w:tc>
          <w:tcPr>
            <w:tcW w:w="870" w:type="dxa"/>
            <w:vAlign w:val="center"/>
          </w:tcPr>
          <w:p w:rsidR="00606161" w:rsidRDefault="002F345A">
            <w:pPr>
              <w:jc w:val="center"/>
            </w:pPr>
            <w:r>
              <w:rPr>
                <w:rFonts w:eastAsiaTheme="minorEastAsia"/>
                <w:szCs w:val="21"/>
              </w:rPr>
              <w:t>12</w:t>
            </w:r>
          </w:p>
        </w:tc>
        <w:tc>
          <w:tcPr>
            <w:tcW w:w="1650" w:type="dxa"/>
            <w:vAlign w:val="center"/>
          </w:tcPr>
          <w:p w:rsidR="00606161" w:rsidRDefault="002F345A">
            <w:pPr>
              <w:jc w:val="center"/>
            </w:pPr>
            <w:r>
              <w:rPr>
                <w:rFonts w:eastAsiaTheme="minorEastAsia"/>
                <w:szCs w:val="21"/>
              </w:rPr>
              <w:t>600276</w:t>
            </w:r>
          </w:p>
        </w:tc>
        <w:tc>
          <w:tcPr>
            <w:tcW w:w="1980" w:type="dxa"/>
            <w:vAlign w:val="center"/>
          </w:tcPr>
          <w:p w:rsidR="00606161" w:rsidRDefault="002F345A">
            <w:pPr>
              <w:jc w:val="center"/>
            </w:pPr>
            <w:r>
              <w:rPr>
                <w:rFonts w:eastAsiaTheme="minorEastAsia"/>
                <w:szCs w:val="21"/>
              </w:rPr>
              <w:t>恒瑞医药</w:t>
            </w:r>
          </w:p>
        </w:tc>
        <w:tc>
          <w:tcPr>
            <w:tcW w:w="2880" w:type="dxa"/>
            <w:vAlign w:val="center"/>
          </w:tcPr>
          <w:p w:rsidR="00606161" w:rsidRDefault="002F345A">
            <w:pPr>
              <w:jc w:val="right"/>
            </w:pPr>
            <w:r>
              <w:rPr>
                <w:rFonts w:eastAsiaTheme="minorEastAsia"/>
                <w:szCs w:val="21"/>
              </w:rPr>
              <w:t>856,161.00</w:t>
            </w:r>
          </w:p>
        </w:tc>
        <w:tc>
          <w:tcPr>
            <w:tcW w:w="1620" w:type="dxa"/>
            <w:vAlign w:val="center"/>
          </w:tcPr>
          <w:p w:rsidR="00606161" w:rsidRDefault="002F345A">
            <w:pPr>
              <w:jc w:val="right"/>
            </w:pPr>
            <w:r>
              <w:rPr>
                <w:rFonts w:eastAsiaTheme="minorEastAsia"/>
                <w:szCs w:val="21"/>
              </w:rPr>
              <w:t>1.87</w:t>
            </w:r>
          </w:p>
        </w:tc>
      </w:tr>
      <w:tr w:rsidR="00606161">
        <w:tc>
          <w:tcPr>
            <w:tcW w:w="870" w:type="dxa"/>
            <w:vAlign w:val="center"/>
          </w:tcPr>
          <w:p w:rsidR="00606161" w:rsidRDefault="002F345A">
            <w:pPr>
              <w:jc w:val="center"/>
            </w:pPr>
            <w:r>
              <w:rPr>
                <w:rFonts w:eastAsiaTheme="minorEastAsia"/>
                <w:szCs w:val="21"/>
              </w:rPr>
              <w:t>13</w:t>
            </w:r>
          </w:p>
        </w:tc>
        <w:tc>
          <w:tcPr>
            <w:tcW w:w="1650" w:type="dxa"/>
            <w:vAlign w:val="center"/>
          </w:tcPr>
          <w:p w:rsidR="00606161" w:rsidRDefault="002F345A">
            <w:pPr>
              <w:jc w:val="center"/>
            </w:pPr>
            <w:r>
              <w:rPr>
                <w:rFonts w:eastAsiaTheme="minorEastAsia"/>
                <w:szCs w:val="21"/>
              </w:rPr>
              <w:t>688020</w:t>
            </w:r>
          </w:p>
        </w:tc>
        <w:tc>
          <w:tcPr>
            <w:tcW w:w="1980" w:type="dxa"/>
            <w:vAlign w:val="center"/>
          </w:tcPr>
          <w:p w:rsidR="00606161" w:rsidRDefault="002F345A">
            <w:pPr>
              <w:jc w:val="center"/>
            </w:pPr>
            <w:r>
              <w:rPr>
                <w:rFonts w:eastAsiaTheme="minorEastAsia"/>
                <w:szCs w:val="21"/>
              </w:rPr>
              <w:t>方邦股份</w:t>
            </w:r>
          </w:p>
        </w:tc>
        <w:tc>
          <w:tcPr>
            <w:tcW w:w="2880" w:type="dxa"/>
            <w:vAlign w:val="center"/>
          </w:tcPr>
          <w:p w:rsidR="00606161" w:rsidRDefault="002F345A">
            <w:pPr>
              <w:jc w:val="right"/>
            </w:pPr>
            <w:r>
              <w:rPr>
                <w:rFonts w:eastAsiaTheme="minorEastAsia"/>
                <w:szCs w:val="21"/>
              </w:rPr>
              <w:t>853,511.10</w:t>
            </w:r>
          </w:p>
        </w:tc>
        <w:tc>
          <w:tcPr>
            <w:tcW w:w="1620" w:type="dxa"/>
            <w:vAlign w:val="center"/>
          </w:tcPr>
          <w:p w:rsidR="00606161" w:rsidRDefault="002F345A">
            <w:pPr>
              <w:jc w:val="right"/>
            </w:pPr>
            <w:r>
              <w:rPr>
                <w:rFonts w:eastAsiaTheme="minorEastAsia"/>
                <w:szCs w:val="21"/>
              </w:rPr>
              <w:t>1.86</w:t>
            </w:r>
          </w:p>
        </w:tc>
      </w:tr>
      <w:tr w:rsidR="00606161">
        <w:tc>
          <w:tcPr>
            <w:tcW w:w="870" w:type="dxa"/>
            <w:vAlign w:val="center"/>
          </w:tcPr>
          <w:p w:rsidR="00606161" w:rsidRDefault="002F345A">
            <w:pPr>
              <w:jc w:val="center"/>
            </w:pPr>
            <w:r>
              <w:rPr>
                <w:rFonts w:eastAsiaTheme="minorEastAsia"/>
                <w:szCs w:val="21"/>
              </w:rPr>
              <w:t>14</w:t>
            </w:r>
          </w:p>
        </w:tc>
        <w:tc>
          <w:tcPr>
            <w:tcW w:w="1650" w:type="dxa"/>
            <w:vAlign w:val="center"/>
          </w:tcPr>
          <w:p w:rsidR="00606161" w:rsidRDefault="002F345A">
            <w:pPr>
              <w:jc w:val="center"/>
            </w:pPr>
            <w:r>
              <w:rPr>
                <w:rFonts w:eastAsiaTheme="minorEastAsia"/>
                <w:szCs w:val="21"/>
              </w:rPr>
              <w:t>600050</w:t>
            </w:r>
          </w:p>
        </w:tc>
        <w:tc>
          <w:tcPr>
            <w:tcW w:w="1980" w:type="dxa"/>
            <w:vAlign w:val="center"/>
          </w:tcPr>
          <w:p w:rsidR="00606161" w:rsidRDefault="002F345A">
            <w:pPr>
              <w:jc w:val="center"/>
            </w:pPr>
            <w:r>
              <w:rPr>
                <w:rFonts w:eastAsiaTheme="minorEastAsia"/>
                <w:szCs w:val="21"/>
              </w:rPr>
              <w:t>中国联通</w:t>
            </w:r>
          </w:p>
        </w:tc>
        <w:tc>
          <w:tcPr>
            <w:tcW w:w="2880" w:type="dxa"/>
            <w:vAlign w:val="center"/>
          </w:tcPr>
          <w:p w:rsidR="00606161" w:rsidRDefault="002F345A">
            <w:pPr>
              <w:jc w:val="right"/>
            </w:pPr>
            <w:r>
              <w:rPr>
                <w:rFonts w:eastAsiaTheme="minorEastAsia"/>
                <w:szCs w:val="21"/>
              </w:rPr>
              <w:t>830,442.00</w:t>
            </w:r>
          </w:p>
        </w:tc>
        <w:tc>
          <w:tcPr>
            <w:tcW w:w="1620" w:type="dxa"/>
            <w:vAlign w:val="center"/>
          </w:tcPr>
          <w:p w:rsidR="00606161" w:rsidRDefault="002F345A">
            <w:pPr>
              <w:jc w:val="right"/>
            </w:pPr>
            <w:r>
              <w:rPr>
                <w:rFonts w:eastAsiaTheme="minorEastAsia"/>
                <w:szCs w:val="21"/>
              </w:rPr>
              <w:t>1.81</w:t>
            </w:r>
          </w:p>
        </w:tc>
      </w:tr>
      <w:tr w:rsidR="00606161">
        <w:tc>
          <w:tcPr>
            <w:tcW w:w="870" w:type="dxa"/>
            <w:vAlign w:val="center"/>
          </w:tcPr>
          <w:p w:rsidR="00606161" w:rsidRDefault="002F345A">
            <w:pPr>
              <w:jc w:val="center"/>
            </w:pPr>
            <w:r>
              <w:rPr>
                <w:rFonts w:eastAsiaTheme="minorEastAsia"/>
                <w:szCs w:val="21"/>
              </w:rPr>
              <w:t>15</w:t>
            </w:r>
          </w:p>
        </w:tc>
        <w:tc>
          <w:tcPr>
            <w:tcW w:w="1650" w:type="dxa"/>
            <w:vAlign w:val="center"/>
          </w:tcPr>
          <w:p w:rsidR="00606161" w:rsidRDefault="002F345A">
            <w:pPr>
              <w:jc w:val="center"/>
            </w:pPr>
            <w:r>
              <w:rPr>
                <w:rFonts w:eastAsiaTheme="minorEastAsia"/>
                <w:szCs w:val="21"/>
              </w:rPr>
              <w:t>600030</w:t>
            </w:r>
          </w:p>
        </w:tc>
        <w:tc>
          <w:tcPr>
            <w:tcW w:w="1980" w:type="dxa"/>
            <w:vAlign w:val="center"/>
          </w:tcPr>
          <w:p w:rsidR="00606161" w:rsidRDefault="002F345A">
            <w:pPr>
              <w:jc w:val="center"/>
            </w:pPr>
            <w:r>
              <w:rPr>
                <w:rFonts w:eastAsiaTheme="minorEastAsia"/>
                <w:szCs w:val="21"/>
              </w:rPr>
              <w:t>中信证券</w:t>
            </w:r>
          </w:p>
        </w:tc>
        <w:tc>
          <w:tcPr>
            <w:tcW w:w="2880" w:type="dxa"/>
            <w:vAlign w:val="center"/>
          </w:tcPr>
          <w:p w:rsidR="00606161" w:rsidRDefault="002F345A">
            <w:pPr>
              <w:jc w:val="right"/>
            </w:pPr>
            <w:r>
              <w:rPr>
                <w:rFonts w:eastAsiaTheme="minorEastAsia"/>
                <w:szCs w:val="21"/>
              </w:rPr>
              <w:t>790,451.75</w:t>
            </w:r>
          </w:p>
        </w:tc>
        <w:tc>
          <w:tcPr>
            <w:tcW w:w="1620" w:type="dxa"/>
            <w:vAlign w:val="center"/>
          </w:tcPr>
          <w:p w:rsidR="00606161" w:rsidRDefault="002F345A">
            <w:pPr>
              <w:jc w:val="right"/>
            </w:pPr>
            <w:r>
              <w:rPr>
                <w:rFonts w:eastAsiaTheme="minorEastAsia"/>
                <w:szCs w:val="21"/>
              </w:rPr>
              <w:t>1.72</w:t>
            </w:r>
          </w:p>
        </w:tc>
      </w:tr>
      <w:tr w:rsidR="00606161">
        <w:tc>
          <w:tcPr>
            <w:tcW w:w="870" w:type="dxa"/>
            <w:vAlign w:val="center"/>
          </w:tcPr>
          <w:p w:rsidR="00606161" w:rsidRDefault="002F345A">
            <w:pPr>
              <w:jc w:val="center"/>
            </w:pPr>
            <w:r>
              <w:rPr>
                <w:rFonts w:eastAsiaTheme="minorEastAsia"/>
                <w:szCs w:val="21"/>
              </w:rPr>
              <w:t>16</w:t>
            </w:r>
          </w:p>
        </w:tc>
        <w:tc>
          <w:tcPr>
            <w:tcW w:w="1650" w:type="dxa"/>
            <w:vAlign w:val="center"/>
          </w:tcPr>
          <w:p w:rsidR="00606161" w:rsidRDefault="002F345A">
            <w:pPr>
              <w:jc w:val="center"/>
            </w:pPr>
            <w:r>
              <w:rPr>
                <w:rFonts w:eastAsiaTheme="minorEastAsia"/>
                <w:szCs w:val="21"/>
              </w:rPr>
              <w:t>603986</w:t>
            </w:r>
          </w:p>
        </w:tc>
        <w:tc>
          <w:tcPr>
            <w:tcW w:w="1980" w:type="dxa"/>
            <w:vAlign w:val="center"/>
          </w:tcPr>
          <w:p w:rsidR="00606161" w:rsidRDefault="002F345A">
            <w:pPr>
              <w:jc w:val="center"/>
            </w:pPr>
            <w:r>
              <w:rPr>
                <w:rFonts w:eastAsiaTheme="minorEastAsia"/>
                <w:szCs w:val="21"/>
              </w:rPr>
              <w:t>兆易创新</w:t>
            </w:r>
          </w:p>
        </w:tc>
        <w:tc>
          <w:tcPr>
            <w:tcW w:w="2880" w:type="dxa"/>
            <w:vAlign w:val="center"/>
          </w:tcPr>
          <w:p w:rsidR="00606161" w:rsidRDefault="002F345A">
            <w:pPr>
              <w:jc w:val="right"/>
            </w:pPr>
            <w:r>
              <w:rPr>
                <w:rFonts w:eastAsiaTheme="minorEastAsia"/>
                <w:szCs w:val="21"/>
              </w:rPr>
              <w:t>740,756.00</w:t>
            </w:r>
          </w:p>
        </w:tc>
        <w:tc>
          <w:tcPr>
            <w:tcW w:w="1620" w:type="dxa"/>
            <w:vAlign w:val="center"/>
          </w:tcPr>
          <w:p w:rsidR="00606161" w:rsidRDefault="002F345A">
            <w:pPr>
              <w:jc w:val="right"/>
            </w:pPr>
            <w:r>
              <w:rPr>
                <w:rFonts w:eastAsiaTheme="minorEastAsia"/>
                <w:szCs w:val="21"/>
              </w:rPr>
              <w:t>1.61</w:t>
            </w:r>
          </w:p>
        </w:tc>
      </w:tr>
      <w:tr w:rsidR="00606161">
        <w:tc>
          <w:tcPr>
            <w:tcW w:w="870" w:type="dxa"/>
            <w:vAlign w:val="center"/>
          </w:tcPr>
          <w:p w:rsidR="00606161" w:rsidRDefault="002F345A">
            <w:pPr>
              <w:jc w:val="center"/>
            </w:pPr>
            <w:r>
              <w:rPr>
                <w:rFonts w:eastAsiaTheme="minorEastAsia"/>
                <w:szCs w:val="21"/>
              </w:rPr>
              <w:t>17</w:t>
            </w:r>
          </w:p>
        </w:tc>
        <w:tc>
          <w:tcPr>
            <w:tcW w:w="1650" w:type="dxa"/>
            <w:vAlign w:val="center"/>
          </w:tcPr>
          <w:p w:rsidR="00606161" w:rsidRDefault="002F345A">
            <w:pPr>
              <w:jc w:val="center"/>
            </w:pPr>
            <w:r>
              <w:rPr>
                <w:rFonts w:eastAsiaTheme="minorEastAsia"/>
                <w:szCs w:val="21"/>
              </w:rPr>
              <w:t>002027</w:t>
            </w:r>
          </w:p>
        </w:tc>
        <w:tc>
          <w:tcPr>
            <w:tcW w:w="1980" w:type="dxa"/>
            <w:vAlign w:val="center"/>
          </w:tcPr>
          <w:p w:rsidR="00606161" w:rsidRDefault="002F345A">
            <w:pPr>
              <w:jc w:val="center"/>
            </w:pPr>
            <w:r>
              <w:rPr>
                <w:rFonts w:eastAsiaTheme="minorEastAsia"/>
                <w:szCs w:val="21"/>
              </w:rPr>
              <w:t>分众传媒</w:t>
            </w:r>
          </w:p>
        </w:tc>
        <w:tc>
          <w:tcPr>
            <w:tcW w:w="2880" w:type="dxa"/>
            <w:vAlign w:val="center"/>
          </w:tcPr>
          <w:p w:rsidR="00606161" w:rsidRDefault="002F345A">
            <w:pPr>
              <w:jc w:val="right"/>
            </w:pPr>
            <w:r>
              <w:rPr>
                <w:rFonts w:eastAsiaTheme="minorEastAsia"/>
                <w:szCs w:val="21"/>
              </w:rPr>
              <w:t>724,448.00</w:t>
            </w:r>
          </w:p>
        </w:tc>
        <w:tc>
          <w:tcPr>
            <w:tcW w:w="1620" w:type="dxa"/>
            <w:vAlign w:val="center"/>
          </w:tcPr>
          <w:p w:rsidR="00606161" w:rsidRDefault="002F345A">
            <w:pPr>
              <w:jc w:val="right"/>
            </w:pPr>
            <w:r>
              <w:rPr>
                <w:rFonts w:eastAsiaTheme="minorEastAsia"/>
                <w:szCs w:val="21"/>
              </w:rPr>
              <w:t>1.58</w:t>
            </w:r>
          </w:p>
        </w:tc>
      </w:tr>
      <w:tr w:rsidR="00606161">
        <w:tc>
          <w:tcPr>
            <w:tcW w:w="870" w:type="dxa"/>
            <w:vAlign w:val="center"/>
          </w:tcPr>
          <w:p w:rsidR="00606161" w:rsidRDefault="002F345A">
            <w:pPr>
              <w:jc w:val="center"/>
            </w:pPr>
            <w:r>
              <w:rPr>
                <w:rFonts w:eastAsiaTheme="minorEastAsia"/>
                <w:szCs w:val="21"/>
              </w:rPr>
              <w:t>18</w:t>
            </w:r>
          </w:p>
        </w:tc>
        <w:tc>
          <w:tcPr>
            <w:tcW w:w="1650" w:type="dxa"/>
            <w:vAlign w:val="center"/>
          </w:tcPr>
          <w:p w:rsidR="00606161" w:rsidRDefault="002F345A">
            <w:pPr>
              <w:jc w:val="center"/>
            </w:pPr>
            <w:r>
              <w:rPr>
                <w:rFonts w:eastAsiaTheme="minorEastAsia"/>
                <w:szCs w:val="21"/>
              </w:rPr>
              <w:t>688343</w:t>
            </w:r>
          </w:p>
        </w:tc>
        <w:tc>
          <w:tcPr>
            <w:tcW w:w="1980" w:type="dxa"/>
            <w:vAlign w:val="center"/>
          </w:tcPr>
          <w:p w:rsidR="00606161" w:rsidRDefault="002F345A">
            <w:pPr>
              <w:jc w:val="center"/>
            </w:pPr>
            <w:r>
              <w:rPr>
                <w:rFonts w:eastAsiaTheme="minorEastAsia"/>
                <w:szCs w:val="21"/>
              </w:rPr>
              <w:t>云天励飞</w:t>
            </w:r>
          </w:p>
        </w:tc>
        <w:tc>
          <w:tcPr>
            <w:tcW w:w="2880" w:type="dxa"/>
            <w:vAlign w:val="center"/>
          </w:tcPr>
          <w:p w:rsidR="00606161" w:rsidRDefault="002F345A">
            <w:pPr>
              <w:jc w:val="right"/>
            </w:pPr>
            <w:r>
              <w:rPr>
                <w:rFonts w:eastAsiaTheme="minorEastAsia"/>
                <w:szCs w:val="21"/>
              </w:rPr>
              <w:t>708,340.45</w:t>
            </w:r>
          </w:p>
        </w:tc>
        <w:tc>
          <w:tcPr>
            <w:tcW w:w="1620" w:type="dxa"/>
            <w:vAlign w:val="center"/>
          </w:tcPr>
          <w:p w:rsidR="00606161" w:rsidRDefault="002F345A">
            <w:pPr>
              <w:jc w:val="right"/>
            </w:pPr>
            <w:r>
              <w:rPr>
                <w:rFonts w:eastAsiaTheme="minorEastAsia"/>
                <w:szCs w:val="21"/>
              </w:rPr>
              <w:t>1.54</w:t>
            </w:r>
          </w:p>
        </w:tc>
      </w:tr>
      <w:tr w:rsidR="00606161">
        <w:tc>
          <w:tcPr>
            <w:tcW w:w="870" w:type="dxa"/>
            <w:vAlign w:val="center"/>
          </w:tcPr>
          <w:p w:rsidR="00606161" w:rsidRDefault="002F345A">
            <w:pPr>
              <w:jc w:val="center"/>
            </w:pPr>
            <w:r>
              <w:rPr>
                <w:rFonts w:eastAsiaTheme="minorEastAsia"/>
                <w:szCs w:val="21"/>
              </w:rPr>
              <w:t>19</w:t>
            </w:r>
          </w:p>
        </w:tc>
        <w:tc>
          <w:tcPr>
            <w:tcW w:w="1650" w:type="dxa"/>
            <w:vAlign w:val="center"/>
          </w:tcPr>
          <w:p w:rsidR="00606161" w:rsidRDefault="002F345A">
            <w:pPr>
              <w:jc w:val="center"/>
            </w:pPr>
            <w:r>
              <w:rPr>
                <w:rFonts w:eastAsiaTheme="minorEastAsia"/>
                <w:szCs w:val="21"/>
              </w:rPr>
              <w:t>000032</w:t>
            </w:r>
          </w:p>
        </w:tc>
        <w:tc>
          <w:tcPr>
            <w:tcW w:w="1980" w:type="dxa"/>
            <w:vAlign w:val="center"/>
          </w:tcPr>
          <w:p w:rsidR="00606161" w:rsidRDefault="002F345A">
            <w:pPr>
              <w:jc w:val="center"/>
            </w:pPr>
            <w:r>
              <w:rPr>
                <w:rFonts w:eastAsiaTheme="minorEastAsia"/>
                <w:szCs w:val="21"/>
              </w:rPr>
              <w:t>深桑达Ａ</w:t>
            </w:r>
          </w:p>
        </w:tc>
        <w:tc>
          <w:tcPr>
            <w:tcW w:w="2880" w:type="dxa"/>
            <w:vAlign w:val="center"/>
          </w:tcPr>
          <w:p w:rsidR="00606161" w:rsidRDefault="002F345A">
            <w:pPr>
              <w:jc w:val="right"/>
            </w:pPr>
            <w:r>
              <w:rPr>
                <w:rFonts w:eastAsiaTheme="minorEastAsia"/>
                <w:szCs w:val="21"/>
              </w:rPr>
              <w:t>705,212.00</w:t>
            </w:r>
          </w:p>
        </w:tc>
        <w:tc>
          <w:tcPr>
            <w:tcW w:w="1620" w:type="dxa"/>
            <w:vAlign w:val="center"/>
          </w:tcPr>
          <w:p w:rsidR="00606161" w:rsidRDefault="002F345A">
            <w:pPr>
              <w:jc w:val="right"/>
            </w:pPr>
            <w:r>
              <w:rPr>
                <w:rFonts w:eastAsiaTheme="minorEastAsia"/>
                <w:szCs w:val="21"/>
              </w:rPr>
              <w:t>1.54</w:t>
            </w:r>
          </w:p>
        </w:tc>
      </w:tr>
      <w:tr w:rsidR="00606161">
        <w:tc>
          <w:tcPr>
            <w:tcW w:w="870" w:type="dxa"/>
            <w:vAlign w:val="center"/>
          </w:tcPr>
          <w:p w:rsidR="00606161" w:rsidRDefault="002F345A">
            <w:pPr>
              <w:jc w:val="center"/>
            </w:pPr>
            <w:r>
              <w:rPr>
                <w:rFonts w:eastAsiaTheme="minorEastAsia"/>
                <w:szCs w:val="21"/>
              </w:rPr>
              <w:t>20</w:t>
            </w:r>
          </w:p>
        </w:tc>
        <w:tc>
          <w:tcPr>
            <w:tcW w:w="1650" w:type="dxa"/>
            <w:vAlign w:val="center"/>
          </w:tcPr>
          <w:p w:rsidR="00606161" w:rsidRDefault="002F345A">
            <w:pPr>
              <w:jc w:val="center"/>
            </w:pPr>
            <w:r>
              <w:rPr>
                <w:rFonts w:eastAsiaTheme="minorEastAsia"/>
                <w:szCs w:val="21"/>
              </w:rPr>
              <w:t>601336</w:t>
            </w:r>
          </w:p>
        </w:tc>
        <w:tc>
          <w:tcPr>
            <w:tcW w:w="1980" w:type="dxa"/>
            <w:vAlign w:val="center"/>
          </w:tcPr>
          <w:p w:rsidR="00606161" w:rsidRDefault="002F345A">
            <w:pPr>
              <w:jc w:val="center"/>
            </w:pPr>
            <w:r>
              <w:rPr>
                <w:rFonts w:eastAsiaTheme="minorEastAsia"/>
                <w:szCs w:val="21"/>
              </w:rPr>
              <w:t>新华保险</w:t>
            </w:r>
          </w:p>
        </w:tc>
        <w:tc>
          <w:tcPr>
            <w:tcW w:w="2880" w:type="dxa"/>
            <w:vAlign w:val="center"/>
          </w:tcPr>
          <w:p w:rsidR="00606161" w:rsidRDefault="002F345A">
            <w:pPr>
              <w:jc w:val="right"/>
            </w:pPr>
            <w:r>
              <w:rPr>
                <w:rFonts w:eastAsiaTheme="minorEastAsia"/>
                <w:szCs w:val="21"/>
              </w:rPr>
              <w:t>702,128.00</w:t>
            </w:r>
          </w:p>
        </w:tc>
        <w:tc>
          <w:tcPr>
            <w:tcW w:w="1620" w:type="dxa"/>
            <w:vAlign w:val="center"/>
          </w:tcPr>
          <w:p w:rsidR="00606161" w:rsidRDefault="002F345A">
            <w:pPr>
              <w:jc w:val="right"/>
            </w:pPr>
            <w:r>
              <w:rPr>
                <w:rFonts w:eastAsiaTheme="minorEastAsia"/>
                <w:szCs w:val="21"/>
              </w:rPr>
              <w:t>1.53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06161">
        <w:tc>
          <w:tcPr>
            <w:tcW w:w="870" w:type="dxa"/>
            <w:vAlign w:val="center"/>
          </w:tcPr>
          <w:p w:rsidR="00606161" w:rsidRDefault="002F345A">
            <w:pPr>
              <w:jc w:val="center"/>
            </w:pPr>
            <w:r>
              <w:rPr>
                <w:rFonts w:eastAsiaTheme="minorEastAsia"/>
                <w:szCs w:val="21"/>
              </w:rPr>
              <w:t>1</w:t>
            </w:r>
          </w:p>
        </w:tc>
        <w:tc>
          <w:tcPr>
            <w:tcW w:w="1650" w:type="dxa"/>
            <w:vAlign w:val="center"/>
          </w:tcPr>
          <w:p w:rsidR="00606161" w:rsidRDefault="002F345A">
            <w:pPr>
              <w:jc w:val="center"/>
            </w:pPr>
            <w:r>
              <w:rPr>
                <w:rFonts w:eastAsiaTheme="minorEastAsia"/>
                <w:szCs w:val="21"/>
              </w:rPr>
              <w:t>300308</w:t>
            </w:r>
          </w:p>
        </w:tc>
        <w:tc>
          <w:tcPr>
            <w:tcW w:w="1980" w:type="dxa"/>
            <w:vAlign w:val="center"/>
          </w:tcPr>
          <w:p w:rsidR="00606161" w:rsidRDefault="002F345A">
            <w:pPr>
              <w:jc w:val="center"/>
            </w:pPr>
            <w:r>
              <w:rPr>
                <w:rFonts w:eastAsiaTheme="minorEastAsia"/>
                <w:szCs w:val="21"/>
              </w:rPr>
              <w:t>中际旭创</w:t>
            </w:r>
          </w:p>
        </w:tc>
        <w:tc>
          <w:tcPr>
            <w:tcW w:w="2880" w:type="dxa"/>
            <w:vAlign w:val="center"/>
          </w:tcPr>
          <w:p w:rsidR="00606161" w:rsidRDefault="002F345A">
            <w:pPr>
              <w:jc w:val="right"/>
            </w:pPr>
            <w:r>
              <w:rPr>
                <w:rFonts w:eastAsiaTheme="minorEastAsia"/>
                <w:szCs w:val="21"/>
              </w:rPr>
              <w:t>2,076,355.00</w:t>
            </w:r>
          </w:p>
        </w:tc>
        <w:tc>
          <w:tcPr>
            <w:tcW w:w="1620" w:type="dxa"/>
            <w:vAlign w:val="center"/>
          </w:tcPr>
          <w:p w:rsidR="00606161" w:rsidRDefault="002F345A">
            <w:pPr>
              <w:jc w:val="right"/>
            </w:pPr>
            <w:r>
              <w:rPr>
                <w:rFonts w:eastAsiaTheme="minorEastAsia"/>
                <w:szCs w:val="21"/>
              </w:rPr>
              <w:t>4.52</w:t>
            </w:r>
          </w:p>
        </w:tc>
      </w:tr>
      <w:tr w:rsidR="00606161">
        <w:tc>
          <w:tcPr>
            <w:tcW w:w="870" w:type="dxa"/>
            <w:vAlign w:val="center"/>
          </w:tcPr>
          <w:p w:rsidR="00606161" w:rsidRDefault="002F345A">
            <w:pPr>
              <w:jc w:val="center"/>
            </w:pPr>
            <w:r>
              <w:rPr>
                <w:rFonts w:eastAsiaTheme="minorEastAsia"/>
                <w:szCs w:val="21"/>
              </w:rPr>
              <w:t>2</w:t>
            </w:r>
          </w:p>
        </w:tc>
        <w:tc>
          <w:tcPr>
            <w:tcW w:w="1650" w:type="dxa"/>
            <w:vAlign w:val="center"/>
          </w:tcPr>
          <w:p w:rsidR="00606161" w:rsidRDefault="002F345A">
            <w:pPr>
              <w:jc w:val="center"/>
            </w:pPr>
            <w:r>
              <w:rPr>
                <w:rFonts w:eastAsiaTheme="minorEastAsia"/>
                <w:szCs w:val="21"/>
              </w:rPr>
              <w:t>601998</w:t>
            </w:r>
          </w:p>
        </w:tc>
        <w:tc>
          <w:tcPr>
            <w:tcW w:w="1980" w:type="dxa"/>
            <w:vAlign w:val="center"/>
          </w:tcPr>
          <w:p w:rsidR="00606161" w:rsidRDefault="002F345A">
            <w:pPr>
              <w:jc w:val="center"/>
            </w:pPr>
            <w:r>
              <w:rPr>
                <w:rFonts w:eastAsiaTheme="minorEastAsia"/>
                <w:szCs w:val="21"/>
              </w:rPr>
              <w:t>中信银行</w:t>
            </w:r>
          </w:p>
        </w:tc>
        <w:tc>
          <w:tcPr>
            <w:tcW w:w="2880" w:type="dxa"/>
            <w:vAlign w:val="center"/>
          </w:tcPr>
          <w:p w:rsidR="00606161" w:rsidRDefault="002F345A">
            <w:pPr>
              <w:jc w:val="right"/>
            </w:pPr>
            <w:r>
              <w:rPr>
                <w:rFonts w:eastAsiaTheme="minorEastAsia"/>
                <w:szCs w:val="21"/>
              </w:rPr>
              <w:t>2,061,013.00</w:t>
            </w:r>
          </w:p>
        </w:tc>
        <w:tc>
          <w:tcPr>
            <w:tcW w:w="1620" w:type="dxa"/>
            <w:vAlign w:val="center"/>
          </w:tcPr>
          <w:p w:rsidR="00606161" w:rsidRDefault="002F345A">
            <w:pPr>
              <w:jc w:val="right"/>
            </w:pPr>
            <w:r>
              <w:rPr>
                <w:rFonts w:eastAsiaTheme="minorEastAsia"/>
                <w:szCs w:val="21"/>
              </w:rPr>
              <w:t>4.49</w:t>
            </w:r>
          </w:p>
        </w:tc>
      </w:tr>
      <w:tr w:rsidR="00606161">
        <w:tc>
          <w:tcPr>
            <w:tcW w:w="870" w:type="dxa"/>
            <w:vAlign w:val="center"/>
          </w:tcPr>
          <w:p w:rsidR="00606161" w:rsidRDefault="002F345A">
            <w:pPr>
              <w:jc w:val="center"/>
            </w:pPr>
            <w:r>
              <w:rPr>
                <w:rFonts w:eastAsiaTheme="minorEastAsia"/>
                <w:szCs w:val="21"/>
              </w:rPr>
              <w:t>3</w:t>
            </w:r>
          </w:p>
        </w:tc>
        <w:tc>
          <w:tcPr>
            <w:tcW w:w="1650" w:type="dxa"/>
            <w:vAlign w:val="center"/>
          </w:tcPr>
          <w:p w:rsidR="00606161" w:rsidRDefault="002F345A">
            <w:pPr>
              <w:jc w:val="center"/>
            </w:pPr>
            <w:r>
              <w:rPr>
                <w:rFonts w:eastAsiaTheme="minorEastAsia"/>
                <w:szCs w:val="21"/>
              </w:rPr>
              <w:t>600519</w:t>
            </w:r>
          </w:p>
        </w:tc>
        <w:tc>
          <w:tcPr>
            <w:tcW w:w="1980" w:type="dxa"/>
            <w:vAlign w:val="center"/>
          </w:tcPr>
          <w:p w:rsidR="00606161" w:rsidRDefault="002F345A">
            <w:pPr>
              <w:jc w:val="center"/>
            </w:pPr>
            <w:r>
              <w:rPr>
                <w:rFonts w:eastAsiaTheme="minorEastAsia"/>
                <w:szCs w:val="21"/>
              </w:rPr>
              <w:t>贵州茅台</w:t>
            </w:r>
          </w:p>
        </w:tc>
        <w:tc>
          <w:tcPr>
            <w:tcW w:w="2880" w:type="dxa"/>
            <w:vAlign w:val="center"/>
          </w:tcPr>
          <w:p w:rsidR="00606161" w:rsidRDefault="002F345A">
            <w:pPr>
              <w:jc w:val="right"/>
            </w:pPr>
            <w:r>
              <w:rPr>
                <w:rFonts w:eastAsiaTheme="minorEastAsia"/>
                <w:szCs w:val="21"/>
              </w:rPr>
              <w:t>1,781,704.00</w:t>
            </w:r>
          </w:p>
        </w:tc>
        <w:tc>
          <w:tcPr>
            <w:tcW w:w="1620" w:type="dxa"/>
            <w:vAlign w:val="center"/>
          </w:tcPr>
          <w:p w:rsidR="00606161" w:rsidRDefault="002F345A">
            <w:pPr>
              <w:jc w:val="right"/>
            </w:pPr>
            <w:r>
              <w:rPr>
                <w:rFonts w:eastAsiaTheme="minorEastAsia"/>
                <w:szCs w:val="21"/>
              </w:rPr>
              <w:t>3.88</w:t>
            </w:r>
          </w:p>
        </w:tc>
      </w:tr>
      <w:tr w:rsidR="00606161">
        <w:tc>
          <w:tcPr>
            <w:tcW w:w="870" w:type="dxa"/>
            <w:vAlign w:val="center"/>
          </w:tcPr>
          <w:p w:rsidR="00606161" w:rsidRDefault="002F345A">
            <w:pPr>
              <w:jc w:val="center"/>
            </w:pPr>
            <w:r>
              <w:rPr>
                <w:rFonts w:eastAsiaTheme="minorEastAsia"/>
                <w:szCs w:val="21"/>
              </w:rPr>
              <w:t>4</w:t>
            </w:r>
          </w:p>
        </w:tc>
        <w:tc>
          <w:tcPr>
            <w:tcW w:w="1650" w:type="dxa"/>
            <w:vAlign w:val="center"/>
          </w:tcPr>
          <w:p w:rsidR="00606161" w:rsidRDefault="002F345A">
            <w:pPr>
              <w:jc w:val="center"/>
            </w:pPr>
            <w:r>
              <w:rPr>
                <w:rFonts w:eastAsiaTheme="minorEastAsia"/>
                <w:szCs w:val="21"/>
              </w:rPr>
              <w:t>600030</w:t>
            </w:r>
          </w:p>
        </w:tc>
        <w:tc>
          <w:tcPr>
            <w:tcW w:w="1980" w:type="dxa"/>
            <w:vAlign w:val="center"/>
          </w:tcPr>
          <w:p w:rsidR="00606161" w:rsidRDefault="002F345A">
            <w:pPr>
              <w:jc w:val="center"/>
            </w:pPr>
            <w:r>
              <w:rPr>
                <w:rFonts w:eastAsiaTheme="minorEastAsia"/>
                <w:szCs w:val="21"/>
              </w:rPr>
              <w:t>中信证券</w:t>
            </w:r>
          </w:p>
        </w:tc>
        <w:tc>
          <w:tcPr>
            <w:tcW w:w="2880" w:type="dxa"/>
            <w:vAlign w:val="center"/>
          </w:tcPr>
          <w:p w:rsidR="00606161" w:rsidRDefault="002F345A">
            <w:pPr>
              <w:jc w:val="right"/>
            </w:pPr>
            <w:r>
              <w:rPr>
                <w:rFonts w:eastAsiaTheme="minorEastAsia"/>
                <w:szCs w:val="21"/>
              </w:rPr>
              <w:t>1,238,618.00</w:t>
            </w:r>
          </w:p>
        </w:tc>
        <w:tc>
          <w:tcPr>
            <w:tcW w:w="1620" w:type="dxa"/>
            <w:vAlign w:val="center"/>
          </w:tcPr>
          <w:p w:rsidR="00606161" w:rsidRDefault="002F345A">
            <w:pPr>
              <w:jc w:val="right"/>
            </w:pPr>
            <w:r>
              <w:rPr>
                <w:rFonts w:eastAsiaTheme="minorEastAsia"/>
                <w:szCs w:val="21"/>
              </w:rPr>
              <w:t>2.70</w:t>
            </w:r>
          </w:p>
        </w:tc>
      </w:tr>
      <w:tr w:rsidR="00606161">
        <w:tc>
          <w:tcPr>
            <w:tcW w:w="870" w:type="dxa"/>
            <w:vAlign w:val="center"/>
          </w:tcPr>
          <w:p w:rsidR="00606161" w:rsidRDefault="002F345A">
            <w:pPr>
              <w:jc w:val="center"/>
            </w:pPr>
            <w:r>
              <w:rPr>
                <w:rFonts w:eastAsiaTheme="minorEastAsia"/>
                <w:szCs w:val="21"/>
              </w:rPr>
              <w:t>5</w:t>
            </w:r>
          </w:p>
        </w:tc>
        <w:tc>
          <w:tcPr>
            <w:tcW w:w="1650" w:type="dxa"/>
            <w:vAlign w:val="center"/>
          </w:tcPr>
          <w:p w:rsidR="00606161" w:rsidRDefault="002F345A">
            <w:pPr>
              <w:jc w:val="center"/>
            </w:pPr>
            <w:r>
              <w:rPr>
                <w:rFonts w:eastAsiaTheme="minorEastAsia"/>
                <w:szCs w:val="21"/>
              </w:rPr>
              <w:t>000933</w:t>
            </w:r>
          </w:p>
        </w:tc>
        <w:tc>
          <w:tcPr>
            <w:tcW w:w="1980" w:type="dxa"/>
            <w:vAlign w:val="center"/>
          </w:tcPr>
          <w:p w:rsidR="00606161" w:rsidRDefault="002F345A">
            <w:pPr>
              <w:jc w:val="center"/>
            </w:pPr>
            <w:r>
              <w:rPr>
                <w:rFonts w:eastAsiaTheme="minorEastAsia"/>
                <w:szCs w:val="21"/>
              </w:rPr>
              <w:t>神火股份</w:t>
            </w:r>
          </w:p>
        </w:tc>
        <w:tc>
          <w:tcPr>
            <w:tcW w:w="2880" w:type="dxa"/>
            <w:vAlign w:val="center"/>
          </w:tcPr>
          <w:p w:rsidR="00606161" w:rsidRDefault="002F345A">
            <w:pPr>
              <w:jc w:val="right"/>
            </w:pPr>
            <w:r>
              <w:rPr>
                <w:rFonts w:eastAsiaTheme="minorEastAsia"/>
                <w:szCs w:val="21"/>
              </w:rPr>
              <w:t>1,165,582.00</w:t>
            </w:r>
          </w:p>
        </w:tc>
        <w:tc>
          <w:tcPr>
            <w:tcW w:w="1620" w:type="dxa"/>
            <w:vAlign w:val="center"/>
          </w:tcPr>
          <w:p w:rsidR="00606161" w:rsidRDefault="002F345A">
            <w:pPr>
              <w:jc w:val="right"/>
            </w:pPr>
            <w:r>
              <w:rPr>
                <w:rFonts w:eastAsiaTheme="minorEastAsia"/>
                <w:szCs w:val="21"/>
              </w:rPr>
              <w:t>2.54</w:t>
            </w:r>
          </w:p>
        </w:tc>
      </w:tr>
      <w:tr w:rsidR="00606161">
        <w:tc>
          <w:tcPr>
            <w:tcW w:w="870" w:type="dxa"/>
            <w:vAlign w:val="center"/>
          </w:tcPr>
          <w:p w:rsidR="00606161" w:rsidRDefault="002F345A">
            <w:pPr>
              <w:jc w:val="center"/>
            </w:pPr>
            <w:r>
              <w:rPr>
                <w:rFonts w:eastAsiaTheme="minorEastAsia"/>
                <w:szCs w:val="21"/>
              </w:rPr>
              <w:t>6</w:t>
            </w:r>
          </w:p>
        </w:tc>
        <w:tc>
          <w:tcPr>
            <w:tcW w:w="1650" w:type="dxa"/>
            <w:vAlign w:val="center"/>
          </w:tcPr>
          <w:p w:rsidR="00606161" w:rsidRDefault="002F345A">
            <w:pPr>
              <w:jc w:val="center"/>
            </w:pPr>
            <w:r>
              <w:rPr>
                <w:rFonts w:eastAsiaTheme="minorEastAsia"/>
                <w:szCs w:val="21"/>
              </w:rPr>
              <w:t>000001</w:t>
            </w:r>
          </w:p>
        </w:tc>
        <w:tc>
          <w:tcPr>
            <w:tcW w:w="1980" w:type="dxa"/>
            <w:vAlign w:val="center"/>
          </w:tcPr>
          <w:p w:rsidR="00606161" w:rsidRDefault="002F345A">
            <w:pPr>
              <w:jc w:val="center"/>
            </w:pPr>
            <w:r>
              <w:rPr>
                <w:rFonts w:eastAsiaTheme="minorEastAsia"/>
                <w:szCs w:val="21"/>
              </w:rPr>
              <w:t>平安银行</w:t>
            </w:r>
          </w:p>
        </w:tc>
        <w:tc>
          <w:tcPr>
            <w:tcW w:w="2880" w:type="dxa"/>
            <w:vAlign w:val="center"/>
          </w:tcPr>
          <w:p w:rsidR="00606161" w:rsidRDefault="002F345A">
            <w:pPr>
              <w:jc w:val="right"/>
            </w:pPr>
            <w:r>
              <w:rPr>
                <w:rFonts w:eastAsiaTheme="minorEastAsia"/>
                <w:szCs w:val="21"/>
              </w:rPr>
              <w:t>1,132,510.00</w:t>
            </w:r>
          </w:p>
        </w:tc>
        <w:tc>
          <w:tcPr>
            <w:tcW w:w="1620" w:type="dxa"/>
            <w:vAlign w:val="center"/>
          </w:tcPr>
          <w:p w:rsidR="00606161" w:rsidRDefault="002F345A">
            <w:pPr>
              <w:jc w:val="right"/>
            </w:pPr>
            <w:r>
              <w:rPr>
                <w:rFonts w:eastAsiaTheme="minorEastAsia"/>
                <w:szCs w:val="21"/>
              </w:rPr>
              <w:t>2.47</w:t>
            </w:r>
          </w:p>
        </w:tc>
      </w:tr>
      <w:tr w:rsidR="00606161">
        <w:tc>
          <w:tcPr>
            <w:tcW w:w="870" w:type="dxa"/>
            <w:vAlign w:val="center"/>
          </w:tcPr>
          <w:p w:rsidR="00606161" w:rsidRDefault="002F345A">
            <w:pPr>
              <w:jc w:val="center"/>
            </w:pPr>
            <w:r>
              <w:rPr>
                <w:rFonts w:eastAsiaTheme="minorEastAsia"/>
                <w:szCs w:val="21"/>
              </w:rPr>
              <w:t>7</w:t>
            </w:r>
          </w:p>
        </w:tc>
        <w:tc>
          <w:tcPr>
            <w:tcW w:w="1650" w:type="dxa"/>
            <w:vAlign w:val="center"/>
          </w:tcPr>
          <w:p w:rsidR="00606161" w:rsidRDefault="002F345A">
            <w:pPr>
              <w:jc w:val="center"/>
            </w:pPr>
            <w:r>
              <w:rPr>
                <w:rFonts w:eastAsiaTheme="minorEastAsia"/>
                <w:szCs w:val="21"/>
              </w:rPr>
              <w:t>600559</w:t>
            </w:r>
          </w:p>
        </w:tc>
        <w:tc>
          <w:tcPr>
            <w:tcW w:w="1980" w:type="dxa"/>
            <w:vAlign w:val="center"/>
          </w:tcPr>
          <w:p w:rsidR="00606161" w:rsidRDefault="002F345A">
            <w:pPr>
              <w:jc w:val="center"/>
            </w:pPr>
            <w:r>
              <w:rPr>
                <w:rFonts w:eastAsiaTheme="minorEastAsia"/>
                <w:szCs w:val="21"/>
              </w:rPr>
              <w:t>老白干酒</w:t>
            </w:r>
          </w:p>
        </w:tc>
        <w:tc>
          <w:tcPr>
            <w:tcW w:w="2880" w:type="dxa"/>
            <w:vAlign w:val="center"/>
          </w:tcPr>
          <w:p w:rsidR="00606161" w:rsidRDefault="002F345A">
            <w:pPr>
              <w:jc w:val="right"/>
            </w:pPr>
            <w:r>
              <w:rPr>
                <w:rFonts w:eastAsiaTheme="minorEastAsia"/>
                <w:szCs w:val="21"/>
              </w:rPr>
              <w:t>1,111,421.00</w:t>
            </w:r>
          </w:p>
        </w:tc>
        <w:tc>
          <w:tcPr>
            <w:tcW w:w="1620" w:type="dxa"/>
            <w:vAlign w:val="center"/>
          </w:tcPr>
          <w:p w:rsidR="00606161" w:rsidRDefault="002F345A">
            <w:pPr>
              <w:jc w:val="right"/>
            </w:pPr>
            <w:r>
              <w:rPr>
                <w:rFonts w:eastAsiaTheme="minorEastAsia"/>
                <w:szCs w:val="21"/>
              </w:rPr>
              <w:t>2.42</w:t>
            </w:r>
          </w:p>
        </w:tc>
      </w:tr>
      <w:tr w:rsidR="00606161">
        <w:tc>
          <w:tcPr>
            <w:tcW w:w="870" w:type="dxa"/>
            <w:vAlign w:val="center"/>
          </w:tcPr>
          <w:p w:rsidR="00606161" w:rsidRDefault="002F345A">
            <w:pPr>
              <w:jc w:val="center"/>
            </w:pPr>
            <w:r>
              <w:rPr>
                <w:rFonts w:eastAsiaTheme="minorEastAsia"/>
                <w:szCs w:val="21"/>
              </w:rPr>
              <w:t>8</w:t>
            </w:r>
          </w:p>
        </w:tc>
        <w:tc>
          <w:tcPr>
            <w:tcW w:w="1650" w:type="dxa"/>
            <w:vAlign w:val="center"/>
          </w:tcPr>
          <w:p w:rsidR="00606161" w:rsidRDefault="002F345A">
            <w:pPr>
              <w:jc w:val="center"/>
            </w:pPr>
            <w:r>
              <w:rPr>
                <w:rFonts w:eastAsiaTheme="minorEastAsia"/>
                <w:szCs w:val="21"/>
              </w:rPr>
              <w:t>688036</w:t>
            </w:r>
          </w:p>
        </w:tc>
        <w:tc>
          <w:tcPr>
            <w:tcW w:w="1980" w:type="dxa"/>
            <w:vAlign w:val="center"/>
          </w:tcPr>
          <w:p w:rsidR="00606161" w:rsidRDefault="002F345A">
            <w:pPr>
              <w:jc w:val="center"/>
            </w:pPr>
            <w:r>
              <w:rPr>
                <w:rFonts w:eastAsiaTheme="minorEastAsia"/>
                <w:szCs w:val="21"/>
              </w:rPr>
              <w:t>传音控股</w:t>
            </w:r>
          </w:p>
        </w:tc>
        <w:tc>
          <w:tcPr>
            <w:tcW w:w="2880" w:type="dxa"/>
            <w:vAlign w:val="center"/>
          </w:tcPr>
          <w:p w:rsidR="00606161" w:rsidRDefault="002F345A">
            <w:pPr>
              <w:jc w:val="right"/>
            </w:pPr>
            <w:r>
              <w:rPr>
                <w:rFonts w:eastAsiaTheme="minorEastAsia"/>
                <w:szCs w:val="21"/>
              </w:rPr>
              <w:t>1,080,268.29</w:t>
            </w:r>
          </w:p>
        </w:tc>
        <w:tc>
          <w:tcPr>
            <w:tcW w:w="1620" w:type="dxa"/>
            <w:vAlign w:val="center"/>
          </w:tcPr>
          <w:p w:rsidR="00606161" w:rsidRDefault="002F345A">
            <w:pPr>
              <w:jc w:val="right"/>
            </w:pPr>
            <w:r>
              <w:rPr>
                <w:rFonts w:eastAsiaTheme="minorEastAsia"/>
                <w:szCs w:val="21"/>
              </w:rPr>
              <w:t>2.35</w:t>
            </w:r>
          </w:p>
        </w:tc>
      </w:tr>
      <w:tr w:rsidR="00606161">
        <w:tc>
          <w:tcPr>
            <w:tcW w:w="870" w:type="dxa"/>
            <w:vAlign w:val="center"/>
          </w:tcPr>
          <w:p w:rsidR="00606161" w:rsidRDefault="002F345A">
            <w:pPr>
              <w:jc w:val="center"/>
            </w:pPr>
            <w:r>
              <w:rPr>
                <w:rFonts w:eastAsiaTheme="minorEastAsia"/>
                <w:szCs w:val="21"/>
              </w:rPr>
              <w:t>9</w:t>
            </w:r>
          </w:p>
        </w:tc>
        <w:tc>
          <w:tcPr>
            <w:tcW w:w="1650" w:type="dxa"/>
            <w:vAlign w:val="center"/>
          </w:tcPr>
          <w:p w:rsidR="00606161" w:rsidRDefault="002F345A">
            <w:pPr>
              <w:jc w:val="center"/>
            </w:pPr>
            <w:r>
              <w:rPr>
                <w:rFonts w:eastAsiaTheme="minorEastAsia"/>
                <w:szCs w:val="21"/>
              </w:rPr>
              <w:t>600150</w:t>
            </w:r>
          </w:p>
        </w:tc>
        <w:tc>
          <w:tcPr>
            <w:tcW w:w="1980" w:type="dxa"/>
            <w:vAlign w:val="center"/>
          </w:tcPr>
          <w:p w:rsidR="00606161" w:rsidRDefault="002F345A">
            <w:pPr>
              <w:jc w:val="center"/>
            </w:pPr>
            <w:r>
              <w:rPr>
                <w:rFonts w:eastAsiaTheme="minorEastAsia"/>
                <w:szCs w:val="21"/>
              </w:rPr>
              <w:t>中国船舶</w:t>
            </w:r>
          </w:p>
        </w:tc>
        <w:tc>
          <w:tcPr>
            <w:tcW w:w="2880" w:type="dxa"/>
            <w:vAlign w:val="center"/>
          </w:tcPr>
          <w:p w:rsidR="00606161" w:rsidRDefault="002F345A">
            <w:pPr>
              <w:jc w:val="right"/>
            </w:pPr>
            <w:r>
              <w:rPr>
                <w:rFonts w:eastAsiaTheme="minorEastAsia"/>
                <w:szCs w:val="21"/>
              </w:rPr>
              <w:t>1,055,447.00</w:t>
            </w:r>
          </w:p>
        </w:tc>
        <w:tc>
          <w:tcPr>
            <w:tcW w:w="1620" w:type="dxa"/>
            <w:vAlign w:val="center"/>
          </w:tcPr>
          <w:p w:rsidR="00606161" w:rsidRDefault="002F345A">
            <w:pPr>
              <w:jc w:val="right"/>
            </w:pPr>
            <w:r>
              <w:rPr>
                <w:rFonts w:eastAsiaTheme="minorEastAsia"/>
                <w:szCs w:val="21"/>
              </w:rPr>
              <w:t>2.30</w:t>
            </w:r>
          </w:p>
        </w:tc>
      </w:tr>
      <w:tr w:rsidR="00606161">
        <w:tc>
          <w:tcPr>
            <w:tcW w:w="870" w:type="dxa"/>
            <w:vAlign w:val="center"/>
          </w:tcPr>
          <w:p w:rsidR="00606161" w:rsidRDefault="002F345A">
            <w:pPr>
              <w:jc w:val="center"/>
            </w:pPr>
            <w:r>
              <w:rPr>
                <w:rFonts w:eastAsiaTheme="minorEastAsia"/>
                <w:szCs w:val="21"/>
              </w:rPr>
              <w:t>10</w:t>
            </w:r>
          </w:p>
        </w:tc>
        <w:tc>
          <w:tcPr>
            <w:tcW w:w="1650" w:type="dxa"/>
            <w:vAlign w:val="center"/>
          </w:tcPr>
          <w:p w:rsidR="00606161" w:rsidRDefault="002F345A">
            <w:pPr>
              <w:jc w:val="center"/>
            </w:pPr>
            <w:r>
              <w:rPr>
                <w:rFonts w:eastAsiaTheme="minorEastAsia"/>
                <w:szCs w:val="21"/>
              </w:rPr>
              <w:t>600941</w:t>
            </w:r>
          </w:p>
        </w:tc>
        <w:tc>
          <w:tcPr>
            <w:tcW w:w="1980" w:type="dxa"/>
            <w:vAlign w:val="center"/>
          </w:tcPr>
          <w:p w:rsidR="00606161" w:rsidRDefault="002F345A">
            <w:pPr>
              <w:jc w:val="center"/>
            </w:pPr>
            <w:r>
              <w:rPr>
                <w:rFonts w:eastAsiaTheme="minorEastAsia"/>
                <w:szCs w:val="21"/>
              </w:rPr>
              <w:t>中国移动</w:t>
            </w:r>
          </w:p>
        </w:tc>
        <w:tc>
          <w:tcPr>
            <w:tcW w:w="2880" w:type="dxa"/>
            <w:vAlign w:val="center"/>
          </w:tcPr>
          <w:p w:rsidR="00606161" w:rsidRDefault="002F345A">
            <w:pPr>
              <w:jc w:val="right"/>
            </w:pPr>
            <w:r>
              <w:rPr>
                <w:rFonts w:eastAsiaTheme="minorEastAsia"/>
                <w:szCs w:val="21"/>
              </w:rPr>
              <w:t>1,049,863.00</w:t>
            </w:r>
          </w:p>
        </w:tc>
        <w:tc>
          <w:tcPr>
            <w:tcW w:w="1620" w:type="dxa"/>
            <w:vAlign w:val="center"/>
          </w:tcPr>
          <w:p w:rsidR="00606161" w:rsidRDefault="002F345A">
            <w:pPr>
              <w:jc w:val="right"/>
            </w:pPr>
            <w:r>
              <w:rPr>
                <w:rFonts w:eastAsiaTheme="minorEastAsia"/>
                <w:szCs w:val="21"/>
              </w:rPr>
              <w:t>2.29</w:t>
            </w:r>
          </w:p>
        </w:tc>
      </w:tr>
      <w:tr w:rsidR="00606161">
        <w:tc>
          <w:tcPr>
            <w:tcW w:w="870" w:type="dxa"/>
            <w:vAlign w:val="center"/>
          </w:tcPr>
          <w:p w:rsidR="00606161" w:rsidRDefault="002F345A">
            <w:pPr>
              <w:jc w:val="center"/>
            </w:pPr>
            <w:r>
              <w:rPr>
                <w:rFonts w:eastAsiaTheme="minorEastAsia"/>
                <w:szCs w:val="21"/>
              </w:rPr>
              <w:t>11</w:t>
            </w:r>
          </w:p>
        </w:tc>
        <w:tc>
          <w:tcPr>
            <w:tcW w:w="1650" w:type="dxa"/>
            <w:vAlign w:val="center"/>
          </w:tcPr>
          <w:p w:rsidR="00606161" w:rsidRDefault="002F345A">
            <w:pPr>
              <w:jc w:val="center"/>
            </w:pPr>
            <w:r>
              <w:rPr>
                <w:rFonts w:eastAsiaTheme="minorEastAsia"/>
                <w:szCs w:val="21"/>
              </w:rPr>
              <w:t>600975</w:t>
            </w:r>
          </w:p>
        </w:tc>
        <w:tc>
          <w:tcPr>
            <w:tcW w:w="1980" w:type="dxa"/>
            <w:vAlign w:val="center"/>
          </w:tcPr>
          <w:p w:rsidR="00606161" w:rsidRDefault="002F345A">
            <w:pPr>
              <w:jc w:val="center"/>
            </w:pPr>
            <w:r>
              <w:rPr>
                <w:rFonts w:eastAsiaTheme="minorEastAsia"/>
                <w:szCs w:val="21"/>
              </w:rPr>
              <w:t>新五丰</w:t>
            </w:r>
          </w:p>
        </w:tc>
        <w:tc>
          <w:tcPr>
            <w:tcW w:w="2880" w:type="dxa"/>
            <w:vAlign w:val="center"/>
          </w:tcPr>
          <w:p w:rsidR="00606161" w:rsidRDefault="002F345A">
            <w:pPr>
              <w:jc w:val="right"/>
            </w:pPr>
            <w:r>
              <w:rPr>
                <w:rFonts w:eastAsiaTheme="minorEastAsia"/>
                <w:szCs w:val="21"/>
              </w:rPr>
              <w:t>1,014,337.00</w:t>
            </w:r>
          </w:p>
        </w:tc>
        <w:tc>
          <w:tcPr>
            <w:tcW w:w="1620" w:type="dxa"/>
            <w:vAlign w:val="center"/>
          </w:tcPr>
          <w:p w:rsidR="00606161" w:rsidRDefault="002F345A">
            <w:pPr>
              <w:jc w:val="right"/>
            </w:pPr>
            <w:r>
              <w:rPr>
                <w:rFonts w:eastAsiaTheme="minorEastAsia"/>
                <w:szCs w:val="21"/>
              </w:rPr>
              <w:t>2.21</w:t>
            </w:r>
          </w:p>
        </w:tc>
      </w:tr>
      <w:tr w:rsidR="00606161">
        <w:tc>
          <w:tcPr>
            <w:tcW w:w="870" w:type="dxa"/>
            <w:vAlign w:val="center"/>
          </w:tcPr>
          <w:p w:rsidR="00606161" w:rsidRDefault="002F345A">
            <w:pPr>
              <w:jc w:val="center"/>
            </w:pPr>
            <w:r>
              <w:rPr>
                <w:rFonts w:eastAsiaTheme="minorEastAsia"/>
                <w:szCs w:val="21"/>
              </w:rPr>
              <w:t>12</w:t>
            </w:r>
          </w:p>
        </w:tc>
        <w:tc>
          <w:tcPr>
            <w:tcW w:w="1650" w:type="dxa"/>
            <w:vAlign w:val="center"/>
          </w:tcPr>
          <w:p w:rsidR="00606161" w:rsidRDefault="002F345A">
            <w:pPr>
              <w:jc w:val="center"/>
            </w:pPr>
            <w:r>
              <w:rPr>
                <w:rFonts w:eastAsiaTheme="minorEastAsia"/>
                <w:szCs w:val="21"/>
              </w:rPr>
              <w:t>300458</w:t>
            </w:r>
          </w:p>
        </w:tc>
        <w:tc>
          <w:tcPr>
            <w:tcW w:w="1980" w:type="dxa"/>
            <w:vAlign w:val="center"/>
          </w:tcPr>
          <w:p w:rsidR="00606161" w:rsidRDefault="002F345A">
            <w:pPr>
              <w:jc w:val="center"/>
            </w:pPr>
            <w:r>
              <w:rPr>
                <w:rFonts w:eastAsiaTheme="minorEastAsia"/>
                <w:szCs w:val="21"/>
              </w:rPr>
              <w:t>全志科技</w:t>
            </w:r>
          </w:p>
        </w:tc>
        <w:tc>
          <w:tcPr>
            <w:tcW w:w="2880" w:type="dxa"/>
            <w:vAlign w:val="center"/>
          </w:tcPr>
          <w:p w:rsidR="00606161" w:rsidRDefault="002F345A">
            <w:pPr>
              <w:jc w:val="right"/>
            </w:pPr>
            <w:r>
              <w:rPr>
                <w:rFonts w:eastAsiaTheme="minorEastAsia"/>
                <w:szCs w:val="21"/>
              </w:rPr>
              <w:t>982,836.00</w:t>
            </w:r>
          </w:p>
        </w:tc>
        <w:tc>
          <w:tcPr>
            <w:tcW w:w="1620" w:type="dxa"/>
            <w:vAlign w:val="center"/>
          </w:tcPr>
          <w:p w:rsidR="00606161" w:rsidRDefault="002F345A">
            <w:pPr>
              <w:jc w:val="right"/>
            </w:pPr>
            <w:r>
              <w:rPr>
                <w:rFonts w:eastAsiaTheme="minorEastAsia"/>
                <w:szCs w:val="21"/>
              </w:rPr>
              <w:t>2.14</w:t>
            </w:r>
          </w:p>
        </w:tc>
      </w:tr>
      <w:tr w:rsidR="00606161">
        <w:tc>
          <w:tcPr>
            <w:tcW w:w="870" w:type="dxa"/>
            <w:vAlign w:val="center"/>
          </w:tcPr>
          <w:p w:rsidR="00606161" w:rsidRDefault="002F345A">
            <w:pPr>
              <w:jc w:val="center"/>
            </w:pPr>
            <w:r>
              <w:rPr>
                <w:rFonts w:eastAsiaTheme="minorEastAsia"/>
                <w:szCs w:val="21"/>
              </w:rPr>
              <w:t>13</w:t>
            </w:r>
          </w:p>
        </w:tc>
        <w:tc>
          <w:tcPr>
            <w:tcW w:w="1650" w:type="dxa"/>
            <w:vAlign w:val="center"/>
          </w:tcPr>
          <w:p w:rsidR="00606161" w:rsidRDefault="002F345A">
            <w:pPr>
              <w:jc w:val="center"/>
            </w:pPr>
            <w:r>
              <w:rPr>
                <w:rFonts w:eastAsiaTheme="minorEastAsia"/>
                <w:szCs w:val="21"/>
              </w:rPr>
              <w:t>603998</w:t>
            </w:r>
          </w:p>
        </w:tc>
        <w:tc>
          <w:tcPr>
            <w:tcW w:w="1980" w:type="dxa"/>
            <w:vAlign w:val="center"/>
          </w:tcPr>
          <w:p w:rsidR="00606161" w:rsidRDefault="002F345A">
            <w:pPr>
              <w:jc w:val="center"/>
            </w:pPr>
            <w:r>
              <w:rPr>
                <w:rFonts w:eastAsiaTheme="minorEastAsia"/>
                <w:szCs w:val="21"/>
              </w:rPr>
              <w:t>方盛制药</w:t>
            </w:r>
          </w:p>
        </w:tc>
        <w:tc>
          <w:tcPr>
            <w:tcW w:w="2880" w:type="dxa"/>
            <w:vAlign w:val="center"/>
          </w:tcPr>
          <w:p w:rsidR="00606161" w:rsidRDefault="002F345A">
            <w:pPr>
              <w:jc w:val="right"/>
            </w:pPr>
            <w:r>
              <w:rPr>
                <w:rFonts w:eastAsiaTheme="minorEastAsia"/>
                <w:szCs w:val="21"/>
              </w:rPr>
              <w:t>972,836.00</w:t>
            </w:r>
          </w:p>
        </w:tc>
        <w:tc>
          <w:tcPr>
            <w:tcW w:w="1620" w:type="dxa"/>
            <w:vAlign w:val="center"/>
          </w:tcPr>
          <w:p w:rsidR="00606161" w:rsidRDefault="002F345A">
            <w:pPr>
              <w:jc w:val="right"/>
            </w:pPr>
            <w:r>
              <w:rPr>
                <w:rFonts w:eastAsiaTheme="minorEastAsia"/>
                <w:szCs w:val="21"/>
              </w:rPr>
              <w:t>2.12</w:t>
            </w:r>
          </w:p>
        </w:tc>
      </w:tr>
      <w:tr w:rsidR="00606161">
        <w:tc>
          <w:tcPr>
            <w:tcW w:w="870" w:type="dxa"/>
            <w:vAlign w:val="center"/>
          </w:tcPr>
          <w:p w:rsidR="00606161" w:rsidRDefault="002F345A">
            <w:pPr>
              <w:jc w:val="center"/>
            </w:pPr>
            <w:r>
              <w:rPr>
                <w:rFonts w:eastAsiaTheme="minorEastAsia"/>
                <w:szCs w:val="21"/>
              </w:rPr>
              <w:t>14</w:t>
            </w:r>
          </w:p>
        </w:tc>
        <w:tc>
          <w:tcPr>
            <w:tcW w:w="1650" w:type="dxa"/>
            <w:vAlign w:val="center"/>
          </w:tcPr>
          <w:p w:rsidR="00606161" w:rsidRDefault="002F345A">
            <w:pPr>
              <w:jc w:val="center"/>
            </w:pPr>
            <w:r>
              <w:rPr>
                <w:rFonts w:eastAsiaTheme="minorEastAsia"/>
                <w:szCs w:val="21"/>
              </w:rPr>
              <w:t>300059</w:t>
            </w:r>
          </w:p>
        </w:tc>
        <w:tc>
          <w:tcPr>
            <w:tcW w:w="1980" w:type="dxa"/>
            <w:vAlign w:val="center"/>
          </w:tcPr>
          <w:p w:rsidR="00606161" w:rsidRDefault="002F345A">
            <w:pPr>
              <w:jc w:val="center"/>
            </w:pPr>
            <w:r>
              <w:rPr>
                <w:rFonts w:eastAsiaTheme="minorEastAsia"/>
                <w:szCs w:val="21"/>
              </w:rPr>
              <w:t>东方财富</w:t>
            </w:r>
          </w:p>
        </w:tc>
        <w:tc>
          <w:tcPr>
            <w:tcW w:w="2880" w:type="dxa"/>
            <w:vAlign w:val="center"/>
          </w:tcPr>
          <w:p w:rsidR="00606161" w:rsidRDefault="002F345A">
            <w:pPr>
              <w:jc w:val="right"/>
            </w:pPr>
            <w:r>
              <w:rPr>
                <w:rFonts w:eastAsiaTheme="minorEastAsia"/>
                <w:szCs w:val="21"/>
              </w:rPr>
              <w:t>959,970.00</w:t>
            </w:r>
          </w:p>
        </w:tc>
        <w:tc>
          <w:tcPr>
            <w:tcW w:w="1620" w:type="dxa"/>
            <w:vAlign w:val="center"/>
          </w:tcPr>
          <w:p w:rsidR="00606161" w:rsidRDefault="002F345A">
            <w:pPr>
              <w:jc w:val="right"/>
            </w:pPr>
            <w:r>
              <w:rPr>
                <w:rFonts w:eastAsiaTheme="minorEastAsia"/>
                <w:szCs w:val="21"/>
              </w:rPr>
              <w:t>2.09</w:t>
            </w:r>
          </w:p>
        </w:tc>
      </w:tr>
      <w:tr w:rsidR="00606161">
        <w:tc>
          <w:tcPr>
            <w:tcW w:w="870" w:type="dxa"/>
            <w:vAlign w:val="center"/>
          </w:tcPr>
          <w:p w:rsidR="00606161" w:rsidRDefault="002F345A">
            <w:pPr>
              <w:jc w:val="center"/>
            </w:pPr>
            <w:r>
              <w:rPr>
                <w:rFonts w:eastAsiaTheme="minorEastAsia"/>
                <w:szCs w:val="21"/>
              </w:rPr>
              <w:t>15</w:t>
            </w:r>
          </w:p>
        </w:tc>
        <w:tc>
          <w:tcPr>
            <w:tcW w:w="1650" w:type="dxa"/>
            <w:vAlign w:val="center"/>
          </w:tcPr>
          <w:p w:rsidR="00606161" w:rsidRDefault="002F345A">
            <w:pPr>
              <w:jc w:val="center"/>
            </w:pPr>
            <w:r>
              <w:rPr>
                <w:rFonts w:eastAsiaTheme="minorEastAsia"/>
                <w:szCs w:val="21"/>
              </w:rPr>
              <w:t>688522</w:t>
            </w:r>
          </w:p>
        </w:tc>
        <w:tc>
          <w:tcPr>
            <w:tcW w:w="1980" w:type="dxa"/>
            <w:vAlign w:val="center"/>
          </w:tcPr>
          <w:p w:rsidR="00606161" w:rsidRDefault="002F345A">
            <w:pPr>
              <w:jc w:val="center"/>
            </w:pPr>
            <w:r>
              <w:rPr>
                <w:rFonts w:eastAsiaTheme="minorEastAsia"/>
                <w:szCs w:val="21"/>
              </w:rPr>
              <w:t>纳睿雷达</w:t>
            </w:r>
          </w:p>
        </w:tc>
        <w:tc>
          <w:tcPr>
            <w:tcW w:w="2880" w:type="dxa"/>
            <w:vAlign w:val="center"/>
          </w:tcPr>
          <w:p w:rsidR="00606161" w:rsidRDefault="002F345A">
            <w:pPr>
              <w:jc w:val="right"/>
            </w:pPr>
            <w:r>
              <w:rPr>
                <w:rFonts w:eastAsiaTheme="minorEastAsia"/>
                <w:szCs w:val="21"/>
              </w:rPr>
              <w:t>946,508.62</w:t>
            </w:r>
          </w:p>
        </w:tc>
        <w:tc>
          <w:tcPr>
            <w:tcW w:w="1620" w:type="dxa"/>
            <w:vAlign w:val="center"/>
          </w:tcPr>
          <w:p w:rsidR="00606161" w:rsidRDefault="002F345A">
            <w:pPr>
              <w:jc w:val="right"/>
            </w:pPr>
            <w:r>
              <w:rPr>
                <w:rFonts w:eastAsiaTheme="minorEastAsia"/>
                <w:szCs w:val="21"/>
              </w:rPr>
              <w:t>2.06</w:t>
            </w:r>
          </w:p>
        </w:tc>
      </w:tr>
      <w:tr w:rsidR="00606161">
        <w:tc>
          <w:tcPr>
            <w:tcW w:w="870" w:type="dxa"/>
            <w:vAlign w:val="center"/>
          </w:tcPr>
          <w:p w:rsidR="00606161" w:rsidRDefault="002F345A">
            <w:pPr>
              <w:jc w:val="center"/>
            </w:pPr>
            <w:r>
              <w:rPr>
                <w:rFonts w:eastAsiaTheme="minorEastAsia"/>
                <w:szCs w:val="21"/>
              </w:rPr>
              <w:t>16</w:t>
            </w:r>
          </w:p>
        </w:tc>
        <w:tc>
          <w:tcPr>
            <w:tcW w:w="1650" w:type="dxa"/>
            <w:vAlign w:val="center"/>
          </w:tcPr>
          <w:p w:rsidR="00606161" w:rsidRDefault="002F345A">
            <w:pPr>
              <w:jc w:val="center"/>
            </w:pPr>
            <w:r>
              <w:rPr>
                <w:rFonts w:eastAsiaTheme="minorEastAsia"/>
                <w:szCs w:val="21"/>
              </w:rPr>
              <w:t>600276</w:t>
            </w:r>
          </w:p>
        </w:tc>
        <w:tc>
          <w:tcPr>
            <w:tcW w:w="1980" w:type="dxa"/>
            <w:vAlign w:val="center"/>
          </w:tcPr>
          <w:p w:rsidR="00606161" w:rsidRDefault="002F345A">
            <w:pPr>
              <w:jc w:val="center"/>
            </w:pPr>
            <w:r>
              <w:rPr>
                <w:rFonts w:eastAsiaTheme="minorEastAsia"/>
                <w:szCs w:val="21"/>
              </w:rPr>
              <w:t>恒瑞医药</w:t>
            </w:r>
          </w:p>
        </w:tc>
        <w:tc>
          <w:tcPr>
            <w:tcW w:w="2880" w:type="dxa"/>
            <w:vAlign w:val="center"/>
          </w:tcPr>
          <w:p w:rsidR="00606161" w:rsidRDefault="002F345A">
            <w:pPr>
              <w:jc w:val="right"/>
            </w:pPr>
            <w:r>
              <w:rPr>
                <w:rFonts w:eastAsiaTheme="minorEastAsia"/>
                <w:szCs w:val="21"/>
              </w:rPr>
              <w:t>933,044.00</w:t>
            </w:r>
          </w:p>
        </w:tc>
        <w:tc>
          <w:tcPr>
            <w:tcW w:w="1620" w:type="dxa"/>
            <w:vAlign w:val="center"/>
          </w:tcPr>
          <w:p w:rsidR="00606161" w:rsidRDefault="002F345A">
            <w:pPr>
              <w:jc w:val="right"/>
            </w:pPr>
            <w:r>
              <w:rPr>
                <w:rFonts w:eastAsiaTheme="minorEastAsia"/>
                <w:szCs w:val="21"/>
              </w:rPr>
              <w:t>2.03</w:t>
            </w:r>
          </w:p>
        </w:tc>
      </w:tr>
      <w:tr w:rsidR="00606161">
        <w:tc>
          <w:tcPr>
            <w:tcW w:w="870" w:type="dxa"/>
            <w:vAlign w:val="center"/>
          </w:tcPr>
          <w:p w:rsidR="00606161" w:rsidRDefault="002F345A">
            <w:pPr>
              <w:jc w:val="center"/>
            </w:pPr>
            <w:r>
              <w:rPr>
                <w:rFonts w:eastAsiaTheme="minorEastAsia"/>
                <w:szCs w:val="21"/>
              </w:rPr>
              <w:t>17</w:t>
            </w:r>
          </w:p>
        </w:tc>
        <w:tc>
          <w:tcPr>
            <w:tcW w:w="1650" w:type="dxa"/>
            <w:vAlign w:val="center"/>
          </w:tcPr>
          <w:p w:rsidR="00606161" w:rsidRDefault="002F345A">
            <w:pPr>
              <w:jc w:val="center"/>
            </w:pPr>
            <w:r>
              <w:rPr>
                <w:rFonts w:eastAsiaTheme="minorEastAsia"/>
                <w:szCs w:val="21"/>
              </w:rPr>
              <w:t>600557</w:t>
            </w:r>
          </w:p>
        </w:tc>
        <w:tc>
          <w:tcPr>
            <w:tcW w:w="1980" w:type="dxa"/>
            <w:vAlign w:val="center"/>
          </w:tcPr>
          <w:p w:rsidR="00606161" w:rsidRDefault="002F345A">
            <w:pPr>
              <w:jc w:val="center"/>
            </w:pPr>
            <w:r>
              <w:rPr>
                <w:rFonts w:eastAsiaTheme="minorEastAsia"/>
                <w:szCs w:val="21"/>
              </w:rPr>
              <w:t>康缘药业</w:t>
            </w:r>
          </w:p>
        </w:tc>
        <w:tc>
          <w:tcPr>
            <w:tcW w:w="2880" w:type="dxa"/>
            <w:vAlign w:val="center"/>
          </w:tcPr>
          <w:p w:rsidR="00606161" w:rsidRDefault="002F345A">
            <w:pPr>
              <w:jc w:val="right"/>
            </w:pPr>
            <w:r>
              <w:rPr>
                <w:rFonts w:eastAsiaTheme="minorEastAsia"/>
                <w:szCs w:val="21"/>
              </w:rPr>
              <w:t>905,673.00</w:t>
            </w:r>
          </w:p>
        </w:tc>
        <w:tc>
          <w:tcPr>
            <w:tcW w:w="1620" w:type="dxa"/>
            <w:vAlign w:val="center"/>
          </w:tcPr>
          <w:p w:rsidR="00606161" w:rsidRDefault="002F345A">
            <w:pPr>
              <w:jc w:val="right"/>
            </w:pPr>
            <w:r>
              <w:rPr>
                <w:rFonts w:eastAsiaTheme="minorEastAsia"/>
                <w:szCs w:val="21"/>
              </w:rPr>
              <w:t>1.97</w:t>
            </w:r>
          </w:p>
        </w:tc>
      </w:tr>
      <w:tr w:rsidR="00606161">
        <w:tc>
          <w:tcPr>
            <w:tcW w:w="870" w:type="dxa"/>
            <w:vAlign w:val="center"/>
          </w:tcPr>
          <w:p w:rsidR="00606161" w:rsidRDefault="002F345A">
            <w:pPr>
              <w:jc w:val="center"/>
            </w:pPr>
            <w:r>
              <w:rPr>
                <w:rFonts w:eastAsiaTheme="minorEastAsia"/>
                <w:szCs w:val="21"/>
              </w:rPr>
              <w:lastRenderedPageBreak/>
              <w:t>18</w:t>
            </w:r>
          </w:p>
        </w:tc>
        <w:tc>
          <w:tcPr>
            <w:tcW w:w="1650" w:type="dxa"/>
            <w:vAlign w:val="center"/>
          </w:tcPr>
          <w:p w:rsidR="00606161" w:rsidRDefault="002F345A">
            <w:pPr>
              <w:jc w:val="center"/>
            </w:pPr>
            <w:r>
              <w:rPr>
                <w:rFonts w:eastAsiaTheme="minorEastAsia"/>
                <w:szCs w:val="21"/>
              </w:rPr>
              <w:t>601088</w:t>
            </w:r>
          </w:p>
        </w:tc>
        <w:tc>
          <w:tcPr>
            <w:tcW w:w="1980" w:type="dxa"/>
            <w:vAlign w:val="center"/>
          </w:tcPr>
          <w:p w:rsidR="00606161" w:rsidRDefault="002F345A">
            <w:pPr>
              <w:jc w:val="center"/>
            </w:pPr>
            <w:r>
              <w:rPr>
                <w:rFonts w:eastAsiaTheme="minorEastAsia"/>
                <w:szCs w:val="21"/>
              </w:rPr>
              <w:t>中国神华</w:t>
            </w:r>
          </w:p>
        </w:tc>
        <w:tc>
          <w:tcPr>
            <w:tcW w:w="2880" w:type="dxa"/>
            <w:vAlign w:val="center"/>
          </w:tcPr>
          <w:p w:rsidR="00606161" w:rsidRDefault="002F345A">
            <w:pPr>
              <w:jc w:val="right"/>
            </w:pPr>
            <w:r>
              <w:rPr>
                <w:rFonts w:eastAsiaTheme="minorEastAsia"/>
                <w:szCs w:val="21"/>
              </w:rPr>
              <w:t>882,582.00</w:t>
            </w:r>
          </w:p>
        </w:tc>
        <w:tc>
          <w:tcPr>
            <w:tcW w:w="1620" w:type="dxa"/>
            <w:vAlign w:val="center"/>
          </w:tcPr>
          <w:p w:rsidR="00606161" w:rsidRDefault="002F345A">
            <w:pPr>
              <w:jc w:val="right"/>
            </w:pPr>
            <w:r>
              <w:rPr>
                <w:rFonts w:eastAsiaTheme="minorEastAsia"/>
                <w:szCs w:val="21"/>
              </w:rPr>
              <w:t>1.92</w:t>
            </w:r>
          </w:p>
        </w:tc>
      </w:tr>
      <w:tr w:rsidR="00606161">
        <w:tc>
          <w:tcPr>
            <w:tcW w:w="870" w:type="dxa"/>
            <w:vAlign w:val="center"/>
          </w:tcPr>
          <w:p w:rsidR="00606161" w:rsidRDefault="002F345A">
            <w:pPr>
              <w:jc w:val="center"/>
            </w:pPr>
            <w:r>
              <w:rPr>
                <w:rFonts w:eastAsiaTheme="minorEastAsia"/>
                <w:szCs w:val="21"/>
              </w:rPr>
              <w:t>19</w:t>
            </w:r>
          </w:p>
        </w:tc>
        <w:tc>
          <w:tcPr>
            <w:tcW w:w="1650" w:type="dxa"/>
            <w:vAlign w:val="center"/>
          </w:tcPr>
          <w:p w:rsidR="00606161" w:rsidRDefault="002F345A">
            <w:pPr>
              <w:jc w:val="center"/>
            </w:pPr>
            <w:r>
              <w:rPr>
                <w:rFonts w:eastAsiaTheme="minorEastAsia"/>
                <w:szCs w:val="21"/>
              </w:rPr>
              <w:t>688020</w:t>
            </w:r>
          </w:p>
        </w:tc>
        <w:tc>
          <w:tcPr>
            <w:tcW w:w="1980" w:type="dxa"/>
            <w:vAlign w:val="center"/>
          </w:tcPr>
          <w:p w:rsidR="00606161" w:rsidRDefault="002F345A">
            <w:pPr>
              <w:jc w:val="center"/>
            </w:pPr>
            <w:r>
              <w:rPr>
                <w:rFonts w:eastAsiaTheme="minorEastAsia"/>
                <w:szCs w:val="21"/>
              </w:rPr>
              <w:t>方邦股份</w:t>
            </w:r>
          </w:p>
        </w:tc>
        <w:tc>
          <w:tcPr>
            <w:tcW w:w="2880" w:type="dxa"/>
            <w:vAlign w:val="center"/>
          </w:tcPr>
          <w:p w:rsidR="00606161" w:rsidRDefault="002F345A">
            <w:pPr>
              <w:jc w:val="right"/>
            </w:pPr>
            <w:r>
              <w:rPr>
                <w:rFonts w:eastAsiaTheme="minorEastAsia"/>
                <w:szCs w:val="21"/>
              </w:rPr>
              <w:t>847,690.17</w:t>
            </w:r>
          </w:p>
        </w:tc>
        <w:tc>
          <w:tcPr>
            <w:tcW w:w="1620" w:type="dxa"/>
            <w:vAlign w:val="center"/>
          </w:tcPr>
          <w:p w:rsidR="00606161" w:rsidRDefault="002F345A">
            <w:pPr>
              <w:jc w:val="right"/>
            </w:pPr>
            <w:r>
              <w:rPr>
                <w:rFonts w:eastAsiaTheme="minorEastAsia"/>
                <w:szCs w:val="21"/>
              </w:rPr>
              <w:t>1.85</w:t>
            </w:r>
          </w:p>
        </w:tc>
      </w:tr>
      <w:tr w:rsidR="00606161">
        <w:tc>
          <w:tcPr>
            <w:tcW w:w="870" w:type="dxa"/>
            <w:vAlign w:val="center"/>
          </w:tcPr>
          <w:p w:rsidR="00606161" w:rsidRDefault="002F345A">
            <w:pPr>
              <w:jc w:val="center"/>
            </w:pPr>
            <w:r>
              <w:rPr>
                <w:rFonts w:eastAsiaTheme="minorEastAsia"/>
                <w:szCs w:val="21"/>
              </w:rPr>
              <w:t>20</w:t>
            </w:r>
          </w:p>
        </w:tc>
        <w:tc>
          <w:tcPr>
            <w:tcW w:w="1650" w:type="dxa"/>
            <w:vAlign w:val="center"/>
          </w:tcPr>
          <w:p w:rsidR="00606161" w:rsidRDefault="002F345A">
            <w:pPr>
              <w:jc w:val="center"/>
            </w:pPr>
            <w:r>
              <w:rPr>
                <w:rFonts w:eastAsiaTheme="minorEastAsia"/>
                <w:szCs w:val="21"/>
              </w:rPr>
              <w:t>300058</w:t>
            </w:r>
          </w:p>
        </w:tc>
        <w:tc>
          <w:tcPr>
            <w:tcW w:w="1980" w:type="dxa"/>
            <w:vAlign w:val="center"/>
          </w:tcPr>
          <w:p w:rsidR="00606161" w:rsidRDefault="002F345A">
            <w:pPr>
              <w:jc w:val="center"/>
            </w:pPr>
            <w:r>
              <w:rPr>
                <w:rFonts w:eastAsiaTheme="minorEastAsia"/>
                <w:szCs w:val="21"/>
              </w:rPr>
              <w:t>蓝色光标</w:t>
            </w:r>
          </w:p>
        </w:tc>
        <w:tc>
          <w:tcPr>
            <w:tcW w:w="2880" w:type="dxa"/>
            <w:vAlign w:val="center"/>
          </w:tcPr>
          <w:p w:rsidR="00606161" w:rsidRDefault="002F345A">
            <w:pPr>
              <w:jc w:val="right"/>
            </w:pPr>
            <w:r>
              <w:rPr>
                <w:rFonts w:eastAsiaTheme="minorEastAsia"/>
                <w:szCs w:val="21"/>
              </w:rPr>
              <w:t>840,257.00</w:t>
            </w:r>
          </w:p>
        </w:tc>
        <w:tc>
          <w:tcPr>
            <w:tcW w:w="1620" w:type="dxa"/>
            <w:vAlign w:val="center"/>
          </w:tcPr>
          <w:p w:rsidR="00606161" w:rsidRDefault="002F345A">
            <w:pPr>
              <w:jc w:val="right"/>
            </w:pPr>
            <w:r>
              <w:rPr>
                <w:rFonts w:eastAsiaTheme="minorEastAsia"/>
                <w:szCs w:val="21"/>
              </w:rPr>
              <w:t>1.83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62,101,975.48</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70,506,388.31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05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21,633,801.09</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42.44</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82,858.70</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0.16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21,716,659.79</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42.60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05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606161">
        <w:tc>
          <w:tcPr>
            <w:tcW w:w="788" w:type="dxa"/>
            <w:vAlign w:val="center"/>
          </w:tcPr>
          <w:p w:rsidR="00606161" w:rsidRDefault="002F345A">
            <w:pPr>
              <w:jc w:val="center"/>
            </w:pPr>
            <w:r>
              <w:rPr>
                <w:rFonts w:eastAsiaTheme="minorEastAsia"/>
                <w:szCs w:val="21"/>
              </w:rPr>
              <w:t>1</w:t>
            </w:r>
          </w:p>
        </w:tc>
        <w:tc>
          <w:tcPr>
            <w:tcW w:w="1774" w:type="dxa"/>
            <w:vAlign w:val="center"/>
          </w:tcPr>
          <w:p w:rsidR="00606161" w:rsidRDefault="002F345A">
            <w:pPr>
              <w:jc w:val="center"/>
            </w:pPr>
            <w:r>
              <w:rPr>
                <w:rFonts w:eastAsiaTheme="minorEastAsia"/>
                <w:szCs w:val="21"/>
              </w:rPr>
              <w:t>019709</w:t>
            </w:r>
          </w:p>
        </w:tc>
        <w:tc>
          <w:tcPr>
            <w:tcW w:w="1282" w:type="dxa"/>
            <w:vAlign w:val="center"/>
          </w:tcPr>
          <w:p w:rsidR="00606161" w:rsidRDefault="002F345A">
            <w:pPr>
              <w:jc w:val="center"/>
            </w:pPr>
            <w:r>
              <w:rPr>
                <w:rFonts w:eastAsiaTheme="minorEastAsia"/>
                <w:szCs w:val="21"/>
              </w:rPr>
              <w:t>23</w:t>
            </w:r>
            <w:r>
              <w:rPr>
                <w:rFonts w:eastAsiaTheme="minorEastAsia"/>
                <w:szCs w:val="21"/>
              </w:rPr>
              <w:t>国债</w:t>
            </w:r>
            <w:r>
              <w:rPr>
                <w:rFonts w:eastAsiaTheme="minorEastAsia"/>
                <w:szCs w:val="21"/>
              </w:rPr>
              <w:t>16</w:t>
            </w:r>
          </w:p>
        </w:tc>
        <w:tc>
          <w:tcPr>
            <w:tcW w:w="1763" w:type="dxa"/>
            <w:vAlign w:val="center"/>
          </w:tcPr>
          <w:p w:rsidR="00606161" w:rsidRDefault="002F345A">
            <w:pPr>
              <w:jc w:val="right"/>
            </w:pPr>
            <w:r>
              <w:rPr>
                <w:rFonts w:eastAsiaTheme="minorEastAsia"/>
                <w:szCs w:val="21"/>
              </w:rPr>
              <w:t>200,000</w:t>
            </w:r>
          </w:p>
        </w:tc>
        <w:tc>
          <w:tcPr>
            <w:tcW w:w="1843" w:type="dxa"/>
            <w:vAlign w:val="center"/>
          </w:tcPr>
          <w:p w:rsidR="00606161" w:rsidRDefault="002F345A">
            <w:pPr>
              <w:jc w:val="right"/>
            </w:pPr>
            <w:r>
              <w:rPr>
                <w:rFonts w:eastAsiaTheme="minorEastAsia"/>
                <w:szCs w:val="21"/>
              </w:rPr>
              <w:t>20,104,657.53</w:t>
            </w:r>
          </w:p>
        </w:tc>
        <w:tc>
          <w:tcPr>
            <w:tcW w:w="1493" w:type="dxa"/>
            <w:vAlign w:val="center"/>
          </w:tcPr>
          <w:p w:rsidR="00606161" w:rsidRDefault="002F345A">
            <w:pPr>
              <w:jc w:val="right"/>
            </w:pPr>
            <w:r>
              <w:rPr>
                <w:rFonts w:eastAsiaTheme="minorEastAsia"/>
                <w:szCs w:val="21"/>
              </w:rPr>
              <w:t>39.44</w:t>
            </w:r>
          </w:p>
        </w:tc>
      </w:tr>
      <w:tr w:rsidR="00606161">
        <w:tc>
          <w:tcPr>
            <w:tcW w:w="788" w:type="dxa"/>
            <w:vAlign w:val="center"/>
          </w:tcPr>
          <w:p w:rsidR="00606161" w:rsidRDefault="002F345A">
            <w:pPr>
              <w:jc w:val="center"/>
            </w:pPr>
            <w:r>
              <w:rPr>
                <w:rFonts w:eastAsiaTheme="minorEastAsia"/>
                <w:szCs w:val="21"/>
              </w:rPr>
              <w:t>2</w:t>
            </w:r>
          </w:p>
        </w:tc>
        <w:tc>
          <w:tcPr>
            <w:tcW w:w="1774" w:type="dxa"/>
            <w:vAlign w:val="center"/>
          </w:tcPr>
          <w:p w:rsidR="00606161" w:rsidRDefault="002F345A">
            <w:pPr>
              <w:jc w:val="center"/>
            </w:pPr>
            <w:r>
              <w:rPr>
                <w:rFonts w:eastAsiaTheme="minorEastAsia"/>
                <w:szCs w:val="21"/>
              </w:rPr>
              <w:t>019694</w:t>
            </w:r>
          </w:p>
        </w:tc>
        <w:tc>
          <w:tcPr>
            <w:tcW w:w="1282" w:type="dxa"/>
            <w:vAlign w:val="center"/>
          </w:tcPr>
          <w:p w:rsidR="00606161" w:rsidRDefault="002F345A">
            <w:pPr>
              <w:jc w:val="center"/>
            </w:pPr>
            <w:r>
              <w:rPr>
                <w:rFonts w:eastAsiaTheme="minorEastAsia"/>
                <w:szCs w:val="21"/>
              </w:rPr>
              <w:t>23</w:t>
            </w:r>
            <w:r>
              <w:rPr>
                <w:rFonts w:eastAsiaTheme="minorEastAsia"/>
                <w:szCs w:val="21"/>
              </w:rPr>
              <w:t>国债</w:t>
            </w:r>
            <w:r>
              <w:rPr>
                <w:rFonts w:eastAsiaTheme="minorEastAsia"/>
                <w:szCs w:val="21"/>
              </w:rPr>
              <w:t>01</w:t>
            </w:r>
          </w:p>
        </w:tc>
        <w:tc>
          <w:tcPr>
            <w:tcW w:w="1763" w:type="dxa"/>
            <w:vAlign w:val="center"/>
          </w:tcPr>
          <w:p w:rsidR="00606161" w:rsidRDefault="002F345A">
            <w:pPr>
              <w:jc w:val="right"/>
            </w:pPr>
            <w:r>
              <w:rPr>
                <w:rFonts w:eastAsiaTheme="minorEastAsia"/>
                <w:szCs w:val="21"/>
              </w:rPr>
              <w:t>15,000</w:t>
            </w:r>
          </w:p>
        </w:tc>
        <w:tc>
          <w:tcPr>
            <w:tcW w:w="1843" w:type="dxa"/>
            <w:vAlign w:val="center"/>
          </w:tcPr>
          <w:p w:rsidR="00606161" w:rsidRDefault="002F345A">
            <w:pPr>
              <w:jc w:val="right"/>
            </w:pPr>
            <w:r>
              <w:rPr>
                <w:rFonts w:eastAsiaTheme="minorEastAsia"/>
                <w:szCs w:val="21"/>
              </w:rPr>
              <w:t>1,529,143.56</w:t>
            </w:r>
          </w:p>
        </w:tc>
        <w:tc>
          <w:tcPr>
            <w:tcW w:w="1493" w:type="dxa"/>
            <w:vAlign w:val="center"/>
          </w:tcPr>
          <w:p w:rsidR="00606161" w:rsidRDefault="002F345A">
            <w:pPr>
              <w:jc w:val="right"/>
            </w:pPr>
            <w:r>
              <w:rPr>
                <w:rFonts w:eastAsiaTheme="minorEastAsia"/>
                <w:szCs w:val="21"/>
              </w:rPr>
              <w:t>3.00</w:t>
            </w:r>
          </w:p>
        </w:tc>
      </w:tr>
      <w:tr w:rsidR="00606161">
        <w:tc>
          <w:tcPr>
            <w:tcW w:w="788" w:type="dxa"/>
            <w:vAlign w:val="center"/>
          </w:tcPr>
          <w:p w:rsidR="00606161" w:rsidRDefault="002F345A">
            <w:pPr>
              <w:jc w:val="center"/>
            </w:pPr>
            <w:r>
              <w:rPr>
                <w:rFonts w:eastAsiaTheme="minorEastAsia"/>
                <w:szCs w:val="21"/>
              </w:rPr>
              <w:t>3</w:t>
            </w:r>
          </w:p>
        </w:tc>
        <w:tc>
          <w:tcPr>
            <w:tcW w:w="1774" w:type="dxa"/>
            <w:vAlign w:val="center"/>
          </w:tcPr>
          <w:p w:rsidR="00606161" w:rsidRDefault="002F345A">
            <w:pPr>
              <w:jc w:val="center"/>
            </w:pPr>
            <w:r>
              <w:rPr>
                <w:rFonts w:eastAsiaTheme="minorEastAsia"/>
                <w:szCs w:val="21"/>
              </w:rPr>
              <w:t>136756</w:t>
            </w:r>
          </w:p>
        </w:tc>
        <w:tc>
          <w:tcPr>
            <w:tcW w:w="1282" w:type="dxa"/>
            <w:vAlign w:val="center"/>
          </w:tcPr>
          <w:p w:rsidR="00606161" w:rsidRDefault="002F345A">
            <w:pPr>
              <w:jc w:val="center"/>
            </w:pPr>
            <w:r>
              <w:rPr>
                <w:rFonts w:eastAsiaTheme="minorEastAsia"/>
                <w:szCs w:val="21"/>
              </w:rPr>
              <w:t>16</w:t>
            </w:r>
            <w:r>
              <w:rPr>
                <w:rFonts w:eastAsiaTheme="minorEastAsia"/>
                <w:szCs w:val="21"/>
              </w:rPr>
              <w:t>兵装</w:t>
            </w:r>
            <w:r>
              <w:rPr>
                <w:rFonts w:eastAsiaTheme="minorEastAsia"/>
                <w:szCs w:val="21"/>
              </w:rPr>
              <w:t>05</w:t>
            </w:r>
          </w:p>
        </w:tc>
        <w:tc>
          <w:tcPr>
            <w:tcW w:w="1763" w:type="dxa"/>
            <w:vAlign w:val="center"/>
          </w:tcPr>
          <w:p w:rsidR="00606161" w:rsidRDefault="002F345A">
            <w:pPr>
              <w:jc w:val="right"/>
            </w:pPr>
            <w:r>
              <w:rPr>
                <w:rFonts w:eastAsiaTheme="minorEastAsia"/>
                <w:szCs w:val="21"/>
              </w:rPr>
              <w:t>810</w:t>
            </w:r>
          </w:p>
        </w:tc>
        <w:tc>
          <w:tcPr>
            <w:tcW w:w="1843" w:type="dxa"/>
            <w:vAlign w:val="center"/>
          </w:tcPr>
          <w:p w:rsidR="00606161" w:rsidRDefault="002F345A">
            <w:pPr>
              <w:jc w:val="right"/>
            </w:pPr>
            <w:r>
              <w:rPr>
                <w:rFonts w:eastAsiaTheme="minorEastAsia"/>
                <w:szCs w:val="21"/>
              </w:rPr>
              <w:t>82,858.70</w:t>
            </w:r>
          </w:p>
        </w:tc>
        <w:tc>
          <w:tcPr>
            <w:tcW w:w="1493" w:type="dxa"/>
            <w:vAlign w:val="center"/>
          </w:tcPr>
          <w:p w:rsidR="00606161" w:rsidRDefault="002F345A">
            <w:pPr>
              <w:jc w:val="right"/>
            </w:pPr>
            <w:r>
              <w:rPr>
                <w:rFonts w:eastAsiaTheme="minorEastAsia"/>
                <w:szCs w:val="21"/>
              </w:rPr>
              <w:t>0.16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05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05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05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05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05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05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05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9,033.88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120,682.40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129,716.28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05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06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摩根安通回报混合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2,807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2,499.41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198,289.27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6,817,548.97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97.17%</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摩根安通回报混合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562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62,592.31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24,997,916.84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71.06%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10,178,963.55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28.94%</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3,369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12,523.81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25,196,206.11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59.72%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16,996,512.52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40.28%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06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摩根安通回报混合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254,214.61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3.6234%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摩根安通回报混合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8.90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254,223.51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0.6025%</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06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06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2017</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353,648,282.81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2,728,918.92</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8,954,200.79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29,503,662.23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2,403,070.87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34,746,598.31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4,341,433.42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29,073,380.15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7,015,838.24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35,176,880.39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064"/>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06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06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基金管理人：</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606161" w:rsidRDefault="00606161">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06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06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069"/>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 xml:space="preserve">) </w:t>
      </w:r>
      <w:r w:rsidRPr="00E54740">
        <w:rPr>
          <w:rFonts w:eastAsiaTheme="minorEastAsia"/>
          <w:szCs w:val="21"/>
        </w:rPr>
        <w:t>的报酬为</w:t>
      </w:r>
      <w:r w:rsidRPr="00E54740">
        <w:rPr>
          <w:rFonts w:eastAsiaTheme="minorEastAsia"/>
          <w:szCs w:val="21"/>
        </w:rPr>
        <w:t>30,000</w:t>
      </w:r>
      <w:r w:rsidRPr="00E54740">
        <w:rPr>
          <w:rFonts w:eastAsiaTheme="minorEastAsia"/>
          <w:szCs w:val="21"/>
        </w:rPr>
        <w:t>元，目前该审计机构已提供审计服务的连续年限为</w:t>
      </w:r>
      <w:r w:rsidRPr="00E54740">
        <w:rPr>
          <w:rFonts w:eastAsiaTheme="minorEastAsia"/>
          <w:szCs w:val="21"/>
        </w:rPr>
        <w:t>7</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070"/>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7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07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07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606161">
        <w:tc>
          <w:tcPr>
            <w:tcW w:w="1560" w:type="dxa"/>
            <w:vAlign w:val="center"/>
          </w:tcPr>
          <w:p w:rsidR="00606161" w:rsidRDefault="002F345A">
            <w:pPr>
              <w:jc w:val="left"/>
            </w:pPr>
            <w:r>
              <w:rPr>
                <w:rFonts w:eastAsiaTheme="minorEastAsia"/>
                <w:szCs w:val="21"/>
              </w:rPr>
              <w:t>东方证券</w:t>
            </w:r>
          </w:p>
        </w:tc>
        <w:tc>
          <w:tcPr>
            <w:tcW w:w="780" w:type="dxa"/>
            <w:vAlign w:val="center"/>
          </w:tcPr>
          <w:p w:rsidR="00606161" w:rsidRDefault="002F345A">
            <w:pPr>
              <w:jc w:val="right"/>
            </w:pPr>
            <w:r>
              <w:rPr>
                <w:rFonts w:eastAsiaTheme="minorEastAsia"/>
                <w:szCs w:val="21"/>
              </w:rPr>
              <w:t>1</w:t>
            </w:r>
          </w:p>
        </w:tc>
        <w:tc>
          <w:tcPr>
            <w:tcW w:w="1800" w:type="dxa"/>
            <w:vAlign w:val="center"/>
          </w:tcPr>
          <w:p w:rsidR="00606161" w:rsidRDefault="002F345A">
            <w:pPr>
              <w:jc w:val="right"/>
            </w:pPr>
            <w:r>
              <w:rPr>
                <w:rFonts w:eastAsiaTheme="minorEastAsia"/>
                <w:szCs w:val="21"/>
              </w:rPr>
              <w:t>81,094,183.78</w:t>
            </w:r>
          </w:p>
        </w:tc>
        <w:tc>
          <w:tcPr>
            <w:tcW w:w="1080" w:type="dxa"/>
            <w:vAlign w:val="center"/>
          </w:tcPr>
          <w:p w:rsidR="00606161" w:rsidRDefault="002F345A">
            <w:pPr>
              <w:jc w:val="right"/>
            </w:pPr>
            <w:r>
              <w:rPr>
                <w:rFonts w:eastAsiaTheme="minorEastAsia"/>
                <w:szCs w:val="21"/>
              </w:rPr>
              <w:t>61.22%</w:t>
            </w:r>
          </w:p>
        </w:tc>
        <w:tc>
          <w:tcPr>
            <w:tcW w:w="1620" w:type="dxa"/>
            <w:vAlign w:val="center"/>
          </w:tcPr>
          <w:p w:rsidR="00606161" w:rsidRDefault="002F345A">
            <w:pPr>
              <w:jc w:val="right"/>
            </w:pPr>
            <w:r>
              <w:rPr>
                <w:rFonts w:eastAsiaTheme="minorEastAsia"/>
                <w:szCs w:val="21"/>
              </w:rPr>
              <w:t>84,247.89</w:t>
            </w:r>
          </w:p>
        </w:tc>
        <w:tc>
          <w:tcPr>
            <w:tcW w:w="1080" w:type="dxa"/>
            <w:vAlign w:val="center"/>
          </w:tcPr>
          <w:p w:rsidR="00606161" w:rsidRDefault="002F345A">
            <w:pPr>
              <w:jc w:val="right"/>
            </w:pPr>
            <w:r>
              <w:rPr>
                <w:rFonts w:eastAsiaTheme="minorEastAsia"/>
                <w:szCs w:val="21"/>
              </w:rPr>
              <w:t>61.85%</w:t>
            </w:r>
          </w:p>
        </w:tc>
        <w:tc>
          <w:tcPr>
            <w:tcW w:w="1080" w:type="dxa"/>
            <w:vAlign w:val="center"/>
          </w:tcPr>
          <w:p w:rsidR="00606161" w:rsidRDefault="002F345A">
            <w:pPr>
              <w:jc w:val="left"/>
            </w:pPr>
            <w:r>
              <w:rPr>
                <w:rFonts w:eastAsiaTheme="minorEastAsia"/>
                <w:szCs w:val="21"/>
              </w:rPr>
              <w:t>-</w:t>
            </w:r>
          </w:p>
        </w:tc>
      </w:tr>
      <w:tr w:rsidR="00606161">
        <w:tc>
          <w:tcPr>
            <w:tcW w:w="1560" w:type="dxa"/>
            <w:vAlign w:val="center"/>
          </w:tcPr>
          <w:p w:rsidR="00606161" w:rsidRDefault="002F345A">
            <w:pPr>
              <w:jc w:val="left"/>
            </w:pPr>
            <w:r>
              <w:rPr>
                <w:rFonts w:eastAsiaTheme="minorEastAsia"/>
                <w:szCs w:val="21"/>
              </w:rPr>
              <w:t>中信建投证券</w:t>
            </w:r>
          </w:p>
        </w:tc>
        <w:tc>
          <w:tcPr>
            <w:tcW w:w="780" w:type="dxa"/>
            <w:vAlign w:val="center"/>
          </w:tcPr>
          <w:p w:rsidR="00606161" w:rsidRDefault="002F345A">
            <w:pPr>
              <w:jc w:val="right"/>
            </w:pPr>
            <w:r>
              <w:rPr>
                <w:rFonts w:eastAsiaTheme="minorEastAsia"/>
                <w:szCs w:val="21"/>
              </w:rPr>
              <w:t>1</w:t>
            </w:r>
          </w:p>
        </w:tc>
        <w:tc>
          <w:tcPr>
            <w:tcW w:w="1800" w:type="dxa"/>
            <w:vAlign w:val="center"/>
          </w:tcPr>
          <w:p w:rsidR="00606161" w:rsidRDefault="002F345A">
            <w:pPr>
              <w:jc w:val="right"/>
            </w:pPr>
            <w:r>
              <w:rPr>
                <w:rFonts w:eastAsiaTheme="minorEastAsia"/>
                <w:szCs w:val="21"/>
              </w:rPr>
              <w:t>51,361,027.03</w:t>
            </w:r>
          </w:p>
        </w:tc>
        <w:tc>
          <w:tcPr>
            <w:tcW w:w="1080" w:type="dxa"/>
            <w:vAlign w:val="center"/>
          </w:tcPr>
          <w:p w:rsidR="00606161" w:rsidRDefault="002F345A">
            <w:pPr>
              <w:jc w:val="right"/>
            </w:pPr>
            <w:r>
              <w:rPr>
                <w:rFonts w:eastAsiaTheme="minorEastAsia"/>
                <w:szCs w:val="21"/>
              </w:rPr>
              <w:t>38.78%</w:t>
            </w:r>
          </w:p>
        </w:tc>
        <w:tc>
          <w:tcPr>
            <w:tcW w:w="1620" w:type="dxa"/>
            <w:vAlign w:val="center"/>
          </w:tcPr>
          <w:p w:rsidR="00606161" w:rsidRDefault="002F345A">
            <w:pPr>
              <w:jc w:val="right"/>
            </w:pPr>
            <w:r>
              <w:rPr>
                <w:rFonts w:eastAsiaTheme="minorEastAsia"/>
                <w:szCs w:val="21"/>
              </w:rPr>
              <w:t>51,975.12</w:t>
            </w:r>
          </w:p>
        </w:tc>
        <w:tc>
          <w:tcPr>
            <w:tcW w:w="1080" w:type="dxa"/>
            <w:vAlign w:val="center"/>
          </w:tcPr>
          <w:p w:rsidR="00606161" w:rsidRDefault="002F345A">
            <w:pPr>
              <w:jc w:val="right"/>
            </w:pPr>
            <w:r>
              <w:rPr>
                <w:rFonts w:eastAsiaTheme="minorEastAsia"/>
                <w:szCs w:val="21"/>
              </w:rPr>
              <w:t>38.15%</w:t>
            </w:r>
          </w:p>
        </w:tc>
        <w:tc>
          <w:tcPr>
            <w:tcW w:w="1080" w:type="dxa"/>
            <w:vAlign w:val="center"/>
          </w:tcPr>
          <w:p w:rsidR="00606161" w:rsidRDefault="002F345A">
            <w:pPr>
              <w:jc w:val="left"/>
            </w:pPr>
            <w:r>
              <w:rPr>
                <w:rFonts w:eastAsiaTheme="minorEastAsia"/>
                <w:szCs w:val="21"/>
              </w:rPr>
              <w:t>-</w:t>
            </w:r>
          </w:p>
        </w:tc>
      </w:tr>
    </w:tbl>
    <w:p w:rsidR="00606161" w:rsidRDefault="002F345A">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606161" w:rsidRDefault="002F345A">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606161" w:rsidRDefault="002F345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606161" w:rsidRDefault="002F345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606161" w:rsidRDefault="002F345A">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606161" w:rsidRDefault="002F345A">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606161" w:rsidRDefault="002F345A">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606161" w:rsidRDefault="002F345A">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606161" w:rsidRDefault="002F345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606161" w:rsidRDefault="002F345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lastRenderedPageBreak/>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606161">
        <w:tc>
          <w:tcPr>
            <w:tcW w:w="1560" w:type="dxa"/>
            <w:vAlign w:val="center"/>
          </w:tcPr>
          <w:p w:rsidR="00606161" w:rsidRDefault="002F345A">
            <w:pPr>
              <w:jc w:val="left"/>
            </w:pPr>
            <w:r>
              <w:rPr>
                <w:rFonts w:eastAsiaTheme="minorEastAsia"/>
                <w:szCs w:val="21"/>
              </w:rPr>
              <w:t>东方证券</w:t>
            </w:r>
          </w:p>
        </w:tc>
        <w:tc>
          <w:tcPr>
            <w:tcW w:w="1320" w:type="dxa"/>
            <w:vAlign w:val="center"/>
          </w:tcPr>
          <w:p w:rsidR="00606161" w:rsidRDefault="002F345A">
            <w:pPr>
              <w:jc w:val="right"/>
            </w:pPr>
            <w:r>
              <w:rPr>
                <w:rFonts w:eastAsiaTheme="minorEastAsia"/>
                <w:szCs w:val="21"/>
              </w:rPr>
              <w:t>46,403,870.91</w:t>
            </w:r>
          </w:p>
        </w:tc>
        <w:tc>
          <w:tcPr>
            <w:tcW w:w="1080" w:type="dxa"/>
            <w:vAlign w:val="center"/>
          </w:tcPr>
          <w:p w:rsidR="00606161" w:rsidRDefault="002F345A">
            <w:pPr>
              <w:jc w:val="right"/>
            </w:pPr>
            <w:r>
              <w:rPr>
                <w:rFonts w:eastAsiaTheme="minorEastAsia"/>
                <w:szCs w:val="21"/>
              </w:rPr>
              <w:t>64.94%</w:t>
            </w:r>
          </w:p>
        </w:tc>
        <w:tc>
          <w:tcPr>
            <w:tcW w:w="1143" w:type="dxa"/>
            <w:vAlign w:val="center"/>
          </w:tcPr>
          <w:p w:rsidR="00606161" w:rsidRDefault="002F345A">
            <w:pPr>
              <w:jc w:val="right"/>
            </w:pPr>
            <w:r>
              <w:rPr>
                <w:rFonts w:eastAsiaTheme="minorEastAsia"/>
                <w:szCs w:val="21"/>
              </w:rPr>
              <w:t>435,650,000.00</w:t>
            </w:r>
          </w:p>
        </w:tc>
        <w:tc>
          <w:tcPr>
            <w:tcW w:w="1197" w:type="dxa"/>
            <w:vAlign w:val="center"/>
          </w:tcPr>
          <w:p w:rsidR="00606161" w:rsidRDefault="002F345A">
            <w:pPr>
              <w:jc w:val="right"/>
            </w:pPr>
            <w:r>
              <w:rPr>
                <w:rFonts w:eastAsiaTheme="minorEastAsia"/>
                <w:szCs w:val="21"/>
              </w:rPr>
              <w:t>100.00%</w:t>
            </w:r>
          </w:p>
        </w:tc>
        <w:tc>
          <w:tcPr>
            <w:tcW w:w="1497" w:type="dxa"/>
            <w:vAlign w:val="center"/>
          </w:tcPr>
          <w:p w:rsidR="00606161" w:rsidRDefault="002F345A">
            <w:pPr>
              <w:jc w:val="right"/>
            </w:pPr>
            <w:r>
              <w:rPr>
                <w:rFonts w:eastAsiaTheme="minorEastAsia"/>
                <w:szCs w:val="21"/>
              </w:rPr>
              <w:t>-</w:t>
            </w:r>
          </w:p>
        </w:tc>
        <w:tc>
          <w:tcPr>
            <w:tcW w:w="1203" w:type="dxa"/>
            <w:vAlign w:val="center"/>
          </w:tcPr>
          <w:p w:rsidR="00606161" w:rsidRDefault="002F345A">
            <w:pPr>
              <w:jc w:val="right"/>
            </w:pPr>
            <w:r>
              <w:rPr>
                <w:rFonts w:eastAsiaTheme="minorEastAsia"/>
                <w:szCs w:val="21"/>
              </w:rPr>
              <w:t>-</w:t>
            </w:r>
          </w:p>
        </w:tc>
      </w:tr>
      <w:tr w:rsidR="00606161">
        <w:tc>
          <w:tcPr>
            <w:tcW w:w="1560" w:type="dxa"/>
            <w:vAlign w:val="center"/>
          </w:tcPr>
          <w:p w:rsidR="00606161" w:rsidRDefault="002F345A">
            <w:pPr>
              <w:jc w:val="left"/>
            </w:pPr>
            <w:r>
              <w:rPr>
                <w:rFonts w:eastAsiaTheme="minorEastAsia"/>
                <w:szCs w:val="21"/>
              </w:rPr>
              <w:t>中信建投证券</w:t>
            </w:r>
          </w:p>
        </w:tc>
        <w:tc>
          <w:tcPr>
            <w:tcW w:w="1320" w:type="dxa"/>
            <w:vAlign w:val="center"/>
          </w:tcPr>
          <w:p w:rsidR="00606161" w:rsidRDefault="002F345A">
            <w:pPr>
              <w:jc w:val="right"/>
            </w:pPr>
            <w:r>
              <w:rPr>
                <w:rFonts w:eastAsiaTheme="minorEastAsia"/>
                <w:szCs w:val="21"/>
              </w:rPr>
              <w:t>25,051,804.74</w:t>
            </w:r>
          </w:p>
        </w:tc>
        <w:tc>
          <w:tcPr>
            <w:tcW w:w="1080" w:type="dxa"/>
            <w:vAlign w:val="center"/>
          </w:tcPr>
          <w:p w:rsidR="00606161" w:rsidRDefault="002F345A">
            <w:pPr>
              <w:jc w:val="right"/>
            </w:pPr>
            <w:r>
              <w:rPr>
                <w:rFonts w:eastAsiaTheme="minorEastAsia"/>
                <w:szCs w:val="21"/>
              </w:rPr>
              <w:t>35.06%</w:t>
            </w:r>
          </w:p>
        </w:tc>
        <w:tc>
          <w:tcPr>
            <w:tcW w:w="1143" w:type="dxa"/>
            <w:vAlign w:val="center"/>
          </w:tcPr>
          <w:p w:rsidR="00606161" w:rsidRDefault="002F345A">
            <w:pPr>
              <w:jc w:val="right"/>
            </w:pPr>
            <w:r>
              <w:rPr>
                <w:rFonts w:eastAsiaTheme="minorEastAsia"/>
                <w:szCs w:val="21"/>
              </w:rPr>
              <w:t>-</w:t>
            </w:r>
          </w:p>
        </w:tc>
        <w:tc>
          <w:tcPr>
            <w:tcW w:w="1197" w:type="dxa"/>
            <w:vAlign w:val="center"/>
          </w:tcPr>
          <w:p w:rsidR="00606161" w:rsidRDefault="002F345A">
            <w:pPr>
              <w:jc w:val="right"/>
            </w:pPr>
            <w:r>
              <w:rPr>
                <w:rFonts w:eastAsiaTheme="minorEastAsia"/>
                <w:szCs w:val="21"/>
              </w:rPr>
              <w:t>-</w:t>
            </w:r>
          </w:p>
        </w:tc>
        <w:tc>
          <w:tcPr>
            <w:tcW w:w="1497" w:type="dxa"/>
            <w:vAlign w:val="center"/>
          </w:tcPr>
          <w:p w:rsidR="00606161" w:rsidRDefault="002F345A">
            <w:pPr>
              <w:jc w:val="right"/>
            </w:pPr>
            <w:r>
              <w:rPr>
                <w:rFonts w:eastAsiaTheme="minorEastAsia"/>
                <w:szCs w:val="21"/>
              </w:rPr>
              <w:t>-</w:t>
            </w:r>
          </w:p>
        </w:tc>
        <w:tc>
          <w:tcPr>
            <w:tcW w:w="1203" w:type="dxa"/>
            <w:vAlign w:val="center"/>
          </w:tcPr>
          <w:p w:rsidR="00606161" w:rsidRDefault="002F345A">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7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606161">
        <w:tc>
          <w:tcPr>
            <w:tcW w:w="720" w:type="dxa"/>
            <w:vAlign w:val="center"/>
          </w:tcPr>
          <w:p w:rsidR="00606161" w:rsidRDefault="002F345A">
            <w:pPr>
              <w:jc w:val="center"/>
            </w:pPr>
            <w:r>
              <w:rPr>
                <w:rFonts w:eastAsiaTheme="minorEastAsia"/>
                <w:szCs w:val="21"/>
              </w:rPr>
              <w:t>1</w:t>
            </w:r>
          </w:p>
        </w:tc>
        <w:tc>
          <w:tcPr>
            <w:tcW w:w="4320" w:type="dxa"/>
            <w:vAlign w:val="center"/>
          </w:tcPr>
          <w:p w:rsidR="00606161" w:rsidRDefault="002F345A">
            <w:pPr>
              <w:jc w:val="left"/>
            </w:pPr>
            <w:r>
              <w:rPr>
                <w:rFonts w:eastAsiaTheme="minorEastAsia"/>
                <w:szCs w:val="21"/>
              </w:rPr>
              <w:t>关于上投摩根基金管理有限公司股东及实际控制人变更的公告</w:t>
            </w:r>
          </w:p>
        </w:tc>
        <w:tc>
          <w:tcPr>
            <w:tcW w:w="2331" w:type="dxa"/>
            <w:vAlign w:val="center"/>
          </w:tcPr>
          <w:p w:rsidR="00606161" w:rsidRDefault="002F345A">
            <w:pPr>
              <w:jc w:val="center"/>
            </w:pPr>
            <w:r>
              <w:rPr>
                <w:rFonts w:eastAsiaTheme="minorEastAsia"/>
                <w:szCs w:val="21"/>
              </w:rPr>
              <w:t>基金管理人公司网站及本基金选定的信息披露报纸</w:t>
            </w:r>
          </w:p>
        </w:tc>
        <w:tc>
          <w:tcPr>
            <w:tcW w:w="1629" w:type="dxa"/>
            <w:vAlign w:val="center"/>
          </w:tcPr>
          <w:p w:rsidR="00606161" w:rsidRDefault="002F345A">
            <w:pPr>
              <w:jc w:val="center"/>
            </w:pPr>
            <w:r>
              <w:rPr>
                <w:rFonts w:eastAsiaTheme="minorEastAsia"/>
                <w:szCs w:val="21"/>
              </w:rPr>
              <w:t>2023-01-21</w:t>
            </w:r>
          </w:p>
        </w:tc>
      </w:tr>
      <w:tr w:rsidR="00606161">
        <w:tc>
          <w:tcPr>
            <w:tcW w:w="720" w:type="dxa"/>
            <w:vAlign w:val="center"/>
          </w:tcPr>
          <w:p w:rsidR="00606161" w:rsidRDefault="002F345A">
            <w:pPr>
              <w:jc w:val="center"/>
            </w:pPr>
            <w:r>
              <w:rPr>
                <w:rFonts w:eastAsiaTheme="minorEastAsia"/>
                <w:szCs w:val="21"/>
              </w:rPr>
              <w:t>2</w:t>
            </w:r>
          </w:p>
        </w:tc>
        <w:tc>
          <w:tcPr>
            <w:tcW w:w="4320" w:type="dxa"/>
            <w:vAlign w:val="center"/>
          </w:tcPr>
          <w:p w:rsidR="00606161" w:rsidRDefault="002F345A">
            <w:pPr>
              <w:jc w:val="left"/>
            </w:pPr>
            <w:r>
              <w:rPr>
                <w:rFonts w:eastAsiaTheme="minorEastAsia"/>
                <w:szCs w:val="21"/>
              </w:rPr>
              <w:t>上投摩根基金管理有限公司关于董事变更的公告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2023-02-01</w:t>
            </w:r>
          </w:p>
        </w:tc>
      </w:tr>
      <w:tr w:rsidR="00606161">
        <w:tc>
          <w:tcPr>
            <w:tcW w:w="720" w:type="dxa"/>
            <w:vAlign w:val="center"/>
          </w:tcPr>
          <w:p w:rsidR="00606161" w:rsidRDefault="002F345A">
            <w:pPr>
              <w:jc w:val="center"/>
            </w:pPr>
            <w:r>
              <w:rPr>
                <w:rFonts w:eastAsiaTheme="minorEastAsia"/>
                <w:szCs w:val="21"/>
              </w:rPr>
              <w:t>3</w:t>
            </w:r>
          </w:p>
        </w:tc>
        <w:tc>
          <w:tcPr>
            <w:tcW w:w="4320" w:type="dxa"/>
            <w:vAlign w:val="center"/>
          </w:tcPr>
          <w:p w:rsidR="00606161" w:rsidRDefault="002F345A">
            <w:pPr>
              <w:jc w:val="left"/>
            </w:pPr>
            <w:r>
              <w:rPr>
                <w:rFonts w:eastAsiaTheme="minorEastAsia"/>
                <w:szCs w:val="21"/>
              </w:rPr>
              <w:t>上投摩根基金管理有限公司关于高级管理人员变更的公告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2023-04-01</w:t>
            </w:r>
          </w:p>
        </w:tc>
      </w:tr>
      <w:tr w:rsidR="00606161">
        <w:tc>
          <w:tcPr>
            <w:tcW w:w="720" w:type="dxa"/>
            <w:vAlign w:val="center"/>
          </w:tcPr>
          <w:p w:rsidR="00606161" w:rsidRDefault="002F345A">
            <w:pPr>
              <w:jc w:val="center"/>
            </w:pPr>
            <w:r>
              <w:rPr>
                <w:rFonts w:eastAsiaTheme="minorEastAsia"/>
                <w:szCs w:val="21"/>
              </w:rPr>
              <w:t>4</w:t>
            </w:r>
          </w:p>
        </w:tc>
        <w:tc>
          <w:tcPr>
            <w:tcW w:w="4320" w:type="dxa"/>
            <w:vAlign w:val="center"/>
          </w:tcPr>
          <w:p w:rsidR="00606161" w:rsidRDefault="002F345A">
            <w:pPr>
              <w:jc w:val="left"/>
            </w:pPr>
            <w:r>
              <w:rPr>
                <w:rFonts w:eastAsiaTheme="minorEastAsia"/>
                <w:szCs w:val="21"/>
              </w:rPr>
              <w:t>关于公司法定名称变更的公告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2023-04-12</w:t>
            </w:r>
          </w:p>
        </w:tc>
      </w:tr>
      <w:tr w:rsidR="00606161">
        <w:tc>
          <w:tcPr>
            <w:tcW w:w="720" w:type="dxa"/>
            <w:vAlign w:val="center"/>
          </w:tcPr>
          <w:p w:rsidR="00606161" w:rsidRDefault="002F345A">
            <w:pPr>
              <w:jc w:val="center"/>
            </w:pPr>
            <w:r>
              <w:rPr>
                <w:rFonts w:eastAsiaTheme="minorEastAsia"/>
                <w:szCs w:val="21"/>
              </w:rPr>
              <w:t>5</w:t>
            </w:r>
          </w:p>
        </w:tc>
        <w:tc>
          <w:tcPr>
            <w:tcW w:w="4320" w:type="dxa"/>
            <w:vAlign w:val="center"/>
          </w:tcPr>
          <w:p w:rsidR="00606161" w:rsidRDefault="002F345A">
            <w:pPr>
              <w:jc w:val="left"/>
            </w:pPr>
            <w:r>
              <w:rPr>
                <w:rFonts w:eastAsiaTheme="minorEastAsia"/>
                <w:szCs w:val="21"/>
              </w:rPr>
              <w:t>摩根基金管理（中国）有限公司关于旗下基金更名事宜的公告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2023-04-12</w:t>
            </w:r>
          </w:p>
        </w:tc>
      </w:tr>
      <w:tr w:rsidR="00606161">
        <w:tc>
          <w:tcPr>
            <w:tcW w:w="720" w:type="dxa"/>
            <w:vAlign w:val="center"/>
          </w:tcPr>
          <w:p w:rsidR="00606161" w:rsidRDefault="002F345A">
            <w:pPr>
              <w:jc w:val="center"/>
            </w:pPr>
            <w:r>
              <w:rPr>
                <w:rFonts w:eastAsiaTheme="minorEastAsia"/>
                <w:szCs w:val="21"/>
              </w:rPr>
              <w:t>6</w:t>
            </w:r>
          </w:p>
        </w:tc>
        <w:tc>
          <w:tcPr>
            <w:tcW w:w="4320" w:type="dxa"/>
            <w:vAlign w:val="center"/>
          </w:tcPr>
          <w:p w:rsidR="00606161" w:rsidRDefault="002F345A">
            <w:pPr>
              <w:jc w:val="left"/>
            </w:pPr>
            <w:r>
              <w:rPr>
                <w:rFonts w:eastAsiaTheme="minorEastAsia"/>
                <w:szCs w:val="21"/>
              </w:rPr>
              <w:t>摩根基金管理（中国）有限公司关于董事长变更的公告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2023-04-27</w:t>
            </w:r>
          </w:p>
        </w:tc>
      </w:tr>
      <w:tr w:rsidR="00606161">
        <w:tc>
          <w:tcPr>
            <w:tcW w:w="720" w:type="dxa"/>
            <w:vAlign w:val="center"/>
          </w:tcPr>
          <w:p w:rsidR="00606161" w:rsidRDefault="002F345A">
            <w:pPr>
              <w:jc w:val="center"/>
            </w:pPr>
            <w:r>
              <w:rPr>
                <w:rFonts w:eastAsiaTheme="minorEastAsia"/>
                <w:szCs w:val="21"/>
              </w:rPr>
              <w:t>7</w:t>
            </w:r>
          </w:p>
        </w:tc>
        <w:tc>
          <w:tcPr>
            <w:tcW w:w="4320" w:type="dxa"/>
            <w:vAlign w:val="center"/>
          </w:tcPr>
          <w:p w:rsidR="00606161" w:rsidRDefault="002F345A">
            <w:pPr>
              <w:jc w:val="left"/>
            </w:pPr>
            <w:r>
              <w:rPr>
                <w:rFonts w:eastAsiaTheme="minorEastAsia"/>
                <w:szCs w:val="21"/>
              </w:rPr>
              <w:t>摩根基金管理（中国）有限公司关于深圳分公司法定名称变更的公告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2023-05-13</w:t>
            </w:r>
          </w:p>
        </w:tc>
      </w:tr>
      <w:tr w:rsidR="00606161">
        <w:tc>
          <w:tcPr>
            <w:tcW w:w="720" w:type="dxa"/>
            <w:vAlign w:val="center"/>
          </w:tcPr>
          <w:p w:rsidR="00606161" w:rsidRDefault="002F345A">
            <w:pPr>
              <w:jc w:val="center"/>
            </w:pPr>
            <w:r>
              <w:rPr>
                <w:rFonts w:eastAsiaTheme="minorEastAsia"/>
                <w:szCs w:val="21"/>
              </w:rPr>
              <w:t>8</w:t>
            </w:r>
          </w:p>
        </w:tc>
        <w:tc>
          <w:tcPr>
            <w:tcW w:w="4320" w:type="dxa"/>
            <w:vAlign w:val="center"/>
          </w:tcPr>
          <w:p w:rsidR="00606161" w:rsidRDefault="002F345A">
            <w:pPr>
              <w:jc w:val="left"/>
            </w:pPr>
            <w:r>
              <w:rPr>
                <w:rFonts w:eastAsiaTheme="minorEastAsia"/>
                <w:szCs w:val="21"/>
              </w:rPr>
              <w:t>摩根基金管理（中国）有限公司关于北京分公司法定名称变更的公告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2023-05-19</w:t>
            </w:r>
          </w:p>
        </w:tc>
      </w:tr>
      <w:tr w:rsidR="00606161">
        <w:tc>
          <w:tcPr>
            <w:tcW w:w="720" w:type="dxa"/>
            <w:vAlign w:val="center"/>
          </w:tcPr>
          <w:p w:rsidR="00606161" w:rsidRDefault="002F345A">
            <w:pPr>
              <w:jc w:val="center"/>
            </w:pPr>
            <w:r>
              <w:rPr>
                <w:rFonts w:eastAsiaTheme="minorEastAsia"/>
                <w:szCs w:val="21"/>
              </w:rPr>
              <w:t>9</w:t>
            </w:r>
          </w:p>
        </w:tc>
        <w:tc>
          <w:tcPr>
            <w:tcW w:w="4320" w:type="dxa"/>
            <w:vAlign w:val="center"/>
          </w:tcPr>
          <w:p w:rsidR="00606161" w:rsidRDefault="002F345A">
            <w:pPr>
              <w:jc w:val="left"/>
            </w:pPr>
            <w:r>
              <w:rPr>
                <w:rFonts w:eastAsiaTheme="minorEastAsia"/>
                <w:szCs w:val="21"/>
              </w:rPr>
              <w:t>摩根基金管理（中国）有限公司关于高级管理人员变更的公告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2023-06-30</w:t>
            </w:r>
          </w:p>
        </w:tc>
      </w:tr>
      <w:tr w:rsidR="00606161">
        <w:tc>
          <w:tcPr>
            <w:tcW w:w="720" w:type="dxa"/>
            <w:vAlign w:val="center"/>
          </w:tcPr>
          <w:p w:rsidR="00606161" w:rsidRDefault="002F345A">
            <w:pPr>
              <w:jc w:val="center"/>
            </w:pPr>
            <w:r>
              <w:rPr>
                <w:rFonts w:eastAsiaTheme="minorEastAsia"/>
                <w:szCs w:val="21"/>
              </w:rPr>
              <w:t>10</w:t>
            </w:r>
          </w:p>
        </w:tc>
        <w:tc>
          <w:tcPr>
            <w:tcW w:w="4320" w:type="dxa"/>
            <w:vAlign w:val="center"/>
          </w:tcPr>
          <w:p w:rsidR="00606161" w:rsidRDefault="002F345A">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2023-09-12</w:t>
            </w:r>
          </w:p>
        </w:tc>
      </w:tr>
      <w:tr w:rsidR="00606161">
        <w:tc>
          <w:tcPr>
            <w:tcW w:w="720" w:type="dxa"/>
            <w:vAlign w:val="center"/>
          </w:tcPr>
          <w:p w:rsidR="00606161" w:rsidRDefault="002F345A">
            <w:pPr>
              <w:jc w:val="center"/>
            </w:pPr>
            <w:r>
              <w:rPr>
                <w:rFonts w:eastAsiaTheme="minorEastAsia"/>
                <w:szCs w:val="21"/>
              </w:rPr>
              <w:t>11</w:t>
            </w:r>
          </w:p>
        </w:tc>
        <w:tc>
          <w:tcPr>
            <w:tcW w:w="4320" w:type="dxa"/>
            <w:vAlign w:val="center"/>
          </w:tcPr>
          <w:p w:rsidR="00606161" w:rsidRDefault="002F345A">
            <w:pPr>
              <w:jc w:val="left"/>
            </w:pPr>
            <w:r>
              <w:rPr>
                <w:rFonts w:eastAsiaTheme="minorEastAsia"/>
                <w:szCs w:val="21"/>
              </w:rPr>
              <w:t>摩根基金管理（中国）有限公司关于高级管理人员变更的公告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2023-09-16</w:t>
            </w:r>
          </w:p>
        </w:tc>
      </w:tr>
      <w:tr w:rsidR="00606161">
        <w:tc>
          <w:tcPr>
            <w:tcW w:w="720" w:type="dxa"/>
            <w:vAlign w:val="center"/>
          </w:tcPr>
          <w:p w:rsidR="00606161" w:rsidRDefault="002F345A">
            <w:pPr>
              <w:jc w:val="center"/>
            </w:pPr>
            <w:r>
              <w:rPr>
                <w:rFonts w:eastAsiaTheme="minorEastAsia"/>
                <w:szCs w:val="21"/>
              </w:rPr>
              <w:t>12</w:t>
            </w:r>
          </w:p>
        </w:tc>
        <w:tc>
          <w:tcPr>
            <w:tcW w:w="4320" w:type="dxa"/>
            <w:vAlign w:val="center"/>
          </w:tcPr>
          <w:p w:rsidR="00606161" w:rsidRDefault="002F345A">
            <w:pPr>
              <w:jc w:val="left"/>
            </w:pPr>
            <w:r>
              <w:rPr>
                <w:rFonts w:eastAsiaTheme="minorEastAsia"/>
                <w:szCs w:val="21"/>
              </w:rPr>
              <w:t>摩根基金管理（中国）有限公司关于公司住所变更的公告</w:t>
            </w:r>
          </w:p>
        </w:tc>
        <w:tc>
          <w:tcPr>
            <w:tcW w:w="2331" w:type="dxa"/>
            <w:vAlign w:val="center"/>
          </w:tcPr>
          <w:p w:rsidR="00606161" w:rsidRDefault="002F345A">
            <w:pPr>
              <w:jc w:val="center"/>
            </w:pPr>
            <w:r>
              <w:rPr>
                <w:rFonts w:eastAsiaTheme="minorEastAsia"/>
                <w:szCs w:val="21"/>
              </w:rPr>
              <w:t>同上</w:t>
            </w:r>
          </w:p>
        </w:tc>
        <w:tc>
          <w:tcPr>
            <w:tcW w:w="1629" w:type="dxa"/>
            <w:vAlign w:val="center"/>
          </w:tcPr>
          <w:p w:rsidR="00606161" w:rsidRDefault="002F345A">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75"/>
      <w:bookmarkStart w:id="206" w:name="_Toc225500055"/>
      <w:bookmarkStart w:id="207"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606161">
        <w:tc>
          <w:tcPr>
            <w:tcW w:w="993" w:type="dxa"/>
            <w:vMerge w:val="restart"/>
            <w:vAlign w:val="center"/>
          </w:tcPr>
          <w:p w:rsidR="00606161" w:rsidRDefault="002F345A">
            <w:r>
              <w:rPr>
                <w:rFonts w:ascii="宋体" w:hAnsi="宋体" w:hint="eastAsia"/>
                <w:bCs/>
                <w:kern w:val="0"/>
                <w:szCs w:val="21"/>
              </w:rPr>
              <w:t>机构</w:t>
            </w:r>
          </w:p>
        </w:tc>
        <w:tc>
          <w:tcPr>
            <w:tcW w:w="992" w:type="dxa"/>
            <w:vAlign w:val="center"/>
          </w:tcPr>
          <w:p w:rsidR="00606161" w:rsidRDefault="002F345A">
            <w:pPr>
              <w:jc w:val="center"/>
            </w:pPr>
            <w:r>
              <w:rPr>
                <w:rFonts w:ascii="宋体" w:hAnsi="宋体"/>
                <w:kern w:val="0"/>
                <w:szCs w:val="21"/>
              </w:rPr>
              <w:t>1</w:t>
            </w:r>
          </w:p>
        </w:tc>
        <w:tc>
          <w:tcPr>
            <w:tcW w:w="1843" w:type="dxa"/>
            <w:vAlign w:val="center"/>
          </w:tcPr>
          <w:p w:rsidR="00606161" w:rsidRDefault="002F345A">
            <w:pPr>
              <w:jc w:val="center"/>
            </w:pPr>
            <w:r>
              <w:rPr>
                <w:rFonts w:ascii="宋体" w:hAnsi="宋体"/>
                <w:kern w:val="0"/>
                <w:szCs w:val="21"/>
              </w:rPr>
              <w:t>20231227-20231231</w:t>
            </w:r>
          </w:p>
        </w:tc>
        <w:tc>
          <w:tcPr>
            <w:tcW w:w="851" w:type="dxa"/>
            <w:vAlign w:val="center"/>
          </w:tcPr>
          <w:p w:rsidR="00606161" w:rsidRDefault="002F345A">
            <w:pPr>
              <w:jc w:val="center"/>
            </w:pPr>
            <w:r>
              <w:rPr>
                <w:rFonts w:ascii="宋体" w:hAnsi="宋体"/>
                <w:kern w:val="0"/>
                <w:szCs w:val="21"/>
              </w:rPr>
              <w:t>0.00</w:t>
            </w:r>
          </w:p>
        </w:tc>
        <w:tc>
          <w:tcPr>
            <w:tcW w:w="850" w:type="dxa"/>
            <w:vAlign w:val="center"/>
          </w:tcPr>
          <w:p w:rsidR="00606161" w:rsidRDefault="002F345A">
            <w:pPr>
              <w:jc w:val="center"/>
            </w:pPr>
            <w:r>
              <w:rPr>
                <w:rFonts w:ascii="宋体" w:hAnsi="宋体"/>
                <w:kern w:val="0"/>
                <w:szCs w:val="21"/>
              </w:rPr>
              <w:t>16,665,277.89</w:t>
            </w:r>
          </w:p>
        </w:tc>
        <w:tc>
          <w:tcPr>
            <w:tcW w:w="1134" w:type="dxa"/>
            <w:vAlign w:val="center"/>
          </w:tcPr>
          <w:p w:rsidR="00606161" w:rsidRDefault="002F345A">
            <w:pPr>
              <w:jc w:val="center"/>
            </w:pPr>
            <w:r>
              <w:rPr>
                <w:rFonts w:ascii="宋体" w:hAnsi="宋体"/>
                <w:kern w:val="0"/>
                <w:szCs w:val="21"/>
              </w:rPr>
              <w:t>0.00</w:t>
            </w:r>
          </w:p>
        </w:tc>
        <w:tc>
          <w:tcPr>
            <w:tcW w:w="1419" w:type="dxa"/>
            <w:vAlign w:val="center"/>
          </w:tcPr>
          <w:p w:rsidR="00606161" w:rsidRDefault="002F345A">
            <w:pPr>
              <w:jc w:val="center"/>
            </w:pPr>
            <w:r>
              <w:rPr>
                <w:rFonts w:ascii="宋体" w:hAnsi="宋体"/>
                <w:kern w:val="0"/>
                <w:szCs w:val="21"/>
              </w:rPr>
              <w:t>16,665,277.89</w:t>
            </w:r>
          </w:p>
        </w:tc>
        <w:tc>
          <w:tcPr>
            <w:tcW w:w="1130" w:type="dxa"/>
            <w:vAlign w:val="center"/>
          </w:tcPr>
          <w:p w:rsidR="00606161" w:rsidRDefault="002F345A">
            <w:pPr>
              <w:jc w:val="center"/>
            </w:pPr>
            <w:r>
              <w:rPr>
                <w:rFonts w:ascii="宋体" w:hAnsi="宋体"/>
                <w:kern w:val="0"/>
                <w:szCs w:val="21"/>
              </w:rPr>
              <w:t>39.50%</w:t>
            </w:r>
          </w:p>
        </w:tc>
      </w:tr>
      <w:tr w:rsidR="00606161">
        <w:tc>
          <w:tcPr>
            <w:tcW w:w="993" w:type="dxa"/>
            <w:vMerge w:val="restart"/>
            <w:vAlign w:val="center"/>
          </w:tcPr>
          <w:p w:rsidR="00606161" w:rsidRDefault="002F345A">
            <w:r>
              <w:rPr>
                <w:rFonts w:ascii="宋体" w:hAnsi="宋体" w:hint="eastAsia"/>
                <w:bCs/>
                <w:kern w:val="0"/>
                <w:szCs w:val="21"/>
              </w:rPr>
              <w:t>个人</w:t>
            </w:r>
          </w:p>
        </w:tc>
        <w:tc>
          <w:tcPr>
            <w:tcW w:w="992" w:type="dxa"/>
            <w:vAlign w:val="center"/>
          </w:tcPr>
          <w:p w:rsidR="00606161" w:rsidRDefault="002F345A">
            <w:pPr>
              <w:jc w:val="center"/>
            </w:pPr>
            <w:r>
              <w:rPr>
                <w:rFonts w:ascii="宋体" w:hAnsi="宋体"/>
                <w:kern w:val="0"/>
                <w:szCs w:val="21"/>
              </w:rPr>
              <w:t>1</w:t>
            </w:r>
          </w:p>
        </w:tc>
        <w:tc>
          <w:tcPr>
            <w:tcW w:w="1843" w:type="dxa"/>
            <w:vAlign w:val="center"/>
          </w:tcPr>
          <w:p w:rsidR="00606161" w:rsidRDefault="002F345A">
            <w:pPr>
              <w:jc w:val="center"/>
            </w:pPr>
            <w:r>
              <w:rPr>
                <w:rFonts w:ascii="宋体" w:hAnsi="宋体"/>
                <w:kern w:val="0"/>
                <w:szCs w:val="21"/>
              </w:rPr>
              <w:t>20230621-20231105</w:t>
            </w:r>
          </w:p>
        </w:tc>
        <w:tc>
          <w:tcPr>
            <w:tcW w:w="851" w:type="dxa"/>
            <w:vAlign w:val="center"/>
          </w:tcPr>
          <w:p w:rsidR="00606161" w:rsidRDefault="002F345A">
            <w:pPr>
              <w:jc w:val="center"/>
            </w:pPr>
            <w:r>
              <w:rPr>
                <w:rFonts w:ascii="宋体" w:hAnsi="宋体"/>
                <w:kern w:val="0"/>
                <w:szCs w:val="21"/>
              </w:rPr>
              <w:t>4,891,590.85</w:t>
            </w:r>
          </w:p>
        </w:tc>
        <w:tc>
          <w:tcPr>
            <w:tcW w:w="850" w:type="dxa"/>
            <w:vAlign w:val="center"/>
          </w:tcPr>
          <w:p w:rsidR="00606161" w:rsidRDefault="002F345A">
            <w:pPr>
              <w:jc w:val="center"/>
            </w:pPr>
            <w:r>
              <w:rPr>
                <w:rFonts w:ascii="宋体" w:hAnsi="宋体"/>
                <w:kern w:val="0"/>
                <w:szCs w:val="21"/>
              </w:rPr>
              <w:t>0.00</w:t>
            </w:r>
          </w:p>
        </w:tc>
        <w:tc>
          <w:tcPr>
            <w:tcW w:w="1134" w:type="dxa"/>
            <w:vAlign w:val="center"/>
          </w:tcPr>
          <w:p w:rsidR="00606161" w:rsidRDefault="002F345A">
            <w:pPr>
              <w:jc w:val="center"/>
            </w:pPr>
            <w:r>
              <w:rPr>
                <w:rFonts w:ascii="宋体" w:hAnsi="宋体"/>
                <w:kern w:val="0"/>
                <w:szCs w:val="21"/>
              </w:rPr>
              <w:t>4,891,590.85</w:t>
            </w:r>
          </w:p>
        </w:tc>
        <w:tc>
          <w:tcPr>
            <w:tcW w:w="1419" w:type="dxa"/>
            <w:vAlign w:val="center"/>
          </w:tcPr>
          <w:p w:rsidR="00606161" w:rsidRDefault="002F345A">
            <w:pPr>
              <w:jc w:val="center"/>
            </w:pPr>
            <w:r>
              <w:rPr>
                <w:rFonts w:ascii="宋体" w:hAnsi="宋体"/>
                <w:kern w:val="0"/>
                <w:szCs w:val="21"/>
              </w:rPr>
              <w:t>0.00</w:t>
            </w:r>
          </w:p>
        </w:tc>
        <w:tc>
          <w:tcPr>
            <w:tcW w:w="1130" w:type="dxa"/>
            <w:vAlign w:val="center"/>
          </w:tcPr>
          <w:p w:rsidR="00606161" w:rsidRDefault="002F345A">
            <w:pPr>
              <w:jc w:val="center"/>
            </w:pPr>
            <w:r>
              <w:rPr>
                <w:rFonts w:ascii="宋体" w:hAnsi="宋体"/>
                <w:kern w:val="0"/>
                <w:szCs w:val="21"/>
              </w:rPr>
              <w:t>0.00%</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7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7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中国证监会准予本基金募集注册的文件；</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《摩根安通回报混合型证券投资基金基金合同》；</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《摩根安通回报混合型证券投资基金托管协议》；</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《摩根基金管理（中国）有限公司开放式基金业务规则》；</w:t>
      </w:r>
    </w:p>
    <w:p w:rsidR="00606161" w:rsidRDefault="002F345A">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6. </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7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7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A22B8">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A22B8">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摩根安通回报混合型证券投资基金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1E7B"/>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5A"/>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161"/>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8C2"/>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2B8"/>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541"/>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7EA"/>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7048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482C-83F0-48C1-B623-9E1199FC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7974</Words>
  <Characters>45457</Characters>
  <Application>Microsoft Office Word</Application>
  <DocSecurity>0</DocSecurity>
  <Lines>378</Lines>
  <Paragraphs>106</Paragraphs>
  <ScaleCrop>false</ScaleCrop>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7</cp:revision>
  <cp:lastPrinted>2007-07-19T00:46:00Z</cp:lastPrinted>
  <dcterms:created xsi:type="dcterms:W3CDTF">2024-03-18T05:13:00Z</dcterms:created>
  <dcterms:modified xsi:type="dcterms:W3CDTF">2024-03-27T01:50:00Z</dcterms:modified>
</cp:coreProperties>
</file>