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上投摩根安鑫回报混合型证券投资基金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基金托管人：中国建设银行股份有限公司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bookmarkStart w:id="0" w:name="_GoBack"/>
      <w:bookmarkEnd w:id="0"/>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163"/>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0121164"/>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893547" w:rsidRDefault="00A52C6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893547" w:rsidRDefault="00A52C60">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93547" w:rsidRDefault="00A52C6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93547" w:rsidRDefault="00A52C60">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893547" w:rsidRDefault="00A52C60">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A52C60"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0121163" w:history="1">
        <w:r w:rsidR="00A52C60" w:rsidRPr="004A78D7">
          <w:rPr>
            <w:rStyle w:val="ab"/>
            <w:b/>
            <w:bCs/>
            <w:noProof/>
          </w:rPr>
          <w:t xml:space="preserve">1  </w:t>
        </w:r>
        <w:r w:rsidR="00A52C60" w:rsidRPr="004A78D7">
          <w:rPr>
            <w:rStyle w:val="ab"/>
            <w:rFonts w:hint="eastAsia"/>
            <w:b/>
            <w:bCs/>
            <w:noProof/>
          </w:rPr>
          <w:t>重要提示及目录</w:t>
        </w:r>
        <w:r w:rsidR="00A52C60">
          <w:rPr>
            <w:noProof/>
            <w:webHidden/>
          </w:rPr>
          <w:tab/>
        </w:r>
        <w:r w:rsidR="00A52C60">
          <w:rPr>
            <w:noProof/>
            <w:webHidden/>
          </w:rPr>
          <w:fldChar w:fldCharType="begin"/>
        </w:r>
        <w:r w:rsidR="00A52C60">
          <w:rPr>
            <w:noProof/>
            <w:webHidden/>
          </w:rPr>
          <w:instrText xml:space="preserve"> PAGEREF _Toc80121163 \h </w:instrText>
        </w:r>
        <w:r w:rsidR="00A52C60">
          <w:rPr>
            <w:noProof/>
            <w:webHidden/>
          </w:rPr>
        </w:r>
        <w:r w:rsidR="00A52C60">
          <w:rPr>
            <w:noProof/>
            <w:webHidden/>
          </w:rPr>
          <w:fldChar w:fldCharType="separate"/>
        </w:r>
        <w:r w:rsidR="00A52C60">
          <w:rPr>
            <w:noProof/>
            <w:webHidden/>
          </w:rPr>
          <w:t>2</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64" w:history="1">
        <w:r w:rsidR="00A52C60" w:rsidRPr="004A78D7">
          <w:rPr>
            <w:rStyle w:val="ab"/>
            <w:noProof/>
          </w:rPr>
          <w:t xml:space="preserve">1.1 </w:t>
        </w:r>
        <w:r w:rsidR="00A52C60" w:rsidRPr="004A78D7">
          <w:rPr>
            <w:rStyle w:val="ab"/>
            <w:rFonts w:hint="eastAsia"/>
            <w:noProof/>
          </w:rPr>
          <w:t>重要提示</w:t>
        </w:r>
        <w:r w:rsidR="00A52C60">
          <w:rPr>
            <w:noProof/>
            <w:webHidden/>
          </w:rPr>
          <w:tab/>
        </w:r>
        <w:r w:rsidR="00A52C60">
          <w:rPr>
            <w:noProof/>
            <w:webHidden/>
          </w:rPr>
          <w:fldChar w:fldCharType="begin"/>
        </w:r>
        <w:r w:rsidR="00A52C60">
          <w:rPr>
            <w:noProof/>
            <w:webHidden/>
          </w:rPr>
          <w:instrText xml:space="preserve"> PAGEREF _Toc80121164 \h </w:instrText>
        </w:r>
        <w:r w:rsidR="00A52C60">
          <w:rPr>
            <w:noProof/>
            <w:webHidden/>
          </w:rPr>
        </w:r>
        <w:r w:rsidR="00A52C60">
          <w:rPr>
            <w:noProof/>
            <w:webHidden/>
          </w:rPr>
          <w:fldChar w:fldCharType="separate"/>
        </w:r>
        <w:r w:rsidR="00A52C60">
          <w:rPr>
            <w:noProof/>
            <w:webHidden/>
          </w:rPr>
          <w:t>2</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165" w:history="1">
        <w:r w:rsidR="00A52C60" w:rsidRPr="004A78D7">
          <w:rPr>
            <w:rStyle w:val="ab"/>
            <w:b/>
            <w:bCs/>
            <w:noProof/>
          </w:rPr>
          <w:t xml:space="preserve">2  </w:t>
        </w:r>
        <w:r w:rsidR="00A52C60" w:rsidRPr="004A78D7">
          <w:rPr>
            <w:rStyle w:val="ab"/>
            <w:rFonts w:hint="eastAsia"/>
            <w:b/>
            <w:bCs/>
            <w:noProof/>
          </w:rPr>
          <w:t>基金简介</w:t>
        </w:r>
        <w:r w:rsidR="00A52C60">
          <w:rPr>
            <w:noProof/>
            <w:webHidden/>
          </w:rPr>
          <w:tab/>
        </w:r>
        <w:r w:rsidR="00A52C60">
          <w:rPr>
            <w:noProof/>
            <w:webHidden/>
          </w:rPr>
          <w:fldChar w:fldCharType="begin"/>
        </w:r>
        <w:r w:rsidR="00A52C60">
          <w:rPr>
            <w:noProof/>
            <w:webHidden/>
          </w:rPr>
          <w:instrText xml:space="preserve"> PAGEREF _Toc80121165 \h </w:instrText>
        </w:r>
        <w:r w:rsidR="00A52C60">
          <w:rPr>
            <w:noProof/>
            <w:webHidden/>
          </w:rPr>
        </w:r>
        <w:r w:rsidR="00A52C60">
          <w:rPr>
            <w:noProof/>
            <w:webHidden/>
          </w:rPr>
          <w:fldChar w:fldCharType="separate"/>
        </w:r>
        <w:r w:rsidR="00A52C60">
          <w:rPr>
            <w:noProof/>
            <w:webHidden/>
          </w:rPr>
          <w:t>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66" w:history="1">
        <w:r w:rsidR="00A52C60" w:rsidRPr="004A78D7">
          <w:rPr>
            <w:rStyle w:val="ab"/>
            <w:noProof/>
          </w:rPr>
          <w:t xml:space="preserve">2.1 </w:t>
        </w:r>
        <w:r w:rsidR="00A52C60" w:rsidRPr="004A78D7">
          <w:rPr>
            <w:rStyle w:val="ab"/>
            <w:rFonts w:hint="eastAsia"/>
            <w:noProof/>
          </w:rPr>
          <w:t>基金基本情况</w:t>
        </w:r>
        <w:r w:rsidR="00A52C60">
          <w:rPr>
            <w:noProof/>
            <w:webHidden/>
          </w:rPr>
          <w:tab/>
        </w:r>
        <w:r w:rsidR="00A52C60">
          <w:rPr>
            <w:noProof/>
            <w:webHidden/>
          </w:rPr>
          <w:fldChar w:fldCharType="begin"/>
        </w:r>
        <w:r w:rsidR="00A52C60">
          <w:rPr>
            <w:noProof/>
            <w:webHidden/>
          </w:rPr>
          <w:instrText xml:space="preserve"> PAGEREF _Toc80121166 \h </w:instrText>
        </w:r>
        <w:r w:rsidR="00A52C60">
          <w:rPr>
            <w:noProof/>
            <w:webHidden/>
          </w:rPr>
        </w:r>
        <w:r w:rsidR="00A52C60">
          <w:rPr>
            <w:noProof/>
            <w:webHidden/>
          </w:rPr>
          <w:fldChar w:fldCharType="separate"/>
        </w:r>
        <w:r w:rsidR="00A52C60">
          <w:rPr>
            <w:noProof/>
            <w:webHidden/>
          </w:rPr>
          <w:t>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67" w:history="1">
        <w:r w:rsidR="00A52C60" w:rsidRPr="004A78D7">
          <w:rPr>
            <w:rStyle w:val="ab"/>
            <w:noProof/>
          </w:rPr>
          <w:t xml:space="preserve">2.2 </w:t>
        </w:r>
        <w:r w:rsidR="00A52C60" w:rsidRPr="004A78D7">
          <w:rPr>
            <w:rStyle w:val="ab"/>
            <w:rFonts w:hint="eastAsia"/>
            <w:noProof/>
          </w:rPr>
          <w:t>基金产品说明</w:t>
        </w:r>
        <w:r w:rsidR="00A52C60">
          <w:rPr>
            <w:noProof/>
            <w:webHidden/>
          </w:rPr>
          <w:tab/>
        </w:r>
        <w:r w:rsidR="00A52C60">
          <w:rPr>
            <w:noProof/>
            <w:webHidden/>
          </w:rPr>
          <w:fldChar w:fldCharType="begin"/>
        </w:r>
        <w:r w:rsidR="00A52C60">
          <w:rPr>
            <w:noProof/>
            <w:webHidden/>
          </w:rPr>
          <w:instrText xml:space="preserve"> PAGEREF _Toc80121167 \h </w:instrText>
        </w:r>
        <w:r w:rsidR="00A52C60">
          <w:rPr>
            <w:noProof/>
            <w:webHidden/>
          </w:rPr>
        </w:r>
        <w:r w:rsidR="00A52C60">
          <w:rPr>
            <w:noProof/>
            <w:webHidden/>
          </w:rPr>
          <w:fldChar w:fldCharType="separate"/>
        </w:r>
        <w:r w:rsidR="00A52C60">
          <w:rPr>
            <w:noProof/>
            <w:webHidden/>
          </w:rPr>
          <w:t>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68" w:history="1">
        <w:r w:rsidR="00A52C60" w:rsidRPr="004A78D7">
          <w:rPr>
            <w:rStyle w:val="ab"/>
            <w:noProof/>
          </w:rPr>
          <w:t xml:space="preserve">2.3 </w:t>
        </w:r>
        <w:r w:rsidR="00A52C60" w:rsidRPr="004A78D7">
          <w:rPr>
            <w:rStyle w:val="ab"/>
            <w:rFonts w:hint="eastAsia"/>
            <w:noProof/>
          </w:rPr>
          <w:t>基金管理人和基金托管人</w:t>
        </w:r>
        <w:r w:rsidR="00A52C60">
          <w:rPr>
            <w:noProof/>
            <w:webHidden/>
          </w:rPr>
          <w:tab/>
        </w:r>
        <w:r w:rsidR="00A52C60">
          <w:rPr>
            <w:noProof/>
            <w:webHidden/>
          </w:rPr>
          <w:fldChar w:fldCharType="begin"/>
        </w:r>
        <w:r w:rsidR="00A52C60">
          <w:rPr>
            <w:noProof/>
            <w:webHidden/>
          </w:rPr>
          <w:instrText xml:space="preserve"> PAGEREF _Toc80121168 \h </w:instrText>
        </w:r>
        <w:r w:rsidR="00A52C60">
          <w:rPr>
            <w:noProof/>
            <w:webHidden/>
          </w:rPr>
        </w:r>
        <w:r w:rsidR="00A52C60">
          <w:rPr>
            <w:noProof/>
            <w:webHidden/>
          </w:rPr>
          <w:fldChar w:fldCharType="separate"/>
        </w:r>
        <w:r w:rsidR="00A52C60">
          <w:rPr>
            <w:noProof/>
            <w:webHidden/>
          </w:rPr>
          <w:t>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69" w:history="1">
        <w:r w:rsidR="00A52C60" w:rsidRPr="004A78D7">
          <w:rPr>
            <w:rStyle w:val="ab"/>
            <w:noProof/>
          </w:rPr>
          <w:t xml:space="preserve">2.4 </w:t>
        </w:r>
        <w:r w:rsidR="00A52C60" w:rsidRPr="004A78D7">
          <w:rPr>
            <w:rStyle w:val="ab"/>
            <w:rFonts w:hint="eastAsia"/>
            <w:noProof/>
          </w:rPr>
          <w:t>信息披露方式</w:t>
        </w:r>
        <w:r w:rsidR="00A52C60">
          <w:rPr>
            <w:noProof/>
            <w:webHidden/>
          </w:rPr>
          <w:tab/>
        </w:r>
        <w:r w:rsidR="00A52C60">
          <w:rPr>
            <w:noProof/>
            <w:webHidden/>
          </w:rPr>
          <w:fldChar w:fldCharType="begin"/>
        </w:r>
        <w:r w:rsidR="00A52C60">
          <w:rPr>
            <w:noProof/>
            <w:webHidden/>
          </w:rPr>
          <w:instrText xml:space="preserve"> PAGEREF _Toc80121169 \h </w:instrText>
        </w:r>
        <w:r w:rsidR="00A52C60">
          <w:rPr>
            <w:noProof/>
            <w:webHidden/>
          </w:rPr>
        </w:r>
        <w:r w:rsidR="00A52C60">
          <w:rPr>
            <w:noProof/>
            <w:webHidden/>
          </w:rPr>
          <w:fldChar w:fldCharType="separate"/>
        </w:r>
        <w:r w:rsidR="00A52C60">
          <w:rPr>
            <w:noProof/>
            <w:webHidden/>
          </w:rPr>
          <w:t>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0" w:history="1">
        <w:r w:rsidR="00A52C60" w:rsidRPr="004A78D7">
          <w:rPr>
            <w:rStyle w:val="ab"/>
            <w:noProof/>
          </w:rPr>
          <w:t xml:space="preserve">2.5 </w:t>
        </w:r>
        <w:r w:rsidR="00A52C60" w:rsidRPr="004A78D7">
          <w:rPr>
            <w:rStyle w:val="ab"/>
            <w:rFonts w:hint="eastAsia"/>
            <w:noProof/>
          </w:rPr>
          <w:t>其他相关资料</w:t>
        </w:r>
        <w:r w:rsidR="00A52C60">
          <w:rPr>
            <w:noProof/>
            <w:webHidden/>
          </w:rPr>
          <w:tab/>
        </w:r>
        <w:r w:rsidR="00A52C60">
          <w:rPr>
            <w:noProof/>
            <w:webHidden/>
          </w:rPr>
          <w:fldChar w:fldCharType="begin"/>
        </w:r>
        <w:r w:rsidR="00A52C60">
          <w:rPr>
            <w:noProof/>
            <w:webHidden/>
          </w:rPr>
          <w:instrText xml:space="preserve"> PAGEREF _Toc80121170 \h </w:instrText>
        </w:r>
        <w:r w:rsidR="00A52C60">
          <w:rPr>
            <w:noProof/>
            <w:webHidden/>
          </w:rPr>
        </w:r>
        <w:r w:rsidR="00A52C60">
          <w:rPr>
            <w:noProof/>
            <w:webHidden/>
          </w:rPr>
          <w:fldChar w:fldCharType="separate"/>
        </w:r>
        <w:r w:rsidR="00A52C60">
          <w:rPr>
            <w:noProof/>
            <w:webHidden/>
          </w:rPr>
          <w:t>7</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171" w:history="1">
        <w:r w:rsidR="00A52C60" w:rsidRPr="004A78D7">
          <w:rPr>
            <w:rStyle w:val="ab"/>
            <w:b/>
            <w:bCs/>
            <w:noProof/>
          </w:rPr>
          <w:t xml:space="preserve">3  </w:t>
        </w:r>
        <w:r w:rsidR="00A52C60" w:rsidRPr="004A78D7">
          <w:rPr>
            <w:rStyle w:val="ab"/>
            <w:rFonts w:hint="eastAsia"/>
            <w:b/>
            <w:bCs/>
            <w:noProof/>
          </w:rPr>
          <w:t>主要财务指标和基金净值表现</w:t>
        </w:r>
        <w:r w:rsidR="00A52C60">
          <w:rPr>
            <w:noProof/>
            <w:webHidden/>
          </w:rPr>
          <w:tab/>
        </w:r>
        <w:r w:rsidR="00A52C60">
          <w:rPr>
            <w:noProof/>
            <w:webHidden/>
          </w:rPr>
          <w:fldChar w:fldCharType="begin"/>
        </w:r>
        <w:r w:rsidR="00A52C60">
          <w:rPr>
            <w:noProof/>
            <w:webHidden/>
          </w:rPr>
          <w:instrText xml:space="preserve"> PAGEREF _Toc80121171 \h </w:instrText>
        </w:r>
        <w:r w:rsidR="00A52C60">
          <w:rPr>
            <w:noProof/>
            <w:webHidden/>
          </w:rPr>
        </w:r>
        <w:r w:rsidR="00A52C60">
          <w:rPr>
            <w:noProof/>
            <w:webHidden/>
          </w:rPr>
          <w:fldChar w:fldCharType="separate"/>
        </w:r>
        <w:r w:rsidR="00A52C60">
          <w:rPr>
            <w:noProof/>
            <w:webHidden/>
          </w:rPr>
          <w:t>7</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2" w:history="1">
        <w:r w:rsidR="00A52C60" w:rsidRPr="004A78D7">
          <w:rPr>
            <w:rStyle w:val="ab"/>
            <w:noProof/>
          </w:rPr>
          <w:t xml:space="preserve">3.1 </w:t>
        </w:r>
        <w:r w:rsidR="00A52C60" w:rsidRPr="004A78D7">
          <w:rPr>
            <w:rStyle w:val="ab"/>
            <w:rFonts w:hint="eastAsia"/>
            <w:noProof/>
          </w:rPr>
          <w:t>主要会计数据和财务指标</w:t>
        </w:r>
        <w:r w:rsidR="00A52C60">
          <w:rPr>
            <w:noProof/>
            <w:webHidden/>
          </w:rPr>
          <w:tab/>
        </w:r>
        <w:r w:rsidR="00A52C60">
          <w:rPr>
            <w:noProof/>
            <w:webHidden/>
          </w:rPr>
          <w:fldChar w:fldCharType="begin"/>
        </w:r>
        <w:r w:rsidR="00A52C60">
          <w:rPr>
            <w:noProof/>
            <w:webHidden/>
          </w:rPr>
          <w:instrText xml:space="preserve"> PAGEREF _Toc80121172 \h </w:instrText>
        </w:r>
        <w:r w:rsidR="00A52C60">
          <w:rPr>
            <w:noProof/>
            <w:webHidden/>
          </w:rPr>
        </w:r>
        <w:r w:rsidR="00A52C60">
          <w:rPr>
            <w:noProof/>
            <w:webHidden/>
          </w:rPr>
          <w:fldChar w:fldCharType="separate"/>
        </w:r>
        <w:r w:rsidR="00A52C60">
          <w:rPr>
            <w:noProof/>
            <w:webHidden/>
          </w:rPr>
          <w:t>7</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3" w:history="1">
        <w:r w:rsidR="00A52C60" w:rsidRPr="004A78D7">
          <w:rPr>
            <w:rStyle w:val="ab"/>
            <w:noProof/>
          </w:rPr>
          <w:t xml:space="preserve">3.2 </w:t>
        </w:r>
        <w:r w:rsidR="00A52C60" w:rsidRPr="004A78D7">
          <w:rPr>
            <w:rStyle w:val="ab"/>
            <w:rFonts w:hint="eastAsia"/>
            <w:noProof/>
          </w:rPr>
          <w:t>基金净值表现</w:t>
        </w:r>
        <w:r w:rsidR="00A52C60">
          <w:rPr>
            <w:noProof/>
            <w:webHidden/>
          </w:rPr>
          <w:tab/>
        </w:r>
        <w:r w:rsidR="00A52C60">
          <w:rPr>
            <w:noProof/>
            <w:webHidden/>
          </w:rPr>
          <w:fldChar w:fldCharType="begin"/>
        </w:r>
        <w:r w:rsidR="00A52C60">
          <w:rPr>
            <w:noProof/>
            <w:webHidden/>
          </w:rPr>
          <w:instrText xml:space="preserve"> PAGEREF _Toc80121173 \h </w:instrText>
        </w:r>
        <w:r w:rsidR="00A52C60">
          <w:rPr>
            <w:noProof/>
            <w:webHidden/>
          </w:rPr>
        </w:r>
        <w:r w:rsidR="00A52C60">
          <w:rPr>
            <w:noProof/>
            <w:webHidden/>
          </w:rPr>
          <w:fldChar w:fldCharType="separate"/>
        </w:r>
        <w:r w:rsidR="00A52C60">
          <w:rPr>
            <w:noProof/>
            <w:webHidden/>
          </w:rPr>
          <w:t>7</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174" w:history="1">
        <w:r w:rsidR="00A52C60" w:rsidRPr="004A78D7">
          <w:rPr>
            <w:rStyle w:val="ab"/>
            <w:b/>
            <w:bCs/>
            <w:noProof/>
          </w:rPr>
          <w:t xml:space="preserve">4  </w:t>
        </w:r>
        <w:r w:rsidR="00A52C60" w:rsidRPr="004A78D7">
          <w:rPr>
            <w:rStyle w:val="ab"/>
            <w:rFonts w:hint="eastAsia"/>
            <w:b/>
            <w:bCs/>
            <w:noProof/>
          </w:rPr>
          <w:t>管理人报告</w:t>
        </w:r>
        <w:r w:rsidR="00A52C60">
          <w:rPr>
            <w:noProof/>
            <w:webHidden/>
          </w:rPr>
          <w:tab/>
        </w:r>
        <w:r w:rsidR="00A52C60">
          <w:rPr>
            <w:noProof/>
            <w:webHidden/>
          </w:rPr>
          <w:fldChar w:fldCharType="begin"/>
        </w:r>
        <w:r w:rsidR="00A52C60">
          <w:rPr>
            <w:noProof/>
            <w:webHidden/>
          </w:rPr>
          <w:instrText xml:space="preserve"> PAGEREF _Toc80121174 \h </w:instrText>
        </w:r>
        <w:r w:rsidR="00A52C60">
          <w:rPr>
            <w:noProof/>
            <w:webHidden/>
          </w:rPr>
        </w:r>
        <w:r w:rsidR="00A52C60">
          <w:rPr>
            <w:noProof/>
            <w:webHidden/>
          </w:rPr>
          <w:fldChar w:fldCharType="separate"/>
        </w:r>
        <w:r w:rsidR="00A52C60">
          <w:rPr>
            <w:noProof/>
            <w:webHidden/>
          </w:rPr>
          <w:t>10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5" w:history="1">
        <w:r w:rsidR="00A52C60" w:rsidRPr="004A78D7">
          <w:rPr>
            <w:rStyle w:val="ab"/>
            <w:noProof/>
          </w:rPr>
          <w:t xml:space="preserve">4.1 </w:t>
        </w:r>
        <w:r w:rsidR="00A52C60" w:rsidRPr="004A78D7">
          <w:rPr>
            <w:rStyle w:val="ab"/>
            <w:rFonts w:hint="eastAsia"/>
            <w:noProof/>
          </w:rPr>
          <w:t>基金管理人及基金经理情况</w:t>
        </w:r>
        <w:r w:rsidR="00A52C60">
          <w:rPr>
            <w:noProof/>
            <w:webHidden/>
          </w:rPr>
          <w:tab/>
        </w:r>
        <w:r w:rsidR="00A52C60">
          <w:rPr>
            <w:noProof/>
            <w:webHidden/>
          </w:rPr>
          <w:fldChar w:fldCharType="begin"/>
        </w:r>
        <w:r w:rsidR="00A52C60">
          <w:rPr>
            <w:noProof/>
            <w:webHidden/>
          </w:rPr>
          <w:instrText xml:space="preserve"> PAGEREF _Toc80121175 \h </w:instrText>
        </w:r>
        <w:r w:rsidR="00A52C60">
          <w:rPr>
            <w:noProof/>
            <w:webHidden/>
          </w:rPr>
        </w:r>
        <w:r w:rsidR="00A52C60">
          <w:rPr>
            <w:noProof/>
            <w:webHidden/>
          </w:rPr>
          <w:fldChar w:fldCharType="separate"/>
        </w:r>
        <w:r w:rsidR="00A52C60">
          <w:rPr>
            <w:noProof/>
            <w:webHidden/>
          </w:rPr>
          <w:t>10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6" w:history="1">
        <w:r w:rsidR="00A52C60" w:rsidRPr="004A78D7">
          <w:rPr>
            <w:rStyle w:val="ab"/>
            <w:noProof/>
          </w:rPr>
          <w:t xml:space="preserve">4.2 </w:t>
        </w:r>
        <w:r w:rsidR="00A52C60" w:rsidRPr="004A78D7">
          <w:rPr>
            <w:rStyle w:val="ab"/>
            <w:rFonts w:hint="eastAsia"/>
            <w:noProof/>
          </w:rPr>
          <w:t>管理人对报告期内本基金运作遵规守信情况的说明</w:t>
        </w:r>
        <w:r w:rsidR="00A52C60">
          <w:rPr>
            <w:noProof/>
            <w:webHidden/>
          </w:rPr>
          <w:tab/>
        </w:r>
        <w:r w:rsidR="00A52C60">
          <w:rPr>
            <w:noProof/>
            <w:webHidden/>
          </w:rPr>
          <w:fldChar w:fldCharType="begin"/>
        </w:r>
        <w:r w:rsidR="00A52C60">
          <w:rPr>
            <w:noProof/>
            <w:webHidden/>
          </w:rPr>
          <w:instrText xml:space="preserve"> PAGEREF _Toc80121176 \h </w:instrText>
        </w:r>
        <w:r w:rsidR="00A52C60">
          <w:rPr>
            <w:noProof/>
            <w:webHidden/>
          </w:rPr>
        </w:r>
        <w:r w:rsidR="00A52C60">
          <w:rPr>
            <w:noProof/>
            <w:webHidden/>
          </w:rPr>
          <w:fldChar w:fldCharType="separate"/>
        </w:r>
        <w:r w:rsidR="00A52C60">
          <w:rPr>
            <w:noProof/>
            <w:webHidden/>
          </w:rPr>
          <w:t>13</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7" w:history="1">
        <w:r w:rsidR="00A52C60" w:rsidRPr="004A78D7">
          <w:rPr>
            <w:rStyle w:val="ab"/>
            <w:noProof/>
          </w:rPr>
          <w:t xml:space="preserve">4.3 </w:t>
        </w:r>
        <w:r w:rsidR="00A52C60" w:rsidRPr="004A78D7">
          <w:rPr>
            <w:rStyle w:val="ab"/>
            <w:rFonts w:hint="eastAsia"/>
            <w:noProof/>
          </w:rPr>
          <w:t>管理人对报告期内公平交易情况的专项说明</w:t>
        </w:r>
        <w:r w:rsidR="00A52C60">
          <w:rPr>
            <w:noProof/>
            <w:webHidden/>
          </w:rPr>
          <w:tab/>
        </w:r>
        <w:r w:rsidR="00A52C60">
          <w:rPr>
            <w:noProof/>
            <w:webHidden/>
          </w:rPr>
          <w:fldChar w:fldCharType="begin"/>
        </w:r>
        <w:r w:rsidR="00A52C60">
          <w:rPr>
            <w:noProof/>
            <w:webHidden/>
          </w:rPr>
          <w:instrText xml:space="preserve"> PAGEREF _Toc80121177 \h </w:instrText>
        </w:r>
        <w:r w:rsidR="00A52C60">
          <w:rPr>
            <w:noProof/>
            <w:webHidden/>
          </w:rPr>
        </w:r>
        <w:r w:rsidR="00A52C60">
          <w:rPr>
            <w:noProof/>
            <w:webHidden/>
          </w:rPr>
          <w:fldChar w:fldCharType="separate"/>
        </w:r>
        <w:r w:rsidR="00A52C60">
          <w:rPr>
            <w:noProof/>
            <w:webHidden/>
          </w:rPr>
          <w:t>13</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8" w:history="1">
        <w:r w:rsidR="00A52C60" w:rsidRPr="004A78D7">
          <w:rPr>
            <w:rStyle w:val="ab"/>
            <w:noProof/>
          </w:rPr>
          <w:t xml:space="preserve">4.4 </w:t>
        </w:r>
        <w:r w:rsidR="00A52C60" w:rsidRPr="004A78D7">
          <w:rPr>
            <w:rStyle w:val="ab"/>
            <w:rFonts w:hint="eastAsia"/>
            <w:noProof/>
          </w:rPr>
          <w:t>管理人对报告期内基金的投资策略和业绩表现的说明</w:t>
        </w:r>
        <w:r w:rsidR="00A52C60">
          <w:rPr>
            <w:noProof/>
            <w:webHidden/>
          </w:rPr>
          <w:tab/>
        </w:r>
        <w:r w:rsidR="00A52C60">
          <w:rPr>
            <w:noProof/>
            <w:webHidden/>
          </w:rPr>
          <w:fldChar w:fldCharType="begin"/>
        </w:r>
        <w:r w:rsidR="00A52C60">
          <w:rPr>
            <w:noProof/>
            <w:webHidden/>
          </w:rPr>
          <w:instrText xml:space="preserve"> PAGEREF _Toc80121178 \h </w:instrText>
        </w:r>
        <w:r w:rsidR="00A52C60">
          <w:rPr>
            <w:noProof/>
            <w:webHidden/>
          </w:rPr>
        </w:r>
        <w:r w:rsidR="00A52C60">
          <w:rPr>
            <w:noProof/>
            <w:webHidden/>
          </w:rPr>
          <w:fldChar w:fldCharType="separate"/>
        </w:r>
        <w:r w:rsidR="00A52C60">
          <w:rPr>
            <w:noProof/>
            <w:webHidden/>
          </w:rPr>
          <w:t>14</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79" w:history="1">
        <w:r w:rsidR="00A52C60" w:rsidRPr="004A78D7">
          <w:rPr>
            <w:rStyle w:val="ab"/>
            <w:noProof/>
          </w:rPr>
          <w:t xml:space="preserve">4.5 </w:t>
        </w:r>
        <w:r w:rsidR="00A52C60" w:rsidRPr="004A78D7">
          <w:rPr>
            <w:rStyle w:val="ab"/>
            <w:rFonts w:hint="eastAsia"/>
            <w:noProof/>
          </w:rPr>
          <w:t>管理人对宏观经济、证券市场及行业走势的简要展望</w:t>
        </w:r>
        <w:r w:rsidR="00A52C60">
          <w:rPr>
            <w:noProof/>
            <w:webHidden/>
          </w:rPr>
          <w:tab/>
        </w:r>
        <w:r w:rsidR="00A52C60">
          <w:rPr>
            <w:noProof/>
            <w:webHidden/>
          </w:rPr>
          <w:fldChar w:fldCharType="begin"/>
        </w:r>
        <w:r w:rsidR="00A52C60">
          <w:rPr>
            <w:noProof/>
            <w:webHidden/>
          </w:rPr>
          <w:instrText xml:space="preserve"> PAGEREF _Toc80121179 \h </w:instrText>
        </w:r>
        <w:r w:rsidR="00A52C60">
          <w:rPr>
            <w:noProof/>
            <w:webHidden/>
          </w:rPr>
        </w:r>
        <w:r w:rsidR="00A52C60">
          <w:rPr>
            <w:noProof/>
            <w:webHidden/>
          </w:rPr>
          <w:fldChar w:fldCharType="separate"/>
        </w:r>
        <w:r w:rsidR="00A52C60">
          <w:rPr>
            <w:noProof/>
            <w:webHidden/>
          </w:rPr>
          <w:t>15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0" w:history="1">
        <w:r w:rsidR="00A52C60" w:rsidRPr="004A78D7">
          <w:rPr>
            <w:rStyle w:val="ab"/>
            <w:noProof/>
          </w:rPr>
          <w:t xml:space="preserve">4.6 </w:t>
        </w:r>
        <w:r w:rsidR="00A52C60" w:rsidRPr="004A78D7">
          <w:rPr>
            <w:rStyle w:val="ab"/>
            <w:rFonts w:hint="eastAsia"/>
            <w:noProof/>
          </w:rPr>
          <w:t>管理人对报告期内基金估值程序等事项的说明</w:t>
        </w:r>
        <w:r w:rsidR="00A52C60">
          <w:rPr>
            <w:noProof/>
            <w:webHidden/>
          </w:rPr>
          <w:tab/>
        </w:r>
        <w:r w:rsidR="00A52C60">
          <w:rPr>
            <w:noProof/>
            <w:webHidden/>
          </w:rPr>
          <w:fldChar w:fldCharType="begin"/>
        </w:r>
        <w:r w:rsidR="00A52C60">
          <w:rPr>
            <w:noProof/>
            <w:webHidden/>
          </w:rPr>
          <w:instrText xml:space="preserve"> PAGEREF _Toc80121180 \h </w:instrText>
        </w:r>
        <w:r w:rsidR="00A52C60">
          <w:rPr>
            <w:noProof/>
            <w:webHidden/>
          </w:rPr>
        </w:r>
        <w:r w:rsidR="00A52C60">
          <w:rPr>
            <w:noProof/>
            <w:webHidden/>
          </w:rPr>
          <w:fldChar w:fldCharType="separate"/>
        </w:r>
        <w:r w:rsidR="00A52C60">
          <w:rPr>
            <w:noProof/>
            <w:webHidden/>
          </w:rPr>
          <w:t>15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1" w:history="1">
        <w:r w:rsidR="00A52C60" w:rsidRPr="004A78D7">
          <w:rPr>
            <w:rStyle w:val="ab"/>
            <w:noProof/>
          </w:rPr>
          <w:t xml:space="preserve">4.7 </w:t>
        </w:r>
        <w:r w:rsidR="00A52C60" w:rsidRPr="004A78D7">
          <w:rPr>
            <w:rStyle w:val="ab"/>
            <w:rFonts w:hint="eastAsia"/>
            <w:noProof/>
          </w:rPr>
          <w:t>管理人对报告期内基金利润分配情况的说明</w:t>
        </w:r>
        <w:r w:rsidR="00A52C60">
          <w:rPr>
            <w:noProof/>
            <w:webHidden/>
          </w:rPr>
          <w:tab/>
        </w:r>
        <w:r w:rsidR="00A52C60">
          <w:rPr>
            <w:noProof/>
            <w:webHidden/>
          </w:rPr>
          <w:fldChar w:fldCharType="begin"/>
        </w:r>
        <w:r w:rsidR="00A52C60">
          <w:rPr>
            <w:noProof/>
            <w:webHidden/>
          </w:rPr>
          <w:instrText xml:space="preserve"> PAGEREF _Toc80121181 \h </w:instrText>
        </w:r>
        <w:r w:rsidR="00A52C60">
          <w:rPr>
            <w:noProof/>
            <w:webHidden/>
          </w:rPr>
        </w:r>
        <w:r w:rsidR="00A52C60">
          <w:rPr>
            <w:noProof/>
            <w:webHidden/>
          </w:rPr>
          <w:fldChar w:fldCharType="separate"/>
        </w:r>
        <w:r w:rsidR="00A52C60">
          <w:rPr>
            <w:noProof/>
            <w:webHidden/>
          </w:rPr>
          <w:t>15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2" w:history="1">
        <w:r w:rsidR="00A52C60" w:rsidRPr="004A78D7">
          <w:rPr>
            <w:rStyle w:val="ab"/>
            <w:noProof/>
          </w:rPr>
          <w:t xml:space="preserve">4.8 </w:t>
        </w:r>
        <w:r w:rsidR="00A52C60" w:rsidRPr="004A78D7">
          <w:rPr>
            <w:rStyle w:val="ab"/>
            <w:rFonts w:hint="eastAsia"/>
            <w:noProof/>
          </w:rPr>
          <w:t>报告期内管理人对本基金持有人数或基金资产净值预警情形的说明</w:t>
        </w:r>
        <w:r w:rsidR="00A52C60">
          <w:rPr>
            <w:noProof/>
            <w:webHidden/>
          </w:rPr>
          <w:tab/>
        </w:r>
        <w:r w:rsidR="00A52C60">
          <w:rPr>
            <w:noProof/>
            <w:webHidden/>
          </w:rPr>
          <w:fldChar w:fldCharType="begin"/>
        </w:r>
        <w:r w:rsidR="00A52C60">
          <w:rPr>
            <w:noProof/>
            <w:webHidden/>
          </w:rPr>
          <w:instrText xml:space="preserve"> PAGEREF _Toc80121182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183" w:history="1">
        <w:r w:rsidR="00A52C60" w:rsidRPr="004A78D7">
          <w:rPr>
            <w:rStyle w:val="ab"/>
            <w:b/>
            <w:bCs/>
            <w:noProof/>
          </w:rPr>
          <w:t xml:space="preserve">5  </w:t>
        </w:r>
        <w:r w:rsidR="00A52C60" w:rsidRPr="004A78D7">
          <w:rPr>
            <w:rStyle w:val="ab"/>
            <w:rFonts w:hint="eastAsia"/>
            <w:b/>
            <w:bCs/>
            <w:noProof/>
          </w:rPr>
          <w:t>托管人报告</w:t>
        </w:r>
        <w:r w:rsidR="00A52C60">
          <w:rPr>
            <w:noProof/>
            <w:webHidden/>
          </w:rPr>
          <w:tab/>
        </w:r>
        <w:r w:rsidR="00A52C60">
          <w:rPr>
            <w:noProof/>
            <w:webHidden/>
          </w:rPr>
          <w:fldChar w:fldCharType="begin"/>
        </w:r>
        <w:r w:rsidR="00A52C60">
          <w:rPr>
            <w:noProof/>
            <w:webHidden/>
          </w:rPr>
          <w:instrText xml:space="preserve"> PAGEREF _Toc80121183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4" w:history="1">
        <w:r w:rsidR="00A52C60" w:rsidRPr="004A78D7">
          <w:rPr>
            <w:rStyle w:val="ab"/>
            <w:noProof/>
          </w:rPr>
          <w:t xml:space="preserve">5.1 </w:t>
        </w:r>
        <w:r w:rsidR="00A52C60" w:rsidRPr="004A78D7">
          <w:rPr>
            <w:rStyle w:val="ab"/>
            <w:rFonts w:hint="eastAsia"/>
            <w:noProof/>
          </w:rPr>
          <w:t>报告期内本基金托管人遵规守信情况声明</w:t>
        </w:r>
        <w:r w:rsidR="00A52C60">
          <w:rPr>
            <w:noProof/>
            <w:webHidden/>
          </w:rPr>
          <w:tab/>
        </w:r>
        <w:r w:rsidR="00A52C60">
          <w:rPr>
            <w:noProof/>
            <w:webHidden/>
          </w:rPr>
          <w:fldChar w:fldCharType="begin"/>
        </w:r>
        <w:r w:rsidR="00A52C60">
          <w:rPr>
            <w:noProof/>
            <w:webHidden/>
          </w:rPr>
          <w:instrText xml:space="preserve"> PAGEREF _Toc80121184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5" w:history="1">
        <w:r w:rsidR="00A52C60" w:rsidRPr="004A78D7">
          <w:rPr>
            <w:rStyle w:val="ab"/>
            <w:noProof/>
          </w:rPr>
          <w:t xml:space="preserve">5.2 </w:t>
        </w:r>
        <w:r w:rsidR="00A52C60" w:rsidRPr="004A78D7">
          <w:rPr>
            <w:rStyle w:val="ab"/>
            <w:rFonts w:hint="eastAsia"/>
            <w:noProof/>
          </w:rPr>
          <w:t>托管人对报告期内本基金投资运作遵规守信、净值计算、利润分配等情况的说明</w:t>
        </w:r>
        <w:r w:rsidR="00A52C60">
          <w:rPr>
            <w:noProof/>
            <w:webHidden/>
          </w:rPr>
          <w:tab/>
        </w:r>
        <w:r w:rsidR="00A52C60">
          <w:rPr>
            <w:noProof/>
            <w:webHidden/>
          </w:rPr>
          <w:fldChar w:fldCharType="begin"/>
        </w:r>
        <w:r w:rsidR="00A52C60">
          <w:rPr>
            <w:noProof/>
            <w:webHidden/>
          </w:rPr>
          <w:instrText xml:space="preserve"> PAGEREF _Toc80121185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6" w:history="1">
        <w:r w:rsidR="00A52C60" w:rsidRPr="004A78D7">
          <w:rPr>
            <w:rStyle w:val="ab"/>
            <w:noProof/>
          </w:rPr>
          <w:t xml:space="preserve">5.3 </w:t>
        </w:r>
        <w:r w:rsidR="00A52C60" w:rsidRPr="004A78D7">
          <w:rPr>
            <w:rStyle w:val="ab"/>
            <w:rFonts w:hint="eastAsia"/>
            <w:noProof/>
          </w:rPr>
          <w:t>托管人对本中期报告中财务信息等内容的真实、准确和完整发表意见</w:t>
        </w:r>
        <w:r w:rsidR="00A52C60">
          <w:rPr>
            <w:noProof/>
            <w:webHidden/>
          </w:rPr>
          <w:tab/>
        </w:r>
        <w:r w:rsidR="00A52C60">
          <w:rPr>
            <w:noProof/>
            <w:webHidden/>
          </w:rPr>
          <w:fldChar w:fldCharType="begin"/>
        </w:r>
        <w:r w:rsidR="00A52C60">
          <w:rPr>
            <w:noProof/>
            <w:webHidden/>
          </w:rPr>
          <w:instrText xml:space="preserve"> PAGEREF _Toc80121186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187" w:history="1">
        <w:r w:rsidR="00A52C60" w:rsidRPr="004A78D7">
          <w:rPr>
            <w:rStyle w:val="ab"/>
            <w:b/>
            <w:bCs/>
            <w:noProof/>
          </w:rPr>
          <w:t xml:space="preserve">6  </w:t>
        </w:r>
        <w:r w:rsidR="00A52C60" w:rsidRPr="004A78D7">
          <w:rPr>
            <w:rStyle w:val="ab"/>
            <w:rFonts w:hint="eastAsia"/>
            <w:b/>
            <w:bCs/>
            <w:noProof/>
          </w:rPr>
          <w:t>半年度财务会计报告（未经审计）</w:t>
        </w:r>
        <w:r w:rsidR="00A52C60">
          <w:rPr>
            <w:noProof/>
            <w:webHidden/>
          </w:rPr>
          <w:tab/>
        </w:r>
        <w:r w:rsidR="00A52C60">
          <w:rPr>
            <w:noProof/>
            <w:webHidden/>
          </w:rPr>
          <w:fldChar w:fldCharType="begin"/>
        </w:r>
        <w:r w:rsidR="00A52C60">
          <w:rPr>
            <w:noProof/>
            <w:webHidden/>
          </w:rPr>
          <w:instrText xml:space="preserve"> PAGEREF _Toc80121187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8" w:history="1">
        <w:r w:rsidR="00A52C60" w:rsidRPr="004A78D7">
          <w:rPr>
            <w:rStyle w:val="ab"/>
            <w:noProof/>
          </w:rPr>
          <w:t xml:space="preserve">6.1 </w:t>
        </w:r>
        <w:r w:rsidR="00A52C60" w:rsidRPr="004A78D7">
          <w:rPr>
            <w:rStyle w:val="ab"/>
            <w:rFonts w:hint="eastAsia"/>
            <w:noProof/>
          </w:rPr>
          <w:t>资产负债表</w:t>
        </w:r>
        <w:r w:rsidR="00A52C60">
          <w:rPr>
            <w:noProof/>
            <w:webHidden/>
          </w:rPr>
          <w:tab/>
        </w:r>
        <w:r w:rsidR="00A52C60">
          <w:rPr>
            <w:noProof/>
            <w:webHidden/>
          </w:rPr>
          <w:fldChar w:fldCharType="begin"/>
        </w:r>
        <w:r w:rsidR="00A52C60">
          <w:rPr>
            <w:noProof/>
            <w:webHidden/>
          </w:rPr>
          <w:instrText xml:space="preserve"> PAGEREF _Toc80121188 \h </w:instrText>
        </w:r>
        <w:r w:rsidR="00A52C60">
          <w:rPr>
            <w:noProof/>
            <w:webHidden/>
          </w:rPr>
        </w:r>
        <w:r w:rsidR="00A52C60">
          <w:rPr>
            <w:noProof/>
            <w:webHidden/>
          </w:rPr>
          <w:fldChar w:fldCharType="separate"/>
        </w:r>
        <w:r w:rsidR="00A52C60">
          <w:rPr>
            <w:noProof/>
            <w:webHidden/>
          </w:rPr>
          <w:t>16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89" w:history="1">
        <w:r w:rsidR="00A52C60" w:rsidRPr="004A78D7">
          <w:rPr>
            <w:rStyle w:val="ab"/>
            <w:noProof/>
          </w:rPr>
          <w:t xml:space="preserve">6.2 </w:t>
        </w:r>
        <w:r w:rsidR="00A52C60" w:rsidRPr="004A78D7">
          <w:rPr>
            <w:rStyle w:val="ab"/>
            <w:rFonts w:hint="eastAsia"/>
            <w:noProof/>
          </w:rPr>
          <w:t>利润表</w:t>
        </w:r>
        <w:r w:rsidR="00A52C60">
          <w:rPr>
            <w:noProof/>
            <w:webHidden/>
          </w:rPr>
          <w:tab/>
        </w:r>
        <w:r w:rsidR="00A52C60">
          <w:rPr>
            <w:noProof/>
            <w:webHidden/>
          </w:rPr>
          <w:fldChar w:fldCharType="begin"/>
        </w:r>
        <w:r w:rsidR="00A52C60">
          <w:rPr>
            <w:noProof/>
            <w:webHidden/>
          </w:rPr>
          <w:instrText xml:space="preserve"> PAGEREF _Toc80121189 \h </w:instrText>
        </w:r>
        <w:r w:rsidR="00A52C60">
          <w:rPr>
            <w:noProof/>
            <w:webHidden/>
          </w:rPr>
        </w:r>
        <w:r w:rsidR="00A52C60">
          <w:rPr>
            <w:noProof/>
            <w:webHidden/>
          </w:rPr>
          <w:fldChar w:fldCharType="separate"/>
        </w:r>
        <w:r w:rsidR="00A52C60">
          <w:rPr>
            <w:noProof/>
            <w:webHidden/>
          </w:rPr>
          <w:t>18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0" w:history="1">
        <w:r w:rsidR="00A52C60" w:rsidRPr="004A78D7">
          <w:rPr>
            <w:rStyle w:val="ab"/>
            <w:noProof/>
          </w:rPr>
          <w:t xml:space="preserve">6.3 </w:t>
        </w:r>
        <w:r w:rsidR="00A52C60" w:rsidRPr="004A78D7">
          <w:rPr>
            <w:rStyle w:val="ab"/>
            <w:rFonts w:hint="eastAsia"/>
            <w:noProof/>
          </w:rPr>
          <w:t>所有者权益（基金净值）变动表</w:t>
        </w:r>
        <w:r w:rsidR="00A52C60">
          <w:rPr>
            <w:noProof/>
            <w:webHidden/>
          </w:rPr>
          <w:tab/>
        </w:r>
        <w:r w:rsidR="00A52C60">
          <w:rPr>
            <w:noProof/>
            <w:webHidden/>
          </w:rPr>
          <w:fldChar w:fldCharType="begin"/>
        </w:r>
        <w:r w:rsidR="00A52C60">
          <w:rPr>
            <w:noProof/>
            <w:webHidden/>
          </w:rPr>
          <w:instrText xml:space="preserve"> PAGEREF _Toc80121190 \h </w:instrText>
        </w:r>
        <w:r w:rsidR="00A52C60">
          <w:rPr>
            <w:noProof/>
            <w:webHidden/>
          </w:rPr>
        </w:r>
        <w:r w:rsidR="00A52C60">
          <w:rPr>
            <w:noProof/>
            <w:webHidden/>
          </w:rPr>
          <w:fldChar w:fldCharType="separate"/>
        </w:r>
        <w:r w:rsidR="00A52C60">
          <w:rPr>
            <w:noProof/>
            <w:webHidden/>
          </w:rPr>
          <w:t>19</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1" w:history="1">
        <w:r w:rsidR="00A52C60" w:rsidRPr="004A78D7">
          <w:rPr>
            <w:rStyle w:val="ab"/>
            <w:noProof/>
          </w:rPr>
          <w:t xml:space="preserve">6.4 </w:t>
        </w:r>
        <w:r w:rsidR="00A52C60" w:rsidRPr="004A78D7">
          <w:rPr>
            <w:rStyle w:val="ab"/>
            <w:rFonts w:hint="eastAsia"/>
            <w:noProof/>
          </w:rPr>
          <w:t>报表附注</w:t>
        </w:r>
        <w:r w:rsidR="00A52C60">
          <w:rPr>
            <w:noProof/>
            <w:webHidden/>
          </w:rPr>
          <w:tab/>
        </w:r>
        <w:r w:rsidR="00A52C60">
          <w:rPr>
            <w:noProof/>
            <w:webHidden/>
          </w:rPr>
          <w:fldChar w:fldCharType="begin"/>
        </w:r>
        <w:r w:rsidR="00A52C60">
          <w:rPr>
            <w:noProof/>
            <w:webHidden/>
          </w:rPr>
          <w:instrText xml:space="preserve"> PAGEREF _Toc80121191 \h </w:instrText>
        </w:r>
        <w:r w:rsidR="00A52C60">
          <w:rPr>
            <w:noProof/>
            <w:webHidden/>
          </w:rPr>
        </w:r>
        <w:r w:rsidR="00A52C60">
          <w:rPr>
            <w:noProof/>
            <w:webHidden/>
          </w:rPr>
          <w:fldChar w:fldCharType="separate"/>
        </w:r>
        <w:r w:rsidR="00A52C60">
          <w:rPr>
            <w:noProof/>
            <w:webHidden/>
          </w:rPr>
          <w:t>20</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192" w:history="1">
        <w:r w:rsidR="00A52C60" w:rsidRPr="004A78D7">
          <w:rPr>
            <w:rStyle w:val="ab"/>
            <w:b/>
            <w:bCs/>
            <w:noProof/>
          </w:rPr>
          <w:t xml:space="preserve">7  </w:t>
        </w:r>
        <w:r w:rsidR="00A52C60" w:rsidRPr="004A78D7">
          <w:rPr>
            <w:rStyle w:val="ab"/>
            <w:rFonts w:hint="eastAsia"/>
            <w:b/>
            <w:bCs/>
            <w:noProof/>
          </w:rPr>
          <w:t>投资组合报告</w:t>
        </w:r>
        <w:r w:rsidR="00A52C60">
          <w:rPr>
            <w:noProof/>
            <w:webHidden/>
          </w:rPr>
          <w:tab/>
        </w:r>
        <w:r w:rsidR="00A52C60">
          <w:rPr>
            <w:noProof/>
            <w:webHidden/>
          </w:rPr>
          <w:fldChar w:fldCharType="begin"/>
        </w:r>
        <w:r w:rsidR="00A52C60">
          <w:rPr>
            <w:noProof/>
            <w:webHidden/>
          </w:rPr>
          <w:instrText xml:space="preserve"> PAGEREF _Toc80121192 \h </w:instrText>
        </w:r>
        <w:r w:rsidR="00A52C60">
          <w:rPr>
            <w:noProof/>
            <w:webHidden/>
          </w:rPr>
        </w:r>
        <w:r w:rsidR="00A52C60">
          <w:rPr>
            <w:noProof/>
            <w:webHidden/>
          </w:rPr>
          <w:fldChar w:fldCharType="separate"/>
        </w:r>
        <w:r w:rsidR="00A52C60">
          <w:rPr>
            <w:noProof/>
            <w:webHidden/>
          </w:rPr>
          <w:t>40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3" w:history="1">
        <w:r w:rsidR="00A52C60" w:rsidRPr="004A78D7">
          <w:rPr>
            <w:rStyle w:val="ab"/>
            <w:noProof/>
          </w:rPr>
          <w:t xml:space="preserve">7.1 </w:t>
        </w:r>
        <w:r w:rsidR="00A52C60" w:rsidRPr="004A78D7">
          <w:rPr>
            <w:rStyle w:val="ab"/>
            <w:rFonts w:hint="eastAsia"/>
            <w:noProof/>
          </w:rPr>
          <w:t>期末基金资产组合情况</w:t>
        </w:r>
        <w:r w:rsidR="00A52C60">
          <w:rPr>
            <w:noProof/>
            <w:webHidden/>
          </w:rPr>
          <w:tab/>
        </w:r>
        <w:r w:rsidR="00A52C60">
          <w:rPr>
            <w:noProof/>
            <w:webHidden/>
          </w:rPr>
          <w:fldChar w:fldCharType="begin"/>
        </w:r>
        <w:r w:rsidR="00A52C60">
          <w:rPr>
            <w:noProof/>
            <w:webHidden/>
          </w:rPr>
          <w:instrText xml:space="preserve"> PAGEREF _Toc80121193 \h </w:instrText>
        </w:r>
        <w:r w:rsidR="00A52C60">
          <w:rPr>
            <w:noProof/>
            <w:webHidden/>
          </w:rPr>
        </w:r>
        <w:r w:rsidR="00A52C60">
          <w:rPr>
            <w:noProof/>
            <w:webHidden/>
          </w:rPr>
          <w:fldChar w:fldCharType="separate"/>
        </w:r>
        <w:r w:rsidR="00A52C60">
          <w:rPr>
            <w:noProof/>
            <w:webHidden/>
          </w:rPr>
          <w:t>40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4" w:history="1">
        <w:r w:rsidR="00A52C60" w:rsidRPr="004A78D7">
          <w:rPr>
            <w:rStyle w:val="ab"/>
            <w:noProof/>
          </w:rPr>
          <w:t xml:space="preserve">7.2 </w:t>
        </w:r>
        <w:r w:rsidR="00A52C60" w:rsidRPr="004A78D7">
          <w:rPr>
            <w:rStyle w:val="ab"/>
            <w:rFonts w:hint="eastAsia"/>
            <w:noProof/>
          </w:rPr>
          <w:t>报告期末按行业分类的股票投资组合</w:t>
        </w:r>
        <w:r w:rsidR="00A52C60">
          <w:rPr>
            <w:noProof/>
            <w:webHidden/>
          </w:rPr>
          <w:tab/>
        </w:r>
        <w:r w:rsidR="00A52C60">
          <w:rPr>
            <w:noProof/>
            <w:webHidden/>
          </w:rPr>
          <w:fldChar w:fldCharType="begin"/>
        </w:r>
        <w:r w:rsidR="00A52C60">
          <w:rPr>
            <w:noProof/>
            <w:webHidden/>
          </w:rPr>
          <w:instrText xml:space="preserve"> PAGEREF _Toc80121194 \h </w:instrText>
        </w:r>
        <w:r w:rsidR="00A52C60">
          <w:rPr>
            <w:noProof/>
            <w:webHidden/>
          </w:rPr>
        </w:r>
        <w:r w:rsidR="00A52C60">
          <w:rPr>
            <w:noProof/>
            <w:webHidden/>
          </w:rPr>
          <w:fldChar w:fldCharType="separate"/>
        </w:r>
        <w:r w:rsidR="00A52C60">
          <w:rPr>
            <w:noProof/>
            <w:webHidden/>
          </w:rPr>
          <w:t>40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5" w:history="1">
        <w:r w:rsidR="00A52C60" w:rsidRPr="004A78D7">
          <w:rPr>
            <w:rStyle w:val="ab"/>
            <w:noProof/>
          </w:rPr>
          <w:t xml:space="preserve">7.3 </w:t>
        </w:r>
        <w:r w:rsidR="00A52C60" w:rsidRPr="004A78D7">
          <w:rPr>
            <w:rStyle w:val="ab"/>
            <w:rFonts w:hint="eastAsia"/>
            <w:noProof/>
          </w:rPr>
          <w:t>期末按公允价值占基金资产净值比例大小排序的所有股票投资明细</w:t>
        </w:r>
        <w:r w:rsidR="00A52C60">
          <w:rPr>
            <w:noProof/>
            <w:webHidden/>
          </w:rPr>
          <w:tab/>
        </w:r>
        <w:r w:rsidR="00A52C60">
          <w:rPr>
            <w:noProof/>
            <w:webHidden/>
          </w:rPr>
          <w:fldChar w:fldCharType="begin"/>
        </w:r>
        <w:r w:rsidR="00A52C60">
          <w:rPr>
            <w:noProof/>
            <w:webHidden/>
          </w:rPr>
          <w:instrText xml:space="preserve"> PAGEREF _Toc80121195 \h </w:instrText>
        </w:r>
        <w:r w:rsidR="00A52C60">
          <w:rPr>
            <w:noProof/>
            <w:webHidden/>
          </w:rPr>
        </w:r>
        <w:r w:rsidR="00A52C60">
          <w:rPr>
            <w:noProof/>
            <w:webHidden/>
          </w:rPr>
          <w:fldChar w:fldCharType="separate"/>
        </w:r>
        <w:r w:rsidR="00A52C60">
          <w:rPr>
            <w:noProof/>
            <w:webHidden/>
          </w:rPr>
          <w:t>41</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6" w:history="1">
        <w:r w:rsidR="00A52C60" w:rsidRPr="004A78D7">
          <w:rPr>
            <w:rStyle w:val="ab"/>
            <w:noProof/>
          </w:rPr>
          <w:t xml:space="preserve">7.4 </w:t>
        </w:r>
        <w:r w:rsidR="00A52C60" w:rsidRPr="004A78D7">
          <w:rPr>
            <w:rStyle w:val="ab"/>
            <w:rFonts w:hint="eastAsia"/>
            <w:noProof/>
          </w:rPr>
          <w:t>报告期内股票投资组合的重大变动</w:t>
        </w:r>
        <w:r w:rsidR="00A52C60">
          <w:rPr>
            <w:noProof/>
            <w:webHidden/>
          </w:rPr>
          <w:tab/>
        </w:r>
        <w:r w:rsidR="00A52C60">
          <w:rPr>
            <w:noProof/>
            <w:webHidden/>
          </w:rPr>
          <w:fldChar w:fldCharType="begin"/>
        </w:r>
        <w:r w:rsidR="00A52C60">
          <w:rPr>
            <w:noProof/>
            <w:webHidden/>
          </w:rPr>
          <w:instrText xml:space="preserve"> PAGEREF _Toc80121196 \h </w:instrText>
        </w:r>
        <w:r w:rsidR="00A52C60">
          <w:rPr>
            <w:noProof/>
            <w:webHidden/>
          </w:rPr>
        </w:r>
        <w:r w:rsidR="00A52C60">
          <w:rPr>
            <w:noProof/>
            <w:webHidden/>
          </w:rPr>
          <w:fldChar w:fldCharType="separate"/>
        </w:r>
        <w:r w:rsidR="00A52C60">
          <w:rPr>
            <w:noProof/>
            <w:webHidden/>
          </w:rPr>
          <w:t>42</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7" w:history="1">
        <w:r w:rsidR="00A52C60" w:rsidRPr="004A78D7">
          <w:rPr>
            <w:rStyle w:val="ab"/>
            <w:noProof/>
          </w:rPr>
          <w:t xml:space="preserve">7.5 </w:t>
        </w:r>
        <w:r w:rsidR="00A52C60" w:rsidRPr="004A78D7">
          <w:rPr>
            <w:rStyle w:val="ab"/>
            <w:rFonts w:hint="eastAsia"/>
            <w:noProof/>
          </w:rPr>
          <w:t>期末按债券品种分类的债券投资组合</w:t>
        </w:r>
        <w:r w:rsidR="00A52C60">
          <w:rPr>
            <w:noProof/>
            <w:webHidden/>
          </w:rPr>
          <w:tab/>
        </w:r>
        <w:r w:rsidR="00A52C60">
          <w:rPr>
            <w:noProof/>
            <w:webHidden/>
          </w:rPr>
          <w:fldChar w:fldCharType="begin"/>
        </w:r>
        <w:r w:rsidR="00A52C60">
          <w:rPr>
            <w:noProof/>
            <w:webHidden/>
          </w:rPr>
          <w:instrText xml:space="preserve"> PAGEREF _Toc80121197 \h </w:instrText>
        </w:r>
        <w:r w:rsidR="00A52C60">
          <w:rPr>
            <w:noProof/>
            <w:webHidden/>
          </w:rPr>
        </w:r>
        <w:r w:rsidR="00A52C60">
          <w:rPr>
            <w:noProof/>
            <w:webHidden/>
          </w:rPr>
          <w:fldChar w:fldCharType="separate"/>
        </w:r>
        <w:r w:rsidR="00A52C60">
          <w:rPr>
            <w:noProof/>
            <w:webHidden/>
          </w:rPr>
          <w:t>44</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8" w:history="1">
        <w:r w:rsidR="00A52C60" w:rsidRPr="004A78D7">
          <w:rPr>
            <w:rStyle w:val="ab"/>
            <w:noProof/>
          </w:rPr>
          <w:t xml:space="preserve">7.6 </w:t>
        </w:r>
        <w:r w:rsidR="00A52C60" w:rsidRPr="004A78D7">
          <w:rPr>
            <w:rStyle w:val="ab"/>
            <w:rFonts w:hint="eastAsia"/>
            <w:noProof/>
          </w:rPr>
          <w:t>期末按公允价值占基金资产净值比例大小排序的前五名债券投资明细</w:t>
        </w:r>
        <w:r w:rsidR="00A52C60">
          <w:rPr>
            <w:noProof/>
            <w:webHidden/>
          </w:rPr>
          <w:tab/>
        </w:r>
        <w:r w:rsidR="00A52C60">
          <w:rPr>
            <w:noProof/>
            <w:webHidden/>
          </w:rPr>
          <w:fldChar w:fldCharType="begin"/>
        </w:r>
        <w:r w:rsidR="00A52C60">
          <w:rPr>
            <w:noProof/>
            <w:webHidden/>
          </w:rPr>
          <w:instrText xml:space="preserve"> PAGEREF _Toc80121198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199" w:history="1">
        <w:r w:rsidR="00A52C60" w:rsidRPr="004A78D7">
          <w:rPr>
            <w:rStyle w:val="ab"/>
            <w:noProof/>
          </w:rPr>
          <w:t xml:space="preserve">7.7 </w:t>
        </w:r>
        <w:r w:rsidR="00A52C60" w:rsidRPr="004A78D7">
          <w:rPr>
            <w:rStyle w:val="ab"/>
            <w:rFonts w:hint="eastAsia"/>
            <w:noProof/>
          </w:rPr>
          <w:t>期末按公允价值占基金资产净值比例大小排序的所有资产支持证券投资明细</w:t>
        </w:r>
        <w:r w:rsidR="00A52C60">
          <w:rPr>
            <w:noProof/>
            <w:webHidden/>
          </w:rPr>
          <w:tab/>
        </w:r>
        <w:r w:rsidR="00A52C60">
          <w:rPr>
            <w:noProof/>
            <w:webHidden/>
          </w:rPr>
          <w:fldChar w:fldCharType="begin"/>
        </w:r>
        <w:r w:rsidR="00A52C60">
          <w:rPr>
            <w:noProof/>
            <w:webHidden/>
          </w:rPr>
          <w:instrText xml:space="preserve"> PAGEREF _Toc80121199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0" w:history="1">
        <w:r w:rsidR="00A52C60" w:rsidRPr="004A78D7">
          <w:rPr>
            <w:rStyle w:val="ab"/>
            <w:noProof/>
          </w:rPr>
          <w:t xml:space="preserve">7.8 </w:t>
        </w:r>
        <w:r w:rsidR="00A52C60" w:rsidRPr="004A78D7">
          <w:rPr>
            <w:rStyle w:val="ab"/>
            <w:rFonts w:hint="eastAsia"/>
            <w:noProof/>
          </w:rPr>
          <w:t>报告期末按公允价值占基金资产净值比例大小排序的前五名贵金属投资明细</w:t>
        </w:r>
        <w:r w:rsidR="00A52C60">
          <w:rPr>
            <w:noProof/>
            <w:webHidden/>
          </w:rPr>
          <w:tab/>
        </w:r>
        <w:r w:rsidR="00A52C60">
          <w:rPr>
            <w:noProof/>
            <w:webHidden/>
          </w:rPr>
          <w:fldChar w:fldCharType="begin"/>
        </w:r>
        <w:r w:rsidR="00A52C60">
          <w:rPr>
            <w:noProof/>
            <w:webHidden/>
          </w:rPr>
          <w:instrText xml:space="preserve"> PAGEREF _Toc80121200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1" w:history="1">
        <w:r w:rsidR="00A52C60" w:rsidRPr="004A78D7">
          <w:rPr>
            <w:rStyle w:val="ab"/>
            <w:noProof/>
          </w:rPr>
          <w:t xml:space="preserve">7.9 </w:t>
        </w:r>
        <w:r w:rsidR="00A52C60" w:rsidRPr="004A78D7">
          <w:rPr>
            <w:rStyle w:val="ab"/>
            <w:rFonts w:hint="eastAsia"/>
            <w:noProof/>
          </w:rPr>
          <w:t>期末按公允价值占基金资产净值比例大小排序的前五名权证投资明细</w:t>
        </w:r>
        <w:r w:rsidR="00A52C60">
          <w:rPr>
            <w:noProof/>
            <w:webHidden/>
          </w:rPr>
          <w:tab/>
        </w:r>
        <w:r w:rsidR="00A52C60">
          <w:rPr>
            <w:noProof/>
            <w:webHidden/>
          </w:rPr>
          <w:fldChar w:fldCharType="begin"/>
        </w:r>
        <w:r w:rsidR="00A52C60">
          <w:rPr>
            <w:noProof/>
            <w:webHidden/>
          </w:rPr>
          <w:instrText xml:space="preserve"> PAGEREF _Toc80121201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2" w:history="1">
        <w:r w:rsidR="00A52C60" w:rsidRPr="004A78D7">
          <w:rPr>
            <w:rStyle w:val="ab"/>
            <w:noProof/>
          </w:rPr>
          <w:t xml:space="preserve">7.10 </w:t>
        </w:r>
        <w:r w:rsidR="00A52C60" w:rsidRPr="004A78D7">
          <w:rPr>
            <w:rStyle w:val="ab"/>
            <w:rFonts w:hint="eastAsia"/>
            <w:noProof/>
          </w:rPr>
          <w:t>报告期末本基金投资的股指期货交易情况说明</w:t>
        </w:r>
        <w:r w:rsidR="00A52C60">
          <w:rPr>
            <w:noProof/>
            <w:webHidden/>
          </w:rPr>
          <w:tab/>
        </w:r>
        <w:r w:rsidR="00A52C60">
          <w:rPr>
            <w:noProof/>
            <w:webHidden/>
          </w:rPr>
          <w:fldChar w:fldCharType="begin"/>
        </w:r>
        <w:r w:rsidR="00A52C60">
          <w:rPr>
            <w:noProof/>
            <w:webHidden/>
          </w:rPr>
          <w:instrText xml:space="preserve"> PAGEREF _Toc80121202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3" w:history="1">
        <w:r w:rsidR="00A52C60" w:rsidRPr="004A78D7">
          <w:rPr>
            <w:rStyle w:val="ab"/>
            <w:noProof/>
          </w:rPr>
          <w:t xml:space="preserve">7.11 </w:t>
        </w:r>
        <w:r w:rsidR="00A52C60" w:rsidRPr="004A78D7">
          <w:rPr>
            <w:rStyle w:val="ab"/>
            <w:rFonts w:hint="eastAsia"/>
            <w:noProof/>
          </w:rPr>
          <w:t>报告期末本基金投资的国债期货交易情况说明</w:t>
        </w:r>
        <w:r w:rsidR="00A52C60">
          <w:rPr>
            <w:noProof/>
            <w:webHidden/>
          </w:rPr>
          <w:tab/>
        </w:r>
        <w:r w:rsidR="00A52C60">
          <w:rPr>
            <w:noProof/>
            <w:webHidden/>
          </w:rPr>
          <w:fldChar w:fldCharType="begin"/>
        </w:r>
        <w:r w:rsidR="00A52C60">
          <w:rPr>
            <w:noProof/>
            <w:webHidden/>
          </w:rPr>
          <w:instrText xml:space="preserve"> PAGEREF _Toc80121203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4" w:history="1">
        <w:r w:rsidR="00A52C60" w:rsidRPr="004A78D7">
          <w:rPr>
            <w:rStyle w:val="ab"/>
            <w:noProof/>
          </w:rPr>
          <w:t xml:space="preserve">7.12 </w:t>
        </w:r>
        <w:r w:rsidR="00A52C60" w:rsidRPr="004A78D7">
          <w:rPr>
            <w:rStyle w:val="ab"/>
            <w:rFonts w:hint="eastAsia"/>
            <w:noProof/>
          </w:rPr>
          <w:t>本报告期投资基金情况</w:t>
        </w:r>
        <w:r w:rsidR="00A52C60">
          <w:rPr>
            <w:noProof/>
            <w:webHidden/>
          </w:rPr>
          <w:tab/>
        </w:r>
        <w:r w:rsidR="00A52C60">
          <w:rPr>
            <w:noProof/>
            <w:webHidden/>
          </w:rPr>
          <w:fldChar w:fldCharType="begin"/>
        </w:r>
        <w:r w:rsidR="00A52C60">
          <w:rPr>
            <w:noProof/>
            <w:webHidden/>
          </w:rPr>
          <w:instrText xml:space="preserve"> PAGEREF _Toc80121204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5" w:history="1">
        <w:r w:rsidR="00A52C60" w:rsidRPr="004A78D7">
          <w:rPr>
            <w:rStyle w:val="ab"/>
            <w:noProof/>
          </w:rPr>
          <w:t xml:space="preserve">7.13 </w:t>
        </w:r>
        <w:r w:rsidR="00A52C60" w:rsidRPr="004A78D7">
          <w:rPr>
            <w:rStyle w:val="ab"/>
            <w:rFonts w:hint="eastAsia"/>
            <w:noProof/>
          </w:rPr>
          <w:t>投资组合报告附注</w:t>
        </w:r>
        <w:r w:rsidR="00A52C60">
          <w:rPr>
            <w:noProof/>
            <w:webHidden/>
          </w:rPr>
          <w:tab/>
        </w:r>
        <w:r w:rsidR="00A52C60">
          <w:rPr>
            <w:noProof/>
            <w:webHidden/>
          </w:rPr>
          <w:fldChar w:fldCharType="begin"/>
        </w:r>
        <w:r w:rsidR="00A52C60">
          <w:rPr>
            <w:noProof/>
            <w:webHidden/>
          </w:rPr>
          <w:instrText xml:space="preserve"> PAGEREF _Toc80121205 \h </w:instrText>
        </w:r>
        <w:r w:rsidR="00A52C60">
          <w:rPr>
            <w:noProof/>
            <w:webHidden/>
          </w:rPr>
        </w:r>
        <w:r w:rsidR="00A52C60">
          <w:rPr>
            <w:noProof/>
            <w:webHidden/>
          </w:rPr>
          <w:fldChar w:fldCharType="separate"/>
        </w:r>
        <w:r w:rsidR="00A52C60">
          <w:rPr>
            <w:noProof/>
            <w:webHidden/>
          </w:rPr>
          <w:t>45</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206" w:history="1">
        <w:r w:rsidR="00A52C60" w:rsidRPr="004A78D7">
          <w:rPr>
            <w:rStyle w:val="ab"/>
            <w:b/>
            <w:bCs/>
            <w:noProof/>
          </w:rPr>
          <w:t xml:space="preserve">8  </w:t>
        </w:r>
        <w:r w:rsidR="00A52C60" w:rsidRPr="004A78D7">
          <w:rPr>
            <w:rStyle w:val="ab"/>
            <w:rFonts w:hint="eastAsia"/>
            <w:b/>
            <w:bCs/>
            <w:noProof/>
          </w:rPr>
          <w:t>基金份额持有人信息</w:t>
        </w:r>
        <w:r w:rsidR="00A52C60">
          <w:rPr>
            <w:noProof/>
            <w:webHidden/>
          </w:rPr>
          <w:tab/>
        </w:r>
        <w:r w:rsidR="00A52C60">
          <w:rPr>
            <w:noProof/>
            <w:webHidden/>
          </w:rPr>
          <w:fldChar w:fldCharType="begin"/>
        </w:r>
        <w:r w:rsidR="00A52C60">
          <w:rPr>
            <w:noProof/>
            <w:webHidden/>
          </w:rPr>
          <w:instrText xml:space="preserve"> PAGEREF _Toc80121206 \h </w:instrText>
        </w:r>
        <w:r w:rsidR="00A52C60">
          <w:rPr>
            <w:noProof/>
            <w:webHidden/>
          </w:rPr>
        </w:r>
        <w:r w:rsidR="00A52C60">
          <w:rPr>
            <w:noProof/>
            <w:webHidden/>
          </w:rPr>
          <w:fldChar w:fldCharType="separate"/>
        </w:r>
        <w:r w:rsidR="00A52C60">
          <w:rPr>
            <w:noProof/>
            <w:webHidden/>
          </w:rPr>
          <w:t>46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7" w:history="1">
        <w:r w:rsidR="00A52C60" w:rsidRPr="004A78D7">
          <w:rPr>
            <w:rStyle w:val="ab"/>
            <w:noProof/>
          </w:rPr>
          <w:t xml:space="preserve">8.1 </w:t>
        </w:r>
        <w:r w:rsidR="00A52C60" w:rsidRPr="004A78D7">
          <w:rPr>
            <w:rStyle w:val="ab"/>
            <w:rFonts w:hint="eastAsia"/>
            <w:noProof/>
          </w:rPr>
          <w:t>期末基金份额持有人户数及持有人结构</w:t>
        </w:r>
        <w:r w:rsidR="00A52C60">
          <w:rPr>
            <w:noProof/>
            <w:webHidden/>
          </w:rPr>
          <w:tab/>
        </w:r>
        <w:r w:rsidR="00A52C60">
          <w:rPr>
            <w:noProof/>
            <w:webHidden/>
          </w:rPr>
          <w:fldChar w:fldCharType="begin"/>
        </w:r>
        <w:r w:rsidR="00A52C60">
          <w:rPr>
            <w:noProof/>
            <w:webHidden/>
          </w:rPr>
          <w:instrText xml:space="preserve"> PAGEREF _Toc80121207 \h </w:instrText>
        </w:r>
        <w:r w:rsidR="00A52C60">
          <w:rPr>
            <w:noProof/>
            <w:webHidden/>
          </w:rPr>
        </w:r>
        <w:r w:rsidR="00A52C60">
          <w:rPr>
            <w:noProof/>
            <w:webHidden/>
          </w:rPr>
          <w:fldChar w:fldCharType="separate"/>
        </w:r>
        <w:r w:rsidR="00A52C60">
          <w:rPr>
            <w:noProof/>
            <w:webHidden/>
          </w:rPr>
          <w:t>46</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8" w:history="1">
        <w:r w:rsidR="00A52C60" w:rsidRPr="004A78D7">
          <w:rPr>
            <w:rStyle w:val="ab"/>
            <w:noProof/>
          </w:rPr>
          <w:t xml:space="preserve">8.2 </w:t>
        </w:r>
        <w:r w:rsidR="00A52C60" w:rsidRPr="004A78D7">
          <w:rPr>
            <w:rStyle w:val="ab"/>
            <w:rFonts w:hint="eastAsia"/>
            <w:noProof/>
          </w:rPr>
          <w:t>期末基金管理人的从业人员持有本基金的情况</w:t>
        </w:r>
        <w:r w:rsidR="00A52C60">
          <w:rPr>
            <w:noProof/>
            <w:webHidden/>
          </w:rPr>
          <w:tab/>
        </w:r>
        <w:r w:rsidR="00A52C60">
          <w:rPr>
            <w:noProof/>
            <w:webHidden/>
          </w:rPr>
          <w:fldChar w:fldCharType="begin"/>
        </w:r>
        <w:r w:rsidR="00A52C60">
          <w:rPr>
            <w:noProof/>
            <w:webHidden/>
          </w:rPr>
          <w:instrText xml:space="preserve"> PAGEREF _Toc80121208 \h </w:instrText>
        </w:r>
        <w:r w:rsidR="00A52C60">
          <w:rPr>
            <w:noProof/>
            <w:webHidden/>
          </w:rPr>
        </w:r>
        <w:r w:rsidR="00A52C60">
          <w:rPr>
            <w:noProof/>
            <w:webHidden/>
          </w:rPr>
          <w:fldChar w:fldCharType="separate"/>
        </w:r>
        <w:r w:rsidR="00A52C60">
          <w:rPr>
            <w:noProof/>
            <w:webHidden/>
          </w:rPr>
          <w:t>47</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09" w:history="1">
        <w:r w:rsidR="00A52C60" w:rsidRPr="004A78D7">
          <w:rPr>
            <w:rStyle w:val="ab"/>
            <w:noProof/>
          </w:rPr>
          <w:t xml:space="preserve">8.3 </w:t>
        </w:r>
        <w:r w:rsidR="00A52C60" w:rsidRPr="004A78D7">
          <w:rPr>
            <w:rStyle w:val="ab"/>
            <w:rFonts w:hint="eastAsia"/>
            <w:noProof/>
          </w:rPr>
          <w:t>期末基金管理人的从业人员持有本开放式基金份额总量区间的情况</w:t>
        </w:r>
        <w:r w:rsidR="00A52C60">
          <w:rPr>
            <w:noProof/>
            <w:webHidden/>
          </w:rPr>
          <w:tab/>
        </w:r>
        <w:r w:rsidR="00A52C60">
          <w:rPr>
            <w:noProof/>
            <w:webHidden/>
          </w:rPr>
          <w:fldChar w:fldCharType="begin"/>
        </w:r>
        <w:r w:rsidR="00A52C60">
          <w:rPr>
            <w:noProof/>
            <w:webHidden/>
          </w:rPr>
          <w:instrText xml:space="preserve"> PAGEREF _Toc80121209 \h </w:instrText>
        </w:r>
        <w:r w:rsidR="00A52C60">
          <w:rPr>
            <w:noProof/>
            <w:webHidden/>
          </w:rPr>
        </w:r>
        <w:r w:rsidR="00A52C60">
          <w:rPr>
            <w:noProof/>
            <w:webHidden/>
          </w:rPr>
          <w:fldChar w:fldCharType="separate"/>
        </w:r>
        <w:r w:rsidR="00A52C60">
          <w:rPr>
            <w:noProof/>
            <w:webHidden/>
          </w:rPr>
          <w:t>47</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210" w:history="1">
        <w:r w:rsidR="00A52C60" w:rsidRPr="004A78D7">
          <w:rPr>
            <w:rStyle w:val="ab"/>
            <w:b/>
            <w:bCs/>
            <w:noProof/>
          </w:rPr>
          <w:t xml:space="preserve">9  </w:t>
        </w:r>
        <w:r w:rsidR="00A52C60" w:rsidRPr="004A78D7">
          <w:rPr>
            <w:rStyle w:val="ab"/>
            <w:rFonts w:hint="eastAsia"/>
            <w:b/>
            <w:bCs/>
            <w:noProof/>
          </w:rPr>
          <w:t>开放式基金份额变动</w:t>
        </w:r>
        <w:r w:rsidR="00A52C60">
          <w:rPr>
            <w:noProof/>
            <w:webHidden/>
          </w:rPr>
          <w:tab/>
        </w:r>
        <w:r w:rsidR="00A52C60">
          <w:rPr>
            <w:noProof/>
            <w:webHidden/>
          </w:rPr>
          <w:fldChar w:fldCharType="begin"/>
        </w:r>
        <w:r w:rsidR="00A52C60">
          <w:rPr>
            <w:noProof/>
            <w:webHidden/>
          </w:rPr>
          <w:instrText xml:space="preserve"> PAGEREF _Toc80121210 \h </w:instrText>
        </w:r>
        <w:r w:rsidR="00A52C60">
          <w:rPr>
            <w:noProof/>
            <w:webHidden/>
          </w:rPr>
        </w:r>
        <w:r w:rsidR="00A52C60">
          <w:rPr>
            <w:noProof/>
            <w:webHidden/>
          </w:rPr>
          <w:fldChar w:fldCharType="separate"/>
        </w:r>
        <w:r w:rsidR="00A52C60">
          <w:rPr>
            <w:noProof/>
            <w:webHidden/>
          </w:rPr>
          <w:t>47</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211" w:history="1">
        <w:r w:rsidR="00A52C60" w:rsidRPr="004A78D7">
          <w:rPr>
            <w:rStyle w:val="ab"/>
            <w:b/>
            <w:bCs/>
            <w:noProof/>
          </w:rPr>
          <w:t xml:space="preserve">10  </w:t>
        </w:r>
        <w:r w:rsidR="00A52C60" w:rsidRPr="004A78D7">
          <w:rPr>
            <w:rStyle w:val="ab"/>
            <w:rFonts w:hint="eastAsia"/>
            <w:b/>
            <w:bCs/>
            <w:noProof/>
          </w:rPr>
          <w:t>重大事件揭示</w:t>
        </w:r>
        <w:r w:rsidR="00A52C60">
          <w:rPr>
            <w:noProof/>
            <w:webHidden/>
          </w:rPr>
          <w:tab/>
        </w:r>
        <w:r w:rsidR="00A52C60">
          <w:rPr>
            <w:noProof/>
            <w:webHidden/>
          </w:rPr>
          <w:fldChar w:fldCharType="begin"/>
        </w:r>
        <w:r w:rsidR="00A52C60">
          <w:rPr>
            <w:noProof/>
            <w:webHidden/>
          </w:rPr>
          <w:instrText xml:space="preserve"> PAGEREF _Toc80121211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2" w:history="1">
        <w:r w:rsidR="00A52C60" w:rsidRPr="004A78D7">
          <w:rPr>
            <w:rStyle w:val="ab"/>
            <w:noProof/>
          </w:rPr>
          <w:t xml:space="preserve">10.1 </w:t>
        </w:r>
        <w:r w:rsidR="00A52C60" w:rsidRPr="004A78D7">
          <w:rPr>
            <w:rStyle w:val="ab"/>
            <w:rFonts w:hint="eastAsia"/>
            <w:noProof/>
          </w:rPr>
          <w:t>基金份额持有人大会决议</w:t>
        </w:r>
        <w:r w:rsidR="00A52C60">
          <w:rPr>
            <w:noProof/>
            <w:webHidden/>
          </w:rPr>
          <w:tab/>
        </w:r>
        <w:r w:rsidR="00A52C60">
          <w:rPr>
            <w:noProof/>
            <w:webHidden/>
          </w:rPr>
          <w:fldChar w:fldCharType="begin"/>
        </w:r>
        <w:r w:rsidR="00A52C60">
          <w:rPr>
            <w:noProof/>
            <w:webHidden/>
          </w:rPr>
          <w:instrText xml:space="preserve"> PAGEREF _Toc80121212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3" w:history="1">
        <w:r w:rsidR="00A52C60" w:rsidRPr="004A78D7">
          <w:rPr>
            <w:rStyle w:val="ab"/>
            <w:noProof/>
          </w:rPr>
          <w:t xml:space="preserve">10.2 </w:t>
        </w:r>
        <w:r w:rsidR="00A52C60" w:rsidRPr="004A78D7">
          <w:rPr>
            <w:rStyle w:val="ab"/>
            <w:rFonts w:hint="eastAsia"/>
            <w:noProof/>
          </w:rPr>
          <w:t>基金管理人、基金托管人的专门基金托管部门的重大人事变动</w:t>
        </w:r>
        <w:r w:rsidR="00A52C60">
          <w:rPr>
            <w:noProof/>
            <w:webHidden/>
          </w:rPr>
          <w:tab/>
        </w:r>
        <w:r w:rsidR="00A52C60">
          <w:rPr>
            <w:noProof/>
            <w:webHidden/>
          </w:rPr>
          <w:fldChar w:fldCharType="begin"/>
        </w:r>
        <w:r w:rsidR="00A52C60">
          <w:rPr>
            <w:noProof/>
            <w:webHidden/>
          </w:rPr>
          <w:instrText xml:space="preserve"> PAGEREF _Toc80121213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4" w:history="1">
        <w:r w:rsidR="00A52C60" w:rsidRPr="004A78D7">
          <w:rPr>
            <w:rStyle w:val="ab"/>
            <w:noProof/>
          </w:rPr>
          <w:t xml:space="preserve">10.3 </w:t>
        </w:r>
        <w:r w:rsidR="00A52C60" w:rsidRPr="004A78D7">
          <w:rPr>
            <w:rStyle w:val="ab"/>
            <w:rFonts w:hint="eastAsia"/>
            <w:noProof/>
          </w:rPr>
          <w:t>涉及基金管理人、基金财产、基金托管业务的诉讼</w:t>
        </w:r>
        <w:r w:rsidR="00A52C60">
          <w:rPr>
            <w:noProof/>
            <w:webHidden/>
          </w:rPr>
          <w:tab/>
        </w:r>
        <w:r w:rsidR="00A52C60">
          <w:rPr>
            <w:noProof/>
            <w:webHidden/>
          </w:rPr>
          <w:fldChar w:fldCharType="begin"/>
        </w:r>
        <w:r w:rsidR="00A52C60">
          <w:rPr>
            <w:noProof/>
            <w:webHidden/>
          </w:rPr>
          <w:instrText xml:space="preserve"> PAGEREF _Toc80121214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5" w:history="1">
        <w:r w:rsidR="00A52C60" w:rsidRPr="004A78D7">
          <w:rPr>
            <w:rStyle w:val="ab"/>
            <w:noProof/>
          </w:rPr>
          <w:t xml:space="preserve">10.4 </w:t>
        </w:r>
        <w:r w:rsidR="00A52C60" w:rsidRPr="004A78D7">
          <w:rPr>
            <w:rStyle w:val="ab"/>
            <w:rFonts w:hint="eastAsia"/>
            <w:noProof/>
          </w:rPr>
          <w:t>基金投资策略的改变</w:t>
        </w:r>
        <w:r w:rsidR="00A52C60">
          <w:rPr>
            <w:noProof/>
            <w:webHidden/>
          </w:rPr>
          <w:tab/>
        </w:r>
        <w:r w:rsidR="00A52C60">
          <w:rPr>
            <w:noProof/>
            <w:webHidden/>
          </w:rPr>
          <w:fldChar w:fldCharType="begin"/>
        </w:r>
        <w:r w:rsidR="00A52C60">
          <w:rPr>
            <w:noProof/>
            <w:webHidden/>
          </w:rPr>
          <w:instrText xml:space="preserve"> PAGEREF _Toc80121215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6" w:history="1">
        <w:r w:rsidR="00A52C60" w:rsidRPr="004A78D7">
          <w:rPr>
            <w:rStyle w:val="ab"/>
            <w:noProof/>
          </w:rPr>
          <w:t xml:space="preserve">10.5 </w:t>
        </w:r>
        <w:r w:rsidR="00A52C60" w:rsidRPr="004A78D7">
          <w:rPr>
            <w:rStyle w:val="ab"/>
            <w:rFonts w:hint="eastAsia"/>
            <w:noProof/>
          </w:rPr>
          <w:t>为基金进行审计的会计师事务所情况</w:t>
        </w:r>
        <w:r w:rsidR="00A52C60">
          <w:rPr>
            <w:noProof/>
            <w:webHidden/>
          </w:rPr>
          <w:tab/>
        </w:r>
        <w:r w:rsidR="00A52C60">
          <w:rPr>
            <w:noProof/>
            <w:webHidden/>
          </w:rPr>
          <w:fldChar w:fldCharType="begin"/>
        </w:r>
        <w:r w:rsidR="00A52C60">
          <w:rPr>
            <w:noProof/>
            <w:webHidden/>
          </w:rPr>
          <w:instrText xml:space="preserve"> PAGEREF _Toc80121216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7" w:history="1">
        <w:r w:rsidR="00A52C60" w:rsidRPr="004A78D7">
          <w:rPr>
            <w:rStyle w:val="ab"/>
            <w:noProof/>
          </w:rPr>
          <w:t xml:space="preserve">10.6 </w:t>
        </w:r>
        <w:r w:rsidR="00A52C60" w:rsidRPr="004A78D7">
          <w:rPr>
            <w:rStyle w:val="ab"/>
            <w:rFonts w:hint="eastAsia"/>
            <w:noProof/>
          </w:rPr>
          <w:t>管理人、托管人及其高级管理人员受稽查或处罚等情况</w:t>
        </w:r>
        <w:r w:rsidR="00A52C60">
          <w:rPr>
            <w:noProof/>
            <w:webHidden/>
          </w:rPr>
          <w:tab/>
        </w:r>
        <w:r w:rsidR="00A52C60">
          <w:rPr>
            <w:noProof/>
            <w:webHidden/>
          </w:rPr>
          <w:fldChar w:fldCharType="begin"/>
        </w:r>
        <w:r w:rsidR="00A52C60">
          <w:rPr>
            <w:noProof/>
            <w:webHidden/>
          </w:rPr>
          <w:instrText xml:space="preserve"> PAGEREF _Toc80121217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8" w:history="1">
        <w:r w:rsidR="00A52C60" w:rsidRPr="004A78D7">
          <w:rPr>
            <w:rStyle w:val="ab"/>
            <w:noProof/>
          </w:rPr>
          <w:t xml:space="preserve">10.7 </w:t>
        </w:r>
        <w:r w:rsidR="00A52C60" w:rsidRPr="004A78D7">
          <w:rPr>
            <w:rStyle w:val="ab"/>
            <w:rFonts w:hint="eastAsia"/>
            <w:noProof/>
          </w:rPr>
          <w:t>基金租用证券公司交易单元的有关情况</w:t>
        </w:r>
        <w:r w:rsidR="00A52C60">
          <w:rPr>
            <w:noProof/>
            <w:webHidden/>
          </w:rPr>
          <w:tab/>
        </w:r>
        <w:r w:rsidR="00A52C60">
          <w:rPr>
            <w:noProof/>
            <w:webHidden/>
          </w:rPr>
          <w:fldChar w:fldCharType="begin"/>
        </w:r>
        <w:r w:rsidR="00A52C60">
          <w:rPr>
            <w:noProof/>
            <w:webHidden/>
          </w:rPr>
          <w:instrText xml:space="preserve"> PAGEREF _Toc80121218 \h </w:instrText>
        </w:r>
        <w:r w:rsidR="00A52C60">
          <w:rPr>
            <w:noProof/>
            <w:webHidden/>
          </w:rPr>
        </w:r>
        <w:r w:rsidR="00A52C60">
          <w:rPr>
            <w:noProof/>
            <w:webHidden/>
          </w:rPr>
          <w:fldChar w:fldCharType="separate"/>
        </w:r>
        <w:r w:rsidR="00A52C60">
          <w:rPr>
            <w:noProof/>
            <w:webHidden/>
          </w:rPr>
          <w:t>48</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19" w:history="1">
        <w:r w:rsidR="00A52C60" w:rsidRPr="004A78D7">
          <w:rPr>
            <w:rStyle w:val="ab"/>
            <w:noProof/>
          </w:rPr>
          <w:t xml:space="preserve">10.8 </w:t>
        </w:r>
        <w:r w:rsidR="00A52C60" w:rsidRPr="004A78D7">
          <w:rPr>
            <w:rStyle w:val="ab"/>
            <w:rFonts w:hint="eastAsia"/>
            <w:noProof/>
          </w:rPr>
          <w:t>其他重大事件</w:t>
        </w:r>
        <w:r w:rsidR="00A52C60">
          <w:rPr>
            <w:noProof/>
            <w:webHidden/>
          </w:rPr>
          <w:tab/>
        </w:r>
        <w:r w:rsidR="00A52C60">
          <w:rPr>
            <w:noProof/>
            <w:webHidden/>
          </w:rPr>
          <w:fldChar w:fldCharType="begin"/>
        </w:r>
        <w:r w:rsidR="00A52C60">
          <w:rPr>
            <w:noProof/>
            <w:webHidden/>
          </w:rPr>
          <w:instrText xml:space="preserve"> PAGEREF _Toc80121219 \h </w:instrText>
        </w:r>
        <w:r w:rsidR="00A52C60">
          <w:rPr>
            <w:noProof/>
            <w:webHidden/>
          </w:rPr>
        </w:r>
        <w:r w:rsidR="00A52C60">
          <w:rPr>
            <w:noProof/>
            <w:webHidden/>
          </w:rPr>
          <w:fldChar w:fldCharType="separate"/>
        </w:r>
        <w:r w:rsidR="00A52C60">
          <w:rPr>
            <w:noProof/>
            <w:webHidden/>
          </w:rPr>
          <w:t>49</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220" w:history="1">
        <w:r w:rsidR="00A52C60" w:rsidRPr="004A78D7">
          <w:rPr>
            <w:rStyle w:val="ab"/>
            <w:b/>
            <w:bCs/>
            <w:noProof/>
          </w:rPr>
          <w:t xml:space="preserve">11  </w:t>
        </w:r>
        <w:r w:rsidR="00A52C60" w:rsidRPr="004A78D7">
          <w:rPr>
            <w:rStyle w:val="ab"/>
            <w:rFonts w:hint="eastAsia"/>
            <w:b/>
            <w:bCs/>
            <w:noProof/>
          </w:rPr>
          <w:t>影响投资者决策的其他重要信息</w:t>
        </w:r>
        <w:r w:rsidR="00A52C60">
          <w:rPr>
            <w:noProof/>
            <w:webHidden/>
          </w:rPr>
          <w:tab/>
        </w:r>
        <w:r w:rsidR="00A52C60">
          <w:rPr>
            <w:noProof/>
            <w:webHidden/>
          </w:rPr>
          <w:fldChar w:fldCharType="begin"/>
        </w:r>
        <w:r w:rsidR="00A52C60">
          <w:rPr>
            <w:noProof/>
            <w:webHidden/>
          </w:rPr>
          <w:instrText xml:space="preserve"> PAGEREF _Toc80121220 \h </w:instrText>
        </w:r>
        <w:r w:rsidR="00A52C60">
          <w:rPr>
            <w:noProof/>
            <w:webHidden/>
          </w:rPr>
        </w:r>
        <w:r w:rsidR="00A52C60">
          <w:rPr>
            <w:noProof/>
            <w:webHidden/>
          </w:rPr>
          <w:fldChar w:fldCharType="separate"/>
        </w:r>
        <w:r w:rsidR="00A52C60">
          <w:rPr>
            <w:noProof/>
            <w:webHidden/>
          </w:rPr>
          <w:t>49</w:t>
        </w:r>
        <w:r w:rsidR="00A52C60">
          <w:rPr>
            <w:noProof/>
            <w:webHidden/>
          </w:rPr>
          <w:fldChar w:fldCharType="end"/>
        </w:r>
      </w:hyperlink>
    </w:p>
    <w:p w:rsidR="00A52C60" w:rsidRDefault="007E1E66">
      <w:pPr>
        <w:pStyle w:val="12"/>
        <w:rPr>
          <w:rFonts w:asciiTheme="minorHAnsi" w:eastAsiaTheme="minorEastAsia" w:hAnsiTheme="minorHAnsi" w:cstheme="minorBidi"/>
          <w:noProof/>
          <w:szCs w:val="22"/>
        </w:rPr>
      </w:pPr>
      <w:hyperlink w:anchor="_Toc80121221" w:history="1">
        <w:r w:rsidR="00A52C60" w:rsidRPr="004A78D7">
          <w:rPr>
            <w:rStyle w:val="ab"/>
            <w:b/>
            <w:bCs/>
            <w:noProof/>
          </w:rPr>
          <w:t xml:space="preserve">12  </w:t>
        </w:r>
        <w:r w:rsidR="00A52C60" w:rsidRPr="004A78D7">
          <w:rPr>
            <w:rStyle w:val="ab"/>
            <w:rFonts w:hint="eastAsia"/>
            <w:b/>
            <w:bCs/>
            <w:noProof/>
          </w:rPr>
          <w:t>备查文件目录</w:t>
        </w:r>
        <w:r w:rsidR="00A52C60">
          <w:rPr>
            <w:noProof/>
            <w:webHidden/>
          </w:rPr>
          <w:tab/>
        </w:r>
        <w:r w:rsidR="00A52C60">
          <w:rPr>
            <w:noProof/>
            <w:webHidden/>
          </w:rPr>
          <w:fldChar w:fldCharType="begin"/>
        </w:r>
        <w:r w:rsidR="00A52C60">
          <w:rPr>
            <w:noProof/>
            <w:webHidden/>
          </w:rPr>
          <w:instrText xml:space="preserve"> PAGEREF _Toc80121221 \h </w:instrText>
        </w:r>
        <w:r w:rsidR="00A52C60">
          <w:rPr>
            <w:noProof/>
            <w:webHidden/>
          </w:rPr>
        </w:r>
        <w:r w:rsidR="00A52C60">
          <w:rPr>
            <w:noProof/>
            <w:webHidden/>
          </w:rPr>
          <w:fldChar w:fldCharType="separate"/>
        </w:r>
        <w:r w:rsidR="00A52C60">
          <w:rPr>
            <w:noProof/>
            <w:webHidden/>
          </w:rPr>
          <w:t>50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22" w:history="1">
        <w:r w:rsidR="00A52C60" w:rsidRPr="004A78D7">
          <w:rPr>
            <w:rStyle w:val="ab"/>
            <w:noProof/>
          </w:rPr>
          <w:t xml:space="preserve">12.1 </w:t>
        </w:r>
        <w:r w:rsidR="00A52C60" w:rsidRPr="004A78D7">
          <w:rPr>
            <w:rStyle w:val="ab"/>
            <w:rFonts w:hint="eastAsia"/>
            <w:noProof/>
          </w:rPr>
          <w:t>备查文件目录</w:t>
        </w:r>
        <w:r w:rsidR="00A52C60">
          <w:rPr>
            <w:noProof/>
            <w:webHidden/>
          </w:rPr>
          <w:tab/>
        </w:r>
        <w:r w:rsidR="00A52C60">
          <w:rPr>
            <w:noProof/>
            <w:webHidden/>
          </w:rPr>
          <w:fldChar w:fldCharType="begin"/>
        </w:r>
        <w:r w:rsidR="00A52C60">
          <w:rPr>
            <w:noProof/>
            <w:webHidden/>
          </w:rPr>
          <w:instrText xml:space="preserve"> PAGEREF _Toc80121222 \h </w:instrText>
        </w:r>
        <w:r w:rsidR="00A52C60">
          <w:rPr>
            <w:noProof/>
            <w:webHidden/>
          </w:rPr>
        </w:r>
        <w:r w:rsidR="00A52C60">
          <w:rPr>
            <w:noProof/>
            <w:webHidden/>
          </w:rPr>
          <w:fldChar w:fldCharType="separate"/>
        </w:r>
        <w:r w:rsidR="00A52C60">
          <w:rPr>
            <w:noProof/>
            <w:webHidden/>
          </w:rPr>
          <w:t>50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23" w:history="1">
        <w:r w:rsidR="00A52C60" w:rsidRPr="004A78D7">
          <w:rPr>
            <w:rStyle w:val="ab"/>
            <w:noProof/>
          </w:rPr>
          <w:t xml:space="preserve">12.2 </w:t>
        </w:r>
        <w:r w:rsidR="00A52C60" w:rsidRPr="004A78D7">
          <w:rPr>
            <w:rStyle w:val="ab"/>
            <w:rFonts w:hint="eastAsia"/>
            <w:noProof/>
          </w:rPr>
          <w:t>存放地点</w:t>
        </w:r>
        <w:r w:rsidR="00A52C60">
          <w:rPr>
            <w:noProof/>
            <w:webHidden/>
          </w:rPr>
          <w:tab/>
        </w:r>
        <w:r w:rsidR="00A52C60">
          <w:rPr>
            <w:noProof/>
            <w:webHidden/>
          </w:rPr>
          <w:fldChar w:fldCharType="begin"/>
        </w:r>
        <w:r w:rsidR="00A52C60">
          <w:rPr>
            <w:noProof/>
            <w:webHidden/>
          </w:rPr>
          <w:instrText xml:space="preserve"> PAGEREF _Toc80121223 \h </w:instrText>
        </w:r>
        <w:r w:rsidR="00A52C60">
          <w:rPr>
            <w:noProof/>
            <w:webHidden/>
          </w:rPr>
        </w:r>
        <w:r w:rsidR="00A52C60">
          <w:rPr>
            <w:noProof/>
            <w:webHidden/>
          </w:rPr>
          <w:fldChar w:fldCharType="separate"/>
        </w:r>
        <w:r w:rsidR="00A52C60">
          <w:rPr>
            <w:noProof/>
            <w:webHidden/>
          </w:rPr>
          <w:t>50</w:t>
        </w:r>
        <w:r w:rsidR="00A52C60">
          <w:rPr>
            <w:noProof/>
            <w:webHidden/>
          </w:rPr>
          <w:fldChar w:fldCharType="end"/>
        </w:r>
      </w:hyperlink>
    </w:p>
    <w:p w:rsidR="00A52C60" w:rsidRDefault="007E1E66">
      <w:pPr>
        <w:pStyle w:val="24"/>
        <w:rPr>
          <w:rFonts w:asciiTheme="minorHAnsi" w:eastAsiaTheme="minorEastAsia" w:hAnsiTheme="minorHAnsi" w:cstheme="minorBidi"/>
          <w:noProof/>
          <w:kern w:val="2"/>
          <w:szCs w:val="22"/>
        </w:rPr>
      </w:pPr>
      <w:hyperlink w:anchor="_Toc80121224" w:history="1">
        <w:r w:rsidR="00A52C60" w:rsidRPr="004A78D7">
          <w:rPr>
            <w:rStyle w:val="ab"/>
            <w:noProof/>
          </w:rPr>
          <w:t xml:space="preserve">12.3 </w:t>
        </w:r>
        <w:r w:rsidR="00A52C60" w:rsidRPr="004A78D7">
          <w:rPr>
            <w:rStyle w:val="ab"/>
            <w:rFonts w:hint="eastAsia"/>
            <w:noProof/>
          </w:rPr>
          <w:t>查阅方式</w:t>
        </w:r>
        <w:r w:rsidR="00A52C60">
          <w:rPr>
            <w:noProof/>
            <w:webHidden/>
          </w:rPr>
          <w:tab/>
        </w:r>
        <w:r w:rsidR="00A52C60">
          <w:rPr>
            <w:noProof/>
            <w:webHidden/>
          </w:rPr>
          <w:fldChar w:fldCharType="begin"/>
        </w:r>
        <w:r w:rsidR="00A52C60">
          <w:rPr>
            <w:noProof/>
            <w:webHidden/>
          </w:rPr>
          <w:instrText xml:space="preserve"> PAGEREF _Toc80121224 \h </w:instrText>
        </w:r>
        <w:r w:rsidR="00A52C60">
          <w:rPr>
            <w:noProof/>
            <w:webHidden/>
          </w:rPr>
        </w:r>
        <w:r w:rsidR="00A52C60">
          <w:rPr>
            <w:noProof/>
            <w:webHidden/>
          </w:rPr>
          <w:fldChar w:fldCharType="separate"/>
        </w:r>
        <w:r w:rsidR="00A52C60">
          <w:rPr>
            <w:noProof/>
            <w:webHidden/>
          </w:rPr>
          <w:t>50</w:t>
        </w:r>
        <w:r w:rsidR="00A52C60">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165"/>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0121166"/>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上投摩根安鑫回报混合型证券投资基金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上投摩根安鑫回报混合</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001947</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001947</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2016</w:t>
            </w:r>
            <w:r w:rsidRPr="00D46E57">
              <w:rPr>
                <w:rFonts w:eastAsiaTheme="minorEastAsia"/>
                <w:szCs w:val="21"/>
              </w:rPr>
              <w:t>年</w:t>
            </w:r>
            <w:r w:rsidRPr="00D46E57">
              <w:rPr>
                <w:rFonts w:eastAsiaTheme="minorEastAsia"/>
                <w:szCs w:val="21"/>
              </w:rPr>
              <w:t>8</w:t>
            </w:r>
            <w:r w:rsidRPr="00D46E57">
              <w:rPr>
                <w:rFonts w:eastAsiaTheme="minorEastAsia"/>
                <w:szCs w:val="21"/>
              </w:rPr>
              <w:t>月</w:t>
            </w:r>
            <w:r w:rsidRPr="00D46E57">
              <w:rPr>
                <w:rFonts w:eastAsiaTheme="minorEastAsia"/>
                <w:szCs w:val="21"/>
              </w:rPr>
              <w:t>5</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中国建设银行股份有限公司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11,825,481.15</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上投摩根安鑫回报混合</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上投摩根安鑫回报混合</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001947</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002845</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8,969,407.36</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2,856,073.79</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0121167"/>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以追求稳健收益作为基金的投资目标，通过严格的风险控制，力争实现基金资产的稳健增值。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893547" w:rsidRDefault="00A52C60">
            <w:pPr>
              <w:rPr>
                <w:rFonts w:eastAsiaTheme="minorEastAsia"/>
                <w:szCs w:val="21"/>
              </w:rPr>
            </w:pPr>
            <w:r>
              <w:rPr>
                <w:rFonts w:eastAsiaTheme="minorEastAsia"/>
                <w:szCs w:val="21"/>
              </w:rPr>
              <w:t>1</w:t>
            </w:r>
            <w:r>
              <w:rPr>
                <w:rFonts w:eastAsiaTheme="minorEastAsia"/>
                <w:szCs w:val="21"/>
              </w:rPr>
              <w:t>、资产配置策略</w:t>
            </w:r>
          </w:p>
          <w:p w:rsidR="00893547" w:rsidRDefault="00A52C60">
            <w:pPr>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893547" w:rsidRDefault="00A52C60">
            <w:pPr>
              <w:rPr>
                <w:rFonts w:eastAsiaTheme="minorEastAsia"/>
                <w:szCs w:val="21"/>
              </w:rPr>
            </w:pPr>
            <w:r>
              <w:rPr>
                <w:rFonts w:eastAsiaTheme="minorEastAsia"/>
                <w:szCs w:val="21"/>
              </w:rPr>
              <w:t>2</w:t>
            </w:r>
            <w:r>
              <w:rPr>
                <w:rFonts w:eastAsiaTheme="minorEastAsia"/>
                <w:szCs w:val="21"/>
              </w:rPr>
              <w:t>、债券投资策略</w:t>
            </w:r>
          </w:p>
          <w:p w:rsidR="00893547" w:rsidRDefault="00A52C60">
            <w:pPr>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893547" w:rsidRDefault="00A52C60">
            <w:pPr>
              <w:rPr>
                <w:rFonts w:eastAsiaTheme="minorEastAsia"/>
                <w:szCs w:val="21"/>
              </w:rPr>
            </w:pPr>
            <w:r>
              <w:rPr>
                <w:rFonts w:eastAsiaTheme="minorEastAsia"/>
                <w:szCs w:val="21"/>
              </w:rPr>
              <w:t>3</w:t>
            </w:r>
            <w:r>
              <w:rPr>
                <w:rFonts w:eastAsiaTheme="minorEastAsia"/>
                <w:szCs w:val="21"/>
              </w:rPr>
              <w:t>、股票投资策略</w:t>
            </w:r>
          </w:p>
          <w:p w:rsidR="00893547" w:rsidRDefault="00A52C60">
            <w:pPr>
              <w:rPr>
                <w:rFonts w:eastAsiaTheme="minorEastAsia"/>
                <w:szCs w:val="21"/>
              </w:rPr>
            </w:pPr>
            <w:r>
              <w:rPr>
                <w:rFonts w:eastAsiaTheme="minorEastAsia"/>
                <w:szCs w:val="21"/>
              </w:rPr>
              <w:t>本基金将采用自下而上的分析方法，以企业基本面研究为核心，并结合股票价值评估，精选具有较强竞争优势且估值合理的股票构建投资组合。</w:t>
            </w:r>
          </w:p>
          <w:p w:rsidR="00893547" w:rsidRDefault="00A52C60">
            <w:pPr>
              <w:rPr>
                <w:rFonts w:eastAsiaTheme="minorEastAsia"/>
                <w:szCs w:val="21"/>
              </w:rPr>
            </w:pPr>
            <w:r>
              <w:rPr>
                <w:rFonts w:eastAsiaTheme="minorEastAsia"/>
                <w:szCs w:val="21"/>
              </w:rPr>
              <w:t>本基金将采取一定的新股投资策略，深入分析基本面，结合市场估值水平和股市投资环境，选择合适标的参与新股投资。</w:t>
            </w:r>
          </w:p>
          <w:p w:rsidR="00893547" w:rsidRDefault="00A52C60">
            <w:pPr>
              <w:rPr>
                <w:rFonts w:eastAsiaTheme="minorEastAsia"/>
                <w:szCs w:val="21"/>
              </w:rPr>
            </w:pPr>
            <w:r>
              <w:rPr>
                <w:rFonts w:eastAsiaTheme="minorEastAsia"/>
                <w:szCs w:val="21"/>
              </w:rPr>
              <w:t>4</w:t>
            </w:r>
            <w:r>
              <w:rPr>
                <w:rFonts w:eastAsiaTheme="minorEastAsia"/>
                <w:szCs w:val="21"/>
              </w:rPr>
              <w:t>、股指期货投资策略</w:t>
            </w:r>
          </w:p>
          <w:p w:rsidR="00893547" w:rsidRDefault="00A52C60">
            <w:pPr>
              <w:rPr>
                <w:rFonts w:eastAsiaTheme="minorEastAsia"/>
                <w:szCs w:val="21"/>
              </w:rPr>
            </w:pPr>
            <w:r>
              <w:rPr>
                <w:rFonts w:eastAsiaTheme="minorEastAsia"/>
                <w:szCs w:val="21"/>
              </w:rPr>
              <w:t>本基金在进行股指期货投资时，将通过对证券市场和期货市场运行趋势的研究，并结合股指期货的定价模型寻求其合理的估值水平。</w:t>
            </w:r>
          </w:p>
          <w:p w:rsidR="00893547" w:rsidRDefault="00A52C60">
            <w:pPr>
              <w:rPr>
                <w:rFonts w:eastAsiaTheme="minorEastAsia"/>
                <w:szCs w:val="21"/>
              </w:rPr>
            </w:pPr>
            <w:r>
              <w:rPr>
                <w:rFonts w:eastAsiaTheme="minorEastAsia"/>
                <w:szCs w:val="21"/>
              </w:rPr>
              <w:t>5</w:t>
            </w:r>
            <w:r>
              <w:rPr>
                <w:rFonts w:eastAsiaTheme="minorEastAsia"/>
                <w:szCs w:val="21"/>
              </w:rPr>
              <w:t>、股票期权投资策略</w:t>
            </w:r>
          </w:p>
          <w:p w:rsidR="00893547" w:rsidRDefault="00A52C60">
            <w:pPr>
              <w:rPr>
                <w:rFonts w:eastAsiaTheme="minorEastAsia"/>
                <w:szCs w:val="21"/>
              </w:rPr>
            </w:pPr>
            <w:r>
              <w:rPr>
                <w:rFonts w:eastAsiaTheme="minorEastAsia"/>
                <w:szCs w:val="21"/>
              </w:rPr>
              <w:lastRenderedPageBreak/>
              <w:t>本基金将基于对证券市场的预判，并结合股指期权定价模型，选择估值合理的期权合约。</w:t>
            </w:r>
          </w:p>
          <w:p w:rsidR="00893547" w:rsidRDefault="00A52C60">
            <w:pPr>
              <w:rPr>
                <w:rFonts w:eastAsiaTheme="minorEastAsia"/>
                <w:szCs w:val="21"/>
              </w:rPr>
            </w:pPr>
            <w:r>
              <w:rPr>
                <w:rFonts w:eastAsiaTheme="minorEastAsia"/>
                <w:szCs w:val="21"/>
              </w:rPr>
              <w:t>6</w:t>
            </w:r>
            <w:r>
              <w:rPr>
                <w:rFonts w:eastAsiaTheme="minorEastAsia"/>
                <w:szCs w:val="21"/>
              </w:rPr>
              <w:t>、资产支持证券投资策略</w:t>
            </w:r>
          </w:p>
          <w:p w:rsidR="00893547" w:rsidRDefault="00A52C60">
            <w:pPr>
              <w:rPr>
                <w:rFonts w:eastAsiaTheme="minorEastAsia"/>
                <w:szCs w:val="21"/>
              </w:rPr>
            </w:pPr>
            <w:r>
              <w:rPr>
                <w:rFonts w:eastAsiaTheme="minorEastAsia"/>
                <w:szCs w:val="21"/>
              </w:rPr>
              <w:t>本基金主要从资产池信用状况、违约相关性、历史违约记录和损失比例、证券的信用增强方式、利差补偿程度等方面对资产支持证券的风险与收益状况进行评估，确定资产合理配置比例。</w:t>
            </w:r>
          </w:p>
          <w:p w:rsidR="00893547" w:rsidRDefault="00A52C60">
            <w:pPr>
              <w:rPr>
                <w:rFonts w:eastAsiaTheme="minorEastAsia"/>
                <w:szCs w:val="21"/>
              </w:rPr>
            </w:pPr>
            <w:r>
              <w:rPr>
                <w:rFonts w:eastAsiaTheme="minorEastAsia"/>
                <w:szCs w:val="21"/>
              </w:rPr>
              <w:t>7</w:t>
            </w:r>
            <w:r>
              <w:rPr>
                <w:rFonts w:eastAsiaTheme="minorEastAsia"/>
                <w:szCs w:val="21"/>
              </w:rPr>
              <w:t>、存托凭证投资策略</w:t>
            </w:r>
          </w:p>
          <w:p w:rsidR="001548F9" w:rsidRPr="00D46E57" w:rsidRDefault="001548F9">
            <w:pPr>
              <w:rPr>
                <w:rFonts w:eastAsiaTheme="minorEastAsia"/>
                <w:szCs w:val="21"/>
              </w:rPr>
            </w:pPr>
            <w:r w:rsidRPr="00D46E57">
              <w:rPr>
                <w:rFonts w:eastAsiaTheme="minorEastAsia"/>
                <w:szCs w:val="21"/>
              </w:rPr>
              <w:t>本基金将根据本基金的投资目标和股票投资策略，基于对基础证券投资价值的深入研究判断，进行存托凭证的投资。</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lastRenderedPageBreak/>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一年期银行定期存款利率（税后）</w:t>
            </w:r>
            <w:r w:rsidRPr="00D46E57">
              <w:rPr>
                <w:rFonts w:eastAsiaTheme="minorEastAsia"/>
                <w:szCs w:val="21"/>
              </w:rPr>
              <w:t>+1%</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893547" w:rsidRDefault="00A52C60">
            <w:pPr>
              <w:rPr>
                <w:rFonts w:eastAsiaTheme="minorEastAsia"/>
                <w:szCs w:val="21"/>
              </w:rPr>
            </w:pPr>
            <w:r>
              <w:rPr>
                <w:rFonts w:eastAsiaTheme="minorEastAsia"/>
                <w:szCs w:val="21"/>
              </w:rPr>
              <w:t>本基金属于混合型基金产品，预期风险和收益水平高于债券型基金和货币市场基金，低于股票型基金，属于中等风险收益水平的基金产品。</w:t>
            </w:r>
          </w:p>
          <w:p w:rsidR="001548F9" w:rsidRPr="00D46E57" w:rsidRDefault="001548F9">
            <w:pPr>
              <w:rPr>
                <w:rFonts w:eastAsiaTheme="minorEastAsia"/>
                <w:szCs w:val="21"/>
              </w:rPr>
            </w:pPr>
            <w:r w:rsidRPr="00D46E57">
              <w:rPr>
                <w:rFonts w:eastAsiaTheme="minorEastAsia"/>
                <w:szCs w:val="21"/>
              </w:rPr>
              <w:t>根据</w:t>
            </w:r>
            <w:r w:rsidRPr="00D46E57">
              <w:rPr>
                <w:rFonts w:eastAsiaTheme="minorEastAsia"/>
                <w:szCs w:val="21"/>
              </w:rPr>
              <w:t>2017</w:t>
            </w:r>
            <w:r w:rsidRPr="00D46E57">
              <w:rPr>
                <w:rFonts w:eastAsiaTheme="minorEastAsia"/>
                <w:szCs w:val="21"/>
              </w:rPr>
              <w:t>年</w:t>
            </w:r>
            <w:r w:rsidRPr="00D46E57">
              <w:rPr>
                <w:rFonts w:eastAsiaTheme="minorEastAsia"/>
                <w:szCs w:val="21"/>
              </w:rPr>
              <w:t>7</w:t>
            </w:r>
            <w:r w:rsidRPr="00D46E57">
              <w:rPr>
                <w:rFonts w:eastAsiaTheme="minorEastAsia"/>
                <w:szCs w:val="21"/>
              </w:rPr>
              <w:t>月</w:t>
            </w:r>
            <w:r w:rsidRPr="00D46E57">
              <w:rPr>
                <w:rFonts w:eastAsiaTheme="minorEastAsia"/>
                <w:szCs w:val="21"/>
              </w:rPr>
              <w:t>1</w:t>
            </w:r>
            <w:r w:rsidRPr="00D46E57">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0121168"/>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中国建设银行股份有限公司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李申</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021-60637102</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lishen.zh@ccb.com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021-60637111</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021-60635778</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北京市西城区金融大街</w:t>
            </w:r>
            <w:r w:rsidRPr="00D46E57">
              <w:rPr>
                <w:rFonts w:eastAsiaTheme="minorEastAsia"/>
                <w:color w:val="000000"/>
                <w:kern w:val="0"/>
                <w:szCs w:val="21"/>
              </w:rPr>
              <w:t>25</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北京市西城区闹市口大街</w:t>
            </w:r>
            <w:r w:rsidRPr="00D46E57">
              <w:rPr>
                <w:rFonts w:eastAsiaTheme="minorEastAsia"/>
                <w:color w:val="000000"/>
                <w:kern w:val="0"/>
                <w:szCs w:val="21"/>
              </w:rPr>
              <w:t>1</w:t>
            </w:r>
            <w:r w:rsidRPr="00D46E57">
              <w:rPr>
                <w:rFonts w:eastAsiaTheme="minorEastAsia"/>
                <w:color w:val="000000"/>
                <w:kern w:val="0"/>
                <w:szCs w:val="21"/>
              </w:rPr>
              <w:t>号院</w:t>
            </w:r>
            <w:r w:rsidRPr="00D46E57">
              <w:rPr>
                <w:rFonts w:eastAsiaTheme="minorEastAsia"/>
                <w:color w:val="000000"/>
                <w:kern w:val="0"/>
                <w:szCs w:val="21"/>
              </w:rPr>
              <w:t>1</w:t>
            </w:r>
            <w:r w:rsidRPr="00D46E57">
              <w:rPr>
                <w:rFonts w:eastAsiaTheme="minorEastAsia"/>
                <w:color w:val="000000"/>
                <w:kern w:val="0"/>
                <w:szCs w:val="21"/>
              </w:rPr>
              <w:t>号楼</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100033</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田国立</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0121169"/>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《上海证券报》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基金管理人、基金托管人的办公场所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0121170"/>
      <w:r w:rsidRPr="00D46E57">
        <w:rPr>
          <w:rFonts w:ascii="Times New Roman" w:eastAsiaTheme="minorEastAsia" w:hAnsi="Times New Roman"/>
          <w:kern w:val="0"/>
          <w:sz w:val="21"/>
          <w:szCs w:val="21"/>
        </w:rPr>
        <w:lastRenderedPageBreak/>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80121171"/>
      <w:bookmarkStart w:id="16" w:name="_Toc194312019"/>
      <w:bookmarkStart w:id="17"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5"/>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0121172"/>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6"/>
          <w:bookmarkEnd w:id="17"/>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上投摩根安鑫回报混合</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上投摩根安鑫回报混合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479,673.30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140,064.98</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365,645.15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104,006.84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0.0406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0.0374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3.84%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3.55%</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3.83%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3.56%</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上投摩根安鑫回报混合</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上投摩根安鑫回报混合</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267,213.17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73,821.37</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0.0298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0.0258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9,446,132.80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2,996,564.75</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1.0532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1.0492</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上投摩根安鑫回报混合</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上投摩根安鑫回报混合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22.36%</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19.15%</w:t>
            </w:r>
          </w:p>
        </w:tc>
      </w:tr>
    </w:tbl>
    <w:p w:rsidR="00893547" w:rsidRDefault="00A52C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0121173"/>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上投摩根安鑫回报混合</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893547">
        <w:tc>
          <w:tcPr>
            <w:tcW w:w="1620" w:type="dxa"/>
            <w:vAlign w:val="center"/>
          </w:tcPr>
          <w:p w:rsidR="00893547" w:rsidRDefault="00A52C60">
            <w:pPr>
              <w:jc w:val="left"/>
            </w:pPr>
            <w:r>
              <w:rPr>
                <w:rFonts w:eastAsiaTheme="minorEastAsia"/>
                <w:color w:val="000000"/>
                <w:szCs w:val="21"/>
              </w:rPr>
              <w:t>过去一个月</w:t>
            </w:r>
          </w:p>
        </w:tc>
        <w:tc>
          <w:tcPr>
            <w:tcW w:w="1350" w:type="dxa"/>
            <w:vAlign w:val="center"/>
          </w:tcPr>
          <w:p w:rsidR="00893547" w:rsidRDefault="00A52C60">
            <w:pPr>
              <w:jc w:val="center"/>
            </w:pPr>
            <w:r>
              <w:rPr>
                <w:rFonts w:eastAsiaTheme="minorEastAsia"/>
                <w:color w:val="000000"/>
                <w:szCs w:val="21"/>
              </w:rPr>
              <w:t>0.78%</w:t>
            </w:r>
          </w:p>
        </w:tc>
        <w:tc>
          <w:tcPr>
            <w:tcW w:w="1350" w:type="dxa"/>
            <w:vAlign w:val="center"/>
          </w:tcPr>
          <w:p w:rsidR="00893547" w:rsidRDefault="00A52C60">
            <w:pPr>
              <w:jc w:val="center"/>
            </w:pPr>
            <w:r>
              <w:rPr>
                <w:rFonts w:eastAsiaTheme="minorEastAsia"/>
                <w:color w:val="000000"/>
                <w:szCs w:val="21"/>
              </w:rPr>
              <w:t>0.31%</w:t>
            </w:r>
          </w:p>
        </w:tc>
        <w:tc>
          <w:tcPr>
            <w:tcW w:w="1350" w:type="dxa"/>
            <w:vAlign w:val="center"/>
          </w:tcPr>
          <w:p w:rsidR="00893547" w:rsidRDefault="00A52C60">
            <w:pPr>
              <w:jc w:val="center"/>
            </w:pPr>
            <w:r>
              <w:rPr>
                <w:rFonts w:eastAsiaTheme="minorEastAsia"/>
                <w:color w:val="000000"/>
                <w:szCs w:val="21"/>
              </w:rPr>
              <w:t>0.21%</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0.57%</w:t>
            </w:r>
          </w:p>
        </w:tc>
        <w:tc>
          <w:tcPr>
            <w:tcW w:w="1350" w:type="dxa"/>
            <w:vAlign w:val="center"/>
          </w:tcPr>
          <w:p w:rsidR="00893547" w:rsidRDefault="00A52C60">
            <w:pPr>
              <w:jc w:val="center"/>
            </w:pPr>
            <w:r>
              <w:rPr>
                <w:rFonts w:eastAsiaTheme="minorEastAsia"/>
                <w:color w:val="000000"/>
                <w:szCs w:val="21"/>
              </w:rPr>
              <w:t>0.30%</w:t>
            </w:r>
          </w:p>
        </w:tc>
      </w:tr>
      <w:tr w:rsidR="00893547">
        <w:tc>
          <w:tcPr>
            <w:tcW w:w="1620" w:type="dxa"/>
            <w:vAlign w:val="center"/>
          </w:tcPr>
          <w:p w:rsidR="00893547" w:rsidRDefault="00A52C60">
            <w:pPr>
              <w:jc w:val="left"/>
            </w:pPr>
            <w:r>
              <w:rPr>
                <w:rFonts w:eastAsiaTheme="minorEastAsia"/>
                <w:color w:val="000000"/>
                <w:szCs w:val="21"/>
              </w:rPr>
              <w:t>过去三个月</w:t>
            </w:r>
          </w:p>
        </w:tc>
        <w:tc>
          <w:tcPr>
            <w:tcW w:w="1350" w:type="dxa"/>
            <w:vAlign w:val="center"/>
          </w:tcPr>
          <w:p w:rsidR="00893547" w:rsidRDefault="00A52C60">
            <w:pPr>
              <w:jc w:val="center"/>
            </w:pPr>
            <w:r>
              <w:rPr>
                <w:rFonts w:eastAsiaTheme="minorEastAsia"/>
                <w:color w:val="000000"/>
                <w:szCs w:val="21"/>
              </w:rPr>
              <w:t>1.90%</w:t>
            </w:r>
          </w:p>
        </w:tc>
        <w:tc>
          <w:tcPr>
            <w:tcW w:w="1350" w:type="dxa"/>
            <w:vAlign w:val="center"/>
          </w:tcPr>
          <w:p w:rsidR="00893547" w:rsidRDefault="00A52C60">
            <w:pPr>
              <w:jc w:val="center"/>
            </w:pPr>
            <w:r>
              <w:rPr>
                <w:rFonts w:eastAsiaTheme="minorEastAsia"/>
                <w:color w:val="000000"/>
                <w:szCs w:val="21"/>
              </w:rPr>
              <w:t>0.21%</w:t>
            </w:r>
          </w:p>
        </w:tc>
        <w:tc>
          <w:tcPr>
            <w:tcW w:w="1350" w:type="dxa"/>
            <w:vAlign w:val="center"/>
          </w:tcPr>
          <w:p w:rsidR="00893547" w:rsidRDefault="00A52C60">
            <w:pPr>
              <w:jc w:val="center"/>
            </w:pPr>
            <w:r>
              <w:rPr>
                <w:rFonts w:eastAsiaTheme="minorEastAsia"/>
                <w:color w:val="000000"/>
                <w:szCs w:val="21"/>
              </w:rPr>
              <w:t>0.63%</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1.27%</w:t>
            </w:r>
          </w:p>
        </w:tc>
        <w:tc>
          <w:tcPr>
            <w:tcW w:w="1350" w:type="dxa"/>
            <w:vAlign w:val="center"/>
          </w:tcPr>
          <w:p w:rsidR="00893547" w:rsidRDefault="00A52C60">
            <w:pPr>
              <w:jc w:val="center"/>
            </w:pPr>
            <w:r>
              <w:rPr>
                <w:rFonts w:eastAsiaTheme="minorEastAsia"/>
                <w:color w:val="000000"/>
                <w:szCs w:val="21"/>
              </w:rPr>
              <w:t>0.20%</w:t>
            </w:r>
          </w:p>
        </w:tc>
      </w:tr>
      <w:tr w:rsidR="00893547">
        <w:tc>
          <w:tcPr>
            <w:tcW w:w="1620" w:type="dxa"/>
            <w:vAlign w:val="center"/>
          </w:tcPr>
          <w:p w:rsidR="00893547" w:rsidRDefault="00A52C60">
            <w:pPr>
              <w:jc w:val="left"/>
            </w:pPr>
            <w:r>
              <w:rPr>
                <w:rFonts w:eastAsiaTheme="minorEastAsia"/>
                <w:color w:val="000000"/>
                <w:szCs w:val="21"/>
              </w:rPr>
              <w:t>过去六个月</w:t>
            </w:r>
          </w:p>
        </w:tc>
        <w:tc>
          <w:tcPr>
            <w:tcW w:w="1350" w:type="dxa"/>
            <w:vAlign w:val="center"/>
          </w:tcPr>
          <w:p w:rsidR="00893547" w:rsidRDefault="00A52C60">
            <w:pPr>
              <w:jc w:val="center"/>
            </w:pPr>
            <w:r>
              <w:rPr>
                <w:rFonts w:eastAsiaTheme="minorEastAsia"/>
                <w:color w:val="000000"/>
                <w:szCs w:val="21"/>
              </w:rPr>
              <w:t>3.83%</w:t>
            </w:r>
          </w:p>
        </w:tc>
        <w:tc>
          <w:tcPr>
            <w:tcW w:w="1350" w:type="dxa"/>
            <w:vAlign w:val="center"/>
          </w:tcPr>
          <w:p w:rsidR="00893547" w:rsidRDefault="00A52C60">
            <w:pPr>
              <w:jc w:val="center"/>
            </w:pPr>
            <w:r>
              <w:rPr>
                <w:rFonts w:eastAsiaTheme="minorEastAsia"/>
                <w:color w:val="000000"/>
                <w:szCs w:val="21"/>
              </w:rPr>
              <w:t>0.36%</w:t>
            </w:r>
          </w:p>
        </w:tc>
        <w:tc>
          <w:tcPr>
            <w:tcW w:w="1350" w:type="dxa"/>
            <w:vAlign w:val="center"/>
          </w:tcPr>
          <w:p w:rsidR="00893547" w:rsidRDefault="00A52C60">
            <w:pPr>
              <w:jc w:val="center"/>
            </w:pPr>
            <w:r>
              <w:rPr>
                <w:rFonts w:eastAsiaTheme="minorEastAsia"/>
                <w:color w:val="000000"/>
                <w:szCs w:val="21"/>
              </w:rPr>
              <w:t>1.26%</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2.57%</w:t>
            </w:r>
          </w:p>
        </w:tc>
        <w:tc>
          <w:tcPr>
            <w:tcW w:w="1350" w:type="dxa"/>
            <w:vAlign w:val="center"/>
          </w:tcPr>
          <w:p w:rsidR="00893547" w:rsidRDefault="00A52C60">
            <w:pPr>
              <w:jc w:val="center"/>
            </w:pPr>
            <w:r>
              <w:rPr>
                <w:rFonts w:eastAsiaTheme="minorEastAsia"/>
                <w:color w:val="000000"/>
                <w:szCs w:val="21"/>
              </w:rPr>
              <w:t>0.35%</w:t>
            </w:r>
          </w:p>
        </w:tc>
      </w:tr>
      <w:tr w:rsidR="00893547">
        <w:tc>
          <w:tcPr>
            <w:tcW w:w="1620" w:type="dxa"/>
            <w:vAlign w:val="center"/>
          </w:tcPr>
          <w:p w:rsidR="00893547" w:rsidRDefault="00A52C60">
            <w:pPr>
              <w:jc w:val="left"/>
            </w:pPr>
            <w:r>
              <w:rPr>
                <w:rFonts w:eastAsiaTheme="minorEastAsia"/>
                <w:color w:val="000000"/>
                <w:szCs w:val="21"/>
              </w:rPr>
              <w:t>过去一年</w:t>
            </w:r>
          </w:p>
        </w:tc>
        <w:tc>
          <w:tcPr>
            <w:tcW w:w="1350" w:type="dxa"/>
            <w:vAlign w:val="center"/>
          </w:tcPr>
          <w:p w:rsidR="00893547" w:rsidRDefault="00A52C60">
            <w:pPr>
              <w:jc w:val="center"/>
            </w:pPr>
            <w:r>
              <w:rPr>
                <w:rFonts w:eastAsiaTheme="minorEastAsia"/>
                <w:color w:val="000000"/>
                <w:szCs w:val="21"/>
              </w:rPr>
              <w:t>7.57%</w:t>
            </w:r>
          </w:p>
        </w:tc>
        <w:tc>
          <w:tcPr>
            <w:tcW w:w="1350" w:type="dxa"/>
            <w:vAlign w:val="center"/>
          </w:tcPr>
          <w:p w:rsidR="00893547" w:rsidRDefault="00A52C60">
            <w:pPr>
              <w:jc w:val="center"/>
            </w:pPr>
            <w:r>
              <w:rPr>
                <w:rFonts w:eastAsiaTheme="minorEastAsia"/>
                <w:color w:val="000000"/>
                <w:szCs w:val="21"/>
              </w:rPr>
              <w:t>0.35%</w:t>
            </w:r>
          </w:p>
        </w:tc>
        <w:tc>
          <w:tcPr>
            <w:tcW w:w="1350" w:type="dxa"/>
            <w:vAlign w:val="center"/>
          </w:tcPr>
          <w:p w:rsidR="00893547" w:rsidRDefault="00A52C60">
            <w:pPr>
              <w:jc w:val="center"/>
            </w:pPr>
            <w:r>
              <w:rPr>
                <w:rFonts w:eastAsiaTheme="minorEastAsia"/>
                <w:color w:val="000000"/>
                <w:szCs w:val="21"/>
              </w:rPr>
              <w:t>2.53%</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5.04%</w:t>
            </w:r>
          </w:p>
        </w:tc>
        <w:tc>
          <w:tcPr>
            <w:tcW w:w="1350" w:type="dxa"/>
            <w:vAlign w:val="center"/>
          </w:tcPr>
          <w:p w:rsidR="00893547" w:rsidRDefault="00A52C60">
            <w:pPr>
              <w:jc w:val="center"/>
            </w:pPr>
            <w:r>
              <w:rPr>
                <w:rFonts w:eastAsiaTheme="minorEastAsia"/>
                <w:color w:val="000000"/>
                <w:szCs w:val="21"/>
              </w:rPr>
              <w:t>0.34%</w:t>
            </w:r>
          </w:p>
        </w:tc>
      </w:tr>
      <w:tr w:rsidR="00893547">
        <w:tc>
          <w:tcPr>
            <w:tcW w:w="1620" w:type="dxa"/>
            <w:vAlign w:val="center"/>
          </w:tcPr>
          <w:p w:rsidR="00893547" w:rsidRDefault="00A52C60">
            <w:pPr>
              <w:jc w:val="left"/>
            </w:pPr>
            <w:r>
              <w:rPr>
                <w:rFonts w:eastAsiaTheme="minorEastAsia"/>
                <w:color w:val="000000"/>
                <w:szCs w:val="21"/>
              </w:rPr>
              <w:t>过去三年</w:t>
            </w:r>
          </w:p>
        </w:tc>
        <w:tc>
          <w:tcPr>
            <w:tcW w:w="1350" w:type="dxa"/>
            <w:vAlign w:val="center"/>
          </w:tcPr>
          <w:p w:rsidR="00893547" w:rsidRDefault="00A52C60">
            <w:pPr>
              <w:jc w:val="center"/>
            </w:pPr>
            <w:r>
              <w:rPr>
                <w:rFonts w:eastAsiaTheme="minorEastAsia"/>
                <w:color w:val="000000"/>
                <w:szCs w:val="21"/>
              </w:rPr>
              <w:t>16.06%</w:t>
            </w:r>
          </w:p>
        </w:tc>
        <w:tc>
          <w:tcPr>
            <w:tcW w:w="1350" w:type="dxa"/>
            <w:vAlign w:val="center"/>
          </w:tcPr>
          <w:p w:rsidR="00893547" w:rsidRDefault="00A52C60">
            <w:pPr>
              <w:jc w:val="center"/>
            </w:pPr>
            <w:r>
              <w:rPr>
                <w:rFonts w:eastAsiaTheme="minorEastAsia"/>
                <w:color w:val="000000"/>
                <w:szCs w:val="21"/>
              </w:rPr>
              <w:t>0.26%</w:t>
            </w:r>
          </w:p>
        </w:tc>
        <w:tc>
          <w:tcPr>
            <w:tcW w:w="1350" w:type="dxa"/>
            <w:vAlign w:val="center"/>
          </w:tcPr>
          <w:p w:rsidR="00893547" w:rsidRDefault="00A52C60">
            <w:pPr>
              <w:jc w:val="center"/>
            </w:pPr>
            <w:r>
              <w:rPr>
                <w:rFonts w:eastAsiaTheme="minorEastAsia"/>
                <w:color w:val="000000"/>
                <w:szCs w:val="21"/>
              </w:rPr>
              <w:t>7.61%</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8.45%</w:t>
            </w:r>
          </w:p>
        </w:tc>
        <w:tc>
          <w:tcPr>
            <w:tcW w:w="1350" w:type="dxa"/>
            <w:vAlign w:val="center"/>
          </w:tcPr>
          <w:p w:rsidR="00893547" w:rsidRDefault="00A52C60">
            <w:pPr>
              <w:jc w:val="center"/>
            </w:pPr>
            <w:r>
              <w:rPr>
                <w:rFonts w:eastAsiaTheme="minorEastAsia"/>
                <w:color w:val="000000"/>
                <w:szCs w:val="21"/>
              </w:rPr>
              <w:t>0.25%</w:t>
            </w:r>
          </w:p>
        </w:tc>
      </w:tr>
      <w:tr w:rsidR="00893547">
        <w:tc>
          <w:tcPr>
            <w:tcW w:w="1620" w:type="dxa"/>
            <w:vAlign w:val="center"/>
          </w:tcPr>
          <w:p w:rsidR="00893547" w:rsidRDefault="00A52C60">
            <w:pPr>
              <w:jc w:val="left"/>
            </w:pPr>
            <w:r>
              <w:rPr>
                <w:rFonts w:eastAsiaTheme="minorEastAsia"/>
                <w:color w:val="000000"/>
                <w:szCs w:val="21"/>
              </w:rPr>
              <w:t>自基金合同生效起至今</w:t>
            </w:r>
          </w:p>
        </w:tc>
        <w:tc>
          <w:tcPr>
            <w:tcW w:w="1350" w:type="dxa"/>
            <w:vAlign w:val="center"/>
          </w:tcPr>
          <w:p w:rsidR="00893547" w:rsidRDefault="00A52C60">
            <w:pPr>
              <w:jc w:val="center"/>
            </w:pPr>
            <w:r>
              <w:rPr>
                <w:rFonts w:eastAsiaTheme="minorEastAsia"/>
                <w:color w:val="000000"/>
                <w:szCs w:val="21"/>
              </w:rPr>
              <w:t>22.36%</w:t>
            </w:r>
          </w:p>
        </w:tc>
        <w:tc>
          <w:tcPr>
            <w:tcW w:w="1350" w:type="dxa"/>
            <w:vAlign w:val="center"/>
          </w:tcPr>
          <w:p w:rsidR="00893547" w:rsidRDefault="00A52C60">
            <w:pPr>
              <w:jc w:val="center"/>
            </w:pPr>
            <w:r>
              <w:rPr>
                <w:rFonts w:eastAsiaTheme="minorEastAsia"/>
                <w:color w:val="000000"/>
                <w:szCs w:val="21"/>
              </w:rPr>
              <w:t>0.22%</w:t>
            </w:r>
          </w:p>
        </w:tc>
        <w:tc>
          <w:tcPr>
            <w:tcW w:w="1350" w:type="dxa"/>
            <w:vAlign w:val="center"/>
          </w:tcPr>
          <w:p w:rsidR="00893547" w:rsidRDefault="00A52C60">
            <w:pPr>
              <w:jc w:val="center"/>
            </w:pPr>
            <w:r>
              <w:rPr>
                <w:rFonts w:eastAsiaTheme="minorEastAsia"/>
                <w:color w:val="000000"/>
                <w:szCs w:val="21"/>
              </w:rPr>
              <w:t>12.44%</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9.92%</w:t>
            </w:r>
          </w:p>
        </w:tc>
        <w:tc>
          <w:tcPr>
            <w:tcW w:w="1350" w:type="dxa"/>
            <w:vAlign w:val="center"/>
          </w:tcPr>
          <w:p w:rsidR="00893547" w:rsidRDefault="00A52C60">
            <w:pPr>
              <w:jc w:val="center"/>
            </w:pPr>
            <w:r>
              <w:rPr>
                <w:rFonts w:eastAsiaTheme="minorEastAsia"/>
                <w:color w:val="000000"/>
                <w:szCs w:val="21"/>
              </w:rPr>
              <w:t>0.21%</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上投摩根安鑫回报混合</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893547">
        <w:tc>
          <w:tcPr>
            <w:tcW w:w="1620" w:type="dxa"/>
            <w:vAlign w:val="center"/>
          </w:tcPr>
          <w:p w:rsidR="00893547" w:rsidRDefault="00A52C60">
            <w:pPr>
              <w:jc w:val="left"/>
            </w:pPr>
            <w:r>
              <w:rPr>
                <w:rFonts w:eastAsiaTheme="minorEastAsia"/>
                <w:color w:val="000000"/>
                <w:szCs w:val="21"/>
              </w:rPr>
              <w:t>过去一个月</w:t>
            </w:r>
          </w:p>
        </w:tc>
        <w:tc>
          <w:tcPr>
            <w:tcW w:w="1350" w:type="dxa"/>
            <w:vAlign w:val="center"/>
          </w:tcPr>
          <w:p w:rsidR="00893547" w:rsidRDefault="00A52C60">
            <w:pPr>
              <w:jc w:val="center"/>
            </w:pPr>
            <w:r>
              <w:rPr>
                <w:rFonts w:eastAsiaTheme="minorEastAsia"/>
                <w:color w:val="000000"/>
                <w:szCs w:val="21"/>
              </w:rPr>
              <w:t>0.73%</w:t>
            </w:r>
          </w:p>
        </w:tc>
        <w:tc>
          <w:tcPr>
            <w:tcW w:w="1350" w:type="dxa"/>
            <w:vAlign w:val="center"/>
          </w:tcPr>
          <w:p w:rsidR="00893547" w:rsidRDefault="00A52C60">
            <w:pPr>
              <w:jc w:val="center"/>
            </w:pPr>
            <w:r>
              <w:rPr>
                <w:rFonts w:eastAsiaTheme="minorEastAsia"/>
                <w:color w:val="000000"/>
                <w:szCs w:val="21"/>
              </w:rPr>
              <w:t>0.30%</w:t>
            </w:r>
          </w:p>
        </w:tc>
        <w:tc>
          <w:tcPr>
            <w:tcW w:w="1350" w:type="dxa"/>
            <w:vAlign w:val="center"/>
          </w:tcPr>
          <w:p w:rsidR="00893547" w:rsidRDefault="00A52C60">
            <w:pPr>
              <w:jc w:val="center"/>
            </w:pPr>
            <w:r>
              <w:rPr>
                <w:rFonts w:eastAsiaTheme="minorEastAsia"/>
                <w:color w:val="000000"/>
                <w:szCs w:val="21"/>
              </w:rPr>
              <w:t>0.21%</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0.52%</w:t>
            </w:r>
          </w:p>
        </w:tc>
        <w:tc>
          <w:tcPr>
            <w:tcW w:w="1350" w:type="dxa"/>
            <w:vAlign w:val="center"/>
          </w:tcPr>
          <w:p w:rsidR="00893547" w:rsidRDefault="00A52C60">
            <w:pPr>
              <w:jc w:val="center"/>
            </w:pPr>
            <w:r>
              <w:rPr>
                <w:rFonts w:eastAsiaTheme="minorEastAsia"/>
                <w:color w:val="000000"/>
                <w:szCs w:val="21"/>
              </w:rPr>
              <w:t>0.29%</w:t>
            </w:r>
          </w:p>
        </w:tc>
      </w:tr>
      <w:tr w:rsidR="00893547">
        <w:tc>
          <w:tcPr>
            <w:tcW w:w="1620" w:type="dxa"/>
            <w:vAlign w:val="center"/>
          </w:tcPr>
          <w:p w:rsidR="00893547" w:rsidRDefault="00A52C60">
            <w:pPr>
              <w:jc w:val="left"/>
            </w:pPr>
            <w:r>
              <w:rPr>
                <w:rFonts w:eastAsiaTheme="minorEastAsia"/>
                <w:color w:val="000000"/>
                <w:szCs w:val="21"/>
              </w:rPr>
              <w:t>过去三个月</w:t>
            </w:r>
          </w:p>
        </w:tc>
        <w:tc>
          <w:tcPr>
            <w:tcW w:w="1350" w:type="dxa"/>
            <w:vAlign w:val="center"/>
          </w:tcPr>
          <w:p w:rsidR="00893547" w:rsidRDefault="00A52C60">
            <w:pPr>
              <w:jc w:val="center"/>
            </w:pPr>
            <w:r>
              <w:rPr>
                <w:rFonts w:eastAsiaTheme="minorEastAsia"/>
                <w:color w:val="000000"/>
                <w:szCs w:val="21"/>
              </w:rPr>
              <w:t>1.77%</w:t>
            </w:r>
          </w:p>
        </w:tc>
        <w:tc>
          <w:tcPr>
            <w:tcW w:w="1350" w:type="dxa"/>
            <w:vAlign w:val="center"/>
          </w:tcPr>
          <w:p w:rsidR="00893547" w:rsidRDefault="00A52C60">
            <w:pPr>
              <w:jc w:val="center"/>
            </w:pPr>
            <w:r>
              <w:rPr>
                <w:rFonts w:eastAsiaTheme="minorEastAsia"/>
                <w:color w:val="000000"/>
                <w:szCs w:val="21"/>
              </w:rPr>
              <w:t>0.21%</w:t>
            </w:r>
          </w:p>
        </w:tc>
        <w:tc>
          <w:tcPr>
            <w:tcW w:w="1350" w:type="dxa"/>
            <w:vAlign w:val="center"/>
          </w:tcPr>
          <w:p w:rsidR="00893547" w:rsidRDefault="00A52C60">
            <w:pPr>
              <w:jc w:val="center"/>
            </w:pPr>
            <w:r>
              <w:rPr>
                <w:rFonts w:eastAsiaTheme="minorEastAsia"/>
                <w:color w:val="000000"/>
                <w:szCs w:val="21"/>
              </w:rPr>
              <w:t>0.63%</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1.14%</w:t>
            </w:r>
          </w:p>
        </w:tc>
        <w:tc>
          <w:tcPr>
            <w:tcW w:w="1350" w:type="dxa"/>
            <w:vAlign w:val="center"/>
          </w:tcPr>
          <w:p w:rsidR="00893547" w:rsidRDefault="00A52C60">
            <w:pPr>
              <w:jc w:val="center"/>
            </w:pPr>
            <w:r>
              <w:rPr>
                <w:rFonts w:eastAsiaTheme="minorEastAsia"/>
                <w:color w:val="000000"/>
                <w:szCs w:val="21"/>
              </w:rPr>
              <w:t>0.20%</w:t>
            </w:r>
          </w:p>
        </w:tc>
      </w:tr>
      <w:tr w:rsidR="00893547">
        <w:tc>
          <w:tcPr>
            <w:tcW w:w="1620" w:type="dxa"/>
            <w:vAlign w:val="center"/>
          </w:tcPr>
          <w:p w:rsidR="00893547" w:rsidRDefault="00A52C60">
            <w:pPr>
              <w:jc w:val="left"/>
            </w:pPr>
            <w:r>
              <w:rPr>
                <w:rFonts w:eastAsiaTheme="minorEastAsia"/>
                <w:color w:val="000000"/>
                <w:szCs w:val="21"/>
              </w:rPr>
              <w:t>过去六个月</w:t>
            </w:r>
          </w:p>
        </w:tc>
        <w:tc>
          <w:tcPr>
            <w:tcW w:w="1350" w:type="dxa"/>
            <w:vAlign w:val="center"/>
          </w:tcPr>
          <w:p w:rsidR="00893547" w:rsidRDefault="00A52C60">
            <w:pPr>
              <w:jc w:val="center"/>
            </w:pPr>
            <w:r>
              <w:rPr>
                <w:rFonts w:eastAsiaTheme="minorEastAsia"/>
                <w:color w:val="000000"/>
                <w:szCs w:val="21"/>
              </w:rPr>
              <w:t>3.56%</w:t>
            </w:r>
          </w:p>
        </w:tc>
        <w:tc>
          <w:tcPr>
            <w:tcW w:w="1350" w:type="dxa"/>
            <w:vAlign w:val="center"/>
          </w:tcPr>
          <w:p w:rsidR="00893547" w:rsidRDefault="00A52C60">
            <w:pPr>
              <w:jc w:val="center"/>
            </w:pPr>
            <w:r>
              <w:rPr>
                <w:rFonts w:eastAsiaTheme="minorEastAsia"/>
                <w:color w:val="000000"/>
                <w:szCs w:val="21"/>
              </w:rPr>
              <w:t>0.36%</w:t>
            </w:r>
          </w:p>
        </w:tc>
        <w:tc>
          <w:tcPr>
            <w:tcW w:w="1350" w:type="dxa"/>
            <w:vAlign w:val="center"/>
          </w:tcPr>
          <w:p w:rsidR="00893547" w:rsidRDefault="00A52C60">
            <w:pPr>
              <w:jc w:val="center"/>
            </w:pPr>
            <w:r>
              <w:rPr>
                <w:rFonts w:eastAsiaTheme="minorEastAsia"/>
                <w:color w:val="000000"/>
                <w:szCs w:val="21"/>
              </w:rPr>
              <w:t>1.26%</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2.30%</w:t>
            </w:r>
          </w:p>
        </w:tc>
        <w:tc>
          <w:tcPr>
            <w:tcW w:w="1350" w:type="dxa"/>
            <w:vAlign w:val="center"/>
          </w:tcPr>
          <w:p w:rsidR="00893547" w:rsidRDefault="00A52C60">
            <w:pPr>
              <w:jc w:val="center"/>
            </w:pPr>
            <w:r>
              <w:rPr>
                <w:rFonts w:eastAsiaTheme="minorEastAsia"/>
                <w:color w:val="000000"/>
                <w:szCs w:val="21"/>
              </w:rPr>
              <w:t>0.35%</w:t>
            </w:r>
          </w:p>
        </w:tc>
      </w:tr>
      <w:tr w:rsidR="00893547">
        <w:tc>
          <w:tcPr>
            <w:tcW w:w="1620" w:type="dxa"/>
            <w:vAlign w:val="center"/>
          </w:tcPr>
          <w:p w:rsidR="00893547" w:rsidRDefault="00A52C60">
            <w:pPr>
              <w:jc w:val="left"/>
            </w:pPr>
            <w:r>
              <w:rPr>
                <w:rFonts w:eastAsiaTheme="minorEastAsia"/>
                <w:color w:val="000000"/>
                <w:szCs w:val="21"/>
              </w:rPr>
              <w:t>过去一年</w:t>
            </w:r>
          </w:p>
        </w:tc>
        <w:tc>
          <w:tcPr>
            <w:tcW w:w="1350" w:type="dxa"/>
            <w:vAlign w:val="center"/>
          </w:tcPr>
          <w:p w:rsidR="00893547" w:rsidRDefault="00A52C60">
            <w:pPr>
              <w:jc w:val="center"/>
            </w:pPr>
            <w:r>
              <w:rPr>
                <w:rFonts w:eastAsiaTheme="minorEastAsia"/>
                <w:color w:val="000000"/>
                <w:szCs w:val="21"/>
              </w:rPr>
              <w:t>6.99%</w:t>
            </w:r>
          </w:p>
        </w:tc>
        <w:tc>
          <w:tcPr>
            <w:tcW w:w="1350" w:type="dxa"/>
            <w:vAlign w:val="center"/>
          </w:tcPr>
          <w:p w:rsidR="00893547" w:rsidRDefault="00A52C60">
            <w:pPr>
              <w:jc w:val="center"/>
            </w:pPr>
            <w:r>
              <w:rPr>
                <w:rFonts w:eastAsiaTheme="minorEastAsia"/>
                <w:color w:val="000000"/>
                <w:szCs w:val="21"/>
              </w:rPr>
              <w:t>0.36%</w:t>
            </w:r>
          </w:p>
        </w:tc>
        <w:tc>
          <w:tcPr>
            <w:tcW w:w="1350" w:type="dxa"/>
            <w:vAlign w:val="center"/>
          </w:tcPr>
          <w:p w:rsidR="00893547" w:rsidRDefault="00A52C60">
            <w:pPr>
              <w:jc w:val="center"/>
            </w:pPr>
            <w:r>
              <w:rPr>
                <w:rFonts w:eastAsiaTheme="minorEastAsia"/>
                <w:color w:val="000000"/>
                <w:szCs w:val="21"/>
              </w:rPr>
              <w:t>2.53%</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4.46%</w:t>
            </w:r>
          </w:p>
        </w:tc>
        <w:tc>
          <w:tcPr>
            <w:tcW w:w="1350" w:type="dxa"/>
            <w:vAlign w:val="center"/>
          </w:tcPr>
          <w:p w:rsidR="00893547" w:rsidRDefault="00A52C60">
            <w:pPr>
              <w:jc w:val="center"/>
            </w:pPr>
            <w:r>
              <w:rPr>
                <w:rFonts w:eastAsiaTheme="minorEastAsia"/>
                <w:color w:val="000000"/>
                <w:szCs w:val="21"/>
              </w:rPr>
              <w:t>0.35%</w:t>
            </w:r>
          </w:p>
        </w:tc>
      </w:tr>
      <w:tr w:rsidR="00893547">
        <w:tc>
          <w:tcPr>
            <w:tcW w:w="1620" w:type="dxa"/>
            <w:vAlign w:val="center"/>
          </w:tcPr>
          <w:p w:rsidR="00893547" w:rsidRDefault="00A52C60">
            <w:pPr>
              <w:jc w:val="left"/>
            </w:pPr>
            <w:r>
              <w:rPr>
                <w:rFonts w:eastAsiaTheme="minorEastAsia"/>
                <w:color w:val="000000"/>
                <w:szCs w:val="21"/>
              </w:rPr>
              <w:t>过去三年</w:t>
            </w:r>
          </w:p>
        </w:tc>
        <w:tc>
          <w:tcPr>
            <w:tcW w:w="1350" w:type="dxa"/>
            <w:vAlign w:val="center"/>
          </w:tcPr>
          <w:p w:rsidR="00893547" w:rsidRDefault="00A52C60">
            <w:pPr>
              <w:jc w:val="center"/>
            </w:pPr>
            <w:r>
              <w:rPr>
                <w:rFonts w:eastAsiaTheme="minorEastAsia"/>
                <w:color w:val="000000"/>
                <w:szCs w:val="21"/>
              </w:rPr>
              <w:t>14.23%</w:t>
            </w:r>
          </w:p>
        </w:tc>
        <w:tc>
          <w:tcPr>
            <w:tcW w:w="1350" w:type="dxa"/>
            <w:vAlign w:val="center"/>
          </w:tcPr>
          <w:p w:rsidR="00893547" w:rsidRDefault="00A52C60">
            <w:pPr>
              <w:jc w:val="center"/>
            </w:pPr>
            <w:r>
              <w:rPr>
                <w:rFonts w:eastAsiaTheme="minorEastAsia"/>
                <w:color w:val="000000"/>
                <w:szCs w:val="21"/>
              </w:rPr>
              <w:t>0.26%</w:t>
            </w:r>
          </w:p>
        </w:tc>
        <w:tc>
          <w:tcPr>
            <w:tcW w:w="1350" w:type="dxa"/>
            <w:vAlign w:val="center"/>
          </w:tcPr>
          <w:p w:rsidR="00893547" w:rsidRDefault="00A52C60">
            <w:pPr>
              <w:jc w:val="center"/>
            </w:pPr>
            <w:r>
              <w:rPr>
                <w:rFonts w:eastAsiaTheme="minorEastAsia"/>
                <w:color w:val="000000"/>
                <w:szCs w:val="21"/>
              </w:rPr>
              <w:t>7.61%</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6.62%</w:t>
            </w:r>
          </w:p>
        </w:tc>
        <w:tc>
          <w:tcPr>
            <w:tcW w:w="1350" w:type="dxa"/>
            <w:vAlign w:val="center"/>
          </w:tcPr>
          <w:p w:rsidR="00893547" w:rsidRDefault="00A52C60">
            <w:pPr>
              <w:jc w:val="center"/>
            </w:pPr>
            <w:r>
              <w:rPr>
                <w:rFonts w:eastAsiaTheme="minorEastAsia"/>
                <w:color w:val="000000"/>
                <w:szCs w:val="21"/>
              </w:rPr>
              <w:t>0.25%</w:t>
            </w:r>
          </w:p>
        </w:tc>
      </w:tr>
      <w:tr w:rsidR="00893547">
        <w:tc>
          <w:tcPr>
            <w:tcW w:w="1620" w:type="dxa"/>
            <w:vAlign w:val="center"/>
          </w:tcPr>
          <w:p w:rsidR="00893547" w:rsidRDefault="00A52C60">
            <w:pPr>
              <w:jc w:val="left"/>
            </w:pPr>
            <w:r>
              <w:rPr>
                <w:rFonts w:eastAsiaTheme="minorEastAsia"/>
                <w:color w:val="000000"/>
                <w:szCs w:val="21"/>
              </w:rPr>
              <w:t>自基金合同生效起至今</w:t>
            </w:r>
          </w:p>
        </w:tc>
        <w:tc>
          <w:tcPr>
            <w:tcW w:w="1350" w:type="dxa"/>
            <w:vAlign w:val="center"/>
          </w:tcPr>
          <w:p w:rsidR="00893547" w:rsidRDefault="00A52C60">
            <w:pPr>
              <w:jc w:val="center"/>
            </w:pPr>
            <w:r>
              <w:rPr>
                <w:rFonts w:eastAsiaTheme="minorEastAsia"/>
                <w:color w:val="000000"/>
                <w:szCs w:val="21"/>
              </w:rPr>
              <w:t>19.15%</w:t>
            </w:r>
          </w:p>
        </w:tc>
        <w:tc>
          <w:tcPr>
            <w:tcW w:w="1350" w:type="dxa"/>
            <w:vAlign w:val="center"/>
          </w:tcPr>
          <w:p w:rsidR="00893547" w:rsidRDefault="00A52C60">
            <w:pPr>
              <w:jc w:val="center"/>
            </w:pPr>
            <w:r>
              <w:rPr>
                <w:rFonts w:eastAsiaTheme="minorEastAsia"/>
                <w:color w:val="000000"/>
                <w:szCs w:val="21"/>
              </w:rPr>
              <w:t>0.22%</w:t>
            </w:r>
          </w:p>
        </w:tc>
        <w:tc>
          <w:tcPr>
            <w:tcW w:w="1350" w:type="dxa"/>
            <w:vAlign w:val="center"/>
          </w:tcPr>
          <w:p w:rsidR="00893547" w:rsidRDefault="00A52C60">
            <w:pPr>
              <w:jc w:val="center"/>
            </w:pPr>
            <w:r>
              <w:rPr>
                <w:rFonts w:eastAsiaTheme="minorEastAsia"/>
                <w:color w:val="000000"/>
                <w:szCs w:val="21"/>
              </w:rPr>
              <w:t>12.44%</w:t>
            </w:r>
          </w:p>
        </w:tc>
        <w:tc>
          <w:tcPr>
            <w:tcW w:w="1350" w:type="dxa"/>
            <w:vAlign w:val="center"/>
          </w:tcPr>
          <w:p w:rsidR="00893547" w:rsidRDefault="00A52C60">
            <w:pPr>
              <w:jc w:val="center"/>
            </w:pPr>
            <w:r>
              <w:rPr>
                <w:rFonts w:eastAsiaTheme="minorEastAsia"/>
                <w:color w:val="000000"/>
                <w:szCs w:val="21"/>
              </w:rPr>
              <w:t>0.01%</w:t>
            </w:r>
          </w:p>
        </w:tc>
        <w:tc>
          <w:tcPr>
            <w:tcW w:w="1350" w:type="dxa"/>
            <w:vAlign w:val="center"/>
          </w:tcPr>
          <w:p w:rsidR="00893547" w:rsidRDefault="00A52C60">
            <w:pPr>
              <w:jc w:val="center"/>
            </w:pPr>
            <w:r>
              <w:rPr>
                <w:rFonts w:eastAsiaTheme="minorEastAsia"/>
                <w:color w:val="000000"/>
                <w:szCs w:val="21"/>
              </w:rPr>
              <w:t>6.71%</w:t>
            </w:r>
          </w:p>
        </w:tc>
        <w:tc>
          <w:tcPr>
            <w:tcW w:w="1350" w:type="dxa"/>
            <w:vAlign w:val="center"/>
          </w:tcPr>
          <w:p w:rsidR="00893547" w:rsidRDefault="00A52C60">
            <w:pPr>
              <w:jc w:val="center"/>
            </w:pPr>
            <w:r>
              <w:rPr>
                <w:rFonts w:eastAsiaTheme="minorEastAsia"/>
                <w:color w:val="000000"/>
                <w:szCs w:val="21"/>
              </w:rPr>
              <w:t>0.21%</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注：本基金的业绩比较基准为：一年期银行定期存款利率（税后）</w:t>
      </w:r>
      <w:r w:rsidRPr="00D46E57">
        <w:rPr>
          <w:rFonts w:eastAsiaTheme="minorEastAsia"/>
          <w:kern w:val="0"/>
          <w:szCs w:val="21"/>
        </w:rPr>
        <w:t>+1%</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上投摩根安鑫回报混合型证券投资基金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2016</w:t>
      </w:r>
      <w:r w:rsidR="001548F9" w:rsidRPr="00D46E57">
        <w:rPr>
          <w:rFonts w:ascii="Times New Roman" w:eastAsiaTheme="minorEastAsia" w:hAnsi="Times New Roman"/>
        </w:rPr>
        <w:t>年</w:t>
      </w:r>
      <w:r w:rsidR="001548F9" w:rsidRPr="00D46E57">
        <w:rPr>
          <w:rFonts w:ascii="Times New Roman" w:eastAsiaTheme="minorEastAsia" w:hAnsi="Times New Roman"/>
        </w:rPr>
        <w:t>8</w:t>
      </w:r>
      <w:r w:rsidR="001548F9" w:rsidRPr="00D46E57">
        <w:rPr>
          <w:rFonts w:ascii="Times New Roman" w:eastAsiaTheme="minorEastAsia" w:hAnsi="Times New Roman"/>
        </w:rPr>
        <w:t>月</w:t>
      </w:r>
      <w:r w:rsidR="001548F9" w:rsidRPr="00D46E57">
        <w:rPr>
          <w:rFonts w:ascii="Times New Roman" w:eastAsiaTheme="minorEastAsia" w:hAnsi="Times New Roman"/>
        </w:rPr>
        <w:t>5</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上投摩根安鑫回报混合</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93547" w:rsidRDefault="00A52C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5</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上投摩根安鑫回报混合</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93547" w:rsidRDefault="00A52C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5</w:t>
      </w:r>
      <w:r>
        <w:rPr>
          <w:rFonts w:eastAsiaTheme="minorEastAsia"/>
          <w:kern w:val="0"/>
          <w:szCs w:val="21"/>
        </w:rPr>
        <w:t>日，图示的时间段为合同生效日至本报告期末。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w:t>
      </w:r>
      <w:r w:rsidRPr="00D46E57">
        <w:rPr>
          <w:rFonts w:eastAsiaTheme="minorEastAsia"/>
          <w:kern w:val="0"/>
          <w:szCs w:val="21"/>
        </w:rPr>
        <w:lastRenderedPageBreak/>
        <w:t>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0121174"/>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0121175"/>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w:t>
      </w:r>
      <w:r w:rsidRPr="00D46E57">
        <w:rPr>
          <w:rFonts w:eastAsiaTheme="minorEastAsia"/>
          <w:kern w:val="0"/>
          <w:szCs w:val="21"/>
        </w:rPr>
        <w:lastRenderedPageBreak/>
        <w:t>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893547">
        <w:tc>
          <w:tcPr>
            <w:tcW w:w="1090" w:type="dxa"/>
            <w:vAlign w:val="center"/>
          </w:tcPr>
          <w:p w:rsidR="00893547" w:rsidRDefault="00A52C60">
            <w:pPr>
              <w:jc w:val="center"/>
            </w:pPr>
            <w:r>
              <w:rPr>
                <w:rFonts w:eastAsiaTheme="minorEastAsia"/>
                <w:color w:val="000000"/>
                <w:szCs w:val="21"/>
              </w:rPr>
              <w:t>唐瑭</w:t>
            </w:r>
          </w:p>
        </w:tc>
        <w:tc>
          <w:tcPr>
            <w:tcW w:w="1500" w:type="dxa"/>
            <w:vAlign w:val="center"/>
          </w:tcPr>
          <w:p w:rsidR="00893547" w:rsidRDefault="00A52C60">
            <w:pPr>
              <w:jc w:val="center"/>
            </w:pPr>
            <w:r>
              <w:rPr>
                <w:rFonts w:eastAsiaTheme="minorEastAsia"/>
                <w:color w:val="000000"/>
                <w:szCs w:val="21"/>
              </w:rPr>
              <w:t>本基金基金经理</w:t>
            </w:r>
          </w:p>
        </w:tc>
        <w:tc>
          <w:tcPr>
            <w:tcW w:w="1190" w:type="dxa"/>
            <w:vAlign w:val="center"/>
          </w:tcPr>
          <w:p w:rsidR="00893547" w:rsidRDefault="00A52C60">
            <w:pPr>
              <w:jc w:val="center"/>
            </w:pPr>
            <w:r>
              <w:rPr>
                <w:rFonts w:eastAsiaTheme="minorEastAsia"/>
                <w:color w:val="000000"/>
                <w:szCs w:val="21"/>
              </w:rPr>
              <w:t>2019-04-12</w:t>
            </w:r>
          </w:p>
        </w:tc>
        <w:tc>
          <w:tcPr>
            <w:tcW w:w="1260" w:type="dxa"/>
            <w:vAlign w:val="center"/>
          </w:tcPr>
          <w:p w:rsidR="00893547" w:rsidRDefault="00A52C60">
            <w:pPr>
              <w:jc w:val="center"/>
            </w:pPr>
            <w:r>
              <w:rPr>
                <w:rFonts w:eastAsiaTheme="minorEastAsia"/>
                <w:color w:val="000000"/>
                <w:szCs w:val="21"/>
              </w:rPr>
              <w:t>2021-04-01</w:t>
            </w:r>
          </w:p>
        </w:tc>
        <w:tc>
          <w:tcPr>
            <w:tcW w:w="1236" w:type="dxa"/>
            <w:vAlign w:val="center"/>
          </w:tcPr>
          <w:p w:rsidR="00893547" w:rsidRDefault="00A52C60">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893547" w:rsidRDefault="00A52C60">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月加入上投摩根基金管理有限公司，先后担任研究员、基金经理助理、基金经理，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月担任上投摩根岁岁盈定期开放债券型证券投资基金基金经理，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月担任上投摩根强化回报债券型证券投资基金基金经理，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w:t>
            </w:r>
            <w:r>
              <w:rPr>
                <w:rFonts w:eastAsiaTheme="minorEastAsia"/>
                <w:color w:val="000000"/>
                <w:szCs w:val="21"/>
              </w:rPr>
              <w:lastRenderedPageBreak/>
              <w:t>上投摩根分红添利债券型证券投资基金基金经理，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月担任上投摩根纯债添利债券型证券投资基金基金经理，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月同时担任上投摩根安泽回报混合型证券投资基金基金经理，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7</w:t>
            </w:r>
            <w:r>
              <w:rPr>
                <w:rFonts w:eastAsiaTheme="minorEastAsia"/>
                <w:color w:val="000000"/>
                <w:szCs w:val="21"/>
              </w:rPr>
              <w:t>月同时担任上投摩根安腾回报混合型证券投资基金基金经理，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月同时担任上投摩根优信增利债券型证券投资基金基金经理，自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月同时担任上投摩根安鑫回报混合型证券投资基金基金经理，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月同时担任上投摩根瑞利纯债债券型证券投资基金基金经理，自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893547">
        <w:tc>
          <w:tcPr>
            <w:tcW w:w="1090" w:type="dxa"/>
            <w:vAlign w:val="center"/>
          </w:tcPr>
          <w:p w:rsidR="00893547" w:rsidRDefault="00A52C60">
            <w:pPr>
              <w:jc w:val="center"/>
            </w:pPr>
            <w:r>
              <w:rPr>
                <w:rFonts w:eastAsiaTheme="minorEastAsia"/>
                <w:color w:val="000000"/>
                <w:szCs w:val="21"/>
              </w:rPr>
              <w:lastRenderedPageBreak/>
              <w:t>杨鑫</w:t>
            </w:r>
          </w:p>
        </w:tc>
        <w:tc>
          <w:tcPr>
            <w:tcW w:w="1500" w:type="dxa"/>
            <w:vAlign w:val="center"/>
          </w:tcPr>
          <w:p w:rsidR="00893547" w:rsidRDefault="00A52C60">
            <w:pPr>
              <w:jc w:val="center"/>
            </w:pPr>
            <w:r>
              <w:rPr>
                <w:rFonts w:eastAsiaTheme="minorEastAsia"/>
                <w:color w:val="000000"/>
                <w:szCs w:val="21"/>
              </w:rPr>
              <w:t>本基金基金经理</w:t>
            </w:r>
          </w:p>
        </w:tc>
        <w:tc>
          <w:tcPr>
            <w:tcW w:w="1190" w:type="dxa"/>
            <w:vAlign w:val="center"/>
          </w:tcPr>
          <w:p w:rsidR="00893547" w:rsidRDefault="00A52C60">
            <w:pPr>
              <w:jc w:val="center"/>
            </w:pPr>
            <w:r>
              <w:rPr>
                <w:rFonts w:eastAsiaTheme="minorEastAsia"/>
                <w:color w:val="000000"/>
                <w:szCs w:val="21"/>
              </w:rPr>
              <w:t>2020-07-24</w:t>
            </w:r>
          </w:p>
        </w:tc>
        <w:tc>
          <w:tcPr>
            <w:tcW w:w="1260" w:type="dxa"/>
            <w:vAlign w:val="center"/>
          </w:tcPr>
          <w:p w:rsidR="00893547" w:rsidRDefault="00A52C60">
            <w:pPr>
              <w:jc w:val="center"/>
            </w:pPr>
            <w:r>
              <w:rPr>
                <w:rFonts w:eastAsiaTheme="minorEastAsia"/>
                <w:color w:val="000000"/>
                <w:szCs w:val="21"/>
              </w:rPr>
              <w:t>-</w:t>
            </w:r>
          </w:p>
        </w:tc>
        <w:tc>
          <w:tcPr>
            <w:tcW w:w="1236" w:type="dxa"/>
            <w:vAlign w:val="center"/>
          </w:tcPr>
          <w:p w:rsidR="00893547" w:rsidRDefault="00A52C60">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893547" w:rsidRDefault="00A52C60">
            <w:r>
              <w:rPr>
                <w:rFonts w:eastAsiaTheme="minorEastAsia"/>
                <w:color w:val="000000"/>
                <w:szCs w:val="21"/>
              </w:rPr>
              <w:t>杨鑫先生，上海交通大学硕士，现任债券投资部副总监兼资深基金经理。杨鑫先生自</w:t>
            </w:r>
            <w:r>
              <w:rPr>
                <w:rFonts w:eastAsiaTheme="minorEastAsia"/>
                <w:color w:val="000000"/>
                <w:szCs w:val="21"/>
              </w:rPr>
              <w:t>2005</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8</w:t>
            </w:r>
            <w:r>
              <w:rPr>
                <w:rFonts w:eastAsiaTheme="minorEastAsia"/>
                <w:color w:val="000000"/>
                <w:szCs w:val="21"/>
              </w:rPr>
              <w:t>月，在东航财务公司任职；</w:t>
            </w:r>
            <w:r>
              <w:rPr>
                <w:rFonts w:eastAsiaTheme="minorEastAsia"/>
                <w:color w:val="000000"/>
                <w:szCs w:val="21"/>
              </w:rPr>
              <w:t>2010</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2017</w:t>
            </w:r>
            <w:r>
              <w:rPr>
                <w:rFonts w:eastAsiaTheme="minorEastAsia"/>
                <w:color w:val="000000"/>
                <w:szCs w:val="21"/>
              </w:rPr>
              <w:t>年</w:t>
            </w:r>
            <w:r>
              <w:rPr>
                <w:rFonts w:eastAsiaTheme="minorEastAsia"/>
                <w:color w:val="000000"/>
                <w:szCs w:val="21"/>
              </w:rPr>
              <w:t>5</w:t>
            </w:r>
            <w:r>
              <w:rPr>
                <w:rFonts w:eastAsiaTheme="minorEastAsia"/>
                <w:color w:val="000000"/>
                <w:szCs w:val="21"/>
              </w:rPr>
              <w:t>月，在银河基金管理有限公司历任债券研究员、固定收益部债券经理、固定收益部基金经理；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月，在富国基金管理有限公司拟任基金经理；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月起加入上投摩根基金管理有限公司，历任专户投资二部副总监兼资深投资经理，现任债券投资</w:t>
            </w:r>
            <w:r>
              <w:rPr>
                <w:rFonts w:eastAsiaTheme="minorEastAsia"/>
                <w:color w:val="000000"/>
                <w:szCs w:val="21"/>
              </w:rPr>
              <w:lastRenderedPageBreak/>
              <w:t>部副总监兼资深基金经理。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月担任上投摩根优信增利债券型证券投资基金基金经理，自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5</w:t>
            </w:r>
            <w:r>
              <w:rPr>
                <w:rFonts w:eastAsiaTheme="minorEastAsia"/>
                <w:color w:val="000000"/>
                <w:szCs w:val="21"/>
              </w:rPr>
              <w:t>月担任上投摩根分红添利债券型证券投资基金基金经理，自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月起同时担任上投摩根双债增利债券型证券投资基金及上投摩根安丰回报混合型证券投资基金基金经理，自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月起同时担任上投摩根安鑫回报混合型证券投资基金基金经理</w:t>
            </w:r>
            <w:r>
              <w:rPr>
                <w:rFonts w:eastAsiaTheme="minorEastAsia"/>
                <w:color w:val="000000"/>
                <w:szCs w:val="21"/>
              </w:rPr>
              <w:t>,</w:t>
            </w:r>
            <w:r>
              <w:rPr>
                <w:rFonts w:eastAsiaTheme="minorEastAsia"/>
                <w:color w:val="000000"/>
                <w:szCs w:val="21"/>
              </w:rPr>
              <w:t>自</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月起同时担任上投摩根安通回报混合型证券投资基金基金经理。</w:t>
            </w:r>
          </w:p>
        </w:tc>
      </w:tr>
    </w:tbl>
    <w:p w:rsidR="00893547" w:rsidRDefault="00A52C6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0121176"/>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安鑫回报混合型证券投资基金基金合同》的规定。基金经理对个股和投资组合的比例遵循了投资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0121177"/>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893547" w:rsidRDefault="00A52C60">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93547" w:rsidRDefault="00A52C60">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w:t>
      </w:r>
      <w:r w:rsidRPr="00D46E57">
        <w:rPr>
          <w:rFonts w:eastAsiaTheme="minorEastAsia"/>
          <w:kern w:val="0"/>
          <w:szCs w:val="21"/>
        </w:rPr>
        <w:lastRenderedPageBreak/>
        <w:t>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893547" w:rsidRDefault="00A52C60">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0121178"/>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893547" w:rsidRDefault="00A52C60">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年上半年，经济延续复苏趋势，出口持续强劲。第一季度和第二季度的</w:t>
      </w:r>
      <w:r>
        <w:rPr>
          <w:rFonts w:eastAsiaTheme="minorEastAsia"/>
          <w:kern w:val="0"/>
          <w:szCs w:val="21"/>
        </w:rPr>
        <w:t>GDP</w:t>
      </w:r>
      <w:r>
        <w:rPr>
          <w:rFonts w:eastAsiaTheme="minorEastAsia"/>
          <w:kern w:val="0"/>
          <w:szCs w:val="21"/>
        </w:rPr>
        <w:t>两年平均增速分别为</w:t>
      </w:r>
      <w:r>
        <w:rPr>
          <w:rFonts w:eastAsiaTheme="minorEastAsia"/>
          <w:kern w:val="0"/>
          <w:szCs w:val="21"/>
        </w:rPr>
        <w:t>5.0%</w:t>
      </w:r>
      <w:r>
        <w:rPr>
          <w:rFonts w:eastAsiaTheme="minorEastAsia"/>
          <w:kern w:val="0"/>
          <w:szCs w:val="21"/>
        </w:rPr>
        <w:t>和</w:t>
      </w:r>
      <w:r>
        <w:rPr>
          <w:rFonts w:eastAsiaTheme="minorEastAsia"/>
          <w:kern w:val="0"/>
          <w:szCs w:val="21"/>
        </w:rPr>
        <w:t>5.5%</w:t>
      </w:r>
      <w:r>
        <w:rPr>
          <w:rFonts w:eastAsiaTheme="minorEastAsia"/>
          <w:kern w:val="0"/>
          <w:szCs w:val="21"/>
        </w:rPr>
        <w:t>，基本恢复到潜在经济增速。国内外大宗商品的快速涨价，使得上游周期品行业的利润大增。制造业投资修复加速，地产投资依然强劲，基建增速有望企稳。</w:t>
      </w:r>
      <w:r>
        <w:rPr>
          <w:rFonts w:eastAsiaTheme="minorEastAsia"/>
          <w:kern w:val="0"/>
          <w:szCs w:val="21"/>
        </w:rPr>
        <w:t>M1</w:t>
      </w:r>
      <w:r>
        <w:rPr>
          <w:rFonts w:eastAsiaTheme="minorEastAsia"/>
          <w:kern w:val="0"/>
          <w:szCs w:val="21"/>
        </w:rPr>
        <w:t>延续年初以来下降的趋势，</w:t>
      </w:r>
      <w:r>
        <w:rPr>
          <w:rFonts w:eastAsiaTheme="minorEastAsia"/>
          <w:kern w:val="0"/>
          <w:szCs w:val="21"/>
        </w:rPr>
        <w:t>M2</w:t>
      </w:r>
      <w:r>
        <w:rPr>
          <w:rFonts w:eastAsiaTheme="minorEastAsia"/>
          <w:kern w:val="0"/>
          <w:szCs w:val="21"/>
        </w:rPr>
        <w:t>小幅反弹。</w:t>
      </w:r>
      <w:r>
        <w:rPr>
          <w:rFonts w:eastAsiaTheme="minorEastAsia"/>
          <w:kern w:val="0"/>
          <w:szCs w:val="21"/>
        </w:rPr>
        <w:t>CPI</w:t>
      </w:r>
      <w:r>
        <w:rPr>
          <w:rFonts w:eastAsiaTheme="minorEastAsia"/>
          <w:kern w:val="0"/>
          <w:szCs w:val="21"/>
        </w:rPr>
        <w:t>维持稳定，</w:t>
      </w:r>
      <w:r>
        <w:rPr>
          <w:rFonts w:eastAsiaTheme="minorEastAsia"/>
          <w:kern w:val="0"/>
          <w:szCs w:val="21"/>
        </w:rPr>
        <w:t>PPI</w:t>
      </w:r>
      <w:r>
        <w:rPr>
          <w:rFonts w:eastAsiaTheme="minorEastAsia"/>
          <w:kern w:val="0"/>
          <w:szCs w:val="21"/>
        </w:rPr>
        <w:t>陡峭上升趋势或已结束。</w:t>
      </w:r>
    </w:p>
    <w:p w:rsidR="00893547" w:rsidRDefault="00A52C60">
      <w:pPr>
        <w:spacing w:line="360" w:lineRule="auto"/>
        <w:ind w:firstLineChars="200" w:firstLine="420"/>
        <w:rPr>
          <w:rFonts w:eastAsiaTheme="minorEastAsia"/>
          <w:kern w:val="0"/>
          <w:szCs w:val="21"/>
        </w:rPr>
      </w:pPr>
      <w:r>
        <w:rPr>
          <w:rFonts w:eastAsiaTheme="minorEastAsia"/>
          <w:kern w:val="0"/>
          <w:szCs w:val="21"/>
        </w:rPr>
        <w:t>海外市场：美联储表态继续鸽派。但年初大宗商品走强和经济复苏引发了实际利率的快速提升，美国</w:t>
      </w:r>
      <w:r>
        <w:rPr>
          <w:rFonts w:eastAsiaTheme="minorEastAsia"/>
          <w:kern w:val="0"/>
          <w:szCs w:val="21"/>
        </w:rPr>
        <w:t>10</w:t>
      </w:r>
      <w:r>
        <w:rPr>
          <w:rFonts w:eastAsiaTheme="minorEastAsia"/>
          <w:kern w:val="0"/>
          <w:szCs w:val="21"/>
        </w:rPr>
        <w:t>年期国债收益率在春节后快速上行</w:t>
      </w:r>
      <w:r>
        <w:rPr>
          <w:rFonts w:eastAsiaTheme="minorEastAsia"/>
          <w:kern w:val="0"/>
          <w:szCs w:val="21"/>
        </w:rPr>
        <w:t>50bp</w:t>
      </w:r>
      <w:r>
        <w:rPr>
          <w:rFonts w:eastAsiaTheme="minorEastAsia"/>
          <w:kern w:val="0"/>
          <w:szCs w:val="21"/>
        </w:rPr>
        <w:t>至</w:t>
      </w:r>
      <w:r>
        <w:rPr>
          <w:rFonts w:eastAsiaTheme="minorEastAsia"/>
          <w:kern w:val="0"/>
          <w:szCs w:val="21"/>
        </w:rPr>
        <w:t>1.7%</w:t>
      </w:r>
      <w:r>
        <w:rPr>
          <w:rFonts w:eastAsiaTheme="minorEastAsia"/>
          <w:kern w:val="0"/>
          <w:szCs w:val="21"/>
        </w:rPr>
        <w:t>，但是</w:t>
      </w:r>
      <w:r>
        <w:rPr>
          <w:rFonts w:eastAsiaTheme="minorEastAsia"/>
          <w:kern w:val="0"/>
          <w:szCs w:val="21"/>
        </w:rPr>
        <w:t>5</w:t>
      </w:r>
      <w:r>
        <w:rPr>
          <w:rFonts w:eastAsiaTheme="minorEastAsia"/>
          <w:kern w:val="0"/>
          <w:szCs w:val="21"/>
        </w:rPr>
        <w:t>月份之后震荡下行至</w:t>
      </w:r>
      <w:r>
        <w:rPr>
          <w:rFonts w:eastAsiaTheme="minorEastAsia"/>
          <w:kern w:val="0"/>
          <w:szCs w:val="21"/>
        </w:rPr>
        <w:t>1.3%</w:t>
      </w:r>
      <w:r>
        <w:rPr>
          <w:rFonts w:eastAsiaTheme="minorEastAsia"/>
          <w:kern w:val="0"/>
          <w:szCs w:val="21"/>
        </w:rPr>
        <w:t>以下。美股三大指数均创新高。随着拜登政府新冠疫苗接种计划的稳步推进，美国的经济复苏和生活正常化是可期的，但疫情期间的现金补贴政策也即将告一段落。</w:t>
      </w:r>
    </w:p>
    <w:p w:rsidR="00893547" w:rsidRDefault="00A52C60">
      <w:pPr>
        <w:spacing w:line="360" w:lineRule="auto"/>
        <w:ind w:firstLineChars="200" w:firstLine="420"/>
        <w:rPr>
          <w:rFonts w:eastAsiaTheme="minorEastAsia"/>
          <w:kern w:val="0"/>
          <w:szCs w:val="21"/>
        </w:rPr>
      </w:pPr>
      <w:r>
        <w:rPr>
          <w:rFonts w:eastAsiaTheme="minorEastAsia"/>
          <w:kern w:val="0"/>
          <w:szCs w:val="21"/>
        </w:rPr>
        <w:t>货币政策：央行操作仍是以</w:t>
      </w:r>
      <w:r>
        <w:rPr>
          <w:rFonts w:eastAsiaTheme="minorEastAsia"/>
          <w:kern w:val="0"/>
          <w:szCs w:val="21"/>
        </w:rPr>
        <w:t>“</w:t>
      </w:r>
      <w:r>
        <w:rPr>
          <w:rFonts w:eastAsiaTheme="minorEastAsia"/>
          <w:kern w:val="0"/>
          <w:szCs w:val="21"/>
        </w:rPr>
        <w:t>稳</w:t>
      </w:r>
      <w:r>
        <w:rPr>
          <w:rFonts w:eastAsiaTheme="minorEastAsia"/>
          <w:kern w:val="0"/>
          <w:szCs w:val="21"/>
        </w:rPr>
        <w:t>”</w:t>
      </w:r>
      <w:r>
        <w:rPr>
          <w:rFonts w:eastAsiaTheme="minorEastAsia"/>
          <w:kern w:val="0"/>
          <w:szCs w:val="21"/>
        </w:rPr>
        <w:t>为主，资金利率保持稳定，</w:t>
      </w:r>
      <w:r>
        <w:rPr>
          <w:rFonts w:eastAsiaTheme="minorEastAsia"/>
          <w:kern w:val="0"/>
          <w:szCs w:val="21"/>
        </w:rPr>
        <w:t xml:space="preserve"> </w:t>
      </w:r>
      <w:r>
        <w:rPr>
          <w:rFonts w:eastAsiaTheme="minorEastAsia"/>
          <w:kern w:val="0"/>
          <w:szCs w:val="21"/>
        </w:rPr>
        <w:t>银行间隔夜和</w:t>
      </w:r>
      <w:r>
        <w:rPr>
          <w:rFonts w:eastAsiaTheme="minorEastAsia"/>
          <w:kern w:val="0"/>
          <w:szCs w:val="21"/>
        </w:rPr>
        <w:t>7</w:t>
      </w:r>
      <w:r>
        <w:rPr>
          <w:rFonts w:eastAsiaTheme="minorEastAsia"/>
          <w:kern w:val="0"/>
          <w:szCs w:val="21"/>
        </w:rPr>
        <w:t>天的回购利率平均值都在</w:t>
      </w:r>
      <w:r>
        <w:rPr>
          <w:rFonts w:eastAsiaTheme="minorEastAsia"/>
          <w:kern w:val="0"/>
          <w:szCs w:val="21"/>
        </w:rPr>
        <w:t>2%</w:t>
      </w:r>
      <w:r>
        <w:rPr>
          <w:rFonts w:eastAsiaTheme="minorEastAsia"/>
          <w:kern w:val="0"/>
          <w:szCs w:val="21"/>
        </w:rPr>
        <w:t>左右窄幅波动。</w:t>
      </w:r>
    </w:p>
    <w:p w:rsidR="00893547" w:rsidRDefault="00A52C60">
      <w:pPr>
        <w:spacing w:line="360" w:lineRule="auto"/>
        <w:ind w:firstLineChars="200" w:firstLine="420"/>
        <w:rPr>
          <w:rFonts w:eastAsiaTheme="minorEastAsia"/>
          <w:kern w:val="0"/>
          <w:szCs w:val="21"/>
        </w:rPr>
      </w:pPr>
      <w:r>
        <w:rPr>
          <w:rFonts w:eastAsiaTheme="minorEastAsia"/>
          <w:kern w:val="0"/>
          <w:szCs w:val="21"/>
        </w:rPr>
        <w:t>股票市场：一季度上证综指下跌</w:t>
      </w:r>
      <w:r>
        <w:rPr>
          <w:rFonts w:eastAsiaTheme="minorEastAsia"/>
          <w:kern w:val="0"/>
          <w:szCs w:val="21"/>
        </w:rPr>
        <w:t>0.9%</w:t>
      </w:r>
      <w:r>
        <w:rPr>
          <w:rFonts w:eastAsiaTheme="minorEastAsia"/>
          <w:kern w:val="0"/>
          <w:szCs w:val="21"/>
        </w:rPr>
        <w:t>，创业板指数下跌</w:t>
      </w:r>
      <w:r>
        <w:rPr>
          <w:rFonts w:eastAsiaTheme="minorEastAsia"/>
          <w:kern w:val="0"/>
          <w:szCs w:val="21"/>
        </w:rPr>
        <w:t>7%</w:t>
      </w:r>
      <w:r>
        <w:rPr>
          <w:rFonts w:eastAsiaTheme="minorEastAsia"/>
          <w:kern w:val="0"/>
          <w:szCs w:val="21"/>
        </w:rPr>
        <w:t>，指数走势呈现倒</w:t>
      </w:r>
      <w:r>
        <w:rPr>
          <w:rFonts w:eastAsiaTheme="minorEastAsia"/>
          <w:kern w:val="0"/>
          <w:szCs w:val="21"/>
        </w:rPr>
        <w:t>V</w:t>
      </w:r>
      <w:r>
        <w:rPr>
          <w:rFonts w:eastAsiaTheme="minorEastAsia"/>
          <w:kern w:val="0"/>
          <w:szCs w:val="21"/>
        </w:rPr>
        <w:t>。</w:t>
      </w:r>
      <w:r>
        <w:rPr>
          <w:rFonts w:eastAsiaTheme="minorEastAsia"/>
          <w:kern w:val="0"/>
          <w:szCs w:val="21"/>
        </w:rPr>
        <w:t>2</w:t>
      </w:r>
      <w:r>
        <w:rPr>
          <w:rFonts w:eastAsiaTheme="minorEastAsia"/>
          <w:kern w:val="0"/>
          <w:szCs w:val="21"/>
        </w:rPr>
        <w:t>月</w:t>
      </w:r>
      <w:r>
        <w:rPr>
          <w:rFonts w:eastAsiaTheme="minorEastAsia"/>
          <w:kern w:val="0"/>
          <w:szCs w:val="21"/>
        </w:rPr>
        <w:t>18</w:t>
      </w:r>
      <w:r>
        <w:rPr>
          <w:rFonts w:eastAsiaTheme="minorEastAsia"/>
          <w:kern w:val="0"/>
          <w:szCs w:val="21"/>
        </w:rPr>
        <w:t>日春节高点之后，创业板和茅指数的最大跌幅都达到了</w:t>
      </w:r>
      <w:r>
        <w:rPr>
          <w:rFonts w:eastAsiaTheme="minorEastAsia"/>
          <w:kern w:val="0"/>
          <w:szCs w:val="21"/>
        </w:rPr>
        <w:t>25%</w:t>
      </w:r>
      <w:r>
        <w:rPr>
          <w:rFonts w:eastAsiaTheme="minorEastAsia"/>
          <w:kern w:val="0"/>
          <w:szCs w:val="21"/>
        </w:rPr>
        <w:t>，核心资产的瓦解是在高估值的背景下，美债利率上行所引发的。相比而言，低估值和小盘风格相对收益明显，上证指数的最大跌幅为</w:t>
      </w:r>
      <w:r>
        <w:rPr>
          <w:rFonts w:eastAsiaTheme="minorEastAsia"/>
          <w:kern w:val="0"/>
          <w:szCs w:val="21"/>
        </w:rPr>
        <w:t>11%</w:t>
      </w:r>
      <w:r>
        <w:rPr>
          <w:rFonts w:eastAsiaTheme="minorEastAsia"/>
          <w:kern w:val="0"/>
          <w:szCs w:val="21"/>
        </w:rPr>
        <w:t>。二季度上证综指涨幅</w:t>
      </w:r>
      <w:r>
        <w:rPr>
          <w:rFonts w:eastAsiaTheme="minorEastAsia"/>
          <w:kern w:val="0"/>
          <w:szCs w:val="21"/>
        </w:rPr>
        <w:t>4.34%</w:t>
      </w:r>
      <w:r>
        <w:rPr>
          <w:rFonts w:eastAsiaTheme="minorEastAsia"/>
          <w:kern w:val="0"/>
          <w:szCs w:val="21"/>
        </w:rPr>
        <w:t>，创业板指数涨幅</w:t>
      </w:r>
      <w:r>
        <w:rPr>
          <w:rFonts w:eastAsiaTheme="minorEastAsia"/>
          <w:kern w:val="0"/>
          <w:szCs w:val="21"/>
        </w:rPr>
        <w:t>26.05%</w:t>
      </w:r>
      <w:r>
        <w:rPr>
          <w:rFonts w:eastAsiaTheme="minorEastAsia"/>
          <w:kern w:val="0"/>
          <w:szCs w:val="21"/>
        </w:rPr>
        <w:t>，明显跑赢主板。各大指数在</w:t>
      </w:r>
      <w:r>
        <w:rPr>
          <w:rFonts w:eastAsiaTheme="minorEastAsia"/>
          <w:kern w:val="0"/>
          <w:szCs w:val="21"/>
        </w:rPr>
        <w:t>3</w:t>
      </w:r>
      <w:r>
        <w:rPr>
          <w:rFonts w:eastAsiaTheme="minorEastAsia"/>
          <w:kern w:val="0"/>
          <w:szCs w:val="21"/>
        </w:rPr>
        <w:t>月下旬见底后，逐渐企稳回升。以锂电、光伏、医美、半导体为代表的高景气成长行业逐渐走出结构性行情，创业板指数突破</w:t>
      </w:r>
      <w:r>
        <w:rPr>
          <w:rFonts w:eastAsiaTheme="minorEastAsia"/>
          <w:kern w:val="0"/>
          <w:szCs w:val="21"/>
        </w:rPr>
        <w:t>3500</w:t>
      </w:r>
      <w:r>
        <w:rPr>
          <w:rFonts w:eastAsiaTheme="minorEastAsia"/>
          <w:kern w:val="0"/>
          <w:szCs w:val="21"/>
        </w:rPr>
        <w:t>点，超过年初高点。</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债券市场：一季度受经济复苏趋势和流动性宽松的双重影响，</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年期国开债在第一季度走出了</w:t>
      </w:r>
      <w:r w:rsidRPr="00D46E57">
        <w:rPr>
          <w:rFonts w:eastAsiaTheme="minorEastAsia"/>
          <w:kern w:val="0"/>
          <w:szCs w:val="21"/>
        </w:rPr>
        <w:t>“V”</w:t>
      </w:r>
      <w:r w:rsidRPr="00D46E57">
        <w:rPr>
          <w:rFonts w:eastAsiaTheme="minorEastAsia"/>
          <w:kern w:val="0"/>
          <w:szCs w:val="21"/>
        </w:rPr>
        <w:t>型趋势，季末分别较</w:t>
      </w:r>
      <w:r w:rsidRPr="00D46E57">
        <w:rPr>
          <w:rFonts w:eastAsiaTheme="minorEastAsia"/>
          <w:kern w:val="0"/>
          <w:szCs w:val="21"/>
        </w:rPr>
        <w:t>2020</w:t>
      </w:r>
      <w:r w:rsidRPr="00D46E57">
        <w:rPr>
          <w:rFonts w:eastAsiaTheme="minorEastAsia"/>
          <w:kern w:val="0"/>
          <w:szCs w:val="21"/>
        </w:rPr>
        <w:t>年底上行</w:t>
      </w:r>
      <w:r w:rsidRPr="00D46E57">
        <w:rPr>
          <w:rFonts w:eastAsiaTheme="minorEastAsia"/>
          <w:kern w:val="0"/>
          <w:szCs w:val="21"/>
        </w:rPr>
        <w:t>5bp</w:t>
      </w:r>
      <w:r w:rsidRPr="00D46E57">
        <w:rPr>
          <w:rFonts w:eastAsiaTheme="minorEastAsia"/>
          <w:kern w:val="0"/>
          <w:szCs w:val="21"/>
        </w:rPr>
        <w:t>左右，至</w:t>
      </w:r>
      <w:r w:rsidRPr="00D46E57">
        <w:rPr>
          <w:rFonts w:eastAsiaTheme="minorEastAsia"/>
          <w:kern w:val="0"/>
          <w:szCs w:val="21"/>
        </w:rPr>
        <w:t>3.19%</w:t>
      </w:r>
      <w:r w:rsidRPr="00D46E57">
        <w:rPr>
          <w:rFonts w:eastAsiaTheme="minorEastAsia"/>
          <w:kern w:val="0"/>
          <w:szCs w:val="21"/>
        </w:rPr>
        <w:t>和</w:t>
      </w:r>
      <w:r w:rsidRPr="00D46E57">
        <w:rPr>
          <w:rFonts w:eastAsiaTheme="minorEastAsia"/>
          <w:kern w:val="0"/>
          <w:szCs w:val="21"/>
        </w:rPr>
        <w:t>3.57%</w:t>
      </w:r>
      <w:r w:rsidRPr="00D46E57">
        <w:rPr>
          <w:rFonts w:eastAsiaTheme="minorEastAsia"/>
          <w:kern w:val="0"/>
          <w:szCs w:val="21"/>
        </w:rPr>
        <w:t>。二季度地方债供给明显低于预期，叠加流动性宽松，推动</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年期国开债收益率在</w:t>
      </w:r>
      <w:r w:rsidRPr="00D46E57">
        <w:rPr>
          <w:rFonts w:eastAsiaTheme="minorEastAsia"/>
          <w:kern w:val="0"/>
          <w:szCs w:val="21"/>
        </w:rPr>
        <w:t>4-5</w:t>
      </w:r>
      <w:r w:rsidRPr="00D46E57">
        <w:rPr>
          <w:rFonts w:eastAsiaTheme="minorEastAsia"/>
          <w:kern w:val="0"/>
          <w:szCs w:val="21"/>
        </w:rPr>
        <w:t>月份下行明显，收益率最低下探至</w:t>
      </w:r>
      <w:r w:rsidRPr="00D46E57">
        <w:rPr>
          <w:rFonts w:eastAsiaTheme="minorEastAsia"/>
          <w:kern w:val="0"/>
          <w:szCs w:val="21"/>
        </w:rPr>
        <w:t>3.04%</w:t>
      </w:r>
      <w:r w:rsidRPr="00D46E57">
        <w:rPr>
          <w:rFonts w:eastAsiaTheme="minorEastAsia"/>
          <w:kern w:val="0"/>
          <w:szCs w:val="21"/>
        </w:rPr>
        <w:t>和</w:t>
      </w:r>
      <w:r w:rsidRPr="00D46E57">
        <w:rPr>
          <w:rFonts w:eastAsiaTheme="minorEastAsia"/>
          <w:kern w:val="0"/>
          <w:szCs w:val="21"/>
        </w:rPr>
        <w:t>3.47%</w:t>
      </w:r>
      <w:r w:rsidRPr="00D46E57">
        <w:rPr>
          <w:rFonts w:eastAsiaTheme="minorEastAsia"/>
          <w:kern w:val="0"/>
          <w:szCs w:val="21"/>
        </w:rPr>
        <w:t>，后从</w:t>
      </w:r>
      <w:r w:rsidRPr="00D46E57">
        <w:rPr>
          <w:rFonts w:eastAsiaTheme="minorEastAsia"/>
          <w:kern w:val="0"/>
          <w:szCs w:val="21"/>
        </w:rPr>
        <w:t>6</w:t>
      </w:r>
      <w:r w:rsidRPr="00D46E57">
        <w:rPr>
          <w:rFonts w:eastAsiaTheme="minorEastAsia"/>
          <w:kern w:val="0"/>
          <w:szCs w:val="21"/>
        </w:rPr>
        <w:t>月初略有回调，截至</w:t>
      </w:r>
      <w:r w:rsidRPr="00D46E57">
        <w:rPr>
          <w:rFonts w:eastAsiaTheme="minorEastAsia"/>
          <w:kern w:val="0"/>
          <w:szCs w:val="21"/>
        </w:rPr>
        <w:t>6</w:t>
      </w:r>
      <w:r w:rsidRPr="00D46E57">
        <w:rPr>
          <w:rFonts w:eastAsiaTheme="minorEastAsia"/>
          <w:kern w:val="0"/>
          <w:szCs w:val="21"/>
        </w:rPr>
        <w:t>月末，</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年期国开债收益率分别小幅回调至</w:t>
      </w:r>
      <w:r w:rsidRPr="00D46E57">
        <w:rPr>
          <w:rFonts w:eastAsiaTheme="minorEastAsia"/>
          <w:kern w:val="0"/>
          <w:szCs w:val="21"/>
        </w:rPr>
        <w:t>3.08%</w:t>
      </w:r>
      <w:r w:rsidRPr="00D46E57">
        <w:rPr>
          <w:rFonts w:eastAsiaTheme="minorEastAsia"/>
          <w:kern w:val="0"/>
          <w:szCs w:val="21"/>
        </w:rPr>
        <w:t>和</w:t>
      </w:r>
      <w:r w:rsidRPr="00D46E57">
        <w:rPr>
          <w:rFonts w:eastAsiaTheme="minorEastAsia"/>
          <w:kern w:val="0"/>
          <w:szCs w:val="21"/>
        </w:rPr>
        <w:t>3.49%</w:t>
      </w:r>
      <w:r w:rsidRPr="00D46E57">
        <w:rPr>
          <w:rFonts w:eastAsiaTheme="minorEastAsia"/>
          <w:kern w:val="0"/>
          <w:szCs w:val="21"/>
        </w:rPr>
        <w:t>。</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lastRenderedPageBreak/>
        <w:t xml:space="preserve">4.4.2 </w:t>
      </w:r>
      <w:r w:rsidRPr="00D46E57">
        <w:rPr>
          <w:rFonts w:eastAsiaTheme="minorEastAsia"/>
          <w:b/>
          <w:szCs w:val="21"/>
        </w:rPr>
        <w:t>报告期内基金的业绩表现</w:t>
      </w:r>
    </w:p>
    <w:p w:rsidR="00893547" w:rsidRDefault="00A52C60">
      <w:pPr>
        <w:spacing w:line="360" w:lineRule="auto"/>
        <w:ind w:firstLineChars="200" w:firstLine="420"/>
        <w:rPr>
          <w:rFonts w:eastAsiaTheme="minorEastAsia"/>
          <w:kern w:val="0"/>
          <w:szCs w:val="21"/>
        </w:rPr>
      </w:pPr>
      <w:r>
        <w:rPr>
          <w:rFonts w:eastAsiaTheme="minorEastAsia"/>
          <w:kern w:val="0"/>
          <w:szCs w:val="21"/>
        </w:rPr>
        <w:t>本报告期上投摩根安鑫回报混合</w:t>
      </w:r>
      <w:r>
        <w:rPr>
          <w:rFonts w:eastAsiaTheme="minorEastAsia"/>
          <w:kern w:val="0"/>
          <w:szCs w:val="21"/>
        </w:rPr>
        <w:t>A</w:t>
      </w:r>
      <w:r>
        <w:rPr>
          <w:rFonts w:eastAsiaTheme="minorEastAsia"/>
          <w:kern w:val="0"/>
          <w:szCs w:val="21"/>
        </w:rPr>
        <w:t>份额净值增长率为</w:t>
      </w:r>
      <w:r>
        <w:rPr>
          <w:rFonts w:eastAsiaTheme="minorEastAsia"/>
          <w:kern w:val="0"/>
          <w:szCs w:val="21"/>
        </w:rPr>
        <w:t>:3.83%</w:t>
      </w:r>
      <w:r>
        <w:rPr>
          <w:rFonts w:eastAsiaTheme="minorEastAsia"/>
          <w:kern w:val="0"/>
          <w:szCs w:val="21"/>
        </w:rPr>
        <w:t>，同期业绩比较基准收益率为</w:t>
      </w:r>
      <w:r>
        <w:rPr>
          <w:rFonts w:eastAsiaTheme="minorEastAsia"/>
          <w:kern w:val="0"/>
          <w:szCs w:val="21"/>
        </w:rPr>
        <w:t>:1.26%,</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上投摩根安鑫回报混合</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:3.56%</w:t>
      </w:r>
      <w:r w:rsidRPr="00D46E57">
        <w:rPr>
          <w:rFonts w:eastAsiaTheme="minorEastAsia"/>
          <w:kern w:val="0"/>
          <w:szCs w:val="21"/>
        </w:rPr>
        <w:t>，同期业绩比较基准收益率为</w:t>
      </w:r>
      <w:r w:rsidRPr="00D46E57">
        <w:rPr>
          <w:rFonts w:eastAsiaTheme="minorEastAsia"/>
          <w:kern w:val="0"/>
          <w:szCs w:val="21"/>
        </w:rPr>
        <w:t>:1.26%</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0121179"/>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893547" w:rsidRDefault="00A52C60">
      <w:pPr>
        <w:spacing w:line="360" w:lineRule="auto"/>
        <w:ind w:firstLineChars="200" w:firstLine="420"/>
        <w:rPr>
          <w:rFonts w:eastAsiaTheme="minorEastAsia"/>
          <w:kern w:val="0"/>
          <w:szCs w:val="21"/>
        </w:rPr>
      </w:pPr>
      <w:r>
        <w:rPr>
          <w:rFonts w:eastAsiaTheme="minorEastAsia"/>
          <w:kern w:val="0"/>
          <w:szCs w:val="21"/>
        </w:rPr>
        <w:t>展望未来，经济复苏的趋势预计仍将持续。流动性仍然维稳，债券供给压力持平或略有上升，对债券市场仍然是多空交织的影响。股市成长风格占优的趋势预计能够维持，背景是高景气带来的高增长，从而化解估值的压力。我们将继续优选行业景气度高、业绩较好且估值合理的个股，特别是中报表现优秀的个股。权益组合的行业配置均衡，个股合理分散；债券组合将适当拉长久期，争取把握交易性机会。</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本基金将继续保持当前的股票和债券配置，力争为组合提供稳健的超盈收益。</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0121180"/>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0121181"/>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893547" w:rsidRDefault="00A52C60">
      <w:pPr>
        <w:spacing w:line="360" w:lineRule="auto"/>
        <w:ind w:firstLineChars="200" w:firstLine="420"/>
        <w:rPr>
          <w:rFonts w:eastAsiaTheme="minorEastAsia"/>
          <w:kern w:val="0"/>
          <w:szCs w:val="21"/>
        </w:rPr>
      </w:pPr>
      <w:r>
        <w:rPr>
          <w:rFonts w:eastAsiaTheme="minorEastAsia"/>
          <w:kern w:val="0"/>
          <w:szCs w:val="21"/>
        </w:rPr>
        <w:t>根据基金实际运作情况，本基金以</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日为收益分配基准日，于</w:t>
      </w:r>
      <w:r>
        <w:rPr>
          <w:rFonts w:eastAsiaTheme="minorEastAsia"/>
          <w:kern w:val="0"/>
          <w:szCs w:val="21"/>
        </w:rPr>
        <w:t>2021</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18</w:t>
      </w:r>
      <w:r>
        <w:rPr>
          <w:rFonts w:eastAsiaTheme="minorEastAsia"/>
          <w:kern w:val="0"/>
          <w:szCs w:val="21"/>
        </w:rPr>
        <w:t>日实施收益分配，</w:t>
      </w:r>
      <w:r>
        <w:rPr>
          <w:rFonts w:eastAsiaTheme="minorEastAsia"/>
          <w:kern w:val="0"/>
          <w:szCs w:val="21"/>
        </w:rPr>
        <w:t>A</w:t>
      </w:r>
      <w:r>
        <w:rPr>
          <w:rFonts w:eastAsiaTheme="minorEastAsia"/>
          <w:kern w:val="0"/>
          <w:szCs w:val="21"/>
        </w:rPr>
        <w:t>类份额每</w:t>
      </w:r>
      <w:r>
        <w:rPr>
          <w:rFonts w:eastAsiaTheme="minorEastAsia"/>
          <w:kern w:val="0"/>
          <w:szCs w:val="21"/>
        </w:rPr>
        <w:t>10</w:t>
      </w:r>
      <w:r>
        <w:rPr>
          <w:rFonts w:eastAsiaTheme="minorEastAsia"/>
          <w:kern w:val="0"/>
          <w:szCs w:val="21"/>
        </w:rPr>
        <w:t>份基金份额派发红利</w:t>
      </w:r>
      <w:r>
        <w:rPr>
          <w:rFonts w:eastAsiaTheme="minorEastAsia"/>
          <w:kern w:val="0"/>
          <w:szCs w:val="21"/>
        </w:rPr>
        <w:t>0.18</w:t>
      </w:r>
      <w:r>
        <w:rPr>
          <w:rFonts w:eastAsiaTheme="minorEastAsia"/>
          <w:kern w:val="0"/>
          <w:szCs w:val="21"/>
        </w:rPr>
        <w:t>元，</w:t>
      </w:r>
      <w:r>
        <w:rPr>
          <w:rFonts w:eastAsiaTheme="minorEastAsia"/>
          <w:kern w:val="0"/>
          <w:szCs w:val="21"/>
        </w:rPr>
        <w:t>C</w:t>
      </w:r>
      <w:r>
        <w:rPr>
          <w:rFonts w:eastAsiaTheme="minorEastAsia"/>
          <w:kern w:val="0"/>
          <w:szCs w:val="21"/>
        </w:rPr>
        <w:t>类份额每</w:t>
      </w:r>
      <w:r>
        <w:rPr>
          <w:rFonts w:eastAsiaTheme="minorEastAsia"/>
          <w:kern w:val="0"/>
          <w:szCs w:val="21"/>
        </w:rPr>
        <w:t>10</w:t>
      </w:r>
      <w:r>
        <w:rPr>
          <w:rFonts w:eastAsiaTheme="minorEastAsia"/>
          <w:kern w:val="0"/>
          <w:szCs w:val="21"/>
        </w:rPr>
        <w:t>份基金份额派发红利</w:t>
      </w:r>
      <w:r>
        <w:rPr>
          <w:rFonts w:eastAsiaTheme="minorEastAsia"/>
          <w:kern w:val="0"/>
          <w:szCs w:val="21"/>
        </w:rPr>
        <w:t>0.199</w:t>
      </w:r>
      <w:r>
        <w:rPr>
          <w:rFonts w:eastAsiaTheme="minorEastAsia"/>
          <w:kern w:val="0"/>
          <w:szCs w:val="21"/>
        </w:rPr>
        <w:t>元，合计发放红利</w:t>
      </w:r>
      <w:r>
        <w:rPr>
          <w:rFonts w:eastAsiaTheme="minorEastAsia"/>
          <w:kern w:val="0"/>
          <w:szCs w:val="21"/>
        </w:rPr>
        <w:t>221,416.06</w:t>
      </w:r>
      <w:r>
        <w:rPr>
          <w:rFonts w:eastAsiaTheme="minorEastAsia"/>
          <w:kern w:val="0"/>
          <w:szCs w:val="21"/>
        </w:rPr>
        <w:t>元。</w:t>
      </w:r>
    </w:p>
    <w:p w:rsidR="00893547" w:rsidRDefault="00A52C60">
      <w:pPr>
        <w:spacing w:line="360" w:lineRule="auto"/>
        <w:ind w:firstLineChars="200" w:firstLine="420"/>
        <w:rPr>
          <w:rFonts w:eastAsiaTheme="minorEastAsia"/>
          <w:kern w:val="0"/>
          <w:szCs w:val="21"/>
        </w:rPr>
      </w:pPr>
      <w:r>
        <w:rPr>
          <w:rFonts w:eastAsiaTheme="minorEastAsia"/>
          <w:kern w:val="0"/>
          <w:szCs w:val="21"/>
        </w:rPr>
        <w:t>根据基金实际运作情况，本基金以</w:t>
      </w:r>
      <w:r>
        <w:rPr>
          <w:rFonts w:eastAsiaTheme="minorEastAsia"/>
          <w:kern w:val="0"/>
          <w:szCs w:val="21"/>
        </w:rPr>
        <w:t>2021</w:t>
      </w:r>
      <w:r>
        <w:rPr>
          <w:rFonts w:eastAsiaTheme="minorEastAsia"/>
          <w:kern w:val="0"/>
          <w:szCs w:val="21"/>
        </w:rPr>
        <w:t>年</w:t>
      </w:r>
      <w:r>
        <w:rPr>
          <w:rFonts w:eastAsiaTheme="minorEastAsia"/>
          <w:kern w:val="0"/>
          <w:szCs w:val="21"/>
        </w:rPr>
        <w:t>03</w:t>
      </w:r>
      <w:r>
        <w:rPr>
          <w:rFonts w:eastAsiaTheme="minorEastAsia"/>
          <w:kern w:val="0"/>
          <w:szCs w:val="21"/>
        </w:rPr>
        <w:t>月</w:t>
      </w:r>
      <w:r>
        <w:rPr>
          <w:rFonts w:eastAsiaTheme="minorEastAsia"/>
          <w:kern w:val="0"/>
          <w:szCs w:val="21"/>
        </w:rPr>
        <w:t>31</w:t>
      </w:r>
      <w:r>
        <w:rPr>
          <w:rFonts w:eastAsiaTheme="minorEastAsia"/>
          <w:kern w:val="0"/>
          <w:szCs w:val="21"/>
        </w:rPr>
        <w:t>日为收益分配基准日，于</w:t>
      </w:r>
      <w:r>
        <w:rPr>
          <w:rFonts w:eastAsiaTheme="minorEastAsia"/>
          <w:kern w:val="0"/>
          <w:szCs w:val="21"/>
        </w:rPr>
        <w:t>2021</w:t>
      </w:r>
      <w:r>
        <w:rPr>
          <w:rFonts w:eastAsiaTheme="minorEastAsia"/>
          <w:kern w:val="0"/>
          <w:szCs w:val="21"/>
        </w:rPr>
        <w:t>年</w:t>
      </w:r>
      <w:r>
        <w:rPr>
          <w:rFonts w:eastAsiaTheme="minorEastAsia"/>
          <w:kern w:val="0"/>
          <w:szCs w:val="21"/>
        </w:rPr>
        <w:t>04</w:t>
      </w:r>
      <w:r>
        <w:rPr>
          <w:rFonts w:eastAsiaTheme="minorEastAsia"/>
          <w:kern w:val="0"/>
          <w:szCs w:val="21"/>
        </w:rPr>
        <w:t>月</w:t>
      </w:r>
      <w:r>
        <w:rPr>
          <w:rFonts w:eastAsiaTheme="minorEastAsia"/>
          <w:kern w:val="0"/>
          <w:szCs w:val="21"/>
        </w:rPr>
        <w:t>19</w:t>
      </w:r>
      <w:r>
        <w:rPr>
          <w:rFonts w:eastAsiaTheme="minorEastAsia"/>
          <w:kern w:val="0"/>
          <w:szCs w:val="21"/>
        </w:rPr>
        <w:t>日实施收益分配，</w:t>
      </w:r>
      <w:r>
        <w:rPr>
          <w:rFonts w:eastAsiaTheme="minorEastAsia"/>
          <w:kern w:val="0"/>
          <w:szCs w:val="21"/>
        </w:rPr>
        <w:t>A</w:t>
      </w:r>
      <w:r>
        <w:rPr>
          <w:rFonts w:eastAsiaTheme="minorEastAsia"/>
          <w:kern w:val="0"/>
          <w:szCs w:val="21"/>
        </w:rPr>
        <w:t>类份额每</w:t>
      </w:r>
      <w:r>
        <w:rPr>
          <w:rFonts w:eastAsiaTheme="minorEastAsia"/>
          <w:kern w:val="0"/>
          <w:szCs w:val="21"/>
        </w:rPr>
        <w:t>10</w:t>
      </w:r>
      <w:r>
        <w:rPr>
          <w:rFonts w:eastAsiaTheme="minorEastAsia"/>
          <w:kern w:val="0"/>
          <w:szCs w:val="21"/>
        </w:rPr>
        <w:t>份基金份额派发红利</w:t>
      </w:r>
      <w:r>
        <w:rPr>
          <w:rFonts w:eastAsiaTheme="minorEastAsia"/>
          <w:kern w:val="0"/>
          <w:szCs w:val="21"/>
        </w:rPr>
        <w:t>0.275</w:t>
      </w:r>
      <w:r>
        <w:rPr>
          <w:rFonts w:eastAsiaTheme="minorEastAsia"/>
          <w:kern w:val="0"/>
          <w:szCs w:val="21"/>
        </w:rPr>
        <w:t>元，</w:t>
      </w:r>
      <w:r>
        <w:rPr>
          <w:rFonts w:eastAsiaTheme="minorEastAsia"/>
          <w:kern w:val="0"/>
          <w:szCs w:val="21"/>
        </w:rPr>
        <w:t>C</w:t>
      </w:r>
      <w:r>
        <w:rPr>
          <w:rFonts w:eastAsiaTheme="minorEastAsia"/>
          <w:kern w:val="0"/>
          <w:szCs w:val="21"/>
        </w:rPr>
        <w:t>类份额每</w:t>
      </w:r>
      <w:r>
        <w:rPr>
          <w:rFonts w:eastAsiaTheme="minorEastAsia"/>
          <w:kern w:val="0"/>
          <w:szCs w:val="21"/>
        </w:rPr>
        <w:t>10</w:t>
      </w:r>
      <w:r>
        <w:rPr>
          <w:rFonts w:eastAsiaTheme="minorEastAsia"/>
          <w:kern w:val="0"/>
          <w:szCs w:val="21"/>
        </w:rPr>
        <w:t>份基金份额派发红利</w:t>
      </w:r>
      <w:r>
        <w:rPr>
          <w:rFonts w:eastAsiaTheme="minorEastAsia"/>
          <w:kern w:val="0"/>
          <w:szCs w:val="21"/>
        </w:rPr>
        <w:t>0.248</w:t>
      </w:r>
      <w:r>
        <w:rPr>
          <w:rFonts w:eastAsiaTheme="minorEastAsia"/>
          <w:kern w:val="0"/>
          <w:szCs w:val="21"/>
        </w:rPr>
        <w:t>元，合计发放红利</w:t>
      </w:r>
      <w:r>
        <w:rPr>
          <w:rFonts w:eastAsiaTheme="minorEastAsia"/>
          <w:kern w:val="0"/>
          <w:szCs w:val="21"/>
        </w:rPr>
        <w:t>317,964.</w:t>
      </w:r>
      <w:r w:rsidR="00E313C5">
        <w:rPr>
          <w:rFonts w:eastAsiaTheme="minorEastAsia"/>
          <w:kern w:val="0"/>
          <w:szCs w:val="21"/>
        </w:rPr>
        <w:t>62</w:t>
      </w:r>
      <w:r>
        <w:rPr>
          <w:rFonts w:eastAsiaTheme="minorEastAsia"/>
          <w:kern w:val="0"/>
          <w:szCs w:val="21"/>
        </w:rPr>
        <w:t>元。</w:t>
      </w:r>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符合法律法规的规定及《基金合同》的约定。</w:t>
      </w:r>
    </w:p>
    <w:p w:rsidR="008C218B" w:rsidRPr="00D46E57" w:rsidRDefault="008C218B" w:rsidP="0068318A">
      <w:pPr>
        <w:pStyle w:val="20"/>
        <w:spacing w:beforeLines="100" w:before="312" w:after="0"/>
        <w:rPr>
          <w:rFonts w:eastAsiaTheme="minorEastAsia"/>
          <w:color w:val="000000" w:themeColor="text1"/>
          <w:szCs w:val="21"/>
        </w:rPr>
      </w:pPr>
      <w:bookmarkStart w:id="38" w:name="_Toc80121182"/>
      <w:r w:rsidRPr="00D46E57">
        <w:rPr>
          <w:rFonts w:ascii="Times New Roman" w:eastAsiaTheme="minorEastAsia" w:hAnsi="Times New Roman" w:hint="eastAsia"/>
          <w:kern w:val="0"/>
          <w:sz w:val="21"/>
          <w:szCs w:val="21"/>
        </w:rPr>
        <w:lastRenderedPageBreak/>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93547" w:rsidRDefault="00A52C60">
      <w:pPr>
        <w:spacing w:line="360" w:lineRule="auto"/>
        <w:ind w:firstLineChars="200" w:firstLine="420"/>
        <w:rPr>
          <w:rFonts w:eastAsiaTheme="minorEastAsia"/>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基金管理人拟调整本基金运作方式，加大营销力度，提升基金规模，方案已报监管机关。</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0121183"/>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0121184"/>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0121185"/>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893547" w:rsidRDefault="00A52C60">
      <w:pPr>
        <w:spacing w:line="360" w:lineRule="auto"/>
        <w:ind w:firstLineChars="200" w:firstLine="420"/>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报告期内，实施利润分配的金额为</w:t>
      </w:r>
      <w:r w:rsidRPr="00D46E57">
        <w:rPr>
          <w:rFonts w:eastAsiaTheme="minorEastAsia"/>
          <w:kern w:val="0"/>
          <w:szCs w:val="21"/>
        </w:rPr>
        <w:t xml:space="preserve"> 539,380.68</w:t>
      </w:r>
      <w:r w:rsidRPr="00D46E57">
        <w:rPr>
          <w:rFonts w:eastAsiaTheme="minorEastAsia"/>
          <w:kern w:val="0"/>
          <w:szCs w:val="21"/>
        </w:rPr>
        <w:t>元。其中，</w:t>
      </w:r>
      <w:r w:rsidRPr="00D46E57">
        <w:rPr>
          <w:rFonts w:eastAsiaTheme="minorEastAsia"/>
          <w:kern w:val="0"/>
          <w:szCs w:val="21"/>
        </w:rPr>
        <w:t>A</w:t>
      </w:r>
      <w:r w:rsidRPr="00D46E57">
        <w:rPr>
          <w:rFonts w:eastAsiaTheme="minorEastAsia"/>
          <w:kern w:val="0"/>
          <w:szCs w:val="21"/>
        </w:rPr>
        <w:t>类为</w:t>
      </w:r>
      <w:r w:rsidRPr="00D46E57">
        <w:rPr>
          <w:rFonts w:eastAsiaTheme="minorEastAsia"/>
          <w:kern w:val="0"/>
          <w:szCs w:val="21"/>
        </w:rPr>
        <w:t xml:space="preserve"> 412,051.94</w:t>
      </w:r>
      <w:r w:rsidRPr="00D46E57">
        <w:rPr>
          <w:rFonts w:eastAsiaTheme="minorEastAsia"/>
          <w:kern w:val="0"/>
          <w:szCs w:val="21"/>
        </w:rPr>
        <w:t>元，</w:t>
      </w:r>
      <w:r w:rsidRPr="00D46E57">
        <w:rPr>
          <w:rFonts w:eastAsiaTheme="minorEastAsia"/>
          <w:kern w:val="0"/>
          <w:szCs w:val="21"/>
        </w:rPr>
        <w:t>C</w:t>
      </w:r>
      <w:r w:rsidRPr="00D46E57">
        <w:rPr>
          <w:rFonts w:eastAsiaTheme="minorEastAsia"/>
          <w:kern w:val="0"/>
          <w:szCs w:val="21"/>
        </w:rPr>
        <w:t>类为</w:t>
      </w:r>
      <w:r w:rsidRPr="00D46E57">
        <w:rPr>
          <w:rFonts w:eastAsiaTheme="minorEastAsia"/>
          <w:kern w:val="0"/>
          <w:szCs w:val="21"/>
        </w:rPr>
        <w:t xml:space="preserve"> 127,328.74</w:t>
      </w:r>
      <w:r w:rsidRPr="00D46E57">
        <w:rPr>
          <w:rFonts w:eastAsiaTheme="minorEastAsia"/>
          <w:kern w:val="0"/>
          <w:szCs w:val="21"/>
        </w:rPr>
        <w:t>元。</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0121186"/>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0121187"/>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0121188"/>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会计主体：上投摩根安鑫回报混合型证券投资基金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309,881.79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186,273.38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58,318.62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19,139.98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2,193.30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899.77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13,141,070.57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13,128,227.02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2,881,211.17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3,433,954.60</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10,259,859.40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9,694,272.42</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29,908.45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173,998.26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121,604.88</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3,010.00</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867.98</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13,718,380.99</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13,457,013.01</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1,200,000.00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300,000.00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39,394.32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100,179.94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5,303.16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109,906.61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8,052.31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8,914.20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2,516.31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2,785.71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1,222.67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1,271.67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3,882.78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2,996.04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435.46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726.37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-134.95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14,876.43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90,000.03</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1,275,683.44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616,645.62</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11,825,481.15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12,130,058.13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617,216.40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710,309.26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12,442,697.55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12,840,367.39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13,718,380.99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13,457,013.01</w:t>
            </w:r>
          </w:p>
        </w:tc>
      </w:tr>
    </w:tbl>
    <w:p w:rsidR="00893547" w:rsidRDefault="00A52C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11,825,481.15</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893547" w:rsidRDefault="00A52C60">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1.0532</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8,969,407.36</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1.0492</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2,856,073.79</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0121189"/>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上投摩根安鑫回报混合型证券投资基金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599,835.90</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746,969.58</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172,069.35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389,818.72</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1,766.33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6,586.62</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161,885.47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383,232.10</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8,417.55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575,868.58</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55,172.25</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611,437.11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-73,305.27</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-45,588.14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116,658.62</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10,019.61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11,818.90</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-150,086.29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300,170.08</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1,984.26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1,808.53</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130,183.91</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238,453.54</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49,469.33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98,260.12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15,459.14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30,706.21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7,265.72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12,175.07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16,206.86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16,078.88</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7,530.05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16,437.83</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7,530.05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16,437.83</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356.42</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1,194.46</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33,896.39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63,600.97</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469,651.99</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508,516.04</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lastRenderedPageBreak/>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469,651.99</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508,516.04</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0121190"/>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上投摩根安鑫回报混合型证券投资基金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12,130,058.13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710,309.26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12,840,367.39</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469,651.99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469,651.99</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-304,576.98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-23,364.17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-327,941.15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1,484,820.85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88,250.02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1,573,070.87</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-1,789,397.83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-111,614.19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-1,901,012.02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-539,380.68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-539,380.68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11,825,481.15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617,216.40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12,442,697.55</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28,895,432.28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940,098.21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29,835,530.49</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508,516.04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508,516.04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-8,326,583.59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-276,306.15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-8,602,889.74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576,998.82</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17,391.34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594,390.16</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-8,903,582.41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-293,697.49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-9,197,279.90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-409,577.60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-409,577.60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w:t>
            </w:r>
            <w:r w:rsidRPr="00D46E57">
              <w:rPr>
                <w:rFonts w:eastAsiaTheme="minorEastAsia"/>
                <w:color w:val="000000"/>
                <w:szCs w:val="21"/>
              </w:rPr>
              <w:lastRenderedPageBreak/>
              <w:t>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lastRenderedPageBreak/>
              <w:t>20,568,848.69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762,730.50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21,331,579.19</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0121191"/>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893547" w:rsidRDefault="00A52C60">
      <w:pPr>
        <w:spacing w:line="360" w:lineRule="auto"/>
        <w:ind w:firstLineChars="200" w:firstLine="420"/>
        <w:rPr>
          <w:rFonts w:eastAsiaTheme="minorEastAsia"/>
          <w:kern w:val="0"/>
          <w:szCs w:val="21"/>
        </w:rPr>
      </w:pPr>
      <w:r>
        <w:rPr>
          <w:rFonts w:eastAsiaTheme="minorEastAsia"/>
          <w:kern w:val="0"/>
          <w:szCs w:val="21"/>
        </w:rPr>
        <w:t>上投摩根安鑫回报混合型证券投资基金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[2015]2279</w:t>
      </w:r>
      <w:r>
        <w:rPr>
          <w:rFonts w:eastAsiaTheme="minorEastAsia"/>
          <w:kern w:val="0"/>
          <w:szCs w:val="21"/>
        </w:rPr>
        <w:t>号《关于准予上投摩根安鑫回报混合型证券投资基金注册的批复》和中国证监会机构部函</w:t>
      </w:r>
      <w:r>
        <w:rPr>
          <w:rFonts w:eastAsiaTheme="minorEastAsia"/>
          <w:kern w:val="0"/>
          <w:szCs w:val="21"/>
        </w:rPr>
        <w:t>[2016]1063</w:t>
      </w:r>
      <w:r>
        <w:rPr>
          <w:rFonts w:eastAsiaTheme="minorEastAsia"/>
          <w:kern w:val="0"/>
          <w:szCs w:val="21"/>
        </w:rPr>
        <w:t>号《关于上投摩根安鑫回报混合型证券投资基金延期募集备案的回函》核准，由上投摩根基金管理有限公司依照《中华人民共和国证券投资基金法》和《上投摩根安鑫回报混合型证券投资基金基金合同》负责公开募集。本基金为契约型开放式，存续期限不定，首次设立募集不包括认购资金利息共募集人民币</w:t>
      </w:r>
      <w:r>
        <w:rPr>
          <w:rFonts w:eastAsiaTheme="minorEastAsia"/>
          <w:kern w:val="0"/>
          <w:szCs w:val="21"/>
        </w:rPr>
        <w:t>876,147,291.75</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1030</w:t>
      </w:r>
      <w:r>
        <w:rPr>
          <w:rFonts w:eastAsiaTheme="minorEastAsia"/>
          <w:kern w:val="0"/>
          <w:szCs w:val="21"/>
        </w:rPr>
        <w:t>号验资报告予以验证。经向中国证监会备案，《上投摩根安鑫回报混合型证券投资基金基金合同》于</w:t>
      </w:r>
      <w:r>
        <w:rPr>
          <w:rFonts w:eastAsiaTheme="minorEastAsia"/>
          <w:kern w:val="0"/>
          <w:szCs w:val="21"/>
        </w:rPr>
        <w:t>2016</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5</w:t>
      </w:r>
      <w:r>
        <w:rPr>
          <w:rFonts w:eastAsiaTheme="minorEastAsia"/>
          <w:kern w:val="0"/>
          <w:szCs w:val="21"/>
        </w:rPr>
        <w:t>日正式生效，基金合同生效日的基金份额总额为</w:t>
      </w:r>
      <w:r>
        <w:rPr>
          <w:rFonts w:eastAsiaTheme="minorEastAsia"/>
          <w:kern w:val="0"/>
          <w:szCs w:val="21"/>
        </w:rPr>
        <w:t>876,261,327.04</w:t>
      </w:r>
      <w:r>
        <w:rPr>
          <w:rFonts w:eastAsiaTheme="minorEastAsia"/>
          <w:kern w:val="0"/>
          <w:szCs w:val="21"/>
        </w:rPr>
        <w:t>份基金份额，其中认购资金利息折合</w:t>
      </w:r>
      <w:r>
        <w:rPr>
          <w:rFonts w:eastAsiaTheme="minorEastAsia"/>
          <w:kern w:val="0"/>
          <w:szCs w:val="21"/>
        </w:rPr>
        <w:t>114,035.29</w:t>
      </w:r>
      <w:r>
        <w:rPr>
          <w:rFonts w:eastAsiaTheme="minorEastAsia"/>
          <w:kern w:val="0"/>
          <w:szCs w:val="21"/>
        </w:rPr>
        <w:t>份基金份额。本基金的基金管理人为上投摩根基金管理有限公司，基金托管人为中国建设银行股份有限公司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中国建设银行</w:t>
      </w:r>
      <w:r>
        <w:rPr>
          <w:rFonts w:eastAsiaTheme="minorEastAsia"/>
          <w:kern w:val="0"/>
          <w:szCs w:val="21"/>
        </w:rPr>
        <w:t>”)</w:t>
      </w:r>
      <w:r>
        <w:rPr>
          <w:rFonts w:eastAsiaTheme="minorEastAsia"/>
          <w:kern w:val="0"/>
          <w:szCs w:val="21"/>
        </w:rPr>
        <w:t>。</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根据《上投摩根安鑫回报混合型证券投资基金基金合同》和《上投摩根安鑫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类基金份额；不收取认购、申购费用，而是从本类别基金资产中计提销售服务费的，称为</w:t>
      </w:r>
      <w:r>
        <w:rPr>
          <w:rFonts w:eastAsiaTheme="minorEastAsia"/>
          <w:kern w:val="0"/>
          <w:szCs w:val="21"/>
        </w:rPr>
        <w:t>C</w:t>
      </w:r>
      <w:r>
        <w:rPr>
          <w:rFonts w:eastAsiaTheme="minorEastAsia"/>
          <w:kern w:val="0"/>
          <w:szCs w:val="21"/>
        </w:rPr>
        <w:t>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类基金份额分别设置代码，分别计算基金份额净值并分别公告。投资人可自由选择申购某一类别的基金份额，但各类别基金份额之间不得互相转换。</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根据《中华人民共和国证券投资基金法》和《上投摩根安鑫回报混合型证券投资基金基金合同》的有关规定，本基金的投资范围为具有良好流动性的金融工具，包括国内依法发行上市的股票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、权证、债券等固定收益类金融工具</w:t>
      </w:r>
      <w:r>
        <w:rPr>
          <w:rFonts w:eastAsiaTheme="minorEastAsia"/>
          <w:kern w:val="0"/>
          <w:szCs w:val="21"/>
        </w:rPr>
        <w:t>(</w:t>
      </w:r>
      <w:r>
        <w:rPr>
          <w:rFonts w:eastAsiaTheme="minorEastAsia"/>
          <w:kern w:val="0"/>
          <w:szCs w:val="21"/>
        </w:rPr>
        <w:t>包括国债、央行票据、金融债、企业债、公司债、中期票据、可转换债券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、短期融资券、中</w:t>
      </w:r>
      <w:r>
        <w:rPr>
          <w:rFonts w:eastAsiaTheme="minorEastAsia"/>
          <w:kern w:val="0"/>
          <w:szCs w:val="21"/>
        </w:rPr>
        <w:lastRenderedPageBreak/>
        <w:t>小企业私募债、证券公司短期公司债、资产支持证券、债券回购、银行存款等</w:t>
      </w:r>
      <w:r>
        <w:rPr>
          <w:rFonts w:eastAsiaTheme="minorEastAsia"/>
          <w:kern w:val="0"/>
          <w:szCs w:val="21"/>
        </w:rPr>
        <w:t>)</w:t>
      </w:r>
      <w:r>
        <w:rPr>
          <w:rFonts w:eastAsiaTheme="minorEastAsia"/>
          <w:kern w:val="0"/>
          <w:szCs w:val="21"/>
        </w:rPr>
        <w:t>、股指期货、股票期权以及法律法规或中国证监会允许基金投资的其他金融工具。本基金的投资组合比例为：股票资产占基金资产的</w:t>
      </w:r>
      <w:r>
        <w:rPr>
          <w:rFonts w:eastAsiaTheme="minorEastAsia"/>
          <w:kern w:val="0"/>
          <w:szCs w:val="21"/>
        </w:rPr>
        <w:t>0%-50%</w:t>
      </w:r>
      <w:r>
        <w:rPr>
          <w:rFonts w:eastAsiaTheme="minorEastAsia"/>
          <w:kern w:val="0"/>
          <w:szCs w:val="21"/>
        </w:rPr>
        <w:t>；每个交易日日终在扣除股指期货合约及股票期权合约需缴纳的交易保证金后，保持现金或到期日在一年内的政府债券不低于基金资产净值的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，其中现金不包括结算备付金、存出保证金、应收申购款等。本基金的业绩比较基准为：一年期银行定期存款利率</w:t>
      </w:r>
      <w:r>
        <w:rPr>
          <w:rFonts w:eastAsiaTheme="minorEastAsia"/>
          <w:kern w:val="0"/>
          <w:szCs w:val="21"/>
        </w:rPr>
        <w:t>(</w:t>
      </w:r>
      <w:r>
        <w:rPr>
          <w:rFonts w:eastAsiaTheme="minorEastAsia"/>
          <w:kern w:val="0"/>
          <w:szCs w:val="21"/>
        </w:rPr>
        <w:t>税后</w:t>
      </w:r>
      <w:r>
        <w:rPr>
          <w:rFonts w:eastAsiaTheme="minorEastAsia"/>
          <w:kern w:val="0"/>
          <w:szCs w:val="21"/>
        </w:rPr>
        <w:t>)+1%</w:t>
      </w:r>
      <w:r>
        <w:rPr>
          <w:rFonts w:eastAsiaTheme="minorEastAsia"/>
          <w:kern w:val="0"/>
          <w:szCs w:val="21"/>
        </w:rPr>
        <w:t>。</w:t>
      </w:r>
    </w:p>
    <w:p w:rsidR="00893547" w:rsidRDefault="0089354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颁布的《证券投资基金会计核算业务指引》、《上投摩根安鑫回报混合型证券投资基金基金合同》和在财务报表附注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893547" w:rsidRDefault="0089354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893547" w:rsidRDefault="00A52C60">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对基金从证券市场中取得的收入，包括买卖股票、债券的差价收入，股票的股息、红利收入，债券的利息收入及其他收入，暂不征收企业所得税。</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w:t>
      </w:r>
      <w:r>
        <w:rPr>
          <w:rFonts w:eastAsiaTheme="minorEastAsia"/>
          <w:kern w:val="0"/>
          <w:szCs w:val="21"/>
        </w:rPr>
        <w:lastRenderedPageBreak/>
        <w:t>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893547" w:rsidRDefault="00893547">
      <w:pPr>
        <w:spacing w:line="360" w:lineRule="auto"/>
        <w:ind w:firstLineChars="200" w:firstLine="420"/>
        <w:rPr>
          <w:rFonts w:eastAsiaTheme="minorEastAsia"/>
          <w:kern w:val="0"/>
          <w:szCs w:val="21"/>
        </w:rPr>
      </w:pPr>
    </w:p>
    <w:p w:rsidR="00893547" w:rsidRDefault="00A52C60">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893547" w:rsidRDefault="0089354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(5)</w:t>
      </w:r>
      <w:r w:rsidRPr="00D46E57">
        <w:rPr>
          <w:rFonts w:eastAsiaTheme="minorEastAsia"/>
          <w:kern w:val="0"/>
          <w:szCs w:val="21"/>
        </w:rPr>
        <w:t>本基金的城市维护建设税、教育费附加和地方教育费附加等税费按照实际缴纳增值税额的适用比例计算缴纳。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309,881.79</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309,881.79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2,671,729.10</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2,881,211.17</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209,482.07</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10,194,966.41</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10,259,859.40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64,892.99</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10,194,966.41</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10,259,859.40</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64,892.99</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12,866,695.51</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13,141,070.57</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274,375.06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30.78</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26.20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173,938.15</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2.13</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1.00</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173,998.26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3,882.78</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3,882.78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0.04</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893547">
        <w:tc>
          <w:tcPr>
            <w:tcW w:w="3701" w:type="dxa"/>
            <w:vAlign w:val="center"/>
          </w:tcPr>
          <w:p w:rsidR="00893547" w:rsidRDefault="00A52C60">
            <w:pPr>
              <w:jc w:val="left"/>
            </w:pPr>
            <w:r>
              <w:rPr>
                <w:rFonts w:eastAsiaTheme="minorEastAsia"/>
                <w:szCs w:val="21"/>
              </w:rPr>
              <w:t>预提费用</w:t>
            </w:r>
          </w:p>
        </w:tc>
        <w:tc>
          <w:tcPr>
            <w:tcW w:w="5528" w:type="dxa"/>
            <w:vAlign w:val="center"/>
          </w:tcPr>
          <w:p w:rsidR="00893547" w:rsidRDefault="00A52C60">
            <w:pPr>
              <w:jc w:val="right"/>
            </w:pPr>
            <w:r>
              <w:rPr>
                <w:rFonts w:eastAsiaTheme="minorEastAsia"/>
                <w:szCs w:val="21"/>
              </w:rPr>
              <w:t>14,876.39</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lastRenderedPageBreak/>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14,876.43</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上投摩根安鑫回报混合</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9,237,530.79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9,237,530.79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670,387.57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670,387.57</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-938,511.00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-938,511.00</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8,969,407.36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8,969,407.36</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上投摩根安鑫回报混合</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2,892,527.34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2,892,527.34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814,433.28</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814,433.28</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-850,886.83</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-850,886.83</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2,856,073.79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2,856,073.79</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上投摩根安鑫回报混合</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202,462.91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342,987.76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545,450.67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479,673.30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-114,028.15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365,645.15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-2,871.10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-19,447.34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-22,318.44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20,842.73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17,660.74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38,503.47</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-23,713.83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-37,108.08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-60,821.91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-412,051.94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-412,051.94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lastRenderedPageBreak/>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267,213.17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209,512.27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476,725.44</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上投摩根安鑫回报混合</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57,846.15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107,012.44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164,858.59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140,064.98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-36,058.14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104,006.84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3,238.98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-4,284.71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-1,045.73</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15,831.49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33,915.06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49,746.55</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-12,592.51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-38,199.77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-50,792.28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-127,328.74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-127,328.74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73,821.37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66,669.59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140,490.96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1,039.96</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711.64</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14.73</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1,766.33</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5,376,727.52</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4,765,290.41</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611,437.11</w:t>
            </w:r>
          </w:p>
        </w:tc>
      </w:tr>
    </w:tbl>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3,623,538.56</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3,577,995.34</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lastRenderedPageBreak/>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91,131.36</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-45,588.14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10,019.61</w:t>
            </w:r>
          </w:p>
        </w:tc>
      </w:tr>
      <w:tr w:rsidR="00A9398B" w:rsidRPr="00D46E57" w:rsidTr="00844308">
        <w:tc>
          <w:tcPr>
            <w:tcW w:w="3794" w:type="dxa"/>
            <w:vAlign w:val="center"/>
          </w:tcPr>
          <w:p w:rsidR="00A9398B" w:rsidRPr="00D46E57" w:rsidRDefault="00A9398B" w:rsidP="00A9398B">
            <w:pPr>
              <w:rPr>
                <w:rFonts w:eastAsiaTheme="minorEastAsia"/>
                <w:szCs w:val="21"/>
              </w:rPr>
            </w:pPr>
            <w:r w:rsidRPr="00A9398B">
              <w:rPr>
                <w:rFonts w:eastAsiaTheme="minorEastAsia"/>
                <w:szCs w:val="21"/>
              </w:rPr>
              <w:t>其中：证券出借权益补偿收入</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10,019.61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-150,086.29</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-195,482.34</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45,396.05</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-150,086.29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1,955.24</w:t>
            </w:r>
          </w:p>
        </w:tc>
      </w:tr>
      <w:tr w:rsidR="00893547">
        <w:tc>
          <w:tcPr>
            <w:tcW w:w="3691" w:type="dxa"/>
            <w:vAlign w:val="center"/>
          </w:tcPr>
          <w:p w:rsidR="00893547" w:rsidRDefault="00A52C60">
            <w:pPr>
              <w:jc w:val="left"/>
            </w:pPr>
            <w:r>
              <w:rPr>
                <w:rFonts w:eastAsiaTheme="minorEastAsia"/>
                <w:szCs w:val="21"/>
              </w:rPr>
              <w:t>转换费收入</w:t>
            </w:r>
          </w:p>
        </w:tc>
        <w:tc>
          <w:tcPr>
            <w:tcW w:w="5528" w:type="dxa"/>
            <w:vAlign w:val="center"/>
          </w:tcPr>
          <w:p w:rsidR="00893547" w:rsidRDefault="00A52C60">
            <w:pPr>
              <w:jc w:val="right"/>
            </w:pPr>
            <w:r>
              <w:rPr>
                <w:rFonts w:eastAsiaTheme="minorEastAsia"/>
                <w:szCs w:val="21"/>
              </w:rPr>
              <w:t>29.02</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1,984.26</w:t>
            </w:r>
          </w:p>
        </w:tc>
      </w:tr>
    </w:tbl>
    <w:p w:rsidR="00893547" w:rsidRDefault="00A52C60">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本基金的转换费由申购补差费和转出基金的赎回费两部分构成，其中转出基金的赎回费的</w:t>
      </w:r>
      <w:r w:rsidRPr="00D46E57">
        <w:rPr>
          <w:rFonts w:eastAsiaTheme="minorEastAsia"/>
          <w:kern w:val="0"/>
          <w:szCs w:val="21"/>
        </w:rPr>
        <w:t>25%</w:t>
      </w:r>
      <w:r w:rsidRPr="00D46E57">
        <w:rPr>
          <w:rFonts w:eastAsiaTheme="minorEastAsia"/>
          <w:kern w:val="0"/>
          <w:szCs w:val="21"/>
        </w:rPr>
        <w:t>归入转出基金的基金资产。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16,206.86</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0.00</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16,206.86</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14,876.39</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893547">
        <w:tc>
          <w:tcPr>
            <w:tcW w:w="3853" w:type="dxa"/>
            <w:vAlign w:val="center"/>
          </w:tcPr>
          <w:p w:rsidR="00893547" w:rsidRDefault="00A52C60">
            <w:pPr>
              <w:jc w:val="left"/>
            </w:pPr>
            <w:r>
              <w:rPr>
                <w:rFonts w:eastAsiaTheme="minorEastAsia"/>
                <w:szCs w:val="21"/>
              </w:rPr>
              <w:t>银行费用</w:t>
            </w:r>
          </w:p>
        </w:tc>
        <w:tc>
          <w:tcPr>
            <w:tcW w:w="5551" w:type="dxa"/>
            <w:vAlign w:val="center"/>
          </w:tcPr>
          <w:p w:rsidR="00893547" w:rsidRDefault="00A52C60">
            <w:pPr>
              <w:jc w:val="right"/>
            </w:pPr>
            <w:r>
              <w:rPr>
                <w:rFonts w:eastAsiaTheme="minorEastAsia"/>
                <w:szCs w:val="21"/>
              </w:rPr>
              <w:t>420.00</w:t>
            </w:r>
          </w:p>
        </w:tc>
      </w:tr>
      <w:tr w:rsidR="00893547">
        <w:tc>
          <w:tcPr>
            <w:tcW w:w="3853" w:type="dxa"/>
            <w:vAlign w:val="center"/>
          </w:tcPr>
          <w:p w:rsidR="00893547" w:rsidRDefault="00A52C60">
            <w:pPr>
              <w:jc w:val="left"/>
            </w:pPr>
            <w:r>
              <w:rPr>
                <w:rFonts w:eastAsiaTheme="minorEastAsia"/>
                <w:szCs w:val="21"/>
              </w:rPr>
              <w:t>债券帐户维护费</w:t>
            </w:r>
          </w:p>
        </w:tc>
        <w:tc>
          <w:tcPr>
            <w:tcW w:w="5551" w:type="dxa"/>
            <w:vAlign w:val="center"/>
          </w:tcPr>
          <w:p w:rsidR="00893547" w:rsidRDefault="00A52C60">
            <w:pPr>
              <w:jc w:val="right"/>
            </w:pPr>
            <w:r>
              <w:rPr>
                <w:rFonts w:eastAsiaTheme="minorEastAsia"/>
                <w:szCs w:val="21"/>
              </w:rPr>
              <w:t>18,300.00</w:t>
            </w:r>
          </w:p>
        </w:tc>
      </w:tr>
      <w:tr w:rsidR="00893547">
        <w:tc>
          <w:tcPr>
            <w:tcW w:w="3853" w:type="dxa"/>
            <w:vAlign w:val="center"/>
          </w:tcPr>
          <w:p w:rsidR="00893547" w:rsidRDefault="00A52C60">
            <w:pPr>
              <w:jc w:val="left"/>
            </w:pPr>
            <w:r>
              <w:rPr>
                <w:rFonts w:eastAsiaTheme="minorEastAsia"/>
                <w:szCs w:val="21"/>
              </w:rPr>
              <w:t>其他</w:t>
            </w:r>
          </w:p>
        </w:tc>
        <w:tc>
          <w:tcPr>
            <w:tcW w:w="5551" w:type="dxa"/>
            <w:vAlign w:val="center"/>
          </w:tcPr>
          <w:p w:rsidR="00893547" w:rsidRDefault="00A52C60">
            <w:pPr>
              <w:jc w:val="right"/>
            </w:pPr>
            <w:r>
              <w:rPr>
                <w:rFonts w:eastAsiaTheme="minorEastAsia"/>
                <w:szCs w:val="21"/>
              </w:rPr>
              <w:t>300.00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33,896.39</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本基金的基金管理人于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14</w:t>
      </w:r>
      <w:r w:rsidRPr="00D46E57">
        <w:rPr>
          <w:rFonts w:eastAsiaTheme="minorEastAsia"/>
          <w:kern w:val="0"/>
          <w:szCs w:val="21"/>
        </w:rPr>
        <w:t>日宣告</w:t>
      </w:r>
      <w:r w:rsidRPr="00D46E57">
        <w:rPr>
          <w:rFonts w:eastAsiaTheme="minorEastAsia"/>
          <w:kern w:val="0"/>
          <w:szCs w:val="21"/>
        </w:rPr>
        <w:t>2021</w:t>
      </w:r>
      <w:r w:rsidRPr="00D46E57">
        <w:rPr>
          <w:rFonts w:eastAsiaTheme="minorEastAsia"/>
          <w:kern w:val="0"/>
          <w:szCs w:val="21"/>
        </w:rPr>
        <w:t>年度第</w:t>
      </w:r>
      <w:r w:rsidRPr="00D46E57">
        <w:rPr>
          <w:rFonts w:eastAsiaTheme="minorEastAsia"/>
          <w:kern w:val="0"/>
          <w:szCs w:val="21"/>
        </w:rPr>
        <w:t>2</w:t>
      </w:r>
      <w:r w:rsidRPr="00D46E57">
        <w:rPr>
          <w:rFonts w:eastAsiaTheme="minorEastAsia"/>
          <w:kern w:val="0"/>
          <w:szCs w:val="21"/>
        </w:rPr>
        <w:t>次分红，向截至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16</w:t>
      </w:r>
      <w:r w:rsidRPr="00D46E57">
        <w:rPr>
          <w:rFonts w:eastAsiaTheme="minorEastAsia"/>
          <w:kern w:val="0"/>
          <w:szCs w:val="21"/>
        </w:rPr>
        <w:t>日止在本基金注册登记人上投摩根基金管理有限公司登记在册的全体持有人，</w:t>
      </w:r>
      <w:r w:rsidRPr="00D46E57">
        <w:rPr>
          <w:rFonts w:eastAsiaTheme="minorEastAsia"/>
          <w:kern w:val="0"/>
          <w:szCs w:val="21"/>
        </w:rPr>
        <w:t>A</w:t>
      </w:r>
      <w:r w:rsidRPr="00D46E57">
        <w:rPr>
          <w:rFonts w:eastAsiaTheme="minorEastAsia"/>
          <w:kern w:val="0"/>
          <w:szCs w:val="21"/>
        </w:rPr>
        <w:t>类按每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0.149</w:t>
      </w:r>
      <w:r w:rsidRPr="00D46E57">
        <w:rPr>
          <w:rFonts w:eastAsiaTheme="minorEastAsia"/>
          <w:kern w:val="0"/>
          <w:szCs w:val="21"/>
        </w:rPr>
        <w:t>元，</w:t>
      </w:r>
      <w:r w:rsidRPr="00D46E57">
        <w:rPr>
          <w:rFonts w:eastAsiaTheme="minorEastAsia"/>
          <w:kern w:val="0"/>
          <w:szCs w:val="21"/>
        </w:rPr>
        <w:t>C</w:t>
      </w:r>
      <w:r w:rsidRPr="00D46E57">
        <w:rPr>
          <w:rFonts w:eastAsiaTheme="minorEastAsia"/>
          <w:kern w:val="0"/>
          <w:szCs w:val="21"/>
        </w:rPr>
        <w:t>类按每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0.130</w:t>
      </w:r>
      <w:r w:rsidRPr="00D46E57">
        <w:rPr>
          <w:rFonts w:eastAsiaTheme="minorEastAsia"/>
          <w:kern w:val="0"/>
          <w:szCs w:val="21"/>
        </w:rPr>
        <w:t>元。</w:t>
      </w:r>
    </w:p>
    <w:p w:rsidR="00516FCF" w:rsidRPr="00D46E57" w:rsidRDefault="00516FCF" w:rsidP="00D621DD">
      <w:pPr>
        <w:spacing w:line="360" w:lineRule="auto"/>
        <w:ind w:firstLineChars="200" w:firstLine="420"/>
        <w:rPr>
          <w:rFonts w:eastAsiaTheme="minorEastAsia"/>
          <w:kern w:val="0"/>
          <w:szCs w:val="21"/>
        </w:rPr>
      </w:pPr>
      <w:r w:rsidRPr="00516FCF">
        <w:rPr>
          <w:rFonts w:eastAsiaTheme="minorEastAsia" w:hint="eastAsia"/>
          <w:kern w:val="0"/>
          <w:szCs w:val="21"/>
        </w:rPr>
        <w:t>根据《上投摩根安鑫回报混合型证券投资基金基金合同》、本基金基金份额持有人大会于</w:t>
      </w:r>
      <w:r w:rsidRPr="00516FCF">
        <w:rPr>
          <w:rFonts w:eastAsiaTheme="minorEastAsia" w:hint="eastAsia"/>
          <w:kern w:val="0"/>
          <w:szCs w:val="21"/>
        </w:rPr>
        <w:t>2021</w:t>
      </w:r>
      <w:r w:rsidRPr="00516FCF">
        <w:rPr>
          <w:rFonts w:eastAsiaTheme="minorEastAsia" w:hint="eastAsia"/>
          <w:kern w:val="0"/>
          <w:szCs w:val="21"/>
        </w:rPr>
        <w:t>年</w:t>
      </w:r>
      <w:r w:rsidRPr="00516FCF">
        <w:rPr>
          <w:rFonts w:eastAsiaTheme="minorEastAsia" w:hint="eastAsia"/>
          <w:kern w:val="0"/>
          <w:szCs w:val="21"/>
        </w:rPr>
        <w:t>8</w:t>
      </w:r>
      <w:r w:rsidRPr="00516FCF">
        <w:rPr>
          <w:rFonts w:eastAsiaTheme="minorEastAsia" w:hint="eastAsia"/>
          <w:kern w:val="0"/>
          <w:szCs w:val="21"/>
        </w:rPr>
        <w:t>月</w:t>
      </w:r>
      <w:r w:rsidRPr="00516FCF">
        <w:rPr>
          <w:rFonts w:eastAsiaTheme="minorEastAsia" w:hint="eastAsia"/>
          <w:kern w:val="0"/>
          <w:szCs w:val="21"/>
        </w:rPr>
        <w:t>24</w:t>
      </w:r>
      <w:r w:rsidRPr="00516FCF">
        <w:rPr>
          <w:rFonts w:eastAsiaTheme="minorEastAsia" w:hint="eastAsia"/>
          <w:kern w:val="0"/>
          <w:szCs w:val="21"/>
        </w:rPr>
        <w:t>日表决通过的《关于上投摩根安鑫回报混合型证券投资基金终止基金合同有关事项的议案》以及基金管理人上投摩根基金管理有限公司于</w:t>
      </w:r>
      <w:r w:rsidRPr="00516FCF">
        <w:rPr>
          <w:rFonts w:eastAsiaTheme="minorEastAsia" w:hint="eastAsia"/>
          <w:kern w:val="0"/>
          <w:szCs w:val="21"/>
        </w:rPr>
        <w:t>2021</w:t>
      </w:r>
      <w:r w:rsidRPr="00516FCF">
        <w:rPr>
          <w:rFonts w:eastAsiaTheme="minorEastAsia" w:hint="eastAsia"/>
          <w:kern w:val="0"/>
          <w:szCs w:val="21"/>
        </w:rPr>
        <w:t>年</w:t>
      </w:r>
      <w:r w:rsidRPr="00516FCF">
        <w:rPr>
          <w:rFonts w:eastAsiaTheme="minorEastAsia" w:hint="eastAsia"/>
          <w:kern w:val="0"/>
          <w:szCs w:val="21"/>
        </w:rPr>
        <w:t>8</w:t>
      </w:r>
      <w:r w:rsidRPr="00516FCF">
        <w:rPr>
          <w:rFonts w:eastAsiaTheme="minorEastAsia" w:hint="eastAsia"/>
          <w:kern w:val="0"/>
          <w:szCs w:val="21"/>
        </w:rPr>
        <w:t>月</w:t>
      </w:r>
      <w:r w:rsidRPr="00516FCF">
        <w:rPr>
          <w:rFonts w:eastAsiaTheme="minorEastAsia" w:hint="eastAsia"/>
          <w:kern w:val="0"/>
          <w:szCs w:val="21"/>
        </w:rPr>
        <w:t>26</w:t>
      </w:r>
      <w:r w:rsidRPr="00516FCF">
        <w:rPr>
          <w:rFonts w:eastAsiaTheme="minorEastAsia" w:hint="eastAsia"/>
          <w:kern w:val="0"/>
          <w:szCs w:val="21"/>
        </w:rPr>
        <w:t>日发布的《关于上投摩根安鑫回报混</w:t>
      </w:r>
      <w:r w:rsidRPr="00516FCF">
        <w:rPr>
          <w:rFonts w:eastAsiaTheme="minorEastAsia" w:hint="eastAsia"/>
          <w:kern w:val="0"/>
          <w:szCs w:val="21"/>
        </w:rPr>
        <w:lastRenderedPageBreak/>
        <w:t>合型证券投资基金基金份额持有人大会表决结果暨决议生效的公告》，本基金于</w:t>
      </w:r>
      <w:r w:rsidRPr="00516FCF">
        <w:rPr>
          <w:rFonts w:eastAsiaTheme="minorEastAsia" w:hint="eastAsia"/>
          <w:kern w:val="0"/>
          <w:szCs w:val="21"/>
        </w:rPr>
        <w:t>2021</w:t>
      </w:r>
      <w:r w:rsidRPr="00516FCF">
        <w:rPr>
          <w:rFonts w:eastAsiaTheme="minorEastAsia" w:hint="eastAsia"/>
          <w:kern w:val="0"/>
          <w:szCs w:val="21"/>
        </w:rPr>
        <w:t>年</w:t>
      </w:r>
      <w:r w:rsidRPr="00516FCF">
        <w:rPr>
          <w:rFonts w:eastAsiaTheme="minorEastAsia" w:hint="eastAsia"/>
          <w:kern w:val="0"/>
          <w:szCs w:val="21"/>
        </w:rPr>
        <w:t>8</w:t>
      </w:r>
      <w:r w:rsidRPr="00516FCF">
        <w:rPr>
          <w:rFonts w:eastAsiaTheme="minorEastAsia" w:hint="eastAsia"/>
          <w:kern w:val="0"/>
          <w:szCs w:val="21"/>
        </w:rPr>
        <w:t>月</w:t>
      </w:r>
      <w:r w:rsidRPr="00516FCF">
        <w:rPr>
          <w:rFonts w:eastAsiaTheme="minorEastAsia" w:hint="eastAsia"/>
          <w:kern w:val="0"/>
          <w:szCs w:val="21"/>
        </w:rPr>
        <w:t>27</w:t>
      </w:r>
      <w:r w:rsidRPr="00516FCF">
        <w:rPr>
          <w:rFonts w:eastAsiaTheme="minorEastAsia" w:hint="eastAsia"/>
          <w:kern w:val="0"/>
          <w:szCs w:val="21"/>
        </w:rPr>
        <w:t>日进入财产清算程序。</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893547">
        <w:tc>
          <w:tcPr>
            <w:tcW w:w="5220" w:type="dxa"/>
            <w:vAlign w:val="center"/>
          </w:tcPr>
          <w:p w:rsidR="00893547" w:rsidRDefault="00A52C60">
            <w:pPr>
              <w:jc w:val="left"/>
            </w:pPr>
            <w:r>
              <w:rPr>
                <w:rFonts w:eastAsiaTheme="minorEastAsia"/>
                <w:color w:val="000000"/>
                <w:szCs w:val="21"/>
              </w:rPr>
              <w:t>上投摩根基金管理有限公司</w:t>
            </w:r>
          </w:p>
        </w:tc>
        <w:tc>
          <w:tcPr>
            <w:tcW w:w="3780" w:type="dxa"/>
            <w:vAlign w:val="center"/>
          </w:tcPr>
          <w:p w:rsidR="00893547" w:rsidRDefault="00A52C60">
            <w:pPr>
              <w:jc w:val="left"/>
            </w:pPr>
            <w:r>
              <w:rPr>
                <w:rFonts w:eastAsiaTheme="minorEastAsia"/>
                <w:color w:val="000000"/>
                <w:szCs w:val="21"/>
              </w:rPr>
              <w:t>基金管理人、注册登记机构、基金销售机构</w:t>
            </w:r>
          </w:p>
        </w:tc>
      </w:tr>
      <w:tr w:rsidR="00893547">
        <w:tc>
          <w:tcPr>
            <w:tcW w:w="5220" w:type="dxa"/>
            <w:vAlign w:val="center"/>
          </w:tcPr>
          <w:p w:rsidR="00893547" w:rsidRDefault="00A52C60">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893547" w:rsidRDefault="00A52C60">
            <w:pPr>
              <w:jc w:val="left"/>
            </w:pPr>
            <w:r>
              <w:rPr>
                <w:rFonts w:eastAsiaTheme="minorEastAsia"/>
                <w:color w:val="000000"/>
                <w:szCs w:val="21"/>
              </w:rPr>
              <w:t>基金托管人、基金代销机构</w:t>
            </w:r>
          </w:p>
        </w:tc>
      </w:tr>
      <w:tr w:rsidR="00893547">
        <w:tc>
          <w:tcPr>
            <w:tcW w:w="5220" w:type="dxa"/>
            <w:vAlign w:val="center"/>
          </w:tcPr>
          <w:p w:rsidR="00893547" w:rsidRDefault="00A52C60">
            <w:pPr>
              <w:jc w:val="left"/>
            </w:pPr>
            <w:r>
              <w:rPr>
                <w:rFonts w:eastAsiaTheme="minorEastAsia"/>
                <w:color w:val="000000"/>
                <w:szCs w:val="21"/>
              </w:rPr>
              <w:t>上海浦东发展银行股份有限公司</w:t>
            </w:r>
          </w:p>
        </w:tc>
        <w:tc>
          <w:tcPr>
            <w:tcW w:w="3780" w:type="dxa"/>
            <w:vAlign w:val="center"/>
          </w:tcPr>
          <w:p w:rsidR="00893547" w:rsidRDefault="00A52C60">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49,469.33</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98,260.12</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18,973.62</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36,884.50</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0.8%</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 0.8%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15,459.14</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30,706.21</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lastRenderedPageBreak/>
        <w:t>注：支付基金托管人中国建设银行的托管费按前一日基金资产净值</w:t>
      </w:r>
      <w:r w:rsidRPr="00D46E57">
        <w:rPr>
          <w:rFonts w:eastAsiaTheme="minorEastAsia"/>
          <w:kern w:val="0"/>
          <w:szCs w:val="21"/>
        </w:rPr>
        <w:t>0.25%</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0.25%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上投摩根安鑫回报混合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上投摩根安鑫回报混合</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893547">
        <w:tc>
          <w:tcPr>
            <w:tcW w:w="2108" w:type="dxa"/>
            <w:vAlign w:val="center"/>
          </w:tcPr>
          <w:p w:rsidR="00893547" w:rsidRDefault="00A52C60">
            <w:pPr>
              <w:jc w:val="left"/>
            </w:pPr>
            <w:r>
              <w:rPr>
                <w:rFonts w:eastAsiaTheme="minorEastAsia"/>
                <w:szCs w:val="21"/>
              </w:rPr>
              <w:t>中国建设银行</w:t>
            </w:r>
          </w:p>
        </w:tc>
        <w:tc>
          <w:tcPr>
            <w:tcW w:w="1861" w:type="dxa"/>
            <w:vAlign w:val="center"/>
          </w:tcPr>
          <w:p w:rsidR="00893547" w:rsidRDefault="00A52C60">
            <w:pPr>
              <w:jc w:val="right"/>
            </w:pPr>
            <w:r>
              <w:rPr>
                <w:rFonts w:eastAsiaTheme="minorEastAsia"/>
                <w:szCs w:val="21"/>
              </w:rPr>
              <w:t>-</w:t>
            </w:r>
          </w:p>
        </w:tc>
        <w:tc>
          <w:tcPr>
            <w:tcW w:w="2281" w:type="dxa"/>
            <w:vAlign w:val="center"/>
          </w:tcPr>
          <w:p w:rsidR="00893547" w:rsidRDefault="00A52C60">
            <w:pPr>
              <w:jc w:val="right"/>
            </w:pPr>
            <w:r>
              <w:rPr>
                <w:rFonts w:eastAsiaTheme="minorEastAsia"/>
                <w:szCs w:val="21"/>
              </w:rPr>
              <w:t>2,253.01</w:t>
            </w:r>
          </w:p>
        </w:tc>
        <w:tc>
          <w:tcPr>
            <w:tcW w:w="3245" w:type="dxa"/>
            <w:vAlign w:val="center"/>
          </w:tcPr>
          <w:p w:rsidR="00893547" w:rsidRDefault="00A52C60">
            <w:pPr>
              <w:jc w:val="right"/>
            </w:pPr>
            <w:r>
              <w:rPr>
                <w:rFonts w:eastAsiaTheme="minorEastAsia"/>
                <w:szCs w:val="21"/>
              </w:rPr>
              <w:t>2,253.01</w:t>
            </w:r>
          </w:p>
        </w:tc>
      </w:tr>
      <w:tr w:rsidR="00893547">
        <w:tc>
          <w:tcPr>
            <w:tcW w:w="2108" w:type="dxa"/>
            <w:vAlign w:val="center"/>
          </w:tcPr>
          <w:p w:rsidR="00893547" w:rsidRDefault="00A52C60">
            <w:pPr>
              <w:jc w:val="left"/>
            </w:pPr>
            <w:r>
              <w:rPr>
                <w:rFonts w:eastAsiaTheme="minorEastAsia"/>
                <w:szCs w:val="21"/>
              </w:rPr>
              <w:t>上投摩根基金管理有限公司</w:t>
            </w:r>
          </w:p>
        </w:tc>
        <w:tc>
          <w:tcPr>
            <w:tcW w:w="1861" w:type="dxa"/>
            <w:vAlign w:val="center"/>
          </w:tcPr>
          <w:p w:rsidR="00893547" w:rsidRDefault="00A52C60">
            <w:pPr>
              <w:jc w:val="right"/>
            </w:pPr>
            <w:r>
              <w:rPr>
                <w:rFonts w:eastAsiaTheme="minorEastAsia"/>
                <w:szCs w:val="21"/>
              </w:rPr>
              <w:t>-</w:t>
            </w:r>
          </w:p>
        </w:tc>
        <w:tc>
          <w:tcPr>
            <w:tcW w:w="2281" w:type="dxa"/>
            <w:vAlign w:val="center"/>
          </w:tcPr>
          <w:p w:rsidR="00893547" w:rsidRDefault="00A52C60">
            <w:pPr>
              <w:jc w:val="right"/>
            </w:pPr>
            <w:r>
              <w:rPr>
                <w:rFonts w:eastAsiaTheme="minorEastAsia"/>
                <w:szCs w:val="21"/>
              </w:rPr>
              <w:t>3,892.48</w:t>
            </w:r>
          </w:p>
        </w:tc>
        <w:tc>
          <w:tcPr>
            <w:tcW w:w="3245" w:type="dxa"/>
            <w:vAlign w:val="center"/>
          </w:tcPr>
          <w:p w:rsidR="00893547" w:rsidRDefault="00A52C60">
            <w:pPr>
              <w:jc w:val="right"/>
            </w:pPr>
            <w:r>
              <w:rPr>
                <w:rFonts w:eastAsiaTheme="minorEastAsia"/>
                <w:szCs w:val="21"/>
              </w:rPr>
              <w:t>3,892.48</w:t>
            </w:r>
          </w:p>
        </w:tc>
      </w:tr>
      <w:tr w:rsidR="00893547">
        <w:tc>
          <w:tcPr>
            <w:tcW w:w="2108" w:type="dxa"/>
            <w:vAlign w:val="center"/>
          </w:tcPr>
          <w:p w:rsidR="00893547" w:rsidRDefault="00A52C60">
            <w:pPr>
              <w:jc w:val="left"/>
            </w:pPr>
            <w:r>
              <w:rPr>
                <w:rFonts w:eastAsiaTheme="minorEastAsia"/>
                <w:szCs w:val="21"/>
              </w:rPr>
              <w:t>浦发银行</w:t>
            </w:r>
          </w:p>
        </w:tc>
        <w:tc>
          <w:tcPr>
            <w:tcW w:w="1861" w:type="dxa"/>
            <w:vAlign w:val="center"/>
          </w:tcPr>
          <w:p w:rsidR="00893547" w:rsidRDefault="00A52C60">
            <w:pPr>
              <w:jc w:val="right"/>
            </w:pPr>
            <w:r>
              <w:rPr>
                <w:rFonts w:eastAsiaTheme="minorEastAsia"/>
                <w:szCs w:val="21"/>
              </w:rPr>
              <w:t>-</w:t>
            </w:r>
          </w:p>
        </w:tc>
        <w:tc>
          <w:tcPr>
            <w:tcW w:w="2281" w:type="dxa"/>
            <w:vAlign w:val="center"/>
          </w:tcPr>
          <w:p w:rsidR="00893547" w:rsidRDefault="00A52C60">
            <w:pPr>
              <w:jc w:val="right"/>
            </w:pPr>
            <w:r>
              <w:rPr>
                <w:rFonts w:eastAsiaTheme="minorEastAsia"/>
                <w:szCs w:val="21"/>
              </w:rPr>
              <w:t>82.07</w:t>
            </w:r>
          </w:p>
        </w:tc>
        <w:tc>
          <w:tcPr>
            <w:tcW w:w="3245" w:type="dxa"/>
            <w:vAlign w:val="center"/>
          </w:tcPr>
          <w:p w:rsidR="00893547" w:rsidRDefault="00A52C60">
            <w:pPr>
              <w:jc w:val="right"/>
            </w:pPr>
            <w:r>
              <w:rPr>
                <w:rFonts w:eastAsiaTheme="minorEastAsia"/>
                <w:szCs w:val="21"/>
              </w:rPr>
              <w:t>82.07</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6,227.56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6,227.56</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上投摩根安鑫回报混合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上投摩根安鑫回报混合</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893547">
        <w:tc>
          <w:tcPr>
            <w:tcW w:w="2108" w:type="dxa"/>
            <w:vAlign w:val="center"/>
          </w:tcPr>
          <w:p w:rsidR="00893547" w:rsidRDefault="00A52C60">
            <w:pPr>
              <w:jc w:val="left"/>
            </w:pPr>
            <w:r>
              <w:rPr>
                <w:rFonts w:eastAsiaTheme="minorEastAsia"/>
                <w:szCs w:val="21"/>
              </w:rPr>
              <w:t>中国建设银行</w:t>
            </w:r>
          </w:p>
        </w:tc>
        <w:tc>
          <w:tcPr>
            <w:tcW w:w="1861" w:type="dxa"/>
            <w:vAlign w:val="center"/>
          </w:tcPr>
          <w:p w:rsidR="00893547" w:rsidRDefault="00A52C60">
            <w:pPr>
              <w:jc w:val="right"/>
            </w:pPr>
            <w:r>
              <w:rPr>
                <w:rFonts w:eastAsiaTheme="minorEastAsia"/>
                <w:szCs w:val="21"/>
              </w:rPr>
              <w:t>-</w:t>
            </w:r>
          </w:p>
        </w:tc>
        <w:tc>
          <w:tcPr>
            <w:tcW w:w="2281" w:type="dxa"/>
            <w:vAlign w:val="center"/>
          </w:tcPr>
          <w:p w:rsidR="00893547" w:rsidRDefault="00A52C60">
            <w:pPr>
              <w:jc w:val="right"/>
            </w:pPr>
            <w:r>
              <w:rPr>
                <w:rFonts w:eastAsiaTheme="minorEastAsia"/>
                <w:szCs w:val="21"/>
              </w:rPr>
              <w:t>3,757.64</w:t>
            </w:r>
          </w:p>
        </w:tc>
        <w:tc>
          <w:tcPr>
            <w:tcW w:w="3245" w:type="dxa"/>
            <w:vAlign w:val="center"/>
          </w:tcPr>
          <w:p w:rsidR="00893547" w:rsidRDefault="00A52C60">
            <w:pPr>
              <w:jc w:val="right"/>
            </w:pPr>
            <w:r>
              <w:rPr>
                <w:rFonts w:eastAsiaTheme="minorEastAsia"/>
                <w:szCs w:val="21"/>
              </w:rPr>
              <w:t>3,757.64</w:t>
            </w:r>
          </w:p>
        </w:tc>
      </w:tr>
      <w:tr w:rsidR="00893547">
        <w:tc>
          <w:tcPr>
            <w:tcW w:w="2108" w:type="dxa"/>
            <w:vAlign w:val="center"/>
          </w:tcPr>
          <w:p w:rsidR="00893547" w:rsidRDefault="00A52C60">
            <w:pPr>
              <w:jc w:val="left"/>
            </w:pPr>
            <w:r>
              <w:rPr>
                <w:rFonts w:eastAsiaTheme="minorEastAsia"/>
                <w:szCs w:val="21"/>
              </w:rPr>
              <w:t>上投摩根基金管理有限公司</w:t>
            </w:r>
          </w:p>
        </w:tc>
        <w:tc>
          <w:tcPr>
            <w:tcW w:w="1861" w:type="dxa"/>
            <w:vAlign w:val="center"/>
          </w:tcPr>
          <w:p w:rsidR="00893547" w:rsidRDefault="00A52C60">
            <w:pPr>
              <w:jc w:val="right"/>
            </w:pPr>
            <w:r>
              <w:rPr>
                <w:rFonts w:eastAsiaTheme="minorEastAsia"/>
                <w:szCs w:val="21"/>
              </w:rPr>
              <w:t>-</w:t>
            </w:r>
          </w:p>
        </w:tc>
        <w:tc>
          <w:tcPr>
            <w:tcW w:w="2281" w:type="dxa"/>
            <w:vAlign w:val="center"/>
          </w:tcPr>
          <w:p w:rsidR="00893547" w:rsidRDefault="00A52C60">
            <w:pPr>
              <w:jc w:val="right"/>
            </w:pPr>
            <w:r>
              <w:rPr>
                <w:rFonts w:eastAsiaTheme="minorEastAsia"/>
                <w:szCs w:val="21"/>
              </w:rPr>
              <w:t>7,526.67</w:t>
            </w:r>
          </w:p>
        </w:tc>
        <w:tc>
          <w:tcPr>
            <w:tcW w:w="3245" w:type="dxa"/>
            <w:vAlign w:val="center"/>
          </w:tcPr>
          <w:p w:rsidR="00893547" w:rsidRDefault="00A52C60">
            <w:pPr>
              <w:jc w:val="right"/>
            </w:pPr>
            <w:r>
              <w:rPr>
                <w:rFonts w:eastAsiaTheme="minorEastAsia"/>
                <w:szCs w:val="21"/>
              </w:rPr>
              <w:t>7,526.67</w:t>
            </w:r>
          </w:p>
        </w:tc>
      </w:tr>
      <w:tr w:rsidR="00893547">
        <w:tc>
          <w:tcPr>
            <w:tcW w:w="2108" w:type="dxa"/>
            <w:vAlign w:val="center"/>
          </w:tcPr>
          <w:p w:rsidR="00893547" w:rsidRDefault="00A52C60">
            <w:pPr>
              <w:jc w:val="left"/>
            </w:pPr>
            <w:r>
              <w:rPr>
                <w:rFonts w:eastAsiaTheme="minorEastAsia"/>
                <w:szCs w:val="21"/>
              </w:rPr>
              <w:t>浦发银行</w:t>
            </w:r>
          </w:p>
        </w:tc>
        <w:tc>
          <w:tcPr>
            <w:tcW w:w="1861" w:type="dxa"/>
            <w:vAlign w:val="center"/>
          </w:tcPr>
          <w:p w:rsidR="00893547" w:rsidRDefault="00A52C60">
            <w:pPr>
              <w:jc w:val="right"/>
            </w:pPr>
            <w:r>
              <w:rPr>
                <w:rFonts w:eastAsiaTheme="minorEastAsia"/>
                <w:szCs w:val="21"/>
              </w:rPr>
              <w:t>-</w:t>
            </w:r>
          </w:p>
        </w:tc>
        <w:tc>
          <w:tcPr>
            <w:tcW w:w="2281" w:type="dxa"/>
            <w:vAlign w:val="center"/>
          </w:tcPr>
          <w:p w:rsidR="00893547" w:rsidRDefault="00A52C60">
            <w:pPr>
              <w:jc w:val="right"/>
            </w:pPr>
            <w:r>
              <w:rPr>
                <w:rFonts w:eastAsiaTheme="minorEastAsia"/>
                <w:szCs w:val="21"/>
              </w:rPr>
              <w:t>310.89</w:t>
            </w:r>
          </w:p>
        </w:tc>
        <w:tc>
          <w:tcPr>
            <w:tcW w:w="3245" w:type="dxa"/>
            <w:vAlign w:val="center"/>
          </w:tcPr>
          <w:p w:rsidR="00893547" w:rsidRDefault="00A52C60">
            <w:pPr>
              <w:jc w:val="right"/>
            </w:pPr>
            <w:r>
              <w:rPr>
                <w:rFonts w:eastAsiaTheme="minorEastAsia"/>
                <w:szCs w:val="21"/>
              </w:rPr>
              <w:t>310.89</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11,595.20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11,595.20</w:t>
            </w:r>
          </w:p>
        </w:tc>
      </w:tr>
    </w:tbl>
    <w:p w:rsidR="00893547" w:rsidRDefault="00A52C6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0.50%</w:t>
      </w:r>
      <w:r>
        <w:rPr>
          <w:rFonts w:eastAsiaTheme="minorEastAsia"/>
          <w:kern w:val="0"/>
          <w:szCs w:val="21"/>
        </w:rPr>
        <w:t>的年费率计提，逐日累计至每月月底，按月支付给上投摩根基金管理有限公司，再由上投摩根基金管理有限公司计算并支付给各基金销售机构。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893547" w:rsidRDefault="00A52C60">
      <w:pPr>
        <w:widowControl/>
        <w:spacing w:line="360" w:lineRule="auto"/>
        <w:ind w:firstLineChars="200" w:firstLine="420"/>
        <w:jc w:val="left"/>
        <w:rPr>
          <w:rFonts w:eastAsiaTheme="minorEastAsia"/>
          <w:kern w:val="0"/>
          <w:szCs w:val="21"/>
        </w:rPr>
      </w:pPr>
      <w:r>
        <w:rPr>
          <w:rFonts w:eastAsiaTheme="minorEastAsia"/>
          <w:kern w:val="0"/>
          <w:szCs w:val="21"/>
        </w:rPr>
        <w:t>日销售服务费＝前一日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 xml:space="preserve"> X 0.50% / </w:t>
      </w:r>
      <w:r>
        <w:rPr>
          <w:rFonts w:eastAsiaTheme="minorEastAsia"/>
          <w:kern w:val="0"/>
          <w:szCs w:val="21"/>
        </w:rPr>
        <w:t>当年天数。</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上述支付浦发银行的销售服务费仅涵盖浦发银行作为关联方期间的相关费用。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lastRenderedPageBreak/>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893547">
        <w:tc>
          <w:tcPr>
            <w:tcW w:w="2694" w:type="dxa"/>
            <w:vAlign w:val="center"/>
          </w:tcPr>
          <w:p w:rsidR="00893547" w:rsidRDefault="00A52C60">
            <w:pPr>
              <w:jc w:val="left"/>
            </w:pPr>
            <w:r>
              <w:rPr>
                <w:rFonts w:eastAsiaTheme="minorEastAsia"/>
                <w:szCs w:val="21"/>
              </w:rPr>
              <w:t>中国建设银行</w:t>
            </w:r>
          </w:p>
        </w:tc>
        <w:tc>
          <w:tcPr>
            <w:tcW w:w="1417" w:type="dxa"/>
            <w:vAlign w:val="center"/>
          </w:tcPr>
          <w:p w:rsidR="00893547" w:rsidRDefault="00A52C60">
            <w:pPr>
              <w:jc w:val="right"/>
            </w:pPr>
            <w:r>
              <w:rPr>
                <w:rFonts w:eastAsiaTheme="minorEastAsia"/>
                <w:szCs w:val="21"/>
              </w:rPr>
              <w:t>309,881.79</w:t>
            </w:r>
          </w:p>
        </w:tc>
        <w:tc>
          <w:tcPr>
            <w:tcW w:w="1736" w:type="dxa"/>
            <w:vAlign w:val="center"/>
          </w:tcPr>
          <w:p w:rsidR="00893547" w:rsidRDefault="00A52C60">
            <w:pPr>
              <w:jc w:val="right"/>
            </w:pPr>
            <w:r>
              <w:rPr>
                <w:rFonts w:eastAsiaTheme="minorEastAsia"/>
                <w:szCs w:val="21"/>
              </w:rPr>
              <w:t>1,039.96</w:t>
            </w:r>
          </w:p>
        </w:tc>
        <w:tc>
          <w:tcPr>
            <w:tcW w:w="1383" w:type="dxa"/>
            <w:vAlign w:val="center"/>
          </w:tcPr>
          <w:p w:rsidR="00893547" w:rsidRDefault="00A52C60">
            <w:pPr>
              <w:jc w:val="right"/>
            </w:pPr>
            <w:r>
              <w:rPr>
                <w:rFonts w:eastAsiaTheme="minorEastAsia"/>
                <w:szCs w:val="21"/>
              </w:rPr>
              <w:t>1,915,785.63</w:t>
            </w:r>
          </w:p>
        </w:tc>
        <w:tc>
          <w:tcPr>
            <w:tcW w:w="1770" w:type="dxa"/>
            <w:vAlign w:val="center"/>
          </w:tcPr>
          <w:p w:rsidR="00893547" w:rsidRDefault="00A52C60">
            <w:pPr>
              <w:jc w:val="right"/>
            </w:pPr>
            <w:r>
              <w:rPr>
                <w:rFonts w:eastAsiaTheme="minorEastAsia"/>
                <w:szCs w:val="21"/>
              </w:rPr>
              <w:t>6,023.87</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注：本基金的银行存款由基金托管人中国建设银行保管，按银行同业利率计息。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84393" w:rsidRPr="00D46E57" w:rsidRDefault="00184393" w:rsidP="00184393">
      <w:pPr>
        <w:adjustRightInd w:val="0"/>
        <w:snapToGrid w:val="0"/>
        <w:spacing w:line="360" w:lineRule="auto"/>
        <w:jc w:val="left"/>
        <w:rPr>
          <w:rFonts w:eastAsiaTheme="minorEastAsia"/>
          <w:kern w:val="0"/>
          <w:szCs w:val="21"/>
        </w:rPr>
      </w:pPr>
      <w:r w:rsidRPr="00D46E57">
        <w:rPr>
          <w:rFonts w:eastAsiaTheme="minorEastAsia"/>
          <w:kern w:val="0"/>
          <w:szCs w:val="21"/>
        </w:rPr>
        <w:t>上投摩根安鑫回报混合</w:t>
      </w:r>
      <w:r w:rsidRPr="00D46E57">
        <w:rPr>
          <w:rFonts w:eastAsiaTheme="minorEastAsia"/>
          <w:kern w:val="0"/>
          <w:szCs w:val="21"/>
        </w:rPr>
        <w:t>A</w:t>
      </w:r>
    </w:p>
    <w:p w:rsidR="00184393" w:rsidRPr="00D46E57" w:rsidRDefault="00184393" w:rsidP="00184393">
      <w:pPr>
        <w:autoSpaceDE w:val="0"/>
        <w:autoSpaceDN w:val="0"/>
        <w:adjustRightInd w:val="0"/>
        <w:spacing w:before="29" w:line="360"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84393" w:rsidRPr="00D46E57" w:rsidTr="00826D3D">
        <w:trPr>
          <w:trHeight w:val="1323"/>
        </w:trPr>
        <w:tc>
          <w:tcPr>
            <w:tcW w:w="853" w:type="dxa"/>
            <w:vMerge w:val="restart"/>
            <w:shd w:val="clear" w:color="auto" w:fill="auto"/>
            <w:vAlign w:val="center"/>
          </w:tcPr>
          <w:p w:rsidR="00184393" w:rsidRPr="00D46E57" w:rsidRDefault="00184393" w:rsidP="00982EE8">
            <w:pPr>
              <w:autoSpaceDE w:val="0"/>
              <w:autoSpaceDN w:val="0"/>
              <w:adjustRightInd w:val="0"/>
              <w:spacing w:before="29" w:line="360" w:lineRule="auto"/>
              <w:ind w:right="210"/>
              <w:jc w:val="center"/>
              <w:rPr>
                <w:rFonts w:eastAsiaTheme="minorEastAsia"/>
                <w:bCs/>
                <w:color w:val="000000"/>
                <w:szCs w:val="21"/>
              </w:rPr>
            </w:pPr>
            <w:r w:rsidRPr="00D46E57">
              <w:rPr>
                <w:rFonts w:eastAsiaTheme="minorEastAsia"/>
                <w:color w:val="000000"/>
                <w:szCs w:val="21"/>
              </w:rPr>
              <w:t>序号</w:t>
            </w:r>
          </w:p>
        </w:tc>
        <w:tc>
          <w:tcPr>
            <w:tcW w:w="1216"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权益登记日</w:t>
            </w: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除息日</w:t>
            </w:r>
          </w:p>
        </w:tc>
        <w:tc>
          <w:tcPr>
            <w:tcW w:w="1171"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每</w:t>
            </w:r>
            <w:r w:rsidRPr="00D46E57">
              <w:rPr>
                <w:rFonts w:eastAsiaTheme="minorEastAsia"/>
                <w:color w:val="000000"/>
                <w:szCs w:val="21"/>
              </w:rPr>
              <w:t>10</w:t>
            </w:r>
            <w:r w:rsidRPr="00D46E57">
              <w:rPr>
                <w:rFonts w:eastAsiaTheme="minorEastAsia"/>
                <w:color w:val="000000"/>
                <w:szCs w:val="21"/>
              </w:rPr>
              <w:t>份基金份额分红数</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lang w:val="en-AU"/>
              </w:rPr>
              <w:t>现金</w:t>
            </w:r>
            <w:r w:rsidRPr="00D46E57">
              <w:rPr>
                <w:rFonts w:eastAsiaTheme="minorEastAsia"/>
                <w:color w:val="000000"/>
                <w:szCs w:val="21"/>
              </w:rPr>
              <w:t>形式发放总额</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r w:rsidRPr="00D46E57">
              <w:rPr>
                <w:rFonts w:eastAsiaTheme="minorEastAsia"/>
                <w:color w:val="000000"/>
                <w:szCs w:val="21"/>
                <w:lang w:val="en-AU"/>
              </w:rPr>
              <w:t>再投资形式发放总额</w:t>
            </w:r>
          </w:p>
        </w:tc>
        <w:tc>
          <w:tcPr>
            <w:tcW w:w="1325"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利润分配合计</w:t>
            </w:r>
          </w:p>
        </w:tc>
        <w:tc>
          <w:tcPr>
            <w:tcW w:w="948"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备注</w:t>
            </w:r>
          </w:p>
        </w:tc>
      </w:tr>
      <w:tr w:rsidR="00184393" w:rsidRPr="00D46E57" w:rsidTr="00826D3D">
        <w:trPr>
          <w:trHeight w:val="1323"/>
        </w:trPr>
        <w:tc>
          <w:tcPr>
            <w:tcW w:w="853" w:type="dxa"/>
            <w:vMerge/>
            <w:shd w:val="clear" w:color="auto" w:fill="auto"/>
          </w:tcPr>
          <w:p w:rsidR="00184393" w:rsidRPr="00D46E57" w:rsidRDefault="00184393" w:rsidP="00982EE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场内</w:t>
            </w: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场外</w:t>
            </w:r>
          </w:p>
        </w:tc>
        <w:tc>
          <w:tcPr>
            <w:tcW w:w="1171"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c>
          <w:tcPr>
            <w:tcW w:w="948"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r>
      <w:tr w:rsidR="00893547">
        <w:tc>
          <w:tcPr>
            <w:tcW w:w="853" w:type="dxa"/>
            <w:vAlign w:val="center"/>
          </w:tcPr>
          <w:p w:rsidR="00893547" w:rsidRDefault="00A52C60">
            <w:pPr>
              <w:jc w:val="center"/>
            </w:pPr>
            <w:r>
              <w:rPr>
                <w:rFonts w:eastAsiaTheme="minorEastAsia"/>
                <w:szCs w:val="21"/>
              </w:rPr>
              <w:t>1</w:t>
            </w:r>
          </w:p>
        </w:tc>
        <w:tc>
          <w:tcPr>
            <w:tcW w:w="1216" w:type="dxa"/>
            <w:vAlign w:val="center"/>
          </w:tcPr>
          <w:p w:rsidR="00893547" w:rsidRDefault="00A52C60">
            <w:pPr>
              <w:jc w:val="center"/>
            </w:pPr>
            <w:r>
              <w:rPr>
                <w:rFonts w:eastAsiaTheme="minorEastAsia"/>
                <w:szCs w:val="21"/>
              </w:rPr>
              <w:t>2021-01-15</w:t>
            </w:r>
          </w:p>
        </w:tc>
        <w:tc>
          <w:tcPr>
            <w:tcW w:w="739" w:type="dxa"/>
            <w:vAlign w:val="center"/>
          </w:tcPr>
          <w:p w:rsidR="00893547" w:rsidRDefault="00A52C60">
            <w:pPr>
              <w:jc w:val="center"/>
            </w:pPr>
            <w:r>
              <w:rPr>
                <w:rFonts w:eastAsiaTheme="minorEastAsia"/>
                <w:szCs w:val="21"/>
              </w:rPr>
              <w:t>-</w:t>
            </w:r>
          </w:p>
        </w:tc>
        <w:tc>
          <w:tcPr>
            <w:tcW w:w="739" w:type="dxa"/>
            <w:vAlign w:val="center"/>
          </w:tcPr>
          <w:p w:rsidR="00893547" w:rsidRDefault="00A52C60">
            <w:pPr>
              <w:jc w:val="center"/>
            </w:pPr>
            <w:r>
              <w:rPr>
                <w:rFonts w:eastAsiaTheme="minorEastAsia"/>
                <w:szCs w:val="21"/>
              </w:rPr>
              <w:t>2021-01-15</w:t>
            </w:r>
          </w:p>
        </w:tc>
        <w:tc>
          <w:tcPr>
            <w:tcW w:w="1171" w:type="dxa"/>
            <w:vAlign w:val="center"/>
          </w:tcPr>
          <w:p w:rsidR="00893547" w:rsidRDefault="00A52C60">
            <w:pPr>
              <w:jc w:val="right"/>
            </w:pPr>
            <w:r>
              <w:rPr>
                <w:rFonts w:eastAsiaTheme="minorEastAsia"/>
                <w:szCs w:val="21"/>
              </w:rPr>
              <w:t>0.180</w:t>
            </w:r>
          </w:p>
        </w:tc>
        <w:tc>
          <w:tcPr>
            <w:tcW w:w="1325" w:type="dxa"/>
            <w:vAlign w:val="center"/>
          </w:tcPr>
          <w:p w:rsidR="00893547" w:rsidRDefault="00A52C60">
            <w:pPr>
              <w:jc w:val="right"/>
            </w:pPr>
            <w:r>
              <w:rPr>
                <w:rFonts w:eastAsiaTheme="minorEastAsia"/>
                <w:szCs w:val="21"/>
              </w:rPr>
              <w:t>142,064.01</w:t>
            </w:r>
          </w:p>
        </w:tc>
        <w:tc>
          <w:tcPr>
            <w:tcW w:w="1325" w:type="dxa"/>
            <w:vAlign w:val="center"/>
          </w:tcPr>
          <w:p w:rsidR="00893547" w:rsidRDefault="00A52C60">
            <w:pPr>
              <w:jc w:val="right"/>
            </w:pPr>
            <w:r>
              <w:rPr>
                <w:rFonts w:eastAsiaTheme="minorEastAsia"/>
                <w:szCs w:val="21"/>
              </w:rPr>
              <w:t>21,513.53</w:t>
            </w:r>
          </w:p>
        </w:tc>
        <w:tc>
          <w:tcPr>
            <w:tcW w:w="1325" w:type="dxa"/>
            <w:vAlign w:val="center"/>
          </w:tcPr>
          <w:p w:rsidR="00893547" w:rsidRDefault="00A52C60">
            <w:pPr>
              <w:jc w:val="right"/>
            </w:pPr>
            <w:r>
              <w:rPr>
                <w:rFonts w:eastAsiaTheme="minorEastAsia"/>
                <w:szCs w:val="21"/>
              </w:rPr>
              <w:t>163,577.54</w:t>
            </w:r>
          </w:p>
        </w:tc>
        <w:tc>
          <w:tcPr>
            <w:tcW w:w="948" w:type="dxa"/>
            <w:vAlign w:val="center"/>
          </w:tcPr>
          <w:p w:rsidR="00893547" w:rsidRDefault="00A52C60">
            <w:pPr>
              <w:jc w:val="left"/>
            </w:pPr>
            <w:r>
              <w:rPr>
                <w:rFonts w:eastAsiaTheme="minorEastAsia"/>
                <w:szCs w:val="21"/>
              </w:rPr>
              <w:t>-</w:t>
            </w:r>
          </w:p>
        </w:tc>
      </w:tr>
      <w:tr w:rsidR="00893547">
        <w:tc>
          <w:tcPr>
            <w:tcW w:w="853" w:type="dxa"/>
            <w:vAlign w:val="center"/>
          </w:tcPr>
          <w:p w:rsidR="00893547" w:rsidRDefault="00A52C60">
            <w:pPr>
              <w:jc w:val="center"/>
            </w:pPr>
            <w:r>
              <w:rPr>
                <w:rFonts w:eastAsiaTheme="minorEastAsia"/>
                <w:szCs w:val="21"/>
              </w:rPr>
              <w:t>2</w:t>
            </w:r>
          </w:p>
        </w:tc>
        <w:tc>
          <w:tcPr>
            <w:tcW w:w="1216" w:type="dxa"/>
            <w:vAlign w:val="center"/>
          </w:tcPr>
          <w:p w:rsidR="00893547" w:rsidRDefault="00A52C60">
            <w:pPr>
              <w:jc w:val="center"/>
            </w:pPr>
            <w:r>
              <w:rPr>
                <w:rFonts w:eastAsiaTheme="minorEastAsia"/>
                <w:szCs w:val="21"/>
              </w:rPr>
              <w:t>2021-04-16</w:t>
            </w:r>
          </w:p>
        </w:tc>
        <w:tc>
          <w:tcPr>
            <w:tcW w:w="739" w:type="dxa"/>
            <w:vAlign w:val="center"/>
          </w:tcPr>
          <w:p w:rsidR="00893547" w:rsidRDefault="00A52C60">
            <w:pPr>
              <w:jc w:val="center"/>
            </w:pPr>
            <w:r>
              <w:rPr>
                <w:rFonts w:eastAsiaTheme="minorEastAsia"/>
                <w:szCs w:val="21"/>
              </w:rPr>
              <w:t>-</w:t>
            </w:r>
          </w:p>
        </w:tc>
        <w:tc>
          <w:tcPr>
            <w:tcW w:w="739" w:type="dxa"/>
            <w:vAlign w:val="center"/>
          </w:tcPr>
          <w:p w:rsidR="00893547" w:rsidRDefault="00A52C60">
            <w:pPr>
              <w:jc w:val="center"/>
            </w:pPr>
            <w:r>
              <w:rPr>
                <w:rFonts w:eastAsiaTheme="minorEastAsia"/>
                <w:szCs w:val="21"/>
              </w:rPr>
              <w:t>2021-04-16</w:t>
            </w:r>
          </w:p>
        </w:tc>
        <w:tc>
          <w:tcPr>
            <w:tcW w:w="1171" w:type="dxa"/>
            <w:vAlign w:val="center"/>
          </w:tcPr>
          <w:p w:rsidR="00893547" w:rsidRDefault="00A52C60">
            <w:pPr>
              <w:jc w:val="right"/>
            </w:pPr>
            <w:r>
              <w:rPr>
                <w:rFonts w:eastAsiaTheme="minorEastAsia"/>
                <w:szCs w:val="21"/>
              </w:rPr>
              <w:t>0.275</w:t>
            </w:r>
          </w:p>
        </w:tc>
        <w:tc>
          <w:tcPr>
            <w:tcW w:w="1325" w:type="dxa"/>
            <w:vAlign w:val="center"/>
          </w:tcPr>
          <w:p w:rsidR="00893547" w:rsidRDefault="00A52C60">
            <w:pPr>
              <w:jc w:val="right"/>
            </w:pPr>
            <w:r>
              <w:rPr>
                <w:rFonts w:eastAsiaTheme="minorEastAsia"/>
                <w:szCs w:val="21"/>
              </w:rPr>
              <w:t>215,766.23</w:t>
            </w:r>
          </w:p>
        </w:tc>
        <w:tc>
          <w:tcPr>
            <w:tcW w:w="1325" w:type="dxa"/>
            <w:vAlign w:val="center"/>
          </w:tcPr>
          <w:p w:rsidR="00893547" w:rsidRDefault="00A52C60">
            <w:pPr>
              <w:jc w:val="right"/>
            </w:pPr>
            <w:r>
              <w:rPr>
                <w:rFonts w:eastAsiaTheme="minorEastAsia"/>
                <w:szCs w:val="21"/>
              </w:rPr>
              <w:t>32,708.17</w:t>
            </w:r>
          </w:p>
        </w:tc>
        <w:tc>
          <w:tcPr>
            <w:tcW w:w="1325" w:type="dxa"/>
            <w:vAlign w:val="center"/>
          </w:tcPr>
          <w:p w:rsidR="00893547" w:rsidRDefault="00A52C60">
            <w:pPr>
              <w:jc w:val="right"/>
            </w:pPr>
            <w:r>
              <w:rPr>
                <w:rFonts w:eastAsiaTheme="minorEastAsia"/>
                <w:szCs w:val="21"/>
              </w:rPr>
              <w:t>248,474.40</w:t>
            </w:r>
          </w:p>
        </w:tc>
        <w:tc>
          <w:tcPr>
            <w:tcW w:w="948" w:type="dxa"/>
            <w:vAlign w:val="center"/>
          </w:tcPr>
          <w:p w:rsidR="00893547" w:rsidRDefault="00A52C60">
            <w:pPr>
              <w:jc w:val="left"/>
            </w:pPr>
            <w:r>
              <w:rPr>
                <w:rFonts w:eastAsiaTheme="minorEastAsia"/>
                <w:szCs w:val="21"/>
              </w:rPr>
              <w:t>-</w:t>
            </w:r>
          </w:p>
        </w:tc>
      </w:tr>
      <w:tr w:rsidR="00184393" w:rsidRPr="00D46E57" w:rsidTr="00826D3D">
        <w:tc>
          <w:tcPr>
            <w:tcW w:w="853" w:type="dxa"/>
            <w:shd w:val="clear" w:color="auto" w:fill="auto"/>
            <w:vAlign w:val="center"/>
          </w:tcPr>
          <w:p w:rsidR="00184393" w:rsidRPr="00D46E57" w:rsidRDefault="00184393" w:rsidP="00982EE8">
            <w:pPr>
              <w:spacing w:line="360" w:lineRule="auto"/>
              <w:ind w:leftChars="50" w:left="105"/>
              <w:rPr>
                <w:rFonts w:eastAsiaTheme="minorEastAsia"/>
                <w:color w:val="000000"/>
                <w:szCs w:val="21"/>
              </w:rPr>
            </w:pPr>
            <w:r w:rsidRPr="00D46E57">
              <w:rPr>
                <w:rFonts w:eastAsiaTheme="minorEastAsia"/>
                <w:szCs w:val="21"/>
              </w:rPr>
              <w:lastRenderedPageBreak/>
              <w:t>合计</w:t>
            </w:r>
          </w:p>
        </w:tc>
        <w:tc>
          <w:tcPr>
            <w:tcW w:w="1216"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171"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0.455</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357,830.24</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54,221.70</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412,051.94</w:t>
            </w:r>
          </w:p>
        </w:tc>
        <w:tc>
          <w:tcPr>
            <w:tcW w:w="948" w:type="dxa"/>
            <w:shd w:val="clear" w:color="auto" w:fill="auto"/>
            <w:vAlign w:val="center"/>
          </w:tcPr>
          <w:p w:rsidR="00184393" w:rsidRPr="00D46E57" w:rsidRDefault="00184393" w:rsidP="00982EE8">
            <w:pPr>
              <w:spacing w:line="360" w:lineRule="auto"/>
              <w:rPr>
                <w:rFonts w:eastAsiaTheme="minorEastAsia"/>
                <w:szCs w:val="21"/>
              </w:rPr>
            </w:pPr>
            <w:r w:rsidRPr="00D46E57">
              <w:rPr>
                <w:rFonts w:eastAsiaTheme="minorEastAsia"/>
                <w:szCs w:val="21"/>
              </w:rPr>
              <w:t>-</w:t>
            </w:r>
          </w:p>
        </w:tc>
      </w:tr>
    </w:tbl>
    <w:p w:rsidR="00184393" w:rsidRPr="00D46E57" w:rsidRDefault="00184393" w:rsidP="00184393">
      <w:pPr>
        <w:adjustRightInd w:val="0"/>
        <w:snapToGrid w:val="0"/>
        <w:spacing w:line="360" w:lineRule="auto"/>
        <w:jc w:val="left"/>
        <w:rPr>
          <w:rFonts w:eastAsiaTheme="minorEastAsia"/>
          <w:bCs/>
          <w:color w:val="000000"/>
          <w:szCs w:val="21"/>
        </w:rPr>
      </w:pPr>
      <w:r w:rsidRPr="00D46E57">
        <w:rPr>
          <w:rFonts w:eastAsiaTheme="minorEastAsia"/>
          <w:bCs/>
          <w:color w:val="000000"/>
          <w:szCs w:val="21"/>
        </w:rPr>
        <w:t>上投摩根安鑫回报混合</w:t>
      </w:r>
      <w:r w:rsidRPr="00D46E57">
        <w:rPr>
          <w:rFonts w:eastAsiaTheme="minorEastAsia"/>
          <w:bCs/>
          <w:color w:val="000000"/>
          <w:szCs w:val="21"/>
        </w:rPr>
        <w:t>C</w:t>
      </w:r>
    </w:p>
    <w:p w:rsidR="00184393" w:rsidRPr="00D46E57" w:rsidRDefault="00184393" w:rsidP="00184393">
      <w:pPr>
        <w:autoSpaceDE w:val="0"/>
        <w:autoSpaceDN w:val="0"/>
        <w:adjustRightInd w:val="0"/>
        <w:spacing w:before="29" w:line="360" w:lineRule="auto"/>
        <w:ind w:left="15" w:right="210"/>
        <w:jc w:val="right"/>
        <w:rPr>
          <w:rFonts w:eastAsiaTheme="minorEastAsia"/>
          <w:color w:val="000000"/>
          <w:szCs w:val="21"/>
        </w:rPr>
      </w:pPr>
      <w:r w:rsidRPr="00D46E57">
        <w:rPr>
          <w:rFonts w:eastAsiaTheme="minorEastAsia"/>
          <w:color w:val="000000"/>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84393" w:rsidRPr="00D46E57" w:rsidTr="00826D3D">
        <w:trPr>
          <w:trHeight w:val="1323"/>
        </w:trPr>
        <w:tc>
          <w:tcPr>
            <w:tcW w:w="853" w:type="dxa"/>
            <w:vMerge w:val="restart"/>
            <w:shd w:val="clear" w:color="auto" w:fill="auto"/>
            <w:vAlign w:val="center"/>
          </w:tcPr>
          <w:p w:rsidR="00184393" w:rsidRPr="00D46E57" w:rsidRDefault="00184393" w:rsidP="00982EE8">
            <w:pPr>
              <w:autoSpaceDE w:val="0"/>
              <w:autoSpaceDN w:val="0"/>
              <w:adjustRightInd w:val="0"/>
              <w:spacing w:before="29" w:line="360" w:lineRule="auto"/>
              <w:ind w:right="210"/>
              <w:jc w:val="center"/>
              <w:rPr>
                <w:rFonts w:eastAsiaTheme="minorEastAsia"/>
                <w:bCs/>
                <w:color w:val="000000"/>
                <w:szCs w:val="21"/>
              </w:rPr>
            </w:pPr>
            <w:r w:rsidRPr="00D46E57">
              <w:rPr>
                <w:rFonts w:eastAsiaTheme="minorEastAsia"/>
                <w:color w:val="000000"/>
                <w:szCs w:val="21"/>
              </w:rPr>
              <w:t>序号</w:t>
            </w:r>
          </w:p>
        </w:tc>
        <w:tc>
          <w:tcPr>
            <w:tcW w:w="1216"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权益登记日</w:t>
            </w: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除息日</w:t>
            </w:r>
          </w:p>
        </w:tc>
        <w:tc>
          <w:tcPr>
            <w:tcW w:w="1171"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每</w:t>
            </w:r>
            <w:r w:rsidRPr="00D46E57">
              <w:rPr>
                <w:rFonts w:eastAsiaTheme="minorEastAsia"/>
                <w:color w:val="000000"/>
                <w:szCs w:val="21"/>
              </w:rPr>
              <w:t>10</w:t>
            </w:r>
            <w:r w:rsidRPr="00D46E57">
              <w:rPr>
                <w:rFonts w:eastAsiaTheme="minorEastAsia"/>
                <w:color w:val="000000"/>
                <w:szCs w:val="21"/>
              </w:rPr>
              <w:t>份基金份额分红数</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lang w:val="en-AU"/>
              </w:rPr>
              <w:t>现金</w:t>
            </w:r>
            <w:r w:rsidRPr="00D46E57">
              <w:rPr>
                <w:rFonts w:eastAsiaTheme="minorEastAsia"/>
                <w:color w:val="000000"/>
                <w:szCs w:val="21"/>
              </w:rPr>
              <w:t>形式发放总额</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r w:rsidRPr="00D46E57">
              <w:rPr>
                <w:rFonts w:eastAsiaTheme="minorEastAsia"/>
                <w:color w:val="000000"/>
                <w:szCs w:val="21"/>
                <w:lang w:val="en-AU"/>
              </w:rPr>
              <w:t>再投资形式发放总额</w:t>
            </w:r>
          </w:p>
        </w:tc>
        <w:tc>
          <w:tcPr>
            <w:tcW w:w="1325"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利润分配合计</w:t>
            </w:r>
          </w:p>
        </w:tc>
        <w:tc>
          <w:tcPr>
            <w:tcW w:w="948"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备注</w:t>
            </w:r>
          </w:p>
        </w:tc>
      </w:tr>
      <w:tr w:rsidR="00184393" w:rsidRPr="00D46E57" w:rsidTr="00826D3D">
        <w:trPr>
          <w:trHeight w:val="1323"/>
        </w:trPr>
        <w:tc>
          <w:tcPr>
            <w:tcW w:w="853" w:type="dxa"/>
            <w:vMerge/>
            <w:shd w:val="clear" w:color="auto" w:fill="auto"/>
          </w:tcPr>
          <w:p w:rsidR="00184393" w:rsidRPr="00D46E57" w:rsidRDefault="00184393" w:rsidP="00982EE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场内</w:t>
            </w: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场外</w:t>
            </w:r>
          </w:p>
        </w:tc>
        <w:tc>
          <w:tcPr>
            <w:tcW w:w="1171"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c>
          <w:tcPr>
            <w:tcW w:w="948"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r>
      <w:tr w:rsidR="00893547">
        <w:tc>
          <w:tcPr>
            <w:tcW w:w="853" w:type="dxa"/>
            <w:vAlign w:val="center"/>
          </w:tcPr>
          <w:p w:rsidR="00893547" w:rsidRDefault="00A52C60">
            <w:pPr>
              <w:jc w:val="center"/>
            </w:pPr>
            <w:r>
              <w:rPr>
                <w:rFonts w:eastAsiaTheme="minorEastAsia"/>
                <w:szCs w:val="21"/>
              </w:rPr>
              <w:t>1</w:t>
            </w:r>
          </w:p>
        </w:tc>
        <w:tc>
          <w:tcPr>
            <w:tcW w:w="1216" w:type="dxa"/>
            <w:vAlign w:val="center"/>
          </w:tcPr>
          <w:p w:rsidR="00893547" w:rsidRDefault="00A52C60">
            <w:pPr>
              <w:jc w:val="center"/>
            </w:pPr>
            <w:r>
              <w:rPr>
                <w:rFonts w:eastAsiaTheme="minorEastAsia"/>
                <w:szCs w:val="21"/>
              </w:rPr>
              <w:t>2021-01-15</w:t>
            </w:r>
          </w:p>
        </w:tc>
        <w:tc>
          <w:tcPr>
            <w:tcW w:w="739" w:type="dxa"/>
            <w:vAlign w:val="center"/>
          </w:tcPr>
          <w:p w:rsidR="00893547" w:rsidRDefault="00A52C60">
            <w:pPr>
              <w:jc w:val="center"/>
            </w:pPr>
            <w:r>
              <w:rPr>
                <w:rFonts w:eastAsiaTheme="minorEastAsia"/>
                <w:szCs w:val="21"/>
              </w:rPr>
              <w:t>-</w:t>
            </w:r>
          </w:p>
        </w:tc>
        <w:tc>
          <w:tcPr>
            <w:tcW w:w="739" w:type="dxa"/>
            <w:vAlign w:val="center"/>
          </w:tcPr>
          <w:p w:rsidR="00893547" w:rsidRDefault="00A52C60">
            <w:pPr>
              <w:jc w:val="center"/>
            </w:pPr>
            <w:r>
              <w:rPr>
                <w:rFonts w:eastAsiaTheme="minorEastAsia"/>
                <w:szCs w:val="21"/>
              </w:rPr>
              <w:t>2021-01-15</w:t>
            </w:r>
          </w:p>
        </w:tc>
        <w:tc>
          <w:tcPr>
            <w:tcW w:w="1171" w:type="dxa"/>
            <w:vAlign w:val="center"/>
          </w:tcPr>
          <w:p w:rsidR="00893547" w:rsidRDefault="00A52C60">
            <w:pPr>
              <w:jc w:val="right"/>
            </w:pPr>
            <w:r>
              <w:rPr>
                <w:rFonts w:eastAsiaTheme="minorEastAsia"/>
                <w:szCs w:val="21"/>
              </w:rPr>
              <w:t>0.199</w:t>
            </w:r>
          </w:p>
        </w:tc>
        <w:tc>
          <w:tcPr>
            <w:tcW w:w="1325" w:type="dxa"/>
            <w:vAlign w:val="center"/>
          </w:tcPr>
          <w:p w:rsidR="00893547" w:rsidRDefault="00A52C60">
            <w:pPr>
              <w:jc w:val="right"/>
            </w:pPr>
            <w:r>
              <w:rPr>
                <w:rFonts w:eastAsiaTheme="minorEastAsia"/>
                <w:szCs w:val="21"/>
              </w:rPr>
              <w:t>50,773.33</w:t>
            </w:r>
          </w:p>
        </w:tc>
        <w:tc>
          <w:tcPr>
            <w:tcW w:w="1325" w:type="dxa"/>
            <w:vAlign w:val="center"/>
          </w:tcPr>
          <w:p w:rsidR="00893547" w:rsidRDefault="00A52C60">
            <w:pPr>
              <w:jc w:val="right"/>
            </w:pPr>
            <w:r>
              <w:rPr>
                <w:rFonts w:eastAsiaTheme="minorEastAsia"/>
                <w:szCs w:val="21"/>
              </w:rPr>
              <w:t>7,065.19</w:t>
            </w:r>
          </w:p>
        </w:tc>
        <w:tc>
          <w:tcPr>
            <w:tcW w:w="1325" w:type="dxa"/>
            <w:vAlign w:val="center"/>
          </w:tcPr>
          <w:p w:rsidR="00893547" w:rsidRDefault="00A52C60">
            <w:pPr>
              <w:jc w:val="right"/>
            </w:pPr>
            <w:r>
              <w:rPr>
                <w:rFonts w:eastAsiaTheme="minorEastAsia"/>
                <w:szCs w:val="21"/>
              </w:rPr>
              <w:t>57,838.52</w:t>
            </w:r>
          </w:p>
        </w:tc>
        <w:tc>
          <w:tcPr>
            <w:tcW w:w="948" w:type="dxa"/>
            <w:vAlign w:val="center"/>
          </w:tcPr>
          <w:p w:rsidR="00893547" w:rsidRDefault="00A52C60">
            <w:pPr>
              <w:jc w:val="left"/>
            </w:pPr>
            <w:r>
              <w:rPr>
                <w:rFonts w:eastAsiaTheme="minorEastAsia"/>
                <w:szCs w:val="21"/>
              </w:rPr>
              <w:t>-</w:t>
            </w:r>
          </w:p>
        </w:tc>
      </w:tr>
      <w:tr w:rsidR="00893547">
        <w:tc>
          <w:tcPr>
            <w:tcW w:w="853" w:type="dxa"/>
            <w:vAlign w:val="center"/>
          </w:tcPr>
          <w:p w:rsidR="00893547" w:rsidRDefault="00A52C60">
            <w:pPr>
              <w:jc w:val="center"/>
            </w:pPr>
            <w:r>
              <w:rPr>
                <w:rFonts w:eastAsiaTheme="minorEastAsia"/>
                <w:szCs w:val="21"/>
              </w:rPr>
              <w:t>2</w:t>
            </w:r>
          </w:p>
        </w:tc>
        <w:tc>
          <w:tcPr>
            <w:tcW w:w="1216" w:type="dxa"/>
            <w:vAlign w:val="center"/>
          </w:tcPr>
          <w:p w:rsidR="00893547" w:rsidRDefault="00A52C60">
            <w:pPr>
              <w:jc w:val="center"/>
            </w:pPr>
            <w:r>
              <w:rPr>
                <w:rFonts w:eastAsiaTheme="minorEastAsia"/>
                <w:szCs w:val="21"/>
              </w:rPr>
              <w:t>2021-04-16</w:t>
            </w:r>
          </w:p>
        </w:tc>
        <w:tc>
          <w:tcPr>
            <w:tcW w:w="739" w:type="dxa"/>
            <w:vAlign w:val="center"/>
          </w:tcPr>
          <w:p w:rsidR="00893547" w:rsidRDefault="00A52C60">
            <w:pPr>
              <w:jc w:val="center"/>
            </w:pPr>
            <w:r>
              <w:rPr>
                <w:rFonts w:eastAsiaTheme="minorEastAsia"/>
                <w:szCs w:val="21"/>
              </w:rPr>
              <w:t>-</w:t>
            </w:r>
          </w:p>
        </w:tc>
        <w:tc>
          <w:tcPr>
            <w:tcW w:w="739" w:type="dxa"/>
            <w:vAlign w:val="center"/>
          </w:tcPr>
          <w:p w:rsidR="00893547" w:rsidRDefault="00A52C60">
            <w:pPr>
              <w:jc w:val="center"/>
            </w:pPr>
            <w:r>
              <w:rPr>
                <w:rFonts w:eastAsiaTheme="minorEastAsia"/>
                <w:szCs w:val="21"/>
              </w:rPr>
              <w:t>2021-04-16</w:t>
            </w:r>
          </w:p>
        </w:tc>
        <w:tc>
          <w:tcPr>
            <w:tcW w:w="1171" w:type="dxa"/>
            <w:vAlign w:val="center"/>
          </w:tcPr>
          <w:p w:rsidR="00893547" w:rsidRDefault="00A52C60">
            <w:pPr>
              <w:jc w:val="right"/>
            </w:pPr>
            <w:r>
              <w:rPr>
                <w:rFonts w:eastAsiaTheme="minorEastAsia"/>
                <w:szCs w:val="21"/>
              </w:rPr>
              <w:t>0.248</w:t>
            </w:r>
          </w:p>
        </w:tc>
        <w:tc>
          <w:tcPr>
            <w:tcW w:w="1325" w:type="dxa"/>
            <w:vAlign w:val="center"/>
          </w:tcPr>
          <w:p w:rsidR="00893547" w:rsidRDefault="00A52C60">
            <w:pPr>
              <w:jc w:val="right"/>
            </w:pPr>
            <w:r>
              <w:rPr>
                <w:rFonts w:eastAsiaTheme="minorEastAsia"/>
                <w:szCs w:val="21"/>
              </w:rPr>
              <w:t>56,081.57</w:t>
            </w:r>
          </w:p>
        </w:tc>
        <w:tc>
          <w:tcPr>
            <w:tcW w:w="1325" w:type="dxa"/>
            <w:vAlign w:val="center"/>
          </w:tcPr>
          <w:p w:rsidR="00893547" w:rsidRDefault="00A52C60">
            <w:pPr>
              <w:jc w:val="right"/>
            </w:pPr>
            <w:r>
              <w:rPr>
                <w:rFonts w:eastAsiaTheme="minorEastAsia"/>
                <w:szCs w:val="21"/>
              </w:rPr>
              <w:t>13,408.65</w:t>
            </w:r>
          </w:p>
        </w:tc>
        <w:tc>
          <w:tcPr>
            <w:tcW w:w="1325" w:type="dxa"/>
            <w:vAlign w:val="center"/>
          </w:tcPr>
          <w:p w:rsidR="00893547" w:rsidRDefault="00A52C60">
            <w:pPr>
              <w:jc w:val="right"/>
            </w:pPr>
            <w:r>
              <w:rPr>
                <w:rFonts w:eastAsiaTheme="minorEastAsia"/>
                <w:szCs w:val="21"/>
              </w:rPr>
              <w:t>69,490.22</w:t>
            </w:r>
          </w:p>
        </w:tc>
        <w:tc>
          <w:tcPr>
            <w:tcW w:w="948" w:type="dxa"/>
            <w:vAlign w:val="center"/>
          </w:tcPr>
          <w:p w:rsidR="00893547" w:rsidRDefault="00A52C60">
            <w:pPr>
              <w:jc w:val="left"/>
            </w:pPr>
            <w:r>
              <w:rPr>
                <w:rFonts w:eastAsiaTheme="minorEastAsia"/>
                <w:szCs w:val="21"/>
              </w:rPr>
              <w:t>-</w:t>
            </w:r>
          </w:p>
        </w:tc>
      </w:tr>
      <w:tr w:rsidR="00184393" w:rsidRPr="00D46E57" w:rsidTr="00826D3D">
        <w:tc>
          <w:tcPr>
            <w:tcW w:w="853" w:type="dxa"/>
            <w:shd w:val="clear" w:color="auto" w:fill="auto"/>
            <w:vAlign w:val="center"/>
          </w:tcPr>
          <w:p w:rsidR="00184393" w:rsidRPr="00D46E57" w:rsidRDefault="00184393" w:rsidP="00982EE8">
            <w:pPr>
              <w:spacing w:line="360" w:lineRule="auto"/>
              <w:ind w:leftChars="50" w:left="105"/>
              <w:rPr>
                <w:rFonts w:eastAsiaTheme="minorEastAsia"/>
                <w:color w:val="000000"/>
                <w:szCs w:val="21"/>
              </w:rPr>
            </w:pPr>
            <w:r w:rsidRPr="00D46E57">
              <w:rPr>
                <w:rFonts w:eastAsiaTheme="minorEastAsia"/>
                <w:szCs w:val="21"/>
              </w:rPr>
              <w:t>合计</w:t>
            </w:r>
          </w:p>
        </w:tc>
        <w:tc>
          <w:tcPr>
            <w:tcW w:w="1216"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171"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0.447</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106,854.90</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20,473.84</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127,328.74</w:t>
            </w:r>
          </w:p>
        </w:tc>
        <w:tc>
          <w:tcPr>
            <w:tcW w:w="948" w:type="dxa"/>
            <w:shd w:val="clear" w:color="auto" w:fill="auto"/>
            <w:vAlign w:val="center"/>
          </w:tcPr>
          <w:p w:rsidR="00184393" w:rsidRPr="00D46E57" w:rsidRDefault="00184393" w:rsidP="00982EE8">
            <w:pPr>
              <w:spacing w:line="360" w:lineRule="auto"/>
              <w:rPr>
                <w:rFonts w:eastAsiaTheme="minorEastAsia"/>
                <w:szCs w:val="21"/>
              </w:rPr>
            </w:pPr>
            <w:r w:rsidRPr="00D46E57">
              <w:rPr>
                <w:rFonts w:eastAsiaTheme="minorEastAsia"/>
                <w:szCs w:val="21"/>
              </w:rPr>
              <w:t>-</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9D0644" w:rsidRDefault="001548F9" w:rsidP="0068318A">
      <w:pPr>
        <w:spacing w:beforeLines="100" w:before="312" w:line="360" w:lineRule="auto"/>
        <w:rPr>
          <w:rFonts w:eastAsiaTheme="minorEastAsia"/>
          <w:kern w:val="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4A17DF" w:rsidRDefault="004A17DF" w:rsidP="007E1E66">
      <w:pPr>
        <w:spacing w:beforeLines="100" w:before="312" w:line="360" w:lineRule="auto"/>
        <w:ind w:firstLineChars="200" w:firstLine="420"/>
        <w:rPr>
          <w:rFonts w:eastAsiaTheme="minorEastAsia"/>
          <w:kern w:val="0"/>
          <w:szCs w:val="21"/>
        </w:rPr>
      </w:pPr>
      <w:r w:rsidRPr="004A17DF">
        <w:rPr>
          <w:rFonts w:eastAsiaTheme="minorEastAsia" w:hint="eastAsia"/>
          <w:kern w:val="0"/>
          <w:szCs w:val="21"/>
        </w:rPr>
        <w:t>截至本报告期末</w:t>
      </w:r>
      <w:r w:rsidRPr="004A17DF">
        <w:rPr>
          <w:rFonts w:eastAsiaTheme="minorEastAsia" w:hint="eastAsia"/>
          <w:kern w:val="0"/>
          <w:szCs w:val="21"/>
        </w:rPr>
        <w:t>2021</w:t>
      </w:r>
      <w:r w:rsidRPr="004A17DF">
        <w:rPr>
          <w:rFonts w:eastAsiaTheme="minorEastAsia" w:hint="eastAsia"/>
          <w:kern w:val="0"/>
          <w:szCs w:val="21"/>
        </w:rPr>
        <w:t>年</w:t>
      </w:r>
      <w:r w:rsidRPr="004A17DF">
        <w:rPr>
          <w:rFonts w:eastAsiaTheme="minorEastAsia" w:hint="eastAsia"/>
          <w:kern w:val="0"/>
          <w:szCs w:val="21"/>
        </w:rPr>
        <w:t>6</w:t>
      </w:r>
      <w:r w:rsidRPr="004A17DF">
        <w:rPr>
          <w:rFonts w:eastAsiaTheme="minorEastAsia" w:hint="eastAsia"/>
          <w:kern w:val="0"/>
          <w:szCs w:val="21"/>
        </w:rPr>
        <w:t>月</w:t>
      </w:r>
      <w:r w:rsidRPr="004A17DF">
        <w:rPr>
          <w:rFonts w:eastAsiaTheme="minorEastAsia" w:hint="eastAsia"/>
          <w:kern w:val="0"/>
          <w:szCs w:val="21"/>
        </w:rPr>
        <w:t>30</w:t>
      </w:r>
      <w:r w:rsidRPr="004A17DF">
        <w:rPr>
          <w:rFonts w:eastAsiaTheme="minorEastAsia" w:hint="eastAsia"/>
          <w:kern w:val="0"/>
          <w:szCs w:val="21"/>
        </w:rPr>
        <w:t>日止，本基金从事证券交易所债券正回购交易形成的卖出回购证券款余额</w:t>
      </w:r>
      <w:r w:rsidRPr="004A17DF">
        <w:rPr>
          <w:rFonts w:eastAsiaTheme="minorEastAsia" w:hint="eastAsia"/>
          <w:kern w:val="0"/>
          <w:szCs w:val="21"/>
        </w:rPr>
        <w:t>1,200,000.00</w:t>
      </w:r>
      <w:r w:rsidRPr="004A17DF">
        <w:rPr>
          <w:rFonts w:eastAsiaTheme="minorEastAsia" w:hint="eastAsia"/>
          <w:kern w:val="0"/>
          <w:szCs w:val="21"/>
        </w:rPr>
        <w:t>元，于</w:t>
      </w:r>
      <w:r w:rsidRPr="004A17DF">
        <w:rPr>
          <w:rFonts w:eastAsiaTheme="minorEastAsia" w:hint="eastAsia"/>
          <w:kern w:val="0"/>
          <w:szCs w:val="21"/>
        </w:rPr>
        <w:t>2021</w:t>
      </w:r>
      <w:r w:rsidRPr="004A17DF">
        <w:rPr>
          <w:rFonts w:eastAsiaTheme="minorEastAsia" w:hint="eastAsia"/>
          <w:kern w:val="0"/>
          <w:szCs w:val="21"/>
        </w:rPr>
        <w:t>年</w:t>
      </w:r>
      <w:r w:rsidRPr="004A17DF">
        <w:rPr>
          <w:rFonts w:eastAsiaTheme="minorEastAsia" w:hint="eastAsia"/>
          <w:kern w:val="0"/>
          <w:szCs w:val="21"/>
        </w:rPr>
        <w:t>7</w:t>
      </w:r>
      <w:r w:rsidRPr="004A17DF">
        <w:rPr>
          <w:rFonts w:eastAsiaTheme="minorEastAsia" w:hint="eastAsia"/>
          <w:kern w:val="0"/>
          <w:szCs w:val="21"/>
        </w:rPr>
        <w:t>月</w:t>
      </w:r>
      <w:r w:rsidRPr="004A17DF">
        <w:rPr>
          <w:rFonts w:eastAsiaTheme="minorEastAsia" w:hint="eastAsia"/>
          <w:kern w:val="0"/>
          <w:szCs w:val="21"/>
        </w:rPr>
        <w:t>1</w:t>
      </w:r>
      <w:r w:rsidRPr="004A17DF">
        <w:rPr>
          <w:rFonts w:eastAsiaTheme="minorEastAsia" w:hint="eastAsia"/>
          <w:kern w:val="0"/>
          <w:szCs w:val="21"/>
        </w:rPr>
        <w:t>日到期。该类交易要求本基金转入质押库的债券，按证券交易所规定的比例折算为标准券后，不低于债券回购交易的余额。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6.4.13.1 </w:t>
      </w:r>
      <w:r w:rsidRPr="00D46E57">
        <w:rPr>
          <w:rFonts w:eastAsiaTheme="minorEastAsia"/>
          <w:b/>
          <w:bCs/>
          <w:color w:val="000000"/>
          <w:szCs w:val="21"/>
        </w:rPr>
        <w:t>风险管理政策和组织架构</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建设银行，因而与银行存款相关的信用风险不重大。本基金在交易所进行的交易均以中国证券登记结算有限责任公司为交易对手完成证券交收和款项清算，违约风险可能性</w:t>
      </w:r>
      <w:r>
        <w:rPr>
          <w:rFonts w:eastAsiaTheme="minorEastAsia"/>
          <w:kern w:val="0"/>
          <w:szCs w:val="21"/>
        </w:rPr>
        <w:lastRenderedPageBreak/>
        <w:t>很小；在银行间同业市场进行交易前均对交易对手进行信用评估并对证券交割方式进行限制以控制相应的信用风险。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本基金债券投资的信用评级情况按《中国人民银行信用评级管理指导意见》设定的标准统计及汇总。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2D5F84" w:rsidRPr="00D46E57" w:rsidTr="00826D3D">
        <w:tc>
          <w:tcPr>
            <w:tcW w:w="2552" w:type="dxa"/>
          </w:tcPr>
          <w:p w:rsidR="002D5F84" w:rsidRPr="00D46E57" w:rsidRDefault="002D5F84" w:rsidP="002D5F84">
            <w:pPr>
              <w:rPr>
                <w:rFonts w:eastAsiaTheme="minorEastAsia"/>
                <w:szCs w:val="21"/>
              </w:rPr>
            </w:pPr>
            <w:r w:rsidRPr="00D46E57">
              <w:rPr>
                <w:rFonts w:eastAsiaTheme="minorEastAsia"/>
                <w:szCs w:val="21"/>
              </w:rPr>
              <w:t>A-1</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w:t>
            </w:r>
          </w:p>
        </w:tc>
      </w:tr>
      <w:tr w:rsidR="002D5F84" w:rsidRPr="00D46E57" w:rsidTr="00826D3D">
        <w:tc>
          <w:tcPr>
            <w:tcW w:w="2552" w:type="dxa"/>
          </w:tcPr>
          <w:p w:rsidR="002D5F84" w:rsidRPr="00D46E57" w:rsidRDefault="002D5F84" w:rsidP="002D5F84">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w:t>
            </w:r>
          </w:p>
        </w:tc>
      </w:tr>
      <w:tr w:rsidR="002D5F84" w:rsidRPr="00D46E57" w:rsidTr="00826D3D">
        <w:tc>
          <w:tcPr>
            <w:tcW w:w="2552" w:type="dxa"/>
            <w:vAlign w:val="center"/>
          </w:tcPr>
          <w:p w:rsidR="002D5F84" w:rsidRPr="00D46E57" w:rsidRDefault="002D5F84" w:rsidP="002D5F84">
            <w:pPr>
              <w:rPr>
                <w:rFonts w:eastAsiaTheme="minorEastAsia"/>
                <w:szCs w:val="21"/>
              </w:rPr>
            </w:pPr>
            <w:r w:rsidRPr="00D46E57">
              <w:rPr>
                <w:rFonts w:eastAsiaTheme="minorEastAsia"/>
                <w:kern w:val="0"/>
                <w:szCs w:val="21"/>
              </w:rPr>
              <w:t>未评级</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630,441.00</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799,680.00</w:t>
            </w:r>
          </w:p>
        </w:tc>
      </w:tr>
      <w:tr w:rsidR="002D5F84" w:rsidRPr="00D46E57" w:rsidTr="00826D3D">
        <w:tc>
          <w:tcPr>
            <w:tcW w:w="2552" w:type="dxa"/>
            <w:vAlign w:val="center"/>
          </w:tcPr>
          <w:p w:rsidR="002D5F84" w:rsidRPr="00D46E57" w:rsidRDefault="002D5F84" w:rsidP="002D5F84">
            <w:pPr>
              <w:rPr>
                <w:rFonts w:eastAsiaTheme="minorEastAsia"/>
                <w:szCs w:val="21"/>
              </w:rPr>
            </w:pPr>
            <w:r w:rsidRPr="00D46E57">
              <w:rPr>
                <w:rFonts w:eastAsiaTheme="minorEastAsia"/>
                <w:kern w:val="0"/>
                <w:szCs w:val="21"/>
              </w:rPr>
              <w:t>合计</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630,441.00</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799,680.00</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6.4.13.2.2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2D5F84" w:rsidRPr="00D46E57" w:rsidTr="00826D3D">
        <w:tc>
          <w:tcPr>
            <w:tcW w:w="2552" w:type="dxa"/>
          </w:tcPr>
          <w:p w:rsidR="002D5F84" w:rsidRPr="00D46E57" w:rsidRDefault="002D5F84" w:rsidP="002D5F84">
            <w:pPr>
              <w:rPr>
                <w:rFonts w:eastAsiaTheme="minorEastAsia"/>
                <w:szCs w:val="21"/>
              </w:rPr>
            </w:pPr>
            <w:r w:rsidRPr="00D46E57">
              <w:rPr>
                <w:rFonts w:eastAsiaTheme="minorEastAsia"/>
                <w:szCs w:val="21"/>
              </w:rPr>
              <w:t>AAA</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4,964,658.40</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6,347,839.00</w:t>
            </w:r>
          </w:p>
        </w:tc>
      </w:tr>
      <w:tr w:rsidR="002D5F84" w:rsidRPr="00D46E57" w:rsidTr="00826D3D">
        <w:tc>
          <w:tcPr>
            <w:tcW w:w="2552" w:type="dxa"/>
          </w:tcPr>
          <w:p w:rsidR="002D5F84" w:rsidRPr="00D46E57" w:rsidRDefault="002D5F84" w:rsidP="002D5F84">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516,953.42</w:t>
            </w:r>
          </w:p>
        </w:tc>
      </w:tr>
      <w:tr w:rsidR="002D5F84" w:rsidRPr="00D46E57" w:rsidTr="00826D3D">
        <w:tc>
          <w:tcPr>
            <w:tcW w:w="2552" w:type="dxa"/>
            <w:vAlign w:val="center"/>
          </w:tcPr>
          <w:p w:rsidR="002D5F84" w:rsidRPr="00D46E57" w:rsidRDefault="002D5F84" w:rsidP="002D5F84">
            <w:pPr>
              <w:rPr>
                <w:rFonts w:eastAsiaTheme="minorEastAsia"/>
                <w:szCs w:val="21"/>
              </w:rPr>
            </w:pPr>
            <w:r w:rsidRPr="00D46E57">
              <w:rPr>
                <w:rFonts w:eastAsiaTheme="minorEastAsia"/>
                <w:kern w:val="0"/>
                <w:szCs w:val="21"/>
              </w:rPr>
              <w:t>未评级</w:t>
            </w:r>
          </w:p>
        </w:tc>
        <w:tc>
          <w:tcPr>
            <w:tcW w:w="2841" w:type="dxa"/>
          </w:tcPr>
          <w:p w:rsidR="002D5F84" w:rsidRPr="00D46E57" w:rsidRDefault="002D5F84" w:rsidP="002D5F84">
            <w:pPr>
              <w:jc w:val="right"/>
              <w:rPr>
                <w:rFonts w:eastAsiaTheme="minorEastAsia"/>
                <w:szCs w:val="21"/>
              </w:rPr>
            </w:pPr>
            <w:r w:rsidRPr="00D46E57">
              <w:rPr>
                <w:rFonts w:eastAsiaTheme="minorEastAsia"/>
                <w:szCs w:val="21"/>
              </w:rPr>
              <w:t>4,664,760.00</w:t>
            </w:r>
          </w:p>
        </w:tc>
        <w:tc>
          <w:tcPr>
            <w:tcW w:w="3247" w:type="dxa"/>
          </w:tcPr>
          <w:p w:rsidR="002D5F84" w:rsidRPr="00D46E57" w:rsidRDefault="002D5F84" w:rsidP="002D5F84">
            <w:pPr>
              <w:jc w:val="right"/>
              <w:rPr>
                <w:rFonts w:eastAsiaTheme="minorEastAsia"/>
                <w:szCs w:val="21"/>
              </w:rPr>
            </w:pPr>
            <w:r w:rsidRPr="00D46E57">
              <w:rPr>
                <w:rFonts w:eastAsiaTheme="minorEastAsia"/>
                <w:szCs w:val="21"/>
              </w:rPr>
              <w:t>2,029,800.00</w:t>
            </w:r>
          </w:p>
        </w:tc>
      </w:tr>
      <w:tr w:rsidR="002D5F84" w:rsidRPr="00D46E57" w:rsidTr="00826D3D">
        <w:tc>
          <w:tcPr>
            <w:tcW w:w="2552" w:type="dxa"/>
            <w:vAlign w:val="center"/>
          </w:tcPr>
          <w:p w:rsidR="002D5F84" w:rsidRPr="00D46E57" w:rsidRDefault="002D5F84" w:rsidP="002D5F84">
            <w:pPr>
              <w:rPr>
                <w:rFonts w:eastAsiaTheme="minorEastAsia"/>
                <w:kern w:val="0"/>
                <w:szCs w:val="21"/>
              </w:rPr>
            </w:pPr>
            <w:r w:rsidRPr="00D46E57">
              <w:rPr>
                <w:rFonts w:eastAsiaTheme="minorEastAsia"/>
                <w:kern w:val="0"/>
                <w:szCs w:val="21"/>
              </w:rPr>
              <w:t>合计</w:t>
            </w:r>
          </w:p>
        </w:tc>
        <w:tc>
          <w:tcPr>
            <w:tcW w:w="2841" w:type="dxa"/>
            <w:vAlign w:val="center"/>
          </w:tcPr>
          <w:p w:rsidR="002D5F84" w:rsidRPr="00D46E57" w:rsidRDefault="002D5F84" w:rsidP="002D5F84">
            <w:pPr>
              <w:jc w:val="right"/>
              <w:rPr>
                <w:rFonts w:eastAsiaTheme="minorEastAsia"/>
                <w:szCs w:val="21"/>
              </w:rPr>
            </w:pPr>
            <w:r w:rsidRPr="00D46E57">
              <w:rPr>
                <w:rFonts w:eastAsiaTheme="minorEastAsia"/>
                <w:szCs w:val="21"/>
              </w:rPr>
              <w:t>9,629,418.40</w:t>
            </w:r>
          </w:p>
        </w:tc>
        <w:tc>
          <w:tcPr>
            <w:tcW w:w="3247" w:type="dxa"/>
            <w:vAlign w:val="center"/>
          </w:tcPr>
          <w:p w:rsidR="002D5F84" w:rsidRPr="00D46E57" w:rsidRDefault="002D5F84" w:rsidP="002D5F84">
            <w:pPr>
              <w:jc w:val="right"/>
              <w:rPr>
                <w:rFonts w:eastAsiaTheme="minorEastAsia"/>
                <w:szCs w:val="21"/>
              </w:rPr>
            </w:pPr>
            <w:r w:rsidRPr="00D46E57">
              <w:rPr>
                <w:rFonts w:eastAsiaTheme="minorEastAsia"/>
                <w:szCs w:val="21"/>
              </w:rPr>
              <w:t>8,894,592.42</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注：未评级的债券为国债和政策性金融债。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93547" w:rsidRDefault="00A52C60">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kern w:val="0"/>
          <w:szCs w:val="21"/>
        </w:rPr>
        <w:lastRenderedPageBreak/>
        <w:t>式带来的流动性风险，有效保障基金持有人利益。</w:t>
      </w:r>
    </w:p>
    <w:p w:rsidR="00893547" w:rsidRDefault="00A52C60">
      <w:pPr>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。本基金所持大部分证券在证券交易所上市，其余亦可在银行间同业市场交易，因此除附注</w:t>
      </w:r>
      <w:r>
        <w:rPr>
          <w:rFonts w:eastAsiaTheme="minorEastAsia"/>
          <w:kern w:val="0"/>
          <w:szCs w:val="21"/>
        </w:rPr>
        <w:t>6.4.12</w:t>
      </w:r>
      <w:r>
        <w:rPr>
          <w:rFonts w:eastAsiaTheme="minorEastAsia"/>
          <w:kern w:val="0"/>
          <w:szCs w:val="21"/>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于</w:t>
      </w:r>
      <w:r w:rsidR="00AB6DFD" w:rsidRPr="00D46E57">
        <w:rPr>
          <w:rFonts w:eastAsiaTheme="minorEastAsia"/>
          <w:kern w:val="0"/>
          <w:szCs w:val="21"/>
        </w:rPr>
        <w:t>202</w:t>
      </w:r>
      <w:r w:rsidR="00AB6DFD">
        <w:rPr>
          <w:rFonts w:eastAsiaTheme="minorEastAsia"/>
          <w:kern w:val="0"/>
          <w:szCs w:val="21"/>
        </w:rPr>
        <w:t>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日，本基金所承担的全部金融负债的合约约定到期日均为一个月以内且不计息，可赎回基金份额净值</w:t>
      </w:r>
      <w:r w:rsidRPr="00D46E57">
        <w:rPr>
          <w:rFonts w:eastAsiaTheme="minorEastAsia"/>
          <w:kern w:val="0"/>
          <w:szCs w:val="21"/>
        </w:rPr>
        <w:t>(</w:t>
      </w:r>
      <w:r w:rsidRPr="00D46E57">
        <w:rPr>
          <w:rFonts w:eastAsiaTheme="minorEastAsia"/>
          <w:kern w:val="0"/>
          <w:szCs w:val="21"/>
        </w:rPr>
        <w:t>所有者权益</w:t>
      </w:r>
      <w:r w:rsidRPr="00D46E57">
        <w:rPr>
          <w:rFonts w:eastAsiaTheme="minorEastAsia"/>
          <w:kern w:val="0"/>
          <w:szCs w:val="21"/>
        </w:rPr>
        <w:t>)</w:t>
      </w:r>
      <w:r w:rsidRPr="00D46E57">
        <w:rPr>
          <w:rFonts w:eastAsiaTheme="minorEastAsia"/>
          <w:kern w:val="0"/>
          <w:szCs w:val="21"/>
        </w:rPr>
        <w:t>无固定到期日且不计息，因此账面余额即为未折现的合约到期现金流量。</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893547" w:rsidRDefault="00A52C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93547" w:rsidRDefault="00893547">
      <w:pPr>
        <w:widowControl/>
        <w:spacing w:line="360" w:lineRule="auto"/>
        <w:ind w:firstLineChars="200" w:firstLine="420"/>
        <w:rPr>
          <w:rFonts w:eastAsiaTheme="minorEastAsia"/>
          <w:color w:val="000000" w:themeColor="text1"/>
          <w:kern w:val="0"/>
          <w:szCs w:val="21"/>
        </w:rPr>
      </w:pPr>
    </w:p>
    <w:p w:rsidR="00893547" w:rsidRDefault="00A52C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893547" w:rsidRDefault="00893547">
      <w:pPr>
        <w:widowControl/>
        <w:spacing w:line="360" w:lineRule="auto"/>
        <w:ind w:firstLineChars="200" w:firstLine="420"/>
        <w:rPr>
          <w:rFonts w:eastAsiaTheme="minorEastAsia"/>
          <w:color w:val="000000" w:themeColor="text1"/>
          <w:kern w:val="0"/>
          <w:szCs w:val="21"/>
        </w:rPr>
      </w:pPr>
    </w:p>
    <w:p w:rsidR="00893547" w:rsidRDefault="00A52C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93547" w:rsidRDefault="00893547">
      <w:pPr>
        <w:widowControl/>
        <w:spacing w:line="360" w:lineRule="auto"/>
        <w:ind w:firstLineChars="200" w:firstLine="420"/>
        <w:rPr>
          <w:rFonts w:eastAsiaTheme="minorEastAsia"/>
          <w:color w:val="000000" w:themeColor="text1"/>
          <w:kern w:val="0"/>
          <w:szCs w:val="21"/>
        </w:rPr>
      </w:pPr>
    </w:p>
    <w:p w:rsidR="00893547" w:rsidRDefault="00A52C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93547" w:rsidRDefault="00893547">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本基金主要投资于交易所及银行间市场交易的固定收益品种，因此存在相应的利率风险。</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893547">
        <w:tc>
          <w:tcPr>
            <w:tcW w:w="1246" w:type="dxa"/>
            <w:vAlign w:val="center"/>
          </w:tcPr>
          <w:p w:rsidR="00893547" w:rsidRDefault="00A52C60">
            <w:pPr>
              <w:jc w:val="center"/>
            </w:pPr>
            <w:r>
              <w:rPr>
                <w:rFonts w:eastAsiaTheme="minorEastAsia"/>
                <w:szCs w:val="21"/>
              </w:rPr>
              <w:t>银行存款</w:t>
            </w:r>
          </w:p>
        </w:tc>
        <w:tc>
          <w:tcPr>
            <w:tcW w:w="1586" w:type="dxa"/>
            <w:vAlign w:val="center"/>
          </w:tcPr>
          <w:p w:rsidR="00893547" w:rsidRDefault="00A52C60">
            <w:pPr>
              <w:jc w:val="right"/>
            </w:pPr>
            <w:r>
              <w:rPr>
                <w:rFonts w:eastAsiaTheme="minorEastAsia"/>
                <w:szCs w:val="21"/>
              </w:rPr>
              <w:t>309,881.79</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309,881.79</w:t>
            </w:r>
          </w:p>
        </w:tc>
      </w:tr>
      <w:tr w:rsidR="00893547">
        <w:tc>
          <w:tcPr>
            <w:tcW w:w="1246" w:type="dxa"/>
            <w:vAlign w:val="center"/>
          </w:tcPr>
          <w:p w:rsidR="00893547" w:rsidRDefault="00A52C60">
            <w:pPr>
              <w:jc w:val="center"/>
            </w:pPr>
            <w:r>
              <w:rPr>
                <w:rFonts w:eastAsiaTheme="minorEastAsia"/>
                <w:szCs w:val="21"/>
              </w:rPr>
              <w:t>结算备付金</w:t>
            </w:r>
          </w:p>
        </w:tc>
        <w:tc>
          <w:tcPr>
            <w:tcW w:w="1586" w:type="dxa"/>
            <w:vAlign w:val="center"/>
          </w:tcPr>
          <w:p w:rsidR="00893547" w:rsidRDefault="00A52C60">
            <w:pPr>
              <w:jc w:val="right"/>
            </w:pPr>
            <w:r>
              <w:rPr>
                <w:rFonts w:eastAsiaTheme="minorEastAsia"/>
                <w:szCs w:val="21"/>
              </w:rPr>
              <w:t>58,318.62</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58,318.62</w:t>
            </w:r>
          </w:p>
        </w:tc>
      </w:tr>
      <w:tr w:rsidR="00893547">
        <w:tc>
          <w:tcPr>
            <w:tcW w:w="1246" w:type="dxa"/>
            <w:vAlign w:val="center"/>
          </w:tcPr>
          <w:p w:rsidR="00893547" w:rsidRDefault="00A52C60">
            <w:pPr>
              <w:jc w:val="center"/>
            </w:pPr>
            <w:r>
              <w:rPr>
                <w:rFonts w:eastAsiaTheme="minorEastAsia"/>
                <w:szCs w:val="21"/>
              </w:rPr>
              <w:t>存出保证金</w:t>
            </w:r>
          </w:p>
        </w:tc>
        <w:tc>
          <w:tcPr>
            <w:tcW w:w="1586" w:type="dxa"/>
            <w:vAlign w:val="center"/>
          </w:tcPr>
          <w:p w:rsidR="00893547" w:rsidRDefault="00A52C60">
            <w:pPr>
              <w:jc w:val="right"/>
            </w:pPr>
            <w:r>
              <w:rPr>
                <w:rFonts w:eastAsiaTheme="minorEastAsia"/>
                <w:szCs w:val="21"/>
              </w:rPr>
              <w:t>2,193.30</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2,193.30</w:t>
            </w:r>
          </w:p>
        </w:tc>
      </w:tr>
      <w:tr w:rsidR="00893547">
        <w:tc>
          <w:tcPr>
            <w:tcW w:w="1246" w:type="dxa"/>
            <w:vAlign w:val="center"/>
          </w:tcPr>
          <w:p w:rsidR="00893547" w:rsidRDefault="00A52C60">
            <w:pPr>
              <w:jc w:val="center"/>
            </w:pPr>
            <w:r>
              <w:rPr>
                <w:rFonts w:eastAsiaTheme="minorEastAsia"/>
                <w:szCs w:val="21"/>
              </w:rPr>
              <w:lastRenderedPageBreak/>
              <w:t>交易性金融资产</w:t>
            </w:r>
          </w:p>
        </w:tc>
        <w:tc>
          <w:tcPr>
            <w:tcW w:w="1586" w:type="dxa"/>
            <w:vAlign w:val="center"/>
          </w:tcPr>
          <w:p w:rsidR="00893547" w:rsidRDefault="00A52C60">
            <w:pPr>
              <w:jc w:val="right"/>
            </w:pPr>
            <w:r>
              <w:rPr>
                <w:rFonts w:eastAsiaTheme="minorEastAsia"/>
                <w:szCs w:val="21"/>
              </w:rPr>
              <w:t>5,121,263.40</w:t>
            </w:r>
          </w:p>
        </w:tc>
        <w:tc>
          <w:tcPr>
            <w:tcW w:w="1587" w:type="dxa"/>
            <w:vAlign w:val="center"/>
          </w:tcPr>
          <w:p w:rsidR="00893547" w:rsidRDefault="00A52C60">
            <w:pPr>
              <w:jc w:val="right"/>
            </w:pPr>
            <w:r>
              <w:rPr>
                <w:rFonts w:eastAsiaTheme="minorEastAsia"/>
                <w:szCs w:val="21"/>
              </w:rPr>
              <w:t>4,149,196.00</w:t>
            </w:r>
          </w:p>
        </w:tc>
        <w:tc>
          <w:tcPr>
            <w:tcW w:w="1587" w:type="dxa"/>
            <w:vAlign w:val="center"/>
          </w:tcPr>
          <w:p w:rsidR="00893547" w:rsidRDefault="00A52C60">
            <w:pPr>
              <w:jc w:val="right"/>
            </w:pPr>
            <w:r>
              <w:rPr>
                <w:rFonts w:eastAsiaTheme="minorEastAsia"/>
                <w:szCs w:val="21"/>
              </w:rPr>
              <w:t>989,400.00</w:t>
            </w:r>
          </w:p>
        </w:tc>
        <w:tc>
          <w:tcPr>
            <w:tcW w:w="1587" w:type="dxa"/>
            <w:vAlign w:val="center"/>
          </w:tcPr>
          <w:p w:rsidR="00893547" w:rsidRDefault="00A52C60">
            <w:pPr>
              <w:jc w:val="right"/>
            </w:pPr>
            <w:r>
              <w:rPr>
                <w:rFonts w:eastAsiaTheme="minorEastAsia"/>
                <w:szCs w:val="21"/>
              </w:rPr>
              <w:t>2,881,211.17</w:t>
            </w:r>
          </w:p>
        </w:tc>
        <w:tc>
          <w:tcPr>
            <w:tcW w:w="1587" w:type="dxa"/>
            <w:vAlign w:val="center"/>
          </w:tcPr>
          <w:p w:rsidR="00893547" w:rsidRDefault="00A52C60">
            <w:pPr>
              <w:jc w:val="right"/>
            </w:pPr>
            <w:r>
              <w:rPr>
                <w:rFonts w:eastAsiaTheme="minorEastAsia"/>
                <w:szCs w:val="21"/>
              </w:rPr>
              <w:t>13,141,070.57</w:t>
            </w:r>
          </w:p>
        </w:tc>
      </w:tr>
      <w:tr w:rsidR="00893547">
        <w:tc>
          <w:tcPr>
            <w:tcW w:w="1246" w:type="dxa"/>
            <w:vAlign w:val="center"/>
          </w:tcPr>
          <w:p w:rsidR="00893547" w:rsidRDefault="00A52C60">
            <w:pPr>
              <w:jc w:val="center"/>
            </w:pPr>
            <w:r>
              <w:rPr>
                <w:rFonts w:eastAsiaTheme="minorEastAsia"/>
                <w:szCs w:val="21"/>
              </w:rPr>
              <w:t>买入返售金融资产</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r>
      <w:tr w:rsidR="00893547">
        <w:tc>
          <w:tcPr>
            <w:tcW w:w="1246" w:type="dxa"/>
            <w:vAlign w:val="center"/>
          </w:tcPr>
          <w:p w:rsidR="00893547" w:rsidRDefault="00A52C60">
            <w:pPr>
              <w:jc w:val="center"/>
            </w:pPr>
            <w:r>
              <w:rPr>
                <w:rFonts w:eastAsiaTheme="minorEastAsia"/>
                <w:szCs w:val="21"/>
              </w:rPr>
              <w:t>应收证券清算款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29,908.45</w:t>
            </w:r>
          </w:p>
        </w:tc>
        <w:tc>
          <w:tcPr>
            <w:tcW w:w="1587" w:type="dxa"/>
            <w:vAlign w:val="center"/>
          </w:tcPr>
          <w:p w:rsidR="00893547" w:rsidRDefault="00A52C60">
            <w:pPr>
              <w:jc w:val="right"/>
            </w:pPr>
            <w:r>
              <w:rPr>
                <w:rFonts w:eastAsiaTheme="minorEastAsia"/>
                <w:szCs w:val="21"/>
              </w:rPr>
              <w:t>29,908.45</w:t>
            </w:r>
          </w:p>
        </w:tc>
      </w:tr>
      <w:tr w:rsidR="00893547">
        <w:tc>
          <w:tcPr>
            <w:tcW w:w="1246" w:type="dxa"/>
            <w:vAlign w:val="center"/>
          </w:tcPr>
          <w:p w:rsidR="00893547" w:rsidRDefault="00A52C60">
            <w:pPr>
              <w:jc w:val="center"/>
            </w:pPr>
            <w:r>
              <w:rPr>
                <w:rFonts w:eastAsiaTheme="minorEastAsia"/>
                <w:szCs w:val="21"/>
              </w:rPr>
              <w:t>应收利息</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173,998.26</w:t>
            </w:r>
          </w:p>
        </w:tc>
        <w:tc>
          <w:tcPr>
            <w:tcW w:w="1587" w:type="dxa"/>
            <w:vAlign w:val="center"/>
          </w:tcPr>
          <w:p w:rsidR="00893547" w:rsidRDefault="00A52C60">
            <w:pPr>
              <w:jc w:val="right"/>
            </w:pPr>
            <w:r>
              <w:rPr>
                <w:rFonts w:eastAsiaTheme="minorEastAsia"/>
                <w:szCs w:val="21"/>
              </w:rPr>
              <w:t>173,998.26</w:t>
            </w:r>
          </w:p>
        </w:tc>
      </w:tr>
      <w:tr w:rsidR="00893547">
        <w:tc>
          <w:tcPr>
            <w:tcW w:w="1246" w:type="dxa"/>
            <w:vAlign w:val="center"/>
          </w:tcPr>
          <w:p w:rsidR="00893547" w:rsidRDefault="00A52C60">
            <w:pPr>
              <w:jc w:val="center"/>
            </w:pPr>
            <w:r>
              <w:rPr>
                <w:rFonts w:eastAsiaTheme="minorEastAsia"/>
                <w:szCs w:val="21"/>
              </w:rPr>
              <w:t>应收申购款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3,010.00</w:t>
            </w:r>
          </w:p>
        </w:tc>
        <w:tc>
          <w:tcPr>
            <w:tcW w:w="1587" w:type="dxa"/>
            <w:vAlign w:val="center"/>
          </w:tcPr>
          <w:p w:rsidR="00893547" w:rsidRDefault="00A52C60">
            <w:pPr>
              <w:jc w:val="right"/>
            </w:pPr>
            <w:r>
              <w:rPr>
                <w:rFonts w:eastAsiaTheme="minorEastAsia"/>
                <w:szCs w:val="21"/>
              </w:rPr>
              <w:t>3,010.00</w:t>
            </w:r>
          </w:p>
        </w:tc>
      </w:tr>
      <w:tr w:rsidR="00893547">
        <w:tc>
          <w:tcPr>
            <w:tcW w:w="1246" w:type="dxa"/>
            <w:vAlign w:val="center"/>
          </w:tcPr>
          <w:p w:rsidR="00893547" w:rsidRDefault="00A52C60">
            <w:pPr>
              <w:jc w:val="center"/>
            </w:pPr>
            <w:r>
              <w:rPr>
                <w:rFonts w:eastAsiaTheme="minorEastAsia"/>
                <w:szCs w:val="21"/>
              </w:rPr>
              <w:t>其他资产</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5,491,657.11</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4,149,196.00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989,400.00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3,088,127.88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13,718,380.99</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893547">
        <w:tc>
          <w:tcPr>
            <w:tcW w:w="1246" w:type="dxa"/>
            <w:vAlign w:val="center"/>
          </w:tcPr>
          <w:p w:rsidR="00893547" w:rsidRDefault="00A52C60">
            <w:pPr>
              <w:jc w:val="center"/>
            </w:pPr>
            <w:r>
              <w:rPr>
                <w:rFonts w:eastAsiaTheme="minorEastAsia"/>
                <w:szCs w:val="21"/>
              </w:rPr>
              <w:t>卖出回购金融资产款</w:t>
            </w:r>
          </w:p>
        </w:tc>
        <w:tc>
          <w:tcPr>
            <w:tcW w:w="1586" w:type="dxa"/>
            <w:vAlign w:val="center"/>
          </w:tcPr>
          <w:p w:rsidR="00893547" w:rsidRDefault="00A52C60">
            <w:pPr>
              <w:jc w:val="right"/>
            </w:pPr>
            <w:r>
              <w:rPr>
                <w:rFonts w:eastAsiaTheme="minorEastAsia"/>
                <w:szCs w:val="21"/>
              </w:rPr>
              <w:t>1,200,000.00</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1,200,000.00</w:t>
            </w:r>
          </w:p>
        </w:tc>
      </w:tr>
      <w:tr w:rsidR="00893547">
        <w:tc>
          <w:tcPr>
            <w:tcW w:w="1246" w:type="dxa"/>
            <w:vAlign w:val="center"/>
          </w:tcPr>
          <w:p w:rsidR="00893547" w:rsidRDefault="00A52C60">
            <w:pPr>
              <w:jc w:val="center"/>
            </w:pPr>
            <w:r>
              <w:rPr>
                <w:rFonts w:eastAsiaTheme="minorEastAsia"/>
                <w:szCs w:val="21"/>
              </w:rPr>
              <w:t>应付证券清算款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39,394.32</w:t>
            </w:r>
          </w:p>
        </w:tc>
        <w:tc>
          <w:tcPr>
            <w:tcW w:w="1587" w:type="dxa"/>
            <w:vAlign w:val="center"/>
          </w:tcPr>
          <w:p w:rsidR="00893547" w:rsidRDefault="00A52C60">
            <w:pPr>
              <w:jc w:val="right"/>
            </w:pPr>
            <w:r>
              <w:rPr>
                <w:rFonts w:eastAsiaTheme="minorEastAsia"/>
                <w:szCs w:val="21"/>
              </w:rPr>
              <w:t>39,394.32</w:t>
            </w:r>
          </w:p>
        </w:tc>
      </w:tr>
      <w:tr w:rsidR="00893547">
        <w:tc>
          <w:tcPr>
            <w:tcW w:w="1246" w:type="dxa"/>
            <w:vAlign w:val="center"/>
          </w:tcPr>
          <w:p w:rsidR="00893547" w:rsidRDefault="00A52C60">
            <w:pPr>
              <w:jc w:val="center"/>
            </w:pPr>
            <w:r>
              <w:rPr>
                <w:rFonts w:eastAsiaTheme="minorEastAsia"/>
                <w:szCs w:val="21"/>
              </w:rPr>
              <w:t>应付赎回款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5,303.16</w:t>
            </w:r>
          </w:p>
        </w:tc>
        <w:tc>
          <w:tcPr>
            <w:tcW w:w="1587" w:type="dxa"/>
            <w:vAlign w:val="center"/>
          </w:tcPr>
          <w:p w:rsidR="00893547" w:rsidRDefault="00A52C60">
            <w:pPr>
              <w:jc w:val="right"/>
            </w:pPr>
            <w:r>
              <w:rPr>
                <w:rFonts w:eastAsiaTheme="minorEastAsia"/>
                <w:szCs w:val="21"/>
              </w:rPr>
              <w:t>5,303.16</w:t>
            </w:r>
          </w:p>
        </w:tc>
      </w:tr>
      <w:tr w:rsidR="00893547">
        <w:tc>
          <w:tcPr>
            <w:tcW w:w="1246" w:type="dxa"/>
            <w:vAlign w:val="center"/>
          </w:tcPr>
          <w:p w:rsidR="00893547" w:rsidRDefault="00A52C60">
            <w:pPr>
              <w:jc w:val="center"/>
            </w:pPr>
            <w:r>
              <w:rPr>
                <w:rFonts w:eastAsiaTheme="minorEastAsia"/>
                <w:szCs w:val="21"/>
              </w:rPr>
              <w:t>应付管理人报酬</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8,052.31</w:t>
            </w:r>
          </w:p>
        </w:tc>
        <w:tc>
          <w:tcPr>
            <w:tcW w:w="1587" w:type="dxa"/>
            <w:vAlign w:val="center"/>
          </w:tcPr>
          <w:p w:rsidR="00893547" w:rsidRDefault="00A52C60">
            <w:pPr>
              <w:jc w:val="right"/>
            </w:pPr>
            <w:r>
              <w:rPr>
                <w:rFonts w:eastAsiaTheme="minorEastAsia"/>
                <w:szCs w:val="21"/>
              </w:rPr>
              <w:t>8,052.31</w:t>
            </w:r>
          </w:p>
        </w:tc>
      </w:tr>
      <w:tr w:rsidR="00893547">
        <w:tc>
          <w:tcPr>
            <w:tcW w:w="1246" w:type="dxa"/>
            <w:vAlign w:val="center"/>
          </w:tcPr>
          <w:p w:rsidR="00893547" w:rsidRDefault="00A52C60">
            <w:pPr>
              <w:jc w:val="center"/>
            </w:pPr>
            <w:r>
              <w:rPr>
                <w:rFonts w:eastAsiaTheme="minorEastAsia"/>
                <w:szCs w:val="21"/>
              </w:rPr>
              <w:t>应付托管费</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2,516.31</w:t>
            </w:r>
          </w:p>
        </w:tc>
        <w:tc>
          <w:tcPr>
            <w:tcW w:w="1587" w:type="dxa"/>
            <w:vAlign w:val="center"/>
          </w:tcPr>
          <w:p w:rsidR="00893547" w:rsidRDefault="00A52C60">
            <w:pPr>
              <w:jc w:val="right"/>
            </w:pPr>
            <w:r>
              <w:rPr>
                <w:rFonts w:eastAsiaTheme="minorEastAsia"/>
                <w:szCs w:val="21"/>
              </w:rPr>
              <w:t>2,516.31</w:t>
            </w:r>
          </w:p>
        </w:tc>
      </w:tr>
      <w:tr w:rsidR="00893547">
        <w:tc>
          <w:tcPr>
            <w:tcW w:w="1246" w:type="dxa"/>
            <w:vAlign w:val="center"/>
          </w:tcPr>
          <w:p w:rsidR="00893547" w:rsidRDefault="00A52C60">
            <w:pPr>
              <w:jc w:val="center"/>
            </w:pPr>
            <w:r>
              <w:rPr>
                <w:rFonts w:eastAsiaTheme="minorEastAsia"/>
                <w:szCs w:val="21"/>
              </w:rPr>
              <w:t>应付销售服务费</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1,222.67</w:t>
            </w:r>
          </w:p>
        </w:tc>
        <w:tc>
          <w:tcPr>
            <w:tcW w:w="1587" w:type="dxa"/>
            <w:vAlign w:val="center"/>
          </w:tcPr>
          <w:p w:rsidR="00893547" w:rsidRDefault="00A52C60">
            <w:pPr>
              <w:jc w:val="right"/>
            </w:pPr>
            <w:r>
              <w:rPr>
                <w:rFonts w:eastAsiaTheme="minorEastAsia"/>
                <w:szCs w:val="21"/>
              </w:rPr>
              <w:t>1,222.67</w:t>
            </w:r>
          </w:p>
        </w:tc>
      </w:tr>
      <w:tr w:rsidR="00893547">
        <w:tc>
          <w:tcPr>
            <w:tcW w:w="1246" w:type="dxa"/>
            <w:vAlign w:val="center"/>
          </w:tcPr>
          <w:p w:rsidR="00893547" w:rsidRDefault="00A52C60">
            <w:pPr>
              <w:jc w:val="center"/>
            </w:pPr>
            <w:r>
              <w:rPr>
                <w:rFonts w:eastAsiaTheme="minorEastAsia"/>
                <w:szCs w:val="21"/>
              </w:rPr>
              <w:t>应付交易费用</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3,882.78</w:t>
            </w:r>
          </w:p>
        </w:tc>
        <w:tc>
          <w:tcPr>
            <w:tcW w:w="1587" w:type="dxa"/>
            <w:vAlign w:val="center"/>
          </w:tcPr>
          <w:p w:rsidR="00893547" w:rsidRDefault="00A52C60">
            <w:pPr>
              <w:jc w:val="right"/>
            </w:pPr>
            <w:r>
              <w:rPr>
                <w:rFonts w:eastAsiaTheme="minorEastAsia"/>
                <w:szCs w:val="21"/>
              </w:rPr>
              <w:t>3,882.78</w:t>
            </w:r>
          </w:p>
        </w:tc>
      </w:tr>
      <w:tr w:rsidR="00893547">
        <w:tc>
          <w:tcPr>
            <w:tcW w:w="1246" w:type="dxa"/>
            <w:vAlign w:val="center"/>
          </w:tcPr>
          <w:p w:rsidR="00893547" w:rsidRDefault="00A52C60">
            <w:pPr>
              <w:jc w:val="center"/>
            </w:pPr>
            <w:r>
              <w:rPr>
                <w:rFonts w:eastAsiaTheme="minorEastAsia"/>
                <w:szCs w:val="21"/>
              </w:rPr>
              <w:t>应付税费</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435.46</w:t>
            </w:r>
          </w:p>
        </w:tc>
        <w:tc>
          <w:tcPr>
            <w:tcW w:w="1587" w:type="dxa"/>
            <w:vAlign w:val="center"/>
          </w:tcPr>
          <w:p w:rsidR="00893547" w:rsidRDefault="00A52C60">
            <w:pPr>
              <w:jc w:val="right"/>
            </w:pPr>
            <w:r>
              <w:rPr>
                <w:rFonts w:eastAsiaTheme="minorEastAsia"/>
                <w:szCs w:val="21"/>
              </w:rPr>
              <w:t>435.46</w:t>
            </w:r>
          </w:p>
        </w:tc>
      </w:tr>
      <w:tr w:rsidR="00893547">
        <w:tc>
          <w:tcPr>
            <w:tcW w:w="1246" w:type="dxa"/>
            <w:vAlign w:val="center"/>
          </w:tcPr>
          <w:p w:rsidR="00893547" w:rsidRDefault="00A52C60">
            <w:pPr>
              <w:jc w:val="center"/>
            </w:pPr>
            <w:r>
              <w:rPr>
                <w:rFonts w:eastAsiaTheme="minorEastAsia"/>
                <w:szCs w:val="21"/>
              </w:rPr>
              <w:t>应付利息</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r>
      <w:tr w:rsidR="00893547">
        <w:tc>
          <w:tcPr>
            <w:tcW w:w="1246" w:type="dxa"/>
            <w:vAlign w:val="center"/>
          </w:tcPr>
          <w:p w:rsidR="00893547" w:rsidRDefault="00A52C60">
            <w:pPr>
              <w:jc w:val="center"/>
            </w:pPr>
            <w:r>
              <w:rPr>
                <w:rFonts w:eastAsiaTheme="minorEastAsia"/>
                <w:szCs w:val="21"/>
              </w:rPr>
              <w:t>应付利润</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r>
      <w:tr w:rsidR="00893547">
        <w:tc>
          <w:tcPr>
            <w:tcW w:w="1246" w:type="dxa"/>
            <w:vAlign w:val="center"/>
          </w:tcPr>
          <w:p w:rsidR="00893547" w:rsidRDefault="00A52C60">
            <w:pPr>
              <w:jc w:val="center"/>
            </w:pPr>
            <w:r>
              <w:rPr>
                <w:rFonts w:eastAsiaTheme="minorEastAsia"/>
                <w:szCs w:val="21"/>
              </w:rPr>
              <w:t>其他负债</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14,876.43</w:t>
            </w:r>
          </w:p>
        </w:tc>
        <w:tc>
          <w:tcPr>
            <w:tcW w:w="1587" w:type="dxa"/>
            <w:vAlign w:val="center"/>
          </w:tcPr>
          <w:p w:rsidR="00893547" w:rsidRDefault="00A52C60">
            <w:pPr>
              <w:jc w:val="right"/>
            </w:pPr>
            <w:r>
              <w:rPr>
                <w:rFonts w:eastAsiaTheme="minorEastAsia"/>
                <w:szCs w:val="21"/>
              </w:rPr>
              <w:t>14,876.43</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1,200,000.00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75,683.44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1,275,683.44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4,291,657.11</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4,149,196.00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989,400.00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3,012,444.44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12,442,697.55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893547">
        <w:tc>
          <w:tcPr>
            <w:tcW w:w="1246" w:type="dxa"/>
            <w:vAlign w:val="center"/>
          </w:tcPr>
          <w:p w:rsidR="00893547" w:rsidRDefault="00A52C60">
            <w:pPr>
              <w:jc w:val="center"/>
            </w:pPr>
            <w:r>
              <w:rPr>
                <w:rFonts w:eastAsiaTheme="minorEastAsia"/>
                <w:szCs w:val="21"/>
              </w:rPr>
              <w:t>银行存款</w:t>
            </w:r>
          </w:p>
        </w:tc>
        <w:tc>
          <w:tcPr>
            <w:tcW w:w="1586" w:type="dxa"/>
            <w:vAlign w:val="center"/>
          </w:tcPr>
          <w:p w:rsidR="00893547" w:rsidRDefault="00A52C60">
            <w:pPr>
              <w:jc w:val="right"/>
            </w:pPr>
            <w:r>
              <w:rPr>
                <w:rFonts w:eastAsiaTheme="minorEastAsia"/>
                <w:szCs w:val="21"/>
              </w:rPr>
              <w:t>186,273.38</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186,273.38</w:t>
            </w:r>
          </w:p>
        </w:tc>
      </w:tr>
      <w:tr w:rsidR="00893547">
        <w:tc>
          <w:tcPr>
            <w:tcW w:w="1246" w:type="dxa"/>
            <w:vAlign w:val="center"/>
          </w:tcPr>
          <w:p w:rsidR="00893547" w:rsidRDefault="00A52C60">
            <w:pPr>
              <w:jc w:val="center"/>
            </w:pPr>
            <w:r>
              <w:rPr>
                <w:rFonts w:eastAsiaTheme="minorEastAsia"/>
                <w:szCs w:val="21"/>
              </w:rPr>
              <w:t>结算备付金</w:t>
            </w:r>
          </w:p>
        </w:tc>
        <w:tc>
          <w:tcPr>
            <w:tcW w:w="1586" w:type="dxa"/>
            <w:vAlign w:val="center"/>
          </w:tcPr>
          <w:p w:rsidR="00893547" w:rsidRDefault="00A52C60">
            <w:pPr>
              <w:jc w:val="right"/>
            </w:pPr>
            <w:r>
              <w:rPr>
                <w:rFonts w:eastAsiaTheme="minorEastAsia"/>
                <w:szCs w:val="21"/>
              </w:rPr>
              <w:t>19,139.98</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19,139.98</w:t>
            </w:r>
          </w:p>
        </w:tc>
      </w:tr>
      <w:tr w:rsidR="00893547">
        <w:tc>
          <w:tcPr>
            <w:tcW w:w="1246" w:type="dxa"/>
            <w:vAlign w:val="center"/>
          </w:tcPr>
          <w:p w:rsidR="00893547" w:rsidRDefault="00A52C60">
            <w:pPr>
              <w:jc w:val="center"/>
            </w:pPr>
            <w:r>
              <w:rPr>
                <w:rFonts w:eastAsiaTheme="minorEastAsia"/>
                <w:szCs w:val="21"/>
              </w:rPr>
              <w:t>存出保证金</w:t>
            </w:r>
          </w:p>
        </w:tc>
        <w:tc>
          <w:tcPr>
            <w:tcW w:w="1586" w:type="dxa"/>
            <w:vAlign w:val="center"/>
          </w:tcPr>
          <w:p w:rsidR="00893547" w:rsidRDefault="00A52C60">
            <w:pPr>
              <w:jc w:val="right"/>
            </w:pPr>
            <w:r>
              <w:rPr>
                <w:rFonts w:eastAsiaTheme="minorEastAsia"/>
                <w:szCs w:val="21"/>
              </w:rPr>
              <w:t>899.77</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899.77</w:t>
            </w:r>
          </w:p>
        </w:tc>
      </w:tr>
      <w:tr w:rsidR="00893547">
        <w:tc>
          <w:tcPr>
            <w:tcW w:w="1246" w:type="dxa"/>
            <w:vAlign w:val="center"/>
          </w:tcPr>
          <w:p w:rsidR="00893547" w:rsidRDefault="00A52C60">
            <w:pPr>
              <w:jc w:val="center"/>
            </w:pPr>
            <w:r>
              <w:rPr>
                <w:rFonts w:eastAsiaTheme="minorEastAsia"/>
                <w:szCs w:val="21"/>
              </w:rPr>
              <w:lastRenderedPageBreak/>
              <w:t>交易性金融资产</w:t>
            </w:r>
          </w:p>
        </w:tc>
        <w:tc>
          <w:tcPr>
            <w:tcW w:w="1586" w:type="dxa"/>
            <w:vAlign w:val="center"/>
          </w:tcPr>
          <w:p w:rsidR="00893547" w:rsidRDefault="00A52C60">
            <w:pPr>
              <w:jc w:val="right"/>
            </w:pPr>
            <w:r>
              <w:rPr>
                <w:rFonts w:eastAsiaTheme="minorEastAsia"/>
                <w:szCs w:val="21"/>
              </w:rPr>
              <w:t>4,065,989.80</w:t>
            </w:r>
          </w:p>
        </w:tc>
        <w:tc>
          <w:tcPr>
            <w:tcW w:w="1587" w:type="dxa"/>
            <w:vAlign w:val="center"/>
          </w:tcPr>
          <w:p w:rsidR="00893547" w:rsidRDefault="00A52C60">
            <w:pPr>
              <w:jc w:val="right"/>
            </w:pPr>
            <w:r>
              <w:rPr>
                <w:rFonts w:eastAsiaTheme="minorEastAsia"/>
                <w:szCs w:val="21"/>
              </w:rPr>
              <w:t>2,736,620.10</w:t>
            </w:r>
          </w:p>
        </w:tc>
        <w:tc>
          <w:tcPr>
            <w:tcW w:w="1587" w:type="dxa"/>
            <w:vAlign w:val="center"/>
          </w:tcPr>
          <w:p w:rsidR="00893547" w:rsidRDefault="00A52C60">
            <w:pPr>
              <w:jc w:val="right"/>
            </w:pPr>
            <w:r>
              <w:rPr>
                <w:rFonts w:eastAsiaTheme="minorEastAsia"/>
                <w:szCs w:val="21"/>
              </w:rPr>
              <w:t>2,891,662.52</w:t>
            </w:r>
          </w:p>
        </w:tc>
        <w:tc>
          <w:tcPr>
            <w:tcW w:w="1587" w:type="dxa"/>
            <w:vAlign w:val="center"/>
          </w:tcPr>
          <w:p w:rsidR="00893547" w:rsidRDefault="00A52C60">
            <w:pPr>
              <w:jc w:val="right"/>
            </w:pPr>
            <w:r>
              <w:rPr>
                <w:rFonts w:eastAsiaTheme="minorEastAsia"/>
                <w:szCs w:val="21"/>
              </w:rPr>
              <w:t>3,433,954.60</w:t>
            </w:r>
          </w:p>
        </w:tc>
        <w:tc>
          <w:tcPr>
            <w:tcW w:w="1587" w:type="dxa"/>
            <w:vAlign w:val="center"/>
          </w:tcPr>
          <w:p w:rsidR="00893547" w:rsidRDefault="00A52C60">
            <w:pPr>
              <w:jc w:val="right"/>
            </w:pPr>
            <w:r>
              <w:rPr>
                <w:rFonts w:eastAsiaTheme="minorEastAsia"/>
                <w:szCs w:val="21"/>
              </w:rPr>
              <w:t>13,128,227.02</w:t>
            </w:r>
          </w:p>
        </w:tc>
      </w:tr>
      <w:tr w:rsidR="00893547">
        <w:tc>
          <w:tcPr>
            <w:tcW w:w="1246" w:type="dxa"/>
            <w:vAlign w:val="center"/>
          </w:tcPr>
          <w:p w:rsidR="00893547" w:rsidRDefault="00A52C60">
            <w:pPr>
              <w:jc w:val="center"/>
            </w:pPr>
            <w:r>
              <w:rPr>
                <w:rFonts w:eastAsiaTheme="minorEastAsia"/>
                <w:szCs w:val="21"/>
              </w:rPr>
              <w:t>应收利息</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121,604.88</w:t>
            </w:r>
          </w:p>
        </w:tc>
        <w:tc>
          <w:tcPr>
            <w:tcW w:w="1587" w:type="dxa"/>
            <w:vAlign w:val="center"/>
          </w:tcPr>
          <w:p w:rsidR="00893547" w:rsidRDefault="00A52C60">
            <w:pPr>
              <w:jc w:val="right"/>
            </w:pPr>
            <w:r>
              <w:rPr>
                <w:rFonts w:eastAsiaTheme="minorEastAsia"/>
                <w:szCs w:val="21"/>
              </w:rPr>
              <w:t>121,604.88</w:t>
            </w:r>
          </w:p>
        </w:tc>
      </w:tr>
      <w:tr w:rsidR="00893547">
        <w:tc>
          <w:tcPr>
            <w:tcW w:w="1246" w:type="dxa"/>
            <w:vAlign w:val="center"/>
          </w:tcPr>
          <w:p w:rsidR="00893547" w:rsidRDefault="00A52C60">
            <w:pPr>
              <w:jc w:val="center"/>
            </w:pPr>
            <w:r>
              <w:rPr>
                <w:rFonts w:eastAsiaTheme="minorEastAsia"/>
                <w:szCs w:val="21"/>
              </w:rPr>
              <w:t>应收申购款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867.98</w:t>
            </w:r>
          </w:p>
        </w:tc>
        <w:tc>
          <w:tcPr>
            <w:tcW w:w="1587" w:type="dxa"/>
            <w:vAlign w:val="center"/>
          </w:tcPr>
          <w:p w:rsidR="00893547" w:rsidRDefault="00A52C60">
            <w:pPr>
              <w:jc w:val="right"/>
            </w:pPr>
            <w:r>
              <w:rPr>
                <w:rFonts w:eastAsiaTheme="minorEastAsia"/>
                <w:szCs w:val="21"/>
              </w:rPr>
              <w:t>867.98</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4,272,302.93</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2,736,620.10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2,891,662.52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3,556,427.46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13,457,013.01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893547">
        <w:tc>
          <w:tcPr>
            <w:tcW w:w="1246" w:type="dxa"/>
            <w:vAlign w:val="center"/>
          </w:tcPr>
          <w:p w:rsidR="00893547" w:rsidRDefault="00A52C60">
            <w:pPr>
              <w:jc w:val="center"/>
            </w:pPr>
            <w:r>
              <w:rPr>
                <w:rFonts w:eastAsiaTheme="minorEastAsia"/>
                <w:szCs w:val="21"/>
              </w:rPr>
              <w:t>卖出回购金融资产款</w:t>
            </w:r>
          </w:p>
        </w:tc>
        <w:tc>
          <w:tcPr>
            <w:tcW w:w="1586" w:type="dxa"/>
            <w:vAlign w:val="center"/>
          </w:tcPr>
          <w:p w:rsidR="00893547" w:rsidRDefault="00A52C60">
            <w:pPr>
              <w:jc w:val="right"/>
            </w:pPr>
            <w:r>
              <w:rPr>
                <w:rFonts w:eastAsiaTheme="minorEastAsia"/>
                <w:szCs w:val="21"/>
              </w:rPr>
              <w:t>300,000.00</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300,000.00</w:t>
            </w:r>
          </w:p>
        </w:tc>
      </w:tr>
      <w:tr w:rsidR="00893547">
        <w:tc>
          <w:tcPr>
            <w:tcW w:w="1246" w:type="dxa"/>
            <w:vAlign w:val="center"/>
          </w:tcPr>
          <w:p w:rsidR="00893547" w:rsidRDefault="00A52C60">
            <w:pPr>
              <w:jc w:val="center"/>
            </w:pPr>
            <w:r>
              <w:rPr>
                <w:rFonts w:eastAsiaTheme="minorEastAsia"/>
                <w:szCs w:val="21"/>
              </w:rPr>
              <w:t>应付证券清算款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100,179.94</w:t>
            </w:r>
          </w:p>
        </w:tc>
        <w:tc>
          <w:tcPr>
            <w:tcW w:w="1587" w:type="dxa"/>
            <w:vAlign w:val="center"/>
          </w:tcPr>
          <w:p w:rsidR="00893547" w:rsidRDefault="00A52C60">
            <w:pPr>
              <w:jc w:val="right"/>
            </w:pPr>
            <w:r>
              <w:rPr>
                <w:rFonts w:eastAsiaTheme="minorEastAsia"/>
                <w:szCs w:val="21"/>
              </w:rPr>
              <w:t>100,179.94</w:t>
            </w:r>
          </w:p>
        </w:tc>
      </w:tr>
      <w:tr w:rsidR="00893547">
        <w:tc>
          <w:tcPr>
            <w:tcW w:w="1246" w:type="dxa"/>
            <w:vAlign w:val="center"/>
          </w:tcPr>
          <w:p w:rsidR="00893547" w:rsidRDefault="00A52C60">
            <w:pPr>
              <w:jc w:val="center"/>
            </w:pPr>
            <w:r>
              <w:rPr>
                <w:rFonts w:eastAsiaTheme="minorEastAsia"/>
                <w:szCs w:val="21"/>
              </w:rPr>
              <w:t>应付赎回款</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109,906.61</w:t>
            </w:r>
          </w:p>
        </w:tc>
        <w:tc>
          <w:tcPr>
            <w:tcW w:w="1587" w:type="dxa"/>
            <w:vAlign w:val="center"/>
          </w:tcPr>
          <w:p w:rsidR="00893547" w:rsidRDefault="00A52C60">
            <w:pPr>
              <w:jc w:val="right"/>
            </w:pPr>
            <w:r>
              <w:rPr>
                <w:rFonts w:eastAsiaTheme="minorEastAsia"/>
                <w:szCs w:val="21"/>
              </w:rPr>
              <w:t>109,906.61</w:t>
            </w:r>
          </w:p>
        </w:tc>
      </w:tr>
      <w:tr w:rsidR="00893547">
        <w:tc>
          <w:tcPr>
            <w:tcW w:w="1246" w:type="dxa"/>
            <w:vAlign w:val="center"/>
          </w:tcPr>
          <w:p w:rsidR="00893547" w:rsidRDefault="00A52C60">
            <w:pPr>
              <w:jc w:val="center"/>
            </w:pPr>
            <w:r>
              <w:rPr>
                <w:rFonts w:eastAsiaTheme="minorEastAsia"/>
                <w:szCs w:val="21"/>
              </w:rPr>
              <w:t>应付管理人报酬</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8,914.20</w:t>
            </w:r>
          </w:p>
        </w:tc>
        <w:tc>
          <w:tcPr>
            <w:tcW w:w="1587" w:type="dxa"/>
            <w:vAlign w:val="center"/>
          </w:tcPr>
          <w:p w:rsidR="00893547" w:rsidRDefault="00A52C60">
            <w:pPr>
              <w:jc w:val="right"/>
            </w:pPr>
            <w:r>
              <w:rPr>
                <w:rFonts w:eastAsiaTheme="minorEastAsia"/>
                <w:szCs w:val="21"/>
              </w:rPr>
              <w:t>8,914.20</w:t>
            </w:r>
          </w:p>
        </w:tc>
      </w:tr>
      <w:tr w:rsidR="00893547">
        <w:tc>
          <w:tcPr>
            <w:tcW w:w="1246" w:type="dxa"/>
            <w:vAlign w:val="center"/>
          </w:tcPr>
          <w:p w:rsidR="00893547" w:rsidRDefault="00A52C60">
            <w:pPr>
              <w:jc w:val="center"/>
            </w:pPr>
            <w:r>
              <w:rPr>
                <w:rFonts w:eastAsiaTheme="minorEastAsia"/>
                <w:szCs w:val="21"/>
              </w:rPr>
              <w:t>应付托管费</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2,785.71</w:t>
            </w:r>
          </w:p>
        </w:tc>
        <w:tc>
          <w:tcPr>
            <w:tcW w:w="1587" w:type="dxa"/>
            <w:vAlign w:val="center"/>
          </w:tcPr>
          <w:p w:rsidR="00893547" w:rsidRDefault="00A52C60">
            <w:pPr>
              <w:jc w:val="right"/>
            </w:pPr>
            <w:r>
              <w:rPr>
                <w:rFonts w:eastAsiaTheme="minorEastAsia"/>
                <w:szCs w:val="21"/>
              </w:rPr>
              <w:t>2,785.71</w:t>
            </w:r>
          </w:p>
        </w:tc>
      </w:tr>
      <w:tr w:rsidR="00893547">
        <w:tc>
          <w:tcPr>
            <w:tcW w:w="1246" w:type="dxa"/>
            <w:vAlign w:val="center"/>
          </w:tcPr>
          <w:p w:rsidR="00893547" w:rsidRDefault="00A52C60">
            <w:pPr>
              <w:jc w:val="center"/>
            </w:pPr>
            <w:r>
              <w:rPr>
                <w:rFonts w:eastAsiaTheme="minorEastAsia"/>
                <w:szCs w:val="21"/>
              </w:rPr>
              <w:t>应付销售服务费</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1,271.67</w:t>
            </w:r>
          </w:p>
        </w:tc>
        <w:tc>
          <w:tcPr>
            <w:tcW w:w="1587" w:type="dxa"/>
            <w:vAlign w:val="center"/>
          </w:tcPr>
          <w:p w:rsidR="00893547" w:rsidRDefault="00A52C60">
            <w:pPr>
              <w:jc w:val="right"/>
            </w:pPr>
            <w:r>
              <w:rPr>
                <w:rFonts w:eastAsiaTheme="minorEastAsia"/>
                <w:szCs w:val="21"/>
              </w:rPr>
              <w:t>1,271.67</w:t>
            </w:r>
          </w:p>
        </w:tc>
      </w:tr>
      <w:tr w:rsidR="00893547">
        <w:tc>
          <w:tcPr>
            <w:tcW w:w="1246" w:type="dxa"/>
            <w:vAlign w:val="center"/>
          </w:tcPr>
          <w:p w:rsidR="00893547" w:rsidRDefault="00A52C60">
            <w:pPr>
              <w:jc w:val="center"/>
            </w:pPr>
            <w:r>
              <w:rPr>
                <w:rFonts w:eastAsiaTheme="minorEastAsia"/>
                <w:szCs w:val="21"/>
              </w:rPr>
              <w:t>应付交易费用</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2,996.04</w:t>
            </w:r>
          </w:p>
        </w:tc>
        <w:tc>
          <w:tcPr>
            <w:tcW w:w="1587" w:type="dxa"/>
            <w:vAlign w:val="center"/>
          </w:tcPr>
          <w:p w:rsidR="00893547" w:rsidRDefault="00A52C60">
            <w:pPr>
              <w:jc w:val="right"/>
            </w:pPr>
            <w:r>
              <w:rPr>
                <w:rFonts w:eastAsiaTheme="minorEastAsia"/>
                <w:szCs w:val="21"/>
              </w:rPr>
              <w:t>2,996.04</w:t>
            </w:r>
          </w:p>
        </w:tc>
      </w:tr>
      <w:tr w:rsidR="00893547">
        <w:tc>
          <w:tcPr>
            <w:tcW w:w="1246" w:type="dxa"/>
            <w:vAlign w:val="center"/>
          </w:tcPr>
          <w:p w:rsidR="00893547" w:rsidRDefault="00A52C60">
            <w:pPr>
              <w:jc w:val="center"/>
            </w:pPr>
            <w:r>
              <w:rPr>
                <w:rFonts w:eastAsiaTheme="minorEastAsia"/>
                <w:szCs w:val="21"/>
              </w:rPr>
              <w:t>应付税费</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726.37</w:t>
            </w:r>
          </w:p>
        </w:tc>
        <w:tc>
          <w:tcPr>
            <w:tcW w:w="1587" w:type="dxa"/>
            <w:vAlign w:val="center"/>
          </w:tcPr>
          <w:p w:rsidR="00893547" w:rsidRDefault="00A52C60">
            <w:pPr>
              <w:jc w:val="right"/>
            </w:pPr>
            <w:r>
              <w:rPr>
                <w:rFonts w:eastAsiaTheme="minorEastAsia"/>
                <w:szCs w:val="21"/>
              </w:rPr>
              <w:t>726.37</w:t>
            </w:r>
          </w:p>
        </w:tc>
      </w:tr>
      <w:tr w:rsidR="00893547">
        <w:tc>
          <w:tcPr>
            <w:tcW w:w="1246" w:type="dxa"/>
            <w:vAlign w:val="center"/>
          </w:tcPr>
          <w:p w:rsidR="00893547" w:rsidRDefault="00A52C60">
            <w:pPr>
              <w:jc w:val="center"/>
            </w:pPr>
            <w:r>
              <w:rPr>
                <w:rFonts w:eastAsiaTheme="minorEastAsia"/>
                <w:szCs w:val="21"/>
              </w:rPr>
              <w:t>应付利息</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-134.95</w:t>
            </w:r>
          </w:p>
        </w:tc>
        <w:tc>
          <w:tcPr>
            <w:tcW w:w="1587" w:type="dxa"/>
            <w:vAlign w:val="center"/>
          </w:tcPr>
          <w:p w:rsidR="00893547" w:rsidRDefault="00A52C60">
            <w:pPr>
              <w:jc w:val="right"/>
            </w:pPr>
            <w:r>
              <w:rPr>
                <w:rFonts w:eastAsiaTheme="minorEastAsia"/>
                <w:szCs w:val="21"/>
              </w:rPr>
              <w:t>-134.95</w:t>
            </w:r>
          </w:p>
        </w:tc>
      </w:tr>
      <w:tr w:rsidR="00893547">
        <w:tc>
          <w:tcPr>
            <w:tcW w:w="1246" w:type="dxa"/>
            <w:vAlign w:val="center"/>
          </w:tcPr>
          <w:p w:rsidR="00893547" w:rsidRDefault="00A52C60">
            <w:pPr>
              <w:jc w:val="center"/>
            </w:pPr>
            <w:r>
              <w:rPr>
                <w:rFonts w:eastAsiaTheme="minorEastAsia"/>
                <w:szCs w:val="21"/>
              </w:rPr>
              <w:t>其他负债</w:t>
            </w:r>
          </w:p>
        </w:tc>
        <w:tc>
          <w:tcPr>
            <w:tcW w:w="1586"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w:t>
            </w:r>
          </w:p>
        </w:tc>
        <w:tc>
          <w:tcPr>
            <w:tcW w:w="1587" w:type="dxa"/>
            <w:vAlign w:val="center"/>
          </w:tcPr>
          <w:p w:rsidR="00893547" w:rsidRDefault="00A52C60">
            <w:pPr>
              <w:jc w:val="right"/>
            </w:pPr>
            <w:r>
              <w:rPr>
                <w:rFonts w:eastAsiaTheme="minorEastAsia"/>
                <w:szCs w:val="21"/>
              </w:rPr>
              <w:t>90,000.03</w:t>
            </w:r>
          </w:p>
        </w:tc>
        <w:tc>
          <w:tcPr>
            <w:tcW w:w="1587" w:type="dxa"/>
            <w:vAlign w:val="center"/>
          </w:tcPr>
          <w:p w:rsidR="00893547" w:rsidRDefault="00A52C60">
            <w:pPr>
              <w:jc w:val="right"/>
            </w:pPr>
            <w:r>
              <w:rPr>
                <w:rFonts w:eastAsiaTheme="minorEastAsia"/>
                <w:szCs w:val="21"/>
              </w:rPr>
              <w:t>90,000.03</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300,000.00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316,645.62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616,645.62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3,972,302.93</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2,736,620.10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2,891,662.52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3,239,781.84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12,840,367.39</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4D48F0" w:rsidRPr="00D46E57" w:rsidTr="004D48F0">
        <w:tc>
          <w:tcPr>
            <w:tcW w:w="851" w:type="dxa"/>
            <w:vMerge w:val="restart"/>
            <w:vAlign w:val="center"/>
          </w:tcPr>
          <w:p w:rsidR="004D48F0" w:rsidRPr="00D46E57" w:rsidRDefault="004D48F0" w:rsidP="004D48F0">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893547">
        <w:tc>
          <w:tcPr>
            <w:tcW w:w="851" w:type="dxa"/>
            <w:vMerge/>
          </w:tcPr>
          <w:p w:rsidR="00893547" w:rsidRDefault="00893547"/>
        </w:tc>
        <w:tc>
          <w:tcPr>
            <w:tcW w:w="2551" w:type="dxa"/>
            <w:vAlign w:val="center"/>
          </w:tcPr>
          <w:p w:rsidR="00893547" w:rsidRDefault="00A52C60">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893547" w:rsidRDefault="00A52C60">
            <w:pPr>
              <w:jc w:val="right"/>
            </w:pPr>
            <w:r>
              <w:rPr>
                <w:rFonts w:eastAsiaTheme="minorEastAsia"/>
                <w:color w:val="000000"/>
                <w:szCs w:val="21"/>
              </w:rPr>
              <w:t>增加约</w:t>
            </w:r>
            <w:r>
              <w:rPr>
                <w:rFonts w:eastAsiaTheme="minorEastAsia"/>
                <w:color w:val="000000"/>
                <w:szCs w:val="21"/>
              </w:rPr>
              <w:t>6</w:t>
            </w:r>
          </w:p>
        </w:tc>
        <w:tc>
          <w:tcPr>
            <w:tcW w:w="2904" w:type="dxa"/>
            <w:vAlign w:val="center"/>
          </w:tcPr>
          <w:p w:rsidR="00893547" w:rsidRDefault="00A52C60">
            <w:pPr>
              <w:jc w:val="right"/>
            </w:pPr>
            <w:r>
              <w:rPr>
                <w:rFonts w:eastAsiaTheme="minorEastAsia"/>
                <w:color w:val="000000"/>
                <w:szCs w:val="21"/>
              </w:rPr>
              <w:t>增加约</w:t>
            </w:r>
            <w:r>
              <w:rPr>
                <w:rFonts w:eastAsiaTheme="minorEastAsia"/>
                <w:color w:val="000000"/>
                <w:szCs w:val="21"/>
              </w:rPr>
              <w:t>6</w:t>
            </w:r>
          </w:p>
        </w:tc>
      </w:tr>
      <w:tr w:rsidR="00893547">
        <w:tc>
          <w:tcPr>
            <w:tcW w:w="851" w:type="dxa"/>
            <w:vMerge/>
          </w:tcPr>
          <w:p w:rsidR="00893547" w:rsidRDefault="00893547"/>
        </w:tc>
        <w:tc>
          <w:tcPr>
            <w:tcW w:w="2551" w:type="dxa"/>
            <w:vAlign w:val="center"/>
          </w:tcPr>
          <w:p w:rsidR="00893547" w:rsidRDefault="00A52C60">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893547" w:rsidRDefault="00A52C60">
            <w:pPr>
              <w:jc w:val="right"/>
            </w:pPr>
            <w:r>
              <w:rPr>
                <w:rFonts w:eastAsiaTheme="minorEastAsia"/>
                <w:color w:val="000000"/>
                <w:szCs w:val="21"/>
              </w:rPr>
              <w:t>减少约</w:t>
            </w:r>
            <w:r>
              <w:rPr>
                <w:rFonts w:eastAsiaTheme="minorEastAsia"/>
                <w:color w:val="000000"/>
                <w:szCs w:val="21"/>
              </w:rPr>
              <w:t>6</w:t>
            </w:r>
          </w:p>
        </w:tc>
        <w:tc>
          <w:tcPr>
            <w:tcW w:w="2904" w:type="dxa"/>
            <w:vAlign w:val="center"/>
          </w:tcPr>
          <w:p w:rsidR="00893547" w:rsidRDefault="00A52C60">
            <w:pPr>
              <w:jc w:val="right"/>
            </w:pPr>
            <w:r>
              <w:rPr>
                <w:rFonts w:eastAsiaTheme="minorEastAsia"/>
                <w:color w:val="000000"/>
                <w:szCs w:val="21"/>
              </w:rPr>
              <w:t>减少约</w:t>
            </w:r>
            <w:r>
              <w:rPr>
                <w:rFonts w:eastAsiaTheme="minorEastAsia"/>
                <w:color w:val="000000"/>
                <w:szCs w:val="21"/>
              </w:rPr>
              <w:t>6</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lastRenderedPageBreak/>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893547" w:rsidRDefault="00A52C60">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893547" w:rsidRDefault="00A52C60">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本基金通过投资组合的分散化降低其他价格风险。本基金投资组合中股票等权益类资产的投资比例不超过基金资产的</w:t>
      </w:r>
      <w:r w:rsidRPr="00D46E57">
        <w:rPr>
          <w:rFonts w:eastAsiaTheme="minorEastAsia"/>
          <w:kern w:val="0"/>
          <w:szCs w:val="21"/>
        </w:rPr>
        <w:t>50%</w:t>
      </w:r>
      <w:r w:rsidRPr="00D46E57">
        <w:rPr>
          <w:rFonts w:eastAsiaTheme="minorEastAsia"/>
          <w:kern w:val="0"/>
          <w:szCs w:val="21"/>
        </w:rPr>
        <w:t>，保持不低于基金资产净值</w:t>
      </w:r>
      <w:r w:rsidRPr="00D46E57">
        <w:rPr>
          <w:rFonts w:eastAsiaTheme="minorEastAsia"/>
          <w:kern w:val="0"/>
          <w:szCs w:val="21"/>
        </w:rPr>
        <w:t>5%</w:t>
      </w:r>
      <w:r w:rsidRPr="00D46E57">
        <w:rPr>
          <w:rFonts w:eastAsiaTheme="minorEastAsia"/>
          <w:kern w:val="0"/>
          <w:szCs w:val="21"/>
        </w:rPr>
        <w:t>的现金或到期日在一年以内的政府债券。此外，本基金的基金管理人每日对本基金所持有的证券价格实施监控，定期运用多种定量方法对基金进行风险度量，包括</w:t>
      </w:r>
      <w:r w:rsidRPr="00D46E57">
        <w:rPr>
          <w:rFonts w:eastAsiaTheme="minorEastAsia"/>
          <w:kern w:val="0"/>
          <w:szCs w:val="21"/>
        </w:rPr>
        <w:t>VaR(Value at Risk)</w:t>
      </w:r>
      <w:r w:rsidRPr="00D46E57">
        <w:rPr>
          <w:rFonts w:eastAsiaTheme="minorEastAsia"/>
          <w:kern w:val="0"/>
          <w:szCs w:val="21"/>
        </w:rPr>
        <w:t>指标等来测试本基金面临的潜在价格风险，及时可靠地对风险进行跟踪和控制。</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2940"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41"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上年度末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1417"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1523"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c>
          <w:tcPr>
            <w:tcW w:w="1454" w:type="dxa"/>
            <w:vAlign w:val="center"/>
          </w:tcPr>
          <w:p w:rsidR="0002154E" w:rsidRPr="00D46E57" w:rsidRDefault="0002154E" w:rsidP="003C0ECA">
            <w:pPr>
              <w:spacing w:line="360" w:lineRule="auto"/>
              <w:ind w:right="113"/>
              <w:jc w:val="center"/>
              <w:rPr>
                <w:rFonts w:eastAsiaTheme="minorEastAsia"/>
                <w:color w:val="000000"/>
                <w:szCs w:val="21"/>
              </w:rPr>
            </w:pPr>
            <w:r w:rsidRPr="00D46E57">
              <w:rPr>
                <w:rFonts w:eastAsiaTheme="minorEastAsia"/>
                <w:color w:val="000000"/>
                <w:szCs w:val="21"/>
              </w:rPr>
              <w:t>公允价值</w:t>
            </w:r>
          </w:p>
        </w:tc>
        <w:tc>
          <w:tcPr>
            <w:tcW w:w="1487"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股票投资</w:t>
            </w:r>
          </w:p>
        </w:tc>
        <w:tc>
          <w:tcPr>
            <w:tcW w:w="141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2,881,211.17</w:t>
            </w:r>
          </w:p>
        </w:tc>
        <w:tc>
          <w:tcPr>
            <w:tcW w:w="1523"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23.16</w:t>
            </w:r>
          </w:p>
        </w:tc>
        <w:tc>
          <w:tcPr>
            <w:tcW w:w="1454"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3,433,954.60</w:t>
            </w:r>
          </w:p>
        </w:tc>
        <w:tc>
          <w:tcPr>
            <w:tcW w:w="148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26.74</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基金投资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szCs w:val="21"/>
              </w:rPr>
              <w:t>交易性金融资产－债券投资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116,273.42</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0.91</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lastRenderedPageBreak/>
              <w:t>交易性金融资产－贵金属投资</w:t>
            </w:r>
          </w:p>
        </w:tc>
        <w:tc>
          <w:tcPr>
            <w:tcW w:w="141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523"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54"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衍生金融资产－权证投资</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其他</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2,881,211.17</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23.16</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3,550,228.02</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27.65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6.4.13.4.3.2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93547">
        <w:tc>
          <w:tcPr>
            <w:tcW w:w="993" w:type="dxa"/>
            <w:vAlign w:val="center"/>
          </w:tcPr>
          <w:p w:rsidR="00893547" w:rsidRDefault="00A52C60">
            <w:pPr>
              <w:jc w:val="left"/>
            </w:pPr>
            <w:r>
              <w:rPr>
                <w:rFonts w:eastAsiaTheme="minorEastAsia"/>
                <w:color w:val="000000"/>
                <w:szCs w:val="21"/>
              </w:rPr>
              <w:t>假设</w:t>
            </w:r>
          </w:p>
        </w:tc>
        <w:tc>
          <w:tcPr>
            <w:tcW w:w="8079" w:type="dxa"/>
            <w:gridSpan w:val="3"/>
            <w:vAlign w:val="center"/>
          </w:tcPr>
          <w:p w:rsidR="00893547" w:rsidRDefault="00A52C60">
            <w:pPr>
              <w:jc w:val="center"/>
            </w:pPr>
            <w:r>
              <w:rPr>
                <w:rFonts w:eastAsiaTheme="minorEastAsia"/>
                <w:color w:val="000000"/>
                <w:szCs w:val="21"/>
              </w:rPr>
              <w:t>除业绩比较基准以外的其他市场变量保持不变</w:t>
            </w:r>
          </w:p>
        </w:tc>
      </w:tr>
      <w:tr w:rsidR="003B2E87" w:rsidRPr="00D46E57" w:rsidTr="0082393A">
        <w:tc>
          <w:tcPr>
            <w:tcW w:w="993" w:type="dxa"/>
            <w:vMerge w:val="restart"/>
            <w:vAlign w:val="center"/>
          </w:tcPr>
          <w:p w:rsidR="003B2E87" w:rsidRPr="00D46E57" w:rsidRDefault="003B2E87" w:rsidP="008252CB">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gridSpan w:val="2"/>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2880" w:type="dxa"/>
          </w:tcPr>
          <w:p w:rsidR="003B2E87" w:rsidRPr="00D46E57" w:rsidRDefault="003B2E87" w:rsidP="00235099">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751" w:type="dxa"/>
          </w:tcPr>
          <w:p w:rsidR="003B2E87" w:rsidRPr="00D46E57" w:rsidRDefault="003B2E87" w:rsidP="00235099">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893547">
        <w:tc>
          <w:tcPr>
            <w:tcW w:w="993" w:type="dxa"/>
            <w:vMerge/>
          </w:tcPr>
          <w:p w:rsidR="00893547" w:rsidRDefault="00893547"/>
        </w:tc>
        <w:tc>
          <w:tcPr>
            <w:tcW w:w="2448" w:type="dxa"/>
            <w:vAlign w:val="center"/>
          </w:tcPr>
          <w:p w:rsidR="00893547" w:rsidRDefault="00A52C6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893547" w:rsidRDefault="00A52C60">
            <w:pPr>
              <w:jc w:val="right"/>
            </w:pPr>
            <w:r>
              <w:rPr>
                <w:rFonts w:eastAsiaTheme="minorEastAsia"/>
                <w:color w:val="000000"/>
                <w:szCs w:val="21"/>
              </w:rPr>
              <w:t>增加约</w:t>
            </w:r>
            <w:r>
              <w:rPr>
                <w:rFonts w:eastAsiaTheme="minorEastAsia"/>
                <w:color w:val="000000"/>
                <w:szCs w:val="21"/>
              </w:rPr>
              <w:t>15</w:t>
            </w:r>
          </w:p>
        </w:tc>
        <w:tc>
          <w:tcPr>
            <w:tcW w:w="2751" w:type="dxa"/>
            <w:vAlign w:val="center"/>
          </w:tcPr>
          <w:p w:rsidR="00893547" w:rsidRDefault="00A52C60">
            <w:pPr>
              <w:jc w:val="right"/>
            </w:pPr>
            <w:r>
              <w:rPr>
                <w:rFonts w:eastAsiaTheme="minorEastAsia"/>
                <w:color w:val="000000"/>
                <w:szCs w:val="21"/>
              </w:rPr>
              <w:t>增加约</w:t>
            </w:r>
            <w:r>
              <w:rPr>
                <w:rFonts w:eastAsiaTheme="minorEastAsia"/>
                <w:color w:val="000000"/>
                <w:szCs w:val="21"/>
              </w:rPr>
              <w:t>48</w:t>
            </w:r>
          </w:p>
        </w:tc>
      </w:tr>
      <w:tr w:rsidR="00893547">
        <w:tc>
          <w:tcPr>
            <w:tcW w:w="993" w:type="dxa"/>
            <w:vMerge/>
          </w:tcPr>
          <w:p w:rsidR="00893547" w:rsidRDefault="00893547"/>
        </w:tc>
        <w:tc>
          <w:tcPr>
            <w:tcW w:w="2448" w:type="dxa"/>
            <w:vAlign w:val="center"/>
          </w:tcPr>
          <w:p w:rsidR="00893547" w:rsidRDefault="00A52C6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893547" w:rsidRDefault="00A52C60">
            <w:pPr>
              <w:jc w:val="right"/>
            </w:pPr>
            <w:r>
              <w:rPr>
                <w:rFonts w:eastAsiaTheme="minorEastAsia"/>
                <w:color w:val="000000"/>
                <w:szCs w:val="21"/>
              </w:rPr>
              <w:t>减少约</w:t>
            </w:r>
            <w:r>
              <w:rPr>
                <w:rFonts w:eastAsiaTheme="minorEastAsia"/>
                <w:color w:val="000000"/>
                <w:szCs w:val="21"/>
              </w:rPr>
              <w:t>15</w:t>
            </w:r>
          </w:p>
        </w:tc>
        <w:tc>
          <w:tcPr>
            <w:tcW w:w="2751" w:type="dxa"/>
            <w:vAlign w:val="center"/>
          </w:tcPr>
          <w:p w:rsidR="00893547" w:rsidRDefault="00A52C60">
            <w:pPr>
              <w:jc w:val="right"/>
            </w:pPr>
            <w:r>
              <w:rPr>
                <w:rFonts w:eastAsiaTheme="minorEastAsia"/>
                <w:color w:val="000000"/>
                <w:szCs w:val="21"/>
              </w:rPr>
              <w:t>减少约</w:t>
            </w:r>
            <w:r>
              <w:rPr>
                <w:rFonts w:eastAsiaTheme="minorEastAsia"/>
                <w:color w:val="000000"/>
                <w:szCs w:val="21"/>
              </w:rPr>
              <w:t>48</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0121192"/>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80121193"/>
      <w:bookmarkStart w:id="63" w:name="_Toc225498274"/>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2"/>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2,881,211.17</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21.00</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2,881,211.17</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21.00</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10,259,859.40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74.79</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10,259,859.40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74.79</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lastRenderedPageBreak/>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368,200.41</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2.68</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209,110.01</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1.52</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13,718,380.99</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0121194"/>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3"/>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6,082.00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0.05</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2,083,795.20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16.75</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375,519.27</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3.02</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139,758.00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1.12</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276,056.70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2.22</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2,881,211.17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23.16</w:t>
            </w:r>
          </w:p>
        </w:tc>
      </w:tr>
    </w:tbl>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0121195"/>
      <w:r w:rsidRPr="00D46E57">
        <w:rPr>
          <w:rFonts w:ascii="Times New Roman" w:eastAsiaTheme="minorEastAsia" w:hAnsi="Times New Roman"/>
          <w:kern w:val="0"/>
          <w:sz w:val="21"/>
          <w:szCs w:val="21"/>
        </w:rPr>
        <w:lastRenderedPageBreak/>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893547">
        <w:tc>
          <w:tcPr>
            <w:tcW w:w="817" w:type="dxa"/>
            <w:vAlign w:val="center"/>
          </w:tcPr>
          <w:p w:rsidR="00893547" w:rsidRDefault="00A52C60">
            <w:pPr>
              <w:jc w:val="center"/>
            </w:pPr>
            <w:r>
              <w:rPr>
                <w:rFonts w:eastAsiaTheme="minorEastAsia"/>
                <w:color w:val="000000"/>
                <w:szCs w:val="21"/>
              </w:rPr>
              <w:t>1</w:t>
            </w:r>
          </w:p>
        </w:tc>
        <w:tc>
          <w:tcPr>
            <w:tcW w:w="1276" w:type="dxa"/>
            <w:vAlign w:val="center"/>
          </w:tcPr>
          <w:p w:rsidR="00893547" w:rsidRDefault="00A52C60">
            <w:pPr>
              <w:jc w:val="center"/>
            </w:pPr>
            <w:r>
              <w:rPr>
                <w:rFonts w:eastAsiaTheme="minorEastAsia"/>
                <w:color w:val="000000"/>
                <w:szCs w:val="21"/>
              </w:rPr>
              <w:t>600763</w:t>
            </w:r>
          </w:p>
        </w:tc>
        <w:tc>
          <w:tcPr>
            <w:tcW w:w="1701" w:type="dxa"/>
            <w:vAlign w:val="center"/>
          </w:tcPr>
          <w:p w:rsidR="00893547" w:rsidRDefault="00A52C60">
            <w:pPr>
              <w:jc w:val="center"/>
            </w:pPr>
            <w:r>
              <w:rPr>
                <w:rFonts w:eastAsiaTheme="minorEastAsia"/>
                <w:color w:val="000000"/>
                <w:szCs w:val="21"/>
              </w:rPr>
              <w:t>通策医疗</w:t>
            </w:r>
          </w:p>
        </w:tc>
        <w:tc>
          <w:tcPr>
            <w:tcW w:w="1276" w:type="dxa"/>
            <w:vAlign w:val="center"/>
          </w:tcPr>
          <w:p w:rsidR="00893547" w:rsidRDefault="00A52C60">
            <w:pPr>
              <w:jc w:val="right"/>
            </w:pPr>
            <w:r>
              <w:rPr>
                <w:rFonts w:eastAsiaTheme="minorEastAsia"/>
                <w:color w:val="000000"/>
                <w:szCs w:val="21"/>
              </w:rPr>
              <w:t>600.00</w:t>
            </w:r>
          </w:p>
        </w:tc>
        <w:tc>
          <w:tcPr>
            <w:tcW w:w="1842" w:type="dxa"/>
            <w:vAlign w:val="center"/>
          </w:tcPr>
          <w:p w:rsidR="00893547" w:rsidRDefault="00A52C60">
            <w:pPr>
              <w:jc w:val="right"/>
            </w:pPr>
            <w:r>
              <w:rPr>
                <w:rFonts w:eastAsiaTheme="minorEastAsia"/>
                <w:color w:val="000000"/>
                <w:szCs w:val="21"/>
              </w:rPr>
              <w:t>246,600.00</w:t>
            </w:r>
          </w:p>
        </w:tc>
        <w:tc>
          <w:tcPr>
            <w:tcW w:w="1616" w:type="dxa"/>
            <w:vAlign w:val="center"/>
          </w:tcPr>
          <w:p w:rsidR="00893547" w:rsidRDefault="00A52C60">
            <w:pPr>
              <w:jc w:val="right"/>
            </w:pPr>
            <w:r>
              <w:rPr>
                <w:rFonts w:eastAsiaTheme="minorEastAsia"/>
                <w:color w:val="000000"/>
                <w:szCs w:val="21"/>
              </w:rPr>
              <w:t>1.98</w:t>
            </w:r>
          </w:p>
        </w:tc>
      </w:tr>
      <w:tr w:rsidR="00893547">
        <w:tc>
          <w:tcPr>
            <w:tcW w:w="817" w:type="dxa"/>
            <w:vAlign w:val="center"/>
          </w:tcPr>
          <w:p w:rsidR="00893547" w:rsidRDefault="00A52C60">
            <w:pPr>
              <w:jc w:val="center"/>
            </w:pPr>
            <w:r>
              <w:rPr>
                <w:rFonts w:eastAsiaTheme="minorEastAsia"/>
                <w:color w:val="000000"/>
                <w:szCs w:val="21"/>
              </w:rPr>
              <w:t>2</w:t>
            </w:r>
          </w:p>
        </w:tc>
        <w:tc>
          <w:tcPr>
            <w:tcW w:w="1276" w:type="dxa"/>
            <w:vAlign w:val="center"/>
          </w:tcPr>
          <w:p w:rsidR="00893547" w:rsidRDefault="00A52C60">
            <w:pPr>
              <w:jc w:val="center"/>
            </w:pPr>
            <w:r>
              <w:rPr>
                <w:rFonts w:eastAsiaTheme="minorEastAsia"/>
                <w:color w:val="000000"/>
                <w:szCs w:val="21"/>
              </w:rPr>
              <w:t>300059</w:t>
            </w:r>
          </w:p>
        </w:tc>
        <w:tc>
          <w:tcPr>
            <w:tcW w:w="1701" w:type="dxa"/>
            <w:vAlign w:val="center"/>
          </w:tcPr>
          <w:p w:rsidR="00893547" w:rsidRDefault="00A52C60">
            <w:pPr>
              <w:jc w:val="center"/>
            </w:pPr>
            <w:r>
              <w:rPr>
                <w:rFonts w:eastAsiaTheme="minorEastAsia"/>
                <w:color w:val="000000"/>
                <w:szCs w:val="21"/>
              </w:rPr>
              <w:t>东方财富</w:t>
            </w:r>
          </w:p>
        </w:tc>
        <w:tc>
          <w:tcPr>
            <w:tcW w:w="1276" w:type="dxa"/>
            <w:vAlign w:val="center"/>
          </w:tcPr>
          <w:p w:rsidR="00893547" w:rsidRDefault="00A52C60">
            <w:pPr>
              <w:jc w:val="right"/>
            </w:pPr>
            <w:r>
              <w:rPr>
                <w:rFonts w:eastAsiaTheme="minorEastAsia"/>
                <w:color w:val="000000"/>
                <w:szCs w:val="21"/>
              </w:rPr>
              <w:t>7,110.00</w:t>
            </w:r>
          </w:p>
        </w:tc>
        <w:tc>
          <w:tcPr>
            <w:tcW w:w="1842" w:type="dxa"/>
            <w:vAlign w:val="center"/>
          </w:tcPr>
          <w:p w:rsidR="00893547" w:rsidRDefault="00A52C60">
            <w:pPr>
              <w:jc w:val="right"/>
            </w:pPr>
            <w:r>
              <w:rPr>
                <w:rFonts w:eastAsiaTheme="minorEastAsia"/>
                <w:color w:val="000000"/>
                <w:szCs w:val="21"/>
              </w:rPr>
              <w:t>233,136.90</w:t>
            </w:r>
          </w:p>
        </w:tc>
        <w:tc>
          <w:tcPr>
            <w:tcW w:w="1616" w:type="dxa"/>
            <w:vAlign w:val="center"/>
          </w:tcPr>
          <w:p w:rsidR="00893547" w:rsidRDefault="00A52C60">
            <w:pPr>
              <w:jc w:val="right"/>
            </w:pPr>
            <w:r>
              <w:rPr>
                <w:rFonts w:eastAsiaTheme="minorEastAsia"/>
                <w:color w:val="000000"/>
                <w:szCs w:val="21"/>
              </w:rPr>
              <w:t>1.87</w:t>
            </w:r>
          </w:p>
        </w:tc>
      </w:tr>
      <w:tr w:rsidR="00893547">
        <w:tc>
          <w:tcPr>
            <w:tcW w:w="817" w:type="dxa"/>
            <w:vAlign w:val="center"/>
          </w:tcPr>
          <w:p w:rsidR="00893547" w:rsidRDefault="00A52C60">
            <w:pPr>
              <w:jc w:val="center"/>
            </w:pPr>
            <w:r>
              <w:rPr>
                <w:rFonts w:eastAsiaTheme="minorEastAsia"/>
                <w:color w:val="000000"/>
                <w:szCs w:val="21"/>
              </w:rPr>
              <w:t>3</w:t>
            </w:r>
          </w:p>
        </w:tc>
        <w:tc>
          <w:tcPr>
            <w:tcW w:w="1276" w:type="dxa"/>
            <w:vAlign w:val="center"/>
          </w:tcPr>
          <w:p w:rsidR="00893547" w:rsidRDefault="00A52C60">
            <w:pPr>
              <w:jc w:val="center"/>
            </w:pPr>
            <w:r>
              <w:rPr>
                <w:rFonts w:eastAsiaTheme="minorEastAsia"/>
                <w:color w:val="000000"/>
                <w:szCs w:val="21"/>
              </w:rPr>
              <w:t>300014</w:t>
            </w:r>
          </w:p>
        </w:tc>
        <w:tc>
          <w:tcPr>
            <w:tcW w:w="1701" w:type="dxa"/>
            <w:vAlign w:val="center"/>
          </w:tcPr>
          <w:p w:rsidR="00893547" w:rsidRDefault="00A52C60">
            <w:pPr>
              <w:jc w:val="center"/>
            </w:pPr>
            <w:r>
              <w:rPr>
                <w:rFonts w:eastAsiaTheme="minorEastAsia"/>
                <w:color w:val="000000"/>
                <w:szCs w:val="21"/>
              </w:rPr>
              <w:t>亿纬锂能</w:t>
            </w:r>
          </w:p>
        </w:tc>
        <w:tc>
          <w:tcPr>
            <w:tcW w:w="1276" w:type="dxa"/>
            <w:vAlign w:val="center"/>
          </w:tcPr>
          <w:p w:rsidR="00893547" w:rsidRDefault="00A52C60">
            <w:pPr>
              <w:jc w:val="right"/>
            </w:pPr>
            <w:r>
              <w:rPr>
                <w:rFonts w:eastAsiaTheme="minorEastAsia"/>
                <w:color w:val="000000"/>
                <w:szCs w:val="21"/>
              </w:rPr>
              <w:t>1,768.00</w:t>
            </w:r>
          </w:p>
        </w:tc>
        <w:tc>
          <w:tcPr>
            <w:tcW w:w="1842" w:type="dxa"/>
            <w:vAlign w:val="center"/>
          </w:tcPr>
          <w:p w:rsidR="00893547" w:rsidRDefault="00A52C60">
            <w:pPr>
              <w:jc w:val="right"/>
            </w:pPr>
            <w:r>
              <w:rPr>
                <w:rFonts w:eastAsiaTheme="minorEastAsia"/>
                <w:color w:val="000000"/>
                <w:szCs w:val="21"/>
              </w:rPr>
              <w:t>183,748.24</w:t>
            </w:r>
          </w:p>
        </w:tc>
        <w:tc>
          <w:tcPr>
            <w:tcW w:w="1616" w:type="dxa"/>
            <w:vAlign w:val="center"/>
          </w:tcPr>
          <w:p w:rsidR="00893547" w:rsidRDefault="00A52C60">
            <w:pPr>
              <w:jc w:val="right"/>
            </w:pPr>
            <w:r>
              <w:rPr>
                <w:rFonts w:eastAsiaTheme="minorEastAsia"/>
                <w:color w:val="000000"/>
                <w:szCs w:val="21"/>
              </w:rPr>
              <w:t>1.48</w:t>
            </w:r>
          </w:p>
        </w:tc>
      </w:tr>
      <w:tr w:rsidR="00893547">
        <w:tc>
          <w:tcPr>
            <w:tcW w:w="817" w:type="dxa"/>
            <w:vAlign w:val="center"/>
          </w:tcPr>
          <w:p w:rsidR="00893547" w:rsidRDefault="00A52C60">
            <w:pPr>
              <w:jc w:val="center"/>
            </w:pPr>
            <w:r>
              <w:rPr>
                <w:rFonts w:eastAsiaTheme="minorEastAsia"/>
                <w:color w:val="000000"/>
                <w:szCs w:val="21"/>
              </w:rPr>
              <w:t>4</w:t>
            </w:r>
          </w:p>
        </w:tc>
        <w:tc>
          <w:tcPr>
            <w:tcW w:w="1276" w:type="dxa"/>
            <w:vAlign w:val="center"/>
          </w:tcPr>
          <w:p w:rsidR="00893547" w:rsidRDefault="00A52C60">
            <w:pPr>
              <w:jc w:val="center"/>
            </w:pPr>
            <w:r>
              <w:rPr>
                <w:rFonts w:eastAsiaTheme="minorEastAsia"/>
                <w:color w:val="000000"/>
                <w:szCs w:val="21"/>
              </w:rPr>
              <w:t>300750</w:t>
            </w:r>
          </w:p>
        </w:tc>
        <w:tc>
          <w:tcPr>
            <w:tcW w:w="1701" w:type="dxa"/>
            <w:vAlign w:val="center"/>
          </w:tcPr>
          <w:p w:rsidR="00893547" w:rsidRDefault="00A52C60">
            <w:pPr>
              <w:jc w:val="center"/>
            </w:pPr>
            <w:r>
              <w:rPr>
                <w:rFonts w:eastAsiaTheme="minorEastAsia"/>
                <w:color w:val="000000"/>
                <w:szCs w:val="21"/>
              </w:rPr>
              <w:t>宁德时代</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160,440.00</w:t>
            </w:r>
          </w:p>
        </w:tc>
        <w:tc>
          <w:tcPr>
            <w:tcW w:w="1616" w:type="dxa"/>
            <w:vAlign w:val="center"/>
          </w:tcPr>
          <w:p w:rsidR="00893547" w:rsidRDefault="00A52C60">
            <w:pPr>
              <w:jc w:val="right"/>
            </w:pPr>
            <w:r>
              <w:rPr>
                <w:rFonts w:eastAsiaTheme="minorEastAsia"/>
                <w:color w:val="000000"/>
                <w:szCs w:val="21"/>
              </w:rPr>
              <w:t>1.29</w:t>
            </w:r>
          </w:p>
        </w:tc>
      </w:tr>
      <w:tr w:rsidR="00893547">
        <w:tc>
          <w:tcPr>
            <w:tcW w:w="817" w:type="dxa"/>
            <w:vAlign w:val="center"/>
          </w:tcPr>
          <w:p w:rsidR="00893547" w:rsidRDefault="00A52C60">
            <w:pPr>
              <w:jc w:val="center"/>
            </w:pPr>
            <w:r>
              <w:rPr>
                <w:rFonts w:eastAsiaTheme="minorEastAsia"/>
                <w:color w:val="000000"/>
                <w:szCs w:val="21"/>
              </w:rPr>
              <w:t>5</w:t>
            </w:r>
          </w:p>
        </w:tc>
        <w:tc>
          <w:tcPr>
            <w:tcW w:w="1276" w:type="dxa"/>
            <w:vAlign w:val="center"/>
          </w:tcPr>
          <w:p w:rsidR="00893547" w:rsidRDefault="00A52C60">
            <w:pPr>
              <w:jc w:val="center"/>
            </w:pPr>
            <w:r>
              <w:rPr>
                <w:rFonts w:eastAsiaTheme="minorEastAsia"/>
                <w:color w:val="000000"/>
                <w:szCs w:val="21"/>
              </w:rPr>
              <w:t>300363</w:t>
            </w:r>
          </w:p>
        </w:tc>
        <w:tc>
          <w:tcPr>
            <w:tcW w:w="1701" w:type="dxa"/>
            <w:vAlign w:val="center"/>
          </w:tcPr>
          <w:p w:rsidR="00893547" w:rsidRDefault="00A52C60">
            <w:pPr>
              <w:jc w:val="center"/>
            </w:pPr>
            <w:r>
              <w:rPr>
                <w:rFonts w:eastAsiaTheme="minorEastAsia"/>
                <w:color w:val="000000"/>
                <w:szCs w:val="21"/>
              </w:rPr>
              <w:t>博腾股份</w:t>
            </w:r>
          </w:p>
        </w:tc>
        <w:tc>
          <w:tcPr>
            <w:tcW w:w="1276" w:type="dxa"/>
            <w:vAlign w:val="center"/>
          </w:tcPr>
          <w:p w:rsidR="00893547" w:rsidRDefault="00A52C60">
            <w:pPr>
              <w:jc w:val="right"/>
            </w:pPr>
            <w:r>
              <w:rPr>
                <w:rFonts w:eastAsiaTheme="minorEastAsia"/>
                <w:color w:val="000000"/>
                <w:szCs w:val="21"/>
              </w:rPr>
              <w:t>1,600.00</w:t>
            </w:r>
          </w:p>
        </w:tc>
        <w:tc>
          <w:tcPr>
            <w:tcW w:w="1842" w:type="dxa"/>
            <w:vAlign w:val="center"/>
          </w:tcPr>
          <w:p w:rsidR="00893547" w:rsidRDefault="00A52C60">
            <w:pPr>
              <w:jc w:val="right"/>
            </w:pPr>
            <w:r>
              <w:rPr>
                <w:rFonts w:eastAsiaTheme="minorEastAsia"/>
                <w:color w:val="000000"/>
                <w:szCs w:val="21"/>
              </w:rPr>
              <w:t>134,592.00</w:t>
            </w:r>
          </w:p>
        </w:tc>
        <w:tc>
          <w:tcPr>
            <w:tcW w:w="1616" w:type="dxa"/>
            <w:vAlign w:val="center"/>
          </w:tcPr>
          <w:p w:rsidR="00893547" w:rsidRDefault="00A52C60">
            <w:pPr>
              <w:jc w:val="right"/>
            </w:pPr>
            <w:r>
              <w:rPr>
                <w:rFonts w:eastAsiaTheme="minorEastAsia"/>
                <w:color w:val="000000"/>
                <w:szCs w:val="21"/>
              </w:rPr>
              <w:t>1.08</w:t>
            </w:r>
          </w:p>
        </w:tc>
      </w:tr>
      <w:tr w:rsidR="00893547">
        <w:tc>
          <w:tcPr>
            <w:tcW w:w="817" w:type="dxa"/>
            <w:vAlign w:val="center"/>
          </w:tcPr>
          <w:p w:rsidR="00893547" w:rsidRDefault="00A52C60">
            <w:pPr>
              <w:jc w:val="center"/>
            </w:pPr>
            <w:r>
              <w:rPr>
                <w:rFonts w:eastAsiaTheme="minorEastAsia"/>
                <w:color w:val="000000"/>
                <w:szCs w:val="21"/>
              </w:rPr>
              <w:t>6</w:t>
            </w:r>
          </w:p>
        </w:tc>
        <w:tc>
          <w:tcPr>
            <w:tcW w:w="1276" w:type="dxa"/>
            <w:vAlign w:val="center"/>
          </w:tcPr>
          <w:p w:rsidR="00893547" w:rsidRDefault="00A52C60">
            <w:pPr>
              <w:jc w:val="center"/>
            </w:pPr>
            <w:r>
              <w:rPr>
                <w:rFonts w:eastAsiaTheme="minorEastAsia"/>
                <w:color w:val="000000"/>
                <w:szCs w:val="21"/>
              </w:rPr>
              <w:t>300759</w:t>
            </w:r>
          </w:p>
        </w:tc>
        <w:tc>
          <w:tcPr>
            <w:tcW w:w="1701" w:type="dxa"/>
            <w:vAlign w:val="center"/>
          </w:tcPr>
          <w:p w:rsidR="00893547" w:rsidRDefault="00A52C60">
            <w:pPr>
              <w:jc w:val="center"/>
            </w:pPr>
            <w:r>
              <w:rPr>
                <w:rFonts w:eastAsiaTheme="minorEastAsia"/>
                <w:color w:val="000000"/>
                <w:szCs w:val="21"/>
              </w:rPr>
              <w:t>康龙化成</w:t>
            </w:r>
          </w:p>
        </w:tc>
        <w:tc>
          <w:tcPr>
            <w:tcW w:w="1276" w:type="dxa"/>
            <w:vAlign w:val="center"/>
          </w:tcPr>
          <w:p w:rsidR="00893547" w:rsidRDefault="00A52C60">
            <w:pPr>
              <w:jc w:val="right"/>
            </w:pPr>
            <w:r>
              <w:rPr>
                <w:rFonts w:eastAsiaTheme="minorEastAsia"/>
                <w:color w:val="000000"/>
                <w:szCs w:val="21"/>
              </w:rPr>
              <w:t>600.00</w:t>
            </w:r>
          </w:p>
        </w:tc>
        <w:tc>
          <w:tcPr>
            <w:tcW w:w="1842" w:type="dxa"/>
            <w:vAlign w:val="center"/>
          </w:tcPr>
          <w:p w:rsidR="00893547" w:rsidRDefault="00A52C60">
            <w:pPr>
              <w:jc w:val="right"/>
            </w:pPr>
            <w:r>
              <w:rPr>
                <w:rFonts w:eastAsiaTheme="minorEastAsia"/>
                <w:color w:val="000000"/>
                <w:szCs w:val="21"/>
              </w:rPr>
              <w:t>130,194.00</w:t>
            </w:r>
          </w:p>
        </w:tc>
        <w:tc>
          <w:tcPr>
            <w:tcW w:w="1616" w:type="dxa"/>
            <w:vAlign w:val="center"/>
          </w:tcPr>
          <w:p w:rsidR="00893547" w:rsidRDefault="00A52C60">
            <w:pPr>
              <w:jc w:val="right"/>
            </w:pPr>
            <w:r>
              <w:rPr>
                <w:rFonts w:eastAsiaTheme="minorEastAsia"/>
                <w:color w:val="000000"/>
                <w:szCs w:val="21"/>
              </w:rPr>
              <w:t>1.05</w:t>
            </w:r>
          </w:p>
        </w:tc>
      </w:tr>
      <w:tr w:rsidR="00893547">
        <w:tc>
          <w:tcPr>
            <w:tcW w:w="817" w:type="dxa"/>
            <w:vAlign w:val="center"/>
          </w:tcPr>
          <w:p w:rsidR="00893547" w:rsidRDefault="00A52C60">
            <w:pPr>
              <w:jc w:val="center"/>
            </w:pPr>
            <w:r>
              <w:rPr>
                <w:rFonts w:eastAsiaTheme="minorEastAsia"/>
                <w:color w:val="000000"/>
                <w:szCs w:val="21"/>
              </w:rPr>
              <w:t>7</w:t>
            </w:r>
          </w:p>
        </w:tc>
        <w:tc>
          <w:tcPr>
            <w:tcW w:w="1276" w:type="dxa"/>
            <w:vAlign w:val="center"/>
          </w:tcPr>
          <w:p w:rsidR="00893547" w:rsidRDefault="00A52C60">
            <w:pPr>
              <w:jc w:val="center"/>
            </w:pPr>
            <w:r>
              <w:rPr>
                <w:rFonts w:eastAsiaTheme="minorEastAsia"/>
                <w:color w:val="000000"/>
                <w:szCs w:val="21"/>
              </w:rPr>
              <w:t>603517</w:t>
            </w:r>
          </w:p>
        </w:tc>
        <w:tc>
          <w:tcPr>
            <w:tcW w:w="1701" w:type="dxa"/>
            <w:vAlign w:val="center"/>
          </w:tcPr>
          <w:p w:rsidR="00893547" w:rsidRDefault="00A52C60">
            <w:pPr>
              <w:jc w:val="center"/>
            </w:pPr>
            <w:r>
              <w:rPr>
                <w:rFonts w:eastAsiaTheme="minorEastAsia"/>
                <w:color w:val="000000"/>
                <w:szCs w:val="21"/>
              </w:rPr>
              <w:t>绝味食品</w:t>
            </w:r>
          </w:p>
        </w:tc>
        <w:tc>
          <w:tcPr>
            <w:tcW w:w="1276" w:type="dxa"/>
            <w:vAlign w:val="center"/>
          </w:tcPr>
          <w:p w:rsidR="00893547" w:rsidRDefault="00A52C60">
            <w:pPr>
              <w:jc w:val="right"/>
            </w:pPr>
            <w:r>
              <w:rPr>
                <w:rFonts w:eastAsiaTheme="minorEastAsia"/>
                <w:color w:val="000000"/>
                <w:szCs w:val="21"/>
              </w:rPr>
              <w:t>1,500.00</w:t>
            </w:r>
          </w:p>
        </w:tc>
        <w:tc>
          <w:tcPr>
            <w:tcW w:w="1842" w:type="dxa"/>
            <w:vAlign w:val="center"/>
          </w:tcPr>
          <w:p w:rsidR="00893547" w:rsidRDefault="00A52C60">
            <w:pPr>
              <w:jc w:val="right"/>
            </w:pPr>
            <w:r>
              <w:rPr>
                <w:rFonts w:eastAsiaTheme="minorEastAsia"/>
                <w:color w:val="000000"/>
                <w:szCs w:val="21"/>
              </w:rPr>
              <w:t>126,435.00</w:t>
            </w:r>
          </w:p>
        </w:tc>
        <w:tc>
          <w:tcPr>
            <w:tcW w:w="1616" w:type="dxa"/>
            <w:vAlign w:val="center"/>
          </w:tcPr>
          <w:p w:rsidR="00893547" w:rsidRDefault="00A52C60">
            <w:pPr>
              <w:jc w:val="right"/>
            </w:pPr>
            <w:r>
              <w:rPr>
                <w:rFonts w:eastAsiaTheme="minorEastAsia"/>
                <w:color w:val="000000"/>
                <w:szCs w:val="21"/>
              </w:rPr>
              <w:t>1.02</w:t>
            </w:r>
          </w:p>
        </w:tc>
      </w:tr>
      <w:tr w:rsidR="00893547">
        <w:tc>
          <w:tcPr>
            <w:tcW w:w="817" w:type="dxa"/>
            <w:vAlign w:val="center"/>
          </w:tcPr>
          <w:p w:rsidR="00893547" w:rsidRDefault="00A52C60">
            <w:pPr>
              <w:jc w:val="center"/>
            </w:pPr>
            <w:r>
              <w:rPr>
                <w:rFonts w:eastAsiaTheme="minorEastAsia"/>
                <w:color w:val="000000"/>
                <w:szCs w:val="21"/>
              </w:rPr>
              <w:t>8</w:t>
            </w:r>
          </w:p>
        </w:tc>
        <w:tc>
          <w:tcPr>
            <w:tcW w:w="1276" w:type="dxa"/>
            <w:vAlign w:val="center"/>
          </w:tcPr>
          <w:p w:rsidR="00893547" w:rsidRDefault="00A52C60">
            <w:pPr>
              <w:jc w:val="center"/>
            </w:pPr>
            <w:r>
              <w:rPr>
                <w:rFonts w:eastAsiaTheme="minorEastAsia"/>
                <w:color w:val="000000"/>
                <w:szCs w:val="21"/>
              </w:rPr>
              <w:t>002271</w:t>
            </w:r>
          </w:p>
        </w:tc>
        <w:tc>
          <w:tcPr>
            <w:tcW w:w="1701" w:type="dxa"/>
            <w:vAlign w:val="center"/>
          </w:tcPr>
          <w:p w:rsidR="00893547" w:rsidRDefault="00A52C60">
            <w:pPr>
              <w:jc w:val="center"/>
            </w:pPr>
            <w:r>
              <w:rPr>
                <w:rFonts w:eastAsiaTheme="minorEastAsia"/>
                <w:color w:val="000000"/>
                <w:szCs w:val="21"/>
              </w:rPr>
              <w:t>东方雨虹</w:t>
            </w:r>
          </w:p>
        </w:tc>
        <w:tc>
          <w:tcPr>
            <w:tcW w:w="1276" w:type="dxa"/>
            <w:vAlign w:val="center"/>
          </w:tcPr>
          <w:p w:rsidR="00893547" w:rsidRDefault="00A52C60">
            <w:pPr>
              <w:jc w:val="right"/>
            </w:pPr>
            <w:r>
              <w:rPr>
                <w:rFonts w:eastAsiaTheme="minorEastAsia"/>
                <w:color w:val="000000"/>
                <w:szCs w:val="21"/>
              </w:rPr>
              <w:t>2,197.00</w:t>
            </w:r>
          </w:p>
        </w:tc>
        <w:tc>
          <w:tcPr>
            <w:tcW w:w="1842" w:type="dxa"/>
            <w:vAlign w:val="center"/>
          </w:tcPr>
          <w:p w:rsidR="00893547" w:rsidRDefault="00A52C60">
            <w:pPr>
              <w:jc w:val="right"/>
            </w:pPr>
            <w:r>
              <w:rPr>
                <w:rFonts w:eastAsiaTheme="minorEastAsia"/>
                <w:color w:val="000000"/>
                <w:szCs w:val="21"/>
              </w:rPr>
              <w:t>121,538.04</w:t>
            </w:r>
          </w:p>
        </w:tc>
        <w:tc>
          <w:tcPr>
            <w:tcW w:w="1616" w:type="dxa"/>
            <w:vAlign w:val="center"/>
          </w:tcPr>
          <w:p w:rsidR="00893547" w:rsidRDefault="00A52C60">
            <w:pPr>
              <w:jc w:val="right"/>
            </w:pPr>
            <w:r>
              <w:rPr>
                <w:rFonts w:eastAsiaTheme="minorEastAsia"/>
                <w:color w:val="000000"/>
                <w:szCs w:val="21"/>
              </w:rPr>
              <w:t>0.98</w:t>
            </w:r>
          </w:p>
        </w:tc>
      </w:tr>
      <w:tr w:rsidR="00893547">
        <w:tc>
          <w:tcPr>
            <w:tcW w:w="817" w:type="dxa"/>
            <w:vAlign w:val="center"/>
          </w:tcPr>
          <w:p w:rsidR="00893547" w:rsidRDefault="00A52C60">
            <w:pPr>
              <w:jc w:val="center"/>
            </w:pPr>
            <w:r>
              <w:rPr>
                <w:rFonts w:eastAsiaTheme="minorEastAsia"/>
                <w:color w:val="000000"/>
                <w:szCs w:val="21"/>
              </w:rPr>
              <w:t>9</w:t>
            </w:r>
          </w:p>
        </w:tc>
        <w:tc>
          <w:tcPr>
            <w:tcW w:w="1276" w:type="dxa"/>
            <w:vAlign w:val="center"/>
          </w:tcPr>
          <w:p w:rsidR="00893547" w:rsidRDefault="00A52C60">
            <w:pPr>
              <w:jc w:val="center"/>
            </w:pPr>
            <w:r>
              <w:rPr>
                <w:rFonts w:eastAsiaTheme="minorEastAsia"/>
                <w:color w:val="000000"/>
                <w:szCs w:val="21"/>
              </w:rPr>
              <w:t>600036</w:t>
            </w:r>
          </w:p>
        </w:tc>
        <w:tc>
          <w:tcPr>
            <w:tcW w:w="1701" w:type="dxa"/>
            <w:vAlign w:val="center"/>
          </w:tcPr>
          <w:p w:rsidR="00893547" w:rsidRDefault="00A52C60">
            <w:pPr>
              <w:jc w:val="center"/>
            </w:pPr>
            <w:r>
              <w:rPr>
                <w:rFonts w:eastAsiaTheme="minorEastAsia"/>
                <w:color w:val="000000"/>
                <w:szCs w:val="21"/>
              </w:rPr>
              <w:t>招商银行</w:t>
            </w:r>
          </w:p>
        </w:tc>
        <w:tc>
          <w:tcPr>
            <w:tcW w:w="1276" w:type="dxa"/>
            <w:vAlign w:val="center"/>
          </w:tcPr>
          <w:p w:rsidR="00893547" w:rsidRDefault="00A52C60">
            <w:pPr>
              <w:jc w:val="right"/>
            </w:pPr>
            <w:r>
              <w:rPr>
                <w:rFonts w:eastAsiaTheme="minorEastAsia"/>
                <w:color w:val="000000"/>
                <w:szCs w:val="21"/>
              </w:rPr>
              <w:t>2,100.00</w:t>
            </w:r>
          </w:p>
        </w:tc>
        <w:tc>
          <w:tcPr>
            <w:tcW w:w="1842" w:type="dxa"/>
            <w:vAlign w:val="center"/>
          </w:tcPr>
          <w:p w:rsidR="00893547" w:rsidRDefault="00A52C60">
            <w:pPr>
              <w:jc w:val="right"/>
            </w:pPr>
            <w:r>
              <w:rPr>
                <w:rFonts w:eastAsiaTheme="minorEastAsia"/>
                <w:color w:val="000000"/>
                <w:szCs w:val="21"/>
              </w:rPr>
              <w:t>113,799.00</w:t>
            </w:r>
          </w:p>
        </w:tc>
        <w:tc>
          <w:tcPr>
            <w:tcW w:w="1616" w:type="dxa"/>
            <w:vAlign w:val="center"/>
          </w:tcPr>
          <w:p w:rsidR="00893547" w:rsidRDefault="00A52C60">
            <w:pPr>
              <w:jc w:val="right"/>
            </w:pPr>
            <w:r>
              <w:rPr>
                <w:rFonts w:eastAsiaTheme="minorEastAsia"/>
                <w:color w:val="000000"/>
                <w:szCs w:val="21"/>
              </w:rPr>
              <w:t>0.91</w:t>
            </w:r>
          </w:p>
        </w:tc>
      </w:tr>
      <w:tr w:rsidR="00893547">
        <w:tc>
          <w:tcPr>
            <w:tcW w:w="817" w:type="dxa"/>
            <w:vAlign w:val="center"/>
          </w:tcPr>
          <w:p w:rsidR="00893547" w:rsidRDefault="00A52C60">
            <w:pPr>
              <w:jc w:val="center"/>
            </w:pPr>
            <w:r>
              <w:rPr>
                <w:rFonts w:eastAsiaTheme="minorEastAsia"/>
                <w:color w:val="000000"/>
                <w:szCs w:val="21"/>
              </w:rPr>
              <w:t>10</w:t>
            </w:r>
          </w:p>
        </w:tc>
        <w:tc>
          <w:tcPr>
            <w:tcW w:w="1276" w:type="dxa"/>
            <w:vAlign w:val="center"/>
          </w:tcPr>
          <w:p w:rsidR="00893547" w:rsidRDefault="00A52C60">
            <w:pPr>
              <w:jc w:val="center"/>
            </w:pPr>
            <w:r>
              <w:rPr>
                <w:rFonts w:eastAsiaTheme="minorEastAsia"/>
                <w:color w:val="000000"/>
                <w:szCs w:val="21"/>
              </w:rPr>
              <w:t>002444</w:t>
            </w:r>
          </w:p>
        </w:tc>
        <w:tc>
          <w:tcPr>
            <w:tcW w:w="1701" w:type="dxa"/>
            <w:vAlign w:val="center"/>
          </w:tcPr>
          <w:p w:rsidR="00893547" w:rsidRDefault="00A52C60">
            <w:pPr>
              <w:jc w:val="center"/>
            </w:pPr>
            <w:r>
              <w:rPr>
                <w:rFonts w:eastAsiaTheme="minorEastAsia"/>
                <w:color w:val="000000"/>
                <w:szCs w:val="21"/>
              </w:rPr>
              <w:t>巨星科技</w:t>
            </w:r>
          </w:p>
        </w:tc>
        <w:tc>
          <w:tcPr>
            <w:tcW w:w="1276" w:type="dxa"/>
            <w:vAlign w:val="center"/>
          </w:tcPr>
          <w:p w:rsidR="00893547" w:rsidRDefault="00A52C60">
            <w:pPr>
              <w:jc w:val="right"/>
            </w:pPr>
            <w:r>
              <w:rPr>
                <w:rFonts w:eastAsiaTheme="minorEastAsia"/>
                <w:color w:val="000000"/>
                <w:szCs w:val="21"/>
              </w:rPr>
              <w:t>3,000.00</w:t>
            </w:r>
          </w:p>
        </w:tc>
        <w:tc>
          <w:tcPr>
            <w:tcW w:w="1842" w:type="dxa"/>
            <w:vAlign w:val="center"/>
          </w:tcPr>
          <w:p w:rsidR="00893547" w:rsidRDefault="00A52C60">
            <w:pPr>
              <w:jc w:val="right"/>
            </w:pPr>
            <w:r>
              <w:rPr>
                <w:rFonts w:eastAsiaTheme="minorEastAsia"/>
                <w:color w:val="000000"/>
                <w:szCs w:val="21"/>
              </w:rPr>
              <w:t>102,240.00</w:t>
            </w:r>
          </w:p>
        </w:tc>
        <w:tc>
          <w:tcPr>
            <w:tcW w:w="1616" w:type="dxa"/>
            <w:vAlign w:val="center"/>
          </w:tcPr>
          <w:p w:rsidR="00893547" w:rsidRDefault="00A52C60">
            <w:pPr>
              <w:jc w:val="right"/>
            </w:pPr>
            <w:r>
              <w:rPr>
                <w:rFonts w:eastAsiaTheme="minorEastAsia"/>
                <w:color w:val="000000"/>
                <w:szCs w:val="21"/>
              </w:rPr>
              <w:t>0.82</w:t>
            </w:r>
          </w:p>
        </w:tc>
      </w:tr>
      <w:tr w:rsidR="00893547">
        <w:tc>
          <w:tcPr>
            <w:tcW w:w="817" w:type="dxa"/>
            <w:vAlign w:val="center"/>
          </w:tcPr>
          <w:p w:rsidR="00893547" w:rsidRDefault="00A52C60">
            <w:pPr>
              <w:jc w:val="center"/>
            </w:pPr>
            <w:r>
              <w:rPr>
                <w:rFonts w:eastAsiaTheme="minorEastAsia"/>
                <w:color w:val="000000"/>
                <w:szCs w:val="21"/>
              </w:rPr>
              <w:t>11</w:t>
            </w:r>
          </w:p>
        </w:tc>
        <w:tc>
          <w:tcPr>
            <w:tcW w:w="1276" w:type="dxa"/>
            <w:vAlign w:val="center"/>
          </w:tcPr>
          <w:p w:rsidR="00893547" w:rsidRDefault="00A52C60">
            <w:pPr>
              <w:jc w:val="center"/>
            </w:pPr>
            <w:r>
              <w:rPr>
                <w:rFonts w:eastAsiaTheme="minorEastAsia"/>
                <w:color w:val="000000"/>
                <w:szCs w:val="21"/>
              </w:rPr>
              <w:t>603501</w:t>
            </w:r>
          </w:p>
        </w:tc>
        <w:tc>
          <w:tcPr>
            <w:tcW w:w="1701" w:type="dxa"/>
            <w:vAlign w:val="center"/>
          </w:tcPr>
          <w:p w:rsidR="00893547" w:rsidRDefault="00A52C60">
            <w:pPr>
              <w:jc w:val="center"/>
            </w:pPr>
            <w:r>
              <w:rPr>
                <w:rFonts w:eastAsiaTheme="minorEastAsia"/>
                <w:color w:val="000000"/>
                <w:szCs w:val="21"/>
              </w:rPr>
              <w:t>韦尔股份</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96,600.00</w:t>
            </w:r>
          </w:p>
        </w:tc>
        <w:tc>
          <w:tcPr>
            <w:tcW w:w="1616" w:type="dxa"/>
            <w:vAlign w:val="center"/>
          </w:tcPr>
          <w:p w:rsidR="00893547" w:rsidRDefault="00A52C60">
            <w:pPr>
              <w:jc w:val="right"/>
            </w:pPr>
            <w:r>
              <w:rPr>
                <w:rFonts w:eastAsiaTheme="minorEastAsia"/>
                <w:color w:val="000000"/>
                <w:szCs w:val="21"/>
              </w:rPr>
              <w:t>0.78</w:t>
            </w:r>
          </w:p>
        </w:tc>
      </w:tr>
      <w:tr w:rsidR="00893547">
        <w:tc>
          <w:tcPr>
            <w:tcW w:w="817" w:type="dxa"/>
            <w:vAlign w:val="center"/>
          </w:tcPr>
          <w:p w:rsidR="00893547" w:rsidRDefault="00A52C60">
            <w:pPr>
              <w:jc w:val="center"/>
            </w:pPr>
            <w:r>
              <w:rPr>
                <w:rFonts w:eastAsiaTheme="minorEastAsia"/>
                <w:color w:val="000000"/>
                <w:szCs w:val="21"/>
              </w:rPr>
              <w:t>12</w:t>
            </w:r>
          </w:p>
        </w:tc>
        <w:tc>
          <w:tcPr>
            <w:tcW w:w="1276" w:type="dxa"/>
            <w:vAlign w:val="center"/>
          </w:tcPr>
          <w:p w:rsidR="00893547" w:rsidRDefault="00A52C60">
            <w:pPr>
              <w:jc w:val="center"/>
            </w:pPr>
            <w:r>
              <w:rPr>
                <w:rFonts w:eastAsiaTheme="minorEastAsia"/>
                <w:color w:val="000000"/>
                <w:szCs w:val="21"/>
              </w:rPr>
              <w:t>000858</w:t>
            </w:r>
          </w:p>
        </w:tc>
        <w:tc>
          <w:tcPr>
            <w:tcW w:w="1701" w:type="dxa"/>
            <w:vAlign w:val="center"/>
          </w:tcPr>
          <w:p w:rsidR="00893547" w:rsidRDefault="00A52C60">
            <w:pPr>
              <w:jc w:val="center"/>
            </w:pPr>
            <w:r>
              <w:rPr>
                <w:rFonts w:eastAsiaTheme="minorEastAsia"/>
                <w:color w:val="000000"/>
                <w:szCs w:val="21"/>
              </w:rPr>
              <w:t>五粮液</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89,367.00</w:t>
            </w:r>
          </w:p>
        </w:tc>
        <w:tc>
          <w:tcPr>
            <w:tcW w:w="1616" w:type="dxa"/>
            <w:vAlign w:val="center"/>
          </w:tcPr>
          <w:p w:rsidR="00893547" w:rsidRDefault="00A52C60">
            <w:pPr>
              <w:jc w:val="right"/>
            </w:pPr>
            <w:r>
              <w:rPr>
                <w:rFonts w:eastAsiaTheme="minorEastAsia"/>
                <w:color w:val="000000"/>
                <w:szCs w:val="21"/>
              </w:rPr>
              <w:t>0.72</w:t>
            </w:r>
          </w:p>
        </w:tc>
      </w:tr>
      <w:tr w:rsidR="00893547">
        <w:tc>
          <w:tcPr>
            <w:tcW w:w="817" w:type="dxa"/>
            <w:vAlign w:val="center"/>
          </w:tcPr>
          <w:p w:rsidR="00893547" w:rsidRDefault="00A52C60">
            <w:pPr>
              <w:jc w:val="center"/>
            </w:pPr>
            <w:r>
              <w:rPr>
                <w:rFonts w:eastAsiaTheme="minorEastAsia"/>
                <w:color w:val="000000"/>
                <w:szCs w:val="21"/>
              </w:rPr>
              <w:t>13</w:t>
            </w:r>
          </w:p>
        </w:tc>
        <w:tc>
          <w:tcPr>
            <w:tcW w:w="1276" w:type="dxa"/>
            <w:vAlign w:val="center"/>
          </w:tcPr>
          <w:p w:rsidR="00893547" w:rsidRDefault="00A52C60">
            <w:pPr>
              <w:jc w:val="center"/>
            </w:pPr>
            <w:r>
              <w:rPr>
                <w:rFonts w:eastAsiaTheme="minorEastAsia"/>
                <w:color w:val="000000"/>
                <w:szCs w:val="21"/>
              </w:rPr>
              <w:t>000333</w:t>
            </w:r>
          </w:p>
        </w:tc>
        <w:tc>
          <w:tcPr>
            <w:tcW w:w="1701" w:type="dxa"/>
            <w:vAlign w:val="center"/>
          </w:tcPr>
          <w:p w:rsidR="00893547" w:rsidRDefault="00A52C60">
            <w:pPr>
              <w:jc w:val="center"/>
            </w:pPr>
            <w:r>
              <w:rPr>
                <w:rFonts w:eastAsiaTheme="minorEastAsia"/>
                <w:color w:val="000000"/>
                <w:szCs w:val="21"/>
              </w:rPr>
              <w:t>美的集团</w:t>
            </w:r>
          </w:p>
        </w:tc>
        <w:tc>
          <w:tcPr>
            <w:tcW w:w="1276" w:type="dxa"/>
            <w:vAlign w:val="center"/>
          </w:tcPr>
          <w:p w:rsidR="00893547" w:rsidRDefault="00A52C60">
            <w:pPr>
              <w:jc w:val="right"/>
            </w:pPr>
            <w:r>
              <w:rPr>
                <w:rFonts w:eastAsiaTheme="minorEastAsia"/>
                <w:color w:val="000000"/>
                <w:szCs w:val="21"/>
              </w:rPr>
              <w:t>1,203.00</w:t>
            </w:r>
          </w:p>
        </w:tc>
        <w:tc>
          <w:tcPr>
            <w:tcW w:w="1842" w:type="dxa"/>
            <w:vAlign w:val="center"/>
          </w:tcPr>
          <w:p w:rsidR="00893547" w:rsidRDefault="00A52C60">
            <w:pPr>
              <w:jc w:val="right"/>
            </w:pPr>
            <w:r>
              <w:rPr>
                <w:rFonts w:eastAsiaTheme="minorEastAsia"/>
                <w:color w:val="000000"/>
                <w:szCs w:val="21"/>
              </w:rPr>
              <w:t>85,858.11</w:t>
            </w:r>
          </w:p>
        </w:tc>
        <w:tc>
          <w:tcPr>
            <w:tcW w:w="1616" w:type="dxa"/>
            <w:vAlign w:val="center"/>
          </w:tcPr>
          <w:p w:rsidR="00893547" w:rsidRDefault="00A52C60">
            <w:pPr>
              <w:jc w:val="right"/>
            </w:pPr>
            <w:r>
              <w:rPr>
                <w:rFonts w:eastAsiaTheme="minorEastAsia"/>
                <w:color w:val="000000"/>
                <w:szCs w:val="21"/>
              </w:rPr>
              <w:t>0.69</w:t>
            </w:r>
          </w:p>
        </w:tc>
      </w:tr>
      <w:tr w:rsidR="00893547">
        <w:tc>
          <w:tcPr>
            <w:tcW w:w="817" w:type="dxa"/>
            <w:vAlign w:val="center"/>
          </w:tcPr>
          <w:p w:rsidR="00893547" w:rsidRDefault="00A52C60">
            <w:pPr>
              <w:jc w:val="center"/>
            </w:pPr>
            <w:r>
              <w:rPr>
                <w:rFonts w:eastAsiaTheme="minorEastAsia"/>
                <w:color w:val="000000"/>
                <w:szCs w:val="21"/>
              </w:rPr>
              <w:t>14</w:t>
            </w:r>
          </w:p>
        </w:tc>
        <w:tc>
          <w:tcPr>
            <w:tcW w:w="1276" w:type="dxa"/>
            <w:vAlign w:val="center"/>
          </w:tcPr>
          <w:p w:rsidR="00893547" w:rsidRDefault="00A52C60">
            <w:pPr>
              <w:jc w:val="center"/>
            </w:pPr>
            <w:r>
              <w:rPr>
                <w:rFonts w:eastAsiaTheme="minorEastAsia"/>
                <w:color w:val="000000"/>
                <w:szCs w:val="21"/>
              </w:rPr>
              <w:t>600298</w:t>
            </w:r>
          </w:p>
        </w:tc>
        <w:tc>
          <w:tcPr>
            <w:tcW w:w="1701" w:type="dxa"/>
            <w:vAlign w:val="center"/>
          </w:tcPr>
          <w:p w:rsidR="00893547" w:rsidRDefault="00A52C60">
            <w:pPr>
              <w:jc w:val="center"/>
            </w:pPr>
            <w:r>
              <w:rPr>
                <w:rFonts w:eastAsiaTheme="minorEastAsia"/>
                <w:color w:val="000000"/>
                <w:szCs w:val="21"/>
              </w:rPr>
              <w:t>安琪酵母</w:t>
            </w:r>
          </w:p>
        </w:tc>
        <w:tc>
          <w:tcPr>
            <w:tcW w:w="1276" w:type="dxa"/>
            <w:vAlign w:val="center"/>
          </w:tcPr>
          <w:p w:rsidR="00893547" w:rsidRDefault="00A52C60">
            <w:pPr>
              <w:jc w:val="right"/>
            </w:pPr>
            <w:r>
              <w:rPr>
                <w:rFonts w:eastAsiaTheme="minorEastAsia"/>
                <w:color w:val="000000"/>
                <w:szCs w:val="21"/>
              </w:rPr>
              <w:t>1,542.00</w:t>
            </w:r>
          </w:p>
        </w:tc>
        <w:tc>
          <w:tcPr>
            <w:tcW w:w="1842" w:type="dxa"/>
            <w:vAlign w:val="center"/>
          </w:tcPr>
          <w:p w:rsidR="00893547" w:rsidRDefault="00A52C60">
            <w:pPr>
              <w:jc w:val="right"/>
            </w:pPr>
            <w:r>
              <w:rPr>
                <w:rFonts w:eastAsiaTheme="minorEastAsia"/>
                <w:color w:val="000000"/>
                <w:szCs w:val="21"/>
              </w:rPr>
              <w:t>83,853.96</w:t>
            </w:r>
          </w:p>
        </w:tc>
        <w:tc>
          <w:tcPr>
            <w:tcW w:w="1616" w:type="dxa"/>
            <w:vAlign w:val="center"/>
          </w:tcPr>
          <w:p w:rsidR="00893547" w:rsidRDefault="00A52C60">
            <w:pPr>
              <w:jc w:val="right"/>
            </w:pPr>
            <w:r>
              <w:rPr>
                <w:rFonts w:eastAsiaTheme="minorEastAsia"/>
                <w:color w:val="000000"/>
                <w:szCs w:val="21"/>
              </w:rPr>
              <w:t>0.67</w:t>
            </w:r>
          </w:p>
        </w:tc>
      </w:tr>
      <w:tr w:rsidR="00893547">
        <w:tc>
          <w:tcPr>
            <w:tcW w:w="817" w:type="dxa"/>
            <w:vAlign w:val="center"/>
          </w:tcPr>
          <w:p w:rsidR="00893547" w:rsidRDefault="00A52C60">
            <w:pPr>
              <w:jc w:val="center"/>
            </w:pPr>
            <w:r>
              <w:rPr>
                <w:rFonts w:eastAsiaTheme="minorEastAsia"/>
                <w:color w:val="000000"/>
                <w:szCs w:val="21"/>
              </w:rPr>
              <w:t>15</w:t>
            </w:r>
          </w:p>
        </w:tc>
        <w:tc>
          <w:tcPr>
            <w:tcW w:w="1276" w:type="dxa"/>
            <w:vAlign w:val="center"/>
          </w:tcPr>
          <w:p w:rsidR="00893547" w:rsidRDefault="00A52C60">
            <w:pPr>
              <w:jc w:val="center"/>
            </w:pPr>
            <w:r>
              <w:rPr>
                <w:rFonts w:eastAsiaTheme="minorEastAsia"/>
                <w:color w:val="000000"/>
                <w:szCs w:val="21"/>
              </w:rPr>
              <w:t>002241</w:t>
            </w:r>
          </w:p>
        </w:tc>
        <w:tc>
          <w:tcPr>
            <w:tcW w:w="1701" w:type="dxa"/>
            <w:vAlign w:val="center"/>
          </w:tcPr>
          <w:p w:rsidR="00893547" w:rsidRDefault="00A52C60">
            <w:pPr>
              <w:jc w:val="center"/>
            </w:pPr>
            <w:r>
              <w:rPr>
                <w:rFonts w:eastAsiaTheme="minorEastAsia"/>
                <w:color w:val="000000"/>
                <w:szCs w:val="21"/>
              </w:rPr>
              <w:t>歌尔股份</w:t>
            </w:r>
          </w:p>
        </w:tc>
        <w:tc>
          <w:tcPr>
            <w:tcW w:w="1276" w:type="dxa"/>
            <w:vAlign w:val="center"/>
          </w:tcPr>
          <w:p w:rsidR="00893547" w:rsidRDefault="00A52C60">
            <w:pPr>
              <w:jc w:val="right"/>
            </w:pPr>
            <w:r>
              <w:rPr>
                <w:rFonts w:eastAsiaTheme="minorEastAsia"/>
                <w:color w:val="000000"/>
                <w:szCs w:val="21"/>
              </w:rPr>
              <w:t>1,800.00</w:t>
            </w:r>
          </w:p>
        </w:tc>
        <w:tc>
          <w:tcPr>
            <w:tcW w:w="1842" w:type="dxa"/>
            <w:vAlign w:val="center"/>
          </w:tcPr>
          <w:p w:rsidR="00893547" w:rsidRDefault="00A52C60">
            <w:pPr>
              <w:jc w:val="right"/>
            </w:pPr>
            <w:r>
              <w:rPr>
                <w:rFonts w:eastAsiaTheme="minorEastAsia"/>
                <w:color w:val="000000"/>
                <w:szCs w:val="21"/>
              </w:rPr>
              <w:t>76,932.00</w:t>
            </w:r>
          </w:p>
        </w:tc>
        <w:tc>
          <w:tcPr>
            <w:tcW w:w="1616" w:type="dxa"/>
            <w:vAlign w:val="center"/>
          </w:tcPr>
          <w:p w:rsidR="00893547" w:rsidRDefault="00A52C60">
            <w:pPr>
              <w:jc w:val="right"/>
            </w:pPr>
            <w:r>
              <w:rPr>
                <w:rFonts w:eastAsiaTheme="minorEastAsia"/>
                <w:color w:val="000000"/>
                <w:szCs w:val="21"/>
              </w:rPr>
              <w:t>0.62</w:t>
            </w:r>
          </w:p>
        </w:tc>
      </w:tr>
      <w:tr w:rsidR="00893547">
        <w:tc>
          <w:tcPr>
            <w:tcW w:w="817" w:type="dxa"/>
            <w:vAlign w:val="center"/>
          </w:tcPr>
          <w:p w:rsidR="00893547" w:rsidRDefault="00A52C60">
            <w:pPr>
              <w:jc w:val="center"/>
            </w:pPr>
            <w:r>
              <w:rPr>
                <w:rFonts w:eastAsiaTheme="minorEastAsia"/>
                <w:color w:val="000000"/>
                <w:szCs w:val="21"/>
              </w:rPr>
              <w:t>16</w:t>
            </w:r>
          </w:p>
        </w:tc>
        <w:tc>
          <w:tcPr>
            <w:tcW w:w="1276" w:type="dxa"/>
            <w:vAlign w:val="center"/>
          </w:tcPr>
          <w:p w:rsidR="00893547" w:rsidRDefault="00A52C60">
            <w:pPr>
              <w:jc w:val="center"/>
            </w:pPr>
            <w:r>
              <w:rPr>
                <w:rFonts w:eastAsiaTheme="minorEastAsia"/>
                <w:color w:val="000000"/>
                <w:szCs w:val="21"/>
              </w:rPr>
              <w:t>002812</w:t>
            </w:r>
          </w:p>
        </w:tc>
        <w:tc>
          <w:tcPr>
            <w:tcW w:w="1701" w:type="dxa"/>
            <w:vAlign w:val="center"/>
          </w:tcPr>
          <w:p w:rsidR="00893547" w:rsidRDefault="00A52C60">
            <w:pPr>
              <w:jc w:val="center"/>
            </w:pPr>
            <w:r>
              <w:rPr>
                <w:rFonts w:eastAsiaTheme="minorEastAsia"/>
                <w:color w:val="000000"/>
                <w:szCs w:val="21"/>
              </w:rPr>
              <w:t>恩捷股份</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70,230.00</w:t>
            </w:r>
          </w:p>
        </w:tc>
        <w:tc>
          <w:tcPr>
            <w:tcW w:w="1616" w:type="dxa"/>
            <w:vAlign w:val="center"/>
          </w:tcPr>
          <w:p w:rsidR="00893547" w:rsidRDefault="00A52C60">
            <w:pPr>
              <w:jc w:val="right"/>
            </w:pPr>
            <w:r>
              <w:rPr>
                <w:rFonts w:eastAsiaTheme="minorEastAsia"/>
                <w:color w:val="000000"/>
                <w:szCs w:val="21"/>
              </w:rPr>
              <w:t>0.56</w:t>
            </w:r>
          </w:p>
        </w:tc>
      </w:tr>
      <w:tr w:rsidR="00893547">
        <w:tc>
          <w:tcPr>
            <w:tcW w:w="817" w:type="dxa"/>
            <w:vAlign w:val="center"/>
          </w:tcPr>
          <w:p w:rsidR="00893547" w:rsidRDefault="00A52C60">
            <w:pPr>
              <w:jc w:val="center"/>
            </w:pPr>
            <w:r>
              <w:rPr>
                <w:rFonts w:eastAsiaTheme="minorEastAsia"/>
                <w:color w:val="000000"/>
                <w:szCs w:val="21"/>
              </w:rPr>
              <w:t>17</w:t>
            </w:r>
          </w:p>
        </w:tc>
        <w:tc>
          <w:tcPr>
            <w:tcW w:w="1276" w:type="dxa"/>
            <w:vAlign w:val="center"/>
          </w:tcPr>
          <w:p w:rsidR="00893547" w:rsidRDefault="00A52C60">
            <w:pPr>
              <w:jc w:val="center"/>
            </w:pPr>
            <w:r>
              <w:rPr>
                <w:rFonts w:eastAsiaTheme="minorEastAsia"/>
                <w:color w:val="000000"/>
                <w:szCs w:val="21"/>
              </w:rPr>
              <w:t>603486</w:t>
            </w:r>
          </w:p>
        </w:tc>
        <w:tc>
          <w:tcPr>
            <w:tcW w:w="1701" w:type="dxa"/>
            <w:vAlign w:val="center"/>
          </w:tcPr>
          <w:p w:rsidR="00893547" w:rsidRDefault="00A52C60">
            <w:pPr>
              <w:jc w:val="center"/>
            </w:pPr>
            <w:r>
              <w:rPr>
                <w:rFonts w:eastAsiaTheme="minorEastAsia"/>
                <w:color w:val="000000"/>
                <w:szCs w:val="21"/>
              </w:rPr>
              <w:t>科沃斯</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68,424.00</w:t>
            </w:r>
          </w:p>
        </w:tc>
        <w:tc>
          <w:tcPr>
            <w:tcW w:w="1616" w:type="dxa"/>
            <w:vAlign w:val="center"/>
          </w:tcPr>
          <w:p w:rsidR="00893547" w:rsidRDefault="00A52C60">
            <w:pPr>
              <w:jc w:val="right"/>
            </w:pPr>
            <w:r>
              <w:rPr>
                <w:rFonts w:eastAsiaTheme="minorEastAsia"/>
                <w:color w:val="000000"/>
                <w:szCs w:val="21"/>
              </w:rPr>
              <w:t>0.55</w:t>
            </w:r>
          </w:p>
        </w:tc>
      </w:tr>
      <w:tr w:rsidR="00893547">
        <w:tc>
          <w:tcPr>
            <w:tcW w:w="817" w:type="dxa"/>
            <w:vAlign w:val="center"/>
          </w:tcPr>
          <w:p w:rsidR="00893547" w:rsidRDefault="00A52C60">
            <w:pPr>
              <w:jc w:val="center"/>
            </w:pPr>
            <w:r>
              <w:rPr>
                <w:rFonts w:eastAsiaTheme="minorEastAsia"/>
                <w:color w:val="000000"/>
                <w:szCs w:val="21"/>
              </w:rPr>
              <w:t>18</w:t>
            </w:r>
          </w:p>
        </w:tc>
        <w:tc>
          <w:tcPr>
            <w:tcW w:w="1276" w:type="dxa"/>
            <w:vAlign w:val="center"/>
          </w:tcPr>
          <w:p w:rsidR="00893547" w:rsidRDefault="00A52C60">
            <w:pPr>
              <w:jc w:val="center"/>
            </w:pPr>
            <w:r>
              <w:rPr>
                <w:rFonts w:eastAsiaTheme="minorEastAsia"/>
                <w:color w:val="000000"/>
                <w:szCs w:val="21"/>
              </w:rPr>
              <w:t>603866</w:t>
            </w:r>
          </w:p>
        </w:tc>
        <w:tc>
          <w:tcPr>
            <w:tcW w:w="1701" w:type="dxa"/>
            <w:vAlign w:val="center"/>
          </w:tcPr>
          <w:p w:rsidR="00893547" w:rsidRDefault="00A52C60">
            <w:pPr>
              <w:jc w:val="center"/>
            </w:pPr>
            <w:r>
              <w:rPr>
                <w:rFonts w:eastAsiaTheme="minorEastAsia"/>
                <w:color w:val="000000"/>
                <w:szCs w:val="21"/>
              </w:rPr>
              <w:t>桃李面包</w:t>
            </w:r>
          </w:p>
        </w:tc>
        <w:tc>
          <w:tcPr>
            <w:tcW w:w="1276" w:type="dxa"/>
            <w:vAlign w:val="center"/>
          </w:tcPr>
          <w:p w:rsidR="00893547" w:rsidRDefault="00A52C60">
            <w:pPr>
              <w:jc w:val="right"/>
            </w:pPr>
            <w:r>
              <w:rPr>
                <w:rFonts w:eastAsiaTheme="minorEastAsia"/>
                <w:color w:val="000000"/>
                <w:szCs w:val="21"/>
              </w:rPr>
              <w:t>1,988.00</w:t>
            </w:r>
          </w:p>
        </w:tc>
        <w:tc>
          <w:tcPr>
            <w:tcW w:w="1842" w:type="dxa"/>
            <w:vAlign w:val="center"/>
          </w:tcPr>
          <w:p w:rsidR="00893547" w:rsidRDefault="00A52C60">
            <w:pPr>
              <w:jc w:val="right"/>
            </w:pPr>
            <w:r>
              <w:rPr>
                <w:rFonts w:eastAsiaTheme="minorEastAsia"/>
                <w:color w:val="000000"/>
                <w:szCs w:val="21"/>
              </w:rPr>
              <w:t>62,025.60</w:t>
            </w:r>
          </w:p>
        </w:tc>
        <w:tc>
          <w:tcPr>
            <w:tcW w:w="1616" w:type="dxa"/>
            <w:vAlign w:val="center"/>
          </w:tcPr>
          <w:p w:rsidR="00893547" w:rsidRDefault="00A52C60">
            <w:pPr>
              <w:jc w:val="right"/>
            </w:pPr>
            <w:r>
              <w:rPr>
                <w:rFonts w:eastAsiaTheme="minorEastAsia"/>
                <w:color w:val="000000"/>
                <w:szCs w:val="21"/>
              </w:rPr>
              <w:t>0.50</w:t>
            </w:r>
          </w:p>
        </w:tc>
      </w:tr>
      <w:tr w:rsidR="00893547">
        <w:tc>
          <w:tcPr>
            <w:tcW w:w="817" w:type="dxa"/>
            <w:vAlign w:val="center"/>
          </w:tcPr>
          <w:p w:rsidR="00893547" w:rsidRDefault="00A52C60">
            <w:pPr>
              <w:jc w:val="center"/>
            </w:pPr>
            <w:r>
              <w:rPr>
                <w:rFonts w:eastAsiaTheme="minorEastAsia"/>
                <w:color w:val="000000"/>
                <w:szCs w:val="21"/>
              </w:rPr>
              <w:t>19</w:t>
            </w:r>
          </w:p>
        </w:tc>
        <w:tc>
          <w:tcPr>
            <w:tcW w:w="1276" w:type="dxa"/>
            <w:vAlign w:val="center"/>
          </w:tcPr>
          <w:p w:rsidR="00893547" w:rsidRDefault="00A52C60">
            <w:pPr>
              <w:jc w:val="center"/>
            </w:pPr>
            <w:r>
              <w:rPr>
                <w:rFonts w:eastAsiaTheme="minorEastAsia"/>
                <w:color w:val="000000"/>
                <w:szCs w:val="21"/>
              </w:rPr>
              <w:t>603456</w:t>
            </w:r>
          </w:p>
        </w:tc>
        <w:tc>
          <w:tcPr>
            <w:tcW w:w="1701" w:type="dxa"/>
            <w:vAlign w:val="center"/>
          </w:tcPr>
          <w:p w:rsidR="00893547" w:rsidRDefault="00A52C60">
            <w:pPr>
              <w:jc w:val="center"/>
            </w:pPr>
            <w:r>
              <w:rPr>
                <w:rFonts w:eastAsiaTheme="minorEastAsia"/>
                <w:color w:val="000000"/>
                <w:szCs w:val="21"/>
              </w:rPr>
              <w:t>九洲药业</w:t>
            </w:r>
          </w:p>
        </w:tc>
        <w:tc>
          <w:tcPr>
            <w:tcW w:w="1276" w:type="dxa"/>
            <w:vAlign w:val="center"/>
          </w:tcPr>
          <w:p w:rsidR="00893547" w:rsidRDefault="00A52C60">
            <w:pPr>
              <w:jc w:val="right"/>
            </w:pPr>
            <w:r>
              <w:rPr>
                <w:rFonts w:eastAsiaTheme="minorEastAsia"/>
                <w:color w:val="000000"/>
                <w:szCs w:val="21"/>
              </w:rPr>
              <w:t>1,083.00</w:t>
            </w:r>
          </w:p>
        </w:tc>
        <w:tc>
          <w:tcPr>
            <w:tcW w:w="1842" w:type="dxa"/>
            <w:vAlign w:val="center"/>
          </w:tcPr>
          <w:p w:rsidR="00893547" w:rsidRDefault="00A52C60">
            <w:pPr>
              <w:jc w:val="right"/>
            </w:pPr>
            <w:r>
              <w:rPr>
                <w:rFonts w:eastAsiaTheme="minorEastAsia"/>
                <w:color w:val="000000"/>
                <w:szCs w:val="21"/>
              </w:rPr>
              <w:t>52,612.14</w:t>
            </w:r>
          </w:p>
        </w:tc>
        <w:tc>
          <w:tcPr>
            <w:tcW w:w="1616" w:type="dxa"/>
            <w:vAlign w:val="center"/>
          </w:tcPr>
          <w:p w:rsidR="00893547" w:rsidRDefault="00A52C60">
            <w:pPr>
              <w:jc w:val="right"/>
            </w:pPr>
            <w:r>
              <w:rPr>
                <w:rFonts w:eastAsiaTheme="minorEastAsia"/>
                <w:color w:val="000000"/>
                <w:szCs w:val="21"/>
              </w:rPr>
              <w:t>0.42</w:t>
            </w:r>
          </w:p>
        </w:tc>
      </w:tr>
      <w:tr w:rsidR="00893547">
        <w:tc>
          <w:tcPr>
            <w:tcW w:w="817" w:type="dxa"/>
            <w:vAlign w:val="center"/>
          </w:tcPr>
          <w:p w:rsidR="00893547" w:rsidRDefault="00A52C60">
            <w:pPr>
              <w:jc w:val="center"/>
            </w:pPr>
            <w:r>
              <w:rPr>
                <w:rFonts w:eastAsiaTheme="minorEastAsia"/>
                <w:color w:val="000000"/>
                <w:szCs w:val="21"/>
              </w:rPr>
              <w:t>20</w:t>
            </w:r>
          </w:p>
        </w:tc>
        <w:tc>
          <w:tcPr>
            <w:tcW w:w="1276" w:type="dxa"/>
            <w:vAlign w:val="center"/>
          </w:tcPr>
          <w:p w:rsidR="00893547" w:rsidRDefault="00A52C60">
            <w:pPr>
              <w:jc w:val="center"/>
            </w:pPr>
            <w:r>
              <w:rPr>
                <w:rFonts w:eastAsiaTheme="minorEastAsia"/>
                <w:color w:val="000000"/>
                <w:szCs w:val="21"/>
              </w:rPr>
              <w:t>603345</w:t>
            </w:r>
          </w:p>
        </w:tc>
        <w:tc>
          <w:tcPr>
            <w:tcW w:w="1701" w:type="dxa"/>
            <w:vAlign w:val="center"/>
          </w:tcPr>
          <w:p w:rsidR="00893547" w:rsidRDefault="00A52C60">
            <w:pPr>
              <w:jc w:val="center"/>
            </w:pPr>
            <w:r>
              <w:rPr>
                <w:rFonts w:eastAsiaTheme="minorEastAsia"/>
                <w:color w:val="000000"/>
                <w:szCs w:val="21"/>
              </w:rPr>
              <w:t>安井食品</w:t>
            </w:r>
          </w:p>
        </w:tc>
        <w:tc>
          <w:tcPr>
            <w:tcW w:w="1276" w:type="dxa"/>
            <w:vAlign w:val="center"/>
          </w:tcPr>
          <w:p w:rsidR="00893547" w:rsidRDefault="00A52C60">
            <w:pPr>
              <w:jc w:val="right"/>
            </w:pPr>
            <w:r>
              <w:rPr>
                <w:rFonts w:eastAsiaTheme="minorEastAsia"/>
                <w:color w:val="000000"/>
                <w:szCs w:val="21"/>
              </w:rPr>
              <w:t>200.00</w:t>
            </w:r>
          </w:p>
        </w:tc>
        <w:tc>
          <w:tcPr>
            <w:tcW w:w="1842" w:type="dxa"/>
            <w:vAlign w:val="center"/>
          </w:tcPr>
          <w:p w:rsidR="00893547" w:rsidRDefault="00A52C60">
            <w:pPr>
              <w:jc w:val="right"/>
            </w:pPr>
            <w:r>
              <w:rPr>
                <w:rFonts w:eastAsiaTheme="minorEastAsia"/>
                <w:color w:val="000000"/>
                <w:szCs w:val="21"/>
              </w:rPr>
              <w:t>50,804.00</w:t>
            </w:r>
          </w:p>
        </w:tc>
        <w:tc>
          <w:tcPr>
            <w:tcW w:w="1616" w:type="dxa"/>
            <w:vAlign w:val="center"/>
          </w:tcPr>
          <w:p w:rsidR="00893547" w:rsidRDefault="00A52C60">
            <w:pPr>
              <w:jc w:val="right"/>
            </w:pPr>
            <w:r>
              <w:rPr>
                <w:rFonts w:eastAsiaTheme="minorEastAsia"/>
                <w:color w:val="000000"/>
                <w:szCs w:val="21"/>
              </w:rPr>
              <w:t>0.41</w:t>
            </w:r>
          </w:p>
        </w:tc>
      </w:tr>
      <w:tr w:rsidR="00893547">
        <w:tc>
          <w:tcPr>
            <w:tcW w:w="817" w:type="dxa"/>
            <w:vAlign w:val="center"/>
          </w:tcPr>
          <w:p w:rsidR="00893547" w:rsidRDefault="00A52C60">
            <w:pPr>
              <w:jc w:val="center"/>
            </w:pPr>
            <w:r>
              <w:rPr>
                <w:rFonts w:eastAsiaTheme="minorEastAsia"/>
                <w:color w:val="000000"/>
                <w:szCs w:val="21"/>
              </w:rPr>
              <w:t>21</w:t>
            </w:r>
          </w:p>
        </w:tc>
        <w:tc>
          <w:tcPr>
            <w:tcW w:w="1276" w:type="dxa"/>
            <w:vAlign w:val="center"/>
          </w:tcPr>
          <w:p w:rsidR="00893547" w:rsidRDefault="00A52C60">
            <w:pPr>
              <w:jc w:val="center"/>
            </w:pPr>
            <w:r>
              <w:rPr>
                <w:rFonts w:eastAsiaTheme="minorEastAsia"/>
                <w:color w:val="000000"/>
                <w:szCs w:val="21"/>
              </w:rPr>
              <w:t>300593</w:t>
            </w:r>
          </w:p>
        </w:tc>
        <w:tc>
          <w:tcPr>
            <w:tcW w:w="1701" w:type="dxa"/>
            <w:vAlign w:val="center"/>
          </w:tcPr>
          <w:p w:rsidR="00893547" w:rsidRDefault="00A52C60">
            <w:pPr>
              <w:jc w:val="center"/>
            </w:pPr>
            <w:r>
              <w:rPr>
                <w:rFonts w:eastAsiaTheme="minorEastAsia"/>
                <w:color w:val="000000"/>
                <w:szCs w:val="21"/>
              </w:rPr>
              <w:t>新雷能</w:t>
            </w:r>
          </w:p>
        </w:tc>
        <w:tc>
          <w:tcPr>
            <w:tcW w:w="1276" w:type="dxa"/>
            <w:vAlign w:val="center"/>
          </w:tcPr>
          <w:p w:rsidR="00893547" w:rsidRDefault="00A52C60">
            <w:pPr>
              <w:jc w:val="right"/>
            </w:pPr>
            <w:r>
              <w:rPr>
                <w:rFonts w:eastAsiaTheme="minorEastAsia"/>
                <w:color w:val="000000"/>
                <w:szCs w:val="21"/>
              </w:rPr>
              <w:t>900.00</w:t>
            </w:r>
          </w:p>
        </w:tc>
        <w:tc>
          <w:tcPr>
            <w:tcW w:w="1842" w:type="dxa"/>
            <w:vAlign w:val="center"/>
          </w:tcPr>
          <w:p w:rsidR="00893547" w:rsidRDefault="00A52C60">
            <w:pPr>
              <w:jc w:val="right"/>
            </w:pPr>
            <w:r>
              <w:rPr>
                <w:rFonts w:eastAsiaTheme="minorEastAsia"/>
                <w:color w:val="000000"/>
                <w:szCs w:val="21"/>
              </w:rPr>
              <w:t>39,105.00</w:t>
            </w:r>
          </w:p>
        </w:tc>
        <w:tc>
          <w:tcPr>
            <w:tcW w:w="1616" w:type="dxa"/>
            <w:vAlign w:val="center"/>
          </w:tcPr>
          <w:p w:rsidR="00893547" w:rsidRDefault="00A52C60">
            <w:pPr>
              <w:jc w:val="right"/>
            </w:pPr>
            <w:r>
              <w:rPr>
                <w:rFonts w:eastAsiaTheme="minorEastAsia"/>
                <w:color w:val="000000"/>
                <w:szCs w:val="21"/>
              </w:rPr>
              <w:t>0.31</w:t>
            </w:r>
          </w:p>
        </w:tc>
      </w:tr>
      <w:tr w:rsidR="00893547">
        <w:tc>
          <w:tcPr>
            <w:tcW w:w="817" w:type="dxa"/>
            <w:vAlign w:val="center"/>
          </w:tcPr>
          <w:p w:rsidR="00893547" w:rsidRDefault="00A52C60">
            <w:pPr>
              <w:jc w:val="center"/>
            </w:pPr>
            <w:r>
              <w:rPr>
                <w:rFonts w:eastAsiaTheme="minorEastAsia"/>
                <w:color w:val="000000"/>
                <w:szCs w:val="21"/>
              </w:rPr>
              <w:t>22</w:t>
            </w:r>
          </w:p>
        </w:tc>
        <w:tc>
          <w:tcPr>
            <w:tcW w:w="1276" w:type="dxa"/>
            <w:vAlign w:val="center"/>
          </w:tcPr>
          <w:p w:rsidR="00893547" w:rsidRDefault="00A52C60">
            <w:pPr>
              <w:jc w:val="center"/>
            </w:pPr>
            <w:r>
              <w:rPr>
                <w:rFonts w:eastAsiaTheme="minorEastAsia"/>
                <w:color w:val="000000"/>
                <w:szCs w:val="21"/>
              </w:rPr>
              <w:t>002756</w:t>
            </w:r>
          </w:p>
        </w:tc>
        <w:tc>
          <w:tcPr>
            <w:tcW w:w="1701" w:type="dxa"/>
            <w:vAlign w:val="center"/>
          </w:tcPr>
          <w:p w:rsidR="00893547" w:rsidRDefault="00A52C60">
            <w:pPr>
              <w:jc w:val="center"/>
            </w:pPr>
            <w:r>
              <w:rPr>
                <w:rFonts w:eastAsiaTheme="minorEastAsia"/>
                <w:color w:val="000000"/>
                <w:szCs w:val="21"/>
              </w:rPr>
              <w:t>永兴材料</w:t>
            </w:r>
          </w:p>
        </w:tc>
        <w:tc>
          <w:tcPr>
            <w:tcW w:w="1276" w:type="dxa"/>
            <w:vAlign w:val="center"/>
          </w:tcPr>
          <w:p w:rsidR="00893547" w:rsidRDefault="00A52C60">
            <w:pPr>
              <w:jc w:val="right"/>
            </w:pPr>
            <w:r>
              <w:rPr>
                <w:rFonts w:eastAsiaTheme="minorEastAsia"/>
                <w:color w:val="000000"/>
                <w:szCs w:val="21"/>
              </w:rPr>
              <w:t>610.00</w:t>
            </w:r>
          </w:p>
        </w:tc>
        <w:tc>
          <w:tcPr>
            <w:tcW w:w="1842" w:type="dxa"/>
            <w:vAlign w:val="center"/>
          </w:tcPr>
          <w:p w:rsidR="00893547" w:rsidRDefault="00A52C60">
            <w:pPr>
              <w:jc w:val="right"/>
            </w:pPr>
            <w:r>
              <w:rPr>
                <w:rFonts w:eastAsiaTheme="minorEastAsia"/>
                <w:color w:val="000000"/>
                <w:szCs w:val="21"/>
              </w:rPr>
              <w:t>36,227.90</w:t>
            </w:r>
          </w:p>
        </w:tc>
        <w:tc>
          <w:tcPr>
            <w:tcW w:w="1616" w:type="dxa"/>
            <w:vAlign w:val="center"/>
          </w:tcPr>
          <w:p w:rsidR="00893547" w:rsidRDefault="00A52C60">
            <w:pPr>
              <w:jc w:val="right"/>
            </w:pPr>
            <w:r>
              <w:rPr>
                <w:rFonts w:eastAsiaTheme="minorEastAsia"/>
                <w:color w:val="000000"/>
                <w:szCs w:val="21"/>
              </w:rPr>
              <w:t>0.29</w:t>
            </w:r>
          </w:p>
        </w:tc>
      </w:tr>
      <w:tr w:rsidR="00893547">
        <w:tc>
          <w:tcPr>
            <w:tcW w:w="817" w:type="dxa"/>
            <w:vAlign w:val="center"/>
          </w:tcPr>
          <w:p w:rsidR="00893547" w:rsidRDefault="00A52C60">
            <w:pPr>
              <w:jc w:val="center"/>
            </w:pPr>
            <w:r>
              <w:rPr>
                <w:rFonts w:eastAsiaTheme="minorEastAsia"/>
                <w:color w:val="000000"/>
                <w:szCs w:val="21"/>
              </w:rPr>
              <w:t>23</w:t>
            </w:r>
          </w:p>
        </w:tc>
        <w:tc>
          <w:tcPr>
            <w:tcW w:w="1276" w:type="dxa"/>
            <w:vAlign w:val="center"/>
          </w:tcPr>
          <w:p w:rsidR="00893547" w:rsidRDefault="00A52C60">
            <w:pPr>
              <w:jc w:val="center"/>
            </w:pPr>
            <w:r>
              <w:rPr>
                <w:rFonts w:eastAsiaTheme="minorEastAsia"/>
                <w:color w:val="000000"/>
                <w:szCs w:val="21"/>
              </w:rPr>
              <w:t>300433</w:t>
            </w:r>
          </w:p>
        </w:tc>
        <w:tc>
          <w:tcPr>
            <w:tcW w:w="1701" w:type="dxa"/>
            <w:vAlign w:val="center"/>
          </w:tcPr>
          <w:p w:rsidR="00893547" w:rsidRDefault="00A52C60">
            <w:pPr>
              <w:jc w:val="center"/>
            </w:pPr>
            <w:r>
              <w:rPr>
                <w:rFonts w:eastAsiaTheme="minorEastAsia"/>
                <w:color w:val="000000"/>
                <w:szCs w:val="21"/>
              </w:rPr>
              <w:t>蓝思科技</w:t>
            </w:r>
          </w:p>
        </w:tc>
        <w:tc>
          <w:tcPr>
            <w:tcW w:w="1276" w:type="dxa"/>
            <w:vAlign w:val="center"/>
          </w:tcPr>
          <w:p w:rsidR="00893547" w:rsidRDefault="00A52C60">
            <w:pPr>
              <w:jc w:val="right"/>
            </w:pPr>
            <w:r>
              <w:rPr>
                <w:rFonts w:eastAsiaTheme="minorEastAsia"/>
                <w:color w:val="000000"/>
                <w:szCs w:val="21"/>
              </w:rPr>
              <w:t>1,200.00</w:t>
            </w:r>
          </w:p>
        </w:tc>
        <w:tc>
          <w:tcPr>
            <w:tcW w:w="1842" w:type="dxa"/>
            <w:vAlign w:val="center"/>
          </w:tcPr>
          <w:p w:rsidR="00893547" w:rsidRDefault="00A52C60">
            <w:pPr>
              <w:jc w:val="right"/>
            </w:pPr>
            <w:r>
              <w:rPr>
                <w:rFonts w:eastAsiaTheme="minorEastAsia"/>
                <w:color w:val="000000"/>
                <w:szCs w:val="21"/>
              </w:rPr>
              <w:t>35,292.00</w:t>
            </w:r>
          </w:p>
        </w:tc>
        <w:tc>
          <w:tcPr>
            <w:tcW w:w="1616" w:type="dxa"/>
            <w:vAlign w:val="center"/>
          </w:tcPr>
          <w:p w:rsidR="00893547" w:rsidRDefault="00A52C60">
            <w:pPr>
              <w:jc w:val="right"/>
            </w:pPr>
            <w:r>
              <w:rPr>
                <w:rFonts w:eastAsiaTheme="minorEastAsia"/>
                <w:color w:val="000000"/>
                <w:szCs w:val="21"/>
              </w:rPr>
              <w:t>0.28</w:t>
            </w:r>
          </w:p>
        </w:tc>
      </w:tr>
      <w:tr w:rsidR="00893547">
        <w:tc>
          <w:tcPr>
            <w:tcW w:w="817" w:type="dxa"/>
            <w:vAlign w:val="center"/>
          </w:tcPr>
          <w:p w:rsidR="00893547" w:rsidRDefault="00A52C60">
            <w:pPr>
              <w:jc w:val="center"/>
            </w:pPr>
            <w:r>
              <w:rPr>
                <w:rFonts w:eastAsiaTheme="minorEastAsia"/>
                <w:color w:val="000000"/>
                <w:szCs w:val="21"/>
              </w:rPr>
              <w:t>24</w:t>
            </w:r>
          </w:p>
        </w:tc>
        <w:tc>
          <w:tcPr>
            <w:tcW w:w="1276" w:type="dxa"/>
            <w:vAlign w:val="center"/>
          </w:tcPr>
          <w:p w:rsidR="00893547" w:rsidRDefault="00A52C60">
            <w:pPr>
              <w:jc w:val="center"/>
            </w:pPr>
            <w:r>
              <w:rPr>
                <w:rFonts w:eastAsiaTheme="minorEastAsia"/>
                <w:color w:val="000000"/>
                <w:szCs w:val="21"/>
              </w:rPr>
              <w:t>300979</w:t>
            </w:r>
          </w:p>
        </w:tc>
        <w:tc>
          <w:tcPr>
            <w:tcW w:w="1701" w:type="dxa"/>
            <w:vAlign w:val="center"/>
          </w:tcPr>
          <w:p w:rsidR="00893547" w:rsidRDefault="00A52C60">
            <w:pPr>
              <w:jc w:val="center"/>
            </w:pPr>
            <w:r>
              <w:rPr>
                <w:rFonts w:eastAsiaTheme="minorEastAsia"/>
                <w:color w:val="000000"/>
                <w:szCs w:val="21"/>
              </w:rPr>
              <w:t>华利集团</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34,170.00</w:t>
            </w:r>
          </w:p>
        </w:tc>
        <w:tc>
          <w:tcPr>
            <w:tcW w:w="1616" w:type="dxa"/>
            <w:vAlign w:val="center"/>
          </w:tcPr>
          <w:p w:rsidR="00893547" w:rsidRDefault="00A52C60">
            <w:pPr>
              <w:jc w:val="right"/>
            </w:pPr>
            <w:r>
              <w:rPr>
                <w:rFonts w:eastAsiaTheme="minorEastAsia"/>
                <w:color w:val="000000"/>
                <w:szCs w:val="21"/>
              </w:rPr>
              <w:t>0.27</w:t>
            </w:r>
          </w:p>
        </w:tc>
      </w:tr>
      <w:tr w:rsidR="00893547">
        <w:tc>
          <w:tcPr>
            <w:tcW w:w="817" w:type="dxa"/>
            <w:vAlign w:val="center"/>
          </w:tcPr>
          <w:p w:rsidR="00893547" w:rsidRDefault="00A52C60">
            <w:pPr>
              <w:jc w:val="center"/>
            </w:pPr>
            <w:r>
              <w:rPr>
                <w:rFonts w:eastAsiaTheme="minorEastAsia"/>
                <w:color w:val="000000"/>
                <w:szCs w:val="21"/>
              </w:rPr>
              <w:t>25</w:t>
            </w:r>
          </w:p>
        </w:tc>
        <w:tc>
          <w:tcPr>
            <w:tcW w:w="1276" w:type="dxa"/>
            <w:vAlign w:val="center"/>
          </w:tcPr>
          <w:p w:rsidR="00893547" w:rsidRDefault="00A52C60">
            <w:pPr>
              <w:jc w:val="center"/>
            </w:pPr>
            <w:r>
              <w:rPr>
                <w:rFonts w:eastAsiaTheme="minorEastAsia"/>
                <w:color w:val="000000"/>
                <w:szCs w:val="21"/>
              </w:rPr>
              <w:t>600066</w:t>
            </w:r>
          </w:p>
        </w:tc>
        <w:tc>
          <w:tcPr>
            <w:tcW w:w="1701" w:type="dxa"/>
            <w:vAlign w:val="center"/>
          </w:tcPr>
          <w:p w:rsidR="00893547" w:rsidRDefault="00A52C60">
            <w:pPr>
              <w:jc w:val="center"/>
            </w:pPr>
            <w:r>
              <w:rPr>
                <w:rFonts w:eastAsiaTheme="minorEastAsia"/>
                <w:color w:val="000000"/>
                <w:szCs w:val="21"/>
              </w:rPr>
              <w:t>宇通客车</w:t>
            </w:r>
          </w:p>
        </w:tc>
        <w:tc>
          <w:tcPr>
            <w:tcW w:w="1276" w:type="dxa"/>
            <w:vAlign w:val="center"/>
          </w:tcPr>
          <w:p w:rsidR="00893547" w:rsidRDefault="00A52C60">
            <w:pPr>
              <w:jc w:val="right"/>
            </w:pPr>
            <w:r>
              <w:rPr>
                <w:rFonts w:eastAsiaTheme="minorEastAsia"/>
                <w:color w:val="000000"/>
                <w:szCs w:val="21"/>
              </w:rPr>
              <w:t>2,730.00</w:t>
            </w:r>
          </w:p>
        </w:tc>
        <w:tc>
          <w:tcPr>
            <w:tcW w:w="1842" w:type="dxa"/>
            <w:vAlign w:val="center"/>
          </w:tcPr>
          <w:p w:rsidR="00893547" w:rsidRDefault="00A52C60">
            <w:pPr>
              <w:jc w:val="right"/>
            </w:pPr>
            <w:r>
              <w:rPr>
                <w:rFonts w:eastAsiaTheme="minorEastAsia"/>
                <w:color w:val="000000"/>
                <w:szCs w:val="21"/>
              </w:rPr>
              <w:t>34,097.70</w:t>
            </w:r>
          </w:p>
        </w:tc>
        <w:tc>
          <w:tcPr>
            <w:tcW w:w="1616" w:type="dxa"/>
            <w:vAlign w:val="center"/>
          </w:tcPr>
          <w:p w:rsidR="00893547" w:rsidRDefault="00A52C60">
            <w:pPr>
              <w:jc w:val="right"/>
            </w:pPr>
            <w:r>
              <w:rPr>
                <w:rFonts w:eastAsiaTheme="minorEastAsia"/>
                <w:color w:val="000000"/>
                <w:szCs w:val="21"/>
              </w:rPr>
              <w:t>0.27</w:t>
            </w:r>
          </w:p>
        </w:tc>
      </w:tr>
      <w:tr w:rsidR="00893547">
        <w:tc>
          <w:tcPr>
            <w:tcW w:w="817" w:type="dxa"/>
            <w:vAlign w:val="center"/>
          </w:tcPr>
          <w:p w:rsidR="00893547" w:rsidRDefault="00A52C60">
            <w:pPr>
              <w:jc w:val="center"/>
            </w:pPr>
            <w:r>
              <w:rPr>
                <w:rFonts w:eastAsiaTheme="minorEastAsia"/>
                <w:color w:val="000000"/>
                <w:szCs w:val="21"/>
              </w:rPr>
              <w:t>26</w:t>
            </w:r>
          </w:p>
        </w:tc>
        <w:tc>
          <w:tcPr>
            <w:tcW w:w="1276" w:type="dxa"/>
            <w:vAlign w:val="center"/>
          </w:tcPr>
          <w:p w:rsidR="00893547" w:rsidRDefault="00A52C60">
            <w:pPr>
              <w:jc w:val="center"/>
            </w:pPr>
            <w:r>
              <w:rPr>
                <w:rFonts w:eastAsiaTheme="minorEastAsia"/>
                <w:color w:val="000000"/>
                <w:szCs w:val="21"/>
              </w:rPr>
              <w:t>600438</w:t>
            </w:r>
          </w:p>
        </w:tc>
        <w:tc>
          <w:tcPr>
            <w:tcW w:w="1701" w:type="dxa"/>
            <w:vAlign w:val="center"/>
          </w:tcPr>
          <w:p w:rsidR="00893547" w:rsidRDefault="00A52C60">
            <w:pPr>
              <w:jc w:val="center"/>
            </w:pPr>
            <w:r>
              <w:rPr>
                <w:rFonts w:eastAsiaTheme="minorEastAsia"/>
                <w:color w:val="000000"/>
                <w:szCs w:val="21"/>
              </w:rPr>
              <w:t>通威股份</w:t>
            </w:r>
          </w:p>
        </w:tc>
        <w:tc>
          <w:tcPr>
            <w:tcW w:w="1276" w:type="dxa"/>
            <w:vAlign w:val="center"/>
          </w:tcPr>
          <w:p w:rsidR="00893547" w:rsidRDefault="00A52C60">
            <w:pPr>
              <w:jc w:val="right"/>
            </w:pPr>
            <w:r>
              <w:rPr>
                <w:rFonts w:eastAsiaTheme="minorEastAsia"/>
                <w:color w:val="000000"/>
                <w:szCs w:val="21"/>
              </w:rPr>
              <w:t>753.00</w:t>
            </w:r>
          </w:p>
        </w:tc>
        <w:tc>
          <w:tcPr>
            <w:tcW w:w="1842" w:type="dxa"/>
            <w:vAlign w:val="center"/>
          </w:tcPr>
          <w:p w:rsidR="00893547" w:rsidRDefault="00A52C60">
            <w:pPr>
              <w:jc w:val="right"/>
            </w:pPr>
            <w:r>
              <w:rPr>
                <w:rFonts w:eastAsiaTheme="minorEastAsia"/>
                <w:color w:val="000000"/>
                <w:szCs w:val="21"/>
              </w:rPr>
              <w:t>32,582.31</w:t>
            </w:r>
          </w:p>
        </w:tc>
        <w:tc>
          <w:tcPr>
            <w:tcW w:w="1616" w:type="dxa"/>
            <w:vAlign w:val="center"/>
          </w:tcPr>
          <w:p w:rsidR="00893547" w:rsidRDefault="00A52C60">
            <w:pPr>
              <w:jc w:val="right"/>
            </w:pPr>
            <w:r>
              <w:rPr>
                <w:rFonts w:eastAsiaTheme="minorEastAsia"/>
                <w:color w:val="000000"/>
                <w:szCs w:val="21"/>
              </w:rPr>
              <w:t>0.26</w:t>
            </w:r>
          </w:p>
        </w:tc>
      </w:tr>
      <w:tr w:rsidR="00893547">
        <w:tc>
          <w:tcPr>
            <w:tcW w:w="817" w:type="dxa"/>
            <w:vAlign w:val="center"/>
          </w:tcPr>
          <w:p w:rsidR="00893547" w:rsidRDefault="00A52C60">
            <w:pPr>
              <w:jc w:val="center"/>
            </w:pPr>
            <w:r>
              <w:rPr>
                <w:rFonts w:eastAsiaTheme="minorEastAsia"/>
                <w:color w:val="000000"/>
                <w:szCs w:val="21"/>
              </w:rPr>
              <w:t>27</w:t>
            </w:r>
          </w:p>
        </w:tc>
        <w:tc>
          <w:tcPr>
            <w:tcW w:w="1276" w:type="dxa"/>
            <w:vAlign w:val="center"/>
          </w:tcPr>
          <w:p w:rsidR="00893547" w:rsidRDefault="00A52C60">
            <w:pPr>
              <w:jc w:val="center"/>
            </w:pPr>
            <w:r>
              <w:rPr>
                <w:rFonts w:eastAsiaTheme="minorEastAsia"/>
                <w:color w:val="000000"/>
                <w:szCs w:val="21"/>
              </w:rPr>
              <w:t>300973</w:t>
            </w:r>
          </w:p>
        </w:tc>
        <w:tc>
          <w:tcPr>
            <w:tcW w:w="1701" w:type="dxa"/>
            <w:vAlign w:val="center"/>
          </w:tcPr>
          <w:p w:rsidR="00893547" w:rsidRDefault="00A52C60">
            <w:pPr>
              <w:jc w:val="center"/>
            </w:pPr>
            <w:r>
              <w:rPr>
                <w:rFonts w:eastAsiaTheme="minorEastAsia"/>
                <w:color w:val="000000"/>
                <w:szCs w:val="21"/>
              </w:rPr>
              <w:t>立高食品</w:t>
            </w:r>
          </w:p>
        </w:tc>
        <w:tc>
          <w:tcPr>
            <w:tcW w:w="1276" w:type="dxa"/>
            <w:vAlign w:val="center"/>
          </w:tcPr>
          <w:p w:rsidR="00893547" w:rsidRDefault="00A52C60">
            <w:pPr>
              <w:jc w:val="right"/>
            </w:pPr>
            <w:r>
              <w:rPr>
                <w:rFonts w:eastAsiaTheme="minorEastAsia"/>
                <w:color w:val="000000"/>
                <w:szCs w:val="21"/>
              </w:rPr>
              <w:t>200.00</w:t>
            </w:r>
          </w:p>
        </w:tc>
        <w:tc>
          <w:tcPr>
            <w:tcW w:w="1842" w:type="dxa"/>
            <w:vAlign w:val="center"/>
          </w:tcPr>
          <w:p w:rsidR="00893547" w:rsidRDefault="00A52C60">
            <w:pPr>
              <w:jc w:val="right"/>
            </w:pPr>
            <w:r>
              <w:rPr>
                <w:rFonts w:eastAsiaTheme="minorEastAsia"/>
                <w:color w:val="000000"/>
                <w:szCs w:val="21"/>
              </w:rPr>
              <w:t>31,000.00</w:t>
            </w:r>
          </w:p>
        </w:tc>
        <w:tc>
          <w:tcPr>
            <w:tcW w:w="1616" w:type="dxa"/>
            <w:vAlign w:val="center"/>
          </w:tcPr>
          <w:p w:rsidR="00893547" w:rsidRDefault="00A52C60">
            <w:pPr>
              <w:jc w:val="right"/>
            </w:pPr>
            <w:r>
              <w:rPr>
                <w:rFonts w:eastAsiaTheme="minorEastAsia"/>
                <w:color w:val="000000"/>
                <w:szCs w:val="21"/>
              </w:rPr>
              <w:t>0.25</w:t>
            </w:r>
          </w:p>
        </w:tc>
      </w:tr>
      <w:tr w:rsidR="00893547">
        <w:tc>
          <w:tcPr>
            <w:tcW w:w="817" w:type="dxa"/>
            <w:vAlign w:val="center"/>
          </w:tcPr>
          <w:p w:rsidR="00893547" w:rsidRDefault="00A52C60">
            <w:pPr>
              <w:jc w:val="center"/>
            </w:pPr>
            <w:r>
              <w:rPr>
                <w:rFonts w:eastAsiaTheme="minorEastAsia"/>
                <w:color w:val="000000"/>
                <w:szCs w:val="21"/>
              </w:rPr>
              <w:t>28</w:t>
            </w:r>
          </w:p>
        </w:tc>
        <w:tc>
          <w:tcPr>
            <w:tcW w:w="1276" w:type="dxa"/>
            <w:vAlign w:val="center"/>
          </w:tcPr>
          <w:p w:rsidR="00893547" w:rsidRDefault="00A52C60">
            <w:pPr>
              <w:jc w:val="center"/>
            </w:pPr>
            <w:r>
              <w:rPr>
                <w:rFonts w:eastAsiaTheme="minorEastAsia"/>
                <w:color w:val="000000"/>
                <w:szCs w:val="21"/>
              </w:rPr>
              <w:t>300015</w:t>
            </w:r>
          </w:p>
        </w:tc>
        <w:tc>
          <w:tcPr>
            <w:tcW w:w="1701" w:type="dxa"/>
            <w:vAlign w:val="center"/>
          </w:tcPr>
          <w:p w:rsidR="00893547" w:rsidRDefault="00A52C60">
            <w:pPr>
              <w:jc w:val="center"/>
            </w:pPr>
            <w:r>
              <w:rPr>
                <w:rFonts w:eastAsiaTheme="minorEastAsia"/>
                <w:color w:val="000000"/>
                <w:szCs w:val="21"/>
              </w:rPr>
              <w:t>爱尔眼科</w:t>
            </w:r>
          </w:p>
        </w:tc>
        <w:tc>
          <w:tcPr>
            <w:tcW w:w="1276" w:type="dxa"/>
            <w:vAlign w:val="center"/>
          </w:tcPr>
          <w:p w:rsidR="00893547" w:rsidRDefault="00A52C60">
            <w:pPr>
              <w:jc w:val="right"/>
            </w:pPr>
            <w:r>
              <w:rPr>
                <w:rFonts w:eastAsiaTheme="minorEastAsia"/>
                <w:color w:val="000000"/>
                <w:szCs w:val="21"/>
              </w:rPr>
              <w:t>415.00</w:t>
            </w:r>
          </w:p>
        </w:tc>
        <w:tc>
          <w:tcPr>
            <w:tcW w:w="1842" w:type="dxa"/>
            <w:vAlign w:val="center"/>
          </w:tcPr>
          <w:p w:rsidR="00893547" w:rsidRDefault="00A52C60">
            <w:pPr>
              <w:jc w:val="right"/>
            </w:pPr>
            <w:r>
              <w:rPr>
                <w:rFonts w:eastAsiaTheme="minorEastAsia"/>
                <w:color w:val="000000"/>
                <w:szCs w:val="21"/>
              </w:rPr>
              <w:t>29,456.70</w:t>
            </w:r>
          </w:p>
        </w:tc>
        <w:tc>
          <w:tcPr>
            <w:tcW w:w="1616" w:type="dxa"/>
            <w:vAlign w:val="center"/>
          </w:tcPr>
          <w:p w:rsidR="00893547" w:rsidRDefault="00A52C60">
            <w:pPr>
              <w:jc w:val="right"/>
            </w:pPr>
            <w:r>
              <w:rPr>
                <w:rFonts w:eastAsiaTheme="minorEastAsia"/>
                <w:color w:val="000000"/>
                <w:szCs w:val="21"/>
              </w:rPr>
              <w:t>0.24</w:t>
            </w:r>
          </w:p>
        </w:tc>
      </w:tr>
      <w:tr w:rsidR="00893547">
        <w:tc>
          <w:tcPr>
            <w:tcW w:w="817" w:type="dxa"/>
            <w:vAlign w:val="center"/>
          </w:tcPr>
          <w:p w:rsidR="00893547" w:rsidRDefault="00A52C60">
            <w:pPr>
              <w:jc w:val="center"/>
            </w:pPr>
            <w:r>
              <w:rPr>
                <w:rFonts w:eastAsiaTheme="minorEastAsia"/>
                <w:color w:val="000000"/>
                <w:szCs w:val="21"/>
              </w:rPr>
              <w:t>29</w:t>
            </w:r>
          </w:p>
        </w:tc>
        <w:tc>
          <w:tcPr>
            <w:tcW w:w="1276" w:type="dxa"/>
            <w:vAlign w:val="center"/>
          </w:tcPr>
          <w:p w:rsidR="00893547" w:rsidRDefault="00A52C60">
            <w:pPr>
              <w:jc w:val="center"/>
            </w:pPr>
            <w:r>
              <w:rPr>
                <w:rFonts w:eastAsiaTheme="minorEastAsia"/>
                <w:color w:val="000000"/>
                <w:szCs w:val="21"/>
              </w:rPr>
              <w:t>688005</w:t>
            </w:r>
          </w:p>
        </w:tc>
        <w:tc>
          <w:tcPr>
            <w:tcW w:w="1701" w:type="dxa"/>
            <w:vAlign w:val="center"/>
          </w:tcPr>
          <w:p w:rsidR="00893547" w:rsidRDefault="00A52C60">
            <w:pPr>
              <w:jc w:val="center"/>
            </w:pPr>
            <w:r>
              <w:rPr>
                <w:rFonts w:eastAsiaTheme="minorEastAsia"/>
                <w:color w:val="000000"/>
                <w:szCs w:val="21"/>
              </w:rPr>
              <w:t>容百科技</w:t>
            </w:r>
          </w:p>
        </w:tc>
        <w:tc>
          <w:tcPr>
            <w:tcW w:w="1276" w:type="dxa"/>
            <w:vAlign w:val="center"/>
          </w:tcPr>
          <w:p w:rsidR="00893547" w:rsidRDefault="00A52C60">
            <w:pPr>
              <w:jc w:val="right"/>
            </w:pPr>
            <w:r>
              <w:rPr>
                <w:rFonts w:eastAsiaTheme="minorEastAsia"/>
                <w:color w:val="000000"/>
                <w:szCs w:val="21"/>
              </w:rPr>
              <w:t>220.00</w:t>
            </w:r>
          </w:p>
        </w:tc>
        <w:tc>
          <w:tcPr>
            <w:tcW w:w="1842" w:type="dxa"/>
            <w:vAlign w:val="center"/>
          </w:tcPr>
          <w:p w:rsidR="00893547" w:rsidRDefault="00A52C60">
            <w:pPr>
              <w:jc w:val="right"/>
            </w:pPr>
            <w:r>
              <w:rPr>
                <w:rFonts w:eastAsiaTheme="minorEastAsia"/>
                <w:color w:val="000000"/>
                <w:szCs w:val="21"/>
              </w:rPr>
              <w:t>26,664.00</w:t>
            </w:r>
          </w:p>
        </w:tc>
        <w:tc>
          <w:tcPr>
            <w:tcW w:w="1616" w:type="dxa"/>
            <w:vAlign w:val="center"/>
          </w:tcPr>
          <w:p w:rsidR="00893547" w:rsidRDefault="00A52C60">
            <w:pPr>
              <w:jc w:val="right"/>
            </w:pPr>
            <w:r>
              <w:rPr>
                <w:rFonts w:eastAsiaTheme="minorEastAsia"/>
                <w:color w:val="000000"/>
                <w:szCs w:val="21"/>
              </w:rPr>
              <w:t>0.21</w:t>
            </w:r>
          </w:p>
        </w:tc>
      </w:tr>
      <w:tr w:rsidR="00893547">
        <w:tc>
          <w:tcPr>
            <w:tcW w:w="817" w:type="dxa"/>
            <w:vAlign w:val="center"/>
          </w:tcPr>
          <w:p w:rsidR="00893547" w:rsidRDefault="00A52C60">
            <w:pPr>
              <w:jc w:val="center"/>
            </w:pPr>
            <w:r>
              <w:rPr>
                <w:rFonts w:eastAsiaTheme="minorEastAsia"/>
                <w:color w:val="000000"/>
                <w:szCs w:val="21"/>
              </w:rPr>
              <w:t>30</w:t>
            </w:r>
          </w:p>
        </w:tc>
        <w:tc>
          <w:tcPr>
            <w:tcW w:w="1276" w:type="dxa"/>
            <w:vAlign w:val="center"/>
          </w:tcPr>
          <w:p w:rsidR="00893547" w:rsidRDefault="00A52C60">
            <w:pPr>
              <w:jc w:val="center"/>
            </w:pPr>
            <w:r>
              <w:rPr>
                <w:rFonts w:eastAsiaTheme="minorEastAsia"/>
                <w:color w:val="000000"/>
                <w:szCs w:val="21"/>
              </w:rPr>
              <w:t>002080</w:t>
            </w:r>
          </w:p>
        </w:tc>
        <w:tc>
          <w:tcPr>
            <w:tcW w:w="1701" w:type="dxa"/>
            <w:vAlign w:val="center"/>
          </w:tcPr>
          <w:p w:rsidR="00893547" w:rsidRDefault="00A52C60">
            <w:pPr>
              <w:jc w:val="center"/>
            </w:pPr>
            <w:r>
              <w:rPr>
                <w:rFonts w:eastAsiaTheme="minorEastAsia"/>
                <w:color w:val="000000"/>
                <w:szCs w:val="21"/>
              </w:rPr>
              <w:t>中材科技</w:t>
            </w:r>
          </w:p>
        </w:tc>
        <w:tc>
          <w:tcPr>
            <w:tcW w:w="1276" w:type="dxa"/>
            <w:vAlign w:val="center"/>
          </w:tcPr>
          <w:p w:rsidR="00893547" w:rsidRDefault="00A52C60">
            <w:pPr>
              <w:jc w:val="right"/>
            </w:pPr>
            <w:r>
              <w:rPr>
                <w:rFonts w:eastAsiaTheme="minorEastAsia"/>
                <w:color w:val="000000"/>
                <w:szCs w:val="21"/>
              </w:rPr>
              <w:t>1,000.00</w:t>
            </w:r>
          </w:p>
        </w:tc>
        <w:tc>
          <w:tcPr>
            <w:tcW w:w="1842" w:type="dxa"/>
            <w:vAlign w:val="center"/>
          </w:tcPr>
          <w:p w:rsidR="00893547" w:rsidRDefault="00A52C60">
            <w:pPr>
              <w:jc w:val="right"/>
            </w:pPr>
            <w:r>
              <w:rPr>
                <w:rFonts w:eastAsiaTheme="minorEastAsia"/>
                <w:color w:val="000000"/>
                <w:szCs w:val="21"/>
              </w:rPr>
              <w:t>26,170.00</w:t>
            </w:r>
          </w:p>
        </w:tc>
        <w:tc>
          <w:tcPr>
            <w:tcW w:w="1616" w:type="dxa"/>
            <w:vAlign w:val="center"/>
          </w:tcPr>
          <w:p w:rsidR="00893547" w:rsidRDefault="00A52C60">
            <w:pPr>
              <w:jc w:val="right"/>
            </w:pPr>
            <w:r>
              <w:rPr>
                <w:rFonts w:eastAsiaTheme="minorEastAsia"/>
                <w:color w:val="000000"/>
                <w:szCs w:val="21"/>
              </w:rPr>
              <w:t>0.21</w:t>
            </w:r>
          </w:p>
        </w:tc>
      </w:tr>
      <w:tr w:rsidR="00893547">
        <w:tc>
          <w:tcPr>
            <w:tcW w:w="817" w:type="dxa"/>
            <w:vAlign w:val="center"/>
          </w:tcPr>
          <w:p w:rsidR="00893547" w:rsidRDefault="00A52C60">
            <w:pPr>
              <w:jc w:val="center"/>
            </w:pPr>
            <w:r>
              <w:rPr>
                <w:rFonts w:eastAsiaTheme="minorEastAsia"/>
                <w:color w:val="000000"/>
                <w:szCs w:val="21"/>
              </w:rPr>
              <w:t>31</w:t>
            </w:r>
          </w:p>
        </w:tc>
        <w:tc>
          <w:tcPr>
            <w:tcW w:w="1276" w:type="dxa"/>
            <w:vAlign w:val="center"/>
          </w:tcPr>
          <w:p w:rsidR="00893547" w:rsidRDefault="00A52C60">
            <w:pPr>
              <w:jc w:val="center"/>
            </w:pPr>
            <w:r>
              <w:rPr>
                <w:rFonts w:eastAsiaTheme="minorEastAsia"/>
                <w:color w:val="000000"/>
                <w:szCs w:val="21"/>
              </w:rPr>
              <w:t>600741</w:t>
            </w:r>
          </w:p>
        </w:tc>
        <w:tc>
          <w:tcPr>
            <w:tcW w:w="1701" w:type="dxa"/>
            <w:vAlign w:val="center"/>
          </w:tcPr>
          <w:p w:rsidR="00893547" w:rsidRDefault="00A52C60">
            <w:pPr>
              <w:jc w:val="center"/>
            </w:pPr>
            <w:r>
              <w:rPr>
                <w:rFonts w:eastAsiaTheme="minorEastAsia"/>
                <w:color w:val="000000"/>
                <w:szCs w:val="21"/>
              </w:rPr>
              <w:t>华域汽车</w:t>
            </w:r>
          </w:p>
        </w:tc>
        <w:tc>
          <w:tcPr>
            <w:tcW w:w="1276" w:type="dxa"/>
            <w:vAlign w:val="center"/>
          </w:tcPr>
          <w:p w:rsidR="00893547" w:rsidRDefault="00A52C60">
            <w:pPr>
              <w:jc w:val="right"/>
            </w:pPr>
            <w:r>
              <w:rPr>
                <w:rFonts w:eastAsiaTheme="minorEastAsia"/>
                <w:color w:val="000000"/>
                <w:szCs w:val="21"/>
              </w:rPr>
              <w:t>900.00</w:t>
            </w:r>
          </w:p>
        </w:tc>
        <w:tc>
          <w:tcPr>
            <w:tcW w:w="1842" w:type="dxa"/>
            <w:vAlign w:val="center"/>
          </w:tcPr>
          <w:p w:rsidR="00893547" w:rsidRDefault="00A52C60">
            <w:pPr>
              <w:jc w:val="right"/>
            </w:pPr>
            <w:r>
              <w:rPr>
                <w:rFonts w:eastAsiaTheme="minorEastAsia"/>
                <w:color w:val="000000"/>
                <w:szCs w:val="21"/>
              </w:rPr>
              <w:t>23,643.00</w:t>
            </w:r>
          </w:p>
        </w:tc>
        <w:tc>
          <w:tcPr>
            <w:tcW w:w="1616" w:type="dxa"/>
            <w:vAlign w:val="center"/>
          </w:tcPr>
          <w:p w:rsidR="00893547" w:rsidRDefault="00A52C60">
            <w:pPr>
              <w:jc w:val="right"/>
            </w:pPr>
            <w:r>
              <w:rPr>
                <w:rFonts w:eastAsiaTheme="minorEastAsia"/>
                <w:color w:val="000000"/>
                <w:szCs w:val="21"/>
              </w:rPr>
              <w:t>0.19</w:t>
            </w:r>
          </w:p>
        </w:tc>
      </w:tr>
      <w:tr w:rsidR="00893547">
        <w:tc>
          <w:tcPr>
            <w:tcW w:w="817" w:type="dxa"/>
            <w:vAlign w:val="center"/>
          </w:tcPr>
          <w:p w:rsidR="00893547" w:rsidRDefault="00A52C60">
            <w:pPr>
              <w:jc w:val="center"/>
            </w:pPr>
            <w:r>
              <w:rPr>
                <w:rFonts w:eastAsiaTheme="minorEastAsia"/>
                <w:color w:val="000000"/>
                <w:szCs w:val="21"/>
              </w:rPr>
              <w:t>32</w:t>
            </w:r>
          </w:p>
        </w:tc>
        <w:tc>
          <w:tcPr>
            <w:tcW w:w="1276" w:type="dxa"/>
            <w:vAlign w:val="center"/>
          </w:tcPr>
          <w:p w:rsidR="00893547" w:rsidRDefault="00A52C60">
            <w:pPr>
              <w:jc w:val="center"/>
            </w:pPr>
            <w:r>
              <w:rPr>
                <w:rFonts w:eastAsiaTheme="minorEastAsia"/>
                <w:color w:val="000000"/>
                <w:szCs w:val="21"/>
              </w:rPr>
              <w:t>603179</w:t>
            </w:r>
          </w:p>
        </w:tc>
        <w:tc>
          <w:tcPr>
            <w:tcW w:w="1701" w:type="dxa"/>
            <w:vAlign w:val="center"/>
          </w:tcPr>
          <w:p w:rsidR="00893547" w:rsidRDefault="00A52C60">
            <w:pPr>
              <w:jc w:val="center"/>
            </w:pPr>
            <w:r>
              <w:rPr>
                <w:rFonts w:eastAsiaTheme="minorEastAsia"/>
                <w:color w:val="000000"/>
                <w:szCs w:val="21"/>
              </w:rPr>
              <w:t>新泉股份</w:t>
            </w:r>
          </w:p>
        </w:tc>
        <w:tc>
          <w:tcPr>
            <w:tcW w:w="1276" w:type="dxa"/>
            <w:vAlign w:val="center"/>
          </w:tcPr>
          <w:p w:rsidR="00893547" w:rsidRDefault="00A52C60">
            <w:pPr>
              <w:jc w:val="right"/>
            </w:pPr>
            <w:r>
              <w:rPr>
                <w:rFonts w:eastAsiaTheme="minorEastAsia"/>
                <w:color w:val="000000"/>
                <w:szCs w:val="21"/>
              </w:rPr>
              <w:t>700.00</w:t>
            </w:r>
          </w:p>
        </w:tc>
        <w:tc>
          <w:tcPr>
            <w:tcW w:w="1842" w:type="dxa"/>
            <w:vAlign w:val="center"/>
          </w:tcPr>
          <w:p w:rsidR="00893547" w:rsidRDefault="00A52C60">
            <w:pPr>
              <w:jc w:val="right"/>
            </w:pPr>
            <w:r>
              <w:rPr>
                <w:rFonts w:eastAsiaTheme="minorEastAsia"/>
                <w:color w:val="000000"/>
                <w:szCs w:val="21"/>
              </w:rPr>
              <w:t>23,016.00</w:t>
            </w:r>
          </w:p>
        </w:tc>
        <w:tc>
          <w:tcPr>
            <w:tcW w:w="1616" w:type="dxa"/>
            <w:vAlign w:val="center"/>
          </w:tcPr>
          <w:p w:rsidR="00893547" w:rsidRDefault="00A52C60">
            <w:pPr>
              <w:jc w:val="right"/>
            </w:pPr>
            <w:r>
              <w:rPr>
                <w:rFonts w:eastAsiaTheme="minorEastAsia"/>
                <w:color w:val="000000"/>
                <w:szCs w:val="21"/>
              </w:rPr>
              <w:t>0.18</w:t>
            </w:r>
          </w:p>
        </w:tc>
      </w:tr>
      <w:tr w:rsidR="00893547">
        <w:tc>
          <w:tcPr>
            <w:tcW w:w="817" w:type="dxa"/>
            <w:vAlign w:val="center"/>
          </w:tcPr>
          <w:p w:rsidR="00893547" w:rsidRDefault="00A52C60">
            <w:pPr>
              <w:jc w:val="center"/>
            </w:pPr>
            <w:r>
              <w:rPr>
                <w:rFonts w:eastAsiaTheme="minorEastAsia"/>
                <w:color w:val="000000"/>
                <w:szCs w:val="21"/>
              </w:rPr>
              <w:t>33</w:t>
            </w:r>
          </w:p>
        </w:tc>
        <w:tc>
          <w:tcPr>
            <w:tcW w:w="1276" w:type="dxa"/>
            <w:vAlign w:val="center"/>
          </w:tcPr>
          <w:p w:rsidR="00893547" w:rsidRDefault="00A52C60">
            <w:pPr>
              <w:jc w:val="center"/>
            </w:pPr>
            <w:r>
              <w:rPr>
                <w:rFonts w:eastAsiaTheme="minorEastAsia"/>
                <w:color w:val="000000"/>
                <w:szCs w:val="21"/>
              </w:rPr>
              <w:t>603899</w:t>
            </w:r>
          </w:p>
        </w:tc>
        <w:tc>
          <w:tcPr>
            <w:tcW w:w="1701" w:type="dxa"/>
            <w:vAlign w:val="center"/>
          </w:tcPr>
          <w:p w:rsidR="00893547" w:rsidRDefault="00A52C60">
            <w:pPr>
              <w:jc w:val="center"/>
            </w:pPr>
            <w:r>
              <w:rPr>
                <w:rFonts w:eastAsiaTheme="minorEastAsia"/>
                <w:color w:val="000000"/>
                <w:szCs w:val="21"/>
              </w:rPr>
              <w:t>晨光文具</w:t>
            </w:r>
          </w:p>
        </w:tc>
        <w:tc>
          <w:tcPr>
            <w:tcW w:w="1276" w:type="dxa"/>
            <w:vAlign w:val="center"/>
          </w:tcPr>
          <w:p w:rsidR="00893547" w:rsidRDefault="00A52C60">
            <w:pPr>
              <w:jc w:val="right"/>
            </w:pPr>
            <w:r>
              <w:rPr>
                <w:rFonts w:eastAsiaTheme="minorEastAsia"/>
                <w:color w:val="000000"/>
                <w:szCs w:val="21"/>
              </w:rPr>
              <w:t>268.00</w:t>
            </w:r>
          </w:p>
        </w:tc>
        <w:tc>
          <w:tcPr>
            <w:tcW w:w="1842" w:type="dxa"/>
            <w:vAlign w:val="center"/>
          </w:tcPr>
          <w:p w:rsidR="00893547" w:rsidRDefault="00A52C60">
            <w:pPr>
              <w:jc w:val="right"/>
            </w:pPr>
            <w:r>
              <w:rPr>
                <w:rFonts w:eastAsiaTheme="minorEastAsia"/>
                <w:color w:val="000000"/>
                <w:szCs w:val="21"/>
              </w:rPr>
              <w:t>22,662.08</w:t>
            </w:r>
          </w:p>
        </w:tc>
        <w:tc>
          <w:tcPr>
            <w:tcW w:w="1616" w:type="dxa"/>
            <w:vAlign w:val="center"/>
          </w:tcPr>
          <w:p w:rsidR="00893547" w:rsidRDefault="00A52C60">
            <w:pPr>
              <w:jc w:val="right"/>
            </w:pPr>
            <w:r>
              <w:rPr>
                <w:rFonts w:eastAsiaTheme="minorEastAsia"/>
                <w:color w:val="000000"/>
                <w:szCs w:val="21"/>
              </w:rPr>
              <w:t>0.18</w:t>
            </w:r>
          </w:p>
        </w:tc>
      </w:tr>
      <w:tr w:rsidR="00893547">
        <w:tc>
          <w:tcPr>
            <w:tcW w:w="817" w:type="dxa"/>
            <w:vAlign w:val="center"/>
          </w:tcPr>
          <w:p w:rsidR="00893547" w:rsidRDefault="00A52C60">
            <w:pPr>
              <w:jc w:val="center"/>
            </w:pPr>
            <w:r>
              <w:rPr>
                <w:rFonts w:eastAsiaTheme="minorEastAsia"/>
                <w:color w:val="000000"/>
                <w:szCs w:val="21"/>
              </w:rPr>
              <w:t>34</w:t>
            </w:r>
          </w:p>
        </w:tc>
        <w:tc>
          <w:tcPr>
            <w:tcW w:w="1276" w:type="dxa"/>
            <w:vAlign w:val="center"/>
          </w:tcPr>
          <w:p w:rsidR="00893547" w:rsidRDefault="00A52C60">
            <w:pPr>
              <w:jc w:val="center"/>
            </w:pPr>
            <w:r>
              <w:rPr>
                <w:rFonts w:eastAsiaTheme="minorEastAsia"/>
                <w:color w:val="000000"/>
                <w:szCs w:val="21"/>
              </w:rPr>
              <w:t>601799</w:t>
            </w:r>
          </w:p>
        </w:tc>
        <w:tc>
          <w:tcPr>
            <w:tcW w:w="1701" w:type="dxa"/>
            <w:vAlign w:val="center"/>
          </w:tcPr>
          <w:p w:rsidR="00893547" w:rsidRDefault="00A52C60">
            <w:pPr>
              <w:jc w:val="center"/>
            </w:pPr>
            <w:r>
              <w:rPr>
                <w:rFonts w:eastAsiaTheme="minorEastAsia"/>
                <w:color w:val="000000"/>
                <w:szCs w:val="21"/>
              </w:rPr>
              <w:t>星宇股份</w:t>
            </w:r>
          </w:p>
        </w:tc>
        <w:tc>
          <w:tcPr>
            <w:tcW w:w="1276" w:type="dxa"/>
            <w:vAlign w:val="center"/>
          </w:tcPr>
          <w:p w:rsidR="00893547" w:rsidRDefault="00A52C60">
            <w:pPr>
              <w:jc w:val="right"/>
            </w:pPr>
            <w:r>
              <w:rPr>
                <w:rFonts w:eastAsiaTheme="minorEastAsia"/>
                <w:color w:val="000000"/>
                <w:szCs w:val="21"/>
              </w:rPr>
              <w:t>100.00</w:t>
            </w:r>
          </w:p>
        </w:tc>
        <w:tc>
          <w:tcPr>
            <w:tcW w:w="1842" w:type="dxa"/>
            <w:vAlign w:val="center"/>
          </w:tcPr>
          <w:p w:rsidR="00893547" w:rsidRDefault="00A52C60">
            <w:pPr>
              <w:jc w:val="right"/>
            </w:pPr>
            <w:r>
              <w:rPr>
                <w:rFonts w:eastAsiaTheme="minorEastAsia"/>
                <w:color w:val="000000"/>
                <w:szCs w:val="21"/>
              </w:rPr>
              <w:t>22,572.00</w:t>
            </w:r>
          </w:p>
        </w:tc>
        <w:tc>
          <w:tcPr>
            <w:tcW w:w="1616" w:type="dxa"/>
            <w:vAlign w:val="center"/>
          </w:tcPr>
          <w:p w:rsidR="00893547" w:rsidRDefault="00A52C60">
            <w:pPr>
              <w:jc w:val="right"/>
            </w:pPr>
            <w:r>
              <w:rPr>
                <w:rFonts w:eastAsiaTheme="minorEastAsia"/>
                <w:color w:val="000000"/>
                <w:szCs w:val="21"/>
              </w:rPr>
              <w:t>0.18</w:t>
            </w:r>
          </w:p>
        </w:tc>
      </w:tr>
      <w:tr w:rsidR="00893547">
        <w:tc>
          <w:tcPr>
            <w:tcW w:w="817" w:type="dxa"/>
            <w:vAlign w:val="center"/>
          </w:tcPr>
          <w:p w:rsidR="00893547" w:rsidRDefault="00A52C60">
            <w:pPr>
              <w:jc w:val="center"/>
            </w:pPr>
            <w:r>
              <w:rPr>
                <w:rFonts w:eastAsiaTheme="minorEastAsia"/>
                <w:color w:val="000000"/>
                <w:szCs w:val="21"/>
              </w:rPr>
              <w:t>35</w:t>
            </w:r>
          </w:p>
        </w:tc>
        <w:tc>
          <w:tcPr>
            <w:tcW w:w="1276" w:type="dxa"/>
            <w:vAlign w:val="center"/>
          </w:tcPr>
          <w:p w:rsidR="00893547" w:rsidRDefault="00A52C60">
            <w:pPr>
              <w:jc w:val="center"/>
            </w:pPr>
            <w:r>
              <w:rPr>
                <w:rFonts w:eastAsiaTheme="minorEastAsia"/>
                <w:color w:val="000000"/>
                <w:szCs w:val="21"/>
              </w:rPr>
              <w:t>603833</w:t>
            </w:r>
          </w:p>
        </w:tc>
        <w:tc>
          <w:tcPr>
            <w:tcW w:w="1701" w:type="dxa"/>
            <w:vAlign w:val="center"/>
          </w:tcPr>
          <w:p w:rsidR="00893547" w:rsidRDefault="00A52C60">
            <w:pPr>
              <w:jc w:val="center"/>
            </w:pPr>
            <w:r>
              <w:rPr>
                <w:rFonts w:eastAsiaTheme="minorEastAsia"/>
                <w:color w:val="000000"/>
                <w:szCs w:val="21"/>
              </w:rPr>
              <w:t>欧派家居</w:t>
            </w:r>
          </w:p>
        </w:tc>
        <w:tc>
          <w:tcPr>
            <w:tcW w:w="1276" w:type="dxa"/>
            <w:vAlign w:val="center"/>
          </w:tcPr>
          <w:p w:rsidR="00893547" w:rsidRDefault="00A52C60">
            <w:pPr>
              <w:jc w:val="right"/>
            </w:pPr>
            <w:r>
              <w:rPr>
                <w:rFonts w:eastAsiaTheme="minorEastAsia"/>
                <w:color w:val="000000"/>
                <w:szCs w:val="21"/>
              </w:rPr>
              <w:t>139.00</w:t>
            </w:r>
          </w:p>
        </w:tc>
        <w:tc>
          <w:tcPr>
            <w:tcW w:w="1842" w:type="dxa"/>
            <w:vAlign w:val="center"/>
          </w:tcPr>
          <w:p w:rsidR="00893547" w:rsidRDefault="00A52C60">
            <w:pPr>
              <w:jc w:val="right"/>
            </w:pPr>
            <w:r>
              <w:rPr>
                <w:rFonts w:eastAsiaTheme="minorEastAsia"/>
                <w:color w:val="000000"/>
                <w:szCs w:val="21"/>
              </w:rPr>
              <w:t>19,732.44</w:t>
            </w:r>
          </w:p>
        </w:tc>
        <w:tc>
          <w:tcPr>
            <w:tcW w:w="1616" w:type="dxa"/>
            <w:vAlign w:val="center"/>
          </w:tcPr>
          <w:p w:rsidR="00893547" w:rsidRDefault="00A52C60">
            <w:pPr>
              <w:jc w:val="right"/>
            </w:pPr>
            <w:r>
              <w:rPr>
                <w:rFonts w:eastAsiaTheme="minorEastAsia"/>
                <w:color w:val="000000"/>
                <w:szCs w:val="21"/>
              </w:rPr>
              <w:t>0.16</w:t>
            </w:r>
          </w:p>
        </w:tc>
      </w:tr>
      <w:tr w:rsidR="00893547">
        <w:tc>
          <w:tcPr>
            <w:tcW w:w="817" w:type="dxa"/>
            <w:vAlign w:val="center"/>
          </w:tcPr>
          <w:p w:rsidR="00893547" w:rsidRDefault="00A52C60">
            <w:pPr>
              <w:jc w:val="center"/>
            </w:pPr>
            <w:r>
              <w:rPr>
                <w:rFonts w:eastAsiaTheme="minorEastAsia"/>
                <w:color w:val="000000"/>
                <w:szCs w:val="21"/>
              </w:rPr>
              <w:t>36</w:t>
            </w:r>
          </w:p>
        </w:tc>
        <w:tc>
          <w:tcPr>
            <w:tcW w:w="1276" w:type="dxa"/>
            <w:vAlign w:val="center"/>
          </w:tcPr>
          <w:p w:rsidR="00893547" w:rsidRDefault="00A52C60">
            <w:pPr>
              <w:jc w:val="center"/>
            </w:pPr>
            <w:r>
              <w:rPr>
                <w:rFonts w:eastAsiaTheme="minorEastAsia"/>
                <w:color w:val="000000"/>
                <w:szCs w:val="21"/>
              </w:rPr>
              <w:t>603605</w:t>
            </w:r>
          </w:p>
        </w:tc>
        <w:tc>
          <w:tcPr>
            <w:tcW w:w="1701" w:type="dxa"/>
            <w:vAlign w:val="center"/>
          </w:tcPr>
          <w:p w:rsidR="00893547" w:rsidRDefault="00A52C60">
            <w:pPr>
              <w:jc w:val="center"/>
            </w:pPr>
            <w:r>
              <w:rPr>
                <w:rFonts w:eastAsiaTheme="minorEastAsia"/>
                <w:color w:val="000000"/>
                <w:szCs w:val="21"/>
              </w:rPr>
              <w:t>珀莱雅</w:t>
            </w:r>
          </w:p>
        </w:tc>
        <w:tc>
          <w:tcPr>
            <w:tcW w:w="1276" w:type="dxa"/>
            <w:vAlign w:val="center"/>
          </w:tcPr>
          <w:p w:rsidR="00893547" w:rsidRDefault="00A52C60">
            <w:pPr>
              <w:jc w:val="right"/>
            </w:pPr>
            <w:r>
              <w:rPr>
                <w:rFonts w:eastAsiaTheme="minorEastAsia"/>
                <w:color w:val="000000"/>
                <w:szCs w:val="21"/>
              </w:rPr>
              <w:t>100.00</w:t>
            </w:r>
          </w:p>
        </w:tc>
        <w:tc>
          <w:tcPr>
            <w:tcW w:w="1842" w:type="dxa"/>
            <w:vAlign w:val="center"/>
          </w:tcPr>
          <w:p w:rsidR="00893547" w:rsidRDefault="00A52C60">
            <w:pPr>
              <w:jc w:val="right"/>
            </w:pPr>
            <w:r>
              <w:rPr>
                <w:rFonts w:eastAsiaTheme="minorEastAsia"/>
                <w:color w:val="000000"/>
                <w:szCs w:val="21"/>
              </w:rPr>
              <w:t>19,671.00</w:t>
            </w:r>
          </w:p>
        </w:tc>
        <w:tc>
          <w:tcPr>
            <w:tcW w:w="1616" w:type="dxa"/>
            <w:vAlign w:val="center"/>
          </w:tcPr>
          <w:p w:rsidR="00893547" w:rsidRDefault="00A52C60">
            <w:pPr>
              <w:jc w:val="right"/>
            </w:pPr>
            <w:r>
              <w:rPr>
                <w:rFonts w:eastAsiaTheme="minorEastAsia"/>
                <w:color w:val="000000"/>
                <w:szCs w:val="21"/>
              </w:rPr>
              <w:t>0.16</w:t>
            </w:r>
          </w:p>
        </w:tc>
      </w:tr>
      <w:tr w:rsidR="00893547">
        <w:tc>
          <w:tcPr>
            <w:tcW w:w="817" w:type="dxa"/>
            <w:vAlign w:val="center"/>
          </w:tcPr>
          <w:p w:rsidR="00893547" w:rsidRDefault="00A52C60">
            <w:pPr>
              <w:jc w:val="center"/>
            </w:pPr>
            <w:r>
              <w:rPr>
                <w:rFonts w:eastAsiaTheme="minorEastAsia"/>
                <w:color w:val="000000"/>
                <w:szCs w:val="21"/>
              </w:rPr>
              <w:t>37</w:t>
            </w:r>
          </w:p>
        </w:tc>
        <w:tc>
          <w:tcPr>
            <w:tcW w:w="1276" w:type="dxa"/>
            <w:vAlign w:val="center"/>
          </w:tcPr>
          <w:p w:rsidR="00893547" w:rsidRDefault="00A52C60">
            <w:pPr>
              <w:jc w:val="center"/>
            </w:pPr>
            <w:r>
              <w:rPr>
                <w:rFonts w:eastAsiaTheme="minorEastAsia"/>
                <w:color w:val="000000"/>
                <w:szCs w:val="21"/>
              </w:rPr>
              <w:t>601318</w:t>
            </w:r>
          </w:p>
        </w:tc>
        <w:tc>
          <w:tcPr>
            <w:tcW w:w="1701" w:type="dxa"/>
            <w:vAlign w:val="center"/>
          </w:tcPr>
          <w:p w:rsidR="00893547" w:rsidRDefault="00A52C60">
            <w:pPr>
              <w:jc w:val="center"/>
            </w:pPr>
            <w:r>
              <w:rPr>
                <w:rFonts w:eastAsiaTheme="minorEastAsia"/>
                <w:color w:val="000000"/>
                <w:szCs w:val="21"/>
              </w:rPr>
              <w:t>中国平安</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19,284.00</w:t>
            </w:r>
          </w:p>
        </w:tc>
        <w:tc>
          <w:tcPr>
            <w:tcW w:w="1616" w:type="dxa"/>
            <w:vAlign w:val="center"/>
          </w:tcPr>
          <w:p w:rsidR="00893547" w:rsidRDefault="00A52C60">
            <w:pPr>
              <w:jc w:val="right"/>
            </w:pPr>
            <w:r>
              <w:rPr>
                <w:rFonts w:eastAsiaTheme="minorEastAsia"/>
                <w:color w:val="000000"/>
                <w:szCs w:val="21"/>
              </w:rPr>
              <w:t>0.15</w:t>
            </w:r>
          </w:p>
        </w:tc>
      </w:tr>
      <w:tr w:rsidR="00893547">
        <w:tc>
          <w:tcPr>
            <w:tcW w:w="817" w:type="dxa"/>
            <w:vAlign w:val="center"/>
          </w:tcPr>
          <w:p w:rsidR="00893547" w:rsidRDefault="00A52C60">
            <w:pPr>
              <w:jc w:val="center"/>
            </w:pPr>
            <w:r>
              <w:rPr>
                <w:rFonts w:eastAsiaTheme="minorEastAsia"/>
                <w:color w:val="000000"/>
                <w:szCs w:val="21"/>
              </w:rPr>
              <w:t>38</w:t>
            </w:r>
          </w:p>
        </w:tc>
        <w:tc>
          <w:tcPr>
            <w:tcW w:w="1276" w:type="dxa"/>
            <w:vAlign w:val="center"/>
          </w:tcPr>
          <w:p w:rsidR="00893547" w:rsidRDefault="00A52C60">
            <w:pPr>
              <w:jc w:val="center"/>
            </w:pPr>
            <w:r>
              <w:rPr>
                <w:rFonts w:eastAsiaTheme="minorEastAsia"/>
                <w:color w:val="000000"/>
                <w:szCs w:val="21"/>
              </w:rPr>
              <w:t>603816</w:t>
            </w:r>
          </w:p>
        </w:tc>
        <w:tc>
          <w:tcPr>
            <w:tcW w:w="1701" w:type="dxa"/>
            <w:vAlign w:val="center"/>
          </w:tcPr>
          <w:p w:rsidR="00893547" w:rsidRDefault="00A52C60">
            <w:pPr>
              <w:jc w:val="center"/>
            </w:pPr>
            <w:r>
              <w:rPr>
                <w:rFonts w:eastAsiaTheme="minorEastAsia"/>
                <w:color w:val="000000"/>
                <w:szCs w:val="21"/>
              </w:rPr>
              <w:t>顾家家居</w:t>
            </w:r>
          </w:p>
        </w:tc>
        <w:tc>
          <w:tcPr>
            <w:tcW w:w="1276" w:type="dxa"/>
            <w:vAlign w:val="center"/>
          </w:tcPr>
          <w:p w:rsidR="00893547" w:rsidRDefault="00A52C60">
            <w:pPr>
              <w:jc w:val="right"/>
            </w:pPr>
            <w:r>
              <w:rPr>
                <w:rFonts w:eastAsiaTheme="minorEastAsia"/>
                <w:color w:val="000000"/>
                <w:szCs w:val="21"/>
              </w:rPr>
              <w:t>190.00</w:t>
            </w:r>
          </w:p>
        </w:tc>
        <w:tc>
          <w:tcPr>
            <w:tcW w:w="1842" w:type="dxa"/>
            <w:vAlign w:val="center"/>
          </w:tcPr>
          <w:p w:rsidR="00893547" w:rsidRDefault="00A52C60">
            <w:pPr>
              <w:jc w:val="right"/>
            </w:pPr>
            <w:r>
              <w:rPr>
                <w:rFonts w:eastAsiaTheme="minorEastAsia"/>
                <w:color w:val="000000"/>
                <w:szCs w:val="21"/>
              </w:rPr>
              <w:t>14,683.20</w:t>
            </w:r>
          </w:p>
        </w:tc>
        <w:tc>
          <w:tcPr>
            <w:tcW w:w="1616" w:type="dxa"/>
            <w:vAlign w:val="center"/>
          </w:tcPr>
          <w:p w:rsidR="00893547" w:rsidRDefault="00A52C60">
            <w:pPr>
              <w:jc w:val="right"/>
            </w:pPr>
            <w:r>
              <w:rPr>
                <w:rFonts w:eastAsiaTheme="minorEastAsia"/>
                <w:color w:val="000000"/>
                <w:szCs w:val="21"/>
              </w:rPr>
              <w:t>0.12</w:t>
            </w:r>
          </w:p>
        </w:tc>
      </w:tr>
      <w:tr w:rsidR="00893547">
        <w:tc>
          <w:tcPr>
            <w:tcW w:w="817" w:type="dxa"/>
            <w:vAlign w:val="center"/>
          </w:tcPr>
          <w:p w:rsidR="00893547" w:rsidRDefault="00A52C60">
            <w:pPr>
              <w:jc w:val="center"/>
            </w:pPr>
            <w:r>
              <w:rPr>
                <w:rFonts w:eastAsiaTheme="minorEastAsia"/>
                <w:color w:val="000000"/>
                <w:szCs w:val="21"/>
              </w:rPr>
              <w:lastRenderedPageBreak/>
              <w:t>39</w:t>
            </w:r>
          </w:p>
        </w:tc>
        <w:tc>
          <w:tcPr>
            <w:tcW w:w="1276" w:type="dxa"/>
            <w:vAlign w:val="center"/>
          </w:tcPr>
          <w:p w:rsidR="00893547" w:rsidRDefault="00A52C60">
            <w:pPr>
              <w:jc w:val="center"/>
            </w:pPr>
            <w:r>
              <w:rPr>
                <w:rFonts w:eastAsiaTheme="minorEastAsia"/>
                <w:color w:val="000000"/>
                <w:szCs w:val="21"/>
              </w:rPr>
              <w:t>603288</w:t>
            </w:r>
          </w:p>
        </w:tc>
        <w:tc>
          <w:tcPr>
            <w:tcW w:w="1701" w:type="dxa"/>
            <w:vAlign w:val="center"/>
          </w:tcPr>
          <w:p w:rsidR="00893547" w:rsidRDefault="00A52C60">
            <w:pPr>
              <w:jc w:val="center"/>
            </w:pPr>
            <w:r>
              <w:rPr>
                <w:rFonts w:eastAsiaTheme="minorEastAsia"/>
                <w:color w:val="000000"/>
                <w:szCs w:val="21"/>
              </w:rPr>
              <w:t>海天味业</w:t>
            </w:r>
          </w:p>
        </w:tc>
        <w:tc>
          <w:tcPr>
            <w:tcW w:w="1276" w:type="dxa"/>
            <w:vAlign w:val="center"/>
          </w:tcPr>
          <w:p w:rsidR="00893547" w:rsidRDefault="00A52C60">
            <w:pPr>
              <w:jc w:val="right"/>
            </w:pPr>
            <w:r>
              <w:rPr>
                <w:rFonts w:eastAsiaTheme="minorEastAsia"/>
                <w:color w:val="000000"/>
                <w:szCs w:val="21"/>
              </w:rPr>
              <w:t>100.00</w:t>
            </w:r>
          </w:p>
        </w:tc>
        <w:tc>
          <w:tcPr>
            <w:tcW w:w="1842" w:type="dxa"/>
            <w:vAlign w:val="center"/>
          </w:tcPr>
          <w:p w:rsidR="00893547" w:rsidRDefault="00A52C60">
            <w:pPr>
              <w:jc w:val="right"/>
            </w:pPr>
            <w:r>
              <w:rPr>
                <w:rFonts w:eastAsiaTheme="minorEastAsia"/>
                <w:color w:val="000000"/>
                <w:szCs w:val="21"/>
              </w:rPr>
              <w:t>12,895.00</w:t>
            </w:r>
          </w:p>
        </w:tc>
        <w:tc>
          <w:tcPr>
            <w:tcW w:w="1616" w:type="dxa"/>
            <w:vAlign w:val="center"/>
          </w:tcPr>
          <w:p w:rsidR="00893547" w:rsidRDefault="00A52C60">
            <w:pPr>
              <w:jc w:val="right"/>
            </w:pPr>
            <w:r>
              <w:rPr>
                <w:rFonts w:eastAsiaTheme="minorEastAsia"/>
                <w:color w:val="000000"/>
                <w:szCs w:val="21"/>
              </w:rPr>
              <w:t>0.10</w:t>
            </w:r>
          </w:p>
        </w:tc>
      </w:tr>
      <w:tr w:rsidR="00893547">
        <w:tc>
          <w:tcPr>
            <w:tcW w:w="817" w:type="dxa"/>
            <w:vAlign w:val="center"/>
          </w:tcPr>
          <w:p w:rsidR="00893547" w:rsidRDefault="00A52C60">
            <w:pPr>
              <w:jc w:val="center"/>
            </w:pPr>
            <w:r>
              <w:rPr>
                <w:rFonts w:eastAsiaTheme="minorEastAsia"/>
                <w:color w:val="000000"/>
                <w:szCs w:val="21"/>
              </w:rPr>
              <w:t>40</w:t>
            </w:r>
          </w:p>
        </w:tc>
        <w:tc>
          <w:tcPr>
            <w:tcW w:w="1276" w:type="dxa"/>
            <w:vAlign w:val="center"/>
          </w:tcPr>
          <w:p w:rsidR="00893547" w:rsidRDefault="00A52C60">
            <w:pPr>
              <w:jc w:val="center"/>
            </w:pPr>
            <w:r>
              <w:rPr>
                <w:rFonts w:eastAsiaTheme="minorEastAsia"/>
                <w:color w:val="000000"/>
                <w:szCs w:val="21"/>
              </w:rPr>
              <w:t>601012</w:t>
            </w:r>
          </w:p>
        </w:tc>
        <w:tc>
          <w:tcPr>
            <w:tcW w:w="1701" w:type="dxa"/>
            <w:vAlign w:val="center"/>
          </w:tcPr>
          <w:p w:rsidR="00893547" w:rsidRDefault="00A52C60">
            <w:pPr>
              <w:jc w:val="center"/>
            </w:pPr>
            <w:r>
              <w:rPr>
                <w:rFonts w:eastAsiaTheme="minorEastAsia"/>
                <w:color w:val="000000"/>
                <w:szCs w:val="21"/>
              </w:rPr>
              <w:t>隆基股份</w:t>
            </w:r>
          </w:p>
        </w:tc>
        <w:tc>
          <w:tcPr>
            <w:tcW w:w="1276" w:type="dxa"/>
            <w:vAlign w:val="center"/>
          </w:tcPr>
          <w:p w:rsidR="00893547" w:rsidRDefault="00A52C60">
            <w:pPr>
              <w:jc w:val="right"/>
            </w:pPr>
            <w:r>
              <w:rPr>
                <w:rFonts w:eastAsiaTheme="minorEastAsia"/>
                <w:color w:val="000000"/>
                <w:szCs w:val="21"/>
              </w:rPr>
              <w:t>140.00</w:t>
            </w:r>
          </w:p>
        </w:tc>
        <w:tc>
          <w:tcPr>
            <w:tcW w:w="1842" w:type="dxa"/>
            <w:vAlign w:val="center"/>
          </w:tcPr>
          <w:p w:rsidR="00893547" w:rsidRDefault="00A52C60">
            <w:pPr>
              <w:jc w:val="right"/>
            </w:pPr>
            <w:r>
              <w:rPr>
                <w:rFonts w:eastAsiaTheme="minorEastAsia"/>
                <w:color w:val="000000"/>
                <w:szCs w:val="21"/>
              </w:rPr>
              <w:t>12,437.60</w:t>
            </w:r>
          </w:p>
        </w:tc>
        <w:tc>
          <w:tcPr>
            <w:tcW w:w="1616" w:type="dxa"/>
            <w:vAlign w:val="center"/>
          </w:tcPr>
          <w:p w:rsidR="00893547" w:rsidRDefault="00A52C60">
            <w:pPr>
              <w:jc w:val="right"/>
            </w:pPr>
            <w:r>
              <w:rPr>
                <w:rFonts w:eastAsiaTheme="minorEastAsia"/>
                <w:color w:val="000000"/>
                <w:szCs w:val="21"/>
              </w:rPr>
              <w:t>0.10</w:t>
            </w:r>
          </w:p>
        </w:tc>
      </w:tr>
      <w:tr w:rsidR="00893547">
        <w:tc>
          <w:tcPr>
            <w:tcW w:w="817" w:type="dxa"/>
            <w:vAlign w:val="center"/>
          </w:tcPr>
          <w:p w:rsidR="00893547" w:rsidRDefault="00A52C60">
            <w:pPr>
              <w:jc w:val="center"/>
            </w:pPr>
            <w:r>
              <w:rPr>
                <w:rFonts w:eastAsiaTheme="minorEastAsia"/>
                <w:color w:val="000000"/>
                <w:szCs w:val="21"/>
              </w:rPr>
              <w:t>41</w:t>
            </w:r>
          </w:p>
        </w:tc>
        <w:tc>
          <w:tcPr>
            <w:tcW w:w="1276" w:type="dxa"/>
            <w:vAlign w:val="center"/>
          </w:tcPr>
          <w:p w:rsidR="00893547" w:rsidRDefault="00A52C60">
            <w:pPr>
              <w:jc w:val="center"/>
            </w:pPr>
            <w:r>
              <w:rPr>
                <w:rFonts w:eastAsiaTheme="minorEastAsia"/>
                <w:color w:val="000000"/>
                <w:szCs w:val="21"/>
              </w:rPr>
              <w:t>600585</w:t>
            </w:r>
          </w:p>
        </w:tc>
        <w:tc>
          <w:tcPr>
            <w:tcW w:w="1701" w:type="dxa"/>
            <w:vAlign w:val="center"/>
          </w:tcPr>
          <w:p w:rsidR="00893547" w:rsidRDefault="00A52C60">
            <w:pPr>
              <w:jc w:val="center"/>
            </w:pPr>
            <w:r>
              <w:rPr>
                <w:rFonts w:eastAsiaTheme="minorEastAsia"/>
                <w:color w:val="000000"/>
                <w:szCs w:val="21"/>
              </w:rPr>
              <w:t>海螺水泥</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12,315.00</w:t>
            </w:r>
          </w:p>
        </w:tc>
        <w:tc>
          <w:tcPr>
            <w:tcW w:w="1616" w:type="dxa"/>
            <w:vAlign w:val="center"/>
          </w:tcPr>
          <w:p w:rsidR="00893547" w:rsidRDefault="00A52C60">
            <w:pPr>
              <w:jc w:val="right"/>
            </w:pPr>
            <w:r>
              <w:rPr>
                <w:rFonts w:eastAsiaTheme="minorEastAsia"/>
                <w:color w:val="000000"/>
                <w:szCs w:val="21"/>
              </w:rPr>
              <w:t>0.10</w:t>
            </w:r>
          </w:p>
        </w:tc>
      </w:tr>
      <w:tr w:rsidR="00893547">
        <w:tc>
          <w:tcPr>
            <w:tcW w:w="817" w:type="dxa"/>
            <w:vAlign w:val="center"/>
          </w:tcPr>
          <w:p w:rsidR="00893547" w:rsidRDefault="00A52C60">
            <w:pPr>
              <w:jc w:val="center"/>
            </w:pPr>
            <w:r>
              <w:rPr>
                <w:rFonts w:eastAsiaTheme="minorEastAsia"/>
                <w:color w:val="000000"/>
                <w:szCs w:val="21"/>
              </w:rPr>
              <w:t>42</w:t>
            </w:r>
          </w:p>
        </w:tc>
        <w:tc>
          <w:tcPr>
            <w:tcW w:w="1276" w:type="dxa"/>
            <w:vAlign w:val="center"/>
          </w:tcPr>
          <w:p w:rsidR="00893547" w:rsidRDefault="00A52C60">
            <w:pPr>
              <w:jc w:val="center"/>
            </w:pPr>
            <w:r>
              <w:rPr>
                <w:rFonts w:eastAsiaTheme="minorEastAsia"/>
                <w:color w:val="000000"/>
                <w:szCs w:val="21"/>
              </w:rPr>
              <w:t>600887</w:t>
            </w:r>
          </w:p>
        </w:tc>
        <w:tc>
          <w:tcPr>
            <w:tcW w:w="1701" w:type="dxa"/>
            <w:vAlign w:val="center"/>
          </w:tcPr>
          <w:p w:rsidR="00893547" w:rsidRDefault="00A52C60">
            <w:pPr>
              <w:jc w:val="center"/>
            </w:pPr>
            <w:r>
              <w:rPr>
                <w:rFonts w:eastAsiaTheme="minorEastAsia"/>
                <w:color w:val="000000"/>
                <w:szCs w:val="21"/>
              </w:rPr>
              <w:t>伊利股份</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11,049.00</w:t>
            </w:r>
          </w:p>
        </w:tc>
        <w:tc>
          <w:tcPr>
            <w:tcW w:w="1616" w:type="dxa"/>
            <w:vAlign w:val="center"/>
          </w:tcPr>
          <w:p w:rsidR="00893547" w:rsidRDefault="00A52C60">
            <w:pPr>
              <w:jc w:val="right"/>
            </w:pPr>
            <w:r>
              <w:rPr>
                <w:rFonts w:eastAsiaTheme="minorEastAsia"/>
                <w:color w:val="000000"/>
                <w:szCs w:val="21"/>
              </w:rPr>
              <w:t>0.09</w:t>
            </w:r>
          </w:p>
        </w:tc>
      </w:tr>
      <w:tr w:rsidR="00893547">
        <w:tc>
          <w:tcPr>
            <w:tcW w:w="817" w:type="dxa"/>
            <w:vAlign w:val="center"/>
          </w:tcPr>
          <w:p w:rsidR="00893547" w:rsidRDefault="00A52C60">
            <w:pPr>
              <w:jc w:val="center"/>
            </w:pPr>
            <w:r>
              <w:rPr>
                <w:rFonts w:eastAsiaTheme="minorEastAsia"/>
                <w:color w:val="000000"/>
                <w:szCs w:val="21"/>
              </w:rPr>
              <w:t>43</w:t>
            </w:r>
          </w:p>
        </w:tc>
        <w:tc>
          <w:tcPr>
            <w:tcW w:w="1276" w:type="dxa"/>
            <w:vAlign w:val="center"/>
          </w:tcPr>
          <w:p w:rsidR="00893547" w:rsidRDefault="00A52C60">
            <w:pPr>
              <w:jc w:val="center"/>
            </w:pPr>
            <w:r>
              <w:rPr>
                <w:rFonts w:eastAsiaTheme="minorEastAsia"/>
                <w:color w:val="000000"/>
                <w:szCs w:val="21"/>
              </w:rPr>
              <w:t>300012</w:t>
            </w:r>
          </w:p>
        </w:tc>
        <w:tc>
          <w:tcPr>
            <w:tcW w:w="1701" w:type="dxa"/>
            <w:vAlign w:val="center"/>
          </w:tcPr>
          <w:p w:rsidR="00893547" w:rsidRDefault="00A52C60">
            <w:pPr>
              <w:jc w:val="center"/>
            </w:pPr>
            <w:r>
              <w:rPr>
                <w:rFonts w:eastAsiaTheme="minorEastAsia"/>
                <w:color w:val="000000"/>
                <w:szCs w:val="21"/>
              </w:rPr>
              <w:t>华测检测</w:t>
            </w:r>
          </w:p>
        </w:tc>
        <w:tc>
          <w:tcPr>
            <w:tcW w:w="1276" w:type="dxa"/>
            <w:vAlign w:val="center"/>
          </w:tcPr>
          <w:p w:rsidR="00893547" w:rsidRDefault="00A52C60">
            <w:pPr>
              <w:jc w:val="right"/>
            </w:pPr>
            <w:r>
              <w:rPr>
                <w:rFonts w:eastAsiaTheme="minorEastAsia"/>
                <w:color w:val="000000"/>
                <w:szCs w:val="21"/>
              </w:rPr>
              <w:t>300.00</w:t>
            </w:r>
          </w:p>
        </w:tc>
        <w:tc>
          <w:tcPr>
            <w:tcW w:w="1842" w:type="dxa"/>
            <w:vAlign w:val="center"/>
          </w:tcPr>
          <w:p w:rsidR="00893547" w:rsidRDefault="00A52C60">
            <w:pPr>
              <w:jc w:val="right"/>
            </w:pPr>
            <w:r>
              <w:rPr>
                <w:rFonts w:eastAsiaTheme="minorEastAsia"/>
                <w:color w:val="000000"/>
                <w:szCs w:val="21"/>
              </w:rPr>
              <w:t>9,564.00</w:t>
            </w:r>
          </w:p>
        </w:tc>
        <w:tc>
          <w:tcPr>
            <w:tcW w:w="1616" w:type="dxa"/>
            <w:vAlign w:val="center"/>
          </w:tcPr>
          <w:p w:rsidR="00893547" w:rsidRDefault="00A52C60">
            <w:pPr>
              <w:jc w:val="right"/>
            </w:pPr>
            <w:r>
              <w:rPr>
                <w:rFonts w:eastAsiaTheme="minorEastAsia"/>
                <w:color w:val="000000"/>
                <w:szCs w:val="21"/>
              </w:rPr>
              <w:t>0.08</w:t>
            </w:r>
          </w:p>
        </w:tc>
      </w:tr>
      <w:tr w:rsidR="00893547">
        <w:tc>
          <w:tcPr>
            <w:tcW w:w="817" w:type="dxa"/>
            <w:vAlign w:val="center"/>
          </w:tcPr>
          <w:p w:rsidR="00893547" w:rsidRDefault="00A52C60">
            <w:pPr>
              <w:jc w:val="center"/>
            </w:pPr>
            <w:r>
              <w:rPr>
                <w:rFonts w:eastAsiaTheme="minorEastAsia"/>
                <w:color w:val="000000"/>
                <w:szCs w:val="21"/>
              </w:rPr>
              <w:t>44</w:t>
            </w:r>
          </w:p>
        </w:tc>
        <w:tc>
          <w:tcPr>
            <w:tcW w:w="1276" w:type="dxa"/>
            <w:vAlign w:val="center"/>
          </w:tcPr>
          <w:p w:rsidR="00893547" w:rsidRDefault="00A52C60">
            <w:pPr>
              <w:jc w:val="center"/>
            </w:pPr>
            <w:r>
              <w:rPr>
                <w:rFonts w:eastAsiaTheme="minorEastAsia"/>
                <w:color w:val="000000"/>
                <w:szCs w:val="21"/>
              </w:rPr>
              <w:t>603599</w:t>
            </w:r>
          </w:p>
        </w:tc>
        <w:tc>
          <w:tcPr>
            <w:tcW w:w="1701" w:type="dxa"/>
            <w:vAlign w:val="center"/>
          </w:tcPr>
          <w:p w:rsidR="00893547" w:rsidRDefault="00A52C60">
            <w:pPr>
              <w:jc w:val="center"/>
            </w:pPr>
            <w:r>
              <w:rPr>
                <w:rFonts w:eastAsiaTheme="minorEastAsia"/>
                <w:color w:val="000000"/>
                <w:szCs w:val="21"/>
              </w:rPr>
              <w:t>广信股份</w:t>
            </w:r>
          </w:p>
        </w:tc>
        <w:tc>
          <w:tcPr>
            <w:tcW w:w="1276" w:type="dxa"/>
            <w:vAlign w:val="center"/>
          </w:tcPr>
          <w:p w:rsidR="00893547" w:rsidRDefault="00A52C60">
            <w:pPr>
              <w:jc w:val="right"/>
            </w:pPr>
            <w:r>
              <w:rPr>
                <w:rFonts w:eastAsiaTheme="minorEastAsia"/>
                <w:color w:val="000000"/>
                <w:szCs w:val="21"/>
              </w:rPr>
              <w:t>315.00</w:t>
            </w:r>
          </w:p>
        </w:tc>
        <w:tc>
          <w:tcPr>
            <w:tcW w:w="1842" w:type="dxa"/>
            <w:vAlign w:val="center"/>
          </w:tcPr>
          <w:p w:rsidR="00893547" w:rsidRDefault="00A52C60">
            <w:pPr>
              <w:jc w:val="right"/>
            </w:pPr>
            <w:r>
              <w:rPr>
                <w:rFonts w:eastAsiaTheme="minorEastAsia"/>
                <w:color w:val="000000"/>
                <w:szCs w:val="21"/>
              </w:rPr>
              <w:t>9,475.20</w:t>
            </w:r>
          </w:p>
        </w:tc>
        <w:tc>
          <w:tcPr>
            <w:tcW w:w="1616" w:type="dxa"/>
            <w:vAlign w:val="center"/>
          </w:tcPr>
          <w:p w:rsidR="00893547" w:rsidRDefault="00A52C60">
            <w:pPr>
              <w:jc w:val="right"/>
            </w:pPr>
            <w:r>
              <w:rPr>
                <w:rFonts w:eastAsiaTheme="minorEastAsia"/>
                <w:color w:val="000000"/>
                <w:szCs w:val="21"/>
              </w:rPr>
              <w:t>0.08</w:t>
            </w:r>
          </w:p>
        </w:tc>
      </w:tr>
      <w:tr w:rsidR="00893547">
        <w:tc>
          <w:tcPr>
            <w:tcW w:w="817" w:type="dxa"/>
            <w:vAlign w:val="center"/>
          </w:tcPr>
          <w:p w:rsidR="00893547" w:rsidRDefault="00A52C60">
            <w:pPr>
              <w:jc w:val="center"/>
            </w:pPr>
            <w:r>
              <w:rPr>
                <w:rFonts w:eastAsiaTheme="minorEastAsia"/>
                <w:color w:val="000000"/>
                <w:szCs w:val="21"/>
              </w:rPr>
              <w:t>45</w:t>
            </w:r>
          </w:p>
        </w:tc>
        <w:tc>
          <w:tcPr>
            <w:tcW w:w="1276" w:type="dxa"/>
            <w:vAlign w:val="center"/>
          </w:tcPr>
          <w:p w:rsidR="00893547" w:rsidRDefault="00A52C60">
            <w:pPr>
              <w:jc w:val="center"/>
            </w:pPr>
            <w:r>
              <w:rPr>
                <w:rFonts w:eastAsiaTheme="minorEastAsia"/>
                <w:color w:val="000000"/>
                <w:szCs w:val="21"/>
              </w:rPr>
              <w:t>601601</w:t>
            </w:r>
          </w:p>
        </w:tc>
        <w:tc>
          <w:tcPr>
            <w:tcW w:w="1701" w:type="dxa"/>
            <w:vAlign w:val="center"/>
          </w:tcPr>
          <w:p w:rsidR="00893547" w:rsidRDefault="00A52C60">
            <w:pPr>
              <w:jc w:val="center"/>
            </w:pPr>
            <w:r>
              <w:rPr>
                <w:rFonts w:eastAsiaTheme="minorEastAsia"/>
                <w:color w:val="000000"/>
                <w:szCs w:val="21"/>
              </w:rPr>
              <w:t>中国太保</w:t>
            </w:r>
          </w:p>
        </w:tc>
        <w:tc>
          <w:tcPr>
            <w:tcW w:w="1276" w:type="dxa"/>
            <w:vAlign w:val="center"/>
          </w:tcPr>
          <w:p w:rsidR="00893547" w:rsidRDefault="00A52C60">
            <w:pPr>
              <w:jc w:val="right"/>
            </w:pPr>
            <w:r>
              <w:rPr>
                <w:rFonts w:eastAsiaTheme="minorEastAsia"/>
                <w:color w:val="000000"/>
                <w:szCs w:val="21"/>
              </w:rPr>
              <w:t>321.00</w:t>
            </w:r>
          </w:p>
        </w:tc>
        <w:tc>
          <w:tcPr>
            <w:tcW w:w="1842" w:type="dxa"/>
            <w:vAlign w:val="center"/>
          </w:tcPr>
          <w:p w:rsidR="00893547" w:rsidRDefault="00A52C60">
            <w:pPr>
              <w:jc w:val="right"/>
            </w:pPr>
            <w:r>
              <w:rPr>
                <w:rFonts w:eastAsiaTheme="minorEastAsia"/>
                <w:color w:val="000000"/>
                <w:szCs w:val="21"/>
              </w:rPr>
              <w:t>9,299.37</w:t>
            </w:r>
          </w:p>
        </w:tc>
        <w:tc>
          <w:tcPr>
            <w:tcW w:w="1616" w:type="dxa"/>
            <w:vAlign w:val="center"/>
          </w:tcPr>
          <w:p w:rsidR="00893547" w:rsidRDefault="00A52C60">
            <w:pPr>
              <w:jc w:val="right"/>
            </w:pPr>
            <w:r>
              <w:rPr>
                <w:rFonts w:eastAsiaTheme="minorEastAsia"/>
                <w:color w:val="000000"/>
                <w:szCs w:val="21"/>
              </w:rPr>
              <w:t>0.07</w:t>
            </w:r>
          </w:p>
        </w:tc>
      </w:tr>
      <w:tr w:rsidR="00893547">
        <w:tc>
          <w:tcPr>
            <w:tcW w:w="817" w:type="dxa"/>
            <w:vAlign w:val="center"/>
          </w:tcPr>
          <w:p w:rsidR="00893547" w:rsidRDefault="00A52C60">
            <w:pPr>
              <w:jc w:val="center"/>
            </w:pPr>
            <w:r>
              <w:rPr>
                <w:rFonts w:eastAsiaTheme="minorEastAsia"/>
                <w:color w:val="000000"/>
                <w:szCs w:val="21"/>
              </w:rPr>
              <w:t>46</w:t>
            </w:r>
          </w:p>
        </w:tc>
        <w:tc>
          <w:tcPr>
            <w:tcW w:w="1276" w:type="dxa"/>
            <w:vAlign w:val="center"/>
          </w:tcPr>
          <w:p w:rsidR="00893547" w:rsidRDefault="00A52C60">
            <w:pPr>
              <w:jc w:val="center"/>
            </w:pPr>
            <w:r>
              <w:rPr>
                <w:rFonts w:eastAsiaTheme="minorEastAsia"/>
                <w:color w:val="000000"/>
                <w:szCs w:val="21"/>
              </w:rPr>
              <w:t>002179</w:t>
            </w:r>
          </w:p>
        </w:tc>
        <w:tc>
          <w:tcPr>
            <w:tcW w:w="1701" w:type="dxa"/>
            <w:vAlign w:val="center"/>
          </w:tcPr>
          <w:p w:rsidR="00893547" w:rsidRDefault="00A52C60">
            <w:pPr>
              <w:jc w:val="center"/>
            </w:pPr>
            <w:r>
              <w:rPr>
                <w:rFonts w:eastAsiaTheme="minorEastAsia"/>
                <w:color w:val="000000"/>
                <w:szCs w:val="21"/>
              </w:rPr>
              <w:t>中航光电</w:t>
            </w:r>
          </w:p>
        </w:tc>
        <w:tc>
          <w:tcPr>
            <w:tcW w:w="1276" w:type="dxa"/>
            <w:vAlign w:val="center"/>
          </w:tcPr>
          <w:p w:rsidR="00893547" w:rsidRDefault="00A52C60">
            <w:pPr>
              <w:jc w:val="right"/>
            </w:pPr>
            <w:r>
              <w:rPr>
                <w:rFonts w:eastAsiaTheme="minorEastAsia"/>
                <w:color w:val="000000"/>
                <w:szCs w:val="21"/>
              </w:rPr>
              <w:t>100.00</w:t>
            </w:r>
          </w:p>
        </w:tc>
        <w:tc>
          <w:tcPr>
            <w:tcW w:w="1842" w:type="dxa"/>
            <w:vAlign w:val="center"/>
          </w:tcPr>
          <w:p w:rsidR="00893547" w:rsidRDefault="00A52C60">
            <w:pPr>
              <w:jc w:val="right"/>
            </w:pPr>
            <w:r>
              <w:rPr>
                <w:rFonts w:eastAsiaTheme="minorEastAsia"/>
                <w:color w:val="000000"/>
                <w:szCs w:val="21"/>
              </w:rPr>
              <w:t>7,902.00</w:t>
            </w:r>
          </w:p>
        </w:tc>
        <w:tc>
          <w:tcPr>
            <w:tcW w:w="1616" w:type="dxa"/>
            <w:vAlign w:val="center"/>
          </w:tcPr>
          <w:p w:rsidR="00893547" w:rsidRDefault="00A52C60">
            <w:pPr>
              <w:jc w:val="right"/>
            </w:pPr>
            <w:r>
              <w:rPr>
                <w:rFonts w:eastAsiaTheme="minorEastAsia"/>
                <w:color w:val="000000"/>
                <w:szCs w:val="21"/>
              </w:rPr>
              <w:t>0.06</w:t>
            </w:r>
          </w:p>
        </w:tc>
      </w:tr>
      <w:tr w:rsidR="00893547">
        <w:tc>
          <w:tcPr>
            <w:tcW w:w="817" w:type="dxa"/>
            <w:vAlign w:val="center"/>
          </w:tcPr>
          <w:p w:rsidR="00893547" w:rsidRDefault="00A52C60">
            <w:pPr>
              <w:jc w:val="center"/>
            </w:pPr>
            <w:r>
              <w:rPr>
                <w:rFonts w:eastAsiaTheme="minorEastAsia"/>
                <w:color w:val="000000"/>
                <w:szCs w:val="21"/>
              </w:rPr>
              <w:t>47</w:t>
            </w:r>
          </w:p>
        </w:tc>
        <w:tc>
          <w:tcPr>
            <w:tcW w:w="1276" w:type="dxa"/>
            <w:vAlign w:val="center"/>
          </w:tcPr>
          <w:p w:rsidR="00893547" w:rsidRDefault="00A52C60">
            <w:pPr>
              <w:jc w:val="center"/>
            </w:pPr>
            <w:r>
              <w:rPr>
                <w:rFonts w:eastAsiaTheme="minorEastAsia"/>
                <w:color w:val="000000"/>
                <w:szCs w:val="21"/>
              </w:rPr>
              <w:t>002714</w:t>
            </w:r>
          </w:p>
        </w:tc>
        <w:tc>
          <w:tcPr>
            <w:tcW w:w="1701" w:type="dxa"/>
            <w:vAlign w:val="center"/>
          </w:tcPr>
          <w:p w:rsidR="00893547" w:rsidRDefault="00A52C60">
            <w:pPr>
              <w:jc w:val="center"/>
            </w:pPr>
            <w:r>
              <w:rPr>
                <w:rFonts w:eastAsiaTheme="minorEastAsia"/>
                <w:color w:val="000000"/>
                <w:szCs w:val="21"/>
              </w:rPr>
              <w:t>牧原股份</w:t>
            </w:r>
          </w:p>
        </w:tc>
        <w:tc>
          <w:tcPr>
            <w:tcW w:w="1276" w:type="dxa"/>
            <w:vAlign w:val="center"/>
          </w:tcPr>
          <w:p w:rsidR="00893547" w:rsidRDefault="00A52C60">
            <w:pPr>
              <w:jc w:val="right"/>
            </w:pPr>
            <w:r>
              <w:rPr>
                <w:rFonts w:eastAsiaTheme="minorEastAsia"/>
                <w:color w:val="000000"/>
                <w:szCs w:val="21"/>
              </w:rPr>
              <w:t>100.00</w:t>
            </w:r>
          </w:p>
        </w:tc>
        <w:tc>
          <w:tcPr>
            <w:tcW w:w="1842" w:type="dxa"/>
            <w:vAlign w:val="center"/>
          </w:tcPr>
          <w:p w:rsidR="00893547" w:rsidRDefault="00A52C60">
            <w:pPr>
              <w:jc w:val="right"/>
            </w:pPr>
            <w:r>
              <w:rPr>
                <w:rFonts w:eastAsiaTheme="minorEastAsia"/>
                <w:color w:val="000000"/>
                <w:szCs w:val="21"/>
              </w:rPr>
              <w:t>6,082.00</w:t>
            </w:r>
          </w:p>
        </w:tc>
        <w:tc>
          <w:tcPr>
            <w:tcW w:w="1616" w:type="dxa"/>
            <w:vAlign w:val="center"/>
          </w:tcPr>
          <w:p w:rsidR="00893547" w:rsidRDefault="00A52C60">
            <w:pPr>
              <w:jc w:val="right"/>
            </w:pPr>
            <w:r>
              <w:rPr>
                <w:rFonts w:eastAsiaTheme="minorEastAsia"/>
                <w:color w:val="000000"/>
                <w:szCs w:val="21"/>
              </w:rPr>
              <w:t>0.05</w:t>
            </w:r>
          </w:p>
        </w:tc>
      </w:tr>
      <w:tr w:rsidR="00893547">
        <w:tc>
          <w:tcPr>
            <w:tcW w:w="817" w:type="dxa"/>
            <w:vAlign w:val="center"/>
          </w:tcPr>
          <w:p w:rsidR="00893547" w:rsidRDefault="00A52C60">
            <w:pPr>
              <w:jc w:val="center"/>
            </w:pPr>
            <w:r>
              <w:rPr>
                <w:rFonts w:eastAsiaTheme="minorEastAsia"/>
                <w:color w:val="000000"/>
                <w:szCs w:val="21"/>
              </w:rPr>
              <w:t>48</w:t>
            </w:r>
          </w:p>
        </w:tc>
        <w:tc>
          <w:tcPr>
            <w:tcW w:w="1276" w:type="dxa"/>
            <w:vAlign w:val="center"/>
          </w:tcPr>
          <w:p w:rsidR="00893547" w:rsidRDefault="00A52C60">
            <w:pPr>
              <w:jc w:val="center"/>
            </w:pPr>
            <w:r>
              <w:rPr>
                <w:rFonts w:eastAsiaTheme="minorEastAsia"/>
                <w:color w:val="000000"/>
                <w:szCs w:val="21"/>
              </w:rPr>
              <w:t>601966</w:t>
            </w:r>
          </w:p>
        </w:tc>
        <w:tc>
          <w:tcPr>
            <w:tcW w:w="1701" w:type="dxa"/>
            <w:vAlign w:val="center"/>
          </w:tcPr>
          <w:p w:rsidR="00893547" w:rsidRDefault="00A52C60">
            <w:pPr>
              <w:jc w:val="center"/>
            </w:pPr>
            <w:r>
              <w:rPr>
                <w:rFonts w:eastAsiaTheme="minorEastAsia"/>
                <w:color w:val="000000"/>
                <w:szCs w:val="21"/>
              </w:rPr>
              <w:t>玲珑轮胎</w:t>
            </w:r>
          </w:p>
        </w:tc>
        <w:tc>
          <w:tcPr>
            <w:tcW w:w="1276" w:type="dxa"/>
            <w:vAlign w:val="center"/>
          </w:tcPr>
          <w:p w:rsidR="00893547" w:rsidRDefault="00A52C60">
            <w:pPr>
              <w:jc w:val="right"/>
            </w:pPr>
            <w:r>
              <w:rPr>
                <w:rFonts w:eastAsiaTheme="minorEastAsia"/>
                <w:color w:val="000000"/>
                <w:szCs w:val="21"/>
              </w:rPr>
              <w:t>127.00</w:t>
            </w:r>
          </w:p>
        </w:tc>
        <w:tc>
          <w:tcPr>
            <w:tcW w:w="1842" w:type="dxa"/>
            <w:vAlign w:val="center"/>
          </w:tcPr>
          <w:p w:rsidR="00893547" w:rsidRDefault="00A52C60">
            <w:pPr>
              <w:jc w:val="right"/>
            </w:pPr>
            <w:r>
              <w:rPr>
                <w:rFonts w:eastAsiaTheme="minorEastAsia"/>
                <w:color w:val="000000"/>
                <w:szCs w:val="21"/>
              </w:rPr>
              <w:t>5,554.98</w:t>
            </w:r>
          </w:p>
        </w:tc>
        <w:tc>
          <w:tcPr>
            <w:tcW w:w="1616" w:type="dxa"/>
            <w:vAlign w:val="center"/>
          </w:tcPr>
          <w:p w:rsidR="00893547" w:rsidRDefault="00A52C60">
            <w:pPr>
              <w:jc w:val="right"/>
            </w:pPr>
            <w:r>
              <w:rPr>
                <w:rFonts w:eastAsiaTheme="minorEastAsia"/>
                <w:color w:val="000000"/>
                <w:szCs w:val="21"/>
              </w:rPr>
              <w:t>0.04</w:t>
            </w:r>
          </w:p>
        </w:tc>
      </w:tr>
      <w:tr w:rsidR="00893547">
        <w:tc>
          <w:tcPr>
            <w:tcW w:w="817" w:type="dxa"/>
            <w:vAlign w:val="center"/>
          </w:tcPr>
          <w:p w:rsidR="00893547" w:rsidRDefault="00A52C60">
            <w:pPr>
              <w:jc w:val="center"/>
            </w:pPr>
            <w:r>
              <w:rPr>
                <w:rFonts w:eastAsiaTheme="minorEastAsia"/>
                <w:color w:val="000000"/>
                <w:szCs w:val="21"/>
              </w:rPr>
              <w:t>49</w:t>
            </w:r>
          </w:p>
        </w:tc>
        <w:tc>
          <w:tcPr>
            <w:tcW w:w="1276" w:type="dxa"/>
            <w:vAlign w:val="center"/>
          </w:tcPr>
          <w:p w:rsidR="00893547" w:rsidRDefault="00A52C60">
            <w:pPr>
              <w:jc w:val="center"/>
            </w:pPr>
            <w:r>
              <w:rPr>
                <w:rFonts w:eastAsiaTheme="minorEastAsia"/>
                <w:color w:val="000000"/>
                <w:szCs w:val="21"/>
              </w:rPr>
              <w:t>300274</w:t>
            </w:r>
          </w:p>
        </w:tc>
        <w:tc>
          <w:tcPr>
            <w:tcW w:w="1701" w:type="dxa"/>
            <w:vAlign w:val="center"/>
          </w:tcPr>
          <w:p w:rsidR="00893547" w:rsidRDefault="00A52C60">
            <w:pPr>
              <w:jc w:val="center"/>
            </w:pPr>
            <w:r>
              <w:rPr>
                <w:rFonts w:eastAsiaTheme="minorEastAsia"/>
                <w:color w:val="000000"/>
                <w:szCs w:val="21"/>
              </w:rPr>
              <w:t>阳光电源</w:t>
            </w:r>
          </w:p>
        </w:tc>
        <w:tc>
          <w:tcPr>
            <w:tcW w:w="1276" w:type="dxa"/>
            <w:vAlign w:val="center"/>
          </w:tcPr>
          <w:p w:rsidR="00893547" w:rsidRDefault="00A52C60">
            <w:pPr>
              <w:jc w:val="right"/>
            </w:pPr>
            <w:r>
              <w:rPr>
                <w:rFonts w:eastAsiaTheme="minorEastAsia"/>
                <w:color w:val="000000"/>
                <w:szCs w:val="21"/>
              </w:rPr>
              <w:t>45.00</w:t>
            </w:r>
          </w:p>
        </w:tc>
        <w:tc>
          <w:tcPr>
            <w:tcW w:w="1842" w:type="dxa"/>
            <w:vAlign w:val="center"/>
          </w:tcPr>
          <w:p w:rsidR="00893547" w:rsidRDefault="00A52C60">
            <w:pPr>
              <w:jc w:val="right"/>
            </w:pPr>
            <w:r>
              <w:rPr>
                <w:rFonts w:eastAsiaTheme="minorEastAsia"/>
                <w:color w:val="000000"/>
                <w:szCs w:val="21"/>
              </w:rPr>
              <w:t>5,177.70</w:t>
            </w:r>
          </w:p>
        </w:tc>
        <w:tc>
          <w:tcPr>
            <w:tcW w:w="1616" w:type="dxa"/>
            <w:vAlign w:val="center"/>
          </w:tcPr>
          <w:p w:rsidR="00893547" w:rsidRDefault="00A52C60">
            <w:pPr>
              <w:jc w:val="right"/>
            </w:pPr>
            <w:r>
              <w:rPr>
                <w:rFonts w:eastAsiaTheme="minorEastAsia"/>
                <w:color w:val="000000"/>
                <w:szCs w:val="21"/>
              </w:rPr>
              <w:t>0.04</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0121196"/>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893547">
        <w:tc>
          <w:tcPr>
            <w:tcW w:w="870" w:type="dxa"/>
            <w:vAlign w:val="center"/>
          </w:tcPr>
          <w:p w:rsidR="00893547" w:rsidRDefault="00A52C60">
            <w:pPr>
              <w:jc w:val="center"/>
            </w:pPr>
            <w:r>
              <w:rPr>
                <w:rFonts w:eastAsiaTheme="minorEastAsia"/>
                <w:szCs w:val="21"/>
              </w:rPr>
              <w:t>1</w:t>
            </w:r>
          </w:p>
        </w:tc>
        <w:tc>
          <w:tcPr>
            <w:tcW w:w="1650" w:type="dxa"/>
            <w:vAlign w:val="center"/>
          </w:tcPr>
          <w:p w:rsidR="00893547" w:rsidRDefault="00A52C60">
            <w:pPr>
              <w:jc w:val="center"/>
            </w:pPr>
            <w:r>
              <w:rPr>
                <w:rFonts w:eastAsiaTheme="minorEastAsia"/>
                <w:szCs w:val="21"/>
              </w:rPr>
              <w:t>300059</w:t>
            </w:r>
          </w:p>
        </w:tc>
        <w:tc>
          <w:tcPr>
            <w:tcW w:w="1980" w:type="dxa"/>
            <w:vAlign w:val="center"/>
          </w:tcPr>
          <w:p w:rsidR="00893547" w:rsidRDefault="00A52C60">
            <w:pPr>
              <w:jc w:val="center"/>
            </w:pPr>
            <w:r>
              <w:rPr>
                <w:rFonts w:eastAsiaTheme="minorEastAsia"/>
                <w:szCs w:val="21"/>
              </w:rPr>
              <w:t>东方财富</w:t>
            </w:r>
          </w:p>
        </w:tc>
        <w:tc>
          <w:tcPr>
            <w:tcW w:w="2880" w:type="dxa"/>
            <w:vAlign w:val="center"/>
          </w:tcPr>
          <w:p w:rsidR="00893547" w:rsidRDefault="00A52C60">
            <w:pPr>
              <w:jc w:val="right"/>
            </w:pPr>
            <w:r>
              <w:rPr>
                <w:rFonts w:eastAsiaTheme="minorEastAsia"/>
                <w:szCs w:val="21"/>
              </w:rPr>
              <w:t>274,927.00</w:t>
            </w:r>
          </w:p>
        </w:tc>
        <w:tc>
          <w:tcPr>
            <w:tcW w:w="1620" w:type="dxa"/>
            <w:vAlign w:val="center"/>
          </w:tcPr>
          <w:p w:rsidR="00893547" w:rsidRDefault="00A52C60">
            <w:pPr>
              <w:jc w:val="right"/>
            </w:pPr>
            <w:r>
              <w:rPr>
                <w:rFonts w:eastAsiaTheme="minorEastAsia"/>
                <w:szCs w:val="21"/>
              </w:rPr>
              <w:t>2.14</w:t>
            </w:r>
          </w:p>
        </w:tc>
      </w:tr>
      <w:tr w:rsidR="00893547">
        <w:tc>
          <w:tcPr>
            <w:tcW w:w="870" w:type="dxa"/>
            <w:vAlign w:val="center"/>
          </w:tcPr>
          <w:p w:rsidR="00893547" w:rsidRDefault="00A52C60">
            <w:pPr>
              <w:jc w:val="center"/>
            </w:pPr>
            <w:r>
              <w:rPr>
                <w:rFonts w:eastAsiaTheme="minorEastAsia"/>
                <w:szCs w:val="21"/>
              </w:rPr>
              <w:t>2</w:t>
            </w:r>
          </w:p>
        </w:tc>
        <w:tc>
          <w:tcPr>
            <w:tcW w:w="1650" w:type="dxa"/>
            <w:vAlign w:val="center"/>
          </w:tcPr>
          <w:p w:rsidR="00893547" w:rsidRDefault="00A52C60">
            <w:pPr>
              <w:jc w:val="center"/>
            </w:pPr>
            <w:r>
              <w:rPr>
                <w:rFonts w:eastAsiaTheme="minorEastAsia"/>
                <w:szCs w:val="21"/>
              </w:rPr>
              <w:t>600763</w:t>
            </w:r>
          </w:p>
        </w:tc>
        <w:tc>
          <w:tcPr>
            <w:tcW w:w="1980" w:type="dxa"/>
            <w:vAlign w:val="center"/>
          </w:tcPr>
          <w:p w:rsidR="00893547" w:rsidRDefault="00A52C60">
            <w:pPr>
              <w:jc w:val="center"/>
            </w:pPr>
            <w:r>
              <w:rPr>
                <w:rFonts w:eastAsiaTheme="minorEastAsia"/>
                <w:szCs w:val="21"/>
              </w:rPr>
              <w:t>通策医疗</w:t>
            </w:r>
          </w:p>
        </w:tc>
        <w:tc>
          <w:tcPr>
            <w:tcW w:w="2880" w:type="dxa"/>
            <w:vAlign w:val="center"/>
          </w:tcPr>
          <w:p w:rsidR="00893547" w:rsidRDefault="00A52C60">
            <w:pPr>
              <w:jc w:val="right"/>
            </w:pPr>
            <w:r>
              <w:rPr>
                <w:rFonts w:eastAsiaTheme="minorEastAsia"/>
                <w:szCs w:val="21"/>
              </w:rPr>
              <w:t>226,723.00</w:t>
            </w:r>
          </w:p>
        </w:tc>
        <w:tc>
          <w:tcPr>
            <w:tcW w:w="1620" w:type="dxa"/>
            <w:vAlign w:val="center"/>
          </w:tcPr>
          <w:p w:rsidR="00893547" w:rsidRDefault="00A52C60">
            <w:pPr>
              <w:jc w:val="right"/>
            </w:pPr>
            <w:r>
              <w:rPr>
                <w:rFonts w:eastAsiaTheme="minorEastAsia"/>
                <w:szCs w:val="21"/>
              </w:rPr>
              <w:t>1.77</w:t>
            </w:r>
          </w:p>
        </w:tc>
      </w:tr>
      <w:tr w:rsidR="00893547">
        <w:tc>
          <w:tcPr>
            <w:tcW w:w="870" w:type="dxa"/>
            <w:vAlign w:val="center"/>
          </w:tcPr>
          <w:p w:rsidR="00893547" w:rsidRDefault="00A52C60">
            <w:pPr>
              <w:jc w:val="center"/>
            </w:pPr>
            <w:r>
              <w:rPr>
                <w:rFonts w:eastAsiaTheme="minorEastAsia"/>
                <w:szCs w:val="21"/>
              </w:rPr>
              <w:t>3</w:t>
            </w:r>
          </w:p>
        </w:tc>
        <w:tc>
          <w:tcPr>
            <w:tcW w:w="1650" w:type="dxa"/>
            <w:vAlign w:val="center"/>
          </w:tcPr>
          <w:p w:rsidR="00893547" w:rsidRDefault="00A52C60">
            <w:pPr>
              <w:jc w:val="center"/>
            </w:pPr>
            <w:r>
              <w:rPr>
                <w:rFonts w:eastAsiaTheme="minorEastAsia"/>
                <w:szCs w:val="21"/>
              </w:rPr>
              <w:t>300014</w:t>
            </w:r>
          </w:p>
        </w:tc>
        <w:tc>
          <w:tcPr>
            <w:tcW w:w="1980" w:type="dxa"/>
            <w:vAlign w:val="center"/>
          </w:tcPr>
          <w:p w:rsidR="00893547" w:rsidRDefault="00A52C60">
            <w:pPr>
              <w:jc w:val="center"/>
            </w:pPr>
            <w:r>
              <w:rPr>
                <w:rFonts w:eastAsiaTheme="minorEastAsia"/>
                <w:szCs w:val="21"/>
              </w:rPr>
              <w:t>亿纬锂能</w:t>
            </w:r>
          </w:p>
        </w:tc>
        <w:tc>
          <w:tcPr>
            <w:tcW w:w="2880" w:type="dxa"/>
            <w:vAlign w:val="center"/>
          </w:tcPr>
          <w:p w:rsidR="00893547" w:rsidRDefault="00A52C60">
            <w:pPr>
              <w:jc w:val="right"/>
            </w:pPr>
            <w:r>
              <w:rPr>
                <w:rFonts w:eastAsiaTheme="minorEastAsia"/>
                <w:szCs w:val="21"/>
              </w:rPr>
              <w:t>187,272.00</w:t>
            </w:r>
          </w:p>
        </w:tc>
        <w:tc>
          <w:tcPr>
            <w:tcW w:w="1620" w:type="dxa"/>
            <w:vAlign w:val="center"/>
          </w:tcPr>
          <w:p w:rsidR="00893547" w:rsidRDefault="00A52C60">
            <w:pPr>
              <w:jc w:val="right"/>
            </w:pPr>
            <w:r>
              <w:rPr>
                <w:rFonts w:eastAsiaTheme="minorEastAsia"/>
                <w:szCs w:val="21"/>
              </w:rPr>
              <w:t>1.46</w:t>
            </w:r>
          </w:p>
        </w:tc>
      </w:tr>
      <w:tr w:rsidR="00893547">
        <w:tc>
          <w:tcPr>
            <w:tcW w:w="870" w:type="dxa"/>
            <w:vAlign w:val="center"/>
          </w:tcPr>
          <w:p w:rsidR="00893547" w:rsidRDefault="00A52C60">
            <w:pPr>
              <w:jc w:val="center"/>
            </w:pPr>
            <w:r>
              <w:rPr>
                <w:rFonts w:eastAsiaTheme="minorEastAsia"/>
                <w:szCs w:val="21"/>
              </w:rPr>
              <w:t>4</w:t>
            </w:r>
          </w:p>
        </w:tc>
        <w:tc>
          <w:tcPr>
            <w:tcW w:w="1650" w:type="dxa"/>
            <w:vAlign w:val="center"/>
          </w:tcPr>
          <w:p w:rsidR="00893547" w:rsidRDefault="00A52C60">
            <w:pPr>
              <w:jc w:val="center"/>
            </w:pPr>
            <w:r>
              <w:rPr>
                <w:rFonts w:eastAsiaTheme="minorEastAsia"/>
                <w:szCs w:val="21"/>
              </w:rPr>
              <w:t>603517</w:t>
            </w:r>
          </w:p>
        </w:tc>
        <w:tc>
          <w:tcPr>
            <w:tcW w:w="1980" w:type="dxa"/>
            <w:vAlign w:val="center"/>
          </w:tcPr>
          <w:p w:rsidR="00893547" w:rsidRDefault="00A52C60">
            <w:pPr>
              <w:jc w:val="center"/>
            </w:pPr>
            <w:r>
              <w:rPr>
                <w:rFonts w:eastAsiaTheme="minorEastAsia"/>
                <w:szCs w:val="21"/>
              </w:rPr>
              <w:t>绝味食品</w:t>
            </w:r>
          </w:p>
        </w:tc>
        <w:tc>
          <w:tcPr>
            <w:tcW w:w="2880" w:type="dxa"/>
            <w:vAlign w:val="center"/>
          </w:tcPr>
          <w:p w:rsidR="00893547" w:rsidRDefault="00A52C60">
            <w:pPr>
              <w:jc w:val="right"/>
            </w:pPr>
            <w:r>
              <w:rPr>
                <w:rFonts w:eastAsiaTheme="minorEastAsia"/>
                <w:szCs w:val="21"/>
              </w:rPr>
              <w:t>161,901.00</w:t>
            </w:r>
          </w:p>
        </w:tc>
        <w:tc>
          <w:tcPr>
            <w:tcW w:w="1620" w:type="dxa"/>
            <w:vAlign w:val="center"/>
          </w:tcPr>
          <w:p w:rsidR="00893547" w:rsidRDefault="00A52C60">
            <w:pPr>
              <w:jc w:val="right"/>
            </w:pPr>
            <w:r>
              <w:rPr>
                <w:rFonts w:eastAsiaTheme="minorEastAsia"/>
                <w:szCs w:val="21"/>
              </w:rPr>
              <w:t>1.26</w:t>
            </w:r>
          </w:p>
        </w:tc>
      </w:tr>
      <w:tr w:rsidR="00893547">
        <w:tc>
          <w:tcPr>
            <w:tcW w:w="870" w:type="dxa"/>
            <w:vAlign w:val="center"/>
          </w:tcPr>
          <w:p w:rsidR="00893547" w:rsidRDefault="00A52C60">
            <w:pPr>
              <w:jc w:val="center"/>
            </w:pPr>
            <w:r>
              <w:rPr>
                <w:rFonts w:eastAsiaTheme="minorEastAsia"/>
                <w:szCs w:val="21"/>
              </w:rPr>
              <w:t>5</w:t>
            </w:r>
          </w:p>
        </w:tc>
        <w:tc>
          <w:tcPr>
            <w:tcW w:w="1650" w:type="dxa"/>
            <w:vAlign w:val="center"/>
          </w:tcPr>
          <w:p w:rsidR="00893547" w:rsidRDefault="00A52C60">
            <w:pPr>
              <w:jc w:val="center"/>
            </w:pPr>
            <w:r>
              <w:rPr>
                <w:rFonts w:eastAsiaTheme="minorEastAsia"/>
                <w:szCs w:val="21"/>
              </w:rPr>
              <w:t>600298</w:t>
            </w:r>
          </w:p>
        </w:tc>
        <w:tc>
          <w:tcPr>
            <w:tcW w:w="1980" w:type="dxa"/>
            <w:vAlign w:val="center"/>
          </w:tcPr>
          <w:p w:rsidR="00893547" w:rsidRDefault="00A52C60">
            <w:pPr>
              <w:jc w:val="center"/>
            </w:pPr>
            <w:r>
              <w:rPr>
                <w:rFonts w:eastAsiaTheme="minorEastAsia"/>
                <w:szCs w:val="21"/>
              </w:rPr>
              <w:t>安琪酵母</w:t>
            </w:r>
          </w:p>
        </w:tc>
        <w:tc>
          <w:tcPr>
            <w:tcW w:w="2880" w:type="dxa"/>
            <w:vAlign w:val="center"/>
          </w:tcPr>
          <w:p w:rsidR="00893547" w:rsidRDefault="00A52C60">
            <w:pPr>
              <w:jc w:val="right"/>
            </w:pPr>
            <w:r>
              <w:rPr>
                <w:rFonts w:eastAsiaTheme="minorEastAsia"/>
                <w:szCs w:val="21"/>
              </w:rPr>
              <w:t>132,744.00</w:t>
            </w:r>
          </w:p>
        </w:tc>
        <w:tc>
          <w:tcPr>
            <w:tcW w:w="1620" w:type="dxa"/>
            <w:vAlign w:val="center"/>
          </w:tcPr>
          <w:p w:rsidR="00893547" w:rsidRDefault="00A52C60">
            <w:pPr>
              <w:jc w:val="right"/>
            </w:pPr>
            <w:r>
              <w:rPr>
                <w:rFonts w:eastAsiaTheme="minorEastAsia"/>
                <w:szCs w:val="21"/>
              </w:rPr>
              <w:t>1.03</w:t>
            </w:r>
          </w:p>
        </w:tc>
      </w:tr>
      <w:tr w:rsidR="00893547">
        <w:tc>
          <w:tcPr>
            <w:tcW w:w="870" w:type="dxa"/>
            <w:vAlign w:val="center"/>
          </w:tcPr>
          <w:p w:rsidR="00893547" w:rsidRDefault="00A52C60">
            <w:pPr>
              <w:jc w:val="center"/>
            </w:pPr>
            <w:r>
              <w:rPr>
                <w:rFonts w:eastAsiaTheme="minorEastAsia"/>
                <w:szCs w:val="21"/>
              </w:rPr>
              <w:t>6</w:t>
            </w:r>
          </w:p>
        </w:tc>
        <w:tc>
          <w:tcPr>
            <w:tcW w:w="1650" w:type="dxa"/>
            <w:vAlign w:val="center"/>
          </w:tcPr>
          <w:p w:rsidR="00893547" w:rsidRDefault="00A52C60">
            <w:pPr>
              <w:jc w:val="center"/>
            </w:pPr>
            <w:r>
              <w:rPr>
                <w:rFonts w:eastAsiaTheme="minorEastAsia"/>
                <w:szCs w:val="21"/>
              </w:rPr>
              <w:t>600438</w:t>
            </w:r>
          </w:p>
        </w:tc>
        <w:tc>
          <w:tcPr>
            <w:tcW w:w="1980" w:type="dxa"/>
            <w:vAlign w:val="center"/>
          </w:tcPr>
          <w:p w:rsidR="00893547" w:rsidRDefault="00A52C60">
            <w:pPr>
              <w:jc w:val="center"/>
            </w:pPr>
            <w:r>
              <w:rPr>
                <w:rFonts w:eastAsiaTheme="minorEastAsia"/>
                <w:szCs w:val="21"/>
              </w:rPr>
              <w:t>通威股份</w:t>
            </w:r>
          </w:p>
        </w:tc>
        <w:tc>
          <w:tcPr>
            <w:tcW w:w="2880" w:type="dxa"/>
            <w:vAlign w:val="center"/>
          </w:tcPr>
          <w:p w:rsidR="00893547" w:rsidRDefault="00A52C60">
            <w:pPr>
              <w:jc w:val="right"/>
            </w:pPr>
            <w:r>
              <w:rPr>
                <w:rFonts w:eastAsiaTheme="minorEastAsia"/>
                <w:szCs w:val="21"/>
              </w:rPr>
              <w:t>118,092.00</w:t>
            </w:r>
          </w:p>
        </w:tc>
        <w:tc>
          <w:tcPr>
            <w:tcW w:w="1620" w:type="dxa"/>
            <w:vAlign w:val="center"/>
          </w:tcPr>
          <w:p w:rsidR="00893547" w:rsidRDefault="00A52C60">
            <w:pPr>
              <w:jc w:val="right"/>
            </w:pPr>
            <w:r>
              <w:rPr>
                <w:rFonts w:eastAsiaTheme="minorEastAsia"/>
                <w:szCs w:val="21"/>
              </w:rPr>
              <w:t>0.92</w:t>
            </w:r>
          </w:p>
        </w:tc>
      </w:tr>
      <w:tr w:rsidR="00893547">
        <w:tc>
          <w:tcPr>
            <w:tcW w:w="870" w:type="dxa"/>
            <w:vAlign w:val="center"/>
          </w:tcPr>
          <w:p w:rsidR="00893547" w:rsidRDefault="00A52C60">
            <w:pPr>
              <w:jc w:val="center"/>
            </w:pPr>
            <w:r>
              <w:rPr>
                <w:rFonts w:eastAsiaTheme="minorEastAsia"/>
                <w:szCs w:val="21"/>
              </w:rPr>
              <w:t>7</w:t>
            </w:r>
          </w:p>
        </w:tc>
        <w:tc>
          <w:tcPr>
            <w:tcW w:w="1650" w:type="dxa"/>
            <w:vAlign w:val="center"/>
          </w:tcPr>
          <w:p w:rsidR="00893547" w:rsidRDefault="00A52C60">
            <w:pPr>
              <w:jc w:val="center"/>
            </w:pPr>
            <w:r>
              <w:rPr>
                <w:rFonts w:eastAsiaTheme="minorEastAsia"/>
                <w:szCs w:val="21"/>
              </w:rPr>
              <w:t>600036</w:t>
            </w:r>
          </w:p>
        </w:tc>
        <w:tc>
          <w:tcPr>
            <w:tcW w:w="1980" w:type="dxa"/>
            <w:vAlign w:val="center"/>
          </w:tcPr>
          <w:p w:rsidR="00893547" w:rsidRDefault="00A52C60">
            <w:pPr>
              <w:jc w:val="center"/>
            </w:pPr>
            <w:r>
              <w:rPr>
                <w:rFonts w:eastAsiaTheme="minorEastAsia"/>
                <w:szCs w:val="21"/>
              </w:rPr>
              <w:t>招商银行</w:t>
            </w:r>
          </w:p>
        </w:tc>
        <w:tc>
          <w:tcPr>
            <w:tcW w:w="2880" w:type="dxa"/>
            <w:vAlign w:val="center"/>
          </w:tcPr>
          <w:p w:rsidR="00893547" w:rsidRDefault="00A52C60">
            <w:pPr>
              <w:jc w:val="right"/>
            </w:pPr>
            <w:r>
              <w:rPr>
                <w:rFonts w:eastAsiaTheme="minorEastAsia"/>
                <w:szCs w:val="21"/>
              </w:rPr>
              <w:t>117,667.00</w:t>
            </w:r>
          </w:p>
        </w:tc>
        <w:tc>
          <w:tcPr>
            <w:tcW w:w="1620" w:type="dxa"/>
            <w:vAlign w:val="center"/>
          </w:tcPr>
          <w:p w:rsidR="00893547" w:rsidRDefault="00A52C60">
            <w:pPr>
              <w:jc w:val="right"/>
            </w:pPr>
            <w:r>
              <w:rPr>
                <w:rFonts w:eastAsiaTheme="minorEastAsia"/>
                <w:szCs w:val="21"/>
              </w:rPr>
              <w:t>0.92</w:t>
            </w:r>
          </w:p>
        </w:tc>
      </w:tr>
      <w:tr w:rsidR="00893547">
        <w:tc>
          <w:tcPr>
            <w:tcW w:w="870" w:type="dxa"/>
            <w:vAlign w:val="center"/>
          </w:tcPr>
          <w:p w:rsidR="00893547" w:rsidRDefault="00A52C60">
            <w:pPr>
              <w:jc w:val="center"/>
            </w:pPr>
            <w:r>
              <w:rPr>
                <w:rFonts w:eastAsiaTheme="minorEastAsia"/>
                <w:szCs w:val="21"/>
              </w:rPr>
              <w:t>8</w:t>
            </w:r>
          </w:p>
        </w:tc>
        <w:tc>
          <w:tcPr>
            <w:tcW w:w="1650" w:type="dxa"/>
            <w:vAlign w:val="center"/>
          </w:tcPr>
          <w:p w:rsidR="00893547" w:rsidRDefault="00A52C60">
            <w:pPr>
              <w:jc w:val="center"/>
            </w:pPr>
            <w:r>
              <w:rPr>
                <w:rFonts w:eastAsiaTheme="minorEastAsia"/>
                <w:szCs w:val="21"/>
              </w:rPr>
              <w:t>300750</w:t>
            </w:r>
          </w:p>
        </w:tc>
        <w:tc>
          <w:tcPr>
            <w:tcW w:w="1980" w:type="dxa"/>
            <w:vAlign w:val="center"/>
          </w:tcPr>
          <w:p w:rsidR="00893547" w:rsidRDefault="00A52C60">
            <w:pPr>
              <w:jc w:val="center"/>
            </w:pPr>
            <w:r>
              <w:rPr>
                <w:rFonts w:eastAsiaTheme="minorEastAsia"/>
                <w:szCs w:val="21"/>
              </w:rPr>
              <w:t>宁德时代</w:t>
            </w:r>
          </w:p>
        </w:tc>
        <w:tc>
          <w:tcPr>
            <w:tcW w:w="2880" w:type="dxa"/>
            <w:vAlign w:val="center"/>
          </w:tcPr>
          <w:p w:rsidR="00893547" w:rsidRDefault="00A52C60">
            <w:pPr>
              <w:jc w:val="right"/>
            </w:pPr>
            <w:r>
              <w:rPr>
                <w:rFonts w:eastAsiaTheme="minorEastAsia"/>
                <w:szCs w:val="21"/>
              </w:rPr>
              <w:t>115,463.00</w:t>
            </w:r>
          </w:p>
        </w:tc>
        <w:tc>
          <w:tcPr>
            <w:tcW w:w="1620" w:type="dxa"/>
            <w:vAlign w:val="center"/>
          </w:tcPr>
          <w:p w:rsidR="00893547" w:rsidRDefault="00A52C60">
            <w:pPr>
              <w:jc w:val="right"/>
            </w:pPr>
            <w:r>
              <w:rPr>
                <w:rFonts w:eastAsiaTheme="minorEastAsia"/>
                <w:szCs w:val="21"/>
              </w:rPr>
              <w:t>0.90</w:t>
            </w:r>
          </w:p>
        </w:tc>
      </w:tr>
      <w:tr w:rsidR="00893547">
        <w:tc>
          <w:tcPr>
            <w:tcW w:w="870" w:type="dxa"/>
            <w:vAlign w:val="center"/>
          </w:tcPr>
          <w:p w:rsidR="00893547" w:rsidRDefault="00A52C60">
            <w:pPr>
              <w:jc w:val="center"/>
            </w:pPr>
            <w:r>
              <w:rPr>
                <w:rFonts w:eastAsiaTheme="minorEastAsia"/>
                <w:szCs w:val="21"/>
              </w:rPr>
              <w:t>9</w:t>
            </w:r>
          </w:p>
        </w:tc>
        <w:tc>
          <w:tcPr>
            <w:tcW w:w="1650" w:type="dxa"/>
            <w:vAlign w:val="center"/>
          </w:tcPr>
          <w:p w:rsidR="00893547" w:rsidRDefault="00A52C60">
            <w:pPr>
              <w:jc w:val="center"/>
            </w:pPr>
            <w:r>
              <w:rPr>
                <w:rFonts w:eastAsiaTheme="minorEastAsia"/>
                <w:szCs w:val="21"/>
              </w:rPr>
              <w:t>603486</w:t>
            </w:r>
          </w:p>
        </w:tc>
        <w:tc>
          <w:tcPr>
            <w:tcW w:w="1980" w:type="dxa"/>
            <w:vAlign w:val="center"/>
          </w:tcPr>
          <w:p w:rsidR="00893547" w:rsidRDefault="00A52C60">
            <w:pPr>
              <w:jc w:val="center"/>
            </w:pPr>
            <w:r>
              <w:rPr>
                <w:rFonts w:eastAsiaTheme="minorEastAsia"/>
                <w:szCs w:val="21"/>
              </w:rPr>
              <w:t>科沃斯</w:t>
            </w:r>
          </w:p>
        </w:tc>
        <w:tc>
          <w:tcPr>
            <w:tcW w:w="2880" w:type="dxa"/>
            <w:vAlign w:val="center"/>
          </w:tcPr>
          <w:p w:rsidR="00893547" w:rsidRDefault="00A52C60">
            <w:pPr>
              <w:jc w:val="right"/>
            </w:pPr>
            <w:r>
              <w:rPr>
                <w:rFonts w:eastAsiaTheme="minorEastAsia"/>
                <w:szCs w:val="21"/>
              </w:rPr>
              <w:t>113,637.00</w:t>
            </w:r>
          </w:p>
        </w:tc>
        <w:tc>
          <w:tcPr>
            <w:tcW w:w="1620" w:type="dxa"/>
            <w:vAlign w:val="center"/>
          </w:tcPr>
          <w:p w:rsidR="00893547" w:rsidRDefault="00A52C60">
            <w:pPr>
              <w:jc w:val="right"/>
            </w:pPr>
            <w:r>
              <w:rPr>
                <w:rFonts w:eastAsiaTheme="minorEastAsia"/>
                <w:szCs w:val="21"/>
              </w:rPr>
              <w:t>0.88</w:t>
            </w:r>
          </w:p>
        </w:tc>
      </w:tr>
      <w:tr w:rsidR="00893547">
        <w:tc>
          <w:tcPr>
            <w:tcW w:w="870" w:type="dxa"/>
            <w:vAlign w:val="center"/>
          </w:tcPr>
          <w:p w:rsidR="00893547" w:rsidRDefault="00A52C60">
            <w:pPr>
              <w:jc w:val="center"/>
            </w:pPr>
            <w:r>
              <w:rPr>
                <w:rFonts w:eastAsiaTheme="minorEastAsia"/>
                <w:szCs w:val="21"/>
              </w:rPr>
              <w:t>10</w:t>
            </w:r>
          </w:p>
        </w:tc>
        <w:tc>
          <w:tcPr>
            <w:tcW w:w="1650" w:type="dxa"/>
            <w:vAlign w:val="center"/>
          </w:tcPr>
          <w:p w:rsidR="00893547" w:rsidRDefault="00A52C60">
            <w:pPr>
              <w:jc w:val="center"/>
            </w:pPr>
            <w:r>
              <w:rPr>
                <w:rFonts w:eastAsiaTheme="minorEastAsia"/>
                <w:szCs w:val="21"/>
              </w:rPr>
              <w:t>300759</w:t>
            </w:r>
          </w:p>
        </w:tc>
        <w:tc>
          <w:tcPr>
            <w:tcW w:w="1980" w:type="dxa"/>
            <w:vAlign w:val="center"/>
          </w:tcPr>
          <w:p w:rsidR="00893547" w:rsidRDefault="00A52C60">
            <w:pPr>
              <w:jc w:val="center"/>
            </w:pPr>
            <w:r>
              <w:rPr>
                <w:rFonts w:eastAsiaTheme="minorEastAsia"/>
                <w:szCs w:val="21"/>
              </w:rPr>
              <w:t>康龙化成</w:t>
            </w:r>
          </w:p>
        </w:tc>
        <w:tc>
          <w:tcPr>
            <w:tcW w:w="2880" w:type="dxa"/>
            <w:vAlign w:val="center"/>
          </w:tcPr>
          <w:p w:rsidR="00893547" w:rsidRDefault="00A52C60">
            <w:pPr>
              <w:jc w:val="right"/>
            </w:pPr>
            <w:r>
              <w:rPr>
                <w:rFonts w:eastAsiaTheme="minorEastAsia"/>
                <w:szCs w:val="21"/>
              </w:rPr>
              <w:t>111,121.00</w:t>
            </w:r>
          </w:p>
        </w:tc>
        <w:tc>
          <w:tcPr>
            <w:tcW w:w="1620" w:type="dxa"/>
            <w:vAlign w:val="center"/>
          </w:tcPr>
          <w:p w:rsidR="00893547" w:rsidRDefault="00A52C60">
            <w:pPr>
              <w:jc w:val="right"/>
            </w:pPr>
            <w:r>
              <w:rPr>
                <w:rFonts w:eastAsiaTheme="minorEastAsia"/>
                <w:szCs w:val="21"/>
              </w:rPr>
              <w:t>0.87</w:t>
            </w:r>
          </w:p>
        </w:tc>
      </w:tr>
      <w:tr w:rsidR="00893547">
        <w:tc>
          <w:tcPr>
            <w:tcW w:w="870" w:type="dxa"/>
            <w:vAlign w:val="center"/>
          </w:tcPr>
          <w:p w:rsidR="00893547" w:rsidRDefault="00A52C60">
            <w:pPr>
              <w:jc w:val="center"/>
            </w:pPr>
            <w:r>
              <w:rPr>
                <w:rFonts w:eastAsiaTheme="minorEastAsia"/>
                <w:szCs w:val="21"/>
              </w:rPr>
              <w:t>11</w:t>
            </w:r>
          </w:p>
        </w:tc>
        <w:tc>
          <w:tcPr>
            <w:tcW w:w="1650" w:type="dxa"/>
            <w:vAlign w:val="center"/>
          </w:tcPr>
          <w:p w:rsidR="00893547" w:rsidRDefault="00A52C60">
            <w:pPr>
              <w:jc w:val="center"/>
            </w:pPr>
            <w:r>
              <w:rPr>
                <w:rFonts w:eastAsiaTheme="minorEastAsia"/>
                <w:szCs w:val="21"/>
              </w:rPr>
              <w:t>002352</w:t>
            </w:r>
          </w:p>
        </w:tc>
        <w:tc>
          <w:tcPr>
            <w:tcW w:w="1980" w:type="dxa"/>
            <w:vAlign w:val="center"/>
          </w:tcPr>
          <w:p w:rsidR="00893547" w:rsidRDefault="00A52C60">
            <w:pPr>
              <w:jc w:val="center"/>
            </w:pPr>
            <w:r>
              <w:rPr>
                <w:rFonts w:eastAsiaTheme="minorEastAsia"/>
                <w:szCs w:val="21"/>
              </w:rPr>
              <w:t>顺丰控股</w:t>
            </w:r>
          </w:p>
        </w:tc>
        <w:tc>
          <w:tcPr>
            <w:tcW w:w="2880" w:type="dxa"/>
            <w:vAlign w:val="center"/>
          </w:tcPr>
          <w:p w:rsidR="00893547" w:rsidRDefault="00A52C60">
            <w:pPr>
              <w:jc w:val="right"/>
            </w:pPr>
            <w:r>
              <w:rPr>
                <w:rFonts w:eastAsiaTheme="minorEastAsia"/>
                <w:szCs w:val="21"/>
              </w:rPr>
              <w:t>110,088.00</w:t>
            </w:r>
          </w:p>
        </w:tc>
        <w:tc>
          <w:tcPr>
            <w:tcW w:w="1620" w:type="dxa"/>
            <w:vAlign w:val="center"/>
          </w:tcPr>
          <w:p w:rsidR="00893547" w:rsidRDefault="00A52C60">
            <w:pPr>
              <w:jc w:val="right"/>
            </w:pPr>
            <w:r>
              <w:rPr>
                <w:rFonts w:eastAsiaTheme="minorEastAsia"/>
                <w:szCs w:val="21"/>
              </w:rPr>
              <w:t>0.86</w:t>
            </w:r>
          </w:p>
        </w:tc>
      </w:tr>
      <w:tr w:rsidR="00893547">
        <w:tc>
          <w:tcPr>
            <w:tcW w:w="870" w:type="dxa"/>
            <w:vAlign w:val="center"/>
          </w:tcPr>
          <w:p w:rsidR="00893547" w:rsidRDefault="00A52C60">
            <w:pPr>
              <w:jc w:val="center"/>
            </w:pPr>
            <w:r>
              <w:rPr>
                <w:rFonts w:eastAsiaTheme="minorEastAsia"/>
                <w:szCs w:val="21"/>
              </w:rPr>
              <w:t>12</w:t>
            </w:r>
          </w:p>
        </w:tc>
        <w:tc>
          <w:tcPr>
            <w:tcW w:w="1650" w:type="dxa"/>
            <w:vAlign w:val="center"/>
          </w:tcPr>
          <w:p w:rsidR="00893547" w:rsidRDefault="00A52C60">
            <w:pPr>
              <w:jc w:val="center"/>
            </w:pPr>
            <w:r>
              <w:rPr>
                <w:rFonts w:eastAsiaTheme="minorEastAsia"/>
                <w:szCs w:val="21"/>
              </w:rPr>
              <w:t>603345</w:t>
            </w:r>
          </w:p>
        </w:tc>
        <w:tc>
          <w:tcPr>
            <w:tcW w:w="1980" w:type="dxa"/>
            <w:vAlign w:val="center"/>
          </w:tcPr>
          <w:p w:rsidR="00893547" w:rsidRDefault="00A52C60">
            <w:pPr>
              <w:jc w:val="center"/>
            </w:pPr>
            <w:r>
              <w:rPr>
                <w:rFonts w:eastAsiaTheme="minorEastAsia"/>
                <w:szCs w:val="21"/>
              </w:rPr>
              <w:t>安井食品</w:t>
            </w:r>
          </w:p>
        </w:tc>
        <w:tc>
          <w:tcPr>
            <w:tcW w:w="2880" w:type="dxa"/>
            <w:vAlign w:val="center"/>
          </w:tcPr>
          <w:p w:rsidR="00893547" w:rsidRDefault="00A52C60">
            <w:pPr>
              <w:jc w:val="right"/>
            </w:pPr>
            <w:r>
              <w:rPr>
                <w:rFonts w:eastAsiaTheme="minorEastAsia"/>
                <w:szCs w:val="21"/>
              </w:rPr>
              <w:t>109,436.00</w:t>
            </w:r>
          </w:p>
        </w:tc>
        <w:tc>
          <w:tcPr>
            <w:tcW w:w="1620" w:type="dxa"/>
            <w:vAlign w:val="center"/>
          </w:tcPr>
          <w:p w:rsidR="00893547" w:rsidRDefault="00A52C60">
            <w:pPr>
              <w:jc w:val="right"/>
            </w:pPr>
            <w:r>
              <w:rPr>
                <w:rFonts w:eastAsiaTheme="minorEastAsia"/>
                <w:szCs w:val="21"/>
              </w:rPr>
              <w:t>0.85</w:t>
            </w:r>
          </w:p>
        </w:tc>
      </w:tr>
      <w:tr w:rsidR="00893547">
        <w:tc>
          <w:tcPr>
            <w:tcW w:w="870" w:type="dxa"/>
            <w:vAlign w:val="center"/>
          </w:tcPr>
          <w:p w:rsidR="00893547" w:rsidRDefault="00A52C60">
            <w:pPr>
              <w:jc w:val="center"/>
            </w:pPr>
            <w:r>
              <w:rPr>
                <w:rFonts w:eastAsiaTheme="minorEastAsia"/>
                <w:szCs w:val="21"/>
              </w:rPr>
              <w:t>13</w:t>
            </w:r>
          </w:p>
        </w:tc>
        <w:tc>
          <w:tcPr>
            <w:tcW w:w="1650" w:type="dxa"/>
            <w:vAlign w:val="center"/>
          </w:tcPr>
          <w:p w:rsidR="00893547" w:rsidRDefault="00A52C60">
            <w:pPr>
              <w:jc w:val="center"/>
            </w:pPr>
            <w:r>
              <w:rPr>
                <w:rFonts w:eastAsiaTheme="minorEastAsia"/>
                <w:szCs w:val="21"/>
              </w:rPr>
              <w:t>300363</w:t>
            </w:r>
          </w:p>
        </w:tc>
        <w:tc>
          <w:tcPr>
            <w:tcW w:w="1980" w:type="dxa"/>
            <w:vAlign w:val="center"/>
          </w:tcPr>
          <w:p w:rsidR="00893547" w:rsidRDefault="00A52C60">
            <w:pPr>
              <w:jc w:val="center"/>
            </w:pPr>
            <w:r>
              <w:rPr>
                <w:rFonts w:eastAsiaTheme="minorEastAsia"/>
                <w:szCs w:val="21"/>
              </w:rPr>
              <w:t>博腾股份</w:t>
            </w:r>
          </w:p>
        </w:tc>
        <w:tc>
          <w:tcPr>
            <w:tcW w:w="2880" w:type="dxa"/>
            <w:vAlign w:val="center"/>
          </w:tcPr>
          <w:p w:rsidR="00893547" w:rsidRDefault="00A52C60">
            <w:pPr>
              <w:jc w:val="right"/>
            </w:pPr>
            <w:r>
              <w:rPr>
                <w:rFonts w:eastAsiaTheme="minorEastAsia"/>
                <w:szCs w:val="21"/>
              </w:rPr>
              <w:t>108,410.00</w:t>
            </w:r>
          </w:p>
        </w:tc>
        <w:tc>
          <w:tcPr>
            <w:tcW w:w="1620" w:type="dxa"/>
            <w:vAlign w:val="center"/>
          </w:tcPr>
          <w:p w:rsidR="00893547" w:rsidRDefault="00A52C60">
            <w:pPr>
              <w:jc w:val="right"/>
            </w:pPr>
            <w:r>
              <w:rPr>
                <w:rFonts w:eastAsiaTheme="minorEastAsia"/>
                <w:szCs w:val="21"/>
              </w:rPr>
              <w:t>0.84</w:t>
            </w:r>
          </w:p>
        </w:tc>
      </w:tr>
      <w:tr w:rsidR="00893547">
        <w:tc>
          <w:tcPr>
            <w:tcW w:w="870" w:type="dxa"/>
            <w:vAlign w:val="center"/>
          </w:tcPr>
          <w:p w:rsidR="00893547" w:rsidRDefault="00A52C60">
            <w:pPr>
              <w:jc w:val="center"/>
            </w:pPr>
            <w:r>
              <w:rPr>
                <w:rFonts w:eastAsiaTheme="minorEastAsia"/>
                <w:szCs w:val="21"/>
              </w:rPr>
              <w:t>14</w:t>
            </w:r>
          </w:p>
        </w:tc>
        <w:tc>
          <w:tcPr>
            <w:tcW w:w="1650" w:type="dxa"/>
            <w:vAlign w:val="center"/>
          </w:tcPr>
          <w:p w:rsidR="00893547" w:rsidRDefault="00A52C60">
            <w:pPr>
              <w:jc w:val="center"/>
            </w:pPr>
            <w:r>
              <w:rPr>
                <w:rFonts w:eastAsiaTheme="minorEastAsia"/>
                <w:szCs w:val="21"/>
              </w:rPr>
              <w:t>002444</w:t>
            </w:r>
          </w:p>
        </w:tc>
        <w:tc>
          <w:tcPr>
            <w:tcW w:w="1980" w:type="dxa"/>
            <w:vAlign w:val="center"/>
          </w:tcPr>
          <w:p w:rsidR="00893547" w:rsidRDefault="00A52C60">
            <w:pPr>
              <w:jc w:val="center"/>
            </w:pPr>
            <w:r>
              <w:rPr>
                <w:rFonts w:eastAsiaTheme="minorEastAsia"/>
                <w:szCs w:val="21"/>
              </w:rPr>
              <w:t>巨星科技</w:t>
            </w:r>
          </w:p>
        </w:tc>
        <w:tc>
          <w:tcPr>
            <w:tcW w:w="2880" w:type="dxa"/>
            <w:vAlign w:val="center"/>
          </w:tcPr>
          <w:p w:rsidR="00893547" w:rsidRDefault="00A52C60">
            <w:pPr>
              <w:jc w:val="right"/>
            </w:pPr>
            <w:r>
              <w:rPr>
                <w:rFonts w:eastAsiaTheme="minorEastAsia"/>
                <w:szCs w:val="21"/>
              </w:rPr>
              <w:t>104,723.00</w:t>
            </w:r>
          </w:p>
        </w:tc>
        <w:tc>
          <w:tcPr>
            <w:tcW w:w="1620" w:type="dxa"/>
            <w:vAlign w:val="center"/>
          </w:tcPr>
          <w:p w:rsidR="00893547" w:rsidRDefault="00A52C60">
            <w:pPr>
              <w:jc w:val="right"/>
            </w:pPr>
            <w:r>
              <w:rPr>
                <w:rFonts w:eastAsiaTheme="minorEastAsia"/>
                <w:szCs w:val="21"/>
              </w:rPr>
              <w:t>0.82</w:t>
            </w:r>
          </w:p>
        </w:tc>
      </w:tr>
      <w:tr w:rsidR="00893547">
        <w:tc>
          <w:tcPr>
            <w:tcW w:w="870" w:type="dxa"/>
            <w:vAlign w:val="center"/>
          </w:tcPr>
          <w:p w:rsidR="00893547" w:rsidRDefault="00A52C60">
            <w:pPr>
              <w:jc w:val="center"/>
            </w:pPr>
            <w:r>
              <w:rPr>
                <w:rFonts w:eastAsiaTheme="minorEastAsia"/>
                <w:szCs w:val="21"/>
              </w:rPr>
              <w:t>15</w:t>
            </w:r>
          </w:p>
        </w:tc>
        <w:tc>
          <w:tcPr>
            <w:tcW w:w="1650" w:type="dxa"/>
            <w:vAlign w:val="center"/>
          </w:tcPr>
          <w:p w:rsidR="00893547" w:rsidRDefault="00A52C60">
            <w:pPr>
              <w:jc w:val="center"/>
            </w:pPr>
            <w:r>
              <w:rPr>
                <w:rFonts w:eastAsiaTheme="minorEastAsia"/>
                <w:szCs w:val="21"/>
              </w:rPr>
              <w:t>002271</w:t>
            </w:r>
          </w:p>
        </w:tc>
        <w:tc>
          <w:tcPr>
            <w:tcW w:w="1980" w:type="dxa"/>
            <w:vAlign w:val="center"/>
          </w:tcPr>
          <w:p w:rsidR="00893547" w:rsidRDefault="00A52C60">
            <w:pPr>
              <w:jc w:val="center"/>
            </w:pPr>
            <w:r>
              <w:rPr>
                <w:rFonts w:eastAsiaTheme="minorEastAsia"/>
                <w:szCs w:val="21"/>
              </w:rPr>
              <w:t>东方雨虹</w:t>
            </w:r>
          </w:p>
        </w:tc>
        <w:tc>
          <w:tcPr>
            <w:tcW w:w="2880" w:type="dxa"/>
            <w:vAlign w:val="center"/>
          </w:tcPr>
          <w:p w:rsidR="00893547" w:rsidRDefault="00A52C60">
            <w:pPr>
              <w:jc w:val="right"/>
            </w:pPr>
            <w:r>
              <w:rPr>
                <w:rFonts w:eastAsiaTheme="minorEastAsia"/>
                <w:szCs w:val="21"/>
              </w:rPr>
              <w:t>97,526.00</w:t>
            </w:r>
          </w:p>
        </w:tc>
        <w:tc>
          <w:tcPr>
            <w:tcW w:w="1620" w:type="dxa"/>
            <w:vAlign w:val="center"/>
          </w:tcPr>
          <w:p w:rsidR="00893547" w:rsidRDefault="00A52C60">
            <w:pPr>
              <w:jc w:val="right"/>
            </w:pPr>
            <w:r>
              <w:rPr>
                <w:rFonts w:eastAsiaTheme="minorEastAsia"/>
                <w:szCs w:val="21"/>
              </w:rPr>
              <w:t>0.76</w:t>
            </w:r>
          </w:p>
        </w:tc>
      </w:tr>
      <w:tr w:rsidR="00893547">
        <w:tc>
          <w:tcPr>
            <w:tcW w:w="870" w:type="dxa"/>
            <w:vAlign w:val="center"/>
          </w:tcPr>
          <w:p w:rsidR="00893547" w:rsidRDefault="00A52C60">
            <w:pPr>
              <w:jc w:val="center"/>
            </w:pPr>
            <w:r>
              <w:rPr>
                <w:rFonts w:eastAsiaTheme="minorEastAsia"/>
                <w:szCs w:val="21"/>
              </w:rPr>
              <w:t>16</w:t>
            </w:r>
          </w:p>
        </w:tc>
        <w:tc>
          <w:tcPr>
            <w:tcW w:w="1650" w:type="dxa"/>
            <w:vAlign w:val="center"/>
          </w:tcPr>
          <w:p w:rsidR="00893547" w:rsidRDefault="00A52C60">
            <w:pPr>
              <w:jc w:val="center"/>
            </w:pPr>
            <w:r>
              <w:rPr>
                <w:rFonts w:eastAsiaTheme="minorEastAsia"/>
                <w:szCs w:val="21"/>
              </w:rPr>
              <w:t>000858</w:t>
            </w:r>
          </w:p>
        </w:tc>
        <w:tc>
          <w:tcPr>
            <w:tcW w:w="1980" w:type="dxa"/>
            <w:vAlign w:val="center"/>
          </w:tcPr>
          <w:p w:rsidR="00893547" w:rsidRDefault="00A52C60">
            <w:pPr>
              <w:jc w:val="center"/>
            </w:pPr>
            <w:r>
              <w:rPr>
                <w:rFonts w:eastAsiaTheme="minorEastAsia"/>
                <w:szCs w:val="21"/>
              </w:rPr>
              <w:t>五粮液</w:t>
            </w:r>
          </w:p>
        </w:tc>
        <w:tc>
          <w:tcPr>
            <w:tcW w:w="2880" w:type="dxa"/>
            <w:vAlign w:val="center"/>
          </w:tcPr>
          <w:p w:rsidR="00893547" w:rsidRDefault="00A52C60">
            <w:pPr>
              <w:jc w:val="right"/>
            </w:pPr>
            <w:r>
              <w:rPr>
                <w:rFonts w:eastAsiaTheme="minorEastAsia"/>
                <w:szCs w:val="21"/>
              </w:rPr>
              <w:t>89,990.00</w:t>
            </w:r>
          </w:p>
        </w:tc>
        <w:tc>
          <w:tcPr>
            <w:tcW w:w="1620" w:type="dxa"/>
            <w:vAlign w:val="center"/>
          </w:tcPr>
          <w:p w:rsidR="00893547" w:rsidRDefault="00A52C60">
            <w:pPr>
              <w:jc w:val="right"/>
            </w:pPr>
            <w:r>
              <w:rPr>
                <w:rFonts w:eastAsiaTheme="minorEastAsia"/>
                <w:szCs w:val="21"/>
              </w:rPr>
              <w:t>0.70</w:t>
            </w:r>
          </w:p>
        </w:tc>
      </w:tr>
      <w:tr w:rsidR="00893547">
        <w:tc>
          <w:tcPr>
            <w:tcW w:w="870" w:type="dxa"/>
            <w:vAlign w:val="center"/>
          </w:tcPr>
          <w:p w:rsidR="00893547" w:rsidRDefault="00A52C60">
            <w:pPr>
              <w:jc w:val="center"/>
            </w:pPr>
            <w:r>
              <w:rPr>
                <w:rFonts w:eastAsiaTheme="minorEastAsia"/>
                <w:szCs w:val="21"/>
              </w:rPr>
              <w:t>17</w:t>
            </w:r>
          </w:p>
        </w:tc>
        <w:tc>
          <w:tcPr>
            <w:tcW w:w="1650" w:type="dxa"/>
            <w:vAlign w:val="center"/>
          </w:tcPr>
          <w:p w:rsidR="00893547" w:rsidRDefault="00A52C60">
            <w:pPr>
              <w:jc w:val="center"/>
            </w:pPr>
            <w:r>
              <w:rPr>
                <w:rFonts w:eastAsiaTheme="minorEastAsia"/>
                <w:szCs w:val="21"/>
              </w:rPr>
              <w:t>603501</w:t>
            </w:r>
          </w:p>
        </w:tc>
        <w:tc>
          <w:tcPr>
            <w:tcW w:w="1980" w:type="dxa"/>
            <w:vAlign w:val="center"/>
          </w:tcPr>
          <w:p w:rsidR="00893547" w:rsidRDefault="00A52C60">
            <w:pPr>
              <w:jc w:val="center"/>
            </w:pPr>
            <w:r>
              <w:rPr>
                <w:rFonts w:eastAsiaTheme="minorEastAsia"/>
                <w:szCs w:val="21"/>
              </w:rPr>
              <w:t>韦尔股份</w:t>
            </w:r>
          </w:p>
        </w:tc>
        <w:tc>
          <w:tcPr>
            <w:tcW w:w="2880" w:type="dxa"/>
            <w:vAlign w:val="center"/>
          </w:tcPr>
          <w:p w:rsidR="00893547" w:rsidRDefault="00A52C60">
            <w:pPr>
              <w:jc w:val="right"/>
            </w:pPr>
            <w:r>
              <w:rPr>
                <w:rFonts w:eastAsiaTheme="minorEastAsia"/>
                <w:szCs w:val="21"/>
              </w:rPr>
              <w:t>87,708.00</w:t>
            </w:r>
          </w:p>
        </w:tc>
        <w:tc>
          <w:tcPr>
            <w:tcW w:w="1620" w:type="dxa"/>
            <w:vAlign w:val="center"/>
          </w:tcPr>
          <w:p w:rsidR="00893547" w:rsidRDefault="00A52C60">
            <w:pPr>
              <w:jc w:val="right"/>
            </w:pPr>
            <w:r>
              <w:rPr>
                <w:rFonts w:eastAsiaTheme="minorEastAsia"/>
                <w:szCs w:val="21"/>
              </w:rPr>
              <w:t>0.68</w:t>
            </w:r>
          </w:p>
        </w:tc>
      </w:tr>
      <w:tr w:rsidR="00893547">
        <w:tc>
          <w:tcPr>
            <w:tcW w:w="870" w:type="dxa"/>
            <w:vAlign w:val="center"/>
          </w:tcPr>
          <w:p w:rsidR="00893547" w:rsidRDefault="00A52C60">
            <w:pPr>
              <w:jc w:val="center"/>
            </w:pPr>
            <w:r>
              <w:rPr>
                <w:rFonts w:eastAsiaTheme="minorEastAsia"/>
                <w:szCs w:val="21"/>
              </w:rPr>
              <w:t>18</w:t>
            </w:r>
          </w:p>
        </w:tc>
        <w:tc>
          <w:tcPr>
            <w:tcW w:w="1650" w:type="dxa"/>
            <w:vAlign w:val="center"/>
          </w:tcPr>
          <w:p w:rsidR="00893547" w:rsidRDefault="00A52C60">
            <w:pPr>
              <w:jc w:val="center"/>
            </w:pPr>
            <w:r>
              <w:rPr>
                <w:rFonts w:eastAsiaTheme="minorEastAsia"/>
                <w:szCs w:val="21"/>
              </w:rPr>
              <w:t>601995</w:t>
            </w:r>
          </w:p>
        </w:tc>
        <w:tc>
          <w:tcPr>
            <w:tcW w:w="1980" w:type="dxa"/>
            <w:vAlign w:val="center"/>
          </w:tcPr>
          <w:p w:rsidR="00893547" w:rsidRDefault="00A52C60">
            <w:pPr>
              <w:jc w:val="center"/>
            </w:pPr>
            <w:r>
              <w:rPr>
                <w:rFonts w:eastAsiaTheme="minorEastAsia"/>
                <w:szCs w:val="21"/>
              </w:rPr>
              <w:t>中金公</w:t>
            </w:r>
            <w:r w:rsidR="005F4D4F">
              <w:rPr>
                <w:rFonts w:eastAsiaTheme="minorEastAsia" w:hint="eastAsia"/>
                <w:szCs w:val="21"/>
              </w:rPr>
              <w:t>司</w:t>
            </w:r>
          </w:p>
        </w:tc>
        <w:tc>
          <w:tcPr>
            <w:tcW w:w="2880" w:type="dxa"/>
            <w:vAlign w:val="center"/>
          </w:tcPr>
          <w:p w:rsidR="00893547" w:rsidRDefault="00A52C60">
            <w:pPr>
              <w:jc w:val="right"/>
            </w:pPr>
            <w:r>
              <w:rPr>
                <w:rFonts w:eastAsiaTheme="minorEastAsia"/>
                <w:szCs w:val="21"/>
              </w:rPr>
              <w:t>83,600.00</w:t>
            </w:r>
          </w:p>
        </w:tc>
        <w:tc>
          <w:tcPr>
            <w:tcW w:w="1620" w:type="dxa"/>
            <w:vAlign w:val="center"/>
          </w:tcPr>
          <w:p w:rsidR="00893547" w:rsidRDefault="00A52C60">
            <w:pPr>
              <w:jc w:val="right"/>
            </w:pPr>
            <w:r>
              <w:rPr>
                <w:rFonts w:eastAsiaTheme="minorEastAsia"/>
                <w:szCs w:val="21"/>
              </w:rPr>
              <w:t>0.65</w:t>
            </w:r>
          </w:p>
        </w:tc>
      </w:tr>
      <w:tr w:rsidR="00893547">
        <w:tc>
          <w:tcPr>
            <w:tcW w:w="870" w:type="dxa"/>
            <w:vAlign w:val="center"/>
          </w:tcPr>
          <w:p w:rsidR="00893547" w:rsidRDefault="00A52C60">
            <w:pPr>
              <w:jc w:val="center"/>
            </w:pPr>
            <w:r>
              <w:rPr>
                <w:rFonts w:eastAsiaTheme="minorEastAsia"/>
                <w:szCs w:val="21"/>
              </w:rPr>
              <w:t>19</w:t>
            </w:r>
          </w:p>
        </w:tc>
        <w:tc>
          <w:tcPr>
            <w:tcW w:w="1650" w:type="dxa"/>
            <w:vAlign w:val="center"/>
          </w:tcPr>
          <w:p w:rsidR="00893547" w:rsidRDefault="00A52C60">
            <w:pPr>
              <w:jc w:val="center"/>
            </w:pPr>
            <w:r>
              <w:rPr>
                <w:rFonts w:eastAsiaTheme="minorEastAsia"/>
                <w:szCs w:val="21"/>
              </w:rPr>
              <w:t>002318</w:t>
            </w:r>
          </w:p>
        </w:tc>
        <w:tc>
          <w:tcPr>
            <w:tcW w:w="1980" w:type="dxa"/>
            <w:vAlign w:val="center"/>
          </w:tcPr>
          <w:p w:rsidR="00893547" w:rsidRDefault="00A52C60">
            <w:pPr>
              <w:jc w:val="center"/>
            </w:pPr>
            <w:r>
              <w:rPr>
                <w:rFonts w:eastAsiaTheme="minorEastAsia"/>
                <w:szCs w:val="21"/>
              </w:rPr>
              <w:t>久立特材</w:t>
            </w:r>
          </w:p>
        </w:tc>
        <w:tc>
          <w:tcPr>
            <w:tcW w:w="2880" w:type="dxa"/>
            <w:vAlign w:val="center"/>
          </w:tcPr>
          <w:p w:rsidR="00893547" w:rsidRDefault="00A52C60">
            <w:pPr>
              <w:jc w:val="right"/>
            </w:pPr>
            <w:r>
              <w:rPr>
                <w:rFonts w:eastAsiaTheme="minorEastAsia"/>
                <w:szCs w:val="21"/>
              </w:rPr>
              <w:t>82,023.00</w:t>
            </w:r>
          </w:p>
        </w:tc>
        <w:tc>
          <w:tcPr>
            <w:tcW w:w="1620" w:type="dxa"/>
            <w:vAlign w:val="center"/>
          </w:tcPr>
          <w:p w:rsidR="00893547" w:rsidRDefault="00A52C60">
            <w:pPr>
              <w:jc w:val="right"/>
            </w:pPr>
            <w:r>
              <w:rPr>
                <w:rFonts w:eastAsiaTheme="minorEastAsia"/>
                <w:szCs w:val="21"/>
              </w:rPr>
              <w:t>0.64</w:t>
            </w:r>
          </w:p>
        </w:tc>
      </w:tr>
      <w:tr w:rsidR="00893547">
        <w:tc>
          <w:tcPr>
            <w:tcW w:w="870" w:type="dxa"/>
            <w:vAlign w:val="center"/>
          </w:tcPr>
          <w:p w:rsidR="00893547" w:rsidRDefault="00A52C60">
            <w:pPr>
              <w:jc w:val="center"/>
            </w:pPr>
            <w:r>
              <w:rPr>
                <w:rFonts w:eastAsiaTheme="minorEastAsia"/>
                <w:szCs w:val="21"/>
              </w:rPr>
              <w:t>20</w:t>
            </w:r>
          </w:p>
        </w:tc>
        <w:tc>
          <w:tcPr>
            <w:tcW w:w="1650" w:type="dxa"/>
            <w:vAlign w:val="center"/>
          </w:tcPr>
          <w:p w:rsidR="00893547" w:rsidRDefault="00A52C60">
            <w:pPr>
              <w:jc w:val="center"/>
            </w:pPr>
            <w:r>
              <w:rPr>
                <w:rFonts w:eastAsiaTheme="minorEastAsia"/>
                <w:szCs w:val="21"/>
              </w:rPr>
              <w:t>603866</w:t>
            </w:r>
          </w:p>
        </w:tc>
        <w:tc>
          <w:tcPr>
            <w:tcW w:w="1980" w:type="dxa"/>
            <w:vAlign w:val="center"/>
          </w:tcPr>
          <w:p w:rsidR="00893547" w:rsidRDefault="00A52C60">
            <w:pPr>
              <w:jc w:val="center"/>
            </w:pPr>
            <w:r>
              <w:rPr>
                <w:rFonts w:eastAsiaTheme="minorEastAsia"/>
                <w:szCs w:val="21"/>
              </w:rPr>
              <w:t>桃李面包</w:t>
            </w:r>
          </w:p>
        </w:tc>
        <w:tc>
          <w:tcPr>
            <w:tcW w:w="2880" w:type="dxa"/>
            <w:vAlign w:val="center"/>
          </w:tcPr>
          <w:p w:rsidR="00893547" w:rsidRDefault="00A52C60">
            <w:pPr>
              <w:jc w:val="right"/>
            </w:pPr>
            <w:r>
              <w:rPr>
                <w:rFonts w:eastAsiaTheme="minorEastAsia"/>
                <w:szCs w:val="21"/>
              </w:rPr>
              <w:t>77,428.00</w:t>
            </w:r>
          </w:p>
        </w:tc>
        <w:tc>
          <w:tcPr>
            <w:tcW w:w="1620" w:type="dxa"/>
            <w:vAlign w:val="center"/>
          </w:tcPr>
          <w:p w:rsidR="00893547" w:rsidRDefault="00A52C60">
            <w:pPr>
              <w:jc w:val="right"/>
            </w:pPr>
            <w:r>
              <w:rPr>
                <w:rFonts w:eastAsiaTheme="minorEastAsia"/>
                <w:szCs w:val="21"/>
              </w:rPr>
              <w:t>0.60</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lastRenderedPageBreak/>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893547">
        <w:tc>
          <w:tcPr>
            <w:tcW w:w="870" w:type="dxa"/>
            <w:vAlign w:val="center"/>
          </w:tcPr>
          <w:p w:rsidR="00893547" w:rsidRDefault="00A52C60">
            <w:pPr>
              <w:jc w:val="center"/>
            </w:pPr>
            <w:r>
              <w:rPr>
                <w:rFonts w:eastAsiaTheme="minorEastAsia"/>
                <w:szCs w:val="21"/>
              </w:rPr>
              <w:t>1</w:t>
            </w:r>
          </w:p>
        </w:tc>
        <w:tc>
          <w:tcPr>
            <w:tcW w:w="1650" w:type="dxa"/>
            <w:vAlign w:val="center"/>
          </w:tcPr>
          <w:p w:rsidR="00893547" w:rsidRDefault="00A52C60">
            <w:pPr>
              <w:jc w:val="center"/>
            </w:pPr>
            <w:r>
              <w:rPr>
                <w:rFonts w:eastAsiaTheme="minorEastAsia"/>
                <w:szCs w:val="21"/>
              </w:rPr>
              <w:t>600519</w:t>
            </w:r>
          </w:p>
        </w:tc>
        <w:tc>
          <w:tcPr>
            <w:tcW w:w="1980" w:type="dxa"/>
            <w:vAlign w:val="center"/>
          </w:tcPr>
          <w:p w:rsidR="00893547" w:rsidRDefault="00A52C60">
            <w:pPr>
              <w:jc w:val="center"/>
            </w:pPr>
            <w:r>
              <w:rPr>
                <w:rFonts w:eastAsiaTheme="minorEastAsia"/>
                <w:szCs w:val="21"/>
              </w:rPr>
              <w:t>贵州茅台</w:t>
            </w:r>
          </w:p>
        </w:tc>
        <w:tc>
          <w:tcPr>
            <w:tcW w:w="2880" w:type="dxa"/>
            <w:vAlign w:val="center"/>
          </w:tcPr>
          <w:p w:rsidR="00893547" w:rsidRDefault="00A52C60">
            <w:pPr>
              <w:jc w:val="right"/>
            </w:pPr>
            <w:r>
              <w:rPr>
                <w:rFonts w:eastAsiaTheme="minorEastAsia"/>
                <w:szCs w:val="21"/>
              </w:rPr>
              <w:t>236,650.00</w:t>
            </w:r>
          </w:p>
        </w:tc>
        <w:tc>
          <w:tcPr>
            <w:tcW w:w="1620" w:type="dxa"/>
            <w:vAlign w:val="center"/>
          </w:tcPr>
          <w:p w:rsidR="00893547" w:rsidRDefault="00A52C60">
            <w:pPr>
              <w:jc w:val="right"/>
            </w:pPr>
            <w:r>
              <w:rPr>
                <w:rFonts w:eastAsiaTheme="minorEastAsia"/>
                <w:szCs w:val="21"/>
              </w:rPr>
              <w:t>1.84</w:t>
            </w:r>
          </w:p>
        </w:tc>
      </w:tr>
      <w:tr w:rsidR="00893547">
        <w:tc>
          <w:tcPr>
            <w:tcW w:w="870" w:type="dxa"/>
            <w:vAlign w:val="center"/>
          </w:tcPr>
          <w:p w:rsidR="00893547" w:rsidRDefault="00A52C60">
            <w:pPr>
              <w:jc w:val="center"/>
            </w:pPr>
            <w:r>
              <w:rPr>
                <w:rFonts w:eastAsiaTheme="minorEastAsia"/>
                <w:szCs w:val="21"/>
              </w:rPr>
              <w:t>2</w:t>
            </w:r>
          </w:p>
        </w:tc>
        <w:tc>
          <w:tcPr>
            <w:tcW w:w="1650" w:type="dxa"/>
            <w:vAlign w:val="center"/>
          </w:tcPr>
          <w:p w:rsidR="00893547" w:rsidRDefault="00A52C60">
            <w:pPr>
              <w:jc w:val="center"/>
            </w:pPr>
            <w:r>
              <w:rPr>
                <w:rFonts w:eastAsiaTheme="minorEastAsia"/>
                <w:szCs w:val="21"/>
              </w:rPr>
              <w:t>300014</w:t>
            </w:r>
          </w:p>
        </w:tc>
        <w:tc>
          <w:tcPr>
            <w:tcW w:w="1980" w:type="dxa"/>
            <w:vAlign w:val="center"/>
          </w:tcPr>
          <w:p w:rsidR="00893547" w:rsidRDefault="00A52C60">
            <w:pPr>
              <w:jc w:val="center"/>
            </w:pPr>
            <w:r>
              <w:rPr>
                <w:rFonts w:eastAsiaTheme="minorEastAsia"/>
                <w:szCs w:val="21"/>
              </w:rPr>
              <w:t>亿纬锂能</w:t>
            </w:r>
          </w:p>
        </w:tc>
        <w:tc>
          <w:tcPr>
            <w:tcW w:w="2880" w:type="dxa"/>
            <w:vAlign w:val="center"/>
          </w:tcPr>
          <w:p w:rsidR="00893547" w:rsidRDefault="00A52C60">
            <w:pPr>
              <w:jc w:val="right"/>
            </w:pPr>
            <w:r>
              <w:rPr>
                <w:rFonts w:eastAsiaTheme="minorEastAsia"/>
                <w:szCs w:val="21"/>
              </w:rPr>
              <w:t>193,096.16</w:t>
            </w:r>
          </w:p>
        </w:tc>
        <w:tc>
          <w:tcPr>
            <w:tcW w:w="1620" w:type="dxa"/>
            <w:vAlign w:val="center"/>
          </w:tcPr>
          <w:p w:rsidR="00893547" w:rsidRDefault="00A52C60">
            <w:pPr>
              <w:jc w:val="right"/>
            </w:pPr>
            <w:r>
              <w:rPr>
                <w:rFonts w:eastAsiaTheme="minorEastAsia"/>
                <w:szCs w:val="21"/>
              </w:rPr>
              <w:t>1.50</w:t>
            </w:r>
          </w:p>
        </w:tc>
      </w:tr>
      <w:tr w:rsidR="00893547">
        <w:tc>
          <w:tcPr>
            <w:tcW w:w="870" w:type="dxa"/>
            <w:vAlign w:val="center"/>
          </w:tcPr>
          <w:p w:rsidR="00893547" w:rsidRDefault="00A52C60">
            <w:pPr>
              <w:jc w:val="center"/>
            </w:pPr>
            <w:r>
              <w:rPr>
                <w:rFonts w:eastAsiaTheme="minorEastAsia"/>
                <w:szCs w:val="21"/>
              </w:rPr>
              <w:t>3</w:t>
            </w:r>
          </w:p>
        </w:tc>
        <w:tc>
          <w:tcPr>
            <w:tcW w:w="1650" w:type="dxa"/>
            <w:vAlign w:val="center"/>
          </w:tcPr>
          <w:p w:rsidR="00893547" w:rsidRDefault="00A52C60">
            <w:pPr>
              <w:jc w:val="center"/>
            </w:pPr>
            <w:r>
              <w:rPr>
                <w:rFonts w:eastAsiaTheme="minorEastAsia"/>
                <w:szCs w:val="21"/>
              </w:rPr>
              <w:t>601799</w:t>
            </w:r>
          </w:p>
        </w:tc>
        <w:tc>
          <w:tcPr>
            <w:tcW w:w="1980" w:type="dxa"/>
            <w:vAlign w:val="center"/>
          </w:tcPr>
          <w:p w:rsidR="00893547" w:rsidRDefault="00A52C60">
            <w:pPr>
              <w:jc w:val="center"/>
            </w:pPr>
            <w:r>
              <w:rPr>
                <w:rFonts w:eastAsiaTheme="minorEastAsia"/>
                <w:szCs w:val="21"/>
              </w:rPr>
              <w:t>星宇股份</w:t>
            </w:r>
          </w:p>
        </w:tc>
        <w:tc>
          <w:tcPr>
            <w:tcW w:w="2880" w:type="dxa"/>
            <w:vAlign w:val="center"/>
          </w:tcPr>
          <w:p w:rsidR="00893547" w:rsidRDefault="00A52C60">
            <w:pPr>
              <w:jc w:val="right"/>
            </w:pPr>
            <w:r>
              <w:rPr>
                <w:rFonts w:eastAsiaTheme="minorEastAsia"/>
                <w:szCs w:val="21"/>
              </w:rPr>
              <w:t>172,593.01</w:t>
            </w:r>
          </w:p>
        </w:tc>
        <w:tc>
          <w:tcPr>
            <w:tcW w:w="1620" w:type="dxa"/>
            <w:vAlign w:val="center"/>
          </w:tcPr>
          <w:p w:rsidR="00893547" w:rsidRDefault="00A52C60">
            <w:pPr>
              <w:jc w:val="right"/>
            </w:pPr>
            <w:r>
              <w:rPr>
                <w:rFonts w:eastAsiaTheme="minorEastAsia"/>
                <w:szCs w:val="21"/>
              </w:rPr>
              <w:t>1.34</w:t>
            </w:r>
          </w:p>
        </w:tc>
      </w:tr>
      <w:tr w:rsidR="00893547">
        <w:tc>
          <w:tcPr>
            <w:tcW w:w="870" w:type="dxa"/>
            <w:vAlign w:val="center"/>
          </w:tcPr>
          <w:p w:rsidR="00893547" w:rsidRDefault="00A52C60">
            <w:pPr>
              <w:jc w:val="center"/>
            </w:pPr>
            <w:r>
              <w:rPr>
                <w:rFonts w:eastAsiaTheme="minorEastAsia"/>
                <w:szCs w:val="21"/>
              </w:rPr>
              <w:t>4</w:t>
            </w:r>
          </w:p>
        </w:tc>
        <w:tc>
          <w:tcPr>
            <w:tcW w:w="1650" w:type="dxa"/>
            <w:vAlign w:val="center"/>
          </w:tcPr>
          <w:p w:rsidR="00893547" w:rsidRDefault="00A52C60">
            <w:pPr>
              <w:jc w:val="center"/>
            </w:pPr>
            <w:r>
              <w:rPr>
                <w:rFonts w:eastAsiaTheme="minorEastAsia"/>
                <w:szCs w:val="21"/>
              </w:rPr>
              <w:t>300595</w:t>
            </w:r>
          </w:p>
        </w:tc>
        <w:tc>
          <w:tcPr>
            <w:tcW w:w="1980" w:type="dxa"/>
            <w:vAlign w:val="center"/>
          </w:tcPr>
          <w:p w:rsidR="00893547" w:rsidRDefault="00A52C60">
            <w:pPr>
              <w:jc w:val="center"/>
            </w:pPr>
            <w:r>
              <w:rPr>
                <w:rFonts w:eastAsiaTheme="minorEastAsia"/>
                <w:szCs w:val="21"/>
              </w:rPr>
              <w:t>欧普康视</w:t>
            </w:r>
          </w:p>
        </w:tc>
        <w:tc>
          <w:tcPr>
            <w:tcW w:w="2880" w:type="dxa"/>
            <w:vAlign w:val="center"/>
          </w:tcPr>
          <w:p w:rsidR="00893547" w:rsidRDefault="00A52C60">
            <w:pPr>
              <w:jc w:val="right"/>
            </w:pPr>
            <w:r>
              <w:rPr>
                <w:rFonts w:eastAsiaTheme="minorEastAsia"/>
                <w:szCs w:val="21"/>
              </w:rPr>
              <w:t>149,636.16</w:t>
            </w:r>
          </w:p>
        </w:tc>
        <w:tc>
          <w:tcPr>
            <w:tcW w:w="1620" w:type="dxa"/>
            <w:vAlign w:val="center"/>
          </w:tcPr>
          <w:p w:rsidR="00893547" w:rsidRDefault="00A52C60">
            <w:pPr>
              <w:jc w:val="right"/>
            </w:pPr>
            <w:r>
              <w:rPr>
                <w:rFonts w:eastAsiaTheme="minorEastAsia"/>
                <w:szCs w:val="21"/>
              </w:rPr>
              <w:t>1.17</w:t>
            </w:r>
          </w:p>
        </w:tc>
      </w:tr>
      <w:tr w:rsidR="00893547">
        <w:tc>
          <w:tcPr>
            <w:tcW w:w="870" w:type="dxa"/>
            <w:vAlign w:val="center"/>
          </w:tcPr>
          <w:p w:rsidR="00893547" w:rsidRDefault="00A52C60">
            <w:pPr>
              <w:jc w:val="center"/>
            </w:pPr>
            <w:r>
              <w:rPr>
                <w:rFonts w:eastAsiaTheme="minorEastAsia"/>
                <w:szCs w:val="21"/>
              </w:rPr>
              <w:t>5</w:t>
            </w:r>
          </w:p>
        </w:tc>
        <w:tc>
          <w:tcPr>
            <w:tcW w:w="1650" w:type="dxa"/>
            <w:vAlign w:val="center"/>
          </w:tcPr>
          <w:p w:rsidR="00893547" w:rsidRDefault="00A52C60">
            <w:pPr>
              <w:jc w:val="center"/>
            </w:pPr>
            <w:r>
              <w:rPr>
                <w:rFonts w:eastAsiaTheme="minorEastAsia"/>
                <w:szCs w:val="21"/>
              </w:rPr>
              <w:t>300059</w:t>
            </w:r>
          </w:p>
        </w:tc>
        <w:tc>
          <w:tcPr>
            <w:tcW w:w="1980" w:type="dxa"/>
            <w:vAlign w:val="center"/>
          </w:tcPr>
          <w:p w:rsidR="00893547" w:rsidRDefault="00A52C60">
            <w:pPr>
              <w:jc w:val="center"/>
            </w:pPr>
            <w:r>
              <w:rPr>
                <w:rFonts w:eastAsiaTheme="minorEastAsia"/>
                <w:szCs w:val="21"/>
              </w:rPr>
              <w:t>东方财富</w:t>
            </w:r>
          </w:p>
        </w:tc>
        <w:tc>
          <w:tcPr>
            <w:tcW w:w="2880" w:type="dxa"/>
            <w:vAlign w:val="center"/>
          </w:tcPr>
          <w:p w:rsidR="00893547" w:rsidRDefault="00A52C60">
            <w:pPr>
              <w:jc w:val="right"/>
            </w:pPr>
            <w:r>
              <w:rPr>
                <w:rFonts w:eastAsiaTheme="minorEastAsia"/>
                <w:szCs w:val="21"/>
              </w:rPr>
              <w:t>132,424.17</w:t>
            </w:r>
          </w:p>
        </w:tc>
        <w:tc>
          <w:tcPr>
            <w:tcW w:w="1620" w:type="dxa"/>
            <w:vAlign w:val="center"/>
          </w:tcPr>
          <w:p w:rsidR="00893547" w:rsidRDefault="00A52C60">
            <w:pPr>
              <w:jc w:val="right"/>
            </w:pPr>
            <w:r>
              <w:rPr>
                <w:rFonts w:eastAsiaTheme="minorEastAsia"/>
                <w:szCs w:val="21"/>
              </w:rPr>
              <w:t>1.03</w:t>
            </w:r>
          </w:p>
        </w:tc>
      </w:tr>
      <w:tr w:rsidR="00893547">
        <w:tc>
          <w:tcPr>
            <w:tcW w:w="870" w:type="dxa"/>
            <w:vAlign w:val="center"/>
          </w:tcPr>
          <w:p w:rsidR="00893547" w:rsidRDefault="00A52C60">
            <w:pPr>
              <w:jc w:val="center"/>
            </w:pPr>
            <w:r>
              <w:rPr>
                <w:rFonts w:eastAsiaTheme="minorEastAsia"/>
                <w:szCs w:val="21"/>
              </w:rPr>
              <w:t>6</w:t>
            </w:r>
          </w:p>
        </w:tc>
        <w:tc>
          <w:tcPr>
            <w:tcW w:w="1650" w:type="dxa"/>
            <w:vAlign w:val="center"/>
          </w:tcPr>
          <w:p w:rsidR="00893547" w:rsidRDefault="00A52C60">
            <w:pPr>
              <w:jc w:val="center"/>
            </w:pPr>
            <w:r>
              <w:rPr>
                <w:rFonts w:eastAsiaTheme="minorEastAsia"/>
                <w:szCs w:val="21"/>
              </w:rPr>
              <w:t>300274</w:t>
            </w:r>
          </w:p>
        </w:tc>
        <w:tc>
          <w:tcPr>
            <w:tcW w:w="1980" w:type="dxa"/>
            <w:vAlign w:val="center"/>
          </w:tcPr>
          <w:p w:rsidR="00893547" w:rsidRDefault="00A52C60">
            <w:pPr>
              <w:jc w:val="center"/>
            </w:pPr>
            <w:r>
              <w:rPr>
                <w:rFonts w:eastAsiaTheme="minorEastAsia"/>
                <w:szCs w:val="21"/>
              </w:rPr>
              <w:t>阳光电源</w:t>
            </w:r>
          </w:p>
        </w:tc>
        <w:tc>
          <w:tcPr>
            <w:tcW w:w="2880" w:type="dxa"/>
            <w:vAlign w:val="center"/>
          </w:tcPr>
          <w:p w:rsidR="00893547" w:rsidRDefault="00A52C60">
            <w:pPr>
              <w:jc w:val="right"/>
            </w:pPr>
            <w:r>
              <w:rPr>
                <w:rFonts w:eastAsiaTheme="minorEastAsia"/>
                <w:szCs w:val="21"/>
              </w:rPr>
              <w:t>122,141.76</w:t>
            </w:r>
          </w:p>
        </w:tc>
        <w:tc>
          <w:tcPr>
            <w:tcW w:w="1620" w:type="dxa"/>
            <w:vAlign w:val="center"/>
          </w:tcPr>
          <w:p w:rsidR="00893547" w:rsidRDefault="00A52C60">
            <w:pPr>
              <w:jc w:val="right"/>
            </w:pPr>
            <w:r>
              <w:rPr>
                <w:rFonts w:eastAsiaTheme="minorEastAsia"/>
                <w:szCs w:val="21"/>
              </w:rPr>
              <w:t>0.95</w:t>
            </w:r>
          </w:p>
        </w:tc>
      </w:tr>
      <w:tr w:rsidR="00893547">
        <w:tc>
          <w:tcPr>
            <w:tcW w:w="870" w:type="dxa"/>
            <w:vAlign w:val="center"/>
          </w:tcPr>
          <w:p w:rsidR="00893547" w:rsidRDefault="00A52C60">
            <w:pPr>
              <w:jc w:val="center"/>
            </w:pPr>
            <w:r>
              <w:rPr>
                <w:rFonts w:eastAsiaTheme="minorEastAsia"/>
                <w:szCs w:val="21"/>
              </w:rPr>
              <w:t>7</w:t>
            </w:r>
          </w:p>
        </w:tc>
        <w:tc>
          <w:tcPr>
            <w:tcW w:w="1650" w:type="dxa"/>
            <w:vAlign w:val="center"/>
          </w:tcPr>
          <w:p w:rsidR="00893547" w:rsidRDefault="00A52C60">
            <w:pPr>
              <w:jc w:val="center"/>
            </w:pPr>
            <w:r>
              <w:rPr>
                <w:rFonts w:eastAsiaTheme="minorEastAsia"/>
                <w:szCs w:val="21"/>
              </w:rPr>
              <w:t>601899</w:t>
            </w:r>
          </w:p>
        </w:tc>
        <w:tc>
          <w:tcPr>
            <w:tcW w:w="1980" w:type="dxa"/>
            <w:vAlign w:val="center"/>
          </w:tcPr>
          <w:p w:rsidR="00893547" w:rsidRDefault="00A52C60">
            <w:pPr>
              <w:jc w:val="center"/>
            </w:pPr>
            <w:r>
              <w:rPr>
                <w:rFonts w:eastAsiaTheme="minorEastAsia"/>
                <w:szCs w:val="21"/>
              </w:rPr>
              <w:t>紫金矿业</w:t>
            </w:r>
          </w:p>
        </w:tc>
        <w:tc>
          <w:tcPr>
            <w:tcW w:w="2880" w:type="dxa"/>
            <w:vAlign w:val="center"/>
          </w:tcPr>
          <w:p w:rsidR="00893547" w:rsidRDefault="00A52C60">
            <w:pPr>
              <w:jc w:val="right"/>
            </w:pPr>
            <w:r>
              <w:rPr>
                <w:rFonts w:eastAsiaTheme="minorEastAsia"/>
                <w:szCs w:val="21"/>
              </w:rPr>
              <w:t>109,403.81</w:t>
            </w:r>
          </w:p>
        </w:tc>
        <w:tc>
          <w:tcPr>
            <w:tcW w:w="1620" w:type="dxa"/>
            <w:vAlign w:val="center"/>
          </w:tcPr>
          <w:p w:rsidR="00893547" w:rsidRDefault="00A52C60">
            <w:pPr>
              <w:jc w:val="right"/>
            </w:pPr>
            <w:r>
              <w:rPr>
                <w:rFonts w:eastAsiaTheme="minorEastAsia"/>
                <w:szCs w:val="21"/>
              </w:rPr>
              <w:t>0.85</w:t>
            </w:r>
          </w:p>
        </w:tc>
      </w:tr>
      <w:tr w:rsidR="00893547">
        <w:tc>
          <w:tcPr>
            <w:tcW w:w="870" w:type="dxa"/>
            <w:vAlign w:val="center"/>
          </w:tcPr>
          <w:p w:rsidR="00893547" w:rsidRDefault="00A52C60">
            <w:pPr>
              <w:jc w:val="center"/>
            </w:pPr>
            <w:r>
              <w:rPr>
                <w:rFonts w:eastAsiaTheme="minorEastAsia"/>
                <w:szCs w:val="21"/>
              </w:rPr>
              <w:t>8</w:t>
            </w:r>
          </w:p>
        </w:tc>
        <w:tc>
          <w:tcPr>
            <w:tcW w:w="1650" w:type="dxa"/>
            <w:vAlign w:val="center"/>
          </w:tcPr>
          <w:p w:rsidR="00893547" w:rsidRDefault="00A52C60">
            <w:pPr>
              <w:jc w:val="center"/>
            </w:pPr>
            <w:r>
              <w:rPr>
                <w:rFonts w:eastAsiaTheme="minorEastAsia"/>
                <w:szCs w:val="21"/>
              </w:rPr>
              <w:t>002918</w:t>
            </w:r>
          </w:p>
        </w:tc>
        <w:tc>
          <w:tcPr>
            <w:tcW w:w="1980" w:type="dxa"/>
            <w:vAlign w:val="center"/>
          </w:tcPr>
          <w:p w:rsidR="00893547" w:rsidRDefault="00A52C60">
            <w:pPr>
              <w:jc w:val="center"/>
            </w:pPr>
            <w:r>
              <w:rPr>
                <w:rFonts w:eastAsiaTheme="minorEastAsia"/>
                <w:szCs w:val="21"/>
              </w:rPr>
              <w:t>蒙娜丽莎</w:t>
            </w:r>
          </w:p>
        </w:tc>
        <w:tc>
          <w:tcPr>
            <w:tcW w:w="2880" w:type="dxa"/>
            <w:vAlign w:val="center"/>
          </w:tcPr>
          <w:p w:rsidR="00893547" w:rsidRDefault="00A52C60">
            <w:pPr>
              <w:jc w:val="right"/>
            </w:pPr>
            <w:r>
              <w:rPr>
                <w:rFonts w:eastAsiaTheme="minorEastAsia"/>
                <w:szCs w:val="21"/>
              </w:rPr>
              <w:t>108,994.12</w:t>
            </w:r>
          </w:p>
        </w:tc>
        <w:tc>
          <w:tcPr>
            <w:tcW w:w="1620" w:type="dxa"/>
            <w:vAlign w:val="center"/>
          </w:tcPr>
          <w:p w:rsidR="00893547" w:rsidRDefault="00A52C60">
            <w:pPr>
              <w:jc w:val="right"/>
            </w:pPr>
            <w:r>
              <w:rPr>
                <w:rFonts w:eastAsiaTheme="minorEastAsia"/>
                <w:szCs w:val="21"/>
              </w:rPr>
              <w:t>0.85</w:t>
            </w:r>
          </w:p>
        </w:tc>
      </w:tr>
      <w:tr w:rsidR="00893547">
        <w:tc>
          <w:tcPr>
            <w:tcW w:w="870" w:type="dxa"/>
            <w:vAlign w:val="center"/>
          </w:tcPr>
          <w:p w:rsidR="00893547" w:rsidRDefault="00A52C60">
            <w:pPr>
              <w:jc w:val="center"/>
            </w:pPr>
            <w:r>
              <w:rPr>
                <w:rFonts w:eastAsiaTheme="minorEastAsia"/>
                <w:szCs w:val="21"/>
              </w:rPr>
              <w:t>9</w:t>
            </w:r>
          </w:p>
        </w:tc>
        <w:tc>
          <w:tcPr>
            <w:tcW w:w="1650" w:type="dxa"/>
            <w:vAlign w:val="center"/>
          </w:tcPr>
          <w:p w:rsidR="00893547" w:rsidRDefault="00A52C60">
            <w:pPr>
              <w:jc w:val="center"/>
            </w:pPr>
            <w:r>
              <w:rPr>
                <w:rFonts w:eastAsiaTheme="minorEastAsia"/>
                <w:szCs w:val="21"/>
              </w:rPr>
              <w:t>603899</w:t>
            </w:r>
          </w:p>
        </w:tc>
        <w:tc>
          <w:tcPr>
            <w:tcW w:w="1980" w:type="dxa"/>
            <w:vAlign w:val="center"/>
          </w:tcPr>
          <w:p w:rsidR="00893547" w:rsidRDefault="00A52C60">
            <w:pPr>
              <w:jc w:val="center"/>
            </w:pPr>
            <w:r>
              <w:rPr>
                <w:rFonts w:eastAsiaTheme="minorEastAsia"/>
                <w:szCs w:val="21"/>
              </w:rPr>
              <w:t>晨光文具</w:t>
            </w:r>
          </w:p>
        </w:tc>
        <w:tc>
          <w:tcPr>
            <w:tcW w:w="2880" w:type="dxa"/>
            <w:vAlign w:val="center"/>
          </w:tcPr>
          <w:p w:rsidR="00893547" w:rsidRDefault="00A52C60">
            <w:pPr>
              <w:jc w:val="right"/>
            </w:pPr>
            <w:r>
              <w:rPr>
                <w:rFonts w:eastAsiaTheme="minorEastAsia"/>
                <w:szCs w:val="21"/>
              </w:rPr>
              <w:t>107,520.77</w:t>
            </w:r>
          </w:p>
        </w:tc>
        <w:tc>
          <w:tcPr>
            <w:tcW w:w="1620" w:type="dxa"/>
            <w:vAlign w:val="center"/>
          </w:tcPr>
          <w:p w:rsidR="00893547" w:rsidRDefault="00A52C60">
            <w:pPr>
              <w:jc w:val="right"/>
            </w:pPr>
            <w:r>
              <w:rPr>
                <w:rFonts w:eastAsiaTheme="minorEastAsia"/>
                <w:szCs w:val="21"/>
              </w:rPr>
              <w:t>0.84</w:t>
            </w:r>
          </w:p>
        </w:tc>
      </w:tr>
      <w:tr w:rsidR="00893547">
        <w:tc>
          <w:tcPr>
            <w:tcW w:w="870" w:type="dxa"/>
            <w:vAlign w:val="center"/>
          </w:tcPr>
          <w:p w:rsidR="00893547" w:rsidRDefault="00A52C60">
            <w:pPr>
              <w:jc w:val="center"/>
            </w:pPr>
            <w:r>
              <w:rPr>
                <w:rFonts w:eastAsiaTheme="minorEastAsia"/>
                <w:szCs w:val="21"/>
              </w:rPr>
              <w:t>10</w:t>
            </w:r>
          </w:p>
        </w:tc>
        <w:tc>
          <w:tcPr>
            <w:tcW w:w="1650" w:type="dxa"/>
            <w:vAlign w:val="center"/>
          </w:tcPr>
          <w:p w:rsidR="00893547" w:rsidRDefault="00A52C60">
            <w:pPr>
              <w:jc w:val="center"/>
            </w:pPr>
            <w:r>
              <w:rPr>
                <w:rFonts w:eastAsiaTheme="minorEastAsia"/>
                <w:szCs w:val="21"/>
              </w:rPr>
              <w:t>002352</w:t>
            </w:r>
          </w:p>
        </w:tc>
        <w:tc>
          <w:tcPr>
            <w:tcW w:w="1980" w:type="dxa"/>
            <w:vAlign w:val="center"/>
          </w:tcPr>
          <w:p w:rsidR="00893547" w:rsidRDefault="00A52C60">
            <w:pPr>
              <w:jc w:val="center"/>
            </w:pPr>
            <w:r>
              <w:rPr>
                <w:rFonts w:eastAsiaTheme="minorEastAsia"/>
                <w:szCs w:val="21"/>
              </w:rPr>
              <w:t>顺丰控股</w:t>
            </w:r>
          </w:p>
        </w:tc>
        <w:tc>
          <w:tcPr>
            <w:tcW w:w="2880" w:type="dxa"/>
            <w:vAlign w:val="center"/>
          </w:tcPr>
          <w:p w:rsidR="00893547" w:rsidRDefault="00A52C60">
            <w:pPr>
              <w:jc w:val="right"/>
            </w:pPr>
            <w:r>
              <w:rPr>
                <w:rFonts w:eastAsiaTheme="minorEastAsia"/>
                <w:szCs w:val="21"/>
              </w:rPr>
              <w:t>104,924.30</w:t>
            </w:r>
          </w:p>
        </w:tc>
        <w:tc>
          <w:tcPr>
            <w:tcW w:w="1620" w:type="dxa"/>
            <w:vAlign w:val="center"/>
          </w:tcPr>
          <w:p w:rsidR="00893547" w:rsidRDefault="00A52C60">
            <w:pPr>
              <w:jc w:val="right"/>
            </w:pPr>
            <w:r>
              <w:rPr>
                <w:rFonts w:eastAsiaTheme="minorEastAsia"/>
                <w:szCs w:val="21"/>
              </w:rPr>
              <w:t>0.82</w:t>
            </w:r>
          </w:p>
        </w:tc>
      </w:tr>
      <w:tr w:rsidR="00893547">
        <w:tc>
          <w:tcPr>
            <w:tcW w:w="870" w:type="dxa"/>
            <w:vAlign w:val="center"/>
          </w:tcPr>
          <w:p w:rsidR="00893547" w:rsidRDefault="00A52C60">
            <w:pPr>
              <w:jc w:val="center"/>
            </w:pPr>
            <w:r>
              <w:rPr>
                <w:rFonts w:eastAsiaTheme="minorEastAsia"/>
                <w:szCs w:val="21"/>
              </w:rPr>
              <w:t>11</w:t>
            </w:r>
          </w:p>
        </w:tc>
        <w:tc>
          <w:tcPr>
            <w:tcW w:w="1650" w:type="dxa"/>
            <w:vAlign w:val="center"/>
          </w:tcPr>
          <w:p w:rsidR="00893547" w:rsidRDefault="00A52C60">
            <w:pPr>
              <w:jc w:val="center"/>
            </w:pPr>
            <w:r>
              <w:rPr>
                <w:rFonts w:eastAsiaTheme="minorEastAsia"/>
                <w:szCs w:val="21"/>
              </w:rPr>
              <w:t>600031</w:t>
            </w:r>
          </w:p>
        </w:tc>
        <w:tc>
          <w:tcPr>
            <w:tcW w:w="1980" w:type="dxa"/>
            <w:vAlign w:val="center"/>
          </w:tcPr>
          <w:p w:rsidR="00893547" w:rsidRDefault="00A52C60">
            <w:pPr>
              <w:jc w:val="center"/>
            </w:pPr>
            <w:r>
              <w:rPr>
                <w:rFonts w:eastAsiaTheme="minorEastAsia"/>
                <w:szCs w:val="21"/>
              </w:rPr>
              <w:t>三一重工</w:t>
            </w:r>
          </w:p>
        </w:tc>
        <w:tc>
          <w:tcPr>
            <w:tcW w:w="2880" w:type="dxa"/>
            <w:vAlign w:val="center"/>
          </w:tcPr>
          <w:p w:rsidR="00893547" w:rsidRDefault="00A52C60">
            <w:pPr>
              <w:jc w:val="right"/>
            </w:pPr>
            <w:r>
              <w:rPr>
                <w:rFonts w:eastAsiaTheme="minorEastAsia"/>
                <w:szCs w:val="21"/>
              </w:rPr>
              <w:t>104,427.75</w:t>
            </w:r>
          </w:p>
        </w:tc>
        <w:tc>
          <w:tcPr>
            <w:tcW w:w="1620" w:type="dxa"/>
            <w:vAlign w:val="center"/>
          </w:tcPr>
          <w:p w:rsidR="00893547" w:rsidRDefault="00A52C60">
            <w:pPr>
              <w:jc w:val="right"/>
            </w:pPr>
            <w:r>
              <w:rPr>
                <w:rFonts w:eastAsiaTheme="minorEastAsia"/>
                <w:szCs w:val="21"/>
              </w:rPr>
              <w:t>0.81</w:t>
            </w:r>
          </w:p>
        </w:tc>
      </w:tr>
      <w:tr w:rsidR="00893547">
        <w:tc>
          <w:tcPr>
            <w:tcW w:w="870" w:type="dxa"/>
            <w:vAlign w:val="center"/>
          </w:tcPr>
          <w:p w:rsidR="00893547" w:rsidRDefault="00A52C60">
            <w:pPr>
              <w:jc w:val="center"/>
            </w:pPr>
            <w:r>
              <w:rPr>
                <w:rFonts w:eastAsiaTheme="minorEastAsia"/>
                <w:szCs w:val="21"/>
              </w:rPr>
              <w:t>12</w:t>
            </w:r>
          </w:p>
        </w:tc>
        <w:tc>
          <w:tcPr>
            <w:tcW w:w="1650" w:type="dxa"/>
            <w:vAlign w:val="center"/>
          </w:tcPr>
          <w:p w:rsidR="00893547" w:rsidRDefault="00A52C60">
            <w:pPr>
              <w:jc w:val="center"/>
            </w:pPr>
            <w:r>
              <w:rPr>
                <w:rFonts w:eastAsiaTheme="minorEastAsia"/>
                <w:szCs w:val="21"/>
              </w:rPr>
              <w:t>002001</w:t>
            </w:r>
          </w:p>
        </w:tc>
        <w:tc>
          <w:tcPr>
            <w:tcW w:w="1980" w:type="dxa"/>
            <w:vAlign w:val="center"/>
          </w:tcPr>
          <w:p w:rsidR="00893547" w:rsidRDefault="00A52C60">
            <w:pPr>
              <w:jc w:val="center"/>
            </w:pPr>
            <w:r>
              <w:rPr>
                <w:rFonts w:eastAsiaTheme="minorEastAsia"/>
                <w:szCs w:val="21"/>
              </w:rPr>
              <w:t>新和成</w:t>
            </w:r>
          </w:p>
        </w:tc>
        <w:tc>
          <w:tcPr>
            <w:tcW w:w="2880" w:type="dxa"/>
            <w:vAlign w:val="center"/>
          </w:tcPr>
          <w:p w:rsidR="00893547" w:rsidRDefault="00A52C60">
            <w:pPr>
              <w:jc w:val="right"/>
            </w:pPr>
            <w:r>
              <w:rPr>
                <w:rFonts w:eastAsiaTheme="minorEastAsia"/>
                <w:szCs w:val="21"/>
              </w:rPr>
              <w:t>101,578.05</w:t>
            </w:r>
          </w:p>
        </w:tc>
        <w:tc>
          <w:tcPr>
            <w:tcW w:w="1620" w:type="dxa"/>
            <w:vAlign w:val="center"/>
          </w:tcPr>
          <w:p w:rsidR="00893547" w:rsidRDefault="00A52C60">
            <w:pPr>
              <w:jc w:val="right"/>
            </w:pPr>
            <w:r>
              <w:rPr>
                <w:rFonts w:eastAsiaTheme="minorEastAsia"/>
                <w:szCs w:val="21"/>
              </w:rPr>
              <w:t>0.79</w:t>
            </w:r>
          </w:p>
        </w:tc>
      </w:tr>
      <w:tr w:rsidR="00893547">
        <w:tc>
          <w:tcPr>
            <w:tcW w:w="870" w:type="dxa"/>
            <w:vAlign w:val="center"/>
          </w:tcPr>
          <w:p w:rsidR="00893547" w:rsidRDefault="00A52C60">
            <w:pPr>
              <w:jc w:val="center"/>
            </w:pPr>
            <w:r>
              <w:rPr>
                <w:rFonts w:eastAsiaTheme="minorEastAsia"/>
                <w:szCs w:val="21"/>
              </w:rPr>
              <w:t>13</w:t>
            </w:r>
          </w:p>
        </w:tc>
        <w:tc>
          <w:tcPr>
            <w:tcW w:w="1650" w:type="dxa"/>
            <w:vAlign w:val="center"/>
          </w:tcPr>
          <w:p w:rsidR="00893547" w:rsidRDefault="00A52C60">
            <w:pPr>
              <w:jc w:val="center"/>
            </w:pPr>
            <w:r>
              <w:rPr>
                <w:rFonts w:eastAsiaTheme="minorEastAsia"/>
                <w:szCs w:val="21"/>
              </w:rPr>
              <w:t>601318</w:t>
            </w:r>
          </w:p>
        </w:tc>
        <w:tc>
          <w:tcPr>
            <w:tcW w:w="1980" w:type="dxa"/>
            <w:vAlign w:val="center"/>
          </w:tcPr>
          <w:p w:rsidR="00893547" w:rsidRDefault="00A52C60">
            <w:pPr>
              <w:jc w:val="center"/>
            </w:pPr>
            <w:r>
              <w:rPr>
                <w:rFonts w:eastAsiaTheme="minorEastAsia"/>
                <w:szCs w:val="21"/>
              </w:rPr>
              <w:t>中国平安</w:t>
            </w:r>
          </w:p>
        </w:tc>
        <w:tc>
          <w:tcPr>
            <w:tcW w:w="2880" w:type="dxa"/>
            <w:vAlign w:val="center"/>
          </w:tcPr>
          <w:p w:rsidR="00893547" w:rsidRDefault="00A52C60">
            <w:pPr>
              <w:jc w:val="right"/>
            </w:pPr>
            <w:r>
              <w:rPr>
                <w:rFonts w:eastAsiaTheme="minorEastAsia"/>
                <w:szCs w:val="21"/>
              </w:rPr>
              <w:t>99,411.50</w:t>
            </w:r>
          </w:p>
        </w:tc>
        <w:tc>
          <w:tcPr>
            <w:tcW w:w="1620" w:type="dxa"/>
            <w:vAlign w:val="center"/>
          </w:tcPr>
          <w:p w:rsidR="00893547" w:rsidRDefault="00A52C60">
            <w:pPr>
              <w:jc w:val="right"/>
            </w:pPr>
            <w:r>
              <w:rPr>
                <w:rFonts w:eastAsiaTheme="minorEastAsia"/>
                <w:szCs w:val="21"/>
              </w:rPr>
              <w:t>0.77</w:t>
            </w:r>
          </w:p>
        </w:tc>
      </w:tr>
      <w:tr w:rsidR="00893547">
        <w:tc>
          <w:tcPr>
            <w:tcW w:w="870" w:type="dxa"/>
            <w:vAlign w:val="center"/>
          </w:tcPr>
          <w:p w:rsidR="00893547" w:rsidRDefault="00A52C60">
            <w:pPr>
              <w:jc w:val="center"/>
            </w:pPr>
            <w:r>
              <w:rPr>
                <w:rFonts w:eastAsiaTheme="minorEastAsia"/>
                <w:szCs w:val="21"/>
              </w:rPr>
              <w:t>14</w:t>
            </w:r>
          </w:p>
        </w:tc>
        <w:tc>
          <w:tcPr>
            <w:tcW w:w="1650" w:type="dxa"/>
            <w:vAlign w:val="center"/>
          </w:tcPr>
          <w:p w:rsidR="00893547" w:rsidRDefault="00A52C60">
            <w:pPr>
              <w:jc w:val="center"/>
            </w:pPr>
            <w:r>
              <w:rPr>
                <w:rFonts w:eastAsiaTheme="minorEastAsia"/>
                <w:szCs w:val="21"/>
              </w:rPr>
              <w:t>002541</w:t>
            </w:r>
          </w:p>
        </w:tc>
        <w:tc>
          <w:tcPr>
            <w:tcW w:w="1980" w:type="dxa"/>
            <w:vAlign w:val="center"/>
          </w:tcPr>
          <w:p w:rsidR="00893547" w:rsidRDefault="00A52C60">
            <w:pPr>
              <w:jc w:val="center"/>
            </w:pPr>
            <w:r>
              <w:rPr>
                <w:rFonts w:eastAsiaTheme="minorEastAsia"/>
                <w:szCs w:val="21"/>
              </w:rPr>
              <w:t>鸿路钢构</w:t>
            </w:r>
          </w:p>
        </w:tc>
        <w:tc>
          <w:tcPr>
            <w:tcW w:w="2880" w:type="dxa"/>
            <w:vAlign w:val="center"/>
          </w:tcPr>
          <w:p w:rsidR="00893547" w:rsidRDefault="00A52C60">
            <w:pPr>
              <w:jc w:val="right"/>
            </w:pPr>
            <w:r>
              <w:rPr>
                <w:rFonts w:eastAsiaTheme="minorEastAsia"/>
                <w:szCs w:val="21"/>
              </w:rPr>
              <w:t>99,219.00</w:t>
            </w:r>
          </w:p>
        </w:tc>
        <w:tc>
          <w:tcPr>
            <w:tcW w:w="1620" w:type="dxa"/>
            <w:vAlign w:val="center"/>
          </w:tcPr>
          <w:p w:rsidR="00893547" w:rsidRDefault="00A52C60">
            <w:pPr>
              <w:jc w:val="right"/>
            </w:pPr>
            <w:r>
              <w:rPr>
                <w:rFonts w:eastAsiaTheme="minorEastAsia"/>
                <w:szCs w:val="21"/>
              </w:rPr>
              <w:t>0.77</w:t>
            </w:r>
          </w:p>
        </w:tc>
      </w:tr>
      <w:tr w:rsidR="00893547">
        <w:tc>
          <w:tcPr>
            <w:tcW w:w="870" w:type="dxa"/>
            <w:vAlign w:val="center"/>
          </w:tcPr>
          <w:p w:rsidR="00893547" w:rsidRDefault="00A52C60">
            <w:pPr>
              <w:jc w:val="center"/>
            </w:pPr>
            <w:r>
              <w:rPr>
                <w:rFonts w:eastAsiaTheme="minorEastAsia"/>
                <w:szCs w:val="21"/>
              </w:rPr>
              <w:t>15</w:t>
            </w:r>
          </w:p>
        </w:tc>
        <w:tc>
          <w:tcPr>
            <w:tcW w:w="1650" w:type="dxa"/>
            <w:vAlign w:val="center"/>
          </w:tcPr>
          <w:p w:rsidR="00893547" w:rsidRDefault="00A52C60">
            <w:pPr>
              <w:jc w:val="center"/>
            </w:pPr>
            <w:r>
              <w:rPr>
                <w:rFonts w:eastAsiaTheme="minorEastAsia"/>
                <w:szCs w:val="21"/>
              </w:rPr>
              <w:t>601100</w:t>
            </w:r>
          </w:p>
        </w:tc>
        <w:tc>
          <w:tcPr>
            <w:tcW w:w="1980" w:type="dxa"/>
            <w:vAlign w:val="center"/>
          </w:tcPr>
          <w:p w:rsidR="00893547" w:rsidRDefault="00A52C60">
            <w:pPr>
              <w:jc w:val="center"/>
            </w:pPr>
            <w:r>
              <w:rPr>
                <w:rFonts w:eastAsiaTheme="minorEastAsia"/>
                <w:szCs w:val="21"/>
              </w:rPr>
              <w:t>恒立液压</w:t>
            </w:r>
          </w:p>
        </w:tc>
        <w:tc>
          <w:tcPr>
            <w:tcW w:w="2880" w:type="dxa"/>
            <w:vAlign w:val="center"/>
          </w:tcPr>
          <w:p w:rsidR="00893547" w:rsidRDefault="00A52C60">
            <w:pPr>
              <w:jc w:val="right"/>
            </w:pPr>
            <w:r>
              <w:rPr>
                <w:rFonts w:eastAsiaTheme="minorEastAsia"/>
                <w:szCs w:val="21"/>
              </w:rPr>
              <w:t>94,962.00</w:t>
            </w:r>
          </w:p>
        </w:tc>
        <w:tc>
          <w:tcPr>
            <w:tcW w:w="1620" w:type="dxa"/>
            <w:vAlign w:val="center"/>
          </w:tcPr>
          <w:p w:rsidR="00893547" w:rsidRDefault="00A52C60">
            <w:pPr>
              <w:jc w:val="right"/>
            </w:pPr>
            <w:r>
              <w:rPr>
                <w:rFonts w:eastAsiaTheme="minorEastAsia"/>
                <w:szCs w:val="21"/>
              </w:rPr>
              <w:t>0.74</w:t>
            </w:r>
          </w:p>
        </w:tc>
      </w:tr>
      <w:tr w:rsidR="00893547">
        <w:tc>
          <w:tcPr>
            <w:tcW w:w="870" w:type="dxa"/>
            <w:vAlign w:val="center"/>
          </w:tcPr>
          <w:p w:rsidR="00893547" w:rsidRDefault="00A52C60">
            <w:pPr>
              <w:jc w:val="center"/>
            </w:pPr>
            <w:r>
              <w:rPr>
                <w:rFonts w:eastAsiaTheme="minorEastAsia"/>
                <w:szCs w:val="21"/>
              </w:rPr>
              <w:t>16</w:t>
            </w:r>
          </w:p>
        </w:tc>
        <w:tc>
          <w:tcPr>
            <w:tcW w:w="1650" w:type="dxa"/>
            <w:vAlign w:val="center"/>
          </w:tcPr>
          <w:p w:rsidR="00893547" w:rsidRDefault="00A52C60">
            <w:pPr>
              <w:jc w:val="center"/>
            </w:pPr>
            <w:r>
              <w:rPr>
                <w:rFonts w:eastAsiaTheme="minorEastAsia"/>
                <w:szCs w:val="21"/>
              </w:rPr>
              <w:t>300015</w:t>
            </w:r>
          </w:p>
        </w:tc>
        <w:tc>
          <w:tcPr>
            <w:tcW w:w="1980" w:type="dxa"/>
            <w:vAlign w:val="center"/>
          </w:tcPr>
          <w:p w:rsidR="00893547" w:rsidRDefault="00A52C60">
            <w:pPr>
              <w:jc w:val="center"/>
            </w:pPr>
            <w:r>
              <w:rPr>
                <w:rFonts w:eastAsiaTheme="minorEastAsia"/>
                <w:szCs w:val="21"/>
              </w:rPr>
              <w:t>爱尔眼科</w:t>
            </w:r>
          </w:p>
        </w:tc>
        <w:tc>
          <w:tcPr>
            <w:tcW w:w="2880" w:type="dxa"/>
            <w:vAlign w:val="center"/>
          </w:tcPr>
          <w:p w:rsidR="00893547" w:rsidRDefault="00A52C60">
            <w:pPr>
              <w:jc w:val="right"/>
            </w:pPr>
            <w:r>
              <w:rPr>
                <w:rFonts w:eastAsiaTheme="minorEastAsia"/>
                <w:szCs w:val="21"/>
              </w:rPr>
              <w:t>88,295.48</w:t>
            </w:r>
          </w:p>
        </w:tc>
        <w:tc>
          <w:tcPr>
            <w:tcW w:w="1620" w:type="dxa"/>
            <w:vAlign w:val="center"/>
          </w:tcPr>
          <w:p w:rsidR="00893547" w:rsidRDefault="00A52C60">
            <w:pPr>
              <w:jc w:val="right"/>
            </w:pPr>
            <w:r>
              <w:rPr>
                <w:rFonts w:eastAsiaTheme="minorEastAsia"/>
                <w:szCs w:val="21"/>
              </w:rPr>
              <w:t>0.69</w:t>
            </w:r>
          </w:p>
        </w:tc>
      </w:tr>
      <w:tr w:rsidR="00893547">
        <w:tc>
          <w:tcPr>
            <w:tcW w:w="870" w:type="dxa"/>
            <w:vAlign w:val="center"/>
          </w:tcPr>
          <w:p w:rsidR="00893547" w:rsidRDefault="00A52C60">
            <w:pPr>
              <w:jc w:val="center"/>
            </w:pPr>
            <w:r>
              <w:rPr>
                <w:rFonts w:eastAsiaTheme="minorEastAsia"/>
                <w:szCs w:val="21"/>
              </w:rPr>
              <w:t>17</w:t>
            </w:r>
          </w:p>
        </w:tc>
        <w:tc>
          <w:tcPr>
            <w:tcW w:w="1650" w:type="dxa"/>
            <w:vAlign w:val="center"/>
          </w:tcPr>
          <w:p w:rsidR="00893547" w:rsidRDefault="00A52C60">
            <w:pPr>
              <w:jc w:val="center"/>
            </w:pPr>
            <w:r>
              <w:rPr>
                <w:rFonts w:eastAsiaTheme="minorEastAsia"/>
                <w:szCs w:val="21"/>
              </w:rPr>
              <w:t>601888</w:t>
            </w:r>
          </w:p>
        </w:tc>
        <w:tc>
          <w:tcPr>
            <w:tcW w:w="1980" w:type="dxa"/>
            <w:vAlign w:val="center"/>
          </w:tcPr>
          <w:p w:rsidR="00893547" w:rsidRDefault="00A52C60">
            <w:pPr>
              <w:jc w:val="center"/>
            </w:pPr>
            <w:r>
              <w:rPr>
                <w:rFonts w:eastAsiaTheme="minorEastAsia"/>
                <w:szCs w:val="21"/>
              </w:rPr>
              <w:t>中国中免</w:t>
            </w:r>
          </w:p>
        </w:tc>
        <w:tc>
          <w:tcPr>
            <w:tcW w:w="2880" w:type="dxa"/>
            <w:vAlign w:val="center"/>
          </w:tcPr>
          <w:p w:rsidR="00893547" w:rsidRDefault="00A52C60">
            <w:pPr>
              <w:jc w:val="right"/>
            </w:pPr>
            <w:r>
              <w:rPr>
                <w:rFonts w:eastAsiaTheme="minorEastAsia"/>
                <w:szCs w:val="21"/>
              </w:rPr>
              <w:t>86,335.95</w:t>
            </w:r>
          </w:p>
        </w:tc>
        <w:tc>
          <w:tcPr>
            <w:tcW w:w="1620" w:type="dxa"/>
            <w:vAlign w:val="center"/>
          </w:tcPr>
          <w:p w:rsidR="00893547" w:rsidRDefault="00A52C60">
            <w:pPr>
              <w:jc w:val="right"/>
            </w:pPr>
            <w:r>
              <w:rPr>
                <w:rFonts w:eastAsiaTheme="minorEastAsia"/>
                <w:szCs w:val="21"/>
              </w:rPr>
              <w:t>0.67</w:t>
            </w:r>
          </w:p>
        </w:tc>
      </w:tr>
      <w:tr w:rsidR="00893547">
        <w:tc>
          <w:tcPr>
            <w:tcW w:w="870" w:type="dxa"/>
            <w:vAlign w:val="center"/>
          </w:tcPr>
          <w:p w:rsidR="00893547" w:rsidRDefault="00A52C60">
            <w:pPr>
              <w:jc w:val="center"/>
            </w:pPr>
            <w:r>
              <w:rPr>
                <w:rFonts w:eastAsiaTheme="minorEastAsia"/>
                <w:szCs w:val="21"/>
              </w:rPr>
              <w:t>18</w:t>
            </w:r>
          </w:p>
        </w:tc>
        <w:tc>
          <w:tcPr>
            <w:tcW w:w="1650" w:type="dxa"/>
            <w:vAlign w:val="center"/>
          </w:tcPr>
          <w:p w:rsidR="00893547" w:rsidRDefault="00A52C60">
            <w:pPr>
              <w:jc w:val="center"/>
            </w:pPr>
            <w:r>
              <w:rPr>
                <w:rFonts w:eastAsiaTheme="minorEastAsia"/>
                <w:szCs w:val="21"/>
              </w:rPr>
              <w:t>002493</w:t>
            </w:r>
          </w:p>
        </w:tc>
        <w:tc>
          <w:tcPr>
            <w:tcW w:w="1980" w:type="dxa"/>
            <w:vAlign w:val="center"/>
          </w:tcPr>
          <w:p w:rsidR="00893547" w:rsidRDefault="00A52C60">
            <w:pPr>
              <w:jc w:val="center"/>
            </w:pPr>
            <w:r>
              <w:rPr>
                <w:rFonts w:eastAsiaTheme="minorEastAsia"/>
                <w:szCs w:val="21"/>
              </w:rPr>
              <w:t>荣盛石化</w:t>
            </w:r>
          </w:p>
        </w:tc>
        <w:tc>
          <w:tcPr>
            <w:tcW w:w="2880" w:type="dxa"/>
            <w:vAlign w:val="center"/>
          </w:tcPr>
          <w:p w:rsidR="00893547" w:rsidRDefault="00A52C60">
            <w:pPr>
              <w:jc w:val="right"/>
            </w:pPr>
            <w:r>
              <w:rPr>
                <w:rFonts w:eastAsiaTheme="minorEastAsia"/>
                <w:szCs w:val="21"/>
              </w:rPr>
              <w:t>86,002.40</w:t>
            </w:r>
          </w:p>
        </w:tc>
        <w:tc>
          <w:tcPr>
            <w:tcW w:w="1620" w:type="dxa"/>
            <w:vAlign w:val="center"/>
          </w:tcPr>
          <w:p w:rsidR="00893547" w:rsidRDefault="00A52C60">
            <w:pPr>
              <w:jc w:val="right"/>
            </w:pPr>
            <w:r>
              <w:rPr>
                <w:rFonts w:eastAsiaTheme="minorEastAsia"/>
                <w:szCs w:val="21"/>
              </w:rPr>
              <w:t>0.67</w:t>
            </w:r>
          </w:p>
        </w:tc>
      </w:tr>
      <w:tr w:rsidR="00893547">
        <w:tc>
          <w:tcPr>
            <w:tcW w:w="870" w:type="dxa"/>
            <w:vAlign w:val="center"/>
          </w:tcPr>
          <w:p w:rsidR="00893547" w:rsidRDefault="00A52C60">
            <w:pPr>
              <w:jc w:val="center"/>
            </w:pPr>
            <w:r>
              <w:rPr>
                <w:rFonts w:eastAsiaTheme="minorEastAsia"/>
                <w:szCs w:val="21"/>
              </w:rPr>
              <w:t>19</w:t>
            </w:r>
          </w:p>
        </w:tc>
        <w:tc>
          <w:tcPr>
            <w:tcW w:w="1650" w:type="dxa"/>
            <w:vAlign w:val="center"/>
          </w:tcPr>
          <w:p w:rsidR="00893547" w:rsidRDefault="00A52C60">
            <w:pPr>
              <w:jc w:val="center"/>
            </w:pPr>
            <w:r>
              <w:rPr>
                <w:rFonts w:eastAsiaTheme="minorEastAsia"/>
                <w:szCs w:val="21"/>
              </w:rPr>
              <w:t>002318</w:t>
            </w:r>
          </w:p>
        </w:tc>
        <w:tc>
          <w:tcPr>
            <w:tcW w:w="1980" w:type="dxa"/>
            <w:vAlign w:val="center"/>
          </w:tcPr>
          <w:p w:rsidR="00893547" w:rsidRDefault="00A52C60">
            <w:pPr>
              <w:jc w:val="center"/>
            </w:pPr>
            <w:r>
              <w:rPr>
                <w:rFonts w:eastAsiaTheme="minorEastAsia"/>
                <w:szCs w:val="21"/>
              </w:rPr>
              <w:t>久立特材</w:t>
            </w:r>
          </w:p>
        </w:tc>
        <w:tc>
          <w:tcPr>
            <w:tcW w:w="2880" w:type="dxa"/>
            <w:vAlign w:val="center"/>
          </w:tcPr>
          <w:p w:rsidR="00893547" w:rsidRDefault="00A52C60">
            <w:pPr>
              <w:jc w:val="right"/>
            </w:pPr>
            <w:r>
              <w:rPr>
                <w:rFonts w:eastAsiaTheme="minorEastAsia"/>
                <w:szCs w:val="21"/>
              </w:rPr>
              <w:t>79,509.50</w:t>
            </w:r>
          </w:p>
        </w:tc>
        <w:tc>
          <w:tcPr>
            <w:tcW w:w="1620" w:type="dxa"/>
            <w:vAlign w:val="center"/>
          </w:tcPr>
          <w:p w:rsidR="00893547" w:rsidRDefault="00A52C60">
            <w:pPr>
              <w:jc w:val="right"/>
            </w:pPr>
            <w:r>
              <w:rPr>
                <w:rFonts w:eastAsiaTheme="minorEastAsia"/>
                <w:szCs w:val="21"/>
              </w:rPr>
              <w:t>0.62</w:t>
            </w:r>
          </w:p>
        </w:tc>
      </w:tr>
      <w:tr w:rsidR="00893547">
        <w:tc>
          <w:tcPr>
            <w:tcW w:w="870" w:type="dxa"/>
            <w:vAlign w:val="center"/>
          </w:tcPr>
          <w:p w:rsidR="00893547" w:rsidRDefault="00A52C60">
            <w:pPr>
              <w:jc w:val="center"/>
            </w:pPr>
            <w:r>
              <w:rPr>
                <w:rFonts w:eastAsiaTheme="minorEastAsia"/>
                <w:szCs w:val="21"/>
              </w:rPr>
              <w:t>20</w:t>
            </w:r>
          </w:p>
        </w:tc>
        <w:tc>
          <w:tcPr>
            <w:tcW w:w="1650" w:type="dxa"/>
            <w:vAlign w:val="center"/>
          </w:tcPr>
          <w:p w:rsidR="00893547" w:rsidRDefault="00A52C60">
            <w:pPr>
              <w:jc w:val="center"/>
            </w:pPr>
            <w:r>
              <w:rPr>
                <w:rFonts w:eastAsiaTheme="minorEastAsia"/>
                <w:szCs w:val="21"/>
              </w:rPr>
              <w:t>600346</w:t>
            </w:r>
          </w:p>
        </w:tc>
        <w:tc>
          <w:tcPr>
            <w:tcW w:w="1980" w:type="dxa"/>
            <w:vAlign w:val="center"/>
          </w:tcPr>
          <w:p w:rsidR="00893547" w:rsidRDefault="00A52C60">
            <w:pPr>
              <w:jc w:val="center"/>
            </w:pPr>
            <w:r>
              <w:rPr>
                <w:rFonts w:eastAsiaTheme="minorEastAsia"/>
                <w:szCs w:val="21"/>
              </w:rPr>
              <w:t>恒力石化</w:t>
            </w:r>
          </w:p>
        </w:tc>
        <w:tc>
          <w:tcPr>
            <w:tcW w:w="2880" w:type="dxa"/>
            <w:vAlign w:val="center"/>
          </w:tcPr>
          <w:p w:rsidR="00893547" w:rsidRDefault="00A52C60">
            <w:pPr>
              <w:jc w:val="right"/>
            </w:pPr>
            <w:r>
              <w:rPr>
                <w:rFonts w:eastAsiaTheme="minorEastAsia"/>
                <w:szCs w:val="21"/>
              </w:rPr>
              <w:t>75,608.18</w:t>
            </w:r>
          </w:p>
        </w:tc>
        <w:tc>
          <w:tcPr>
            <w:tcW w:w="1620" w:type="dxa"/>
            <w:vAlign w:val="center"/>
          </w:tcPr>
          <w:p w:rsidR="00893547" w:rsidRDefault="00A52C60">
            <w:pPr>
              <w:jc w:val="right"/>
            </w:pPr>
            <w:r>
              <w:rPr>
                <w:rFonts w:eastAsiaTheme="minorEastAsia"/>
                <w:szCs w:val="21"/>
              </w:rPr>
              <w:t>0.59</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4,408,029.32</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5,376,727.52</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0121197"/>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lastRenderedPageBreak/>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2,657,441.00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21.36</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2,637,760.00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21.20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2,637,760.00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21.20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4,964,658.40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39.90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10,259,859.40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82.46</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0121198"/>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893547">
        <w:tc>
          <w:tcPr>
            <w:tcW w:w="1252" w:type="dxa"/>
            <w:vAlign w:val="center"/>
          </w:tcPr>
          <w:p w:rsidR="00893547" w:rsidRDefault="00A52C60">
            <w:pPr>
              <w:jc w:val="center"/>
            </w:pPr>
            <w:r>
              <w:rPr>
                <w:rFonts w:eastAsiaTheme="minorEastAsia"/>
                <w:color w:val="000000"/>
                <w:szCs w:val="21"/>
              </w:rPr>
              <w:t>1</w:t>
            </w:r>
          </w:p>
        </w:tc>
        <w:tc>
          <w:tcPr>
            <w:tcW w:w="1310" w:type="dxa"/>
            <w:vAlign w:val="center"/>
          </w:tcPr>
          <w:p w:rsidR="00893547" w:rsidRDefault="00A52C60">
            <w:pPr>
              <w:jc w:val="center"/>
            </w:pPr>
            <w:r>
              <w:rPr>
                <w:rFonts w:eastAsiaTheme="minorEastAsia"/>
                <w:color w:val="000000"/>
                <w:szCs w:val="21"/>
              </w:rPr>
              <w:t>010303</w:t>
            </w:r>
          </w:p>
        </w:tc>
        <w:tc>
          <w:tcPr>
            <w:tcW w:w="1282" w:type="dxa"/>
            <w:vAlign w:val="center"/>
          </w:tcPr>
          <w:p w:rsidR="00893547" w:rsidRDefault="00A52C60">
            <w:pPr>
              <w:jc w:val="center"/>
            </w:pPr>
            <w:r>
              <w:rPr>
                <w:rFonts w:eastAsiaTheme="minorEastAsia"/>
                <w:color w:val="000000"/>
                <w:szCs w:val="21"/>
              </w:rPr>
              <w:t>03</w:t>
            </w:r>
            <w:r>
              <w:rPr>
                <w:rFonts w:eastAsiaTheme="minorEastAsia"/>
                <w:color w:val="000000"/>
                <w:szCs w:val="21"/>
              </w:rPr>
              <w:t>国债</w:t>
            </w:r>
            <w:r>
              <w:rPr>
                <w:rFonts w:eastAsiaTheme="minorEastAsia"/>
                <w:color w:val="000000"/>
                <w:szCs w:val="21"/>
              </w:rPr>
              <w:t>⑶</w:t>
            </w:r>
          </w:p>
        </w:tc>
        <w:tc>
          <w:tcPr>
            <w:tcW w:w="1426" w:type="dxa"/>
            <w:vAlign w:val="center"/>
          </w:tcPr>
          <w:p w:rsidR="00893547" w:rsidRDefault="00A52C60">
            <w:pPr>
              <w:jc w:val="right"/>
            </w:pPr>
            <w:r>
              <w:rPr>
                <w:rFonts w:eastAsiaTheme="minorEastAsia"/>
                <w:color w:val="000000"/>
                <w:szCs w:val="21"/>
              </w:rPr>
              <w:t>20,000</w:t>
            </w:r>
          </w:p>
        </w:tc>
        <w:tc>
          <w:tcPr>
            <w:tcW w:w="1646" w:type="dxa"/>
            <w:vAlign w:val="center"/>
          </w:tcPr>
          <w:p w:rsidR="00893547" w:rsidRDefault="00A52C60">
            <w:pPr>
              <w:jc w:val="right"/>
            </w:pPr>
            <w:r>
              <w:rPr>
                <w:rFonts w:eastAsiaTheme="minorEastAsia"/>
                <w:color w:val="000000"/>
                <w:szCs w:val="21"/>
              </w:rPr>
              <w:t>2,027,000.00</w:t>
            </w:r>
          </w:p>
        </w:tc>
        <w:tc>
          <w:tcPr>
            <w:tcW w:w="1612" w:type="dxa"/>
            <w:vAlign w:val="center"/>
          </w:tcPr>
          <w:p w:rsidR="00893547" w:rsidRDefault="00A52C60">
            <w:pPr>
              <w:jc w:val="right"/>
            </w:pPr>
            <w:r>
              <w:rPr>
                <w:rFonts w:eastAsiaTheme="minorEastAsia"/>
                <w:color w:val="000000"/>
                <w:szCs w:val="21"/>
              </w:rPr>
              <w:t>16.29</w:t>
            </w:r>
          </w:p>
        </w:tc>
      </w:tr>
      <w:tr w:rsidR="00893547">
        <w:tc>
          <w:tcPr>
            <w:tcW w:w="1252" w:type="dxa"/>
            <w:vAlign w:val="center"/>
          </w:tcPr>
          <w:p w:rsidR="00893547" w:rsidRDefault="00A52C60">
            <w:pPr>
              <w:jc w:val="center"/>
            </w:pPr>
            <w:r>
              <w:rPr>
                <w:rFonts w:eastAsiaTheme="minorEastAsia"/>
                <w:color w:val="000000"/>
                <w:szCs w:val="21"/>
              </w:rPr>
              <w:t>2</w:t>
            </w:r>
          </w:p>
        </w:tc>
        <w:tc>
          <w:tcPr>
            <w:tcW w:w="1310" w:type="dxa"/>
            <w:vAlign w:val="center"/>
          </w:tcPr>
          <w:p w:rsidR="00893547" w:rsidRDefault="00A52C60">
            <w:pPr>
              <w:jc w:val="center"/>
            </w:pPr>
            <w:r>
              <w:rPr>
                <w:rFonts w:eastAsiaTheme="minorEastAsia"/>
                <w:color w:val="000000"/>
                <w:szCs w:val="21"/>
              </w:rPr>
              <w:t>018006</w:t>
            </w:r>
          </w:p>
        </w:tc>
        <w:tc>
          <w:tcPr>
            <w:tcW w:w="1282" w:type="dxa"/>
            <w:vAlign w:val="center"/>
          </w:tcPr>
          <w:p w:rsidR="00893547" w:rsidRDefault="00A52C60">
            <w:pPr>
              <w:jc w:val="center"/>
            </w:pPr>
            <w:r>
              <w:rPr>
                <w:rFonts w:eastAsiaTheme="minorEastAsia"/>
                <w:color w:val="000000"/>
                <w:szCs w:val="21"/>
              </w:rPr>
              <w:t>国开</w:t>
            </w:r>
            <w:r>
              <w:rPr>
                <w:rFonts w:eastAsiaTheme="minorEastAsia"/>
                <w:color w:val="000000"/>
                <w:szCs w:val="21"/>
              </w:rPr>
              <w:t>1702</w:t>
            </w:r>
          </w:p>
        </w:tc>
        <w:tc>
          <w:tcPr>
            <w:tcW w:w="1426" w:type="dxa"/>
            <w:vAlign w:val="center"/>
          </w:tcPr>
          <w:p w:rsidR="00893547" w:rsidRDefault="00A52C60">
            <w:pPr>
              <w:jc w:val="right"/>
            </w:pPr>
            <w:r>
              <w:rPr>
                <w:rFonts w:eastAsiaTheme="minorEastAsia"/>
                <w:color w:val="000000"/>
                <w:szCs w:val="21"/>
              </w:rPr>
              <w:t>20,000</w:t>
            </w:r>
          </w:p>
        </w:tc>
        <w:tc>
          <w:tcPr>
            <w:tcW w:w="1646" w:type="dxa"/>
            <w:vAlign w:val="center"/>
          </w:tcPr>
          <w:p w:rsidR="00893547" w:rsidRDefault="00A52C60">
            <w:pPr>
              <w:jc w:val="right"/>
            </w:pPr>
            <w:r>
              <w:rPr>
                <w:rFonts w:eastAsiaTheme="minorEastAsia"/>
                <w:color w:val="000000"/>
                <w:szCs w:val="21"/>
              </w:rPr>
              <w:t>2,023,600.00</w:t>
            </w:r>
          </w:p>
        </w:tc>
        <w:tc>
          <w:tcPr>
            <w:tcW w:w="1612" w:type="dxa"/>
            <w:vAlign w:val="center"/>
          </w:tcPr>
          <w:p w:rsidR="00893547" w:rsidRDefault="00A52C60">
            <w:pPr>
              <w:jc w:val="right"/>
            </w:pPr>
            <w:r>
              <w:rPr>
                <w:rFonts w:eastAsiaTheme="minorEastAsia"/>
                <w:color w:val="000000"/>
                <w:szCs w:val="21"/>
              </w:rPr>
              <w:t>16.26</w:t>
            </w:r>
          </w:p>
        </w:tc>
      </w:tr>
      <w:tr w:rsidR="00893547">
        <w:tc>
          <w:tcPr>
            <w:tcW w:w="1252" w:type="dxa"/>
            <w:vAlign w:val="center"/>
          </w:tcPr>
          <w:p w:rsidR="00893547" w:rsidRDefault="00A52C60">
            <w:pPr>
              <w:jc w:val="center"/>
            </w:pPr>
            <w:r>
              <w:rPr>
                <w:rFonts w:eastAsiaTheme="minorEastAsia"/>
                <w:color w:val="000000"/>
                <w:szCs w:val="21"/>
              </w:rPr>
              <w:t>3</w:t>
            </w:r>
          </w:p>
        </w:tc>
        <w:tc>
          <w:tcPr>
            <w:tcW w:w="1310" w:type="dxa"/>
            <w:vAlign w:val="center"/>
          </w:tcPr>
          <w:p w:rsidR="00893547" w:rsidRDefault="00A52C60">
            <w:pPr>
              <w:jc w:val="center"/>
            </w:pPr>
            <w:r>
              <w:rPr>
                <w:rFonts w:eastAsiaTheme="minorEastAsia"/>
                <w:color w:val="000000"/>
                <w:szCs w:val="21"/>
              </w:rPr>
              <w:t>136789</w:t>
            </w:r>
          </w:p>
        </w:tc>
        <w:tc>
          <w:tcPr>
            <w:tcW w:w="1282" w:type="dxa"/>
            <w:vAlign w:val="center"/>
          </w:tcPr>
          <w:p w:rsidR="00893547" w:rsidRDefault="00A52C60">
            <w:pPr>
              <w:jc w:val="center"/>
            </w:pPr>
            <w:r>
              <w:rPr>
                <w:rFonts w:eastAsiaTheme="minorEastAsia"/>
                <w:color w:val="000000"/>
                <w:szCs w:val="21"/>
              </w:rPr>
              <w:t>16</w:t>
            </w:r>
            <w:r>
              <w:rPr>
                <w:rFonts w:eastAsiaTheme="minorEastAsia"/>
                <w:color w:val="000000"/>
                <w:szCs w:val="21"/>
              </w:rPr>
              <w:t>东航</w:t>
            </w:r>
            <w:r>
              <w:rPr>
                <w:rFonts w:eastAsiaTheme="minorEastAsia"/>
                <w:color w:val="000000"/>
                <w:szCs w:val="21"/>
              </w:rPr>
              <w:t>01</w:t>
            </w:r>
          </w:p>
        </w:tc>
        <w:tc>
          <w:tcPr>
            <w:tcW w:w="1426" w:type="dxa"/>
            <w:vAlign w:val="center"/>
          </w:tcPr>
          <w:p w:rsidR="00893547" w:rsidRDefault="00A52C60">
            <w:pPr>
              <w:jc w:val="right"/>
            </w:pPr>
            <w:r>
              <w:rPr>
                <w:rFonts w:eastAsiaTheme="minorEastAsia"/>
                <w:color w:val="000000"/>
                <w:szCs w:val="21"/>
              </w:rPr>
              <w:t>9,990</w:t>
            </w:r>
          </w:p>
        </w:tc>
        <w:tc>
          <w:tcPr>
            <w:tcW w:w="1646" w:type="dxa"/>
            <w:vAlign w:val="center"/>
          </w:tcPr>
          <w:p w:rsidR="00893547" w:rsidRDefault="00A52C60">
            <w:pPr>
              <w:jc w:val="right"/>
            </w:pPr>
            <w:r>
              <w:rPr>
                <w:rFonts w:eastAsiaTheme="minorEastAsia"/>
                <w:color w:val="000000"/>
                <w:szCs w:val="21"/>
              </w:rPr>
              <w:t>999,699.30</w:t>
            </w:r>
          </w:p>
        </w:tc>
        <w:tc>
          <w:tcPr>
            <w:tcW w:w="1612" w:type="dxa"/>
            <w:vAlign w:val="center"/>
          </w:tcPr>
          <w:p w:rsidR="00893547" w:rsidRDefault="00A52C60">
            <w:pPr>
              <w:jc w:val="right"/>
            </w:pPr>
            <w:r>
              <w:rPr>
                <w:rFonts w:eastAsiaTheme="minorEastAsia"/>
                <w:color w:val="000000"/>
                <w:szCs w:val="21"/>
              </w:rPr>
              <w:t>8.03</w:t>
            </w:r>
          </w:p>
        </w:tc>
      </w:tr>
      <w:tr w:rsidR="00893547">
        <w:tc>
          <w:tcPr>
            <w:tcW w:w="1252" w:type="dxa"/>
            <w:vAlign w:val="center"/>
          </w:tcPr>
          <w:p w:rsidR="00893547" w:rsidRDefault="00A52C60">
            <w:pPr>
              <w:jc w:val="center"/>
            </w:pPr>
            <w:r>
              <w:rPr>
                <w:rFonts w:eastAsiaTheme="minorEastAsia"/>
                <w:color w:val="000000"/>
                <w:szCs w:val="21"/>
              </w:rPr>
              <w:t>4</w:t>
            </w:r>
          </w:p>
        </w:tc>
        <w:tc>
          <w:tcPr>
            <w:tcW w:w="1310" w:type="dxa"/>
            <w:vAlign w:val="center"/>
          </w:tcPr>
          <w:p w:rsidR="00893547" w:rsidRDefault="00A52C60">
            <w:pPr>
              <w:jc w:val="center"/>
            </w:pPr>
            <w:r>
              <w:rPr>
                <w:rFonts w:eastAsiaTheme="minorEastAsia"/>
                <w:color w:val="000000"/>
                <w:szCs w:val="21"/>
              </w:rPr>
              <w:t>136762</w:t>
            </w:r>
          </w:p>
        </w:tc>
        <w:tc>
          <w:tcPr>
            <w:tcW w:w="1282" w:type="dxa"/>
            <w:vAlign w:val="center"/>
          </w:tcPr>
          <w:p w:rsidR="00893547" w:rsidRDefault="00A52C60">
            <w:pPr>
              <w:jc w:val="center"/>
            </w:pPr>
            <w:r>
              <w:rPr>
                <w:rFonts w:eastAsiaTheme="minorEastAsia"/>
                <w:color w:val="000000"/>
                <w:szCs w:val="21"/>
              </w:rPr>
              <w:t>16</w:t>
            </w:r>
            <w:r>
              <w:rPr>
                <w:rFonts w:eastAsiaTheme="minorEastAsia"/>
                <w:color w:val="000000"/>
                <w:szCs w:val="21"/>
              </w:rPr>
              <w:t>长电</w:t>
            </w:r>
            <w:r>
              <w:rPr>
                <w:rFonts w:eastAsiaTheme="minorEastAsia"/>
                <w:color w:val="000000"/>
                <w:szCs w:val="21"/>
              </w:rPr>
              <w:t>01</w:t>
            </w:r>
          </w:p>
        </w:tc>
        <w:tc>
          <w:tcPr>
            <w:tcW w:w="1426" w:type="dxa"/>
            <w:vAlign w:val="center"/>
          </w:tcPr>
          <w:p w:rsidR="00893547" w:rsidRDefault="00A52C60">
            <w:pPr>
              <w:jc w:val="right"/>
            </w:pPr>
            <w:r>
              <w:rPr>
                <w:rFonts w:eastAsiaTheme="minorEastAsia"/>
                <w:color w:val="000000"/>
                <w:szCs w:val="21"/>
              </w:rPr>
              <w:t>10,000</w:t>
            </w:r>
          </w:p>
        </w:tc>
        <w:tc>
          <w:tcPr>
            <w:tcW w:w="1646" w:type="dxa"/>
            <w:vAlign w:val="center"/>
          </w:tcPr>
          <w:p w:rsidR="00893547" w:rsidRDefault="00A52C60">
            <w:pPr>
              <w:jc w:val="right"/>
            </w:pPr>
            <w:r>
              <w:rPr>
                <w:rFonts w:eastAsiaTheme="minorEastAsia"/>
                <w:color w:val="000000"/>
                <w:szCs w:val="21"/>
              </w:rPr>
              <w:t>989,400.00</w:t>
            </w:r>
          </w:p>
        </w:tc>
        <w:tc>
          <w:tcPr>
            <w:tcW w:w="1612" w:type="dxa"/>
            <w:vAlign w:val="center"/>
          </w:tcPr>
          <w:p w:rsidR="00893547" w:rsidRDefault="00A52C60">
            <w:pPr>
              <w:jc w:val="right"/>
            </w:pPr>
            <w:r>
              <w:rPr>
                <w:rFonts w:eastAsiaTheme="minorEastAsia"/>
                <w:color w:val="000000"/>
                <w:szCs w:val="21"/>
              </w:rPr>
              <w:t>7.95</w:t>
            </w:r>
          </w:p>
        </w:tc>
      </w:tr>
      <w:tr w:rsidR="00893547">
        <w:tc>
          <w:tcPr>
            <w:tcW w:w="1252" w:type="dxa"/>
            <w:vAlign w:val="center"/>
          </w:tcPr>
          <w:p w:rsidR="00893547" w:rsidRDefault="00A52C60">
            <w:pPr>
              <w:jc w:val="center"/>
            </w:pPr>
            <w:r>
              <w:rPr>
                <w:rFonts w:eastAsiaTheme="minorEastAsia"/>
                <w:color w:val="000000"/>
                <w:szCs w:val="21"/>
              </w:rPr>
              <w:t>5</w:t>
            </w:r>
          </w:p>
        </w:tc>
        <w:tc>
          <w:tcPr>
            <w:tcW w:w="1310" w:type="dxa"/>
            <w:vAlign w:val="center"/>
          </w:tcPr>
          <w:p w:rsidR="00893547" w:rsidRDefault="00A52C60">
            <w:pPr>
              <w:jc w:val="center"/>
            </w:pPr>
            <w:r>
              <w:rPr>
                <w:rFonts w:eastAsiaTheme="minorEastAsia"/>
                <w:color w:val="000000"/>
                <w:szCs w:val="21"/>
              </w:rPr>
              <w:t>143354</w:t>
            </w:r>
          </w:p>
        </w:tc>
        <w:tc>
          <w:tcPr>
            <w:tcW w:w="1282" w:type="dxa"/>
            <w:vAlign w:val="center"/>
          </w:tcPr>
          <w:p w:rsidR="00893547" w:rsidRDefault="00A52C60">
            <w:pPr>
              <w:jc w:val="center"/>
            </w:pPr>
            <w:r>
              <w:rPr>
                <w:rFonts w:eastAsiaTheme="minorEastAsia"/>
                <w:color w:val="000000"/>
                <w:szCs w:val="21"/>
              </w:rPr>
              <w:t>17</w:t>
            </w:r>
            <w:r>
              <w:rPr>
                <w:rFonts w:eastAsiaTheme="minorEastAsia"/>
                <w:color w:val="000000"/>
                <w:szCs w:val="21"/>
              </w:rPr>
              <w:t>中车</w:t>
            </w:r>
            <w:r>
              <w:rPr>
                <w:rFonts w:eastAsiaTheme="minorEastAsia"/>
                <w:color w:val="000000"/>
                <w:szCs w:val="21"/>
              </w:rPr>
              <w:t>G2</w:t>
            </w:r>
          </w:p>
        </w:tc>
        <w:tc>
          <w:tcPr>
            <w:tcW w:w="1426" w:type="dxa"/>
            <w:vAlign w:val="center"/>
          </w:tcPr>
          <w:p w:rsidR="00893547" w:rsidRDefault="00A52C60">
            <w:pPr>
              <w:jc w:val="right"/>
            </w:pPr>
            <w:r>
              <w:rPr>
                <w:rFonts w:eastAsiaTheme="minorEastAsia"/>
                <w:color w:val="000000"/>
                <w:szCs w:val="21"/>
              </w:rPr>
              <w:t>8,800</w:t>
            </w:r>
          </w:p>
        </w:tc>
        <w:tc>
          <w:tcPr>
            <w:tcW w:w="1646" w:type="dxa"/>
            <w:vAlign w:val="center"/>
          </w:tcPr>
          <w:p w:rsidR="00893547" w:rsidRDefault="00A52C60">
            <w:pPr>
              <w:jc w:val="right"/>
            </w:pPr>
            <w:r>
              <w:rPr>
                <w:rFonts w:eastAsiaTheme="minorEastAsia"/>
                <w:color w:val="000000"/>
                <w:szCs w:val="21"/>
              </w:rPr>
              <w:t>901,736.00</w:t>
            </w:r>
          </w:p>
        </w:tc>
        <w:tc>
          <w:tcPr>
            <w:tcW w:w="1612" w:type="dxa"/>
            <w:vAlign w:val="center"/>
          </w:tcPr>
          <w:p w:rsidR="00893547" w:rsidRDefault="00A52C60">
            <w:pPr>
              <w:jc w:val="right"/>
            </w:pPr>
            <w:r>
              <w:rPr>
                <w:rFonts w:eastAsiaTheme="minorEastAsia"/>
                <w:color w:val="000000"/>
                <w:szCs w:val="21"/>
              </w:rPr>
              <w:t>7.25</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0121199"/>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0121200"/>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0121201"/>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0121202"/>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lastRenderedPageBreak/>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0121203"/>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0121204"/>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0121205"/>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本基金投资的前十名证券的发行主体本期未出现被监管部门立案调查，或在报告编制日前一年内受到公开谴责、处罚的情形。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2,193.30</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29,908.45</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173,998.26</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3,010.00</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209,110.01</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lastRenderedPageBreak/>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因四舍五入的原因，投资组合报告中分项之和与合计数可能存在尾差。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0121206"/>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0121207"/>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上投摩根安鑫回报混合</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283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31,694.02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8,969,407.36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上投摩根安鑫回报混合</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563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5,072.96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93,597.90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3.28%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2,762,475.89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96.72%</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846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13,978.11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93,597.90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0.79%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11,731,883.25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99.21%</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0121208"/>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上投摩根安鑫回报混合</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0.0000%</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上投摩根安鑫回报混合</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555.54</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0.0195%</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555.54</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0.0047%</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0121209"/>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上投摩根安鑫回报混合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上投摩根安鑫回报混合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w:t>
            </w:r>
            <w:r w:rsidRPr="00D46E57">
              <w:rPr>
                <w:rFonts w:eastAsiaTheme="minorEastAsia"/>
                <w:color w:val="000000"/>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lastRenderedPageBreak/>
              <w:t>上投摩根安鑫回报混合</w:t>
            </w:r>
            <w:r w:rsidRPr="00D46E57">
              <w:rPr>
                <w:rFonts w:eastAsiaTheme="minorEastAsia"/>
                <w:kern w:val="0"/>
                <w:szCs w:val="21"/>
              </w:rPr>
              <w:lastRenderedPageBreak/>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lastRenderedPageBreak/>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上投摩根安鑫回报混合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0121210"/>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上投摩根安鑫回报混合</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上投摩根安鑫回报混合</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2016</w:t>
            </w:r>
            <w:r w:rsidRPr="00D46E57">
              <w:rPr>
                <w:rFonts w:eastAsiaTheme="minorEastAsia"/>
                <w:szCs w:val="21"/>
              </w:rPr>
              <w:t>年</w:t>
            </w:r>
            <w:r w:rsidRPr="00D46E57">
              <w:rPr>
                <w:rFonts w:eastAsiaTheme="minorEastAsia"/>
                <w:szCs w:val="21"/>
              </w:rPr>
              <w:t>8</w:t>
            </w:r>
            <w:r w:rsidRPr="00D46E57">
              <w:rPr>
                <w:rFonts w:eastAsiaTheme="minorEastAsia"/>
                <w:szCs w:val="21"/>
              </w:rPr>
              <w:t>月</w:t>
            </w:r>
            <w:r w:rsidRPr="00D46E57">
              <w:rPr>
                <w:rFonts w:eastAsiaTheme="minorEastAsia"/>
                <w:szCs w:val="21"/>
              </w:rPr>
              <w:t>5</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533,453,196.85</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342,808,130.19</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9,237,530.79</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2,892,527.34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670,387.57</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814,433.28</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938,511.00</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850,886.83</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8,969,407.36</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2,856,073.79</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0121211"/>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0121212"/>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0121213"/>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893547" w:rsidRDefault="00A52C6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0121214"/>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0121215"/>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0121216"/>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0121217"/>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0121218"/>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w:t>
            </w:r>
            <w:r w:rsidRPr="00D46E57">
              <w:rPr>
                <w:rFonts w:eastAsiaTheme="minorEastAsia"/>
                <w:szCs w:val="21"/>
              </w:rPr>
              <w:lastRenderedPageBreak/>
              <w:t>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lastRenderedPageBreak/>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893547">
        <w:tc>
          <w:tcPr>
            <w:tcW w:w="1560" w:type="dxa"/>
            <w:vAlign w:val="center"/>
          </w:tcPr>
          <w:p w:rsidR="00893547" w:rsidRDefault="00A52C60">
            <w:pPr>
              <w:jc w:val="left"/>
            </w:pPr>
            <w:r>
              <w:rPr>
                <w:rFonts w:eastAsiaTheme="minorEastAsia"/>
                <w:szCs w:val="21"/>
              </w:rPr>
              <w:t>国金证券</w:t>
            </w:r>
          </w:p>
        </w:tc>
        <w:tc>
          <w:tcPr>
            <w:tcW w:w="780" w:type="dxa"/>
            <w:vAlign w:val="center"/>
          </w:tcPr>
          <w:p w:rsidR="00893547" w:rsidRDefault="00A52C60">
            <w:pPr>
              <w:jc w:val="right"/>
            </w:pPr>
            <w:r>
              <w:rPr>
                <w:rFonts w:eastAsiaTheme="minorEastAsia"/>
                <w:szCs w:val="21"/>
              </w:rPr>
              <w:t>1</w:t>
            </w:r>
          </w:p>
        </w:tc>
        <w:tc>
          <w:tcPr>
            <w:tcW w:w="1800" w:type="dxa"/>
            <w:vAlign w:val="center"/>
          </w:tcPr>
          <w:p w:rsidR="00893547" w:rsidRDefault="00A52C60">
            <w:pPr>
              <w:jc w:val="right"/>
            </w:pPr>
            <w:r>
              <w:rPr>
                <w:rFonts w:eastAsiaTheme="minorEastAsia"/>
                <w:szCs w:val="21"/>
              </w:rPr>
              <w:t>4,945,382.02</w:t>
            </w:r>
          </w:p>
        </w:tc>
        <w:tc>
          <w:tcPr>
            <w:tcW w:w="1080" w:type="dxa"/>
            <w:vAlign w:val="center"/>
          </w:tcPr>
          <w:p w:rsidR="00893547" w:rsidRDefault="00A52C60">
            <w:pPr>
              <w:jc w:val="right"/>
            </w:pPr>
            <w:r>
              <w:rPr>
                <w:rFonts w:eastAsiaTheme="minorEastAsia"/>
                <w:szCs w:val="21"/>
              </w:rPr>
              <w:t>50.54%</w:t>
            </w:r>
          </w:p>
        </w:tc>
        <w:tc>
          <w:tcPr>
            <w:tcW w:w="1620" w:type="dxa"/>
            <w:vAlign w:val="center"/>
          </w:tcPr>
          <w:p w:rsidR="00893547" w:rsidRDefault="00A52C60">
            <w:pPr>
              <w:jc w:val="right"/>
            </w:pPr>
            <w:r>
              <w:rPr>
                <w:rFonts w:eastAsiaTheme="minorEastAsia"/>
                <w:szCs w:val="21"/>
              </w:rPr>
              <w:t>4,753.31</w:t>
            </w:r>
          </w:p>
        </w:tc>
        <w:tc>
          <w:tcPr>
            <w:tcW w:w="1080" w:type="dxa"/>
            <w:vAlign w:val="center"/>
          </w:tcPr>
          <w:p w:rsidR="00893547" w:rsidRDefault="00A52C60">
            <w:pPr>
              <w:jc w:val="right"/>
            </w:pPr>
            <w:r>
              <w:rPr>
                <w:rFonts w:eastAsiaTheme="minorEastAsia"/>
                <w:szCs w:val="21"/>
              </w:rPr>
              <w:t>47.80%</w:t>
            </w:r>
          </w:p>
        </w:tc>
        <w:tc>
          <w:tcPr>
            <w:tcW w:w="1080" w:type="dxa"/>
            <w:vAlign w:val="center"/>
          </w:tcPr>
          <w:p w:rsidR="00893547" w:rsidRDefault="00A52C60">
            <w:pPr>
              <w:jc w:val="left"/>
            </w:pPr>
            <w:r>
              <w:rPr>
                <w:rFonts w:eastAsiaTheme="minorEastAsia"/>
                <w:szCs w:val="21"/>
              </w:rPr>
              <w:t>-</w:t>
            </w:r>
          </w:p>
        </w:tc>
      </w:tr>
      <w:tr w:rsidR="00893547">
        <w:tc>
          <w:tcPr>
            <w:tcW w:w="1560" w:type="dxa"/>
            <w:vAlign w:val="center"/>
          </w:tcPr>
          <w:p w:rsidR="00893547" w:rsidRDefault="00A52C60">
            <w:pPr>
              <w:jc w:val="left"/>
            </w:pPr>
            <w:r>
              <w:rPr>
                <w:rFonts w:eastAsiaTheme="minorEastAsia"/>
                <w:szCs w:val="21"/>
              </w:rPr>
              <w:t>中信证券</w:t>
            </w:r>
          </w:p>
        </w:tc>
        <w:tc>
          <w:tcPr>
            <w:tcW w:w="780" w:type="dxa"/>
            <w:vAlign w:val="center"/>
          </w:tcPr>
          <w:p w:rsidR="00893547" w:rsidRDefault="00A52C60">
            <w:pPr>
              <w:jc w:val="right"/>
            </w:pPr>
            <w:r>
              <w:rPr>
                <w:rFonts w:eastAsiaTheme="minorEastAsia"/>
                <w:szCs w:val="21"/>
              </w:rPr>
              <w:t>1</w:t>
            </w:r>
          </w:p>
        </w:tc>
        <w:tc>
          <w:tcPr>
            <w:tcW w:w="1800" w:type="dxa"/>
            <w:vAlign w:val="center"/>
          </w:tcPr>
          <w:p w:rsidR="00893547" w:rsidRDefault="00A52C60">
            <w:pPr>
              <w:jc w:val="right"/>
            </w:pPr>
            <w:r>
              <w:rPr>
                <w:rFonts w:eastAsiaTheme="minorEastAsia"/>
                <w:szCs w:val="21"/>
              </w:rPr>
              <w:t>4,839,374.82</w:t>
            </w:r>
          </w:p>
        </w:tc>
        <w:tc>
          <w:tcPr>
            <w:tcW w:w="1080" w:type="dxa"/>
            <w:vAlign w:val="center"/>
          </w:tcPr>
          <w:p w:rsidR="00893547" w:rsidRDefault="00A52C60">
            <w:pPr>
              <w:jc w:val="right"/>
            </w:pPr>
            <w:r>
              <w:rPr>
                <w:rFonts w:eastAsiaTheme="minorEastAsia"/>
                <w:szCs w:val="21"/>
              </w:rPr>
              <w:t>49.46%</w:t>
            </w:r>
          </w:p>
        </w:tc>
        <w:tc>
          <w:tcPr>
            <w:tcW w:w="1620" w:type="dxa"/>
            <w:vAlign w:val="center"/>
          </w:tcPr>
          <w:p w:rsidR="00893547" w:rsidRDefault="00A52C60">
            <w:pPr>
              <w:jc w:val="right"/>
            </w:pPr>
            <w:r>
              <w:rPr>
                <w:rFonts w:eastAsiaTheme="minorEastAsia"/>
                <w:szCs w:val="21"/>
              </w:rPr>
              <w:t>5,191.33</w:t>
            </w:r>
          </w:p>
        </w:tc>
        <w:tc>
          <w:tcPr>
            <w:tcW w:w="1080" w:type="dxa"/>
            <w:vAlign w:val="center"/>
          </w:tcPr>
          <w:p w:rsidR="00893547" w:rsidRDefault="00A52C60">
            <w:pPr>
              <w:jc w:val="right"/>
            </w:pPr>
            <w:r>
              <w:rPr>
                <w:rFonts w:eastAsiaTheme="minorEastAsia"/>
                <w:szCs w:val="21"/>
              </w:rPr>
              <w:t>52.20%</w:t>
            </w:r>
          </w:p>
        </w:tc>
        <w:tc>
          <w:tcPr>
            <w:tcW w:w="1080" w:type="dxa"/>
            <w:vAlign w:val="center"/>
          </w:tcPr>
          <w:p w:rsidR="00893547" w:rsidRDefault="00A52C60">
            <w:pPr>
              <w:jc w:val="left"/>
            </w:pPr>
            <w:r>
              <w:rPr>
                <w:rFonts w:eastAsiaTheme="minorEastAsia"/>
                <w:szCs w:val="21"/>
              </w:rPr>
              <w:t>-</w:t>
            </w:r>
          </w:p>
        </w:tc>
      </w:tr>
    </w:tbl>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93547" w:rsidRDefault="00A52C6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893547">
        <w:tc>
          <w:tcPr>
            <w:tcW w:w="1560" w:type="dxa"/>
            <w:vAlign w:val="center"/>
          </w:tcPr>
          <w:p w:rsidR="00893547" w:rsidRDefault="00A52C60">
            <w:pPr>
              <w:jc w:val="left"/>
            </w:pPr>
            <w:r>
              <w:rPr>
                <w:rFonts w:eastAsiaTheme="minorEastAsia"/>
                <w:szCs w:val="21"/>
              </w:rPr>
              <w:t>国金证券</w:t>
            </w:r>
          </w:p>
        </w:tc>
        <w:tc>
          <w:tcPr>
            <w:tcW w:w="1320" w:type="dxa"/>
            <w:vAlign w:val="center"/>
          </w:tcPr>
          <w:p w:rsidR="00893547" w:rsidRDefault="00A52C60">
            <w:pPr>
              <w:jc w:val="right"/>
            </w:pPr>
            <w:r>
              <w:rPr>
                <w:rFonts w:eastAsiaTheme="minorEastAsia"/>
                <w:szCs w:val="21"/>
              </w:rPr>
              <w:t>798,552.46</w:t>
            </w:r>
          </w:p>
        </w:tc>
        <w:tc>
          <w:tcPr>
            <w:tcW w:w="1080" w:type="dxa"/>
            <w:vAlign w:val="center"/>
          </w:tcPr>
          <w:p w:rsidR="00893547" w:rsidRDefault="00A52C60">
            <w:pPr>
              <w:jc w:val="right"/>
            </w:pPr>
            <w:r>
              <w:rPr>
                <w:rFonts w:eastAsiaTheme="minorEastAsia"/>
                <w:szCs w:val="21"/>
              </w:rPr>
              <w:t>18.95%</w:t>
            </w:r>
          </w:p>
        </w:tc>
        <w:tc>
          <w:tcPr>
            <w:tcW w:w="1143" w:type="dxa"/>
            <w:vAlign w:val="center"/>
          </w:tcPr>
          <w:p w:rsidR="00893547" w:rsidRDefault="00A52C60">
            <w:pPr>
              <w:jc w:val="right"/>
            </w:pPr>
            <w:r>
              <w:rPr>
                <w:rFonts w:eastAsiaTheme="minorEastAsia"/>
                <w:szCs w:val="21"/>
              </w:rPr>
              <w:t>-</w:t>
            </w:r>
          </w:p>
        </w:tc>
        <w:tc>
          <w:tcPr>
            <w:tcW w:w="1197" w:type="dxa"/>
            <w:vAlign w:val="center"/>
          </w:tcPr>
          <w:p w:rsidR="00893547" w:rsidRDefault="00A52C60">
            <w:pPr>
              <w:jc w:val="right"/>
            </w:pPr>
            <w:r>
              <w:rPr>
                <w:rFonts w:eastAsiaTheme="minorEastAsia"/>
                <w:szCs w:val="21"/>
              </w:rPr>
              <w:t>-</w:t>
            </w:r>
          </w:p>
        </w:tc>
        <w:tc>
          <w:tcPr>
            <w:tcW w:w="1497" w:type="dxa"/>
            <w:vAlign w:val="center"/>
          </w:tcPr>
          <w:p w:rsidR="00893547" w:rsidRDefault="00A52C60">
            <w:pPr>
              <w:jc w:val="right"/>
            </w:pPr>
            <w:r>
              <w:rPr>
                <w:rFonts w:eastAsiaTheme="minorEastAsia"/>
                <w:szCs w:val="21"/>
              </w:rPr>
              <w:t>-</w:t>
            </w:r>
          </w:p>
        </w:tc>
        <w:tc>
          <w:tcPr>
            <w:tcW w:w="1203" w:type="dxa"/>
            <w:vAlign w:val="center"/>
          </w:tcPr>
          <w:p w:rsidR="00893547" w:rsidRDefault="00A52C60">
            <w:pPr>
              <w:jc w:val="right"/>
            </w:pPr>
            <w:r>
              <w:rPr>
                <w:rFonts w:eastAsiaTheme="minorEastAsia"/>
                <w:szCs w:val="21"/>
              </w:rPr>
              <w:t>-</w:t>
            </w:r>
          </w:p>
        </w:tc>
      </w:tr>
      <w:tr w:rsidR="00893547">
        <w:tc>
          <w:tcPr>
            <w:tcW w:w="1560" w:type="dxa"/>
            <w:vAlign w:val="center"/>
          </w:tcPr>
          <w:p w:rsidR="00893547" w:rsidRDefault="00A52C60">
            <w:pPr>
              <w:jc w:val="left"/>
            </w:pPr>
            <w:r>
              <w:rPr>
                <w:rFonts w:eastAsiaTheme="minorEastAsia"/>
                <w:szCs w:val="21"/>
              </w:rPr>
              <w:t>中信证券</w:t>
            </w:r>
          </w:p>
        </w:tc>
        <w:tc>
          <w:tcPr>
            <w:tcW w:w="1320" w:type="dxa"/>
            <w:vAlign w:val="center"/>
          </w:tcPr>
          <w:p w:rsidR="00893547" w:rsidRDefault="00A52C60">
            <w:pPr>
              <w:jc w:val="right"/>
            </w:pPr>
            <w:r>
              <w:rPr>
                <w:rFonts w:eastAsiaTheme="minorEastAsia"/>
                <w:szCs w:val="21"/>
              </w:rPr>
              <w:t>3,416,107.41</w:t>
            </w:r>
          </w:p>
        </w:tc>
        <w:tc>
          <w:tcPr>
            <w:tcW w:w="1080" w:type="dxa"/>
            <w:vAlign w:val="center"/>
          </w:tcPr>
          <w:p w:rsidR="00893547" w:rsidRDefault="00A52C60">
            <w:pPr>
              <w:jc w:val="right"/>
            </w:pPr>
            <w:r>
              <w:rPr>
                <w:rFonts w:eastAsiaTheme="minorEastAsia"/>
                <w:szCs w:val="21"/>
              </w:rPr>
              <w:t>81.05%</w:t>
            </w:r>
          </w:p>
        </w:tc>
        <w:tc>
          <w:tcPr>
            <w:tcW w:w="1143" w:type="dxa"/>
            <w:vAlign w:val="center"/>
          </w:tcPr>
          <w:p w:rsidR="00893547" w:rsidRDefault="00A52C60">
            <w:pPr>
              <w:jc w:val="right"/>
            </w:pPr>
            <w:r>
              <w:rPr>
                <w:rFonts w:eastAsiaTheme="minorEastAsia"/>
                <w:szCs w:val="21"/>
              </w:rPr>
              <w:t>107,100,000.00</w:t>
            </w:r>
          </w:p>
        </w:tc>
        <w:tc>
          <w:tcPr>
            <w:tcW w:w="1197" w:type="dxa"/>
            <w:vAlign w:val="center"/>
          </w:tcPr>
          <w:p w:rsidR="00893547" w:rsidRDefault="00A52C60">
            <w:pPr>
              <w:jc w:val="right"/>
            </w:pPr>
            <w:r>
              <w:rPr>
                <w:rFonts w:eastAsiaTheme="minorEastAsia"/>
                <w:szCs w:val="21"/>
              </w:rPr>
              <w:t>100.00%</w:t>
            </w:r>
          </w:p>
        </w:tc>
        <w:tc>
          <w:tcPr>
            <w:tcW w:w="1497" w:type="dxa"/>
            <w:vAlign w:val="center"/>
          </w:tcPr>
          <w:p w:rsidR="00893547" w:rsidRDefault="00A52C60">
            <w:pPr>
              <w:jc w:val="right"/>
            </w:pPr>
            <w:r>
              <w:rPr>
                <w:rFonts w:eastAsiaTheme="minorEastAsia"/>
                <w:szCs w:val="21"/>
              </w:rPr>
              <w:t>-</w:t>
            </w:r>
          </w:p>
        </w:tc>
        <w:tc>
          <w:tcPr>
            <w:tcW w:w="1203" w:type="dxa"/>
            <w:vAlign w:val="center"/>
          </w:tcPr>
          <w:p w:rsidR="00893547" w:rsidRDefault="00A52C60">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0121219"/>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w:t>
            </w:r>
            <w:r w:rsidRPr="00D46E57">
              <w:rPr>
                <w:rFonts w:eastAsiaTheme="minorEastAsia"/>
                <w:color w:val="000000"/>
                <w:szCs w:val="21"/>
              </w:rPr>
              <w:lastRenderedPageBreak/>
              <w:t>期</w:t>
            </w:r>
          </w:p>
        </w:tc>
      </w:tr>
      <w:tr w:rsidR="00893547">
        <w:tc>
          <w:tcPr>
            <w:tcW w:w="720" w:type="dxa"/>
            <w:vAlign w:val="center"/>
          </w:tcPr>
          <w:p w:rsidR="00893547" w:rsidRDefault="00A52C60">
            <w:pPr>
              <w:jc w:val="center"/>
            </w:pPr>
            <w:r>
              <w:rPr>
                <w:rFonts w:eastAsiaTheme="minorEastAsia"/>
                <w:color w:val="000000"/>
                <w:szCs w:val="21"/>
              </w:rPr>
              <w:lastRenderedPageBreak/>
              <w:t>1</w:t>
            </w:r>
          </w:p>
        </w:tc>
        <w:tc>
          <w:tcPr>
            <w:tcW w:w="4320" w:type="dxa"/>
            <w:vAlign w:val="center"/>
          </w:tcPr>
          <w:p w:rsidR="00893547" w:rsidRDefault="00A52C60">
            <w:r>
              <w:rPr>
                <w:rFonts w:eastAsiaTheme="minorEastAsia"/>
                <w:color w:val="000000"/>
                <w:szCs w:val="21"/>
              </w:rPr>
              <w:t>上投摩根基金管理有限公司关于上投摩根安鑫回报混合型证券投资基金</w:t>
            </w:r>
            <w:r>
              <w:rPr>
                <w:rFonts w:eastAsiaTheme="minorEastAsia"/>
                <w:color w:val="000000"/>
                <w:szCs w:val="21"/>
              </w:rPr>
              <w:t>2021</w:t>
            </w:r>
            <w:r>
              <w:rPr>
                <w:rFonts w:eastAsiaTheme="minorEastAsia"/>
                <w:color w:val="000000"/>
                <w:szCs w:val="21"/>
              </w:rPr>
              <w:t>年分红规则设定的公告</w:t>
            </w:r>
          </w:p>
        </w:tc>
        <w:tc>
          <w:tcPr>
            <w:tcW w:w="2520" w:type="dxa"/>
            <w:vAlign w:val="center"/>
          </w:tcPr>
          <w:p w:rsidR="00893547" w:rsidRDefault="00A52C60">
            <w:r>
              <w:rPr>
                <w:rFonts w:eastAsiaTheme="minorEastAsia"/>
                <w:color w:val="000000"/>
                <w:szCs w:val="21"/>
              </w:rPr>
              <w:t>基金管理人公司网站及本基金选定的信息披露报纸</w:t>
            </w:r>
          </w:p>
        </w:tc>
        <w:tc>
          <w:tcPr>
            <w:tcW w:w="1440" w:type="dxa"/>
            <w:vAlign w:val="center"/>
          </w:tcPr>
          <w:p w:rsidR="00893547" w:rsidRDefault="00A52C60">
            <w:pPr>
              <w:jc w:val="center"/>
            </w:pPr>
            <w:r>
              <w:rPr>
                <w:rFonts w:eastAsiaTheme="minorEastAsia"/>
                <w:color w:val="000000"/>
                <w:szCs w:val="21"/>
              </w:rPr>
              <w:t>2021-01-09</w:t>
            </w:r>
          </w:p>
        </w:tc>
      </w:tr>
      <w:tr w:rsidR="00893547">
        <w:tc>
          <w:tcPr>
            <w:tcW w:w="720" w:type="dxa"/>
            <w:vAlign w:val="center"/>
          </w:tcPr>
          <w:p w:rsidR="00893547" w:rsidRDefault="00A52C60">
            <w:pPr>
              <w:jc w:val="center"/>
            </w:pPr>
            <w:r>
              <w:rPr>
                <w:rFonts w:eastAsiaTheme="minorEastAsia"/>
                <w:color w:val="000000"/>
                <w:szCs w:val="21"/>
              </w:rPr>
              <w:t>2</w:t>
            </w:r>
          </w:p>
        </w:tc>
        <w:tc>
          <w:tcPr>
            <w:tcW w:w="4320" w:type="dxa"/>
            <w:vAlign w:val="center"/>
          </w:tcPr>
          <w:p w:rsidR="00893547" w:rsidRDefault="00A52C60">
            <w:r>
              <w:rPr>
                <w:rFonts w:eastAsiaTheme="minorEastAsia"/>
                <w:color w:val="000000"/>
                <w:szCs w:val="21"/>
              </w:rPr>
              <w:t>上投摩根安鑫回报混合型证券投资基金分红公告</w:t>
            </w:r>
          </w:p>
        </w:tc>
        <w:tc>
          <w:tcPr>
            <w:tcW w:w="2520" w:type="dxa"/>
            <w:vAlign w:val="center"/>
          </w:tcPr>
          <w:p w:rsidR="00893547" w:rsidRDefault="00A52C60">
            <w:r>
              <w:rPr>
                <w:rFonts w:eastAsiaTheme="minorEastAsia"/>
                <w:color w:val="000000"/>
                <w:szCs w:val="21"/>
              </w:rPr>
              <w:t>同上</w:t>
            </w:r>
          </w:p>
        </w:tc>
        <w:tc>
          <w:tcPr>
            <w:tcW w:w="1440" w:type="dxa"/>
            <w:vAlign w:val="center"/>
          </w:tcPr>
          <w:p w:rsidR="00893547" w:rsidRDefault="00A52C60">
            <w:pPr>
              <w:jc w:val="center"/>
            </w:pPr>
            <w:r>
              <w:rPr>
                <w:rFonts w:eastAsiaTheme="minorEastAsia"/>
                <w:color w:val="000000"/>
                <w:szCs w:val="21"/>
              </w:rPr>
              <w:t>2021-01-13</w:t>
            </w:r>
          </w:p>
        </w:tc>
      </w:tr>
      <w:tr w:rsidR="00893547">
        <w:tc>
          <w:tcPr>
            <w:tcW w:w="720" w:type="dxa"/>
            <w:vAlign w:val="center"/>
          </w:tcPr>
          <w:p w:rsidR="00893547" w:rsidRDefault="00A52C60">
            <w:pPr>
              <w:jc w:val="center"/>
            </w:pPr>
            <w:r>
              <w:rPr>
                <w:rFonts w:eastAsiaTheme="minorEastAsia"/>
                <w:color w:val="000000"/>
                <w:szCs w:val="21"/>
              </w:rPr>
              <w:t>3</w:t>
            </w:r>
          </w:p>
        </w:tc>
        <w:tc>
          <w:tcPr>
            <w:tcW w:w="4320" w:type="dxa"/>
            <w:vAlign w:val="center"/>
          </w:tcPr>
          <w:p w:rsidR="00893547" w:rsidRDefault="00A52C60">
            <w:r>
              <w:rPr>
                <w:rFonts w:eastAsiaTheme="minorEastAsia"/>
                <w:color w:val="000000"/>
                <w:szCs w:val="21"/>
              </w:rPr>
              <w:t>上投摩根基金管理有限公司关于修改公司旗下部分基金基金合同及托管协议的公告</w:t>
            </w:r>
          </w:p>
        </w:tc>
        <w:tc>
          <w:tcPr>
            <w:tcW w:w="2520" w:type="dxa"/>
            <w:vAlign w:val="center"/>
          </w:tcPr>
          <w:p w:rsidR="00893547" w:rsidRDefault="00A52C60">
            <w:r>
              <w:rPr>
                <w:rFonts w:eastAsiaTheme="minorEastAsia"/>
                <w:color w:val="000000"/>
                <w:szCs w:val="21"/>
              </w:rPr>
              <w:t>同上</w:t>
            </w:r>
          </w:p>
        </w:tc>
        <w:tc>
          <w:tcPr>
            <w:tcW w:w="1440" w:type="dxa"/>
            <w:vAlign w:val="center"/>
          </w:tcPr>
          <w:p w:rsidR="00893547" w:rsidRDefault="00A52C60">
            <w:pPr>
              <w:jc w:val="center"/>
            </w:pPr>
            <w:r>
              <w:rPr>
                <w:rFonts w:eastAsiaTheme="minorEastAsia"/>
                <w:color w:val="000000"/>
                <w:szCs w:val="21"/>
              </w:rPr>
              <w:t>2021-02-26</w:t>
            </w:r>
          </w:p>
        </w:tc>
      </w:tr>
      <w:tr w:rsidR="00893547">
        <w:tc>
          <w:tcPr>
            <w:tcW w:w="720" w:type="dxa"/>
            <w:vAlign w:val="center"/>
          </w:tcPr>
          <w:p w:rsidR="00893547" w:rsidRDefault="00A52C60">
            <w:pPr>
              <w:jc w:val="center"/>
            </w:pPr>
            <w:r>
              <w:rPr>
                <w:rFonts w:eastAsiaTheme="minorEastAsia"/>
                <w:color w:val="000000"/>
                <w:szCs w:val="21"/>
              </w:rPr>
              <w:t>4</w:t>
            </w:r>
          </w:p>
        </w:tc>
        <w:tc>
          <w:tcPr>
            <w:tcW w:w="4320" w:type="dxa"/>
            <w:vAlign w:val="center"/>
          </w:tcPr>
          <w:p w:rsidR="00893547" w:rsidRDefault="00A52C60">
            <w:r>
              <w:rPr>
                <w:rFonts w:eastAsiaTheme="minorEastAsia"/>
                <w:color w:val="000000"/>
                <w:szCs w:val="21"/>
              </w:rPr>
              <w:t>关于降低上投摩根旗下部分基金单笔最低交易限额的公告</w:t>
            </w:r>
          </w:p>
        </w:tc>
        <w:tc>
          <w:tcPr>
            <w:tcW w:w="2520" w:type="dxa"/>
            <w:vAlign w:val="center"/>
          </w:tcPr>
          <w:p w:rsidR="00893547" w:rsidRDefault="00A52C60">
            <w:r>
              <w:rPr>
                <w:rFonts w:eastAsiaTheme="minorEastAsia"/>
                <w:color w:val="000000"/>
                <w:szCs w:val="21"/>
              </w:rPr>
              <w:t>同上</w:t>
            </w:r>
          </w:p>
        </w:tc>
        <w:tc>
          <w:tcPr>
            <w:tcW w:w="1440" w:type="dxa"/>
            <w:vAlign w:val="center"/>
          </w:tcPr>
          <w:p w:rsidR="00893547" w:rsidRDefault="00A52C60">
            <w:pPr>
              <w:jc w:val="center"/>
            </w:pPr>
            <w:r>
              <w:rPr>
                <w:rFonts w:eastAsiaTheme="minorEastAsia"/>
                <w:color w:val="000000"/>
                <w:szCs w:val="21"/>
              </w:rPr>
              <w:t>2021-03-10</w:t>
            </w:r>
          </w:p>
        </w:tc>
      </w:tr>
      <w:tr w:rsidR="00893547">
        <w:tc>
          <w:tcPr>
            <w:tcW w:w="720" w:type="dxa"/>
            <w:vAlign w:val="center"/>
          </w:tcPr>
          <w:p w:rsidR="00893547" w:rsidRDefault="00A52C60">
            <w:pPr>
              <w:jc w:val="center"/>
            </w:pPr>
            <w:r>
              <w:rPr>
                <w:rFonts w:eastAsiaTheme="minorEastAsia"/>
                <w:color w:val="000000"/>
                <w:szCs w:val="21"/>
              </w:rPr>
              <w:t>5</w:t>
            </w:r>
          </w:p>
        </w:tc>
        <w:tc>
          <w:tcPr>
            <w:tcW w:w="4320" w:type="dxa"/>
            <w:vAlign w:val="center"/>
          </w:tcPr>
          <w:p w:rsidR="00893547" w:rsidRDefault="00A52C60">
            <w:r>
              <w:rPr>
                <w:rFonts w:eastAsiaTheme="minorEastAsia"/>
                <w:color w:val="000000"/>
                <w:szCs w:val="21"/>
              </w:rPr>
              <w:t>上投摩根安鑫回报混合型证券投资基金基金经理变更公告</w:t>
            </w:r>
          </w:p>
        </w:tc>
        <w:tc>
          <w:tcPr>
            <w:tcW w:w="2520" w:type="dxa"/>
            <w:vAlign w:val="center"/>
          </w:tcPr>
          <w:p w:rsidR="00893547" w:rsidRDefault="00A52C60">
            <w:r>
              <w:rPr>
                <w:rFonts w:eastAsiaTheme="minorEastAsia"/>
                <w:color w:val="000000"/>
                <w:szCs w:val="21"/>
              </w:rPr>
              <w:t>同上</w:t>
            </w:r>
          </w:p>
        </w:tc>
        <w:tc>
          <w:tcPr>
            <w:tcW w:w="1440" w:type="dxa"/>
            <w:vAlign w:val="center"/>
          </w:tcPr>
          <w:p w:rsidR="00893547" w:rsidRDefault="00A52C60">
            <w:pPr>
              <w:jc w:val="center"/>
            </w:pPr>
            <w:r>
              <w:rPr>
                <w:rFonts w:eastAsiaTheme="minorEastAsia"/>
                <w:color w:val="000000"/>
                <w:szCs w:val="21"/>
              </w:rPr>
              <w:t>2021-04-02</w:t>
            </w:r>
          </w:p>
        </w:tc>
      </w:tr>
      <w:tr w:rsidR="00893547">
        <w:tc>
          <w:tcPr>
            <w:tcW w:w="720" w:type="dxa"/>
            <w:vAlign w:val="center"/>
          </w:tcPr>
          <w:p w:rsidR="00893547" w:rsidRDefault="00A52C60">
            <w:pPr>
              <w:jc w:val="center"/>
            </w:pPr>
            <w:r>
              <w:rPr>
                <w:rFonts w:eastAsiaTheme="minorEastAsia"/>
                <w:color w:val="000000"/>
                <w:szCs w:val="21"/>
              </w:rPr>
              <w:t>6</w:t>
            </w:r>
          </w:p>
        </w:tc>
        <w:tc>
          <w:tcPr>
            <w:tcW w:w="4320" w:type="dxa"/>
            <w:vAlign w:val="center"/>
          </w:tcPr>
          <w:p w:rsidR="00893547" w:rsidRDefault="00A52C60">
            <w:r>
              <w:rPr>
                <w:rFonts w:eastAsiaTheme="minorEastAsia"/>
                <w:color w:val="000000"/>
                <w:szCs w:val="21"/>
              </w:rPr>
              <w:t>上投摩根安鑫回报混合型证券投资基金分红公告</w:t>
            </w:r>
          </w:p>
        </w:tc>
        <w:tc>
          <w:tcPr>
            <w:tcW w:w="2520" w:type="dxa"/>
            <w:vAlign w:val="center"/>
          </w:tcPr>
          <w:p w:rsidR="00893547" w:rsidRDefault="00A52C60">
            <w:r>
              <w:rPr>
                <w:rFonts w:eastAsiaTheme="minorEastAsia"/>
                <w:color w:val="000000"/>
                <w:szCs w:val="21"/>
              </w:rPr>
              <w:t>同上</w:t>
            </w:r>
          </w:p>
        </w:tc>
        <w:tc>
          <w:tcPr>
            <w:tcW w:w="1440" w:type="dxa"/>
            <w:vAlign w:val="center"/>
          </w:tcPr>
          <w:p w:rsidR="00893547" w:rsidRDefault="00A52C60">
            <w:pPr>
              <w:jc w:val="center"/>
            </w:pPr>
            <w:r>
              <w:rPr>
                <w:rFonts w:eastAsiaTheme="minorEastAsia"/>
                <w:color w:val="000000"/>
                <w:szCs w:val="21"/>
              </w:rPr>
              <w:t>2021-04-14</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0121220"/>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6"/>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r w:rsidRPr="00D46E57">
        <w:rPr>
          <w:rFonts w:ascii="宋体" w:hAnsi="宋体" w:hint="eastAsia"/>
          <w:b/>
          <w:bCs/>
          <w:color w:val="000000"/>
          <w:kern w:val="0"/>
          <w:szCs w:val="21"/>
        </w:rPr>
        <w:t>11.1 影响投资者决策的其他重要信息</w:t>
      </w:r>
    </w:p>
    <w:p w:rsidR="003653A5" w:rsidRPr="00D46E57" w:rsidRDefault="0095400E" w:rsidP="003653A5">
      <w:pPr>
        <w:spacing w:line="360" w:lineRule="auto"/>
        <w:ind w:firstLineChars="200" w:firstLine="420"/>
        <w:rPr>
          <w:rFonts w:ascii="宋体" w:hAnsi="宋体"/>
          <w:color w:val="000000"/>
          <w:szCs w:val="21"/>
        </w:rPr>
      </w:pPr>
      <w:r w:rsidRPr="0095400E">
        <w:rPr>
          <w:rFonts w:ascii="宋体" w:hAnsi="宋体" w:hint="eastAsia"/>
          <w:color w:val="000000"/>
          <w:szCs w:val="21"/>
        </w:rPr>
        <w:t>根据基金管理人于2021年8月</w:t>
      </w:r>
      <w:r>
        <w:rPr>
          <w:rFonts w:ascii="宋体" w:hAnsi="宋体"/>
          <w:color w:val="000000"/>
          <w:szCs w:val="21"/>
        </w:rPr>
        <w:t>26</w:t>
      </w:r>
      <w:r w:rsidRPr="0095400E">
        <w:rPr>
          <w:rFonts w:ascii="宋体" w:hAnsi="宋体" w:hint="eastAsia"/>
          <w:color w:val="000000"/>
          <w:szCs w:val="21"/>
        </w:rPr>
        <w:t>日发布的《关于上投摩根</w:t>
      </w:r>
      <w:r>
        <w:rPr>
          <w:rFonts w:ascii="宋体" w:hAnsi="宋体" w:hint="eastAsia"/>
          <w:color w:val="000000"/>
          <w:szCs w:val="21"/>
        </w:rPr>
        <w:t>安鑫</w:t>
      </w:r>
      <w:r w:rsidRPr="0095400E">
        <w:rPr>
          <w:rFonts w:ascii="宋体" w:hAnsi="宋体" w:hint="eastAsia"/>
          <w:color w:val="000000"/>
          <w:szCs w:val="21"/>
        </w:rPr>
        <w:t>回报混合型证券投资基金基金份额持有人大会表决结果暨决议生效的公告》，本次基金份额持有人大会于2021年8月</w:t>
      </w:r>
      <w:r>
        <w:rPr>
          <w:rFonts w:ascii="宋体" w:hAnsi="宋体"/>
          <w:color w:val="000000"/>
          <w:szCs w:val="21"/>
        </w:rPr>
        <w:t>24</w:t>
      </w:r>
      <w:r w:rsidRPr="0095400E">
        <w:rPr>
          <w:rFonts w:ascii="宋体" w:hAnsi="宋体" w:hint="eastAsia"/>
          <w:color w:val="000000"/>
          <w:szCs w:val="21"/>
        </w:rPr>
        <w:t>日表决通过了《关于上投摩根</w:t>
      </w:r>
      <w:r>
        <w:rPr>
          <w:rFonts w:ascii="宋体" w:hAnsi="宋体" w:hint="eastAsia"/>
          <w:color w:val="000000"/>
          <w:szCs w:val="21"/>
        </w:rPr>
        <w:t>安鑫</w:t>
      </w:r>
      <w:r w:rsidRPr="0095400E">
        <w:rPr>
          <w:rFonts w:ascii="宋体" w:hAnsi="宋体" w:hint="eastAsia"/>
          <w:color w:val="000000"/>
          <w:szCs w:val="21"/>
        </w:rPr>
        <w:t>回报混合型证券投资基金终止基金合同有关事项的议案》，决议自该日起生效。该基金份额持有人大会决议生效后，根据基金份额持有人大会通过的议案及方案说明，本基金从公告的次日起，即2021年8月</w:t>
      </w:r>
      <w:r>
        <w:rPr>
          <w:rFonts w:ascii="宋体" w:hAnsi="宋体"/>
          <w:color w:val="000000"/>
          <w:szCs w:val="21"/>
        </w:rPr>
        <w:t>27</w:t>
      </w:r>
      <w:r w:rsidRPr="0095400E">
        <w:rPr>
          <w:rFonts w:ascii="宋体" w:hAnsi="宋体" w:hint="eastAsia"/>
          <w:color w:val="000000"/>
          <w:szCs w:val="21"/>
        </w:rPr>
        <w:t>日起进入基金财产清算期。本基金进入清算程序后，即自2021年8月</w:t>
      </w:r>
      <w:r>
        <w:rPr>
          <w:rFonts w:ascii="宋体" w:hAnsi="宋体"/>
          <w:color w:val="000000"/>
          <w:szCs w:val="21"/>
        </w:rPr>
        <w:t>27</w:t>
      </w:r>
      <w:r w:rsidRPr="0095400E">
        <w:rPr>
          <w:rFonts w:ascii="宋体" w:hAnsi="宋体" w:hint="eastAsia"/>
          <w:color w:val="000000"/>
          <w:szCs w:val="21"/>
        </w:rPr>
        <w:t>日起，不再接受投资者提出的申购、赎回、转换及定期定额投资等业务的申请，且不再计提管理费、托管费及销售服务费。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80121221"/>
      <w:r w:rsidRPr="00D46E57">
        <w:rPr>
          <w:rFonts w:eastAsiaTheme="minorEastAsia"/>
          <w:b/>
          <w:bCs/>
          <w:sz w:val="21"/>
          <w:szCs w:val="21"/>
          <w:lang w:val="en-US"/>
        </w:rPr>
        <w:t xml:space="preserve">12  </w:t>
      </w:r>
      <w:r w:rsidRPr="00D46E57">
        <w:rPr>
          <w:rFonts w:eastAsiaTheme="minorEastAsia"/>
          <w:b/>
          <w:bCs/>
          <w:sz w:val="21"/>
          <w:szCs w:val="21"/>
          <w:lang w:val="en-US"/>
        </w:rPr>
        <w:t>备查文件目录</w:t>
      </w:r>
      <w:bookmarkEnd w:id="117"/>
    </w:p>
    <w:p w:rsidR="001548F9" w:rsidRPr="00D46E57" w:rsidRDefault="001548F9" w:rsidP="00AA0B73">
      <w:pPr>
        <w:pStyle w:val="20"/>
        <w:spacing w:before="0" w:after="0"/>
        <w:rPr>
          <w:rFonts w:ascii="Times New Roman" w:eastAsiaTheme="minorEastAsia" w:hAnsi="Times New Roman"/>
          <w:kern w:val="0"/>
          <w:sz w:val="21"/>
          <w:szCs w:val="21"/>
        </w:rPr>
      </w:pPr>
      <w:bookmarkStart w:id="118" w:name="_Toc80121222"/>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8"/>
    </w:p>
    <w:p w:rsidR="00893547" w:rsidRDefault="00A52C60">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中国证监会批准上投摩根安鑫回报混合型证券投资基金设立的文件；</w:t>
      </w:r>
    </w:p>
    <w:p w:rsidR="00893547" w:rsidRDefault="00A52C60">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《上投摩根安鑫回报混合型证券投资基金基金合同》；</w:t>
      </w:r>
    </w:p>
    <w:p w:rsidR="00893547" w:rsidRDefault="00A52C60">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《上投摩根安鑫回报混合型证券投资基金托管协议》；</w:t>
      </w:r>
    </w:p>
    <w:p w:rsidR="00893547" w:rsidRDefault="00A52C60">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p>
    <w:p w:rsidR="00893547" w:rsidRDefault="00A52C60">
      <w:pPr>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 xml:space="preserve">6. </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80121223"/>
      <w:r w:rsidRPr="00D46E57">
        <w:rPr>
          <w:rFonts w:ascii="Times New Roman" w:eastAsiaTheme="minorEastAsia" w:hAnsi="Times New Roman"/>
          <w:kern w:val="0"/>
          <w:sz w:val="21"/>
          <w:szCs w:val="21"/>
        </w:rPr>
        <w:lastRenderedPageBreak/>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9"/>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基金管理人或基金托管人处。</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0" w:name="_Toc80121224"/>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20"/>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7E1E66">
      <w:rPr>
        <w:noProof/>
        <w:kern w:val="0"/>
        <w:szCs w:val="21"/>
      </w:rPr>
      <w:t>3</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7E1E66">
      <w:rPr>
        <w:noProof/>
        <w:kern w:val="0"/>
        <w:szCs w:val="21"/>
      </w:rPr>
      <w:t>51</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上投摩根安鑫回报混合型证券投资基金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D5F84"/>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29D"/>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7DF"/>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6FCF"/>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4D4F"/>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E66"/>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547"/>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00E"/>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644"/>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C60"/>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6DFD"/>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3C5"/>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EA9A41-4A7A-48B8-BB90-3E2A81F1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6550</Words>
  <Characters>37335</Characters>
  <Application>Microsoft Office Word</Application>
  <DocSecurity>0</DocSecurity>
  <Lines>311</Lines>
  <Paragraphs>87</Paragraphs>
  <ScaleCrop>false</ScaleCrop>
  <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12</cp:revision>
  <cp:lastPrinted>2007-07-19T00:46:00Z</cp:lastPrinted>
  <dcterms:created xsi:type="dcterms:W3CDTF">2021-08-17T11:32:00Z</dcterms:created>
  <dcterms:modified xsi:type="dcterms:W3CDTF">2021-08-30T06:31:00Z</dcterms:modified>
</cp:coreProperties>
</file>