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摩根新兴服务股票型证券投资基金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2428935"/>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8936"/>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E81692" w:rsidRDefault="00392A2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E81692" w:rsidRDefault="00392A24">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E81692" w:rsidRDefault="00392A2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E81692" w:rsidRDefault="00392A2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E81692" w:rsidRDefault="00392A24">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440863"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8935" w:history="1">
        <w:r w:rsidR="00440863" w:rsidRPr="00FC6826">
          <w:rPr>
            <w:rStyle w:val="ad"/>
            <w:b/>
            <w:bCs/>
            <w:noProof/>
          </w:rPr>
          <w:t xml:space="preserve">§1  </w:t>
        </w:r>
        <w:r w:rsidR="00440863" w:rsidRPr="00FC6826">
          <w:rPr>
            <w:rStyle w:val="ad"/>
            <w:b/>
            <w:bCs/>
            <w:noProof/>
          </w:rPr>
          <w:t>重要提示及目录</w:t>
        </w:r>
        <w:r w:rsidR="00440863">
          <w:rPr>
            <w:noProof/>
            <w:webHidden/>
          </w:rPr>
          <w:tab/>
        </w:r>
        <w:r w:rsidR="00440863">
          <w:rPr>
            <w:noProof/>
            <w:webHidden/>
          </w:rPr>
          <w:fldChar w:fldCharType="begin"/>
        </w:r>
        <w:r w:rsidR="00440863">
          <w:rPr>
            <w:noProof/>
            <w:webHidden/>
          </w:rPr>
          <w:instrText xml:space="preserve"> PAGEREF _Toc162428935 \h </w:instrText>
        </w:r>
        <w:r w:rsidR="00440863">
          <w:rPr>
            <w:noProof/>
            <w:webHidden/>
          </w:rPr>
        </w:r>
        <w:r w:rsidR="00440863">
          <w:rPr>
            <w:noProof/>
            <w:webHidden/>
          </w:rPr>
          <w:fldChar w:fldCharType="separate"/>
        </w:r>
        <w:r w:rsidR="00440863">
          <w:rPr>
            <w:noProof/>
            <w:webHidden/>
          </w:rPr>
          <w:t>2</w:t>
        </w:r>
        <w:r w:rsidR="00440863">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36" w:history="1">
        <w:r w:rsidRPr="00FC6826">
          <w:rPr>
            <w:rStyle w:val="ad"/>
            <w:noProof/>
          </w:rPr>
          <w:t xml:space="preserve">1.1 </w:t>
        </w:r>
        <w:r w:rsidRPr="00FC6826">
          <w:rPr>
            <w:rStyle w:val="ad"/>
            <w:noProof/>
          </w:rPr>
          <w:t>重要提示</w:t>
        </w:r>
        <w:r>
          <w:rPr>
            <w:noProof/>
            <w:webHidden/>
          </w:rPr>
          <w:tab/>
        </w:r>
        <w:r>
          <w:rPr>
            <w:noProof/>
            <w:webHidden/>
          </w:rPr>
          <w:fldChar w:fldCharType="begin"/>
        </w:r>
        <w:r>
          <w:rPr>
            <w:noProof/>
            <w:webHidden/>
          </w:rPr>
          <w:instrText xml:space="preserve"> PAGEREF _Toc162428936 \h </w:instrText>
        </w:r>
        <w:r>
          <w:rPr>
            <w:noProof/>
            <w:webHidden/>
          </w:rPr>
        </w:r>
        <w:r>
          <w:rPr>
            <w:noProof/>
            <w:webHidden/>
          </w:rPr>
          <w:fldChar w:fldCharType="separate"/>
        </w:r>
        <w:r>
          <w:rPr>
            <w:noProof/>
            <w:webHidden/>
          </w:rPr>
          <w:t>2</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37" w:history="1">
        <w:r w:rsidRPr="00FC6826">
          <w:rPr>
            <w:rStyle w:val="ad"/>
            <w:b/>
            <w:bCs/>
            <w:noProof/>
          </w:rPr>
          <w:t xml:space="preserve">§2  </w:t>
        </w:r>
        <w:r w:rsidRPr="00FC6826">
          <w:rPr>
            <w:rStyle w:val="ad"/>
            <w:b/>
            <w:bCs/>
            <w:noProof/>
          </w:rPr>
          <w:t>基金简介</w:t>
        </w:r>
        <w:r>
          <w:rPr>
            <w:noProof/>
            <w:webHidden/>
          </w:rPr>
          <w:tab/>
        </w:r>
        <w:r>
          <w:rPr>
            <w:noProof/>
            <w:webHidden/>
          </w:rPr>
          <w:fldChar w:fldCharType="begin"/>
        </w:r>
        <w:r>
          <w:rPr>
            <w:noProof/>
            <w:webHidden/>
          </w:rPr>
          <w:instrText xml:space="preserve"> PAGEREF _Toc162428937 \h </w:instrText>
        </w:r>
        <w:r>
          <w:rPr>
            <w:noProof/>
            <w:webHidden/>
          </w:rPr>
        </w:r>
        <w:r>
          <w:rPr>
            <w:noProof/>
            <w:webHidden/>
          </w:rPr>
          <w:fldChar w:fldCharType="separate"/>
        </w:r>
        <w:r>
          <w:rPr>
            <w:noProof/>
            <w:webHidden/>
          </w:rPr>
          <w:t>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38" w:history="1">
        <w:r w:rsidRPr="00FC6826">
          <w:rPr>
            <w:rStyle w:val="ad"/>
            <w:noProof/>
          </w:rPr>
          <w:t xml:space="preserve">2.1 </w:t>
        </w:r>
        <w:r w:rsidRPr="00FC6826">
          <w:rPr>
            <w:rStyle w:val="ad"/>
            <w:noProof/>
          </w:rPr>
          <w:t>基金基本情况</w:t>
        </w:r>
        <w:r>
          <w:rPr>
            <w:noProof/>
            <w:webHidden/>
          </w:rPr>
          <w:tab/>
        </w:r>
        <w:r>
          <w:rPr>
            <w:noProof/>
            <w:webHidden/>
          </w:rPr>
          <w:fldChar w:fldCharType="begin"/>
        </w:r>
        <w:r>
          <w:rPr>
            <w:noProof/>
            <w:webHidden/>
          </w:rPr>
          <w:instrText xml:space="preserve"> PAGEREF _Toc162428938 \h </w:instrText>
        </w:r>
        <w:r>
          <w:rPr>
            <w:noProof/>
            <w:webHidden/>
          </w:rPr>
        </w:r>
        <w:r>
          <w:rPr>
            <w:noProof/>
            <w:webHidden/>
          </w:rPr>
          <w:fldChar w:fldCharType="separate"/>
        </w:r>
        <w:r>
          <w:rPr>
            <w:noProof/>
            <w:webHidden/>
          </w:rPr>
          <w:t>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39" w:history="1">
        <w:r w:rsidRPr="00FC6826">
          <w:rPr>
            <w:rStyle w:val="ad"/>
            <w:noProof/>
          </w:rPr>
          <w:t xml:space="preserve">2.2 </w:t>
        </w:r>
        <w:r w:rsidRPr="00FC6826">
          <w:rPr>
            <w:rStyle w:val="ad"/>
            <w:noProof/>
          </w:rPr>
          <w:t>基金产品说明</w:t>
        </w:r>
        <w:r>
          <w:rPr>
            <w:noProof/>
            <w:webHidden/>
          </w:rPr>
          <w:tab/>
        </w:r>
        <w:r>
          <w:rPr>
            <w:noProof/>
            <w:webHidden/>
          </w:rPr>
          <w:fldChar w:fldCharType="begin"/>
        </w:r>
        <w:r>
          <w:rPr>
            <w:noProof/>
            <w:webHidden/>
          </w:rPr>
          <w:instrText xml:space="preserve"> PAGEREF _Toc162428939 \h </w:instrText>
        </w:r>
        <w:r>
          <w:rPr>
            <w:noProof/>
            <w:webHidden/>
          </w:rPr>
        </w:r>
        <w:r>
          <w:rPr>
            <w:noProof/>
            <w:webHidden/>
          </w:rPr>
          <w:fldChar w:fldCharType="separate"/>
        </w:r>
        <w:r>
          <w:rPr>
            <w:noProof/>
            <w:webHidden/>
          </w:rPr>
          <w:t>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40" w:history="1">
        <w:r w:rsidRPr="00FC6826">
          <w:rPr>
            <w:rStyle w:val="ad"/>
            <w:noProof/>
          </w:rPr>
          <w:t xml:space="preserve">2.3 </w:t>
        </w:r>
        <w:r w:rsidRPr="00FC6826">
          <w:rPr>
            <w:rStyle w:val="ad"/>
            <w:noProof/>
          </w:rPr>
          <w:t>基金管理人和基金托管人</w:t>
        </w:r>
        <w:r>
          <w:rPr>
            <w:noProof/>
            <w:webHidden/>
          </w:rPr>
          <w:tab/>
        </w:r>
        <w:r>
          <w:rPr>
            <w:noProof/>
            <w:webHidden/>
          </w:rPr>
          <w:fldChar w:fldCharType="begin"/>
        </w:r>
        <w:r>
          <w:rPr>
            <w:noProof/>
            <w:webHidden/>
          </w:rPr>
          <w:instrText xml:space="preserve"> PAGEREF _Toc162428940 \h </w:instrText>
        </w:r>
        <w:r>
          <w:rPr>
            <w:noProof/>
            <w:webHidden/>
          </w:rPr>
        </w:r>
        <w:r>
          <w:rPr>
            <w:noProof/>
            <w:webHidden/>
          </w:rPr>
          <w:fldChar w:fldCharType="separate"/>
        </w:r>
        <w:r>
          <w:rPr>
            <w:noProof/>
            <w:webHidden/>
          </w:rPr>
          <w:t>6</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41" w:history="1">
        <w:r w:rsidRPr="00FC6826">
          <w:rPr>
            <w:rStyle w:val="ad"/>
            <w:noProof/>
          </w:rPr>
          <w:t xml:space="preserve">2.4 </w:t>
        </w:r>
        <w:r w:rsidRPr="00FC6826">
          <w:rPr>
            <w:rStyle w:val="ad"/>
            <w:noProof/>
          </w:rPr>
          <w:t>信息披露方式</w:t>
        </w:r>
        <w:r>
          <w:rPr>
            <w:noProof/>
            <w:webHidden/>
          </w:rPr>
          <w:tab/>
        </w:r>
        <w:r>
          <w:rPr>
            <w:noProof/>
            <w:webHidden/>
          </w:rPr>
          <w:fldChar w:fldCharType="begin"/>
        </w:r>
        <w:r>
          <w:rPr>
            <w:noProof/>
            <w:webHidden/>
          </w:rPr>
          <w:instrText xml:space="preserve"> PAGEREF _Toc162428941 \h </w:instrText>
        </w:r>
        <w:r>
          <w:rPr>
            <w:noProof/>
            <w:webHidden/>
          </w:rPr>
        </w:r>
        <w:r>
          <w:rPr>
            <w:noProof/>
            <w:webHidden/>
          </w:rPr>
          <w:fldChar w:fldCharType="separate"/>
        </w:r>
        <w:r>
          <w:rPr>
            <w:noProof/>
            <w:webHidden/>
          </w:rPr>
          <w:t>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42" w:history="1">
        <w:r w:rsidRPr="00FC6826">
          <w:rPr>
            <w:rStyle w:val="ad"/>
            <w:noProof/>
          </w:rPr>
          <w:t xml:space="preserve">2.5 </w:t>
        </w:r>
        <w:r w:rsidRPr="00FC6826">
          <w:rPr>
            <w:rStyle w:val="ad"/>
            <w:noProof/>
          </w:rPr>
          <w:t>其他相关资料</w:t>
        </w:r>
        <w:r>
          <w:rPr>
            <w:noProof/>
            <w:webHidden/>
          </w:rPr>
          <w:tab/>
        </w:r>
        <w:r>
          <w:rPr>
            <w:noProof/>
            <w:webHidden/>
          </w:rPr>
          <w:fldChar w:fldCharType="begin"/>
        </w:r>
        <w:r>
          <w:rPr>
            <w:noProof/>
            <w:webHidden/>
          </w:rPr>
          <w:instrText xml:space="preserve"> PAGEREF _Toc162428942 \h </w:instrText>
        </w:r>
        <w:r>
          <w:rPr>
            <w:noProof/>
            <w:webHidden/>
          </w:rPr>
        </w:r>
        <w:r>
          <w:rPr>
            <w:noProof/>
            <w:webHidden/>
          </w:rPr>
          <w:fldChar w:fldCharType="separate"/>
        </w:r>
        <w:r>
          <w:rPr>
            <w:noProof/>
            <w:webHidden/>
          </w:rPr>
          <w:t>7</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43" w:history="1">
        <w:r w:rsidRPr="00FC6826">
          <w:rPr>
            <w:rStyle w:val="ad"/>
            <w:b/>
            <w:bCs/>
            <w:noProof/>
          </w:rPr>
          <w:t xml:space="preserve">§3  </w:t>
        </w:r>
        <w:r w:rsidRPr="00FC6826">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_Toc162428943 \h </w:instrText>
        </w:r>
        <w:r>
          <w:rPr>
            <w:noProof/>
            <w:webHidden/>
          </w:rPr>
        </w:r>
        <w:r>
          <w:rPr>
            <w:noProof/>
            <w:webHidden/>
          </w:rPr>
          <w:fldChar w:fldCharType="separate"/>
        </w:r>
        <w:r>
          <w:rPr>
            <w:noProof/>
            <w:webHidden/>
          </w:rPr>
          <w:t>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44" w:history="1">
        <w:r w:rsidRPr="00FC6826">
          <w:rPr>
            <w:rStyle w:val="ad"/>
            <w:noProof/>
          </w:rPr>
          <w:t xml:space="preserve">3.1 </w:t>
        </w:r>
        <w:r w:rsidRPr="00FC6826">
          <w:rPr>
            <w:rStyle w:val="ad"/>
            <w:noProof/>
          </w:rPr>
          <w:t>主要会计数据和财务指标</w:t>
        </w:r>
        <w:r>
          <w:rPr>
            <w:noProof/>
            <w:webHidden/>
          </w:rPr>
          <w:tab/>
        </w:r>
        <w:r>
          <w:rPr>
            <w:noProof/>
            <w:webHidden/>
          </w:rPr>
          <w:fldChar w:fldCharType="begin"/>
        </w:r>
        <w:r>
          <w:rPr>
            <w:noProof/>
            <w:webHidden/>
          </w:rPr>
          <w:instrText xml:space="preserve"> PAGEREF _Toc162428944 \h </w:instrText>
        </w:r>
        <w:r>
          <w:rPr>
            <w:noProof/>
            <w:webHidden/>
          </w:rPr>
        </w:r>
        <w:r>
          <w:rPr>
            <w:noProof/>
            <w:webHidden/>
          </w:rPr>
          <w:fldChar w:fldCharType="separate"/>
        </w:r>
        <w:r>
          <w:rPr>
            <w:noProof/>
            <w:webHidden/>
          </w:rPr>
          <w:t>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45" w:history="1">
        <w:r w:rsidRPr="00FC6826">
          <w:rPr>
            <w:rStyle w:val="ad"/>
            <w:noProof/>
          </w:rPr>
          <w:t xml:space="preserve">3.2 </w:t>
        </w:r>
        <w:r w:rsidRPr="00FC6826">
          <w:rPr>
            <w:rStyle w:val="ad"/>
            <w:noProof/>
          </w:rPr>
          <w:t>基金净值表现</w:t>
        </w:r>
        <w:r>
          <w:rPr>
            <w:noProof/>
            <w:webHidden/>
          </w:rPr>
          <w:tab/>
        </w:r>
        <w:r>
          <w:rPr>
            <w:noProof/>
            <w:webHidden/>
          </w:rPr>
          <w:fldChar w:fldCharType="begin"/>
        </w:r>
        <w:r>
          <w:rPr>
            <w:noProof/>
            <w:webHidden/>
          </w:rPr>
          <w:instrText xml:space="preserve"> PAGEREF _Toc162428945 \h </w:instrText>
        </w:r>
        <w:r>
          <w:rPr>
            <w:noProof/>
            <w:webHidden/>
          </w:rPr>
        </w:r>
        <w:r>
          <w:rPr>
            <w:noProof/>
            <w:webHidden/>
          </w:rPr>
          <w:fldChar w:fldCharType="separate"/>
        </w:r>
        <w:r>
          <w:rPr>
            <w:noProof/>
            <w:webHidden/>
          </w:rPr>
          <w:t>9</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46" w:history="1">
        <w:r w:rsidRPr="00FC6826">
          <w:rPr>
            <w:rStyle w:val="ad"/>
            <w:noProof/>
          </w:rPr>
          <w:t xml:space="preserve">3.3 </w:t>
        </w:r>
        <w:r w:rsidRPr="00FC6826">
          <w:rPr>
            <w:rStyle w:val="ad"/>
            <w:noProof/>
          </w:rPr>
          <w:t>过去三年基金的利润分配情况</w:t>
        </w:r>
        <w:r>
          <w:rPr>
            <w:noProof/>
            <w:webHidden/>
          </w:rPr>
          <w:tab/>
        </w:r>
        <w:r>
          <w:rPr>
            <w:noProof/>
            <w:webHidden/>
          </w:rPr>
          <w:fldChar w:fldCharType="begin"/>
        </w:r>
        <w:r>
          <w:rPr>
            <w:noProof/>
            <w:webHidden/>
          </w:rPr>
          <w:instrText xml:space="preserve"> PAGEREF _Toc162428946 \h </w:instrText>
        </w:r>
        <w:r>
          <w:rPr>
            <w:noProof/>
            <w:webHidden/>
          </w:rPr>
        </w:r>
        <w:r>
          <w:rPr>
            <w:noProof/>
            <w:webHidden/>
          </w:rPr>
          <w:fldChar w:fldCharType="separate"/>
        </w:r>
        <w:r>
          <w:rPr>
            <w:noProof/>
            <w:webHidden/>
          </w:rPr>
          <w:t>12</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47" w:history="1">
        <w:r w:rsidRPr="00FC6826">
          <w:rPr>
            <w:rStyle w:val="ad"/>
            <w:b/>
            <w:bCs/>
            <w:noProof/>
          </w:rPr>
          <w:t xml:space="preserve">§4  </w:t>
        </w:r>
        <w:r w:rsidRPr="00FC6826">
          <w:rPr>
            <w:rStyle w:val="ad"/>
            <w:b/>
            <w:bCs/>
            <w:noProof/>
          </w:rPr>
          <w:t>管理人报告</w:t>
        </w:r>
        <w:r>
          <w:rPr>
            <w:noProof/>
            <w:webHidden/>
          </w:rPr>
          <w:tab/>
        </w:r>
        <w:r>
          <w:rPr>
            <w:noProof/>
            <w:webHidden/>
          </w:rPr>
          <w:fldChar w:fldCharType="begin"/>
        </w:r>
        <w:r>
          <w:rPr>
            <w:noProof/>
            <w:webHidden/>
          </w:rPr>
          <w:instrText xml:space="preserve"> PAGEREF _Toc162428947 \h </w:instrText>
        </w:r>
        <w:r>
          <w:rPr>
            <w:noProof/>
            <w:webHidden/>
          </w:rPr>
        </w:r>
        <w:r>
          <w:rPr>
            <w:noProof/>
            <w:webHidden/>
          </w:rPr>
          <w:fldChar w:fldCharType="separate"/>
        </w:r>
        <w:r>
          <w:rPr>
            <w:noProof/>
            <w:webHidden/>
          </w:rPr>
          <w:t>13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48" w:history="1">
        <w:r w:rsidRPr="00FC6826">
          <w:rPr>
            <w:rStyle w:val="ad"/>
            <w:noProof/>
          </w:rPr>
          <w:t xml:space="preserve">4.1 </w:t>
        </w:r>
        <w:r w:rsidRPr="00FC6826">
          <w:rPr>
            <w:rStyle w:val="ad"/>
            <w:noProof/>
          </w:rPr>
          <w:t>基金管理人及基金经理情况</w:t>
        </w:r>
        <w:r>
          <w:rPr>
            <w:noProof/>
            <w:webHidden/>
          </w:rPr>
          <w:tab/>
        </w:r>
        <w:r>
          <w:rPr>
            <w:noProof/>
            <w:webHidden/>
          </w:rPr>
          <w:fldChar w:fldCharType="begin"/>
        </w:r>
        <w:r>
          <w:rPr>
            <w:noProof/>
            <w:webHidden/>
          </w:rPr>
          <w:instrText xml:space="preserve"> PAGEREF _Toc162428948 \h </w:instrText>
        </w:r>
        <w:r>
          <w:rPr>
            <w:noProof/>
            <w:webHidden/>
          </w:rPr>
        </w:r>
        <w:r>
          <w:rPr>
            <w:noProof/>
            <w:webHidden/>
          </w:rPr>
          <w:fldChar w:fldCharType="separate"/>
        </w:r>
        <w:r>
          <w:rPr>
            <w:noProof/>
            <w:webHidden/>
          </w:rPr>
          <w:t>13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49" w:history="1">
        <w:r w:rsidRPr="00FC6826">
          <w:rPr>
            <w:rStyle w:val="ad"/>
            <w:noProof/>
          </w:rPr>
          <w:t xml:space="preserve">4.1.3 </w:t>
        </w:r>
        <w:r w:rsidRPr="00FC6826">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_Toc162428949 \h </w:instrText>
        </w:r>
        <w:r>
          <w:rPr>
            <w:noProof/>
            <w:webHidden/>
          </w:rPr>
        </w:r>
        <w:r>
          <w:rPr>
            <w:noProof/>
            <w:webHidden/>
          </w:rPr>
          <w:fldChar w:fldCharType="separate"/>
        </w:r>
        <w:r>
          <w:rPr>
            <w:noProof/>
            <w:webHidden/>
          </w:rPr>
          <w:t>15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50" w:history="1">
        <w:r w:rsidRPr="00FC6826">
          <w:rPr>
            <w:rStyle w:val="ad"/>
            <w:noProof/>
          </w:rPr>
          <w:t xml:space="preserve">4.1.4 </w:t>
        </w:r>
        <w:r w:rsidRPr="00FC6826">
          <w:rPr>
            <w:rStyle w:val="ad"/>
            <w:noProof/>
          </w:rPr>
          <w:t>基金经理薪酬机制</w:t>
        </w:r>
        <w:r>
          <w:rPr>
            <w:noProof/>
            <w:webHidden/>
          </w:rPr>
          <w:tab/>
        </w:r>
        <w:r>
          <w:rPr>
            <w:noProof/>
            <w:webHidden/>
          </w:rPr>
          <w:fldChar w:fldCharType="begin"/>
        </w:r>
        <w:r>
          <w:rPr>
            <w:noProof/>
            <w:webHidden/>
          </w:rPr>
          <w:instrText xml:space="preserve"> PAGEREF _Toc162428950 \h </w:instrText>
        </w:r>
        <w:r>
          <w:rPr>
            <w:noProof/>
            <w:webHidden/>
          </w:rPr>
        </w:r>
        <w:r>
          <w:rPr>
            <w:noProof/>
            <w:webHidden/>
          </w:rPr>
          <w:fldChar w:fldCharType="separate"/>
        </w:r>
        <w:r>
          <w:rPr>
            <w:noProof/>
            <w:webHidden/>
          </w:rPr>
          <w:t>15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51" w:history="1">
        <w:r w:rsidRPr="00FC6826">
          <w:rPr>
            <w:rStyle w:val="ad"/>
            <w:noProof/>
          </w:rPr>
          <w:t xml:space="preserve">4.2 </w:t>
        </w:r>
        <w:r w:rsidRPr="00FC6826">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_Toc162428951 \h </w:instrText>
        </w:r>
        <w:r>
          <w:rPr>
            <w:noProof/>
            <w:webHidden/>
          </w:rPr>
        </w:r>
        <w:r>
          <w:rPr>
            <w:noProof/>
            <w:webHidden/>
          </w:rPr>
          <w:fldChar w:fldCharType="separate"/>
        </w:r>
        <w:r>
          <w:rPr>
            <w:noProof/>
            <w:webHidden/>
          </w:rPr>
          <w:t>15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52" w:history="1">
        <w:r w:rsidRPr="00FC6826">
          <w:rPr>
            <w:rStyle w:val="ad"/>
            <w:noProof/>
          </w:rPr>
          <w:t xml:space="preserve">4.3 </w:t>
        </w:r>
        <w:r w:rsidRPr="00FC6826">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_Toc162428952 \h </w:instrText>
        </w:r>
        <w:r>
          <w:rPr>
            <w:noProof/>
            <w:webHidden/>
          </w:rPr>
        </w:r>
        <w:r>
          <w:rPr>
            <w:noProof/>
            <w:webHidden/>
          </w:rPr>
          <w:fldChar w:fldCharType="separate"/>
        </w:r>
        <w:r>
          <w:rPr>
            <w:noProof/>
            <w:webHidden/>
          </w:rPr>
          <w:t>16</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53" w:history="1">
        <w:r w:rsidRPr="00FC6826">
          <w:rPr>
            <w:rStyle w:val="ad"/>
            <w:noProof/>
          </w:rPr>
          <w:t xml:space="preserve">4.4 </w:t>
        </w:r>
        <w:r w:rsidRPr="00FC6826">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_Toc162428953 \h </w:instrText>
        </w:r>
        <w:r>
          <w:rPr>
            <w:noProof/>
            <w:webHidden/>
          </w:rPr>
        </w:r>
        <w:r>
          <w:rPr>
            <w:noProof/>
            <w:webHidden/>
          </w:rPr>
          <w:fldChar w:fldCharType="separate"/>
        </w:r>
        <w:r>
          <w:rPr>
            <w:noProof/>
            <w:webHidden/>
          </w:rPr>
          <w:t>17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54" w:history="1">
        <w:r w:rsidRPr="00FC6826">
          <w:rPr>
            <w:rStyle w:val="ad"/>
            <w:noProof/>
          </w:rPr>
          <w:t xml:space="preserve">4.5 </w:t>
        </w:r>
        <w:r w:rsidRPr="00FC6826">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_Toc162428954 \h </w:instrText>
        </w:r>
        <w:r>
          <w:rPr>
            <w:noProof/>
            <w:webHidden/>
          </w:rPr>
        </w:r>
        <w:r>
          <w:rPr>
            <w:noProof/>
            <w:webHidden/>
          </w:rPr>
          <w:fldChar w:fldCharType="separate"/>
        </w:r>
        <w:r>
          <w:rPr>
            <w:noProof/>
            <w:webHidden/>
          </w:rPr>
          <w:t>18</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55" w:history="1">
        <w:r w:rsidRPr="00FC6826">
          <w:rPr>
            <w:rStyle w:val="ad"/>
            <w:noProof/>
          </w:rPr>
          <w:t xml:space="preserve">4.6 </w:t>
        </w:r>
        <w:r w:rsidRPr="00FC6826">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_Toc162428955 \h </w:instrText>
        </w:r>
        <w:r>
          <w:rPr>
            <w:noProof/>
            <w:webHidden/>
          </w:rPr>
        </w:r>
        <w:r>
          <w:rPr>
            <w:noProof/>
            <w:webHidden/>
          </w:rPr>
          <w:fldChar w:fldCharType="separate"/>
        </w:r>
        <w:r>
          <w:rPr>
            <w:noProof/>
            <w:webHidden/>
          </w:rPr>
          <w:t>18</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56" w:history="1">
        <w:r w:rsidRPr="00FC6826">
          <w:rPr>
            <w:rStyle w:val="ad"/>
            <w:noProof/>
          </w:rPr>
          <w:t xml:space="preserve">4.7 </w:t>
        </w:r>
        <w:r w:rsidRPr="00FC6826">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_Toc162428956 \h </w:instrText>
        </w:r>
        <w:r>
          <w:rPr>
            <w:noProof/>
            <w:webHidden/>
          </w:rPr>
        </w:r>
        <w:r>
          <w:rPr>
            <w:noProof/>
            <w:webHidden/>
          </w:rPr>
          <w:fldChar w:fldCharType="separate"/>
        </w:r>
        <w:r>
          <w:rPr>
            <w:noProof/>
            <w:webHidden/>
          </w:rPr>
          <w:t>19</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57" w:history="1">
        <w:r w:rsidRPr="00FC6826">
          <w:rPr>
            <w:rStyle w:val="ad"/>
            <w:noProof/>
          </w:rPr>
          <w:t xml:space="preserve">4.8 </w:t>
        </w:r>
        <w:r w:rsidRPr="00FC6826">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_Toc162428957 \h </w:instrText>
        </w:r>
        <w:r>
          <w:rPr>
            <w:noProof/>
            <w:webHidden/>
          </w:rPr>
        </w:r>
        <w:r>
          <w:rPr>
            <w:noProof/>
            <w:webHidden/>
          </w:rPr>
          <w:fldChar w:fldCharType="separate"/>
        </w:r>
        <w:r>
          <w:rPr>
            <w:noProof/>
            <w:webHidden/>
          </w:rPr>
          <w:t>19</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58" w:history="1">
        <w:r w:rsidRPr="00FC6826">
          <w:rPr>
            <w:rStyle w:val="ad"/>
            <w:noProof/>
          </w:rPr>
          <w:t xml:space="preserve">4.9 </w:t>
        </w:r>
        <w:r w:rsidRPr="00FC6826">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_Toc162428958 \h </w:instrText>
        </w:r>
        <w:r>
          <w:rPr>
            <w:noProof/>
            <w:webHidden/>
          </w:rPr>
        </w:r>
        <w:r>
          <w:rPr>
            <w:noProof/>
            <w:webHidden/>
          </w:rPr>
          <w:fldChar w:fldCharType="separate"/>
        </w:r>
        <w:r>
          <w:rPr>
            <w:noProof/>
            <w:webHidden/>
          </w:rPr>
          <w:t>19</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59" w:history="1">
        <w:r w:rsidRPr="00FC6826">
          <w:rPr>
            <w:rStyle w:val="ad"/>
            <w:b/>
            <w:bCs/>
            <w:noProof/>
          </w:rPr>
          <w:t xml:space="preserve">§5  </w:t>
        </w:r>
        <w:r w:rsidRPr="00FC6826">
          <w:rPr>
            <w:rStyle w:val="ad"/>
            <w:b/>
            <w:bCs/>
            <w:noProof/>
          </w:rPr>
          <w:t>托管人报告</w:t>
        </w:r>
        <w:r>
          <w:rPr>
            <w:noProof/>
            <w:webHidden/>
          </w:rPr>
          <w:tab/>
        </w:r>
        <w:r>
          <w:rPr>
            <w:noProof/>
            <w:webHidden/>
          </w:rPr>
          <w:fldChar w:fldCharType="begin"/>
        </w:r>
        <w:r>
          <w:rPr>
            <w:noProof/>
            <w:webHidden/>
          </w:rPr>
          <w:instrText xml:space="preserve"> PAGEREF _Toc162428959 \h </w:instrText>
        </w:r>
        <w:r>
          <w:rPr>
            <w:noProof/>
            <w:webHidden/>
          </w:rPr>
        </w:r>
        <w:r>
          <w:rPr>
            <w:noProof/>
            <w:webHidden/>
          </w:rPr>
          <w:fldChar w:fldCharType="separate"/>
        </w:r>
        <w:r>
          <w:rPr>
            <w:noProof/>
            <w:webHidden/>
          </w:rPr>
          <w:t>20</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60" w:history="1">
        <w:r w:rsidRPr="00FC6826">
          <w:rPr>
            <w:rStyle w:val="ad"/>
            <w:noProof/>
          </w:rPr>
          <w:t xml:space="preserve">5.1 </w:t>
        </w:r>
        <w:r w:rsidRPr="00FC6826">
          <w:rPr>
            <w:rStyle w:val="ad"/>
            <w:noProof/>
          </w:rPr>
          <w:t>报告期内本基金托管人遵规守信情况声明</w:t>
        </w:r>
        <w:r>
          <w:rPr>
            <w:noProof/>
            <w:webHidden/>
          </w:rPr>
          <w:tab/>
        </w:r>
        <w:r>
          <w:rPr>
            <w:noProof/>
            <w:webHidden/>
          </w:rPr>
          <w:fldChar w:fldCharType="begin"/>
        </w:r>
        <w:r>
          <w:rPr>
            <w:noProof/>
            <w:webHidden/>
          </w:rPr>
          <w:instrText xml:space="preserve"> PAGEREF _Toc162428960 \h </w:instrText>
        </w:r>
        <w:r>
          <w:rPr>
            <w:noProof/>
            <w:webHidden/>
          </w:rPr>
        </w:r>
        <w:r>
          <w:rPr>
            <w:noProof/>
            <w:webHidden/>
          </w:rPr>
          <w:fldChar w:fldCharType="separate"/>
        </w:r>
        <w:r>
          <w:rPr>
            <w:noProof/>
            <w:webHidden/>
          </w:rPr>
          <w:t>20</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61" w:history="1">
        <w:r w:rsidRPr="00FC6826">
          <w:rPr>
            <w:rStyle w:val="ad"/>
            <w:noProof/>
          </w:rPr>
          <w:t xml:space="preserve">5.2 </w:t>
        </w:r>
        <w:r w:rsidRPr="00FC6826">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_Toc162428961 \h </w:instrText>
        </w:r>
        <w:r>
          <w:rPr>
            <w:noProof/>
            <w:webHidden/>
          </w:rPr>
        </w:r>
        <w:r>
          <w:rPr>
            <w:noProof/>
            <w:webHidden/>
          </w:rPr>
          <w:fldChar w:fldCharType="separate"/>
        </w:r>
        <w:r>
          <w:rPr>
            <w:noProof/>
            <w:webHidden/>
          </w:rPr>
          <w:t>20</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62" w:history="1">
        <w:r w:rsidRPr="00FC6826">
          <w:rPr>
            <w:rStyle w:val="ad"/>
            <w:noProof/>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r>
          <w:rPr>
            <w:noProof/>
            <w:webHidden/>
          </w:rPr>
          <w:tab/>
        </w:r>
        <w:r>
          <w:rPr>
            <w:noProof/>
            <w:webHidden/>
          </w:rPr>
          <w:fldChar w:fldCharType="begin"/>
        </w:r>
        <w:r>
          <w:rPr>
            <w:noProof/>
            <w:webHidden/>
          </w:rPr>
          <w:instrText xml:space="preserve"> PAGEREF _Toc162428962 \h </w:instrText>
        </w:r>
        <w:r>
          <w:rPr>
            <w:noProof/>
            <w:webHidden/>
          </w:rPr>
        </w:r>
        <w:r>
          <w:rPr>
            <w:noProof/>
            <w:webHidden/>
          </w:rPr>
          <w:fldChar w:fldCharType="separate"/>
        </w:r>
        <w:r>
          <w:rPr>
            <w:noProof/>
            <w:webHidden/>
          </w:rPr>
          <w:t>20</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63" w:history="1">
        <w:r w:rsidRPr="00FC6826">
          <w:rPr>
            <w:rStyle w:val="ad"/>
            <w:noProof/>
          </w:rPr>
          <w:t xml:space="preserve">5.3 </w:t>
        </w:r>
        <w:r w:rsidRPr="00FC6826">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_Toc162428963 \h </w:instrText>
        </w:r>
        <w:r>
          <w:rPr>
            <w:noProof/>
            <w:webHidden/>
          </w:rPr>
        </w:r>
        <w:r>
          <w:rPr>
            <w:noProof/>
            <w:webHidden/>
          </w:rPr>
          <w:fldChar w:fldCharType="separate"/>
        </w:r>
        <w:r>
          <w:rPr>
            <w:noProof/>
            <w:webHidden/>
          </w:rPr>
          <w:t>20</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64" w:history="1">
        <w:r w:rsidRPr="00FC6826">
          <w:rPr>
            <w:rStyle w:val="ad"/>
            <w:b/>
            <w:bCs/>
            <w:noProof/>
          </w:rPr>
          <w:t xml:space="preserve">§6  </w:t>
        </w:r>
        <w:r w:rsidRPr="00FC6826">
          <w:rPr>
            <w:rStyle w:val="ad"/>
            <w:b/>
            <w:bCs/>
            <w:noProof/>
          </w:rPr>
          <w:t>审计报告</w:t>
        </w:r>
        <w:r>
          <w:rPr>
            <w:noProof/>
            <w:webHidden/>
          </w:rPr>
          <w:tab/>
        </w:r>
        <w:r>
          <w:rPr>
            <w:noProof/>
            <w:webHidden/>
          </w:rPr>
          <w:fldChar w:fldCharType="begin"/>
        </w:r>
        <w:r>
          <w:rPr>
            <w:noProof/>
            <w:webHidden/>
          </w:rPr>
          <w:instrText xml:space="preserve"> PAGEREF _Toc162428964 \h </w:instrText>
        </w:r>
        <w:r>
          <w:rPr>
            <w:noProof/>
            <w:webHidden/>
          </w:rPr>
        </w:r>
        <w:r>
          <w:rPr>
            <w:noProof/>
            <w:webHidden/>
          </w:rPr>
          <w:fldChar w:fldCharType="separate"/>
        </w:r>
        <w:r>
          <w:rPr>
            <w:noProof/>
            <w:webHidden/>
          </w:rPr>
          <w:t>20</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65" w:history="1">
        <w:r w:rsidRPr="00FC6826">
          <w:rPr>
            <w:rStyle w:val="ad"/>
            <w:noProof/>
          </w:rPr>
          <w:t xml:space="preserve">6.1 </w:t>
        </w:r>
        <w:r w:rsidRPr="00FC6826">
          <w:rPr>
            <w:rStyle w:val="ad"/>
            <w:noProof/>
          </w:rPr>
          <w:t>审计意见</w:t>
        </w:r>
        <w:r>
          <w:rPr>
            <w:noProof/>
            <w:webHidden/>
          </w:rPr>
          <w:tab/>
        </w:r>
        <w:r>
          <w:rPr>
            <w:noProof/>
            <w:webHidden/>
          </w:rPr>
          <w:fldChar w:fldCharType="begin"/>
        </w:r>
        <w:r>
          <w:rPr>
            <w:noProof/>
            <w:webHidden/>
          </w:rPr>
          <w:instrText xml:space="preserve"> PAGEREF _Toc162428965 \h </w:instrText>
        </w:r>
        <w:r>
          <w:rPr>
            <w:noProof/>
            <w:webHidden/>
          </w:rPr>
        </w:r>
        <w:r>
          <w:rPr>
            <w:noProof/>
            <w:webHidden/>
          </w:rPr>
          <w:fldChar w:fldCharType="separate"/>
        </w:r>
        <w:r>
          <w:rPr>
            <w:noProof/>
            <w:webHidden/>
          </w:rPr>
          <w:t>20</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66" w:history="1">
        <w:r w:rsidRPr="00FC6826">
          <w:rPr>
            <w:rStyle w:val="ad"/>
            <w:noProof/>
          </w:rPr>
          <w:t xml:space="preserve">6.2 </w:t>
        </w:r>
        <w:r w:rsidRPr="00FC6826">
          <w:rPr>
            <w:rStyle w:val="ad"/>
            <w:noProof/>
          </w:rPr>
          <w:t>形成审计意见的基础</w:t>
        </w:r>
        <w:r>
          <w:rPr>
            <w:noProof/>
            <w:webHidden/>
          </w:rPr>
          <w:tab/>
        </w:r>
        <w:r>
          <w:rPr>
            <w:noProof/>
            <w:webHidden/>
          </w:rPr>
          <w:fldChar w:fldCharType="begin"/>
        </w:r>
        <w:r>
          <w:rPr>
            <w:noProof/>
            <w:webHidden/>
          </w:rPr>
          <w:instrText xml:space="preserve"> PAGEREF _Toc162428966 \h </w:instrText>
        </w:r>
        <w:r>
          <w:rPr>
            <w:noProof/>
            <w:webHidden/>
          </w:rPr>
        </w:r>
        <w:r>
          <w:rPr>
            <w:noProof/>
            <w:webHidden/>
          </w:rPr>
          <w:fldChar w:fldCharType="separate"/>
        </w:r>
        <w:r>
          <w:rPr>
            <w:noProof/>
            <w:webHidden/>
          </w:rPr>
          <w:t>21</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67" w:history="1">
        <w:r w:rsidRPr="00FC6826">
          <w:rPr>
            <w:rStyle w:val="ad"/>
            <w:noProof/>
          </w:rPr>
          <w:t xml:space="preserve">6.3 </w:t>
        </w:r>
        <w:r w:rsidRPr="00FC6826">
          <w:rPr>
            <w:rStyle w:val="ad"/>
            <w:noProof/>
          </w:rPr>
          <w:t>管理层对财务报表的责任</w:t>
        </w:r>
        <w:r>
          <w:rPr>
            <w:noProof/>
            <w:webHidden/>
          </w:rPr>
          <w:tab/>
        </w:r>
        <w:r>
          <w:rPr>
            <w:noProof/>
            <w:webHidden/>
          </w:rPr>
          <w:fldChar w:fldCharType="begin"/>
        </w:r>
        <w:r>
          <w:rPr>
            <w:noProof/>
            <w:webHidden/>
          </w:rPr>
          <w:instrText xml:space="preserve"> PAGEREF _Toc162428967 \h </w:instrText>
        </w:r>
        <w:r>
          <w:rPr>
            <w:noProof/>
            <w:webHidden/>
          </w:rPr>
        </w:r>
        <w:r>
          <w:rPr>
            <w:noProof/>
            <w:webHidden/>
          </w:rPr>
          <w:fldChar w:fldCharType="separate"/>
        </w:r>
        <w:r>
          <w:rPr>
            <w:noProof/>
            <w:webHidden/>
          </w:rPr>
          <w:t>21</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68" w:history="1">
        <w:r w:rsidRPr="00FC6826">
          <w:rPr>
            <w:rStyle w:val="ad"/>
            <w:noProof/>
          </w:rPr>
          <w:t xml:space="preserve">6.4 </w:t>
        </w:r>
        <w:r w:rsidRPr="00FC6826">
          <w:rPr>
            <w:rStyle w:val="ad"/>
            <w:noProof/>
          </w:rPr>
          <w:t>注册会计师的责任</w:t>
        </w:r>
        <w:r>
          <w:rPr>
            <w:noProof/>
            <w:webHidden/>
          </w:rPr>
          <w:tab/>
        </w:r>
        <w:r>
          <w:rPr>
            <w:noProof/>
            <w:webHidden/>
          </w:rPr>
          <w:fldChar w:fldCharType="begin"/>
        </w:r>
        <w:r>
          <w:rPr>
            <w:noProof/>
            <w:webHidden/>
          </w:rPr>
          <w:instrText xml:space="preserve"> PAGEREF _Toc162428968 \h </w:instrText>
        </w:r>
        <w:r>
          <w:rPr>
            <w:noProof/>
            <w:webHidden/>
          </w:rPr>
        </w:r>
        <w:r>
          <w:rPr>
            <w:noProof/>
            <w:webHidden/>
          </w:rPr>
          <w:fldChar w:fldCharType="separate"/>
        </w:r>
        <w:r>
          <w:rPr>
            <w:noProof/>
            <w:webHidden/>
          </w:rPr>
          <w:t>21</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69" w:history="1">
        <w:r w:rsidRPr="00FC6826">
          <w:rPr>
            <w:rStyle w:val="ad"/>
            <w:b/>
            <w:bCs/>
            <w:noProof/>
          </w:rPr>
          <w:t xml:space="preserve">§7  </w:t>
        </w:r>
        <w:r w:rsidRPr="00FC6826">
          <w:rPr>
            <w:rStyle w:val="ad"/>
            <w:b/>
            <w:bCs/>
            <w:noProof/>
          </w:rPr>
          <w:t>年度财务报表</w:t>
        </w:r>
        <w:r>
          <w:rPr>
            <w:noProof/>
            <w:webHidden/>
          </w:rPr>
          <w:tab/>
        </w:r>
        <w:r>
          <w:rPr>
            <w:noProof/>
            <w:webHidden/>
          </w:rPr>
          <w:fldChar w:fldCharType="begin"/>
        </w:r>
        <w:r>
          <w:rPr>
            <w:noProof/>
            <w:webHidden/>
          </w:rPr>
          <w:instrText xml:space="preserve"> PAGEREF _Toc162428969 \h </w:instrText>
        </w:r>
        <w:r>
          <w:rPr>
            <w:noProof/>
            <w:webHidden/>
          </w:rPr>
        </w:r>
        <w:r>
          <w:rPr>
            <w:noProof/>
            <w:webHidden/>
          </w:rPr>
          <w:fldChar w:fldCharType="separate"/>
        </w:r>
        <w:r>
          <w:rPr>
            <w:noProof/>
            <w:webHidden/>
          </w:rPr>
          <w:t>22</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70" w:history="1">
        <w:r w:rsidRPr="00FC6826">
          <w:rPr>
            <w:rStyle w:val="ad"/>
            <w:noProof/>
          </w:rPr>
          <w:t xml:space="preserve">7.1 </w:t>
        </w:r>
        <w:r w:rsidRPr="00FC6826">
          <w:rPr>
            <w:rStyle w:val="ad"/>
            <w:noProof/>
          </w:rPr>
          <w:t>资产负债表</w:t>
        </w:r>
        <w:r>
          <w:rPr>
            <w:noProof/>
            <w:webHidden/>
          </w:rPr>
          <w:tab/>
        </w:r>
        <w:r>
          <w:rPr>
            <w:noProof/>
            <w:webHidden/>
          </w:rPr>
          <w:fldChar w:fldCharType="begin"/>
        </w:r>
        <w:r>
          <w:rPr>
            <w:noProof/>
            <w:webHidden/>
          </w:rPr>
          <w:instrText xml:space="preserve"> PAGEREF _Toc162428970 \h </w:instrText>
        </w:r>
        <w:r>
          <w:rPr>
            <w:noProof/>
            <w:webHidden/>
          </w:rPr>
        </w:r>
        <w:r>
          <w:rPr>
            <w:noProof/>
            <w:webHidden/>
          </w:rPr>
          <w:fldChar w:fldCharType="separate"/>
        </w:r>
        <w:r>
          <w:rPr>
            <w:noProof/>
            <w:webHidden/>
          </w:rPr>
          <w:t>22</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71" w:history="1">
        <w:r w:rsidRPr="00FC6826">
          <w:rPr>
            <w:rStyle w:val="ad"/>
            <w:noProof/>
          </w:rPr>
          <w:t xml:space="preserve">7.2 </w:t>
        </w:r>
        <w:r w:rsidRPr="00FC6826">
          <w:rPr>
            <w:rStyle w:val="ad"/>
            <w:noProof/>
          </w:rPr>
          <w:t>利润表</w:t>
        </w:r>
        <w:r>
          <w:rPr>
            <w:noProof/>
            <w:webHidden/>
          </w:rPr>
          <w:tab/>
        </w:r>
        <w:r>
          <w:rPr>
            <w:noProof/>
            <w:webHidden/>
          </w:rPr>
          <w:fldChar w:fldCharType="begin"/>
        </w:r>
        <w:r>
          <w:rPr>
            <w:noProof/>
            <w:webHidden/>
          </w:rPr>
          <w:instrText xml:space="preserve"> PAGEREF _Toc162428971 \h </w:instrText>
        </w:r>
        <w:r>
          <w:rPr>
            <w:noProof/>
            <w:webHidden/>
          </w:rPr>
        </w:r>
        <w:r>
          <w:rPr>
            <w:noProof/>
            <w:webHidden/>
          </w:rPr>
          <w:fldChar w:fldCharType="separate"/>
        </w:r>
        <w:r>
          <w:rPr>
            <w:noProof/>
            <w:webHidden/>
          </w:rPr>
          <w:t>24</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72" w:history="1">
        <w:r w:rsidRPr="00FC6826">
          <w:rPr>
            <w:rStyle w:val="ad"/>
            <w:noProof/>
          </w:rPr>
          <w:t xml:space="preserve">7.3 </w:t>
        </w:r>
        <w:r w:rsidRPr="00FC6826">
          <w:rPr>
            <w:rStyle w:val="ad"/>
            <w:rFonts w:ascii="宋体" w:hAnsi="宋体"/>
            <w:noProof/>
          </w:rPr>
          <w:t>净资产变动表</w:t>
        </w:r>
        <w:r>
          <w:rPr>
            <w:noProof/>
            <w:webHidden/>
          </w:rPr>
          <w:tab/>
        </w:r>
        <w:r>
          <w:rPr>
            <w:noProof/>
            <w:webHidden/>
          </w:rPr>
          <w:fldChar w:fldCharType="begin"/>
        </w:r>
        <w:r>
          <w:rPr>
            <w:noProof/>
            <w:webHidden/>
          </w:rPr>
          <w:instrText xml:space="preserve"> PAGEREF _Toc162428972 \h </w:instrText>
        </w:r>
        <w:r>
          <w:rPr>
            <w:noProof/>
            <w:webHidden/>
          </w:rPr>
        </w:r>
        <w:r>
          <w:rPr>
            <w:noProof/>
            <w:webHidden/>
          </w:rPr>
          <w:fldChar w:fldCharType="separate"/>
        </w:r>
        <w:r>
          <w:rPr>
            <w:noProof/>
            <w:webHidden/>
          </w:rPr>
          <w:t>25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73" w:history="1">
        <w:r w:rsidRPr="00FC6826">
          <w:rPr>
            <w:rStyle w:val="ad"/>
            <w:noProof/>
          </w:rPr>
          <w:t xml:space="preserve">7.4 </w:t>
        </w:r>
        <w:r w:rsidRPr="00FC6826">
          <w:rPr>
            <w:rStyle w:val="ad"/>
            <w:noProof/>
          </w:rPr>
          <w:t>报表附注</w:t>
        </w:r>
        <w:r>
          <w:rPr>
            <w:noProof/>
            <w:webHidden/>
          </w:rPr>
          <w:tab/>
        </w:r>
        <w:r>
          <w:rPr>
            <w:noProof/>
            <w:webHidden/>
          </w:rPr>
          <w:fldChar w:fldCharType="begin"/>
        </w:r>
        <w:r>
          <w:rPr>
            <w:noProof/>
            <w:webHidden/>
          </w:rPr>
          <w:instrText xml:space="preserve"> PAGEREF _Toc162428973 \h </w:instrText>
        </w:r>
        <w:r>
          <w:rPr>
            <w:noProof/>
            <w:webHidden/>
          </w:rPr>
        </w:r>
        <w:r>
          <w:rPr>
            <w:noProof/>
            <w:webHidden/>
          </w:rPr>
          <w:fldChar w:fldCharType="separate"/>
        </w:r>
        <w:r>
          <w:rPr>
            <w:noProof/>
            <w:webHidden/>
          </w:rPr>
          <w:t>27</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74" w:history="1">
        <w:r w:rsidRPr="00FC6826">
          <w:rPr>
            <w:rStyle w:val="ad"/>
            <w:b/>
            <w:bCs/>
            <w:noProof/>
          </w:rPr>
          <w:t xml:space="preserve">§8  </w:t>
        </w:r>
        <w:r w:rsidRPr="00FC6826">
          <w:rPr>
            <w:rStyle w:val="ad"/>
            <w:b/>
            <w:bCs/>
            <w:noProof/>
          </w:rPr>
          <w:t>投资组合报告</w:t>
        </w:r>
        <w:r>
          <w:rPr>
            <w:noProof/>
            <w:webHidden/>
          </w:rPr>
          <w:tab/>
        </w:r>
        <w:r>
          <w:rPr>
            <w:noProof/>
            <w:webHidden/>
          </w:rPr>
          <w:fldChar w:fldCharType="begin"/>
        </w:r>
        <w:r>
          <w:rPr>
            <w:noProof/>
            <w:webHidden/>
          </w:rPr>
          <w:instrText xml:space="preserve"> PAGEREF _Toc162428974 \h </w:instrText>
        </w:r>
        <w:r>
          <w:rPr>
            <w:noProof/>
            <w:webHidden/>
          </w:rPr>
        </w:r>
        <w:r>
          <w:rPr>
            <w:noProof/>
            <w:webHidden/>
          </w:rPr>
          <w:fldChar w:fldCharType="separate"/>
        </w:r>
        <w:r>
          <w:rPr>
            <w:noProof/>
            <w:webHidden/>
          </w:rPr>
          <w:t>55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75" w:history="1">
        <w:r w:rsidRPr="00FC6826">
          <w:rPr>
            <w:rStyle w:val="ad"/>
            <w:noProof/>
          </w:rPr>
          <w:t xml:space="preserve">8.1 </w:t>
        </w:r>
        <w:r w:rsidRPr="00FC6826">
          <w:rPr>
            <w:rStyle w:val="ad"/>
            <w:noProof/>
          </w:rPr>
          <w:t>期末基金资产组合情况</w:t>
        </w:r>
        <w:r>
          <w:rPr>
            <w:noProof/>
            <w:webHidden/>
          </w:rPr>
          <w:tab/>
        </w:r>
        <w:r>
          <w:rPr>
            <w:noProof/>
            <w:webHidden/>
          </w:rPr>
          <w:fldChar w:fldCharType="begin"/>
        </w:r>
        <w:r>
          <w:rPr>
            <w:noProof/>
            <w:webHidden/>
          </w:rPr>
          <w:instrText xml:space="preserve"> PAGEREF _Toc162428975 \h </w:instrText>
        </w:r>
        <w:r>
          <w:rPr>
            <w:noProof/>
            <w:webHidden/>
          </w:rPr>
        </w:r>
        <w:r>
          <w:rPr>
            <w:noProof/>
            <w:webHidden/>
          </w:rPr>
          <w:fldChar w:fldCharType="separate"/>
        </w:r>
        <w:r>
          <w:rPr>
            <w:noProof/>
            <w:webHidden/>
          </w:rPr>
          <w:t>55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76" w:history="1">
        <w:r w:rsidRPr="00FC6826">
          <w:rPr>
            <w:rStyle w:val="ad"/>
            <w:noProof/>
          </w:rPr>
          <w:t xml:space="preserve">8.2 </w:t>
        </w:r>
        <w:r w:rsidRPr="00FC6826">
          <w:rPr>
            <w:rStyle w:val="ad"/>
            <w:noProof/>
          </w:rPr>
          <w:t>期末按行业分类的股票投资组合</w:t>
        </w:r>
        <w:r>
          <w:rPr>
            <w:noProof/>
            <w:webHidden/>
          </w:rPr>
          <w:tab/>
        </w:r>
        <w:r>
          <w:rPr>
            <w:noProof/>
            <w:webHidden/>
          </w:rPr>
          <w:fldChar w:fldCharType="begin"/>
        </w:r>
        <w:r>
          <w:rPr>
            <w:noProof/>
            <w:webHidden/>
          </w:rPr>
          <w:instrText xml:space="preserve"> PAGEREF _Toc162428976 \h </w:instrText>
        </w:r>
        <w:r>
          <w:rPr>
            <w:noProof/>
            <w:webHidden/>
          </w:rPr>
        </w:r>
        <w:r>
          <w:rPr>
            <w:noProof/>
            <w:webHidden/>
          </w:rPr>
          <w:fldChar w:fldCharType="separate"/>
        </w:r>
        <w:r>
          <w:rPr>
            <w:noProof/>
            <w:webHidden/>
          </w:rPr>
          <w:t>56</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77" w:history="1">
        <w:r w:rsidRPr="00FC6826">
          <w:rPr>
            <w:rStyle w:val="ad"/>
            <w:noProof/>
          </w:rPr>
          <w:t xml:space="preserve">8.3 </w:t>
        </w:r>
        <w:r w:rsidRPr="00FC6826">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_Toc162428977 \h </w:instrText>
        </w:r>
        <w:r>
          <w:rPr>
            <w:noProof/>
            <w:webHidden/>
          </w:rPr>
        </w:r>
        <w:r>
          <w:rPr>
            <w:noProof/>
            <w:webHidden/>
          </w:rPr>
          <w:fldChar w:fldCharType="separate"/>
        </w:r>
        <w:r>
          <w:rPr>
            <w:noProof/>
            <w:webHidden/>
          </w:rPr>
          <w:t>57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78" w:history="1">
        <w:r w:rsidRPr="00FC6826">
          <w:rPr>
            <w:rStyle w:val="ad"/>
            <w:noProof/>
          </w:rPr>
          <w:t xml:space="preserve">8.4 </w:t>
        </w:r>
        <w:r w:rsidRPr="00FC6826">
          <w:rPr>
            <w:rStyle w:val="ad"/>
            <w:noProof/>
          </w:rPr>
          <w:t>报告期内股票投资组合的重大变动</w:t>
        </w:r>
        <w:r>
          <w:rPr>
            <w:noProof/>
            <w:webHidden/>
          </w:rPr>
          <w:tab/>
        </w:r>
        <w:r>
          <w:rPr>
            <w:noProof/>
            <w:webHidden/>
          </w:rPr>
          <w:fldChar w:fldCharType="begin"/>
        </w:r>
        <w:r>
          <w:rPr>
            <w:noProof/>
            <w:webHidden/>
          </w:rPr>
          <w:instrText xml:space="preserve"> PAGEREF _Toc162428978 \h </w:instrText>
        </w:r>
        <w:r>
          <w:rPr>
            <w:noProof/>
            <w:webHidden/>
          </w:rPr>
        </w:r>
        <w:r>
          <w:rPr>
            <w:noProof/>
            <w:webHidden/>
          </w:rPr>
          <w:fldChar w:fldCharType="separate"/>
        </w:r>
        <w:r>
          <w:rPr>
            <w:noProof/>
            <w:webHidden/>
          </w:rPr>
          <w:t>58</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79" w:history="1">
        <w:r w:rsidRPr="00FC6826">
          <w:rPr>
            <w:rStyle w:val="ad"/>
            <w:noProof/>
          </w:rPr>
          <w:t xml:space="preserve">8.5 </w:t>
        </w:r>
        <w:r w:rsidRPr="00FC6826">
          <w:rPr>
            <w:rStyle w:val="ad"/>
            <w:noProof/>
          </w:rPr>
          <w:t>期末按债券品种分类的债券投资组合</w:t>
        </w:r>
        <w:r>
          <w:rPr>
            <w:noProof/>
            <w:webHidden/>
          </w:rPr>
          <w:tab/>
        </w:r>
        <w:r>
          <w:rPr>
            <w:noProof/>
            <w:webHidden/>
          </w:rPr>
          <w:fldChar w:fldCharType="begin"/>
        </w:r>
        <w:r>
          <w:rPr>
            <w:noProof/>
            <w:webHidden/>
          </w:rPr>
          <w:instrText xml:space="preserve"> PAGEREF _Toc162428979 \h </w:instrText>
        </w:r>
        <w:r>
          <w:rPr>
            <w:noProof/>
            <w:webHidden/>
          </w:rPr>
        </w:r>
        <w:r>
          <w:rPr>
            <w:noProof/>
            <w:webHidden/>
          </w:rPr>
          <w:fldChar w:fldCharType="separate"/>
        </w:r>
        <w:r>
          <w:rPr>
            <w:noProof/>
            <w:webHidden/>
          </w:rPr>
          <w:t>63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80" w:history="1">
        <w:r w:rsidRPr="00FC6826">
          <w:rPr>
            <w:rStyle w:val="ad"/>
            <w:noProof/>
          </w:rPr>
          <w:t xml:space="preserve">8.6 </w:t>
        </w:r>
        <w:r w:rsidRPr="00FC6826">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_Toc162428980 \h </w:instrText>
        </w:r>
        <w:r>
          <w:rPr>
            <w:noProof/>
            <w:webHidden/>
          </w:rPr>
        </w:r>
        <w:r>
          <w:rPr>
            <w:noProof/>
            <w:webHidden/>
          </w:rPr>
          <w:fldChar w:fldCharType="separate"/>
        </w:r>
        <w:r>
          <w:rPr>
            <w:noProof/>
            <w:webHidden/>
          </w:rPr>
          <w:t>63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81" w:history="1">
        <w:r w:rsidRPr="00FC6826">
          <w:rPr>
            <w:rStyle w:val="ad"/>
            <w:noProof/>
          </w:rPr>
          <w:t xml:space="preserve">8.7 </w:t>
        </w:r>
        <w:r w:rsidRPr="00FC6826">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_Toc162428981 \h </w:instrText>
        </w:r>
        <w:r>
          <w:rPr>
            <w:noProof/>
            <w:webHidden/>
          </w:rPr>
        </w:r>
        <w:r>
          <w:rPr>
            <w:noProof/>
            <w:webHidden/>
          </w:rPr>
          <w:fldChar w:fldCharType="separate"/>
        </w:r>
        <w:r>
          <w:rPr>
            <w:noProof/>
            <w:webHidden/>
          </w:rPr>
          <w:t>63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82" w:history="1">
        <w:r w:rsidRPr="00FC6826">
          <w:rPr>
            <w:rStyle w:val="ad"/>
            <w:noProof/>
          </w:rPr>
          <w:t xml:space="preserve">8.8 </w:t>
        </w:r>
        <w:r w:rsidRPr="00FC6826">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_Toc162428982 \h </w:instrText>
        </w:r>
        <w:r>
          <w:rPr>
            <w:noProof/>
            <w:webHidden/>
          </w:rPr>
        </w:r>
        <w:r>
          <w:rPr>
            <w:noProof/>
            <w:webHidden/>
          </w:rPr>
          <w:fldChar w:fldCharType="separate"/>
        </w:r>
        <w:r>
          <w:rPr>
            <w:noProof/>
            <w:webHidden/>
          </w:rPr>
          <w:t>63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83" w:history="1">
        <w:r w:rsidRPr="00FC6826">
          <w:rPr>
            <w:rStyle w:val="ad"/>
            <w:noProof/>
          </w:rPr>
          <w:t xml:space="preserve">8.9 </w:t>
        </w:r>
        <w:r w:rsidRPr="00FC6826">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_Toc162428983 \h </w:instrText>
        </w:r>
        <w:r>
          <w:rPr>
            <w:noProof/>
            <w:webHidden/>
          </w:rPr>
        </w:r>
        <w:r>
          <w:rPr>
            <w:noProof/>
            <w:webHidden/>
          </w:rPr>
          <w:fldChar w:fldCharType="separate"/>
        </w:r>
        <w:r>
          <w:rPr>
            <w:noProof/>
            <w:webHidden/>
          </w:rPr>
          <w:t>63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84" w:history="1">
        <w:r w:rsidRPr="00FC6826">
          <w:rPr>
            <w:rStyle w:val="ad"/>
            <w:noProof/>
          </w:rPr>
          <w:t xml:space="preserve">8.10 </w:t>
        </w:r>
        <w:r w:rsidRPr="00FC6826">
          <w:rPr>
            <w:rStyle w:val="ad"/>
            <w:noProof/>
          </w:rPr>
          <w:t>本基金投资股指期货的投资政策</w:t>
        </w:r>
        <w:r>
          <w:rPr>
            <w:noProof/>
            <w:webHidden/>
          </w:rPr>
          <w:tab/>
        </w:r>
        <w:r>
          <w:rPr>
            <w:noProof/>
            <w:webHidden/>
          </w:rPr>
          <w:fldChar w:fldCharType="begin"/>
        </w:r>
        <w:r>
          <w:rPr>
            <w:noProof/>
            <w:webHidden/>
          </w:rPr>
          <w:instrText xml:space="preserve"> PAGEREF _Toc162428984 \h </w:instrText>
        </w:r>
        <w:r>
          <w:rPr>
            <w:noProof/>
            <w:webHidden/>
          </w:rPr>
        </w:r>
        <w:r>
          <w:rPr>
            <w:noProof/>
            <w:webHidden/>
          </w:rPr>
          <w:fldChar w:fldCharType="separate"/>
        </w:r>
        <w:r>
          <w:rPr>
            <w:noProof/>
            <w:webHidden/>
          </w:rPr>
          <w:t>63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85" w:history="1">
        <w:r w:rsidRPr="00FC6826">
          <w:rPr>
            <w:rStyle w:val="ad"/>
            <w:noProof/>
          </w:rPr>
          <w:t>8.11</w:t>
        </w:r>
        <w:r w:rsidRPr="00FC6826">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_Toc162428985 \h </w:instrText>
        </w:r>
        <w:r>
          <w:rPr>
            <w:noProof/>
            <w:webHidden/>
          </w:rPr>
        </w:r>
        <w:r>
          <w:rPr>
            <w:noProof/>
            <w:webHidden/>
          </w:rPr>
          <w:fldChar w:fldCharType="separate"/>
        </w:r>
        <w:r>
          <w:rPr>
            <w:noProof/>
            <w:webHidden/>
          </w:rPr>
          <w:t>63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86" w:history="1">
        <w:r w:rsidRPr="00FC6826">
          <w:rPr>
            <w:rStyle w:val="ad"/>
            <w:noProof/>
          </w:rPr>
          <w:t xml:space="preserve">8.12 </w:t>
        </w:r>
        <w:r w:rsidRPr="00FC6826">
          <w:rPr>
            <w:rStyle w:val="ad"/>
            <w:noProof/>
          </w:rPr>
          <w:t>本报告期投资基金情况</w:t>
        </w:r>
        <w:r>
          <w:rPr>
            <w:noProof/>
            <w:webHidden/>
          </w:rPr>
          <w:tab/>
        </w:r>
        <w:r>
          <w:rPr>
            <w:noProof/>
            <w:webHidden/>
          </w:rPr>
          <w:fldChar w:fldCharType="begin"/>
        </w:r>
        <w:r>
          <w:rPr>
            <w:noProof/>
            <w:webHidden/>
          </w:rPr>
          <w:instrText xml:space="preserve"> PAGEREF _Toc162428986 \h </w:instrText>
        </w:r>
        <w:r>
          <w:rPr>
            <w:noProof/>
            <w:webHidden/>
          </w:rPr>
        </w:r>
        <w:r>
          <w:rPr>
            <w:noProof/>
            <w:webHidden/>
          </w:rPr>
          <w:fldChar w:fldCharType="separate"/>
        </w:r>
        <w:r>
          <w:rPr>
            <w:noProof/>
            <w:webHidden/>
          </w:rPr>
          <w:t>63</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87" w:history="1">
        <w:r w:rsidRPr="00FC6826">
          <w:rPr>
            <w:rStyle w:val="ad"/>
            <w:noProof/>
          </w:rPr>
          <w:t xml:space="preserve">8.13 </w:t>
        </w:r>
        <w:r w:rsidRPr="00FC6826">
          <w:rPr>
            <w:rStyle w:val="ad"/>
            <w:noProof/>
          </w:rPr>
          <w:t>投资组合报告附注</w:t>
        </w:r>
        <w:r>
          <w:rPr>
            <w:noProof/>
            <w:webHidden/>
          </w:rPr>
          <w:tab/>
        </w:r>
        <w:r>
          <w:rPr>
            <w:noProof/>
            <w:webHidden/>
          </w:rPr>
          <w:fldChar w:fldCharType="begin"/>
        </w:r>
        <w:r>
          <w:rPr>
            <w:noProof/>
            <w:webHidden/>
          </w:rPr>
          <w:instrText xml:space="preserve"> PAGEREF _Toc162428987 \h </w:instrText>
        </w:r>
        <w:r>
          <w:rPr>
            <w:noProof/>
            <w:webHidden/>
          </w:rPr>
        </w:r>
        <w:r>
          <w:rPr>
            <w:noProof/>
            <w:webHidden/>
          </w:rPr>
          <w:fldChar w:fldCharType="separate"/>
        </w:r>
        <w:r>
          <w:rPr>
            <w:noProof/>
            <w:webHidden/>
          </w:rPr>
          <w:t>63</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88" w:history="1">
        <w:r w:rsidRPr="00FC6826">
          <w:rPr>
            <w:rStyle w:val="ad"/>
            <w:b/>
            <w:bCs/>
            <w:noProof/>
          </w:rPr>
          <w:t xml:space="preserve">§9  </w:t>
        </w:r>
        <w:r w:rsidRPr="00FC6826">
          <w:rPr>
            <w:rStyle w:val="ad"/>
            <w:b/>
            <w:bCs/>
            <w:noProof/>
          </w:rPr>
          <w:t>基金份额持有人信息</w:t>
        </w:r>
        <w:r>
          <w:rPr>
            <w:noProof/>
            <w:webHidden/>
          </w:rPr>
          <w:tab/>
        </w:r>
        <w:r>
          <w:rPr>
            <w:noProof/>
            <w:webHidden/>
          </w:rPr>
          <w:fldChar w:fldCharType="begin"/>
        </w:r>
        <w:r>
          <w:rPr>
            <w:noProof/>
            <w:webHidden/>
          </w:rPr>
          <w:instrText xml:space="preserve"> PAGEREF _Toc162428988 \h </w:instrText>
        </w:r>
        <w:r>
          <w:rPr>
            <w:noProof/>
            <w:webHidden/>
          </w:rPr>
        </w:r>
        <w:r>
          <w:rPr>
            <w:noProof/>
            <w:webHidden/>
          </w:rPr>
          <w:fldChar w:fldCharType="separate"/>
        </w:r>
        <w:r>
          <w:rPr>
            <w:noProof/>
            <w:webHidden/>
          </w:rPr>
          <w:t>64</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89" w:history="1">
        <w:r w:rsidRPr="00FC6826">
          <w:rPr>
            <w:rStyle w:val="ad"/>
            <w:noProof/>
          </w:rPr>
          <w:t xml:space="preserve">9.1 </w:t>
        </w:r>
        <w:r w:rsidRPr="00FC6826">
          <w:rPr>
            <w:rStyle w:val="ad"/>
            <w:noProof/>
          </w:rPr>
          <w:t>期末基金份额持有人户数及持有人结构</w:t>
        </w:r>
        <w:r>
          <w:rPr>
            <w:noProof/>
            <w:webHidden/>
          </w:rPr>
          <w:tab/>
        </w:r>
        <w:r>
          <w:rPr>
            <w:noProof/>
            <w:webHidden/>
          </w:rPr>
          <w:fldChar w:fldCharType="begin"/>
        </w:r>
        <w:r>
          <w:rPr>
            <w:noProof/>
            <w:webHidden/>
          </w:rPr>
          <w:instrText xml:space="preserve"> PAGEREF _Toc162428989 \h </w:instrText>
        </w:r>
        <w:r>
          <w:rPr>
            <w:noProof/>
            <w:webHidden/>
          </w:rPr>
        </w:r>
        <w:r>
          <w:rPr>
            <w:noProof/>
            <w:webHidden/>
          </w:rPr>
          <w:fldChar w:fldCharType="separate"/>
        </w:r>
        <w:r>
          <w:rPr>
            <w:noProof/>
            <w:webHidden/>
          </w:rPr>
          <w:t>64</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90" w:history="1">
        <w:r w:rsidRPr="00FC6826">
          <w:rPr>
            <w:rStyle w:val="ad"/>
            <w:noProof/>
          </w:rPr>
          <w:t xml:space="preserve">9.2 </w:t>
        </w:r>
        <w:r w:rsidRPr="00FC6826">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_Toc162428990 \h </w:instrText>
        </w:r>
        <w:r>
          <w:rPr>
            <w:noProof/>
            <w:webHidden/>
          </w:rPr>
        </w:r>
        <w:r>
          <w:rPr>
            <w:noProof/>
            <w:webHidden/>
          </w:rPr>
          <w:fldChar w:fldCharType="separate"/>
        </w:r>
        <w:r>
          <w:rPr>
            <w:noProof/>
            <w:webHidden/>
          </w:rPr>
          <w:t>65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91" w:history="1">
        <w:r w:rsidRPr="00FC6826">
          <w:rPr>
            <w:rStyle w:val="ad"/>
            <w:noProof/>
          </w:rPr>
          <w:t>9.3</w:t>
        </w:r>
        <w:r w:rsidRPr="00FC6826">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_Toc162428991 \h </w:instrText>
        </w:r>
        <w:r>
          <w:rPr>
            <w:noProof/>
            <w:webHidden/>
          </w:rPr>
        </w:r>
        <w:r>
          <w:rPr>
            <w:noProof/>
            <w:webHidden/>
          </w:rPr>
          <w:fldChar w:fldCharType="separate"/>
        </w:r>
        <w:r>
          <w:rPr>
            <w:noProof/>
            <w:webHidden/>
          </w:rPr>
          <w:t>65</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92" w:history="1">
        <w:r w:rsidRPr="00FC6826">
          <w:rPr>
            <w:rStyle w:val="ad"/>
            <w:noProof/>
          </w:rPr>
          <w:t>9.4</w:t>
        </w:r>
        <w:r>
          <w:rPr>
            <w:rFonts w:asciiTheme="minorHAnsi" w:eastAsiaTheme="minorEastAsia" w:hAnsiTheme="minorHAnsi" w:cstheme="minorBidi"/>
            <w:noProof/>
            <w:kern w:val="2"/>
            <w:szCs w:val="22"/>
          </w:rPr>
          <w:tab/>
        </w:r>
        <w:r w:rsidRPr="00FC6826">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_Toc162428992 \h </w:instrText>
        </w:r>
        <w:r>
          <w:rPr>
            <w:noProof/>
            <w:webHidden/>
          </w:rPr>
        </w:r>
        <w:r>
          <w:rPr>
            <w:noProof/>
            <w:webHidden/>
          </w:rPr>
          <w:fldChar w:fldCharType="separate"/>
        </w:r>
        <w:r>
          <w:rPr>
            <w:noProof/>
            <w:webHidden/>
          </w:rPr>
          <w:t>65</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93" w:history="1">
        <w:r w:rsidRPr="00FC6826">
          <w:rPr>
            <w:rStyle w:val="ad"/>
            <w:b/>
            <w:bCs/>
            <w:noProof/>
          </w:rPr>
          <w:t xml:space="preserve">§10  </w:t>
        </w:r>
        <w:r w:rsidRPr="00FC6826">
          <w:rPr>
            <w:rStyle w:val="ad"/>
            <w:b/>
            <w:bCs/>
            <w:noProof/>
          </w:rPr>
          <w:t>开放式基金份额变动</w:t>
        </w:r>
        <w:r>
          <w:rPr>
            <w:noProof/>
            <w:webHidden/>
          </w:rPr>
          <w:tab/>
        </w:r>
        <w:r>
          <w:rPr>
            <w:noProof/>
            <w:webHidden/>
          </w:rPr>
          <w:fldChar w:fldCharType="begin"/>
        </w:r>
        <w:r>
          <w:rPr>
            <w:noProof/>
            <w:webHidden/>
          </w:rPr>
          <w:instrText xml:space="preserve"> PAGEREF _Toc162428993 \h </w:instrText>
        </w:r>
        <w:r>
          <w:rPr>
            <w:noProof/>
            <w:webHidden/>
          </w:rPr>
        </w:r>
        <w:r>
          <w:rPr>
            <w:noProof/>
            <w:webHidden/>
          </w:rPr>
          <w:fldChar w:fldCharType="separate"/>
        </w:r>
        <w:r>
          <w:rPr>
            <w:noProof/>
            <w:webHidden/>
          </w:rPr>
          <w:t>65</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8994" w:history="1">
        <w:r w:rsidRPr="00FC6826">
          <w:rPr>
            <w:rStyle w:val="ad"/>
            <w:b/>
            <w:bCs/>
            <w:noProof/>
          </w:rPr>
          <w:t xml:space="preserve">§11  </w:t>
        </w:r>
        <w:r w:rsidRPr="00FC6826">
          <w:rPr>
            <w:rStyle w:val="ad"/>
            <w:b/>
            <w:bCs/>
            <w:noProof/>
          </w:rPr>
          <w:t>重大事件揭示</w:t>
        </w:r>
        <w:r>
          <w:rPr>
            <w:noProof/>
            <w:webHidden/>
          </w:rPr>
          <w:tab/>
        </w:r>
        <w:r>
          <w:rPr>
            <w:noProof/>
            <w:webHidden/>
          </w:rPr>
          <w:fldChar w:fldCharType="begin"/>
        </w:r>
        <w:r>
          <w:rPr>
            <w:noProof/>
            <w:webHidden/>
          </w:rPr>
          <w:instrText xml:space="preserve"> PAGEREF _Toc162428994 \h </w:instrText>
        </w:r>
        <w:r>
          <w:rPr>
            <w:noProof/>
            <w:webHidden/>
          </w:rPr>
        </w:r>
        <w:r>
          <w:rPr>
            <w:noProof/>
            <w:webHidden/>
          </w:rPr>
          <w:fldChar w:fldCharType="separate"/>
        </w:r>
        <w:r>
          <w:rPr>
            <w:noProof/>
            <w:webHidden/>
          </w:rPr>
          <w:t>66</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95" w:history="1">
        <w:r w:rsidRPr="00FC6826">
          <w:rPr>
            <w:rStyle w:val="ad"/>
            <w:noProof/>
          </w:rPr>
          <w:t>11.1</w:t>
        </w:r>
        <w:r w:rsidRPr="00FC6826">
          <w:rPr>
            <w:rStyle w:val="ad"/>
            <w:noProof/>
          </w:rPr>
          <w:t>基金份额持有人大会决议</w:t>
        </w:r>
        <w:r>
          <w:rPr>
            <w:noProof/>
            <w:webHidden/>
          </w:rPr>
          <w:tab/>
        </w:r>
        <w:r>
          <w:rPr>
            <w:noProof/>
            <w:webHidden/>
          </w:rPr>
          <w:fldChar w:fldCharType="begin"/>
        </w:r>
        <w:r>
          <w:rPr>
            <w:noProof/>
            <w:webHidden/>
          </w:rPr>
          <w:instrText xml:space="preserve"> PAGEREF _Toc162428995 \h </w:instrText>
        </w:r>
        <w:r>
          <w:rPr>
            <w:noProof/>
            <w:webHidden/>
          </w:rPr>
        </w:r>
        <w:r>
          <w:rPr>
            <w:noProof/>
            <w:webHidden/>
          </w:rPr>
          <w:fldChar w:fldCharType="separate"/>
        </w:r>
        <w:r>
          <w:rPr>
            <w:noProof/>
            <w:webHidden/>
          </w:rPr>
          <w:t>66</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96" w:history="1">
        <w:r w:rsidRPr="00FC6826">
          <w:rPr>
            <w:rStyle w:val="ad"/>
            <w:noProof/>
          </w:rPr>
          <w:t xml:space="preserve">11.2 </w:t>
        </w:r>
        <w:r w:rsidRPr="00FC6826">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_Toc162428996 \h </w:instrText>
        </w:r>
        <w:r>
          <w:rPr>
            <w:noProof/>
            <w:webHidden/>
          </w:rPr>
        </w:r>
        <w:r>
          <w:rPr>
            <w:noProof/>
            <w:webHidden/>
          </w:rPr>
          <w:fldChar w:fldCharType="separate"/>
        </w:r>
        <w:r>
          <w:rPr>
            <w:noProof/>
            <w:webHidden/>
          </w:rPr>
          <w:t>66</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97" w:history="1">
        <w:r w:rsidRPr="00FC6826">
          <w:rPr>
            <w:rStyle w:val="ad"/>
            <w:noProof/>
          </w:rPr>
          <w:t xml:space="preserve">11.3 </w:t>
        </w:r>
        <w:r w:rsidRPr="00FC6826">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_Toc162428997 \h </w:instrText>
        </w:r>
        <w:r>
          <w:rPr>
            <w:noProof/>
            <w:webHidden/>
          </w:rPr>
        </w:r>
        <w:r>
          <w:rPr>
            <w:noProof/>
            <w:webHidden/>
          </w:rPr>
          <w:fldChar w:fldCharType="separate"/>
        </w:r>
        <w:r>
          <w:rPr>
            <w:noProof/>
            <w:webHidden/>
          </w:rPr>
          <w:t>66</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98" w:history="1">
        <w:r w:rsidRPr="00FC6826">
          <w:rPr>
            <w:rStyle w:val="ad"/>
            <w:noProof/>
          </w:rPr>
          <w:t xml:space="preserve">11.4 </w:t>
        </w:r>
        <w:r w:rsidRPr="00FC6826">
          <w:rPr>
            <w:rStyle w:val="ad"/>
            <w:noProof/>
          </w:rPr>
          <w:t>基金投资策略的改变</w:t>
        </w:r>
        <w:r>
          <w:rPr>
            <w:noProof/>
            <w:webHidden/>
          </w:rPr>
          <w:tab/>
        </w:r>
        <w:r>
          <w:rPr>
            <w:noProof/>
            <w:webHidden/>
          </w:rPr>
          <w:fldChar w:fldCharType="begin"/>
        </w:r>
        <w:r>
          <w:rPr>
            <w:noProof/>
            <w:webHidden/>
          </w:rPr>
          <w:instrText xml:space="preserve"> PAGEREF _Toc162428998 \h </w:instrText>
        </w:r>
        <w:r>
          <w:rPr>
            <w:noProof/>
            <w:webHidden/>
          </w:rPr>
        </w:r>
        <w:r>
          <w:rPr>
            <w:noProof/>
            <w:webHidden/>
          </w:rPr>
          <w:fldChar w:fldCharType="separate"/>
        </w:r>
        <w:r>
          <w:rPr>
            <w:noProof/>
            <w:webHidden/>
          </w:rPr>
          <w:t>66</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8999" w:history="1">
        <w:r w:rsidRPr="00FC6826">
          <w:rPr>
            <w:rStyle w:val="ad"/>
            <w:noProof/>
          </w:rPr>
          <w:t xml:space="preserve">11.5 </w:t>
        </w:r>
        <w:r w:rsidRPr="00FC6826">
          <w:rPr>
            <w:rStyle w:val="ad"/>
            <w:noProof/>
          </w:rPr>
          <w:t>为基金进行审计的会计师事务所情况</w:t>
        </w:r>
        <w:r>
          <w:rPr>
            <w:noProof/>
            <w:webHidden/>
          </w:rPr>
          <w:tab/>
        </w:r>
        <w:r>
          <w:rPr>
            <w:noProof/>
            <w:webHidden/>
          </w:rPr>
          <w:fldChar w:fldCharType="begin"/>
        </w:r>
        <w:r>
          <w:rPr>
            <w:noProof/>
            <w:webHidden/>
          </w:rPr>
          <w:instrText xml:space="preserve"> PAGEREF _Toc162428999 \h </w:instrText>
        </w:r>
        <w:r>
          <w:rPr>
            <w:noProof/>
            <w:webHidden/>
          </w:rPr>
        </w:r>
        <w:r>
          <w:rPr>
            <w:noProof/>
            <w:webHidden/>
          </w:rPr>
          <w:fldChar w:fldCharType="separate"/>
        </w:r>
        <w:r>
          <w:rPr>
            <w:noProof/>
            <w:webHidden/>
          </w:rPr>
          <w:t>67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9000" w:history="1">
        <w:r w:rsidRPr="00FC6826">
          <w:rPr>
            <w:rStyle w:val="ad"/>
            <w:noProof/>
          </w:rPr>
          <w:t xml:space="preserve">11.6 </w:t>
        </w:r>
        <w:r w:rsidRPr="00FC6826">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_Toc162429000 \h </w:instrText>
        </w:r>
        <w:r>
          <w:rPr>
            <w:noProof/>
            <w:webHidden/>
          </w:rPr>
        </w:r>
        <w:r>
          <w:rPr>
            <w:noProof/>
            <w:webHidden/>
          </w:rPr>
          <w:fldChar w:fldCharType="separate"/>
        </w:r>
        <w:r>
          <w:rPr>
            <w:noProof/>
            <w:webHidden/>
          </w:rPr>
          <w:t>67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9001" w:history="1">
        <w:r w:rsidRPr="00FC6826">
          <w:rPr>
            <w:rStyle w:val="ad"/>
            <w:noProof/>
          </w:rPr>
          <w:t xml:space="preserve">11.6.1 </w:t>
        </w:r>
        <w:r w:rsidRPr="00FC6826">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_Toc162429001 \h </w:instrText>
        </w:r>
        <w:r>
          <w:rPr>
            <w:noProof/>
            <w:webHidden/>
          </w:rPr>
        </w:r>
        <w:r>
          <w:rPr>
            <w:noProof/>
            <w:webHidden/>
          </w:rPr>
          <w:fldChar w:fldCharType="separate"/>
        </w:r>
        <w:r>
          <w:rPr>
            <w:noProof/>
            <w:webHidden/>
          </w:rPr>
          <w:t>67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9002" w:history="1">
        <w:r w:rsidRPr="00FC6826">
          <w:rPr>
            <w:rStyle w:val="ad"/>
            <w:noProof/>
          </w:rPr>
          <w:t xml:space="preserve">11.6.2 </w:t>
        </w:r>
        <w:r w:rsidRPr="00FC6826">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_Toc162429002 \h </w:instrText>
        </w:r>
        <w:r>
          <w:rPr>
            <w:noProof/>
            <w:webHidden/>
          </w:rPr>
        </w:r>
        <w:r>
          <w:rPr>
            <w:noProof/>
            <w:webHidden/>
          </w:rPr>
          <w:fldChar w:fldCharType="separate"/>
        </w:r>
        <w:r>
          <w:rPr>
            <w:noProof/>
            <w:webHidden/>
          </w:rPr>
          <w:t>67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9003" w:history="1">
        <w:r w:rsidRPr="00FC6826">
          <w:rPr>
            <w:rStyle w:val="ad"/>
            <w:noProof/>
          </w:rPr>
          <w:t xml:space="preserve">11.7 </w:t>
        </w:r>
        <w:r w:rsidRPr="00FC6826">
          <w:rPr>
            <w:rStyle w:val="ad"/>
            <w:noProof/>
          </w:rPr>
          <w:t>基金租用证券公司交易单元的有关情况</w:t>
        </w:r>
        <w:r>
          <w:rPr>
            <w:noProof/>
            <w:webHidden/>
          </w:rPr>
          <w:tab/>
        </w:r>
        <w:r>
          <w:rPr>
            <w:noProof/>
            <w:webHidden/>
          </w:rPr>
          <w:fldChar w:fldCharType="begin"/>
        </w:r>
        <w:r>
          <w:rPr>
            <w:noProof/>
            <w:webHidden/>
          </w:rPr>
          <w:instrText xml:space="preserve"> PAGEREF _Toc162429003 \h </w:instrText>
        </w:r>
        <w:r>
          <w:rPr>
            <w:noProof/>
            <w:webHidden/>
          </w:rPr>
        </w:r>
        <w:r>
          <w:rPr>
            <w:noProof/>
            <w:webHidden/>
          </w:rPr>
          <w:fldChar w:fldCharType="separate"/>
        </w:r>
        <w:r>
          <w:rPr>
            <w:noProof/>
            <w:webHidden/>
          </w:rPr>
          <w:t>67</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9004" w:history="1">
        <w:r w:rsidRPr="00FC6826">
          <w:rPr>
            <w:rStyle w:val="ad"/>
            <w:noProof/>
          </w:rPr>
          <w:t xml:space="preserve">11.8 </w:t>
        </w:r>
        <w:r w:rsidRPr="00FC6826">
          <w:rPr>
            <w:rStyle w:val="ad"/>
            <w:noProof/>
          </w:rPr>
          <w:t>其他重大事件</w:t>
        </w:r>
        <w:r>
          <w:rPr>
            <w:noProof/>
            <w:webHidden/>
          </w:rPr>
          <w:tab/>
        </w:r>
        <w:r>
          <w:rPr>
            <w:noProof/>
            <w:webHidden/>
          </w:rPr>
          <w:fldChar w:fldCharType="begin"/>
        </w:r>
        <w:r>
          <w:rPr>
            <w:noProof/>
            <w:webHidden/>
          </w:rPr>
          <w:instrText xml:space="preserve"> PAGEREF _Toc162429004 \h </w:instrText>
        </w:r>
        <w:r>
          <w:rPr>
            <w:noProof/>
            <w:webHidden/>
          </w:rPr>
        </w:r>
        <w:r>
          <w:rPr>
            <w:noProof/>
            <w:webHidden/>
          </w:rPr>
          <w:fldChar w:fldCharType="separate"/>
        </w:r>
        <w:r>
          <w:rPr>
            <w:noProof/>
            <w:webHidden/>
          </w:rPr>
          <w:t>69</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9005" w:history="1">
        <w:r w:rsidRPr="00FC6826">
          <w:rPr>
            <w:rStyle w:val="ad"/>
            <w:b/>
            <w:bCs/>
            <w:noProof/>
          </w:rPr>
          <w:t xml:space="preserve">12  </w:t>
        </w:r>
        <w:r w:rsidRPr="00FC6826">
          <w:rPr>
            <w:rStyle w:val="ad"/>
            <w:b/>
            <w:bCs/>
            <w:noProof/>
          </w:rPr>
          <w:t>影响投资者决策的其他重要信息</w:t>
        </w:r>
        <w:r>
          <w:rPr>
            <w:noProof/>
            <w:webHidden/>
          </w:rPr>
          <w:tab/>
        </w:r>
        <w:r>
          <w:rPr>
            <w:noProof/>
            <w:webHidden/>
          </w:rPr>
          <w:fldChar w:fldCharType="begin"/>
        </w:r>
        <w:r>
          <w:rPr>
            <w:noProof/>
            <w:webHidden/>
          </w:rPr>
          <w:instrText xml:space="preserve"> PAGEREF _Toc162429005 \h </w:instrText>
        </w:r>
        <w:r>
          <w:rPr>
            <w:noProof/>
            <w:webHidden/>
          </w:rPr>
        </w:r>
        <w:r>
          <w:rPr>
            <w:noProof/>
            <w:webHidden/>
          </w:rPr>
          <w:fldChar w:fldCharType="separate"/>
        </w:r>
        <w:r>
          <w:rPr>
            <w:noProof/>
            <w:webHidden/>
          </w:rPr>
          <w:t>70</w:t>
        </w:r>
        <w:r>
          <w:rPr>
            <w:noProof/>
            <w:webHidden/>
          </w:rPr>
          <w:fldChar w:fldCharType="end"/>
        </w:r>
      </w:hyperlink>
    </w:p>
    <w:p w:rsidR="00440863" w:rsidRDefault="00440863">
      <w:pPr>
        <w:pStyle w:val="12"/>
        <w:rPr>
          <w:rFonts w:asciiTheme="minorHAnsi" w:eastAsiaTheme="minorEastAsia" w:hAnsiTheme="minorHAnsi" w:cstheme="minorBidi"/>
          <w:noProof/>
          <w:szCs w:val="22"/>
        </w:rPr>
      </w:pPr>
      <w:hyperlink w:anchor="_Toc162429006" w:history="1">
        <w:r w:rsidRPr="00FC6826">
          <w:rPr>
            <w:rStyle w:val="ad"/>
            <w:b/>
            <w:bCs/>
            <w:noProof/>
          </w:rPr>
          <w:t xml:space="preserve">§13  </w:t>
        </w:r>
        <w:r w:rsidRPr="00FC6826">
          <w:rPr>
            <w:rStyle w:val="ad"/>
            <w:b/>
            <w:bCs/>
            <w:noProof/>
          </w:rPr>
          <w:t>备查文件目录</w:t>
        </w:r>
        <w:r>
          <w:rPr>
            <w:noProof/>
            <w:webHidden/>
          </w:rPr>
          <w:tab/>
        </w:r>
        <w:r>
          <w:rPr>
            <w:noProof/>
            <w:webHidden/>
          </w:rPr>
          <w:fldChar w:fldCharType="begin"/>
        </w:r>
        <w:r>
          <w:rPr>
            <w:noProof/>
            <w:webHidden/>
          </w:rPr>
          <w:instrText xml:space="preserve"> PAGEREF _Toc162429006 \h </w:instrText>
        </w:r>
        <w:r>
          <w:rPr>
            <w:noProof/>
            <w:webHidden/>
          </w:rPr>
        </w:r>
        <w:r>
          <w:rPr>
            <w:noProof/>
            <w:webHidden/>
          </w:rPr>
          <w:fldChar w:fldCharType="separate"/>
        </w:r>
        <w:r>
          <w:rPr>
            <w:noProof/>
            <w:webHidden/>
          </w:rPr>
          <w:t>70</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9007" w:history="1">
        <w:r w:rsidRPr="00FC6826">
          <w:rPr>
            <w:rStyle w:val="ad"/>
            <w:noProof/>
          </w:rPr>
          <w:t xml:space="preserve">13.1 </w:t>
        </w:r>
        <w:r w:rsidRPr="00FC6826">
          <w:rPr>
            <w:rStyle w:val="ad"/>
            <w:noProof/>
          </w:rPr>
          <w:t>备查文件目录</w:t>
        </w:r>
        <w:r>
          <w:rPr>
            <w:noProof/>
            <w:webHidden/>
          </w:rPr>
          <w:tab/>
        </w:r>
        <w:r>
          <w:rPr>
            <w:noProof/>
            <w:webHidden/>
          </w:rPr>
          <w:fldChar w:fldCharType="begin"/>
        </w:r>
        <w:r>
          <w:rPr>
            <w:noProof/>
            <w:webHidden/>
          </w:rPr>
          <w:instrText xml:space="preserve"> PAGEREF _Toc162429007 \h </w:instrText>
        </w:r>
        <w:r>
          <w:rPr>
            <w:noProof/>
            <w:webHidden/>
          </w:rPr>
        </w:r>
        <w:r>
          <w:rPr>
            <w:noProof/>
            <w:webHidden/>
          </w:rPr>
          <w:fldChar w:fldCharType="separate"/>
        </w:r>
        <w:r>
          <w:rPr>
            <w:noProof/>
            <w:webHidden/>
          </w:rPr>
          <w:t>70</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9008" w:history="1">
        <w:r w:rsidRPr="00FC6826">
          <w:rPr>
            <w:rStyle w:val="ad"/>
            <w:noProof/>
          </w:rPr>
          <w:t xml:space="preserve">13.2 </w:t>
        </w:r>
        <w:r w:rsidRPr="00FC6826">
          <w:rPr>
            <w:rStyle w:val="ad"/>
            <w:noProof/>
          </w:rPr>
          <w:t>存放地点</w:t>
        </w:r>
        <w:r>
          <w:rPr>
            <w:noProof/>
            <w:webHidden/>
          </w:rPr>
          <w:tab/>
        </w:r>
        <w:r>
          <w:rPr>
            <w:noProof/>
            <w:webHidden/>
          </w:rPr>
          <w:fldChar w:fldCharType="begin"/>
        </w:r>
        <w:r>
          <w:rPr>
            <w:noProof/>
            <w:webHidden/>
          </w:rPr>
          <w:instrText xml:space="preserve"> PAGEREF _Toc162429008 \h </w:instrText>
        </w:r>
        <w:r>
          <w:rPr>
            <w:noProof/>
            <w:webHidden/>
          </w:rPr>
        </w:r>
        <w:r>
          <w:rPr>
            <w:noProof/>
            <w:webHidden/>
          </w:rPr>
          <w:fldChar w:fldCharType="separate"/>
        </w:r>
        <w:r>
          <w:rPr>
            <w:noProof/>
            <w:webHidden/>
          </w:rPr>
          <w:t>70</w:t>
        </w:r>
        <w:r>
          <w:rPr>
            <w:noProof/>
            <w:webHidden/>
          </w:rPr>
          <w:fldChar w:fldCharType="end"/>
        </w:r>
      </w:hyperlink>
    </w:p>
    <w:p w:rsidR="00440863" w:rsidRDefault="00440863">
      <w:pPr>
        <w:pStyle w:val="24"/>
        <w:ind w:left="420"/>
        <w:rPr>
          <w:rFonts w:asciiTheme="minorHAnsi" w:eastAsiaTheme="minorEastAsia" w:hAnsiTheme="minorHAnsi" w:cstheme="minorBidi"/>
          <w:noProof/>
          <w:kern w:val="2"/>
          <w:szCs w:val="22"/>
        </w:rPr>
      </w:pPr>
      <w:hyperlink w:anchor="_Toc162429009" w:history="1">
        <w:r w:rsidRPr="00FC6826">
          <w:rPr>
            <w:rStyle w:val="ad"/>
            <w:noProof/>
          </w:rPr>
          <w:t xml:space="preserve">13.3 </w:t>
        </w:r>
        <w:r w:rsidRPr="00FC6826">
          <w:rPr>
            <w:rStyle w:val="ad"/>
            <w:noProof/>
          </w:rPr>
          <w:t>查阅方式</w:t>
        </w:r>
        <w:r>
          <w:rPr>
            <w:noProof/>
            <w:webHidden/>
          </w:rPr>
          <w:tab/>
        </w:r>
        <w:r>
          <w:rPr>
            <w:noProof/>
            <w:webHidden/>
          </w:rPr>
          <w:fldChar w:fldCharType="begin"/>
        </w:r>
        <w:r>
          <w:rPr>
            <w:noProof/>
            <w:webHidden/>
          </w:rPr>
          <w:instrText xml:space="preserve"> PAGEREF _Toc162429009 \h </w:instrText>
        </w:r>
        <w:r>
          <w:rPr>
            <w:noProof/>
            <w:webHidden/>
          </w:rPr>
        </w:r>
        <w:r>
          <w:rPr>
            <w:noProof/>
            <w:webHidden/>
          </w:rPr>
          <w:fldChar w:fldCharType="separate"/>
        </w:r>
        <w:r>
          <w:rPr>
            <w:noProof/>
            <w:webHidden/>
          </w:rPr>
          <w:t>70</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62428937"/>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62428938"/>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摩根新兴服务股票型证券投资基金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摩根新兴服务股票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001482</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001482</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6</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24,130,861.43</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001482</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017177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23,901,209.58</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229,651.85</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62428939"/>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通过积极主动的投资管理，把握中国经济转型过程中新兴服务业的投资机会，在严格控制风险的前提下，力争实现基金资产的长期增值。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E81692" w:rsidRDefault="00392A24">
            <w:pPr>
              <w:spacing w:line="360" w:lineRule="auto"/>
              <w:rPr>
                <w:rFonts w:eastAsiaTheme="minorEastAsia"/>
                <w:szCs w:val="21"/>
              </w:rPr>
            </w:pPr>
            <w:r>
              <w:rPr>
                <w:rFonts w:eastAsiaTheme="minorEastAsia"/>
                <w:szCs w:val="21"/>
              </w:rPr>
              <w:t>1</w:t>
            </w:r>
            <w:r>
              <w:rPr>
                <w:rFonts w:eastAsiaTheme="minorEastAsia"/>
                <w:szCs w:val="21"/>
              </w:rPr>
              <w:t>、资产配置策略</w:t>
            </w:r>
          </w:p>
          <w:p w:rsidR="00E81692" w:rsidRDefault="00392A24">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本基金将综合分析和持续跟踪基本面、政策面、市场面等多方面因素，对宏观经济、国家政策、资金面和市场情绪等影响证券市场的重要因素进行深入分析，确定合适的资产配置比例。</w:t>
            </w:r>
          </w:p>
          <w:p w:rsidR="00E81692" w:rsidRDefault="00392A24">
            <w:pPr>
              <w:spacing w:line="360" w:lineRule="auto"/>
              <w:rPr>
                <w:rFonts w:eastAsiaTheme="minorEastAsia"/>
                <w:szCs w:val="21"/>
              </w:rPr>
            </w:pPr>
            <w:r>
              <w:rPr>
                <w:rFonts w:eastAsiaTheme="minorEastAsia"/>
                <w:szCs w:val="21"/>
              </w:rPr>
              <w:t>2</w:t>
            </w:r>
            <w:r>
              <w:rPr>
                <w:rFonts w:eastAsiaTheme="minorEastAsia"/>
                <w:szCs w:val="21"/>
              </w:rPr>
              <w:t>、股票投资策略</w:t>
            </w:r>
          </w:p>
          <w:p w:rsidR="00E81692" w:rsidRDefault="00392A24">
            <w:pPr>
              <w:spacing w:line="360" w:lineRule="auto"/>
              <w:rPr>
                <w:rFonts w:eastAsiaTheme="minorEastAsia"/>
                <w:szCs w:val="21"/>
              </w:rPr>
            </w:pPr>
            <w:r>
              <w:rPr>
                <w:rFonts w:eastAsiaTheme="minorEastAsia"/>
                <w:szCs w:val="21"/>
              </w:rPr>
              <w:t>本基金将通过系统和深入的基本面研究，重点投资于新兴服务业中具有竞争力的优质上市公司。在具体操作上，本基金将主要采用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的方法，在备选行业内部通过定量与定性相结合的分析方法，综合分析上市公司的业绩质量、成长性和估值水平等，精选具有良好成长性、估</w:t>
            </w:r>
            <w:r>
              <w:rPr>
                <w:rFonts w:eastAsiaTheme="minorEastAsia"/>
                <w:szCs w:val="21"/>
              </w:rPr>
              <w:lastRenderedPageBreak/>
              <w:t>值合理的个股。</w:t>
            </w:r>
          </w:p>
          <w:p w:rsidR="00E81692" w:rsidRDefault="00392A24">
            <w:pPr>
              <w:spacing w:line="360" w:lineRule="auto"/>
              <w:rPr>
                <w:rFonts w:eastAsiaTheme="minorEastAsia"/>
                <w:szCs w:val="21"/>
              </w:rPr>
            </w:pPr>
            <w:r>
              <w:rPr>
                <w:rFonts w:eastAsiaTheme="minorEastAsia"/>
                <w:szCs w:val="21"/>
              </w:rPr>
              <w:t>3</w:t>
            </w:r>
            <w:r>
              <w:rPr>
                <w:rFonts w:eastAsiaTheme="minorEastAsia"/>
                <w:szCs w:val="21"/>
              </w:rPr>
              <w:t>、行业配置策略</w:t>
            </w:r>
          </w:p>
          <w:p w:rsidR="00E81692" w:rsidRDefault="00392A24">
            <w:pPr>
              <w:spacing w:line="360" w:lineRule="auto"/>
              <w:rPr>
                <w:rFonts w:eastAsiaTheme="minorEastAsia"/>
                <w:szCs w:val="21"/>
              </w:rPr>
            </w:pPr>
            <w:r>
              <w:rPr>
                <w:rFonts w:eastAsiaTheme="minorEastAsia"/>
                <w:szCs w:val="21"/>
              </w:rPr>
              <w:t>由于新兴服务主题涉及多个行业及其子行业，我们将从行业生命周期、行业景气度、行业竞争格局等多角度，综合评估各个行业的投资价值，对基金资产在行业间分配进行安排。</w:t>
            </w:r>
          </w:p>
          <w:p w:rsidR="00E81692" w:rsidRDefault="00392A24">
            <w:pPr>
              <w:spacing w:line="360" w:lineRule="auto"/>
              <w:rPr>
                <w:rFonts w:eastAsiaTheme="minorEastAsia"/>
                <w:szCs w:val="21"/>
              </w:rPr>
            </w:pPr>
            <w:r>
              <w:rPr>
                <w:rFonts w:eastAsiaTheme="minorEastAsia"/>
                <w:szCs w:val="21"/>
              </w:rPr>
              <w:t>4</w:t>
            </w:r>
            <w:r>
              <w:rPr>
                <w:rFonts w:eastAsiaTheme="minorEastAsia"/>
                <w:szCs w:val="21"/>
              </w:rPr>
              <w:t>、固定收益类投资策略</w:t>
            </w:r>
          </w:p>
          <w:p w:rsidR="00E81692" w:rsidRDefault="00392A24">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、其他投资策略：包括可转换债券投资策略、中小企业私募债投资策略、股指期货投资策略、资产支持证券投资策略、股票期权投资策略、存托凭证投资策略。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E81692" w:rsidRDefault="00392A24">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62428940"/>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62428941"/>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62428942"/>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62428943"/>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62428944"/>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6"/>
          <w:bookmarkEnd w:id="27"/>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摩根新兴服务股票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w:t>
            </w:r>
            <w:r w:rsidRPr="00E54740">
              <w:rPr>
                <w:rFonts w:eastAsiaTheme="minorEastAsia"/>
                <w:szCs w:val="21"/>
              </w:rPr>
              <w:lastRenderedPageBreak/>
              <w:t>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-6,029,941.40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-117,355.96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-14,921,702.89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-301.03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12,001,493.00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-4,933,072.66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-172,317.21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-17,278,136.08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-75.32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3,362,955.87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-0.2089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-0.5765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-0.7544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-0.0311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0.1274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-13.38%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-37.80%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-42.10%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5.55%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-12.17%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-12.68%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-32.67%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8,570,293.99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80,378.88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12,448,491.05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769.04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30,241,407.10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0.3586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0.3500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0.5468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0.5460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1.2974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32,471,503.57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310,030.73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35,212,563.45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2,177.65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53,550,717.26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w:t>
            </w:r>
            <w:r w:rsidRPr="00E54740">
              <w:rPr>
                <w:rFonts w:eastAsiaTheme="minorEastAsia"/>
                <w:szCs w:val="21"/>
              </w:rPr>
              <w:lastRenderedPageBreak/>
              <w:t>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1.3586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1.3500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1.5468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1.5460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2.2974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35.86%</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-13.56%</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54.68%</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-1.01%</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129.74%</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E81692" w:rsidRDefault="00392A2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62428945"/>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．摩根新兴服务股票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81692">
        <w:tc>
          <w:tcPr>
            <w:tcW w:w="1620" w:type="dxa"/>
            <w:vAlign w:val="center"/>
          </w:tcPr>
          <w:p w:rsidR="00E81692" w:rsidRDefault="00392A24">
            <w:pPr>
              <w:jc w:val="left"/>
            </w:pPr>
            <w:r>
              <w:rPr>
                <w:rFonts w:eastAsiaTheme="minorEastAsia"/>
                <w:szCs w:val="21"/>
              </w:rPr>
              <w:t>过去三个月</w:t>
            </w:r>
          </w:p>
        </w:tc>
        <w:tc>
          <w:tcPr>
            <w:tcW w:w="1350" w:type="dxa"/>
            <w:vAlign w:val="center"/>
          </w:tcPr>
          <w:p w:rsidR="00E81692" w:rsidRDefault="00392A24">
            <w:pPr>
              <w:jc w:val="center"/>
            </w:pPr>
            <w:r>
              <w:rPr>
                <w:rFonts w:eastAsiaTheme="minorEastAsia"/>
                <w:szCs w:val="21"/>
              </w:rPr>
              <w:t>-6.96%</w:t>
            </w:r>
          </w:p>
        </w:tc>
        <w:tc>
          <w:tcPr>
            <w:tcW w:w="1350" w:type="dxa"/>
            <w:vAlign w:val="center"/>
          </w:tcPr>
          <w:p w:rsidR="00E81692" w:rsidRDefault="00392A24">
            <w:pPr>
              <w:jc w:val="center"/>
            </w:pPr>
            <w:r>
              <w:rPr>
                <w:rFonts w:eastAsiaTheme="minorEastAsia"/>
                <w:szCs w:val="21"/>
              </w:rPr>
              <w:t>1.00%</w:t>
            </w:r>
          </w:p>
        </w:tc>
        <w:tc>
          <w:tcPr>
            <w:tcW w:w="1350" w:type="dxa"/>
            <w:vAlign w:val="center"/>
          </w:tcPr>
          <w:p w:rsidR="00E81692" w:rsidRDefault="00392A24">
            <w:pPr>
              <w:jc w:val="center"/>
            </w:pPr>
            <w:r>
              <w:rPr>
                <w:rFonts w:eastAsiaTheme="minorEastAsia"/>
                <w:szCs w:val="21"/>
              </w:rPr>
              <w:t>-5.30%</w:t>
            </w:r>
          </w:p>
        </w:tc>
        <w:tc>
          <w:tcPr>
            <w:tcW w:w="1350" w:type="dxa"/>
            <w:vAlign w:val="center"/>
          </w:tcPr>
          <w:p w:rsidR="00E81692" w:rsidRDefault="00392A24">
            <w:pPr>
              <w:jc w:val="center"/>
            </w:pPr>
            <w:r>
              <w:rPr>
                <w:rFonts w:eastAsiaTheme="minorEastAsia"/>
                <w:szCs w:val="21"/>
              </w:rPr>
              <w:t>0.67%</w:t>
            </w:r>
          </w:p>
        </w:tc>
        <w:tc>
          <w:tcPr>
            <w:tcW w:w="1350" w:type="dxa"/>
            <w:vAlign w:val="center"/>
          </w:tcPr>
          <w:p w:rsidR="00E81692" w:rsidRDefault="00392A24">
            <w:pPr>
              <w:jc w:val="center"/>
            </w:pPr>
            <w:r>
              <w:rPr>
                <w:rFonts w:eastAsiaTheme="minorEastAsia"/>
                <w:szCs w:val="21"/>
              </w:rPr>
              <w:t>-1.66%</w:t>
            </w:r>
          </w:p>
        </w:tc>
        <w:tc>
          <w:tcPr>
            <w:tcW w:w="1350" w:type="dxa"/>
            <w:vAlign w:val="center"/>
          </w:tcPr>
          <w:p w:rsidR="00E81692" w:rsidRDefault="00392A24">
            <w:pPr>
              <w:jc w:val="center"/>
            </w:pPr>
            <w:r>
              <w:rPr>
                <w:rFonts w:eastAsiaTheme="minorEastAsia"/>
                <w:szCs w:val="21"/>
              </w:rPr>
              <w:t>0.33%</w:t>
            </w:r>
          </w:p>
        </w:tc>
      </w:tr>
      <w:tr w:rsidR="00E81692">
        <w:tc>
          <w:tcPr>
            <w:tcW w:w="1620" w:type="dxa"/>
            <w:vAlign w:val="center"/>
          </w:tcPr>
          <w:p w:rsidR="00E81692" w:rsidRDefault="00392A24">
            <w:pPr>
              <w:jc w:val="left"/>
            </w:pPr>
            <w:r>
              <w:rPr>
                <w:rFonts w:eastAsiaTheme="minorEastAsia"/>
                <w:szCs w:val="21"/>
              </w:rPr>
              <w:t>过去六个月</w:t>
            </w:r>
          </w:p>
        </w:tc>
        <w:tc>
          <w:tcPr>
            <w:tcW w:w="1350" w:type="dxa"/>
            <w:vAlign w:val="center"/>
          </w:tcPr>
          <w:p w:rsidR="00E81692" w:rsidRDefault="00392A24">
            <w:pPr>
              <w:jc w:val="center"/>
            </w:pPr>
            <w:r>
              <w:rPr>
                <w:rFonts w:eastAsiaTheme="minorEastAsia"/>
                <w:szCs w:val="21"/>
              </w:rPr>
              <w:t>-23.30%</w:t>
            </w:r>
          </w:p>
        </w:tc>
        <w:tc>
          <w:tcPr>
            <w:tcW w:w="1350" w:type="dxa"/>
            <w:vAlign w:val="center"/>
          </w:tcPr>
          <w:p w:rsidR="00E81692" w:rsidRDefault="00392A24">
            <w:pPr>
              <w:jc w:val="center"/>
            </w:pPr>
            <w:r>
              <w:rPr>
                <w:rFonts w:eastAsiaTheme="minorEastAsia"/>
                <w:szCs w:val="21"/>
              </w:rPr>
              <w:t>1.33%</w:t>
            </w:r>
          </w:p>
        </w:tc>
        <w:tc>
          <w:tcPr>
            <w:tcW w:w="1350" w:type="dxa"/>
            <w:vAlign w:val="center"/>
          </w:tcPr>
          <w:p w:rsidR="00E81692" w:rsidRDefault="00392A24">
            <w:pPr>
              <w:jc w:val="center"/>
            </w:pPr>
            <w:r>
              <w:rPr>
                <w:rFonts w:eastAsiaTheme="minorEastAsia"/>
                <w:szCs w:val="21"/>
              </w:rPr>
              <w:t>-8.71%</w:t>
            </w:r>
          </w:p>
        </w:tc>
        <w:tc>
          <w:tcPr>
            <w:tcW w:w="1350" w:type="dxa"/>
            <w:vAlign w:val="center"/>
          </w:tcPr>
          <w:p w:rsidR="00E81692" w:rsidRDefault="00392A24">
            <w:pPr>
              <w:jc w:val="center"/>
            </w:pPr>
            <w:r>
              <w:rPr>
                <w:rFonts w:eastAsiaTheme="minorEastAsia"/>
                <w:szCs w:val="21"/>
              </w:rPr>
              <w:t>0.70%</w:t>
            </w:r>
          </w:p>
        </w:tc>
        <w:tc>
          <w:tcPr>
            <w:tcW w:w="1350" w:type="dxa"/>
            <w:vAlign w:val="center"/>
          </w:tcPr>
          <w:p w:rsidR="00E81692" w:rsidRDefault="00392A24">
            <w:pPr>
              <w:jc w:val="center"/>
            </w:pPr>
            <w:r>
              <w:rPr>
                <w:rFonts w:eastAsiaTheme="minorEastAsia"/>
                <w:szCs w:val="21"/>
              </w:rPr>
              <w:t>-14.59%</w:t>
            </w:r>
          </w:p>
        </w:tc>
        <w:tc>
          <w:tcPr>
            <w:tcW w:w="1350" w:type="dxa"/>
            <w:vAlign w:val="center"/>
          </w:tcPr>
          <w:p w:rsidR="00E81692" w:rsidRDefault="00392A24">
            <w:pPr>
              <w:jc w:val="center"/>
            </w:pPr>
            <w:r>
              <w:rPr>
                <w:rFonts w:eastAsiaTheme="minorEastAsia"/>
                <w:szCs w:val="21"/>
              </w:rPr>
              <w:t>0.63%</w:t>
            </w:r>
          </w:p>
        </w:tc>
      </w:tr>
      <w:tr w:rsidR="00E81692">
        <w:tc>
          <w:tcPr>
            <w:tcW w:w="1620" w:type="dxa"/>
            <w:vAlign w:val="center"/>
          </w:tcPr>
          <w:p w:rsidR="00E81692" w:rsidRDefault="00392A24">
            <w:pPr>
              <w:jc w:val="left"/>
            </w:pPr>
            <w:r>
              <w:rPr>
                <w:rFonts w:eastAsiaTheme="minorEastAsia"/>
                <w:szCs w:val="21"/>
              </w:rPr>
              <w:t>过去一年</w:t>
            </w:r>
          </w:p>
        </w:tc>
        <w:tc>
          <w:tcPr>
            <w:tcW w:w="1350" w:type="dxa"/>
            <w:vAlign w:val="center"/>
          </w:tcPr>
          <w:p w:rsidR="00E81692" w:rsidRDefault="00392A24">
            <w:pPr>
              <w:jc w:val="center"/>
            </w:pPr>
            <w:r>
              <w:rPr>
                <w:rFonts w:eastAsiaTheme="minorEastAsia"/>
                <w:szCs w:val="21"/>
              </w:rPr>
              <w:t>-12.17%</w:t>
            </w:r>
          </w:p>
        </w:tc>
        <w:tc>
          <w:tcPr>
            <w:tcW w:w="1350" w:type="dxa"/>
            <w:vAlign w:val="center"/>
          </w:tcPr>
          <w:p w:rsidR="00E81692" w:rsidRDefault="00392A24">
            <w:pPr>
              <w:jc w:val="center"/>
            </w:pPr>
            <w:r>
              <w:rPr>
                <w:rFonts w:eastAsiaTheme="minorEastAsia"/>
                <w:szCs w:val="21"/>
              </w:rPr>
              <w:t>1.58%</w:t>
            </w:r>
          </w:p>
        </w:tc>
        <w:tc>
          <w:tcPr>
            <w:tcW w:w="1350" w:type="dxa"/>
            <w:vAlign w:val="center"/>
          </w:tcPr>
          <w:p w:rsidR="00E81692" w:rsidRDefault="00392A24">
            <w:pPr>
              <w:jc w:val="center"/>
            </w:pPr>
            <w:r>
              <w:rPr>
                <w:rFonts w:eastAsiaTheme="minorEastAsia"/>
                <w:szCs w:val="21"/>
              </w:rPr>
              <w:t>-8.57%</w:t>
            </w:r>
          </w:p>
        </w:tc>
        <w:tc>
          <w:tcPr>
            <w:tcW w:w="1350" w:type="dxa"/>
            <w:vAlign w:val="center"/>
          </w:tcPr>
          <w:p w:rsidR="00E81692" w:rsidRDefault="00392A24">
            <w:pPr>
              <w:jc w:val="center"/>
            </w:pPr>
            <w:r>
              <w:rPr>
                <w:rFonts w:eastAsiaTheme="minorEastAsia"/>
                <w:szCs w:val="21"/>
              </w:rPr>
              <w:t>0.69%</w:t>
            </w:r>
          </w:p>
        </w:tc>
        <w:tc>
          <w:tcPr>
            <w:tcW w:w="1350" w:type="dxa"/>
            <w:vAlign w:val="center"/>
          </w:tcPr>
          <w:p w:rsidR="00E81692" w:rsidRDefault="00392A24">
            <w:pPr>
              <w:jc w:val="center"/>
            </w:pPr>
            <w:r>
              <w:rPr>
                <w:rFonts w:eastAsiaTheme="minorEastAsia"/>
                <w:szCs w:val="21"/>
              </w:rPr>
              <w:t>-3.60%</w:t>
            </w:r>
          </w:p>
        </w:tc>
        <w:tc>
          <w:tcPr>
            <w:tcW w:w="1350" w:type="dxa"/>
            <w:vAlign w:val="center"/>
          </w:tcPr>
          <w:p w:rsidR="00E81692" w:rsidRDefault="00392A24">
            <w:pPr>
              <w:jc w:val="center"/>
            </w:pPr>
            <w:r>
              <w:rPr>
                <w:rFonts w:eastAsiaTheme="minorEastAsia"/>
                <w:szCs w:val="21"/>
              </w:rPr>
              <w:t>0.89%</w:t>
            </w:r>
          </w:p>
        </w:tc>
      </w:tr>
      <w:tr w:rsidR="00E81692">
        <w:tc>
          <w:tcPr>
            <w:tcW w:w="1620" w:type="dxa"/>
            <w:vAlign w:val="center"/>
          </w:tcPr>
          <w:p w:rsidR="00E81692" w:rsidRDefault="00392A24">
            <w:pPr>
              <w:jc w:val="left"/>
            </w:pPr>
            <w:r>
              <w:rPr>
                <w:rFonts w:eastAsiaTheme="minorEastAsia"/>
                <w:szCs w:val="21"/>
              </w:rPr>
              <w:t>过去三年</w:t>
            </w:r>
          </w:p>
        </w:tc>
        <w:tc>
          <w:tcPr>
            <w:tcW w:w="1350" w:type="dxa"/>
            <w:vAlign w:val="center"/>
          </w:tcPr>
          <w:p w:rsidR="00E81692" w:rsidRDefault="00392A24">
            <w:pPr>
              <w:jc w:val="center"/>
            </w:pPr>
            <w:r>
              <w:rPr>
                <w:rFonts w:eastAsiaTheme="minorEastAsia"/>
                <w:szCs w:val="21"/>
              </w:rPr>
              <w:t>-38.21%</w:t>
            </w:r>
          </w:p>
        </w:tc>
        <w:tc>
          <w:tcPr>
            <w:tcW w:w="1350" w:type="dxa"/>
            <w:vAlign w:val="center"/>
          </w:tcPr>
          <w:p w:rsidR="00E81692" w:rsidRDefault="00392A24">
            <w:pPr>
              <w:jc w:val="center"/>
            </w:pPr>
            <w:r>
              <w:rPr>
                <w:rFonts w:eastAsiaTheme="minorEastAsia"/>
                <w:szCs w:val="21"/>
              </w:rPr>
              <w:t>1.57%</w:t>
            </w:r>
          </w:p>
        </w:tc>
        <w:tc>
          <w:tcPr>
            <w:tcW w:w="1350" w:type="dxa"/>
            <w:vAlign w:val="center"/>
          </w:tcPr>
          <w:p w:rsidR="00E81692" w:rsidRDefault="00392A24">
            <w:pPr>
              <w:jc w:val="center"/>
            </w:pPr>
            <w:r>
              <w:rPr>
                <w:rFonts w:eastAsiaTheme="minorEastAsia"/>
                <w:szCs w:val="21"/>
              </w:rPr>
              <w:t>-24.88%</w:t>
            </w:r>
          </w:p>
        </w:tc>
        <w:tc>
          <w:tcPr>
            <w:tcW w:w="1350" w:type="dxa"/>
            <w:vAlign w:val="center"/>
          </w:tcPr>
          <w:p w:rsidR="00E81692" w:rsidRDefault="00392A24">
            <w:pPr>
              <w:jc w:val="center"/>
            </w:pPr>
            <w:r>
              <w:rPr>
                <w:rFonts w:eastAsiaTheme="minorEastAsia"/>
                <w:szCs w:val="21"/>
              </w:rPr>
              <w:t>0.91%</w:t>
            </w:r>
          </w:p>
        </w:tc>
        <w:tc>
          <w:tcPr>
            <w:tcW w:w="1350" w:type="dxa"/>
            <w:vAlign w:val="center"/>
          </w:tcPr>
          <w:p w:rsidR="00E81692" w:rsidRDefault="00392A24">
            <w:pPr>
              <w:jc w:val="center"/>
            </w:pPr>
            <w:r>
              <w:rPr>
                <w:rFonts w:eastAsiaTheme="minorEastAsia"/>
                <w:szCs w:val="21"/>
              </w:rPr>
              <w:t>-13.33%</w:t>
            </w:r>
          </w:p>
        </w:tc>
        <w:tc>
          <w:tcPr>
            <w:tcW w:w="1350" w:type="dxa"/>
            <w:vAlign w:val="center"/>
          </w:tcPr>
          <w:p w:rsidR="00E81692" w:rsidRDefault="00392A24">
            <w:pPr>
              <w:jc w:val="center"/>
            </w:pPr>
            <w:r>
              <w:rPr>
                <w:rFonts w:eastAsiaTheme="minorEastAsia"/>
                <w:szCs w:val="21"/>
              </w:rPr>
              <w:t>0.66%</w:t>
            </w:r>
          </w:p>
        </w:tc>
      </w:tr>
      <w:tr w:rsidR="00E81692">
        <w:tc>
          <w:tcPr>
            <w:tcW w:w="1620" w:type="dxa"/>
            <w:vAlign w:val="center"/>
          </w:tcPr>
          <w:p w:rsidR="00E81692" w:rsidRDefault="00392A24">
            <w:pPr>
              <w:jc w:val="left"/>
            </w:pPr>
            <w:r>
              <w:rPr>
                <w:rFonts w:eastAsiaTheme="minorEastAsia"/>
                <w:szCs w:val="21"/>
              </w:rPr>
              <w:t>过去五年</w:t>
            </w:r>
          </w:p>
        </w:tc>
        <w:tc>
          <w:tcPr>
            <w:tcW w:w="1350" w:type="dxa"/>
            <w:vAlign w:val="center"/>
          </w:tcPr>
          <w:p w:rsidR="00E81692" w:rsidRDefault="00392A24">
            <w:pPr>
              <w:jc w:val="center"/>
            </w:pPr>
            <w:r>
              <w:rPr>
                <w:rFonts w:eastAsiaTheme="minorEastAsia"/>
                <w:szCs w:val="21"/>
              </w:rPr>
              <w:t>75.08%</w:t>
            </w:r>
          </w:p>
        </w:tc>
        <w:tc>
          <w:tcPr>
            <w:tcW w:w="1350" w:type="dxa"/>
            <w:vAlign w:val="center"/>
          </w:tcPr>
          <w:p w:rsidR="00E81692" w:rsidRDefault="00392A24">
            <w:pPr>
              <w:jc w:val="center"/>
            </w:pPr>
            <w:r>
              <w:rPr>
                <w:rFonts w:eastAsiaTheme="minorEastAsia"/>
                <w:szCs w:val="21"/>
              </w:rPr>
              <w:t>1.57%</w:t>
            </w:r>
          </w:p>
        </w:tc>
        <w:tc>
          <w:tcPr>
            <w:tcW w:w="1350" w:type="dxa"/>
            <w:vAlign w:val="center"/>
          </w:tcPr>
          <w:p w:rsidR="00E81692" w:rsidRDefault="00392A24">
            <w:pPr>
              <w:jc w:val="center"/>
            </w:pPr>
            <w:r>
              <w:rPr>
                <w:rFonts w:eastAsiaTheme="minorEastAsia"/>
                <w:szCs w:val="21"/>
              </w:rPr>
              <w:t>15.83%</w:t>
            </w:r>
          </w:p>
        </w:tc>
        <w:tc>
          <w:tcPr>
            <w:tcW w:w="1350" w:type="dxa"/>
            <w:vAlign w:val="center"/>
          </w:tcPr>
          <w:p w:rsidR="00E81692" w:rsidRDefault="00392A24">
            <w:pPr>
              <w:jc w:val="center"/>
            </w:pPr>
            <w:r>
              <w:rPr>
                <w:rFonts w:eastAsiaTheme="minorEastAsia"/>
                <w:szCs w:val="21"/>
              </w:rPr>
              <w:t>1.01%</w:t>
            </w:r>
          </w:p>
        </w:tc>
        <w:tc>
          <w:tcPr>
            <w:tcW w:w="1350" w:type="dxa"/>
            <w:vAlign w:val="center"/>
          </w:tcPr>
          <w:p w:rsidR="00E81692" w:rsidRDefault="00392A24">
            <w:pPr>
              <w:jc w:val="center"/>
            </w:pPr>
            <w:r>
              <w:rPr>
                <w:rFonts w:eastAsiaTheme="minorEastAsia"/>
                <w:szCs w:val="21"/>
              </w:rPr>
              <w:t>59.25%</w:t>
            </w:r>
          </w:p>
        </w:tc>
        <w:tc>
          <w:tcPr>
            <w:tcW w:w="1350" w:type="dxa"/>
            <w:vAlign w:val="center"/>
          </w:tcPr>
          <w:p w:rsidR="00E81692" w:rsidRDefault="00392A24">
            <w:pPr>
              <w:jc w:val="center"/>
            </w:pPr>
            <w:r>
              <w:rPr>
                <w:rFonts w:eastAsiaTheme="minorEastAsia"/>
                <w:szCs w:val="21"/>
              </w:rPr>
              <w:t>0.56%</w:t>
            </w:r>
          </w:p>
        </w:tc>
      </w:tr>
      <w:tr w:rsidR="00E81692">
        <w:tc>
          <w:tcPr>
            <w:tcW w:w="1620" w:type="dxa"/>
            <w:vAlign w:val="center"/>
          </w:tcPr>
          <w:p w:rsidR="00E81692" w:rsidRDefault="00392A24">
            <w:pPr>
              <w:jc w:val="left"/>
            </w:pPr>
            <w:r>
              <w:rPr>
                <w:rFonts w:eastAsiaTheme="minorEastAsia"/>
                <w:szCs w:val="21"/>
              </w:rPr>
              <w:t>自基金合同生效起至今</w:t>
            </w:r>
          </w:p>
        </w:tc>
        <w:tc>
          <w:tcPr>
            <w:tcW w:w="1350" w:type="dxa"/>
            <w:vAlign w:val="center"/>
          </w:tcPr>
          <w:p w:rsidR="00E81692" w:rsidRDefault="00392A24">
            <w:pPr>
              <w:jc w:val="center"/>
            </w:pPr>
            <w:r>
              <w:rPr>
                <w:rFonts w:eastAsiaTheme="minorEastAsia"/>
                <w:szCs w:val="21"/>
              </w:rPr>
              <w:t>35.86%</w:t>
            </w:r>
          </w:p>
        </w:tc>
        <w:tc>
          <w:tcPr>
            <w:tcW w:w="1350" w:type="dxa"/>
            <w:vAlign w:val="center"/>
          </w:tcPr>
          <w:p w:rsidR="00E81692" w:rsidRDefault="00392A24">
            <w:pPr>
              <w:jc w:val="center"/>
            </w:pPr>
            <w:r>
              <w:rPr>
                <w:rFonts w:eastAsiaTheme="minorEastAsia"/>
                <w:szCs w:val="21"/>
              </w:rPr>
              <w:t>1.56%</w:t>
            </w:r>
          </w:p>
        </w:tc>
        <w:tc>
          <w:tcPr>
            <w:tcW w:w="1350" w:type="dxa"/>
            <w:vAlign w:val="center"/>
          </w:tcPr>
          <w:p w:rsidR="00E81692" w:rsidRDefault="00392A24">
            <w:pPr>
              <w:jc w:val="center"/>
            </w:pPr>
            <w:r>
              <w:rPr>
                <w:rFonts w:eastAsiaTheme="minorEastAsia"/>
                <w:szCs w:val="21"/>
              </w:rPr>
              <w:t>-13.61%</w:t>
            </w:r>
          </w:p>
        </w:tc>
        <w:tc>
          <w:tcPr>
            <w:tcW w:w="1350" w:type="dxa"/>
            <w:vAlign w:val="center"/>
          </w:tcPr>
          <w:p w:rsidR="00E81692" w:rsidRDefault="00392A24">
            <w:pPr>
              <w:jc w:val="center"/>
            </w:pPr>
            <w:r>
              <w:rPr>
                <w:rFonts w:eastAsiaTheme="minorEastAsia"/>
                <w:szCs w:val="21"/>
              </w:rPr>
              <w:t>1.10%</w:t>
            </w:r>
          </w:p>
        </w:tc>
        <w:tc>
          <w:tcPr>
            <w:tcW w:w="1350" w:type="dxa"/>
            <w:vAlign w:val="center"/>
          </w:tcPr>
          <w:p w:rsidR="00E81692" w:rsidRDefault="00392A24">
            <w:pPr>
              <w:jc w:val="center"/>
            </w:pPr>
            <w:r>
              <w:rPr>
                <w:rFonts w:eastAsiaTheme="minorEastAsia"/>
                <w:szCs w:val="21"/>
              </w:rPr>
              <w:t>49.47%</w:t>
            </w:r>
          </w:p>
        </w:tc>
        <w:tc>
          <w:tcPr>
            <w:tcW w:w="1350" w:type="dxa"/>
            <w:vAlign w:val="center"/>
          </w:tcPr>
          <w:p w:rsidR="00E81692" w:rsidRDefault="00392A24">
            <w:pPr>
              <w:jc w:val="center"/>
            </w:pPr>
            <w:r>
              <w:rPr>
                <w:rFonts w:eastAsiaTheme="minorEastAsia"/>
                <w:szCs w:val="21"/>
              </w:rPr>
              <w:t>0.46%</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．摩根新兴服务股票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81692">
        <w:tc>
          <w:tcPr>
            <w:tcW w:w="1620" w:type="dxa"/>
            <w:vAlign w:val="center"/>
          </w:tcPr>
          <w:p w:rsidR="00E81692" w:rsidRDefault="00392A24">
            <w:pPr>
              <w:jc w:val="left"/>
            </w:pPr>
            <w:r>
              <w:rPr>
                <w:rFonts w:eastAsiaTheme="minorEastAsia"/>
                <w:szCs w:val="21"/>
              </w:rPr>
              <w:t>过去三个月</w:t>
            </w:r>
          </w:p>
        </w:tc>
        <w:tc>
          <w:tcPr>
            <w:tcW w:w="1350" w:type="dxa"/>
            <w:vAlign w:val="center"/>
          </w:tcPr>
          <w:p w:rsidR="00E81692" w:rsidRDefault="00392A24">
            <w:pPr>
              <w:jc w:val="center"/>
            </w:pPr>
            <w:r>
              <w:rPr>
                <w:rFonts w:eastAsiaTheme="minorEastAsia"/>
                <w:szCs w:val="21"/>
              </w:rPr>
              <w:t>-7.10%</w:t>
            </w:r>
          </w:p>
        </w:tc>
        <w:tc>
          <w:tcPr>
            <w:tcW w:w="1350" w:type="dxa"/>
            <w:vAlign w:val="center"/>
          </w:tcPr>
          <w:p w:rsidR="00E81692" w:rsidRDefault="00392A24">
            <w:pPr>
              <w:jc w:val="center"/>
            </w:pPr>
            <w:r>
              <w:rPr>
                <w:rFonts w:eastAsiaTheme="minorEastAsia"/>
                <w:szCs w:val="21"/>
              </w:rPr>
              <w:t>1.00%</w:t>
            </w:r>
          </w:p>
        </w:tc>
        <w:tc>
          <w:tcPr>
            <w:tcW w:w="1350" w:type="dxa"/>
            <w:vAlign w:val="center"/>
          </w:tcPr>
          <w:p w:rsidR="00E81692" w:rsidRDefault="00392A24">
            <w:pPr>
              <w:jc w:val="center"/>
            </w:pPr>
            <w:r>
              <w:rPr>
                <w:rFonts w:eastAsiaTheme="minorEastAsia"/>
                <w:szCs w:val="21"/>
              </w:rPr>
              <w:t>-5.30%</w:t>
            </w:r>
          </w:p>
        </w:tc>
        <w:tc>
          <w:tcPr>
            <w:tcW w:w="1350" w:type="dxa"/>
            <w:vAlign w:val="center"/>
          </w:tcPr>
          <w:p w:rsidR="00E81692" w:rsidRDefault="00392A24">
            <w:pPr>
              <w:jc w:val="center"/>
            </w:pPr>
            <w:r>
              <w:rPr>
                <w:rFonts w:eastAsiaTheme="minorEastAsia"/>
                <w:szCs w:val="21"/>
              </w:rPr>
              <w:t>0.67%</w:t>
            </w:r>
          </w:p>
        </w:tc>
        <w:tc>
          <w:tcPr>
            <w:tcW w:w="1350" w:type="dxa"/>
            <w:vAlign w:val="center"/>
          </w:tcPr>
          <w:p w:rsidR="00E81692" w:rsidRDefault="00392A24">
            <w:pPr>
              <w:jc w:val="center"/>
            </w:pPr>
            <w:r>
              <w:rPr>
                <w:rFonts w:eastAsiaTheme="minorEastAsia"/>
                <w:szCs w:val="21"/>
              </w:rPr>
              <w:t>-1.80%</w:t>
            </w:r>
          </w:p>
        </w:tc>
        <w:tc>
          <w:tcPr>
            <w:tcW w:w="1350" w:type="dxa"/>
            <w:vAlign w:val="center"/>
          </w:tcPr>
          <w:p w:rsidR="00E81692" w:rsidRDefault="00392A24">
            <w:pPr>
              <w:jc w:val="center"/>
            </w:pPr>
            <w:r>
              <w:rPr>
                <w:rFonts w:eastAsiaTheme="minorEastAsia"/>
                <w:szCs w:val="21"/>
              </w:rPr>
              <w:t>0.33%</w:t>
            </w:r>
          </w:p>
        </w:tc>
      </w:tr>
      <w:tr w:rsidR="00E81692">
        <w:tc>
          <w:tcPr>
            <w:tcW w:w="1620" w:type="dxa"/>
            <w:vAlign w:val="center"/>
          </w:tcPr>
          <w:p w:rsidR="00E81692" w:rsidRDefault="00392A24">
            <w:pPr>
              <w:jc w:val="left"/>
            </w:pPr>
            <w:r>
              <w:rPr>
                <w:rFonts w:eastAsiaTheme="minorEastAsia"/>
                <w:szCs w:val="21"/>
              </w:rPr>
              <w:t>过去六个月</w:t>
            </w:r>
          </w:p>
        </w:tc>
        <w:tc>
          <w:tcPr>
            <w:tcW w:w="1350" w:type="dxa"/>
            <w:vAlign w:val="center"/>
          </w:tcPr>
          <w:p w:rsidR="00E81692" w:rsidRDefault="00392A24">
            <w:pPr>
              <w:jc w:val="center"/>
            </w:pPr>
            <w:r>
              <w:rPr>
                <w:rFonts w:eastAsiaTheme="minorEastAsia"/>
                <w:szCs w:val="21"/>
              </w:rPr>
              <w:t>-23.54%</w:t>
            </w:r>
          </w:p>
        </w:tc>
        <w:tc>
          <w:tcPr>
            <w:tcW w:w="1350" w:type="dxa"/>
            <w:vAlign w:val="center"/>
          </w:tcPr>
          <w:p w:rsidR="00E81692" w:rsidRDefault="00392A24">
            <w:pPr>
              <w:jc w:val="center"/>
            </w:pPr>
            <w:r>
              <w:rPr>
                <w:rFonts w:eastAsiaTheme="minorEastAsia"/>
                <w:szCs w:val="21"/>
              </w:rPr>
              <w:t>1.33%</w:t>
            </w:r>
          </w:p>
        </w:tc>
        <w:tc>
          <w:tcPr>
            <w:tcW w:w="1350" w:type="dxa"/>
            <w:vAlign w:val="center"/>
          </w:tcPr>
          <w:p w:rsidR="00E81692" w:rsidRDefault="00392A24">
            <w:pPr>
              <w:jc w:val="center"/>
            </w:pPr>
            <w:r>
              <w:rPr>
                <w:rFonts w:eastAsiaTheme="minorEastAsia"/>
                <w:szCs w:val="21"/>
              </w:rPr>
              <w:t>-8.71%</w:t>
            </w:r>
          </w:p>
        </w:tc>
        <w:tc>
          <w:tcPr>
            <w:tcW w:w="1350" w:type="dxa"/>
            <w:vAlign w:val="center"/>
          </w:tcPr>
          <w:p w:rsidR="00E81692" w:rsidRDefault="00392A24">
            <w:pPr>
              <w:jc w:val="center"/>
            </w:pPr>
            <w:r>
              <w:rPr>
                <w:rFonts w:eastAsiaTheme="minorEastAsia"/>
                <w:szCs w:val="21"/>
              </w:rPr>
              <w:t>0.70%</w:t>
            </w:r>
          </w:p>
        </w:tc>
        <w:tc>
          <w:tcPr>
            <w:tcW w:w="1350" w:type="dxa"/>
            <w:vAlign w:val="center"/>
          </w:tcPr>
          <w:p w:rsidR="00E81692" w:rsidRDefault="00392A24">
            <w:pPr>
              <w:jc w:val="center"/>
            </w:pPr>
            <w:r>
              <w:rPr>
                <w:rFonts w:eastAsiaTheme="minorEastAsia"/>
                <w:szCs w:val="21"/>
              </w:rPr>
              <w:t>-14.83%</w:t>
            </w:r>
          </w:p>
        </w:tc>
        <w:tc>
          <w:tcPr>
            <w:tcW w:w="1350" w:type="dxa"/>
            <w:vAlign w:val="center"/>
          </w:tcPr>
          <w:p w:rsidR="00E81692" w:rsidRDefault="00392A24">
            <w:pPr>
              <w:jc w:val="center"/>
            </w:pPr>
            <w:r>
              <w:rPr>
                <w:rFonts w:eastAsiaTheme="minorEastAsia"/>
                <w:szCs w:val="21"/>
              </w:rPr>
              <w:t>0.63%</w:t>
            </w:r>
          </w:p>
        </w:tc>
      </w:tr>
      <w:tr w:rsidR="00E81692">
        <w:tc>
          <w:tcPr>
            <w:tcW w:w="1620" w:type="dxa"/>
            <w:vAlign w:val="center"/>
          </w:tcPr>
          <w:p w:rsidR="00E81692" w:rsidRDefault="00392A24">
            <w:pPr>
              <w:jc w:val="left"/>
            </w:pPr>
            <w:r>
              <w:rPr>
                <w:rFonts w:eastAsiaTheme="minorEastAsia"/>
                <w:szCs w:val="21"/>
              </w:rPr>
              <w:t>过去一年</w:t>
            </w:r>
          </w:p>
        </w:tc>
        <w:tc>
          <w:tcPr>
            <w:tcW w:w="1350" w:type="dxa"/>
            <w:vAlign w:val="center"/>
          </w:tcPr>
          <w:p w:rsidR="00E81692" w:rsidRDefault="00392A24">
            <w:pPr>
              <w:jc w:val="center"/>
            </w:pPr>
            <w:r>
              <w:rPr>
                <w:rFonts w:eastAsiaTheme="minorEastAsia"/>
                <w:szCs w:val="21"/>
              </w:rPr>
              <w:t>-12.68%</w:t>
            </w:r>
          </w:p>
        </w:tc>
        <w:tc>
          <w:tcPr>
            <w:tcW w:w="1350" w:type="dxa"/>
            <w:vAlign w:val="center"/>
          </w:tcPr>
          <w:p w:rsidR="00E81692" w:rsidRDefault="00392A24">
            <w:pPr>
              <w:jc w:val="center"/>
            </w:pPr>
            <w:r>
              <w:rPr>
                <w:rFonts w:eastAsiaTheme="minorEastAsia"/>
                <w:szCs w:val="21"/>
              </w:rPr>
              <w:t>1.58%</w:t>
            </w:r>
          </w:p>
        </w:tc>
        <w:tc>
          <w:tcPr>
            <w:tcW w:w="1350" w:type="dxa"/>
            <w:vAlign w:val="center"/>
          </w:tcPr>
          <w:p w:rsidR="00E81692" w:rsidRDefault="00392A24">
            <w:pPr>
              <w:jc w:val="center"/>
            </w:pPr>
            <w:r>
              <w:rPr>
                <w:rFonts w:eastAsiaTheme="minorEastAsia"/>
                <w:szCs w:val="21"/>
              </w:rPr>
              <w:t>-8.57%</w:t>
            </w:r>
          </w:p>
        </w:tc>
        <w:tc>
          <w:tcPr>
            <w:tcW w:w="1350" w:type="dxa"/>
            <w:vAlign w:val="center"/>
          </w:tcPr>
          <w:p w:rsidR="00E81692" w:rsidRDefault="00392A24">
            <w:pPr>
              <w:jc w:val="center"/>
            </w:pPr>
            <w:r>
              <w:rPr>
                <w:rFonts w:eastAsiaTheme="minorEastAsia"/>
                <w:szCs w:val="21"/>
              </w:rPr>
              <w:t>0.69%</w:t>
            </w:r>
          </w:p>
        </w:tc>
        <w:tc>
          <w:tcPr>
            <w:tcW w:w="1350" w:type="dxa"/>
            <w:vAlign w:val="center"/>
          </w:tcPr>
          <w:p w:rsidR="00E81692" w:rsidRDefault="00392A24">
            <w:pPr>
              <w:jc w:val="center"/>
            </w:pPr>
            <w:r>
              <w:rPr>
                <w:rFonts w:eastAsiaTheme="minorEastAsia"/>
                <w:szCs w:val="21"/>
              </w:rPr>
              <w:t>-4.11%</w:t>
            </w:r>
          </w:p>
        </w:tc>
        <w:tc>
          <w:tcPr>
            <w:tcW w:w="1350" w:type="dxa"/>
            <w:vAlign w:val="center"/>
          </w:tcPr>
          <w:p w:rsidR="00E81692" w:rsidRDefault="00392A24">
            <w:pPr>
              <w:jc w:val="center"/>
            </w:pPr>
            <w:r>
              <w:rPr>
                <w:rFonts w:eastAsiaTheme="minorEastAsia"/>
                <w:szCs w:val="21"/>
              </w:rPr>
              <w:t>0.89%</w:t>
            </w:r>
          </w:p>
        </w:tc>
      </w:tr>
      <w:tr w:rsidR="00E81692">
        <w:tc>
          <w:tcPr>
            <w:tcW w:w="1620" w:type="dxa"/>
            <w:vAlign w:val="center"/>
          </w:tcPr>
          <w:p w:rsidR="00E81692" w:rsidRDefault="00392A24">
            <w:pPr>
              <w:jc w:val="left"/>
            </w:pPr>
            <w:r>
              <w:rPr>
                <w:rFonts w:eastAsiaTheme="minorEastAsia"/>
                <w:szCs w:val="21"/>
              </w:rPr>
              <w:lastRenderedPageBreak/>
              <w:t>过去三年</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r>
      <w:tr w:rsidR="00E81692">
        <w:tc>
          <w:tcPr>
            <w:tcW w:w="1620" w:type="dxa"/>
            <w:vAlign w:val="center"/>
          </w:tcPr>
          <w:p w:rsidR="00E81692" w:rsidRDefault="00392A24">
            <w:pPr>
              <w:jc w:val="left"/>
            </w:pPr>
            <w:r>
              <w:rPr>
                <w:rFonts w:eastAsiaTheme="minorEastAsia"/>
                <w:szCs w:val="21"/>
              </w:rPr>
              <w:t>过去五年</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c>
          <w:tcPr>
            <w:tcW w:w="1350" w:type="dxa"/>
            <w:vAlign w:val="center"/>
          </w:tcPr>
          <w:p w:rsidR="00E81692" w:rsidRDefault="00392A24">
            <w:pPr>
              <w:jc w:val="center"/>
            </w:pPr>
            <w:r>
              <w:rPr>
                <w:rFonts w:eastAsiaTheme="minorEastAsia"/>
                <w:szCs w:val="21"/>
              </w:rPr>
              <w:t>-</w:t>
            </w:r>
          </w:p>
        </w:tc>
      </w:tr>
      <w:tr w:rsidR="00E81692">
        <w:tc>
          <w:tcPr>
            <w:tcW w:w="1620" w:type="dxa"/>
            <w:vAlign w:val="center"/>
          </w:tcPr>
          <w:p w:rsidR="00E81692" w:rsidRDefault="00392A24">
            <w:pPr>
              <w:jc w:val="left"/>
            </w:pPr>
            <w:r>
              <w:rPr>
                <w:rFonts w:eastAsiaTheme="minorEastAsia"/>
                <w:szCs w:val="21"/>
              </w:rPr>
              <w:t>自基金合同生效起至今</w:t>
            </w:r>
          </w:p>
        </w:tc>
        <w:tc>
          <w:tcPr>
            <w:tcW w:w="1350" w:type="dxa"/>
            <w:vAlign w:val="center"/>
          </w:tcPr>
          <w:p w:rsidR="00E81692" w:rsidRDefault="00392A24">
            <w:pPr>
              <w:jc w:val="center"/>
            </w:pPr>
            <w:r>
              <w:rPr>
                <w:rFonts w:eastAsiaTheme="minorEastAsia"/>
                <w:szCs w:val="21"/>
              </w:rPr>
              <w:t>-13.56%</w:t>
            </w:r>
          </w:p>
        </w:tc>
        <w:tc>
          <w:tcPr>
            <w:tcW w:w="1350" w:type="dxa"/>
            <w:vAlign w:val="center"/>
          </w:tcPr>
          <w:p w:rsidR="00E81692" w:rsidRDefault="00392A24">
            <w:pPr>
              <w:jc w:val="center"/>
            </w:pPr>
            <w:r>
              <w:rPr>
                <w:rFonts w:eastAsiaTheme="minorEastAsia"/>
                <w:szCs w:val="21"/>
              </w:rPr>
              <w:t>1.52%</w:t>
            </w:r>
          </w:p>
        </w:tc>
        <w:tc>
          <w:tcPr>
            <w:tcW w:w="1350" w:type="dxa"/>
            <w:vAlign w:val="center"/>
          </w:tcPr>
          <w:p w:rsidR="00E81692" w:rsidRDefault="00392A24">
            <w:pPr>
              <w:jc w:val="center"/>
            </w:pPr>
            <w:r>
              <w:rPr>
                <w:rFonts w:eastAsiaTheme="minorEastAsia"/>
                <w:szCs w:val="21"/>
              </w:rPr>
              <w:t>-7.87%</w:t>
            </w:r>
          </w:p>
        </w:tc>
        <w:tc>
          <w:tcPr>
            <w:tcW w:w="1350" w:type="dxa"/>
            <w:vAlign w:val="center"/>
          </w:tcPr>
          <w:p w:rsidR="00E81692" w:rsidRDefault="00392A24">
            <w:pPr>
              <w:jc w:val="center"/>
            </w:pPr>
            <w:r>
              <w:rPr>
                <w:rFonts w:eastAsiaTheme="minorEastAsia"/>
                <w:szCs w:val="21"/>
              </w:rPr>
              <w:t>0.70%</w:t>
            </w:r>
          </w:p>
        </w:tc>
        <w:tc>
          <w:tcPr>
            <w:tcW w:w="1350" w:type="dxa"/>
            <w:vAlign w:val="center"/>
          </w:tcPr>
          <w:p w:rsidR="00E81692" w:rsidRDefault="00392A24">
            <w:pPr>
              <w:jc w:val="center"/>
            </w:pPr>
            <w:r>
              <w:rPr>
                <w:rFonts w:eastAsiaTheme="minorEastAsia"/>
                <w:szCs w:val="21"/>
              </w:rPr>
              <w:t>-5.69%</w:t>
            </w:r>
          </w:p>
        </w:tc>
        <w:tc>
          <w:tcPr>
            <w:tcW w:w="1350" w:type="dxa"/>
            <w:vAlign w:val="center"/>
          </w:tcPr>
          <w:p w:rsidR="00E81692" w:rsidRDefault="00392A24">
            <w:pPr>
              <w:jc w:val="center"/>
            </w:pPr>
            <w:r>
              <w:rPr>
                <w:rFonts w:eastAsiaTheme="minorEastAsia"/>
                <w:szCs w:val="21"/>
              </w:rPr>
              <w:t>0.82%</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摩根新兴服务股票型证券投资基金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6</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、摩根新兴服务股票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81692" w:rsidRDefault="00392A2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6</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、摩根新兴服务股票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81692" w:rsidRDefault="00392A2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摩根新兴服务股票型证券投资基金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摩根新兴服务股票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、摩根新兴服务股票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62428946"/>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62428947"/>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62428948"/>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E81692">
        <w:tc>
          <w:tcPr>
            <w:tcW w:w="1090" w:type="dxa"/>
            <w:vAlign w:val="center"/>
          </w:tcPr>
          <w:p w:rsidR="00E81692" w:rsidRDefault="00392A24">
            <w:pPr>
              <w:jc w:val="center"/>
            </w:pPr>
            <w:r>
              <w:rPr>
                <w:rFonts w:eastAsiaTheme="minorEastAsia"/>
                <w:szCs w:val="21"/>
              </w:rPr>
              <w:t>杨景喻</w:t>
            </w:r>
          </w:p>
        </w:tc>
        <w:tc>
          <w:tcPr>
            <w:tcW w:w="1500" w:type="dxa"/>
            <w:vAlign w:val="center"/>
          </w:tcPr>
          <w:p w:rsidR="00E81692" w:rsidRDefault="00392A24">
            <w:pPr>
              <w:jc w:val="center"/>
            </w:pPr>
            <w:r>
              <w:rPr>
                <w:rFonts w:eastAsiaTheme="minorEastAsia"/>
                <w:szCs w:val="21"/>
              </w:rPr>
              <w:t>本基金基金经理</w:t>
            </w:r>
          </w:p>
        </w:tc>
        <w:tc>
          <w:tcPr>
            <w:tcW w:w="1190" w:type="dxa"/>
            <w:vAlign w:val="center"/>
          </w:tcPr>
          <w:p w:rsidR="00E81692" w:rsidRDefault="00392A24">
            <w:pPr>
              <w:jc w:val="center"/>
            </w:pPr>
            <w:r>
              <w:rPr>
                <w:rFonts w:eastAsiaTheme="minorEastAsia"/>
                <w:szCs w:val="21"/>
              </w:rPr>
              <w:t>2015-12-30</w:t>
            </w:r>
          </w:p>
        </w:tc>
        <w:tc>
          <w:tcPr>
            <w:tcW w:w="1260" w:type="dxa"/>
            <w:vAlign w:val="center"/>
          </w:tcPr>
          <w:p w:rsidR="00E81692" w:rsidRDefault="00392A24">
            <w:pPr>
              <w:jc w:val="center"/>
            </w:pPr>
            <w:r>
              <w:rPr>
                <w:rFonts w:eastAsiaTheme="minorEastAsia"/>
                <w:szCs w:val="21"/>
              </w:rPr>
              <w:t>-</w:t>
            </w:r>
          </w:p>
        </w:tc>
        <w:tc>
          <w:tcPr>
            <w:tcW w:w="1260" w:type="dxa"/>
            <w:vAlign w:val="center"/>
          </w:tcPr>
          <w:p w:rsidR="00E81692" w:rsidRDefault="00392A24">
            <w:pPr>
              <w:jc w:val="center"/>
            </w:pPr>
            <w:r>
              <w:rPr>
                <w:rFonts w:eastAsiaTheme="minorEastAsia"/>
                <w:szCs w:val="21"/>
              </w:rPr>
              <w:t>14</w:t>
            </w:r>
            <w:r>
              <w:rPr>
                <w:rFonts w:eastAsiaTheme="minorEastAsia"/>
                <w:szCs w:val="21"/>
              </w:rPr>
              <w:t>年</w:t>
            </w:r>
          </w:p>
        </w:tc>
        <w:tc>
          <w:tcPr>
            <w:tcW w:w="3240" w:type="dxa"/>
            <w:vAlign w:val="center"/>
          </w:tcPr>
          <w:p w:rsidR="00E81692" w:rsidRDefault="00392A24">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w:t>
            </w:r>
            <w:r>
              <w:rPr>
                <w:rFonts w:eastAsiaTheme="minorEastAsia"/>
                <w:szCs w:val="21"/>
              </w:rPr>
              <w:lastRenderedPageBreak/>
              <w:t>司（原上投摩根基金管理有限公司），历任行业专家、基金经理助理、基金经理，现任高级基金经理。</w:t>
            </w:r>
          </w:p>
        </w:tc>
      </w:tr>
      <w:tr w:rsidR="00E81692">
        <w:tc>
          <w:tcPr>
            <w:tcW w:w="1090" w:type="dxa"/>
            <w:vAlign w:val="center"/>
          </w:tcPr>
          <w:p w:rsidR="00E81692" w:rsidRDefault="00392A24">
            <w:pPr>
              <w:jc w:val="center"/>
            </w:pPr>
            <w:r>
              <w:rPr>
                <w:rFonts w:eastAsiaTheme="minorEastAsia"/>
                <w:szCs w:val="21"/>
              </w:rPr>
              <w:lastRenderedPageBreak/>
              <w:t>郭晨</w:t>
            </w:r>
          </w:p>
        </w:tc>
        <w:tc>
          <w:tcPr>
            <w:tcW w:w="1500" w:type="dxa"/>
            <w:vAlign w:val="center"/>
          </w:tcPr>
          <w:p w:rsidR="00E81692" w:rsidRDefault="00392A24">
            <w:pPr>
              <w:jc w:val="center"/>
            </w:pPr>
            <w:r>
              <w:rPr>
                <w:rFonts w:eastAsiaTheme="minorEastAsia"/>
                <w:szCs w:val="21"/>
              </w:rPr>
              <w:t>本基金基金经理</w:t>
            </w:r>
          </w:p>
        </w:tc>
        <w:tc>
          <w:tcPr>
            <w:tcW w:w="1190" w:type="dxa"/>
            <w:vAlign w:val="center"/>
          </w:tcPr>
          <w:p w:rsidR="00E81692" w:rsidRDefault="00392A24">
            <w:pPr>
              <w:jc w:val="center"/>
            </w:pPr>
            <w:r>
              <w:rPr>
                <w:rFonts w:eastAsiaTheme="minorEastAsia"/>
                <w:szCs w:val="21"/>
              </w:rPr>
              <w:t>2015-08-06</w:t>
            </w:r>
          </w:p>
        </w:tc>
        <w:tc>
          <w:tcPr>
            <w:tcW w:w="1260" w:type="dxa"/>
            <w:vAlign w:val="center"/>
          </w:tcPr>
          <w:p w:rsidR="00E81692" w:rsidRDefault="00392A24">
            <w:pPr>
              <w:jc w:val="center"/>
            </w:pPr>
            <w:r>
              <w:rPr>
                <w:rFonts w:eastAsiaTheme="minorEastAsia"/>
                <w:szCs w:val="21"/>
              </w:rPr>
              <w:t>-</w:t>
            </w:r>
          </w:p>
        </w:tc>
        <w:tc>
          <w:tcPr>
            <w:tcW w:w="1260" w:type="dxa"/>
            <w:vAlign w:val="center"/>
          </w:tcPr>
          <w:p w:rsidR="00E81692" w:rsidRDefault="00392A24">
            <w:pPr>
              <w:jc w:val="center"/>
            </w:pPr>
            <w:r>
              <w:rPr>
                <w:rFonts w:eastAsiaTheme="minorEastAsia"/>
                <w:szCs w:val="21"/>
              </w:rPr>
              <w:t>17</w:t>
            </w:r>
            <w:r>
              <w:rPr>
                <w:rFonts w:eastAsiaTheme="minorEastAsia"/>
                <w:szCs w:val="21"/>
              </w:rPr>
              <w:t>年</w:t>
            </w:r>
          </w:p>
        </w:tc>
        <w:tc>
          <w:tcPr>
            <w:tcW w:w="3240" w:type="dxa"/>
            <w:vAlign w:val="center"/>
          </w:tcPr>
          <w:p w:rsidR="00E81692" w:rsidRDefault="00392A24">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rsidR="00E81692" w:rsidRDefault="00392A2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E81692" w:rsidRDefault="00392A2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郭晨先生为本基金首任基金经理，其任职日期指本基金基金合同生效之日。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62428949"/>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杨景喻</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1,929,170,302.76</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2,292,651,455.74</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2022-06-06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4,221,821,758.50</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62428950"/>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6242895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w:t>
      </w:r>
      <w:r w:rsidRPr="00E54740">
        <w:rPr>
          <w:rFonts w:eastAsiaTheme="minorEastAsia"/>
          <w:szCs w:val="21"/>
        </w:rPr>
        <w:lastRenderedPageBreak/>
        <w:t>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6242895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E81692" w:rsidRDefault="00392A24">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E81692" w:rsidRDefault="00392A24">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E81692" w:rsidRDefault="00392A24">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E81692" w:rsidRDefault="00392A24">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w:t>
      </w:r>
      <w:r>
        <w:rPr>
          <w:rFonts w:eastAsiaTheme="minorEastAsia"/>
          <w:szCs w:val="21"/>
        </w:rPr>
        <w:lastRenderedPageBreak/>
        <w:t>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E81692" w:rsidRDefault="00392A24">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E81692" w:rsidRDefault="00392A24">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6242895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E81692" w:rsidRDefault="00392A24">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年市场各大指数均下跌。全年上证综指下跌</w:t>
      </w:r>
      <w:r>
        <w:rPr>
          <w:rFonts w:eastAsiaTheme="minorEastAsia"/>
          <w:szCs w:val="21"/>
        </w:rPr>
        <w:t>3.7%</w:t>
      </w:r>
      <w:r>
        <w:rPr>
          <w:rFonts w:eastAsiaTheme="minorEastAsia"/>
          <w:szCs w:val="21"/>
        </w:rPr>
        <w:t>，沪深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，中证</w:t>
      </w:r>
      <w:r>
        <w:rPr>
          <w:rFonts w:eastAsiaTheme="minorEastAsia"/>
          <w:szCs w:val="21"/>
        </w:rPr>
        <w:t>500</w:t>
      </w:r>
      <w:r>
        <w:rPr>
          <w:rFonts w:eastAsiaTheme="minorEastAsia"/>
          <w:szCs w:val="21"/>
        </w:rPr>
        <w:t>指数下跌</w:t>
      </w:r>
      <w:r>
        <w:rPr>
          <w:rFonts w:eastAsiaTheme="minorEastAsia"/>
          <w:szCs w:val="21"/>
        </w:rPr>
        <w:t>7.42%</w:t>
      </w:r>
      <w:r>
        <w:rPr>
          <w:rFonts w:eastAsiaTheme="minorEastAsia"/>
          <w:szCs w:val="21"/>
        </w:rPr>
        <w:t>，创业板指下跌</w:t>
      </w:r>
      <w:r>
        <w:rPr>
          <w:rFonts w:eastAsiaTheme="minorEastAsia"/>
          <w:szCs w:val="21"/>
        </w:rPr>
        <w:t>19.41%</w:t>
      </w:r>
      <w:r>
        <w:rPr>
          <w:rFonts w:eastAsiaTheme="minorEastAsia"/>
          <w:szCs w:val="21"/>
        </w:rPr>
        <w:t>。</w:t>
      </w:r>
      <w:r>
        <w:rPr>
          <w:rFonts w:eastAsiaTheme="minorEastAsia"/>
          <w:szCs w:val="21"/>
        </w:rPr>
        <w:t>2023</w:t>
      </w:r>
      <w:r>
        <w:rPr>
          <w:rFonts w:eastAsiaTheme="minorEastAsia"/>
          <w:szCs w:val="21"/>
        </w:rPr>
        <w:t>年初，长达</w:t>
      </w:r>
      <w:r>
        <w:rPr>
          <w:rFonts w:eastAsiaTheme="minorEastAsia"/>
          <w:szCs w:val="21"/>
        </w:rPr>
        <w:t>3</w:t>
      </w:r>
      <w:r>
        <w:rPr>
          <w:rFonts w:eastAsiaTheme="minorEastAsia"/>
          <w:szCs w:val="21"/>
        </w:rPr>
        <w:t>年的疫情结束，市场对未来的复苏充满憧憬，但在春节后，复苏的预期被宏观、微观经济的数据逐步证伪，市场于</w:t>
      </w:r>
      <w:r>
        <w:rPr>
          <w:rFonts w:eastAsiaTheme="minorEastAsia"/>
          <w:szCs w:val="21"/>
        </w:rPr>
        <w:t>2</w:t>
      </w:r>
      <w:r>
        <w:rPr>
          <w:rFonts w:eastAsiaTheme="minorEastAsia"/>
          <w:szCs w:val="21"/>
        </w:rPr>
        <w:t>季度见顶后一路波动向下。随着宏观经济不断走弱，市场各大指数也在年底附近录得年内低点。</w:t>
      </w:r>
    </w:p>
    <w:p w:rsidR="00E81692" w:rsidRDefault="00392A24">
      <w:pPr>
        <w:spacing w:line="360" w:lineRule="auto"/>
        <w:ind w:firstLineChars="200" w:firstLine="420"/>
        <w:rPr>
          <w:rFonts w:eastAsiaTheme="minorEastAsia"/>
          <w:szCs w:val="21"/>
        </w:rPr>
      </w:pPr>
      <w:r>
        <w:rPr>
          <w:rFonts w:eastAsiaTheme="minorEastAsia"/>
          <w:szCs w:val="21"/>
        </w:rPr>
        <w:t>在这个整体缺乏挣钱效应的市场当中，主要的亮点来自于</w:t>
      </w:r>
      <w:r>
        <w:rPr>
          <w:rFonts w:eastAsiaTheme="minorEastAsia"/>
          <w:szCs w:val="21"/>
        </w:rPr>
        <w:t>TMT</w:t>
      </w:r>
      <w:r>
        <w:rPr>
          <w:rFonts w:eastAsiaTheme="minorEastAsia"/>
          <w:szCs w:val="21"/>
        </w:rPr>
        <w:t>板块。上半年，在海外</w:t>
      </w:r>
      <w:r>
        <w:rPr>
          <w:rFonts w:eastAsiaTheme="minorEastAsia"/>
          <w:szCs w:val="21"/>
        </w:rPr>
        <w:t>AI</w:t>
      </w:r>
      <w:r>
        <w:rPr>
          <w:rFonts w:eastAsiaTheme="minorEastAsia"/>
          <w:szCs w:val="21"/>
        </w:rPr>
        <w:t>大模型的带动下，国内的光模块、算力、人工智能（</w:t>
      </w:r>
      <w:r>
        <w:rPr>
          <w:rFonts w:eastAsiaTheme="minorEastAsia"/>
          <w:szCs w:val="21"/>
        </w:rPr>
        <w:t>AI</w:t>
      </w:r>
      <w:r>
        <w:rPr>
          <w:rFonts w:eastAsiaTheme="minorEastAsia"/>
          <w:szCs w:val="21"/>
        </w:rPr>
        <w:t>）应用、游戏板块显著上涨，但在</w:t>
      </w:r>
      <w:r>
        <w:rPr>
          <w:rFonts w:eastAsiaTheme="minorEastAsia"/>
          <w:szCs w:val="21"/>
        </w:rPr>
        <w:t>7</w:t>
      </w:r>
      <w:r>
        <w:rPr>
          <w:rFonts w:eastAsiaTheme="minorEastAsia"/>
          <w:szCs w:val="21"/>
        </w:rPr>
        <w:t>月份之后大幅下跌，股价波动极大；下半年尤其是</w:t>
      </w:r>
      <w:r>
        <w:rPr>
          <w:rFonts w:eastAsiaTheme="minorEastAsia"/>
          <w:szCs w:val="21"/>
        </w:rPr>
        <w:t>9</w:t>
      </w:r>
      <w:r>
        <w:rPr>
          <w:rFonts w:eastAsiaTheme="minorEastAsia"/>
          <w:szCs w:val="21"/>
        </w:rPr>
        <w:t>月后，在华为新款手机发布的带动下，以消费电子、智能驾驶为代表的硬件科技亦出现明显的上涨。除了部分业绩高增长的科技公司外，大部分的</w:t>
      </w:r>
      <w:r>
        <w:rPr>
          <w:rFonts w:eastAsiaTheme="minorEastAsia"/>
          <w:szCs w:val="21"/>
        </w:rPr>
        <w:t>TMT</w:t>
      </w:r>
      <w:r>
        <w:rPr>
          <w:rFonts w:eastAsiaTheme="minorEastAsia"/>
          <w:szCs w:val="21"/>
        </w:rPr>
        <w:t>公司上涨体现出主题炒作的色彩，尤其是微盘股的炒作蔚然成风，可持续性难言乐观。</w:t>
      </w:r>
    </w:p>
    <w:p w:rsidR="00E81692" w:rsidRDefault="00392A24">
      <w:pPr>
        <w:spacing w:line="360" w:lineRule="auto"/>
        <w:ind w:firstLineChars="200" w:firstLine="420"/>
        <w:rPr>
          <w:rFonts w:eastAsiaTheme="minorEastAsia"/>
          <w:szCs w:val="21"/>
        </w:rPr>
      </w:pPr>
      <w:r>
        <w:rPr>
          <w:rFonts w:eastAsiaTheme="minorEastAsia"/>
          <w:szCs w:val="21"/>
        </w:rPr>
        <w:t>另一亮点是具备资源属性的央国企，以及低估值高股息个股，其上涨的持续性，以及股价的波动性都能给股票的持有者带来良好的体验。如果我们把目光回顾得更远，我们会发现这类资产早在</w:t>
      </w:r>
      <w:r>
        <w:rPr>
          <w:rFonts w:eastAsiaTheme="minorEastAsia"/>
          <w:szCs w:val="21"/>
        </w:rPr>
        <w:t>2021</w:t>
      </w:r>
      <w:r>
        <w:rPr>
          <w:rFonts w:eastAsiaTheme="minorEastAsia"/>
          <w:szCs w:val="21"/>
        </w:rPr>
        <w:t>、</w:t>
      </w:r>
      <w:r>
        <w:rPr>
          <w:rFonts w:eastAsiaTheme="minorEastAsia"/>
          <w:szCs w:val="21"/>
        </w:rPr>
        <w:t>2022</w:t>
      </w:r>
      <w:r>
        <w:rPr>
          <w:rFonts w:eastAsiaTheme="minorEastAsia"/>
          <w:szCs w:val="21"/>
        </w:rPr>
        <w:t>年，就开始为投资者提供良好的投资体验。</w:t>
      </w:r>
    </w:p>
    <w:p w:rsidR="00E81692" w:rsidRDefault="00392A24">
      <w:pPr>
        <w:spacing w:line="360" w:lineRule="auto"/>
        <w:ind w:firstLineChars="200" w:firstLine="420"/>
        <w:rPr>
          <w:rFonts w:eastAsiaTheme="minorEastAsia"/>
          <w:szCs w:val="21"/>
        </w:rPr>
      </w:pPr>
      <w:r>
        <w:rPr>
          <w:rFonts w:eastAsiaTheme="minorEastAsia"/>
          <w:szCs w:val="21"/>
        </w:rPr>
        <w:t>大部分其余板块表现较差，尤其是</w:t>
      </w:r>
      <w:r>
        <w:rPr>
          <w:rFonts w:eastAsiaTheme="minorEastAsia"/>
          <w:szCs w:val="21"/>
        </w:rPr>
        <w:t>2021</w:t>
      </w:r>
      <w:r>
        <w:rPr>
          <w:rFonts w:eastAsiaTheme="minorEastAsia"/>
          <w:szCs w:val="21"/>
        </w:rPr>
        <w:t>、</w:t>
      </w:r>
      <w:r>
        <w:rPr>
          <w:rFonts w:eastAsiaTheme="minorEastAsia"/>
          <w:szCs w:val="21"/>
        </w:rPr>
        <w:t>2022</w:t>
      </w:r>
      <w:r>
        <w:rPr>
          <w:rFonts w:eastAsiaTheme="minorEastAsia"/>
          <w:szCs w:val="21"/>
        </w:rPr>
        <w:t>年表现亮眼的新能源相关行业，全年几乎是单边</w:t>
      </w:r>
      <w:r>
        <w:rPr>
          <w:rFonts w:eastAsiaTheme="minorEastAsia"/>
          <w:szCs w:val="21"/>
        </w:rPr>
        <w:lastRenderedPageBreak/>
        <w:t>下跌。此外大部分和宏观经济关联紧密的行业亦都出现下跌。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A</w:t>
      </w:r>
      <w:r w:rsidRPr="00E54740">
        <w:rPr>
          <w:rFonts w:eastAsiaTheme="minorEastAsia"/>
          <w:szCs w:val="21"/>
        </w:rPr>
        <w:t>股是否已经出现了投资的范式转变？回顾过往，我们所熟知的价值成长投资模式孕育在</w:t>
      </w:r>
      <w:r w:rsidRPr="00E54740">
        <w:rPr>
          <w:rFonts w:eastAsiaTheme="minorEastAsia"/>
          <w:szCs w:val="21"/>
        </w:rPr>
        <w:t>2016</w:t>
      </w:r>
      <w:r w:rsidRPr="00E54740">
        <w:rPr>
          <w:rFonts w:eastAsiaTheme="minorEastAsia"/>
          <w:szCs w:val="21"/>
        </w:rPr>
        <w:t>年，成长于</w:t>
      </w:r>
      <w:r w:rsidRPr="00E54740">
        <w:rPr>
          <w:rFonts w:eastAsiaTheme="minorEastAsia"/>
          <w:szCs w:val="21"/>
        </w:rPr>
        <w:t>2017</w:t>
      </w:r>
      <w:r w:rsidRPr="00E54740">
        <w:rPr>
          <w:rFonts w:eastAsiaTheme="minorEastAsia"/>
          <w:szCs w:val="21"/>
        </w:rPr>
        <w:t>年，</w:t>
      </w:r>
      <w:r w:rsidRPr="00E54740">
        <w:rPr>
          <w:rFonts w:eastAsiaTheme="minorEastAsia"/>
          <w:szCs w:val="21"/>
        </w:rPr>
        <w:t>2018</w:t>
      </w:r>
      <w:r w:rsidRPr="00E54740">
        <w:rPr>
          <w:rFonts w:eastAsiaTheme="minorEastAsia"/>
          <w:szCs w:val="21"/>
        </w:rPr>
        <w:t>年经历调整，</w:t>
      </w:r>
      <w:r w:rsidRPr="00E54740">
        <w:rPr>
          <w:rFonts w:eastAsiaTheme="minorEastAsia"/>
          <w:szCs w:val="21"/>
        </w:rPr>
        <w:t>2019</w:t>
      </w:r>
      <w:r w:rsidRPr="00E54740">
        <w:rPr>
          <w:rFonts w:eastAsiaTheme="minorEastAsia"/>
          <w:szCs w:val="21"/>
        </w:rPr>
        <w:t>年被大部分投资人接受，</w:t>
      </w:r>
      <w:r w:rsidRPr="00E54740">
        <w:rPr>
          <w:rFonts w:eastAsiaTheme="minorEastAsia"/>
          <w:szCs w:val="21"/>
        </w:rPr>
        <w:t>2020</w:t>
      </w:r>
      <w:r w:rsidRPr="00E54740">
        <w:rPr>
          <w:rFonts w:eastAsiaTheme="minorEastAsia"/>
          <w:szCs w:val="21"/>
        </w:rPr>
        <w:t>年加速，</w:t>
      </w:r>
      <w:r w:rsidRPr="00E54740">
        <w:rPr>
          <w:rFonts w:eastAsiaTheme="minorEastAsia"/>
          <w:szCs w:val="21"/>
        </w:rPr>
        <w:t>2021</w:t>
      </w:r>
      <w:r w:rsidRPr="00E54740">
        <w:rPr>
          <w:rFonts w:eastAsiaTheme="minorEastAsia"/>
          <w:szCs w:val="21"/>
        </w:rPr>
        <w:t>年演变为赛道投资直至</w:t>
      </w:r>
      <w:r w:rsidRPr="00E54740">
        <w:rPr>
          <w:rFonts w:eastAsiaTheme="minorEastAsia"/>
          <w:szCs w:val="21"/>
        </w:rPr>
        <w:t>2022</w:t>
      </w:r>
      <w:r w:rsidRPr="00E54740">
        <w:rPr>
          <w:rFonts w:eastAsiaTheme="minorEastAsia"/>
          <w:szCs w:val="21"/>
        </w:rPr>
        <w:t>年的高潮。如果说今时不同往日，究竟变化在哪里？我们认为，最大的变化在于宏观经济增长中枢的变化，全球发展模式的变化，以及资金成本的变化。当宏观经济放缓，并改变人们对未来的增长预期后，人们的生活方式、消费方式都会出现改变，从而改变相关公司的成长速度；当全球经济变得比以往更为割裂，冲突更多时，全球战略资源的定价、国与国之间合作的模式也会有持续的改变；当全球资金成本大幅抬升，投资者对于公司的定价分析，则会更集中在相对较短的未来。作为理性的投资者，我们一定不能用线性的眼光由历史推导未来，我们必须从事实出发，接受宏观经济和全球市场发生的深刻变化，用唯物辩证法来指导我们的工作，把握投资中的主要矛盾。</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E81692" w:rsidRDefault="00392A24">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:-12.17%</w:t>
      </w:r>
      <w:r>
        <w:rPr>
          <w:rFonts w:eastAsiaTheme="minorEastAsia"/>
          <w:szCs w:val="21"/>
        </w:rPr>
        <w:t>，同期业绩比较基准收益率为</w:t>
      </w:r>
      <w:r>
        <w:rPr>
          <w:rFonts w:eastAsiaTheme="minorEastAsia"/>
          <w:szCs w:val="21"/>
        </w:rPr>
        <w:t>:-8.57%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:-12.68%</w:t>
      </w:r>
      <w:r w:rsidRPr="00E54740">
        <w:rPr>
          <w:rFonts w:eastAsiaTheme="minorEastAsia"/>
          <w:szCs w:val="21"/>
        </w:rPr>
        <w:t>，同期业绩比较基准收益率为</w:t>
      </w:r>
      <w:r w:rsidRPr="00E54740">
        <w:rPr>
          <w:rFonts w:eastAsiaTheme="minorEastAsia"/>
          <w:szCs w:val="21"/>
        </w:rPr>
        <w:t>:-8.57%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6242895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过去惯于用成长的眼光看待行业和企业，但在成长更为稀缺的当下，我们也必须增加考量的维度。我们看到拥有较强资源禀赋的国央企，在政策红利以及改革的驱动下，已经或将要体现出经营的向上拐点；我们亦看到拥有大量实物资源的企业，受益于供需格局的良性改变，盈利能力节节攀升。这些都是我们所非常重视的。另一方面，正因为成长的稀缺性，使得真成长变得格外宝贵，我们仍然相信科技成长是我国未来高质量发展的最重要方向，因此对真正具备高成长性的科技企业，我们仍然寄予厚望。在弱势的市场中，我们会更为立体化、更为严苛的去分析上市公司的竞争力，争取获得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6242895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rsidR="00E81692" w:rsidRDefault="00392A24">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E81692" w:rsidRDefault="00392A24">
      <w:pPr>
        <w:spacing w:line="360" w:lineRule="auto"/>
        <w:ind w:firstLineChars="200" w:firstLine="420"/>
        <w:rPr>
          <w:rFonts w:eastAsiaTheme="minorEastAsia"/>
          <w:szCs w:val="21"/>
        </w:rPr>
      </w:pPr>
      <w:r>
        <w:rPr>
          <w:rFonts w:eastAsiaTheme="minorEastAsia"/>
          <w:szCs w:val="21"/>
        </w:rPr>
        <w:lastRenderedPageBreak/>
        <w:t>在本报告期内，本基金管理人内部监察稽核工作贯穿三条主线：</w:t>
      </w:r>
      <w:r>
        <w:rPr>
          <w:rFonts w:eastAsiaTheme="minorEastAsia"/>
          <w:szCs w:val="21"/>
        </w:rPr>
        <w:t xml:space="preserve"> </w:t>
      </w:r>
    </w:p>
    <w:p w:rsidR="00E81692" w:rsidRDefault="00392A2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E81692" w:rsidRDefault="00392A2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E81692" w:rsidRDefault="00392A2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E81692" w:rsidRDefault="00392A24">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6242895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6242895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0" w:name="_Toc16242895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rsidR="00E81692" w:rsidRDefault="00392A24">
      <w:pPr>
        <w:spacing w:line="360" w:lineRule="auto"/>
        <w:ind w:firstLineChars="200" w:firstLine="420"/>
        <w:rPr>
          <w:rFonts w:eastAsiaTheme="minorEastAsia"/>
          <w:szCs w:val="21"/>
        </w:rPr>
      </w:pPr>
      <w:r>
        <w:rPr>
          <w:rFonts w:eastAsiaTheme="minorEastAsia"/>
          <w:kern w:val="0"/>
          <w:szCs w:val="21"/>
        </w:rPr>
        <w:t>报告期内，本基金存在连续六十个工作日基金资产净值低于五千万元的情况，出现该情况的时间范围为</w:t>
      </w:r>
      <w:r>
        <w:rPr>
          <w:rFonts w:eastAsiaTheme="minorEastAsia"/>
          <w:kern w:val="0"/>
          <w:szCs w:val="21"/>
        </w:rPr>
        <w:t>2023</w:t>
      </w:r>
      <w:r>
        <w:rPr>
          <w:rFonts w:eastAsiaTheme="minorEastAsia"/>
          <w:kern w:val="0"/>
          <w:szCs w:val="21"/>
        </w:rPr>
        <w:t>年</w:t>
      </w:r>
      <w:r>
        <w:rPr>
          <w:rFonts w:eastAsiaTheme="minorEastAsia"/>
          <w:kern w:val="0"/>
          <w:szCs w:val="21"/>
        </w:rPr>
        <w:t>01</w:t>
      </w:r>
      <w:r>
        <w:rPr>
          <w:rFonts w:eastAsiaTheme="minorEastAsia"/>
          <w:kern w:val="0"/>
          <w:szCs w:val="21"/>
        </w:rPr>
        <w:t>月</w:t>
      </w:r>
      <w:r>
        <w:rPr>
          <w:rFonts w:eastAsiaTheme="minorEastAsia"/>
          <w:kern w:val="0"/>
          <w:szCs w:val="21"/>
        </w:rPr>
        <w:t>03</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基金管理人拟调整本基金运作方式，加大营销力度，提升基金规模，方案已报监管机关。</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62428959"/>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71"/>
      <w:bookmarkEnd w:id="72"/>
      <w:bookmarkEnd w:id="73"/>
    </w:p>
    <w:p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6242896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6242896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rsidR="00761742" w:rsidRPr="00761742" w:rsidRDefault="00761742" w:rsidP="00A50FA6">
      <w:pPr>
        <w:pStyle w:val="20"/>
        <w:spacing w:beforeLines="100" w:before="312"/>
        <w:ind w:firstLineChars="200" w:firstLine="420"/>
        <w:rPr>
          <w:rFonts w:ascii="Times New Roman" w:eastAsiaTheme="minorEastAsia" w:hAnsi="Times New Roman"/>
          <w:b w:val="0"/>
          <w:bCs w:val="0"/>
          <w:sz w:val="21"/>
          <w:szCs w:val="21"/>
        </w:rPr>
      </w:pPr>
      <w:bookmarkStart w:id="80" w:name="_Toc162428962"/>
      <w:r w:rsidRPr="00761742">
        <w:rPr>
          <w:rFonts w:ascii="Times New Roman" w:eastAsiaTheme="minorEastAsia" w:hAnsi="Times New Roman" w:hint="eastAsia"/>
          <w:b w:val="0"/>
          <w:bCs w:val="0"/>
          <w:sz w:val="21"/>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bookmarkEnd w:id="80"/>
    </w:p>
    <w:p w:rsidR="001A59F9" w:rsidRPr="00E54740" w:rsidRDefault="00761742" w:rsidP="00A4203E">
      <w:pPr>
        <w:spacing w:line="360" w:lineRule="auto"/>
        <w:ind w:firstLineChars="200" w:firstLine="420"/>
        <w:rPr>
          <w:rFonts w:eastAsiaTheme="minorEastAsia"/>
          <w:szCs w:val="21"/>
        </w:rPr>
      </w:pPr>
      <w:r w:rsidRPr="00761742">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242896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361324872"/>
      <w:bookmarkStart w:id="92" w:name="_Toc162428964"/>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2"/>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22459</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摩根新兴服务股票型证券投资基金全体基金份额持有人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286996147"/>
      <w:bookmarkStart w:id="100" w:name="_Toc352255987"/>
      <w:bookmarkStart w:id="101" w:name="_Toc352256055"/>
      <w:bookmarkStart w:id="102" w:name="_Toc352331233"/>
      <w:bookmarkStart w:id="103" w:name="_Toc362424011"/>
      <w:bookmarkStart w:id="104" w:name="_Toc374459273"/>
      <w:bookmarkStart w:id="105" w:name="_Toc162428965"/>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105"/>
    </w:p>
    <w:p w:rsidR="00E81692" w:rsidRDefault="00392A24">
      <w:pPr>
        <w:widowControl/>
        <w:spacing w:line="360" w:lineRule="auto"/>
        <w:ind w:firstLine="420"/>
        <w:rPr>
          <w:rFonts w:eastAsiaTheme="minorEastAsia"/>
          <w:kern w:val="0"/>
          <w:szCs w:val="21"/>
        </w:rPr>
      </w:pPr>
      <w:r>
        <w:rPr>
          <w:rFonts w:eastAsiaTheme="minorEastAsia"/>
          <w:kern w:val="0"/>
          <w:szCs w:val="21"/>
        </w:rPr>
        <w:t>（一）我们审计的内容</w:t>
      </w:r>
    </w:p>
    <w:p w:rsidR="00E81692" w:rsidRDefault="00392A24">
      <w:pPr>
        <w:widowControl/>
        <w:spacing w:line="360" w:lineRule="auto"/>
        <w:ind w:firstLine="420"/>
        <w:rPr>
          <w:rFonts w:eastAsiaTheme="minorEastAsia"/>
          <w:kern w:val="0"/>
          <w:szCs w:val="21"/>
        </w:rPr>
      </w:pPr>
      <w:r>
        <w:rPr>
          <w:rFonts w:eastAsiaTheme="minorEastAsia"/>
          <w:kern w:val="0"/>
          <w:szCs w:val="21"/>
        </w:rPr>
        <w:t>我们审计了摩根新兴服务股票型证券投资基金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摩根新兴服务股票基金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E81692" w:rsidRDefault="00392A24">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w:t>
      </w:r>
      <w:r w:rsidRPr="00E54740">
        <w:rPr>
          <w:rFonts w:eastAsiaTheme="minorEastAsia"/>
          <w:kern w:val="0"/>
          <w:szCs w:val="21"/>
        </w:rPr>
        <w:lastRenderedPageBreak/>
        <w:t>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发布的有关规定及允许的基金行业实务操作编制，公允反映了摩根新兴服务股票基金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242896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E81692" w:rsidRDefault="00392A24">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按照中国注册会计师职业道德守则，我们独立于摩根新兴服务股票基金，并履行了职业道德方面的其他责任。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242896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7"/>
    </w:p>
    <w:p w:rsidR="00E81692" w:rsidRDefault="00392A24">
      <w:pPr>
        <w:spacing w:line="360" w:lineRule="auto"/>
        <w:ind w:firstLineChars="200" w:firstLine="420"/>
        <w:rPr>
          <w:rFonts w:eastAsiaTheme="minorEastAsia"/>
          <w:szCs w:val="21"/>
        </w:rPr>
      </w:pPr>
      <w:r>
        <w:rPr>
          <w:rFonts w:eastAsiaTheme="minorEastAsia"/>
          <w:szCs w:val="21"/>
        </w:rPr>
        <w:t>摩根新兴服务股票基金的基金管理人摩根基金管理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81692" w:rsidRDefault="00392A24">
      <w:pPr>
        <w:spacing w:line="360" w:lineRule="auto"/>
        <w:ind w:firstLineChars="200" w:firstLine="420"/>
        <w:rPr>
          <w:rFonts w:eastAsiaTheme="minorEastAsia"/>
          <w:szCs w:val="21"/>
        </w:rPr>
      </w:pPr>
      <w:r>
        <w:rPr>
          <w:rFonts w:eastAsiaTheme="minorEastAsia"/>
          <w:szCs w:val="21"/>
        </w:rPr>
        <w:t>在编制财务报表时，基金管理人管理层负责评估摩根新兴服务股票基金的持续经营能力，披露与持续经营相关的事项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，并运用持续经营假设，除非基金管理人管理层计划清算摩根新兴服务股票基金、终止运营或别无其他现实的选择。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基金管理人治理层负责监督摩根新兴服务股票基金的财务报告过程。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242896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E81692" w:rsidRDefault="00392A2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81692" w:rsidRDefault="00392A2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E81692" w:rsidRDefault="00392A24">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81692" w:rsidRDefault="00392A24">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w:t>
      </w:r>
      <w:r>
        <w:rPr>
          <w:rFonts w:eastAsiaTheme="minorEastAsia"/>
          <w:szCs w:val="21"/>
        </w:rPr>
        <w:lastRenderedPageBreak/>
        <w:t>表意见。</w:t>
      </w:r>
    </w:p>
    <w:p w:rsidR="00E81692" w:rsidRDefault="00392A24">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E81692" w:rsidRDefault="00392A24">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新兴服务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新兴服务股票基金不能持续经营。</w:t>
      </w:r>
    </w:p>
    <w:p w:rsidR="00E81692" w:rsidRDefault="00392A24">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242896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242897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会计主体：摩根新兴服务股票型证券投资基金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4,830,281.87</w:t>
            </w:r>
          </w:p>
        </w:tc>
        <w:tc>
          <w:tcPr>
            <w:tcW w:w="2520" w:type="dxa"/>
            <w:vAlign w:val="center"/>
          </w:tcPr>
          <w:p w:rsidR="0058289D" w:rsidRPr="00E54740" w:rsidRDefault="0058289D" w:rsidP="0058289D">
            <w:pPr>
              <w:spacing w:line="360" w:lineRule="auto"/>
              <w:jc w:val="right"/>
              <w:rPr>
                <w:szCs w:val="21"/>
              </w:rPr>
            </w:pPr>
            <w:r w:rsidRPr="0058289D">
              <w:rPr>
                <w:szCs w:val="21"/>
              </w:rPr>
              <w:t>3,720,365.96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65,351.68</w:t>
            </w:r>
          </w:p>
        </w:tc>
        <w:tc>
          <w:tcPr>
            <w:tcW w:w="2520" w:type="dxa"/>
            <w:vAlign w:val="bottom"/>
          </w:tcPr>
          <w:p w:rsidR="00986196" w:rsidRPr="00E54740" w:rsidRDefault="00986196" w:rsidP="00CE7D52">
            <w:pPr>
              <w:spacing w:line="360" w:lineRule="auto"/>
              <w:jc w:val="right"/>
              <w:rPr>
                <w:szCs w:val="21"/>
              </w:rPr>
            </w:pPr>
            <w:r w:rsidRPr="00E54740">
              <w:rPr>
                <w:szCs w:val="21"/>
              </w:rPr>
              <w:t>126,776.70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16,890.16</w:t>
            </w:r>
          </w:p>
        </w:tc>
        <w:tc>
          <w:tcPr>
            <w:tcW w:w="2520" w:type="dxa"/>
            <w:vAlign w:val="bottom"/>
          </w:tcPr>
          <w:p w:rsidR="00986196" w:rsidRPr="00E54740" w:rsidRDefault="00986196" w:rsidP="00CE7D52">
            <w:pPr>
              <w:spacing w:line="360" w:lineRule="auto"/>
              <w:jc w:val="right"/>
              <w:rPr>
                <w:szCs w:val="21"/>
              </w:rPr>
            </w:pPr>
            <w:r w:rsidRPr="00E54740">
              <w:rPr>
                <w:szCs w:val="21"/>
              </w:rPr>
              <w:t>16,663.73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27,956,702.26</w:t>
            </w:r>
          </w:p>
        </w:tc>
        <w:tc>
          <w:tcPr>
            <w:tcW w:w="2520" w:type="dxa"/>
            <w:vAlign w:val="bottom"/>
          </w:tcPr>
          <w:p w:rsidR="00986196" w:rsidRPr="00E54740" w:rsidRDefault="00986196" w:rsidP="00CE7D52">
            <w:pPr>
              <w:spacing w:line="360" w:lineRule="auto"/>
              <w:jc w:val="right"/>
              <w:rPr>
                <w:szCs w:val="21"/>
              </w:rPr>
            </w:pPr>
            <w:r w:rsidRPr="00E54740">
              <w:rPr>
                <w:szCs w:val="21"/>
              </w:rPr>
              <w:t>31,611,374.99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27,956,702.26</w:t>
            </w:r>
          </w:p>
        </w:tc>
        <w:tc>
          <w:tcPr>
            <w:tcW w:w="2520" w:type="dxa"/>
            <w:vAlign w:val="bottom"/>
          </w:tcPr>
          <w:p w:rsidR="00986196" w:rsidRPr="00E54740" w:rsidRDefault="00986196" w:rsidP="00CE7D52">
            <w:pPr>
              <w:spacing w:line="360" w:lineRule="auto"/>
              <w:jc w:val="right"/>
              <w:rPr>
                <w:szCs w:val="21"/>
              </w:rPr>
            </w:pPr>
            <w:r w:rsidRPr="00E54740">
              <w:rPr>
                <w:szCs w:val="21"/>
              </w:rPr>
              <w:t>31,611,374.99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163,561.38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1,499.36</w:t>
            </w:r>
          </w:p>
        </w:tc>
        <w:tc>
          <w:tcPr>
            <w:tcW w:w="2520" w:type="dxa"/>
            <w:vAlign w:val="bottom"/>
          </w:tcPr>
          <w:p w:rsidR="00986196" w:rsidRPr="00E54740" w:rsidRDefault="00986196" w:rsidP="00CE7D52">
            <w:pPr>
              <w:spacing w:line="360" w:lineRule="auto"/>
              <w:jc w:val="right"/>
              <w:rPr>
                <w:szCs w:val="21"/>
              </w:rPr>
            </w:pPr>
            <w:r w:rsidRPr="00E54740">
              <w:rPr>
                <w:szCs w:val="21"/>
              </w:rPr>
              <w:t>1,988.62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33,034,286.71</w:t>
            </w:r>
          </w:p>
        </w:tc>
        <w:tc>
          <w:tcPr>
            <w:tcW w:w="2520" w:type="dxa"/>
            <w:vAlign w:val="bottom"/>
          </w:tcPr>
          <w:p w:rsidR="00986196" w:rsidRPr="00E54740" w:rsidRDefault="00986196" w:rsidP="00CE7D52">
            <w:pPr>
              <w:spacing w:line="360" w:lineRule="auto"/>
              <w:jc w:val="right"/>
              <w:rPr>
                <w:szCs w:val="21"/>
              </w:rPr>
            </w:pPr>
            <w:r w:rsidRPr="00E54740">
              <w:rPr>
                <w:szCs w:val="21"/>
              </w:rPr>
              <w:t>35,477,170.00</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63,268.24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33,886.90</w:t>
            </w:r>
          </w:p>
        </w:tc>
        <w:tc>
          <w:tcPr>
            <w:tcW w:w="2520" w:type="dxa"/>
            <w:vAlign w:val="bottom"/>
          </w:tcPr>
          <w:p w:rsidR="00986196" w:rsidRPr="00E54740" w:rsidRDefault="00986196" w:rsidP="00CE7D52">
            <w:pPr>
              <w:spacing w:line="360" w:lineRule="auto"/>
              <w:jc w:val="right"/>
              <w:rPr>
                <w:szCs w:val="21"/>
              </w:rPr>
            </w:pPr>
            <w:r w:rsidRPr="00E54740">
              <w:rPr>
                <w:szCs w:val="21"/>
              </w:rPr>
              <w:t>45,412.83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5,647.84</w:t>
            </w:r>
          </w:p>
        </w:tc>
        <w:tc>
          <w:tcPr>
            <w:tcW w:w="2520" w:type="dxa"/>
            <w:vAlign w:val="bottom"/>
          </w:tcPr>
          <w:p w:rsidR="00986196" w:rsidRPr="00E54740" w:rsidRDefault="00986196" w:rsidP="00CE7D52">
            <w:pPr>
              <w:spacing w:line="360" w:lineRule="auto"/>
              <w:jc w:val="right"/>
              <w:rPr>
                <w:szCs w:val="21"/>
              </w:rPr>
            </w:pPr>
            <w:r w:rsidRPr="00E54740">
              <w:rPr>
                <w:szCs w:val="21"/>
              </w:rPr>
              <w:t>7,568.82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264.46</w:t>
            </w:r>
          </w:p>
        </w:tc>
        <w:tc>
          <w:tcPr>
            <w:tcW w:w="2520" w:type="dxa"/>
            <w:vAlign w:val="bottom"/>
          </w:tcPr>
          <w:p w:rsidR="00986196" w:rsidRPr="00E54740" w:rsidRDefault="00986196" w:rsidP="00CE7D52">
            <w:pPr>
              <w:spacing w:line="360" w:lineRule="auto"/>
              <w:jc w:val="right"/>
              <w:rPr>
                <w:szCs w:val="21"/>
              </w:rPr>
            </w:pPr>
            <w:r w:rsidRPr="00E54740">
              <w:rPr>
                <w:szCs w:val="21"/>
              </w:rPr>
              <w:t>1.83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149,684.97</w:t>
            </w:r>
          </w:p>
        </w:tc>
        <w:tc>
          <w:tcPr>
            <w:tcW w:w="2520" w:type="dxa"/>
            <w:vAlign w:val="bottom"/>
          </w:tcPr>
          <w:p w:rsidR="00986196" w:rsidRPr="00E54740" w:rsidRDefault="00986196" w:rsidP="00CE7D52">
            <w:pPr>
              <w:spacing w:line="360" w:lineRule="auto"/>
              <w:jc w:val="right"/>
              <w:rPr>
                <w:szCs w:val="21"/>
              </w:rPr>
            </w:pPr>
            <w:r w:rsidRPr="00E54740">
              <w:rPr>
                <w:szCs w:val="21"/>
              </w:rPr>
              <w:t>209,445.42</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252,752.41</w:t>
            </w:r>
          </w:p>
        </w:tc>
        <w:tc>
          <w:tcPr>
            <w:tcW w:w="2520" w:type="dxa"/>
            <w:vAlign w:val="bottom"/>
          </w:tcPr>
          <w:p w:rsidR="00986196" w:rsidRPr="00E54740" w:rsidRDefault="00986196" w:rsidP="00CE7D52">
            <w:pPr>
              <w:spacing w:line="360" w:lineRule="auto"/>
              <w:jc w:val="right"/>
              <w:rPr>
                <w:szCs w:val="21"/>
              </w:rPr>
            </w:pPr>
            <w:r w:rsidRPr="00E54740">
              <w:rPr>
                <w:szCs w:val="21"/>
              </w:rPr>
              <w:t>262,428.90</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24,130,861.43</w:t>
            </w:r>
          </w:p>
        </w:tc>
        <w:tc>
          <w:tcPr>
            <w:tcW w:w="2520" w:type="dxa"/>
            <w:vAlign w:val="bottom"/>
          </w:tcPr>
          <w:p w:rsidR="00986196" w:rsidRPr="00E54740" w:rsidRDefault="00986196" w:rsidP="00CE7D52">
            <w:pPr>
              <w:spacing w:line="360" w:lineRule="auto"/>
              <w:jc w:val="right"/>
              <w:rPr>
                <w:szCs w:val="21"/>
              </w:rPr>
            </w:pPr>
            <w:r w:rsidRPr="00E54740">
              <w:rPr>
                <w:szCs w:val="21"/>
              </w:rPr>
              <w:t>22,765,481.01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8,650,672.87</w:t>
            </w:r>
          </w:p>
        </w:tc>
        <w:tc>
          <w:tcPr>
            <w:tcW w:w="2520" w:type="dxa"/>
            <w:vAlign w:val="bottom"/>
          </w:tcPr>
          <w:p w:rsidR="00986196" w:rsidRPr="00E54740" w:rsidRDefault="00986196" w:rsidP="00CE7D52">
            <w:pPr>
              <w:spacing w:line="360" w:lineRule="auto"/>
              <w:jc w:val="right"/>
              <w:rPr>
                <w:szCs w:val="21"/>
              </w:rPr>
            </w:pPr>
            <w:r w:rsidRPr="00E54740">
              <w:rPr>
                <w:szCs w:val="21"/>
              </w:rPr>
              <w:t>12,449,260.09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32,781,534.30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35,214,741.10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33,034,286.71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35,477,170.00</w:t>
            </w:r>
          </w:p>
        </w:tc>
      </w:tr>
    </w:tbl>
    <w:p w:rsidR="00E81692" w:rsidRDefault="00392A24">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:24,130,861.43</w:t>
      </w:r>
      <w:r>
        <w:rPr>
          <w:kern w:val="0"/>
          <w:szCs w:val="21"/>
        </w:rPr>
        <w:t>份</w:t>
      </w:r>
      <w:r>
        <w:rPr>
          <w:kern w:val="0"/>
          <w:szCs w:val="21"/>
        </w:rPr>
        <w:t>,</w:t>
      </w:r>
      <w:r>
        <w:rPr>
          <w:kern w:val="0"/>
          <w:szCs w:val="21"/>
        </w:rPr>
        <w:t>其中</w:t>
      </w:r>
      <w:r>
        <w:rPr>
          <w:kern w:val="0"/>
          <w:szCs w:val="21"/>
        </w:rPr>
        <w:t>:</w:t>
      </w:r>
    </w:p>
    <w:p w:rsidR="00E81692" w:rsidRDefault="00392A24">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:1.3586</w:t>
      </w:r>
      <w:r>
        <w:rPr>
          <w:kern w:val="0"/>
          <w:szCs w:val="21"/>
        </w:rPr>
        <w:t>元</w:t>
      </w:r>
      <w:r>
        <w:rPr>
          <w:kern w:val="0"/>
          <w:szCs w:val="21"/>
        </w:rPr>
        <w:t>,</w:t>
      </w:r>
      <w:r>
        <w:rPr>
          <w:kern w:val="0"/>
          <w:szCs w:val="21"/>
        </w:rPr>
        <w:t>基金份额</w:t>
      </w:r>
      <w:r>
        <w:rPr>
          <w:kern w:val="0"/>
          <w:szCs w:val="21"/>
        </w:rPr>
        <w:t>:23,901,209.58</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:1.3500</w:t>
      </w:r>
      <w:r w:rsidRPr="00E54740">
        <w:rPr>
          <w:kern w:val="0"/>
          <w:szCs w:val="21"/>
        </w:rPr>
        <w:t>元</w:t>
      </w:r>
      <w:r w:rsidRPr="00E54740">
        <w:rPr>
          <w:kern w:val="0"/>
          <w:szCs w:val="21"/>
        </w:rPr>
        <w:t>,</w:t>
      </w:r>
      <w:r w:rsidRPr="00E54740">
        <w:rPr>
          <w:kern w:val="0"/>
          <w:szCs w:val="21"/>
        </w:rPr>
        <w:t>基金份额</w:t>
      </w:r>
      <w:r w:rsidRPr="00E54740">
        <w:rPr>
          <w:kern w:val="0"/>
          <w:szCs w:val="21"/>
        </w:rPr>
        <w:t>:229,651.85</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242897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摩根新兴服务股票型证券投资基金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-4,408,708.52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-16,427,517.24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21,194.47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21,576.92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21,194.47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21,576.92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-5,485,908.43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-14,100,401.41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-5,811,907.49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-14,375,777.77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23,618.45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325,999.06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251,757.91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1,041,907.49</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-2,356,207.48</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14,097.95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7,514.73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696,681.35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850,694.16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525,956.11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617,406.21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87,659.44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102,901.08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2,700.80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80,365.00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130,385.00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-5,105,389.87</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-17,278,211.40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-5,105,389.87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-17,278,211.40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-5,105,389.87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-17,278,211.40</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2428972"/>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摩根新兴服务股票型证券投资基金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694"/>
        <w:gridCol w:w="2551"/>
        <w:gridCol w:w="1701"/>
      </w:tblGrid>
      <w:tr w:rsidR="00E54740" w:rsidRPr="00E54740" w:rsidTr="00A50FA6">
        <w:tc>
          <w:tcPr>
            <w:tcW w:w="23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9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D1F12" w:rsidRPr="00E54740" w:rsidTr="00A50FA6">
        <w:tc>
          <w:tcPr>
            <w:tcW w:w="2376" w:type="dxa"/>
            <w:vMerge/>
            <w:vAlign w:val="center"/>
          </w:tcPr>
          <w:p w:rsidR="00986196" w:rsidRPr="00E54740" w:rsidRDefault="00986196" w:rsidP="00CE7D52">
            <w:pPr>
              <w:widowControl/>
              <w:spacing w:line="360" w:lineRule="auto"/>
              <w:jc w:val="left"/>
              <w:rPr>
                <w:b/>
                <w:szCs w:val="21"/>
              </w:rPr>
            </w:pPr>
          </w:p>
        </w:tc>
        <w:tc>
          <w:tcPr>
            <w:tcW w:w="2694"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551"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70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CD1F12" w:rsidRPr="00E54740" w:rsidTr="00A50FA6">
        <w:tc>
          <w:tcPr>
            <w:tcW w:w="23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694"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22,765,481.01</w:t>
            </w:r>
          </w:p>
        </w:tc>
        <w:tc>
          <w:tcPr>
            <w:tcW w:w="255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12,449,260.09</w:t>
            </w:r>
          </w:p>
        </w:tc>
        <w:tc>
          <w:tcPr>
            <w:tcW w:w="170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35,214,741.10</w:t>
            </w:r>
          </w:p>
        </w:tc>
      </w:tr>
      <w:tr w:rsidR="00CD1F12" w:rsidRPr="00E54740" w:rsidTr="00A50FA6">
        <w:tc>
          <w:tcPr>
            <w:tcW w:w="23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694" w:type="dxa"/>
            <w:vAlign w:val="center"/>
          </w:tcPr>
          <w:p w:rsidR="00986196" w:rsidRPr="00E54740" w:rsidRDefault="00986196" w:rsidP="00CE7D52">
            <w:pPr>
              <w:spacing w:line="360" w:lineRule="auto"/>
              <w:jc w:val="right"/>
              <w:rPr>
                <w:szCs w:val="21"/>
              </w:rPr>
            </w:pPr>
            <w:r w:rsidRPr="00E54740">
              <w:rPr>
                <w:szCs w:val="21"/>
              </w:rPr>
              <w:t>22,765,481.01</w:t>
            </w:r>
          </w:p>
        </w:tc>
        <w:tc>
          <w:tcPr>
            <w:tcW w:w="2551" w:type="dxa"/>
            <w:vAlign w:val="center"/>
          </w:tcPr>
          <w:p w:rsidR="00986196" w:rsidRPr="00E54740" w:rsidRDefault="00986196" w:rsidP="00CE7D52">
            <w:pPr>
              <w:spacing w:line="360" w:lineRule="auto"/>
              <w:jc w:val="right"/>
              <w:rPr>
                <w:szCs w:val="21"/>
              </w:rPr>
            </w:pPr>
            <w:r w:rsidRPr="00E54740">
              <w:rPr>
                <w:szCs w:val="21"/>
              </w:rPr>
              <w:t>12,449,260.09</w:t>
            </w:r>
          </w:p>
        </w:tc>
        <w:tc>
          <w:tcPr>
            <w:tcW w:w="1701" w:type="dxa"/>
            <w:vAlign w:val="center"/>
          </w:tcPr>
          <w:p w:rsidR="00986196" w:rsidRPr="00E54740" w:rsidRDefault="00986196" w:rsidP="00CE7D52">
            <w:pPr>
              <w:spacing w:line="360" w:lineRule="auto"/>
              <w:jc w:val="right"/>
              <w:rPr>
                <w:szCs w:val="21"/>
              </w:rPr>
            </w:pPr>
            <w:r w:rsidRPr="00E54740">
              <w:rPr>
                <w:szCs w:val="21"/>
              </w:rPr>
              <w:t>35,214,741.10</w:t>
            </w:r>
          </w:p>
        </w:tc>
      </w:tr>
      <w:tr w:rsidR="00CD1F12" w:rsidRPr="00E54740" w:rsidTr="00A50FA6">
        <w:tc>
          <w:tcPr>
            <w:tcW w:w="23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694" w:type="dxa"/>
            <w:vAlign w:val="center"/>
          </w:tcPr>
          <w:p w:rsidR="00986196" w:rsidRPr="00E54740" w:rsidRDefault="00986196" w:rsidP="00CE7D52">
            <w:pPr>
              <w:spacing w:line="360" w:lineRule="auto"/>
              <w:jc w:val="right"/>
              <w:rPr>
                <w:szCs w:val="21"/>
              </w:rPr>
            </w:pPr>
            <w:r w:rsidRPr="00E54740">
              <w:rPr>
                <w:szCs w:val="21"/>
              </w:rPr>
              <w:t>1,365,380.42</w:t>
            </w:r>
          </w:p>
        </w:tc>
        <w:tc>
          <w:tcPr>
            <w:tcW w:w="2551" w:type="dxa"/>
            <w:vAlign w:val="center"/>
          </w:tcPr>
          <w:p w:rsidR="00986196" w:rsidRPr="00E54740" w:rsidRDefault="00986196" w:rsidP="00CE7D52">
            <w:pPr>
              <w:spacing w:line="360" w:lineRule="auto"/>
              <w:jc w:val="right"/>
              <w:rPr>
                <w:szCs w:val="21"/>
              </w:rPr>
            </w:pPr>
            <w:r w:rsidRPr="00E54740">
              <w:rPr>
                <w:szCs w:val="21"/>
              </w:rPr>
              <w:t>-3,798,587.22</w:t>
            </w:r>
          </w:p>
        </w:tc>
        <w:tc>
          <w:tcPr>
            <w:tcW w:w="1701" w:type="dxa"/>
            <w:vAlign w:val="center"/>
          </w:tcPr>
          <w:p w:rsidR="00986196" w:rsidRPr="00E54740" w:rsidRDefault="00986196" w:rsidP="00CE7D52">
            <w:pPr>
              <w:spacing w:line="360" w:lineRule="auto"/>
              <w:jc w:val="right"/>
              <w:rPr>
                <w:szCs w:val="21"/>
              </w:rPr>
            </w:pPr>
            <w:r w:rsidRPr="00E54740">
              <w:rPr>
                <w:szCs w:val="21"/>
              </w:rPr>
              <w:t>-2,433,206.80</w:t>
            </w:r>
          </w:p>
        </w:tc>
      </w:tr>
      <w:tr w:rsidR="00CD1F12" w:rsidRPr="00E54740" w:rsidTr="00A50FA6">
        <w:tc>
          <w:tcPr>
            <w:tcW w:w="23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694"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-5,105,389.87</w:t>
            </w:r>
          </w:p>
        </w:tc>
        <w:tc>
          <w:tcPr>
            <w:tcW w:w="1701" w:type="dxa"/>
            <w:vAlign w:val="center"/>
          </w:tcPr>
          <w:p w:rsidR="00986196" w:rsidRPr="00E54740" w:rsidRDefault="00986196" w:rsidP="00CE7D52">
            <w:pPr>
              <w:spacing w:line="360" w:lineRule="auto"/>
              <w:jc w:val="right"/>
              <w:rPr>
                <w:szCs w:val="21"/>
              </w:rPr>
            </w:pPr>
            <w:r w:rsidRPr="00E54740">
              <w:rPr>
                <w:szCs w:val="21"/>
              </w:rPr>
              <w:t>-5,105,389.87</w:t>
            </w:r>
          </w:p>
        </w:tc>
      </w:tr>
      <w:tr w:rsidR="00CD1F12" w:rsidRPr="00E54740" w:rsidTr="00A50FA6">
        <w:tc>
          <w:tcPr>
            <w:tcW w:w="23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694" w:type="dxa"/>
            <w:vAlign w:val="center"/>
          </w:tcPr>
          <w:p w:rsidR="00986196" w:rsidRPr="00E54740" w:rsidRDefault="00986196" w:rsidP="00CE7D52">
            <w:pPr>
              <w:spacing w:line="360" w:lineRule="auto"/>
              <w:jc w:val="right"/>
              <w:rPr>
                <w:szCs w:val="21"/>
              </w:rPr>
            </w:pPr>
            <w:r w:rsidRPr="00E54740">
              <w:rPr>
                <w:szCs w:val="21"/>
              </w:rPr>
              <w:t>1,365,380.42</w:t>
            </w:r>
          </w:p>
        </w:tc>
        <w:tc>
          <w:tcPr>
            <w:tcW w:w="2551" w:type="dxa"/>
            <w:vAlign w:val="center"/>
          </w:tcPr>
          <w:p w:rsidR="00986196" w:rsidRPr="00E54740" w:rsidRDefault="00986196" w:rsidP="00CE7D52">
            <w:pPr>
              <w:spacing w:line="360" w:lineRule="auto"/>
              <w:jc w:val="right"/>
              <w:rPr>
                <w:szCs w:val="21"/>
              </w:rPr>
            </w:pPr>
            <w:r w:rsidRPr="00E54740">
              <w:rPr>
                <w:szCs w:val="21"/>
              </w:rPr>
              <w:t>1,306,802.65</w:t>
            </w:r>
          </w:p>
        </w:tc>
        <w:tc>
          <w:tcPr>
            <w:tcW w:w="1701" w:type="dxa"/>
            <w:vAlign w:val="center"/>
          </w:tcPr>
          <w:p w:rsidR="00986196" w:rsidRPr="00E54740" w:rsidRDefault="00986196" w:rsidP="00CE7D52">
            <w:pPr>
              <w:spacing w:line="360" w:lineRule="auto"/>
              <w:jc w:val="right"/>
              <w:rPr>
                <w:szCs w:val="21"/>
              </w:rPr>
            </w:pPr>
            <w:r w:rsidRPr="00E54740">
              <w:rPr>
                <w:szCs w:val="21"/>
              </w:rPr>
              <w:t>2,672,183.07</w:t>
            </w:r>
          </w:p>
        </w:tc>
      </w:tr>
      <w:tr w:rsidR="00CD1F12" w:rsidRPr="00E54740" w:rsidTr="00A50FA6">
        <w:tc>
          <w:tcPr>
            <w:tcW w:w="23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694" w:type="dxa"/>
            <w:vAlign w:val="center"/>
          </w:tcPr>
          <w:p w:rsidR="00986196" w:rsidRPr="00E54740" w:rsidRDefault="00986196" w:rsidP="00CE7D52">
            <w:pPr>
              <w:spacing w:line="360" w:lineRule="auto"/>
              <w:jc w:val="right"/>
              <w:rPr>
                <w:szCs w:val="21"/>
              </w:rPr>
            </w:pPr>
            <w:r w:rsidRPr="00E54740">
              <w:rPr>
                <w:szCs w:val="21"/>
              </w:rPr>
              <w:t>6,572,547.55</w:t>
            </w:r>
          </w:p>
        </w:tc>
        <w:tc>
          <w:tcPr>
            <w:tcW w:w="2551" w:type="dxa"/>
            <w:vAlign w:val="center"/>
          </w:tcPr>
          <w:p w:rsidR="00986196" w:rsidRPr="00E54740" w:rsidRDefault="00986196" w:rsidP="00CE7D52">
            <w:pPr>
              <w:spacing w:line="360" w:lineRule="auto"/>
              <w:jc w:val="right"/>
              <w:rPr>
                <w:szCs w:val="21"/>
              </w:rPr>
            </w:pPr>
            <w:r w:rsidRPr="00E54740">
              <w:rPr>
                <w:szCs w:val="21"/>
              </w:rPr>
              <w:t>4,214,358.41</w:t>
            </w:r>
          </w:p>
        </w:tc>
        <w:tc>
          <w:tcPr>
            <w:tcW w:w="1701" w:type="dxa"/>
            <w:vAlign w:val="center"/>
          </w:tcPr>
          <w:p w:rsidR="00986196" w:rsidRPr="00E54740" w:rsidRDefault="00986196" w:rsidP="00CE7D52">
            <w:pPr>
              <w:spacing w:line="360" w:lineRule="auto"/>
              <w:jc w:val="right"/>
              <w:rPr>
                <w:szCs w:val="21"/>
              </w:rPr>
            </w:pPr>
            <w:r w:rsidRPr="00E54740">
              <w:rPr>
                <w:szCs w:val="21"/>
              </w:rPr>
              <w:t>10,786,905.96</w:t>
            </w:r>
          </w:p>
        </w:tc>
      </w:tr>
      <w:tr w:rsidR="00CD1F12" w:rsidRPr="00E54740" w:rsidTr="00A50FA6">
        <w:tc>
          <w:tcPr>
            <w:tcW w:w="23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694" w:type="dxa"/>
            <w:vAlign w:val="center"/>
          </w:tcPr>
          <w:p w:rsidR="00986196" w:rsidRPr="00E54740" w:rsidRDefault="00986196" w:rsidP="00CE7D52">
            <w:pPr>
              <w:spacing w:line="360" w:lineRule="auto"/>
              <w:jc w:val="right"/>
              <w:rPr>
                <w:szCs w:val="21"/>
              </w:rPr>
            </w:pPr>
            <w:r w:rsidRPr="00E54740">
              <w:rPr>
                <w:szCs w:val="21"/>
              </w:rPr>
              <w:t>-5,207,167.13</w:t>
            </w:r>
          </w:p>
        </w:tc>
        <w:tc>
          <w:tcPr>
            <w:tcW w:w="2551" w:type="dxa"/>
            <w:vAlign w:val="center"/>
          </w:tcPr>
          <w:p w:rsidR="00986196" w:rsidRPr="00E54740" w:rsidRDefault="00986196" w:rsidP="00CE7D52">
            <w:pPr>
              <w:spacing w:line="360" w:lineRule="auto"/>
              <w:jc w:val="right"/>
              <w:rPr>
                <w:szCs w:val="21"/>
              </w:rPr>
            </w:pPr>
            <w:r w:rsidRPr="00E54740">
              <w:rPr>
                <w:szCs w:val="21"/>
              </w:rPr>
              <w:t>-2,907,555.76</w:t>
            </w:r>
          </w:p>
        </w:tc>
        <w:tc>
          <w:tcPr>
            <w:tcW w:w="1701" w:type="dxa"/>
            <w:vAlign w:val="center"/>
          </w:tcPr>
          <w:p w:rsidR="00986196" w:rsidRPr="00E54740" w:rsidRDefault="00986196" w:rsidP="00CE7D52">
            <w:pPr>
              <w:spacing w:line="360" w:lineRule="auto"/>
              <w:jc w:val="right"/>
              <w:rPr>
                <w:szCs w:val="21"/>
              </w:rPr>
            </w:pPr>
            <w:r w:rsidRPr="00E54740">
              <w:rPr>
                <w:szCs w:val="21"/>
              </w:rPr>
              <w:t>-8,114,722.89</w:t>
            </w:r>
          </w:p>
        </w:tc>
      </w:tr>
      <w:tr w:rsidR="00CD1F12" w:rsidRPr="00E54740" w:rsidTr="00A50FA6">
        <w:tc>
          <w:tcPr>
            <w:tcW w:w="23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694"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w:t>
            </w:r>
          </w:p>
        </w:tc>
        <w:tc>
          <w:tcPr>
            <w:tcW w:w="1701" w:type="dxa"/>
            <w:vAlign w:val="center"/>
          </w:tcPr>
          <w:p w:rsidR="00986196" w:rsidRPr="00E54740" w:rsidRDefault="00986196" w:rsidP="00CE7D52">
            <w:pPr>
              <w:spacing w:line="360" w:lineRule="auto"/>
              <w:jc w:val="right"/>
              <w:rPr>
                <w:szCs w:val="21"/>
              </w:rPr>
            </w:pPr>
            <w:r w:rsidRPr="00E54740">
              <w:rPr>
                <w:szCs w:val="21"/>
              </w:rPr>
              <w:t>-</w:t>
            </w:r>
          </w:p>
        </w:tc>
      </w:tr>
      <w:tr w:rsidR="00CD1F12" w:rsidRPr="00E54740" w:rsidTr="00A50FA6">
        <w:tc>
          <w:tcPr>
            <w:tcW w:w="23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694" w:type="dxa"/>
            <w:vAlign w:val="center"/>
          </w:tcPr>
          <w:p w:rsidR="00986196" w:rsidRPr="00E54740" w:rsidRDefault="00986196" w:rsidP="00CE7D52">
            <w:pPr>
              <w:spacing w:line="360" w:lineRule="auto"/>
              <w:jc w:val="right"/>
              <w:rPr>
                <w:szCs w:val="21"/>
              </w:rPr>
            </w:pPr>
            <w:r w:rsidRPr="00E54740">
              <w:rPr>
                <w:szCs w:val="21"/>
              </w:rPr>
              <w:t>24,130,861.43</w:t>
            </w:r>
          </w:p>
        </w:tc>
        <w:tc>
          <w:tcPr>
            <w:tcW w:w="2551" w:type="dxa"/>
            <w:vAlign w:val="center"/>
          </w:tcPr>
          <w:p w:rsidR="00986196" w:rsidRPr="00E54740" w:rsidRDefault="00986196" w:rsidP="00CE7D52">
            <w:pPr>
              <w:spacing w:line="360" w:lineRule="auto"/>
              <w:jc w:val="right"/>
              <w:rPr>
                <w:szCs w:val="21"/>
              </w:rPr>
            </w:pPr>
            <w:r w:rsidRPr="00E54740">
              <w:rPr>
                <w:szCs w:val="21"/>
              </w:rPr>
              <w:t>8,650,672.87</w:t>
            </w:r>
          </w:p>
        </w:tc>
        <w:tc>
          <w:tcPr>
            <w:tcW w:w="1701" w:type="dxa"/>
            <w:vAlign w:val="center"/>
          </w:tcPr>
          <w:p w:rsidR="00986196" w:rsidRPr="00E54740" w:rsidRDefault="00986196" w:rsidP="00CE7D52">
            <w:pPr>
              <w:spacing w:line="360" w:lineRule="auto"/>
              <w:jc w:val="right"/>
              <w:rPr>
                <w:szCs w:val="21"/>
              </w:rPr>
            </w:pPr>
            <w:r w:rsidRPr="00E54740">
              <w:rPr>
                <w:szCs w:val="21"/>
              </w:rPr>
              <w:t>32,781,534.30</w:t>
            </w:r>
          </w:p>
        </w:tc>
      </w:tr>
      <w:tr w:rsidR="00E54740" w:rsidRPr="00E54740" w:rsidTr="00A50FA6">
        <w:tc>
          <w:tcPr>
            <w:tcW w:w="23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9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D1F12" w:rsidRPr="00E54740" w:rsidTr="00A50FA6">
        <w:tc>
          <w:tcPr>
            <w:tcW w:w="2376" w:type="dxa"/>
            <w:vMerge/>
            <w:vAlign w:val="center"/>
          </w:tcPr>
          <w:p w:rsidR="00281C60" w:rsidRPr="00E54740" w:rsidRDefault="00281C60" w:rsidP="00281C60">
            <w:pPr>
              <w:widowControl/>
              <w:spacing w:line="360" w:lineRule="auto"/>
              <w:jc w:val="left"/>
              <w:rPr>
                <w:b/>
                <w:szCs w:val="21"/>
              </w:rPr>
            </w:pPr>
          </w:p>
        </w:tc>
        <w:tc>
          <w:tcPr>
            <w:tcW w:w="2694"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551"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70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CD1F12" w:rsidRPr="00E54740" w:rsidTr="00A50FA6">
        <w:tc>
          <w:tcPr>
            <w:tcW w:w="23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694"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23,309,310.16</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30,241,407.10</w:t>
            </w:r>
          </w:p>
        </w:tc>
        <w:tc>
          <w:tcPr>
            <w:tcW w:w="170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53,550,717.26</w:t>
            </w:r>
          </w:p>
        </w:tc>
      </w:tr>
      <w:tr w:rsidR="00CD1F12" w:rsidRPr="00E54740" w:rsidTr="00A50FA6">
        <w:tc>
          <w:tcPr>
            <w:tcW w:w="23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694"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23,309,310.16</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30,241,407.10</w:t>
            </w:r>
          </w:p>
        </w:tc>
        <w:tc>
          <w:tcPr>
            <w:tcW w:w="170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53,550,717.26</w:t>
            </w:r>
          </w:p>
        </w:tc>
      </w:tr>
      <w:tr w:rsidR="00CD1F12" w:rsidRPr="00E54740" w:rsidTr="00A50FA6">
        <w:tc>
          <w:tcPr>
            <w:tcW w:w="23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694" w:type="dxa"/>
            <w:vAlign w:val="center"/>
          </w:tcPr>
          <w:p w:rsidR="00281C60" w:rsidRPr="00E54740" w:rsidRDefault="00281C60" w:rsidP="00281C60">
            <w:pPr>
              <w:spacing w:line="360" w:lineRule="auto"/>
              <w:jc w:val="right"/>
              <w:rPr>
                <w:szCs w:val="21"/>
              </w:rPr>
            </w:pPr>
            <w:r w:rsidRPr="00E54740">
              <w:rPr>
                <w:szCs w:val="21"/>
              </w:rPr>
              <w:t>-543,829.15</w:t>
            </w:r>
          </w:p>
        </w:tc>
        <w:tc>
          <w:tcPr>
            <w:tcW w:w="2551" w:type="dxa"/>
            <w:vAlign w:val="center"/>
          </w:tcPr>
          <w:p w:rsidR="00281C60" w:rsidRPr="00E54740" w:rsidRDefault="00281C60" w:rsidP="00281C60">
            <w:pPr>
              <w:spacing w:line="360" w:lineRule="auto"/>
              <w:jc w:val="right"/>
              <w:rPr>
                <w:szCs w:val="21"/>
              </w:rPr>
            </w:pPr>
            <w:r w:rsidRPr="00E54740">
              <w:rPr>
                <w:szCs w:val="21"/>
              </w:rPr>
              <w:t>-17,792,147.01</w:t>
            </w:r>
          </w:p>
        </w:tc>
        <w:tc>
          <w:tcPr>
            <w:tcW w:w="1701" w:type="dxa"/>
            <w:vAlign w:val="center"/>
          </w:tcPr>
          <w:p w:rsidR="00281C60" w:rsidRPr="00E54740" w:rsidRDefault="00281C60" w:rsidP="00281C60">
            <w:pPr>
              <w:spacing w:line="360" w:lineRule="auto"/>
              <w:jc w:val="right"/>
              <w:rPr>
                <w:szCs w:val="21"/>
              </w:rPr>
            </w:pPr>
            <w:r w:rsidRPr="00E54740">
              <w:rPr>
                <w:szCs w:val="21"/>
              </w:rPr>
              <w:t>-18,335,976.16</w:t>
            </w:r>
          </w:p>
        </w:tc>
      </w:tr>
      <w:tr w:rsidR="00CD1F12" w:rsidRPr="00E54740" w:rsidTr="00A50FA6">
        <w:tc>
          <w:tcPr>
            <w:tcW w:w="23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694"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-17,278,211.40</w:t>
            </w:r>
          </w:p>
        </w:tc>
        <w:tc>
          <w:tcPr>
            <w:tcW w:w="1701" w:type="dxa"/>
            <w:vAlign w:val="center"/>
          </w:tcPr>
          <w:p w:rsidR="00281C60" w:rsidRPr="00E54740" w:rsidRDefault="00281C60" w:rsidP="00281C60">
            <w:pPr>
              <w:spacing w:line="360" w:lineRule="auto"/>
              <w:jc w:val="right"/>
              <w:rPr>
                <w:szCs w:val="21"/>
              </w:rPr>
            </w:pPr>
            <w:r w:rsidRPr="00E54740">
              <w:rPr>
                <w:szCs w:val="21"/>
              </w:rPr>
              <w:t>-17,278,211.40</w:t>
            </w:r>
          </w:p>
        </w:tc>
      </w:tr>
      <w:tr w:rsidR="00CD1F12" w:rsidRPr="00E54740" w:rsidTr="00A50FA6">
        <w:tc>
          <w:tcPr>
            <w:tcW w:w="23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w:t>
            </w:r>
            <w:r w:rsidRPr="00B2299C">
              <w:rPr>
                <w:rFonts w:ascii="宋体" w:hAnsi="宋体"/>
                <w:szCs w:val="21"/>
              </w:rPr>
              <w:lastRenderedPageBreak/>
              <w:t>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694" w:type="dxa"/>
            <w:vAlign w:val="center"/>
          </w:tcPr>
          <w:p w:rsidR="00281C60" w:rsidRPr="00E54740" w:rsidRDefault="00281C60" w:rsidP="00281C60">
            <w:pPr>
              <w:spacing w:line="360" w:lineRule="auto"/>
              <w:jc w:val="right"/>
              <w:rPr>
                <w:szCs w:val="21"/>
              </w:rPr>
            </w:pPr>
            <w:r w:rsidRPr="00E54740">
              <w:rPr>
                <w:szCs w:val="21"/>
              </w:rPr>
              <w:lastRenderedPageBreak/>
              <w:t>-543,829.15</w:t>
            </w:r>
          </w:p>
        </w:tc>
        <w:tc>
          <w:tcPr>
            <w:tcW w:w="2551" w:type="dxa"/>
            <w:vAlign w:val="center"/>
          </w:tcPr>
          <w:p w:rsidR="00281C60" w:rsidRPr="00E54740" w:rsidRDefault="00281C60" w:rsidP="00281C60">
            <w:pPr>
              <w:spacing w:line="360" w:lineRule="auto"/>
              <w:jc w:val="right"/>
              <w:rPr>
                <w:szCs w:val="21"/>
              </w:rPr>
            </w:pPr>
            <w:r w:rsidRPr="00E54740">
              <w:rPr>
                <w:szCs w:val="21"/>
              </w:rPr>
              <w:t>-513,935.61</w:t>
            </w:r>
          </w:p>
        </w:tc>
        <w:tc>
          <w:tcPr>
            <w:tcW w:w="1701" w:type="dxa"/>
            <w:vAlign w:val="center"/>
          </w:tcPr>
          <w:p w:rsidR="00281C60" w:rsidRPr="00E54740" w:rsidRDefault="00281C60" w:rsidP="00281C60">
            <w:pPr>
              <w:spacing w:line="360" w:lineRule="auto"/>
              <w:jc w:val="right"/>
              <w:rPr>
                <w:szCs w:val="21"/>
              </w:rPr>
            </w:pPr>
            <w:r w:rsidRPr="00E54740">
              <w:rPr>
                <w:szCs w:val="21"/>
              </w:rPr>
              <w:t>-1,057,764.76</w:t>
            </w:r>
          </w:p>
        </w:tc>
      </w:tr>
      <w:tr w:rsidR="00CD1F12" w:rsidRPr="00E54740" w:rsidTr="00A50FA6">
        <w:tc>
          <w:tcPr>
            <w:tcW w:w="23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694" w:type="dxa"/>
            <w:vAlign w:val="center"/>
          </w:tcPr>
          <w:p w:rsidR="00281C60" w:rsidRPr="00E54740" w:rsidRDefault="00281C60" w:rsidP="00281C60">
            <w:pPr>
              <w:spacing w:line="360" w:lineRule="auto"/>
              <w:jc w:val="right"/>
              <w:rPr>
                <w:szCs w:val="21"/>
              </w:rPr>
            </w:pPr>
            <w:r w:rsidRPr="00E54740">
              <w:rPr>
                <w:szCs w:val="21"/>
              </w:rPr>
              <w:t>2,862,676.08</w:t>
            </w:r>
          </w:p>
        </w:tc>
        <w:tc>
          <w:tcPr>
            <w:tcW w:w="2551" w:type="dxa"/>
            <w:vAlign w:val="center"/>
          </w:tcPr>
          <w:p w:rsidR="00281C60" w:rsidRPr="00E54740" w:rsidRDefault="00281C60" w:rsidP="00281C60">
            <w:pPr>
              <w:spacing w:line="360" w:lineRule="auto"/>
              <w:jc w:val="right"/>
              <w:rPr>
                <w:szCs w:val="21"/>
              </w:rPr>
            </w:pPr>
            <w:r w:rsidRPr="00E54740">
              <w:rPr>
                <w:szCs w:val="21"/>
              </w:rPr>
              <w:t>2,397,244.14</w:t>
            </w:r>
          </w:p>
        </w:tc>
        <w:tc>
          <w:tcPr>
            <w:tcW w:w="1701" w:type="dxa"/>
            <w:vAlign w:val="center"/>
          </w:tcPr>
          <w:p w:rsidR="00281C60" w:rsidRPr="00E54740" w:rsidRDefault="00281C60" w:rsidP="00281C60">
            <w:pPr>
              <w:spacing w:line="360" w:lineRule="auto"/>
              <w:jc w:val="right"/>
              <w:rPr>
                <w:szCs w:val="21"/>
              </w:rPr>
            </w:pPr>
            <w:r w:rsidRPr="00E54740">
              <w:rPr>
                <w:szCs w:val="21"/>
              </w:rPr>
              <w:t>5,259,920.22</w:t>
            </w:r>
          </w:p>
        </w:tc>
      </w:tr>
      <w:tr w:rsidR="00CD1F12" w:rsidRPr="00E54740" w:rsidTr="00A50FA6">
        <w:tc>
          <w:tcPr>
            <w:tcW w:w="23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694" w:type="dxa"/>
            <w:vAlign w:val="center"/>
          </w:tcPr>
          <w:p w:rsidR="00281C60" w:rsidRPr="00E54740" w:rsidRDefault="00281C60" w:rsidP="00281C60">
            <w:pPr>
              <w:spacing w:line="360" w:lineRule="auto"/>
              <w:jc w:val="right"/>
              <w:rPr>
                <w:szCs w:val="21"/>
              </w:rPr>
            </w:pPr>
            <w:r w:rsidRPr="00E54740">
              <w:rPr>
                <w:szCs w:val="21"/>
              </w:rPr>
              <w:t>-3,406,505.23</w:t>
            </w:r>
          </w:p>
        </w:tc>
        <w:tc>
          <w:tcPr>
            <w:tcW w:w="2551" w:type="dxa"/>
            <w:vAlign w:val="center"/>
          </w:tcPr>
          <w:p w:rsidR="00281C60" w:rsidRPr="00E54740" w:rsidRDefault="00281C60" w:rsidP="00281C60">
            <w:pPr>
              <w:spacing w:line="360" w:lineRule="auto"/>
              <w:jc w:val="right"/>
              <w:rPr>
                <w:szCs w:val="21"/>
              </w:rPr>
            </w:pPr>
            <w:r w:rsidRPr="00E54740">
              <w:rPr>
                <w:szCs w:val="21"/>
              </w:rPr>
              <w:t>-2,911,179.75</w:t>
            </w:r>
          </w:p>
        </w:tc>
        <w:tc>
          <w:tcPr>
            <w:tcW w:w="1701" w:type="dxa"/>
            <w:vAlign w:val="center"/>
          </w:tcPr>
          <w:p w:rsidR="00281C60" w:rsidRPr="00E54740" w:rsidRDefault="00281C60" w:rsidP="00281C60">
            <w:pPr>
              <w:spacing w:line="360" w:lineRule="auto"/>
              <w:jc w:val="right"/>
              <w:rPr>
                <w:szCs w:val="21"/>
              </w:rPr>
            </w:pPr>
            <w:r w:rsidRPr="00E54740">
              <w:rPr>
                <w:szCs w:val="21"/>
              </w:rPr>
              <w:t>-6,317,684.98</w:t>
            </w:r>
          </w:p>
        </w:tc>
      </w:tr>
      <w:tr w:rsidR="00CD1F12" w:rsidRPr="00E54740" w:rsidTr="00A50FA6">
        <w:tc>
          <w:tcPr>
            <w:tcW w:w="23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694" w:type="dxa"/>
            <w:vAlign w:val="center"/>
          </w:tcPr>
          <w:p w:rsidR="00327831" w:rsidRPr="00E54740" w:rsidRDefault="00327831" w:rsidP="00327831">
            <w:pPr>
              <w:spacing w:line="360" w:lineRule="auto"/>
              <w:jc w:val="right"/>
              <w:rPr>
                <w:szCs w:val="21"/>
              </w:rPr>
            </w:pPr>
            <w:r w:rsidRPr="00E54740">
              <w:rPr>
                <w:szCs w:val="21"/>
              </w:rPr>
              <w:t>-</w:t>
            </w:r>
          </w:p>
        </w:tc>
        <w:tc>
          <w:tcPr>
            <w:tcW w:w="2551" w:type="dxa"/>
            <w:vAlign w:val="center"/>
          </w:tcPr>
          <w:p w:rsidR="00327831" w:rsidRPr="00E54740" w:rsidRDefault="00327831" w:rsidP="00327831">
            <w:pPr>
              <w:spacing w:line="360" w:lineRule="auto"/>
              <w:jc w:val="right"/>
              <w:rPr>
                <w:szCs w:val="21"/>
              </w:rPr>
            </w:pPr>
            <w:r w:rsidRPr="00E54740">
              <w:rPr>
                <w:szCs w:val="21"/>
              </w:rPr>
              <w:t>-</w:t>
            </w:r>
          </w:p>
        </w:tc>
        <w:tc>
          <w:tcPr>
            <w:tcW w:w="1701" w:type="dxa"/>
            <w:vAlign w:val="center"/>
          </w:tcPr>
          <w:p w:rsidR="00327831" w:rsidRPr="00E54740" w:rsidRDefault="00327831" w:rsidP="00327831">
            <w:pPr>
              <w:spacing w:line="360" w:lineRule="auto"/>
              <w:jc w:val="right"/>
              <w:rPr>
                <w:szCs w:val="21"/>
              </w:rPr>
            </w:pPr>
            <w:r w:rsidRPr="00E54740">
              <w:rPr>
                <w:szCs w:val="21"/>
              </w:rPr>
              <w:t>-</w:t>
            </w:r>
          </w:p>
        </w:tc>
      </w:tr>
      <w:tr w:rsidR="00CD1F12" w:rsidRPr="00E54740" w:rsidTr="00A50FA6">
        <w:tc>
          <w:tcPr>
            <w:tcW w:w="23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694" w:type="dxa"/>
            <w:vAlign w:val="center"/>
          </w:tcPr>
          <w:p w:rsidR="00281C60" w:rsidRPr="00E54740" w:rsidRDefault="00281C60" w:rsidP="00281C60">
            <w:pPr>
              <w:spacing w:line="360" w:lineRule="auto"/>
              <w:jc w:val="right"/>
              <w:rPr>
                <w:szCs w:val="21"/>
              </w:rPr>
            </w:pPr>
            <w:r w:rsidRPr="00E54740">
              <w:rPr>
                <w:szCs w:val="21"/>
              </w:rPr>
              <w:t>22,765,481.01</w:t>
            </w:r>
          </w:p>
        </w:tc>
        <w:tc>
          <w:tcPr>
            <w:tcW w:w="2551" w:type="dxa"/>
            <w:vAlign w:val="center"/>
          </w:tcPr>
          <w:p w:rsidR="00281C60" w:rsidRPr="00E54740" w:rsidRDefault="00281C60" w:rsidP="00281C60">
            <w:pPr>
              <w:spacing w:line="360" w:lineRule="auto"/>
              <w:jc w:val="right"/>
              <w:rPr>
                <w:szCs w:val="21"/>
              </w:rPr>
            </w:pPr>
            <w:r w:rsidRPr="00E54740">
              <w:rPr>
                <w:szCs w:val="21"/>
              </w:rPr>
              <w:t>12,449,260.09</w:t>
            </w:r>
          </w:p>
        </w:tc>
        <w:tc>
          <w:tcPr>
            <w:tcW w:w="1701" w:type="dxa"/>
            <w:vAlign w:val="center"/>
          </w:tcPr>
          <w:p w:rsidR="00281C60" w:rsidRPr="00E54740" w:rsidRDefault="00281C60" w:rsidP="00281C60">
            <w:pPr>
              <w:spacing w:line="360" w:lineRule="auto"/>
              <w:jc w:val="right"/>
              <w:rPr>
                <w:szCs w:val="21"/>
              </w:rPr>
            </w:pPr>
            <w:r w:rsidRPr="00E54740">
              <w:rPr>
                <w:szCs w:val="21"/>
              </w:rPr>
              <w:t>35,214,741.10</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242897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E81692" w:rsidRDefault="00392A24">
      <w:pPr>
        <w:spacing w:line="360" w:lineRule="auto"/>
        <w:ind w:firstLineChars="200" w:firstLine="420"/>
        <w:rPr>
          <w:rFonts w:eastAsiaTheme="minorEastAsia"/>
          <w:szCs w:val="21"/>
        </w:rPr>
      </w:pPr>
      <w:r>
        <w:rPr>
          <w:rFonts w:eastAsiaTheme="minorEastAsia"/>
          <w:szCs w:val="21"/>
        </w:rPr>
        <w:t>摩根新兴服务股票型证券投资基金</w:t>
      </w:r>
      <w:r>
        <w:rPr>
          <w:rFonts w:eastAsiaTheme="minorEastAsia"/>
          <w:szCs w:val="21"/>
        </w:rPr>
        <w:t>(</w:t>
      </w:r>
      <w:r>
        <w:rPr>
          <w:rFonts w:eastAsiaTheme="minorEastAsia"/>
          <w:szCs w:val="21"/>
        </w:rPr>
        <w:t>原名为上投摩根新兴服务股票型证券投资基金，以下简称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[2015]1070</w:t>
      </w:r>
      <w:r>
        <w:rPr>
          <w:rFonts w:eastAsiaTheme="minorEastAsia"/>
          <w:szCs w:val="21"/>
        </w:rPr>
        <w:t>号《关于准予上投摩根新兴服务股票型证券投资基金注册的批复》准予注册，由摩根基金管理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依照《中华人民共和国证券投资基金法》和《上投摩根新兴服务股票型证券投资基金基金合同》负责公开募集。本基金为契约型开放式，存续期限不定，首次募集期间为</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w:t>
      </w:r>
      <w:r>
        <w:rPr>
          <w:rFonts w:eastAsiaTheme="minorEastAsia"/>
          <w:szCs w:val="21"/>
        </w:rPr>
        <w:t>日至</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31</w:t>
      </w:r>
      <w:r>
        <w:rPr>
          <w:rFonts w:eastAsiaTheme="minorEastAsia"/>
          <w:szCs w:val="21"/>
        </w:rPr>
        <w:t>日，首次设立募集不包括认购资金利息共募集人民币</w:t>
      </w:r>
      <w:r>
        <w:rPr>
          <w:rFonts w:eastAsiaTheme="minorEastAsia"/>
          <w:szCs w:val="21"/>
        </w:rPr>
        <w:t>284,044,192.93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1002</w:t>
      </w:r>
      <w:r>
        <w:rPr>
          <w:rFonts w:eastAsiaTheme="minorEastAsia"/>
          <w:szCs w:val="21"/>
        </w:rPr>
        <w:t>号验资报告予以验证。经向中国证监会备案，《上投摩根新兴服务股票型证券投资基金基金合同》于</w:t>
      </w:r>
      <w:r>
        <w:rPr>
          <w:rFonts w:eastAsiaTheme="minorEastAsia"/>
          <w:szCs w:val="21"/>
        </w:rPr>
        <w:t>2015</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6</w:t>
      </w:r>
      <w:r>
        <w:rPr>
          <w:rFonts w:eastAsiaTheme="minorEastAsia"/>
          <w:szCs w:val="21"/>
        </w:rPr>
        <w:t>日正式生效，基金合同生效日的基金份额总额为</w:t>
      </w:r>
      <w:r>
        <w:rPr>
          <w:rFonts w:eastAsiaTheme="minorEastAsia"/>
          <w:szCs w:val="21"/>
        </w:rPr>
        <w:t>284,098,349.39</w:t>
      </w:r>
      <w:r>
        <w:rPr>
          <w:rFonts w:eastAsiaTheme="minorEastAsia"/>
          <w:szCs w:val="21"/>
        </w:rPr>
        <w:t>份基金份额，其中认购资金利息折合</w:t>
      </w:r>
      <w:r>
        <w:rPr>
          <w:rFonts w:eastAsiaTheme="minorEastAsia"/>
          <w:szCs w:val="21"/>
        </w:rPr>
        <w:t>54,156.46</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E81692" w:rsidRDefault="00392A24">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有限公司关于旗下基金更名事宜的公告》，上投摩根新</w:t>
      </w:r>
      <w:r>
        <w:rPr>
          <w:rFonts w:eastAsiaTheme="minorEastAsia"/>
          <w:szCs w:val="21"/>
        </w:rPr>
        <w:lastRenderedPageBreak/>
        <w:t>兴服务股票型证券投资基金自该日起更名为摩根新兴服务股票型证券投资基金。</w:t>
      </w:r>
    </w:p>
    <w:p w:rsidR="00E81692" w:rsidRDefault="00392A24">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类基金份额并修改基金合同和托管协议的公告》以及更新的《摩根新兴服务股票型证券投资基金招募说明书》的有关规定，自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E81692" w:rsidRDefault="00392A24">
      <w:pPr>
        <w:spacing w:line="360" w:lineRule="auto"/>
        <w:ind w:firstLineChars="200" w:firstLine="420"/>
        <w:rPr>
          <w:rFonts w:eastAsiaTheme="minorEastAsia"/>
          <w:szCs w:val="21"/>
        </w:rPr>
      </w:pPr>
      <w:r>
        <w:rPr>
          <w:rFonts w:eastAsiaTheme="minorEastAsia"/>
          <w:szCs w:val="21"/>
        </w:rPr>
        <w:t>根据《中华人民共和国证券投资基金法》和《摩根新兴服务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，投资于新兴服务相关行业股票的比例不低于非现金基金资产的</w:t>
      </w:r>
      <w:r>
        <w:rPr>
          <w:rFonts w:eastAsiaTheme="minorEastAsia"/>
          <w:szCs w:val="21"/>
        </w:rPr>
        <w:t>80%</w:t>
      </w:r>
      <w:r>
        <w:rPr>
          <w:rFonts w:eastAsiaTheme="minorEastAsia"/>
          <w:szCs w:val="21"/>
        </w:rPr>
        <w:t>；其余资产投资于债券、货币市场工具、权证、资产支持证券等金融工具；权证占基金资产净值的</w:t>
      </w:r>
      <w:r>
        <w:rPr>
          <w:rFonts w:eastAsiaTheme="minorEastAsia"/>
          <w:szCs w:val="21"/>
        </w:rPr>
        <w:t>0-3%</w:t>
      </w:r>
      <w:r>
        <w:rPr>
          <w:rFonts w:eastAsiaTheme="minorEastAsia"/>
          <w:szCs w:val="21"/>
        </w:rPr>
        <w:t>；每个交易日日终在扣除股票期权及股指期货保证金后，现金或到期日在一年期以内的政府债券不低于基金资产净值的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×85%+</w:t>
      </w:r>
      <w:r>
        <w:rPr>
          <w:rFonts w:eastAsiaTheme="minorEastAsia"/>
          <w:szCs w:val="21"/>
        </w:rPr>
        <w:t>中债总指数收益率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E81692" w:rsidRDefault="00392A24">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颁布的《证券投资基金会计核算业务指引》、《摩根新兴服务股票型证券投资基金基金合同》和在财务报表附注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根据《公开募集证券投资基金运作管理办法》的相关规定，开放式基金在基金合同生效后，连续</w:t>
      </w:r>
      <w:r w:rsidRPr="00E54740">
        <w:rPr>
          <w:rFonts w:eastAsiaTheme="minorEastAsia"/>
          <w:szCs w:val="21"/>
        </w:rPr>
        <w:t>60</w:t>
      </w:r>
      <w:r w:rsidRPr="00E54740">
        <w:rPr>
          <w:rFonts w:eastAsiaTheme="minorEastAsia"/>
          <w:szCs w:val="21"/>
        </w:rPr>
        <w:t>个工作日出现基金份额持有人数量不满</w:t>
      </w:r>
      <w:r w:rsidRPr="00E54740">
        <w:rPr>
          <w:rFonts w:eastAsiaTheme="minorEastAsia"/>
          <w:szCs w:val="21"/>
        </w:rPr>
        <w:t>200</w:t>
      </w:r>
      <w:r w:rsidRPr="00E54740">
        <w:rPr>
          <w:rFonts w:eastAsiaTheme="minorEastAsia"/>
          <w:szCs w:val="21"/>
        </w:rPr>
        <w:t>人或者基金资产净值低于</w:t>
      </w:r>
      <w:r w:rsidRPr="00E54740">
        <w:rPr>
          <w:rFonts w:eastAsiaTheme="minorEastAsia"/>
          <w:szCs w:val="21"/>
        </w:rPr>
        <w:t>5,000</w:t>
      </w:r>
      <w:r w:rsidRPr="00E54740">
        <w:rPr>
          <w:rFonts w:eastAsiaTheme="minorEastAsia"/>
          <w:szCs w:val="21"/>
        </w:rPr>
        <w:t>万元情形的，基金管理人应当向中国证监会报告并提出解决方案，如转换运作方式、与其他基金合并或者终止基金合</w:t>
      </w:r>
      <w:r w:rsidRPr="00E54740">
        <w:rPr>
          <w:rFonts w:eastAsiaTheme="minorEastAsia"/>
          <w:szCs w:val="21"/>
        </w:rPr>
        <w:lastRenderedPageBreak/>
        <w:t>同等，并召开基金份额持有人大会进行表决。于</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日，本基金出现连续</w:t>
      </w:r>
      <w:r w:rsidRPr="00E54740">
        <w:rPr>
          <w:rFonts w:eastAsiaTheme="minorEastAsia"/>
          <w:szCs w:val="21"/>
        </w:rPr>
        <w:t>60</w:t>
      </w:r>
      <w:r w:rsidRPr="00E54740">
        <w:rPr>
          <w:rFonts w:eastAsiaTheme="minorEastAsia"/>
          <w:szCs w:val="21"/>
        </w:rPr>
        <w:t>个工作日基金资产净值低于</w:t>
      </w:r>
      <w:r w:rsidRPr="00E54740">
        <w:rPr>
          <w:rFonts w:eastAsiaTheme="minorEastAsia"/>
          <w:szCs w:val="21"/>
        </w:rPr>
        <w:t>5,000</w:t>
      </w:r>
      <w:r w:rsidRPr="00E54740">
        <w:rPr>
          <w:rFonts w:eastAsiaTheme="minorEastAsia"/>
          <w:szCs w:val="21"/>
        </w:rPr>
        <w:t>万元的情形，本基金的基金管理人已向中国证监会报告并在评估后续处理方案，故本财务报表仍以持续经营为基础编制。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E81692" w:rsidRDefault="00392A24">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E81692" w:rsidRDefault="00392A24">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E81692" w:rsidRDefault="00392A24">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E81692" w:rsidRDefault="00392A24">
      <w:pPr>
        <w:spacing w:line="360" w:lineRule="auto"/>
        <w:ind w:firstLineChars="200" w:firstLine="420"/>
        <w:rPr>
          <w:rFonts w:eastAsiaTheme="minorEastAsia"/>
          <w:szCs w:val="21"/>
        </w:rPr>
      </w:pPr>
      <w:r>
        <w:rPr>
          <w:rFonts w:eastAsiaTheme="minorEastAsia"/>
          <w:szCs w:val="21"/>
        </w:rPr>
        <w:t>债务工具</w:t>
      </w:r>
    </w:p>
    <w:p w:rsidR="00E81692" w:rsidRDefault="00392A24">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E81692" w:rsidRDefault="00392A24">
      <w:pPr>
        <w:spacing w:line="360" w:lineRule="auto"/>
        <w:ind w:firstLineChars="200" w:firstLine="420"/>
        <w:rPr>
          <w:rFonts w:eastAsiaTheme="minorEastAsia"/>
          <w:szCs w:val="21"/>
        </w:rPr>
      </w:pPr>
      <w:r>
        <w:rPr>
          <w:rFonts w:eastAsiaTheme="minorEastAsia"/>
          <w:szCs w:val="21"/>
        </w:rPr>
        <w:t>以摊余成本计量：</w:t>
      </w:r>
    </w:p>
    <w:p w:rsidR="00E81692" w:rsidRDefault="00392A24">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E81692" w:rsidRDefault="00392A24">
      <w:pPr>
        <w:spacing w:line="360" w:lineRule="auto"/>
        <w:ind w:firstLineChars="200" w:firstLine="420"/>
        <w:rPr>
          <w:rFonts w:eastAsiaTheme="minorEastAsia"/>
          <w:szCs w:val="21"/>
        </w:rPr>
      </w:pPr>
      <w:r>
        <w:rPr>
          <w:rFonts w:eastAsiaTheme="minorEastAsia"/>
          <w:szCs w:val="21"/>
        </w:rPr>
        <w:lastRenderedPageBreak/>
        <w:t>以公允价值计量且其变动计入当期损益：</w:t>
      </w:r>
    </w:p>
    <w:p w:rsidR="00E81692" w:rsidRDefault="00392A24">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权益工具</w:t>
      </w:r>
    </w:p>
    <w:p w:rsidR="00E81692" w:rsidRDefault="00392A24">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E81692" w:rsidRDefault="00392A24">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E81692" w:rsidRDefault="00392A24">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E81692" w:rsidRDefault="00392A24">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E81692" w:rsidRDefault="00392A24">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E81692" w:rsidRDefault="00392A24">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E81692" w:rsidRDefault="00392A24">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E81692" w:rsidRDefault="00392A24">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E81692" w:rsidRDefault="00392A24">
      <w:pPr>
        <w:spacing w:line="360" w:lineRule="auto"/>
        <w:ind w:firstLineChars="200" w:firstLine="420"/>
        <w:rPr>
          <w:rFonts w:eastAsiaTheme="minorEastAsia"/>
          <w:szCs w:val="21"/>
        </w:rPr>
      </w:pPr>
      <w:r>
        <w:rPr>
          <w:rFonts w:eastAsiaTheme="minorEastAsia"/>
          <w:szCs w:val="21"/>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E81692" w:rsidRDefault="00392A24">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E81692" w:rsidRDefault="00392A24">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E81692" w:rsidRDefault="00392A24">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E81692" w:rsidRDefault="00392A24">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E81692" w:rsidRDefault="00392A24">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81692" w:rsidRDefault="00392A24">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rsidR="00E81692" w:rsidRDefault="00392A24">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81692" w:rsidRDefault="00392A24">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E81692" w:rsidRDefault="00392A24">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E81692" w:rsidRDefault="00392A24">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E81692" w:rsidRDefault="00392A24">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E81692" w:rsidRDefault="00392A24">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E81692" w:rsidRDefault="00392A24">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E81692" w:rsidRDefault="00392A24">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E81692" w:rsidRDefault="00392A24">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E81692" w:rsidRDefault="00392A24">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7.4.6</w:t>
      </w:r>
      <w:r w:rsidR="004C2C35" w:rsidRPr="00E54740">
        <w:rPr>
          <w:rFonts w:eastAsiaTheme="minorEastAsia"/>
          <w:b/>
          <w:bCs/>
          <w:kern w:val="0"/>
          <w:szCs w:val="21"/>
        </w:rPr>
        <w:t xml:space="preserve"> </w:t>
      </w:r>
      <w:r w:rsidRPr="00E54740">
        <w:rPr>
          <w:rFonts w:eastAsiaTheme="minorEastAsia"/>
          <w:b/>
          <w:kern w:val="0"/>
          <w:szCs w:val="21"/>
        </w:rPr>
        <w:t>税项</w:t>
      </w:r>
    </w:p>
    <w:p w:rsidR="00E81692" w:rsidRDefault="00392A24">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E81692" w:rsidRDefault="00392A2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E81692" w:rsidRDefault="00392A24">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81692" w:rsidRDefault="00392A2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E81692" w:rsidRDefault="00392A2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E81692" w:rsidRDefault="00392A2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4,830,281.87</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3,720,365.96</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4,829,722.69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3,719,963.14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559.18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402.82</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4,830,281.87</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3,720,365.96</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27,229,164.10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27,956,702.26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727,538.16</w:t>
            </w:r>
          </w:p>
        </w:tc>
      </w:tr>
      <w:tr w:rsidR="00E54740" w:rsidRPr="00E54740" w:rsidTr="00DF2D6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27,229,164.10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27,956,702.26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727,538.16</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31,925,744.32</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31,611,374.99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-314,369.33</w:t>
            </w:r>
          </w:p>
        </w:tc>
      </w:tr>
      <w:tr w:rsidR="00E54740" w:rsidRPr="00E54740" w:rsidTr="00A50FA6">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31,925,744.32</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31,611,374.99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-314,369.33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F043DC">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F043DC">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F043DC">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F043DC">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F043DC">
            <w:pPr>
              <w:spacing w:line="360" w:lineRule="auto"/>
              <w:jc w:val="right"/>
              <w:rPr>
                <w:szCs w:val="21"/>
              </w:rPr>
            </w:pPr>
            <w:r w:rsidRPr="00E54740">
              <w:rPr>
                <w:kern w:val="0"/>
                <w:szCs w:val="21"/>
              </w:rPr>
              <w:t>69,684.97</w:t>
            </w:r>
          </w:p>
        </w:tc>
        <w:tc>
          <w:tcPr>
            <w:tcW w:w="3150" w:type="dxa"/>
            <w:vAlign w:val="center"/>
          </w:tcPr>
          <w:p w:rsidR="00CA7467" w:rsidRPr="00E54740" w:rsidRDefault="00CA7467" w:rsidP="00F043DC">
            <w:pPr>
              <w:spacing w:line="360" w:lineRule="auto"/>
              <w:jc w:val="right"/>
              <w:rPr>
                <w:szCs w:val="21"/>
              </w:rPr>
            </w:pPr>
            <w:r w:rsidRPr="00E54740">
              <w:rPr>
                <w:szCs w:val="21"/>
              </w:rPr>
              <w:t>79,445.42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F043DC">
            <w:pPr>
              <w:spacing w:line="360" w:lineRule="auto"/>
              <w:jc w:val="right"/>
              <w:rPr>
                <w:szCs w:val="21"/>
              </w:rPr>
            </w:pPr>
            <w:r w:rsidRPr="00E54740">
              <w:rPr>
                <w:kern w:val="0"/>
                <w:szCs w:val="21"/>
              </w:rPr>
              <w:t>69,684.97</w:t>
            </w:r>
          </w:p>
        </w:tc>
        <w:tc>
          <w:tcPr>
            <w:tcW w:w="3150" w:type="dxa"/>
            <w:vAlign w:val="center"/>
          </w:tcPr>
          <w:p w:rsidR="00CA7467" w:rsidRPr="00E54740" w:rsidRDefault="00CA7467" w:rsidP="00F043DC">
            <w:pPr>
              <w:spacing w:line="360" w:lineRule="auto"/>
              <w:jc w:val="right"/>
              <w:rPr>
                <w:szCs w:val="21"/>
              </w:rPr>
            </w:pPr>
            <w:r w:rsidRPr="00E54740">
              <w:rPr>
                <w:szCs w:val="21"/>
              </w:rPr>
              <w:t>79,445.42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F043DC">
            <w:pPr>
              <w:spacing w:line="360" w:lineRule="auto"/>
              <w:jc w:val="right"/>
              <w:rPr>
                <w:szCs w:val="21"/>
              </w:rPr>
            </w:pPr>
            <w:r w:rsidRPr="00E54740">
              <w:rPr>
                <w:kern w:val="0"/>
                <w:szCs w:val="21"/>
              </w:rPr>
              <w:t>-</w:t>
            </w:r>
          </w:p>
        </w:tc>
        <w:tc>
          <w:tcPr>
            <w:tcW w:w="3150" w:type="dxa"/>
            <w:vAlign w:val="center"/>
          </w:tcPr>
          <w:p w:rsidR="00CA7467" w:rsidRPr="00E54740" w:rsidRDefault="00CA7467" w:rsidP="00F043DC">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F043DC" w:rsidRDefault="00CA7467" w:rsidP="001B4CF8">
            <w:pPr>
              <w:spacing w:line="360" w:lineRule="auto"/>
              <w:rPr>
                <w:rFonts w:ascii="宋体" w:hAnsi="宋体"/>
                <w:szCs w:val="21"/>
              </w:rPr>
            </w:pPr>
            <w:r w:rsidRPr="00E54740">
              <w:rPr>
                <w:rFonts w:ascii="宋体" w:hAnsi="宋体" w:hint="eastAsia"/>
                <w:szCs w:val="21"/>
              </w:rPr>
              <w:t>应付利息</w:t>
            </w:r>
          </w:p>
        </w:tc>
        <w:tc>
          <w:tcPr>
            <w:tcW w:w="3150" w:type="dxa"/>
            <w:vAlign w:val="center"/>
          </w:tcPr>
          <w:p w:rsidR="00CA7467" w:rsidRPr="00F043DC" w:rsidRDefault="00CA7467" w:rsidP="00F043DC">
            <w:pPr>
              <w:spacing w:line="360" w:lineRule="auto"/>
              <w:jc w:val="right"/>
              <w:rPr>
                <w:rFonts w:ascii="宋体" w:hAnsi="宋体"/>
                <w:szCs w:val="21"/>
              </w:rPr>
            </w:pPr>
            <w:r w:rsidRPr="00F043DC">
              <w:rPr>
                <w:rFonts w:ascii="宋体" w:hAnsi="宋体"/>
                <w:szCs w:val="21"/>
              </w:rPr>
              <w:t>-</w:t>
            </w:r>
          </w:p>
        </w:tc>
        <w:tc>
          <w:tcPr>
            <w:tcW w:w="3150" w:type="dxa"/>
            <w:vAlign w:val="center"/>
          </w:tcPr>
          <w:p w:rsidR="00CA7467" w:rsidRPr="00F043DC" w:rsidRDefault="00CA7467" w:rsidP="00F043DC">
            <w:pPr>
              <w:spacing w:line="360" w:lineRule="auto"/>
              <w:jc w:val="right"/>
              <w:rPr>
                <w:rFonts w:ascii="宋体" w:hAnsi="宋体"/>
                <w:szCs w:val="21"/>
              </w:rPr>
            </w:pPr>
            <w:r w:rsidRPr="00F043DC">
              <w:rPr>
                <w:rFonts w:ascii="宋体" w:hAnsi="宋体"/>
                <w:szCs w:val="21"/>
              </w:rPr>
              <w:t>-</w:t>
            </w:r>
          </w:p>
        </w:tc>
      </w:tr>
      <w:tr w:rsidR="00E81692">
        <w:tc>
          <w:tcPr>
            <w:tcW w:w="2715" w:type="dxa"/>
            <w:vAlign w:val="center"/>
          </w:tcPr>
          <w:p w:rsidR="00E81692" w:rsidRPr="00F043DC" w:rsidRDefault="00392A24" w:rsidP="00F043DC">
            <w:pPr>
              <w:spacing w:line="360" w:lineRule="auto"/>
              <w:rPr>
                <w:rFonts w:ascii="宋体" w:hAnsi="宋体"/>
                <w:szCs w:val="21"/>
              </w:rPr>
            </w:pPr>
            <w:r w:rsidRPr="00F043DC">
              <w:rPr>
                <w:rFonts w:ascii="宋体" w:hAnsi="宋体"/>
                <w:szCs w:val="21"/>
              </w:rPr>
              <w:t>预提费用</w:t>
            </w:r>
          </w:p>
        </w:tc>
        <w:tc>
          <w:tcPr>
            <w:tcW w:w="3150" w:type="dxa"/>
            <w:vAlign w:val="center"/>
          </w:tcPr>
          <w:p w:rsidR="00E81692" w:rsidRPr="00F043DC" w:rsidRDefault="00392A24" w:rsidP="00F043DC">
            <w:pPr>
              <w:spacing w:line="360" w:lineRule="auto"/>
              <w:jc w:val="right"/>
              <w:rPr>
                <w:rFonts w:ascii="宋体" w:hAnsi="宋体"/>
                <w:szCs w:val="21"/>
              </w:rPr>
            </w:pPr>
            <w:r w:rsidRPr="00F043DC">
              <w:rPr>
                <w:rFonts w:ascii="宋体" w:hAnsi="宋体"/>
                <w:szCs w:val="21"/>
              </w:rPr>
              <w:t>80,000.00</w:t>
            </w:r>
          </w:p>
        </w:tc>
        <w:tc>
          <w:tcPr>
            <w:tcW w:w="3150" w:type="dxa"/>
            <w:vAlign w:val="center"/>
          </w:tcPr>
          <w:p w:rsidR="00E81692" w:rsidRPr="00F043DC" w:rsidRDefault="00392A24" w:rsidP="00F043DC">
            <w:pPr>
              <w:spacing w:line="360" w:lineRule="auto"/>
              <w:jc w:val="right"/>
              <w:rPr>
                <w:rFonts w:ascii="宋体" w:hAnsi="宋体"/>
                <w:szCs w:val="21"/>
              </w:rPr>
            </w:pPr>
            <w:r w:rsidRPr="00F043DC">
              <w:rPr>
                <w:rFonts w:ascii="宋体" w:hAnsi="宋体"/>
                <w:szCs w:val="21"/>
              </w:rPr>
              <w:t>130,000.00</w:t>
            </w:r>
          </w:p>
        </w:tc>
      </w:tr>
      <w:tr w:rsidR="00134AFC" w:rsidRPr="00E54740" w:rsidTr="001B4CF8">
        <w:trPr>
          <w:trHeight w:val="325"/>
        </w:trPr>
        <w:tc>
          <w:tcPr>
            <w:tcW w:w="2715" w:type="dxa"/>
            <w:vAlign w:val="center"/>
          </w:tcPr>
          <w:p w:rsidR="00CA7467" w:rsidRPr="00F043DC" w:rsidRDefault="00CA7467" w:rsidP="001B4CF8">
            <w:pPr>
              <w:spacing w:line="360" w:lineRule="auto"/>
              <w:rPr>
                <w:rFonts w:ascii="宋体" w:hAnsi="宋体"/>
                <w:szCs w:val="21"/>
              </w:rPr>
            </w:pPr>
            <w:r w:rsidRPr="00F043DC">
              <w:rPr>
                <w:rFonts w:ascii="宋体" w:hAnsi="宋体"/>
                <w:szCs w:val="21"/>
              </w:rPr>
              <w:t>合计</w:t>
            </w:r>
          </w:p>
        </w:tc>
        <w:tc>
          <w:tcPr>
            <w:tcW w:w="3150" w:type="dxa"/>
            <w:vAlign w:val="bottom"/>
          </w:tcPr>
          <w:p w:rsidR="00CA7467" w:rsidRPr="00F043DC" w:rsidRDefault="00CA7467" w:rsidP="001B4CF8">
            <w:pPr>
              <w:spacing w:line="360" w:lineRule="auto"/>
              <w:jc w:val="right"/>
              <w:rPr>
                <w:rFonts w:ascii="宋体" w:hAnsi="宋体"/>
                <w:szCs w:val="21"/>
              </w:rPr>
            </w:pPr>
            <w:r w:rsidRPr="00F043DC">
              <w:rPr>
                <w:rFonts w:ascii="宋体" w:hAnsi="宋体"/>
                <w:szCs w:val="21"/>
              </w:rPr>
              <w:t>149,684.97</w:t>
            </w:r>
          </w:p>
        </w:tc>
        <w:tc>
          <w:tcPr>
            <w:tcW w:w="3150" w:type="dxa"/>
            <w:vAlign w:val="bottom"/>
          </w:tcPr>
          <w:p w:rsidR="00CA7467" w:rsidRPr="00F043DC" w:rsidRDefault="00CA7467" w:rsidP="001B4CF8">
            <w:pPr>
              <w:spacing w:line="360" w:lineRule="auto"/>
              <w:jc w:val="right"/>
              <w:rPr>
                <w:rFonts w:ascii="宋体" w:hAnsi="宋体"/>
                <w:szCs w:val="21"/>
              </w:rPr>
            </w:pPr>
            <w:r w:rsidRPr="00F043DC">
              <w:rPr>
                <w:rFonts w:ascii="宋体" w:hAnsi="宋体"/>
                <w:szCs w:val="21"/>
              </w:rPr>
              <w:t>209,445.42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摩根新兴服务股票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22,764,072.40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22,764,072.40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5,907,560.81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5,907,560.81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-4,770,423.63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-4,770,423.63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23,901,209.58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23,901,209.58</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摩根新兴服务股票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1,408.61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1,408.61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664,986.74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664,986.74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-436,743.50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-436,743.50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229,651.85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229,651.85</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摩根新兴服务股票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20,674,143.51</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-8,225,652.46</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12,448,491.05</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20,674,143.51</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-8,225,652.46</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12,448,491.05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-6,029,941.40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1,096,868.74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-4,933,072.66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1,158,205.27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-103,329.67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1,054,875.60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5,233,474.15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-1,490,439.85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3,743,034.30</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-4,075,268.88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1,387,110.18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-2,688,158.70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15,802,407.38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-7,232,113.39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8,570,293.99</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摩根新兴服务股票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1,278.12</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-509.08</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769.04</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1,278.12</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-509.08</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769.04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-117,355.96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-54,961.25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-172,317.21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265,947.98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-14,020.93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251,927.05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611,246.29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-139,922.18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471,324.11</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-345,298.31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125,901.25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-219,397.06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149,870.14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-69,491.26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80,378.88</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18,914.71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19,256.71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1,940.60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2,000.05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339.16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320.16</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21,194.47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21,576.92</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177,649,188.86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172,993,069.42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182,948,265.01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186,840,866.53</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512,831.34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527,980.66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-5,811,907.49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-14,375,777.77</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46.77</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23,571.68</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lastRenderedPageBreak/>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23,618.45</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667,111.20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643,411.22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127.24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23,571.68</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325,999.06</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251,757.91</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325,999.06</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251,757.91</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1,041,907.49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-2,356,207.48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1,041,907.49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-2,356,207.48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1,041,907.49</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-2,356,207.48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11,278.43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6,844.10</w:t>
            </w:r>
          </w:p>
        </w:tc>
      </w:tr>
      <w:tr w:rsidR="00E81692">
        <w:tc>
          <w:tcPr>
            <w:tcW w:w="1984" w:type="dxa"/>
            <w:vAlign w:val="center"/>
          </w:tcPr>
          <w:p w:rsidR="00E81692" w:rsidRPr="00521C47" w:rsidRDefault="00392A24" w:rsidP="00521C47">
            <w:pPr>
              <w:spacing w:line="360" w:lineRule="auto"/>
              <w:rPr>
                <w:rFonts w:eastAsiaTheme="minorEastAsia"/>
                <w:szCs w:val="21"/>
              </w:rPr>
            </w:pPr>
            <w:r>
              <w:rPr>
                <w:rFonts w:eastAsiaTheme="minorEastAsia"/>
                <w:szCs w:val="21"/>
              </w:rPr>
              <w:t>转换费收入</w:t>
            </w:r>
          </w:p>
        </w:tc>
        <w:tc>
          <w:tcPr>
            <w:tcW w:w="3598" w:type="dxa"/>
            <w:vAlign w:val="center"/>
          </w:tcPr>
          <w:p w:rsidR="00E81692" w:rsidRPr="00521C47" w:rsidRDefault="00392A24" w:rsidP="00521C47">
            <w:pPr>
              <w:spacing w:line="360" w:lineRule="auto"/>
              <w:jc w:val="right"/>
              <w:rPr>
                <w:rFonts w:eastAsiaTheme="minorEastAsia"/>
                <w:szCs w:val="21"/>
              </w:rPr>
            </w:pPr>
            <w:r>
              <w:rPr>
                <w:rFonts w:eastAsiaTheme="minorEastAsia"/>
                <w:szCs w:val="21"/>
              </w:rPr>
              <w:t>2,819.52</w:t>
            </w:r>
          </w:p>
        </w:tc>
        <w:tc>
          <w:tcPr>
            <w:tcW w:w="3598" w:type="dxa"/>
            <w:vAlign w:val="center"/>
          </w:tcPr>
          <w:p w:rsidR="00E81692" w:rsidRPr="00521C47" w:rsidRDefault="00392A24" w:rsidP="00521C47">
            <w:pPr>
              <w:spacing w:line="360" w:lineRule="auto"/>
              <w:jc w:val="right"/>
              <w:rPr>
                <w:rFonts w:eastAsiaTheme="minorEastAsia"/>
                <w:szCs w:val="21"/>
              </w:rPr>
            </w:pPr>
            <w:r>
              <w:rPr>
                <w:rFonts w:eastAsiaTheme="minorEastAsia"/>
                <w:szCs w:val="21"/>
              </w:rPr>
              <w:t>670.63</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14,097.95</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7,514.73</w:t>
            </w:r>
          </w:p>
        </w:tc>
      </w:tr>
    </w:tbl>
    <w:p w:rsidR="00E81692" w:rsidRDefault="00392A2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E81692" w:rsidRDefault="00E81692">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E81692">
        <w:tc>
          <w:tcPr>
            <w:tcW w:w="2855" w:type="dxa"/>
            <w:vAlign w:val="center"/>
          </w:tcPr>
          <w:p w:rsidR="00E81692" w:rsidRDefault="00392A24">
            <w:pPr>
              <w:jc w:val="left"/>
            </w:pPr>
            <w:r>
              <w:rPr>
                <w:rFonts w:eastAsiaTheme="minorEastAsia"/>
                <w:szCs w:val="21"/>
              </w:rPr>
              <w:t>银行汇划费</w:t>
            </w:r>
          </w:p>
        </w:tc>
        <w:tc>
          <w:tcPr>
            <w:tcW w:w="2893" w:type="dxa"/>
            <w:vAlign w:val="center"/>
          </w:tcPr>
          <w:p w:rsidR="00E81692" w:rsidRDefault="00392A24">
            <w:pPr>
              <w:jc w:val="right"/>
            </w:pPr>
            <w:r>
              <w:rPr>
                <w:rFonts w:eastAsiaTheme="minorEastAsia"/>
                <w:szCs w:val="21"/>
              </w:rPr>
              <w:t>365.00</w:t>
            </w:r>
          </w:p>
        </w:tc>
        <w:tc>
          <w:tcPr>
            <w:tcW w:w="3367" w:type="dxa"/>
            <w:vAlign w:val="center"/>
          </w:tcPr>
          <w:p w:rsidR="00E81692" w:rsidRDefault="00392A24">
            <w:pPr>
              <w:jc w:val="right"/>
            </w:pPr>
            <w:r>
              <w:rPr>
                <w:rFonts w:eastAsiaTheme="minorEastAsia"/>
                <w:szCs w:val="21"/>
              </w:rPr>
              <w:t>385.00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80,365.00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130,385.00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E81692">
        <w:tc>
          <w:tcPr>
            <w:tcW w:w="5220" w:type="dxa"/>
            <w:vAlign w:val="center"/>
          </w:tcPr>
          <w:p w:rsidR="00E81692" w:rsidRDefault="00392A24">
            <w:pPr>
              <w:jc w:val="left"/>
            </w:pPr>
            <w:r>
              <w:rPr>
                <w:szCs w:val="21"/>
              </w:rPr>
              <w:t>摩根基金管理（中国）有限公司</w:t>
            </w:r>
          </w:p>
        </w:tc>
        <w:tc>
          <w:tcPr>
            <w:tcW w:w="3780" w:type="dxa"/>
            <w:vAlign w:val="center"/>
          </w:tcPr>
          <w:p w:rsidR="00E81692" w:rsidRDefault="00392A24">
            <w:pPr>
              <w:jc w:val="left"/>
            </w:pPr>
            <w:r>
              <w:rPr>
                <w:szCs w:val="21"/>
              </w:rPr>
              <w:t>基金管理人、注册登记机构、基金销售机构</w:t>
            </w:r>
          </w:p>
        </w:tc>
      </w:tr>
      <w:tr w:rsidR="00E81692">
        <w:tc>
          <w:tcPr>
            <w:tcW w:w="5220" w:type="dxa"/>
            <w:vAlign w:val="center"/>
          </w:tcPr>
          <w:p w:rsidR="00E81692" w:rsidRDefault="00392A24">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E81692" w:rsidRDefault="00392A24">
            <w:pPr>
              <w:jc w:val="left"/>
            </w:pPr>
            <w:r>
              <w:rPr>
                <w:szCs w:val="21"/>
              </w:rPr>
              <w:t>基金托管人、基金销售机构</w:t>
            </w:r>
          </w:p>
        </w:tc>
      </w:tr>
      <w:tr w:rsidR="00E81692">
        <w:tc>
          <w:tcPr>
            <w:tcW w:w="5220" w:type="dxa"/>
            <w:vAlign w:val="center"/>
          </w:tcPr>
          <w:p w:rsidR="00E81692" w:rsidRDefault="00392A24">
            <w:pPr>
              <w:jc w:val="left"/>
            </w:pPr>
            <w:r>
              <w:rPr>
                <w:szCs w:val="21"/>
              </w:rPr>
              <w:t>上海国际信托有限公司</w:t>
            </w:r>
            <w:r>
              <w:rPr>
                <w:szCs w:val="21"/>
              </w:rPr>
              <w:t>(“</w:t>
            </w:r>
            <w:r>
              <w:rPr>
                <w:szCs w:val="21"/>
              </w:rPr>
              <w:t>上海信托</w:t>
            </w:r>
            <w:r>
              <w:rPr>
                <w:szCs w:val="21"/>
              </w:rPr>
              <w:t>”)</w:t>
            </w:r>
          </w:p>
        </w:tc>
        <w:tc>
          <w:tcPr>
            <w:tcW w:w="3780" w:type="dxa"/>
            <w:vAlign w:val="center"/>
          </w:tcPr>
          <w:p w:rsidR="00E81692" w:rsidRDefault="00392A24">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E81692">
        <w:tc>
          <w:tcPr>
            <w:tcW w:w="5220" w:type="dxa"/>
            <w:vAlign w:val="center"/>
          </w:tcPr>
          <w:p w:rsidR="00E81692" w:rsidRDefault="00392A24">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E81692" w:rsidRDefault="00392A24">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E81692">
        <w:tc>
          <w:tcPr>
            <w:tcW w:w="5220" w:type="dxa"/>
            <w:vAlign w:val="center"/>
          </w:tcPr>
          <w:p w:rsidR="00E81692" w:rsidRDefault="00392A24">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E81692" w:rsidRDefault="00392A24">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E81692">
        <w:tc>
          <w:tcPr>
            <w:tcW w:w="5220" w:type="dxa"/>
            <w:vAlign w:val="center"/>
          </w:tcPr>
          <w:p w:rsidR="00E81692" w:rsidRDefault="00392A24">
            <w:pPr>
              <w:jc w:val="left"/>
            </w:pPr>
            <w:r>
              <w:rPr>
                <w:szCs w:val="21"/>
              </w:rPr>
              <w:t>上信资产管理有限公司</w:t>
            </w:r>
          </w:p>
        </w:tc>
        <w:tc>
          <w:tcPr>
            <w:tcW w:w="3780" w:type="dxa"/>
            <w:vAlign w:val="center"/>
          </w:tcPr>
          <w:p w:rsidR="00E81692" w:rsidRDefault="00392A24">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E81692">
        <w:tc>
          <w:tcPr>
            <w:tcW w:w="5220" w:type="dxa"/>
            <w:vAlign w:val="center"/>
          </w:tcPr>
          <w:p w:rsidR="00E81692" w:rsidRDefault="00392A24">
            <w:pPr>
              <w:jc w:val="left"/>
            </w:pPr>
            <w:r>
              <w:rPr>
                <w:szCs w:val="21"/>
              </w:rPr>
              <w:t>上海国利货币经纪有限公司</w:t>
            </w:r>
          </w:p>
        </w:tc>
        <w:tc>
          <w:tcPr>
            <w:tcW w:w="3780" w:type="dxa"/>
            <w:vAlign w:val="center"/>
          </w:tcPr>
          <w:p w:rsidR="00E81692" w:rsidRDefault="00392A24">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E81692">
        <w:tc>
          <w:tcPr>
            <w:tcW w:w="5220" w:type="dxa"/>
            <w:vAlign w:val="center"/>
          </w:tcPr>
          <w:p w:rsidR="00E81692" w:rsidRDefault="00392A24">
            <w:pPr>
              <w:jc w:val="left"/>
            </w:pPr>
            <w:r>
              <w:rPr>
                <w:szCs w:val="21"/>
              </w:rPr>
              <w:t>摩根资产管理控股公司</w:t>
            </w:r>
            <w:r>
              <w:rPr>
                <w:szCs w:val="21"/>
              </w:rPr>
              <w:t>(JPMorgan Asset Management Holdings Inc.)</w:t>
            </w:r>
          </w:p>
        </w:tc>
        <w:tc>
          <w:tcPr>
            <w:tcW w:w="3780" w:type="dxa"/>
            <w:vAlign w:val="center"/>
          </w:tcPr>
          <w:p w:rsidR="00E81692" w:rsidRDefault="00392A24">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E81692">
        <w:tc>
          <w:tcPr>
            <w:tcW w:w="5220" w:type="dxa"/>
            <w:vAlign w:val="center"/>
          </w:tcPr>
          <w:p w:rsidR="00E81692" w:rsidRDefault="00392A24">
            <w:pPr>
              <w:jc w:val="left"/>
            </w:pPr>
            <w:r>
              <w:rPr>
                <w:szCs w:val="21"/>
              </w:rPr>
              <w:t>摩根大通公司</w:t>
            </w:r>
            <w:r>
              <w:rPr>
                <w:szCs w:val="21"/>
              </w:rPr>
              <w:t>(JPMorgan Chase &amp;Co.)</w:t>
            </w:r>
          </w:p>
        </w:tc>
        <w:tc>
          <w:tcPr>
            <w:tcW w:w="3780" w:type="dxa"/>
            <w:vAlign w:val="center"/>
          </w:tcPr>
          <w:p w:rsidR="00E81692" w:rsidRDefault="00392A24">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E81692">
        <w:tc>
          <w:tcPr>
            <w:tcW w:w="5220" w:type="dxa"/>
            <w:vAlign w:val="center"/>
          </w:tcPr>
          <w:p w:rsidR="00E81692" w:rsidRDefault="00392A24">
            <w:pPr>
              <w:jc w:val="left"/>
            </w:pPr>
            <w:r>
              <w:rPr>
                <w:szCs w:val="21"/>
              </w:rPr>
              <w:t>尚腾资本管理有限公司</w:t>
            </w:r>
          </w:p>
        </w:tc>
        <w:tc>
          <w:tcPr>
            <w:tcW w:w="3780" w:type="dxa"/>
            <w:vAlign w:val="center"/>
          </w:tcPr>
          <w:p w:rsidR="00E81692" w:rsidRDefault="00392A24">
            <w:pPr>
              <w:jc w:val="left"/>
            </w:pPr>
            <w:r>
              <w:rPr>
                <w:szCs w:val="21"/>
              </w:rPr>
              <w:t>基金管理人的子公司</w:t>
            </w:r>
          </w:p>
        </w:tc>
      </w:tr>
      <w:tr w:rsidR="00E81692">
        <w:tc>
          <w:tcPr>
            <w:tcW w:w="5220" w:type="dxa"/>
            <w:vAlign w:val="center"/>
          </w:tcPr>
          <w:p w:rsidR="00E81692" w:rsidRDefault="00392A2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E81692" w:rsidRDefault="00392A24">
            <w:pPr>
              <w:jc w:val="left"/>
            </w:pPr>
            <w:r>
              <w:rPr>
                <w:szCs w:val="21"/>
              </w:rPr>
              <w:t>基金管理人的子公司</w:t>
            </w:r>
          </w:p>
        </w:tc>
      </w:tr>
    </w:tbl>
    <w:p w:rsidR="00E81692" w:rsidRDefault="00392A24">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81692" w:rsidRDefault="00E81692">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w:t>
      </w:r>
      <w:r w:rsidRPr="00885645">
        <w:rPr>
          <w:szCs w:val="21"/>
        </w:rPr>
        <w:lastRenderedPageBreak/>
        <w:t>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525,956.11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617,406.21</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218,329.49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263,050.59</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307,626.62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354,355.62</w:t>
            </w:r>
          </w:p>
        </w:tc>
      </w:tr>
    </w:tbl>
    <w:p w:rsidR="00E81692" w:rsidRDefault="00392A24">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E81692" w:rsidRDefault="00392A24">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E81692" w:rsidRDefault="00392A24">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87,659.44</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102,901.08</w:t>
            </w:r>
          </w:p>
        </w:tc>
      </w:tr>
    </w:tbl>
    <w:p w:rsidR="00E81692" w:rsidRDefault="00392A24">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E81692" w:rsidRDefault="00392A24">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E81692" w:rsidRDefault="00392A24">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E81692">
        <w:tc>
          <w:tcPr>
            <w:tcW w:w="2110" w:type="dxa"/>
            <w:vAlign w:val="center"/>
          </w:tcPr>
          <w:p w:rsidR="00E81692" w:rsidRDefault="00392A24">
            <w:pPr>
              <w:jc w:val="left"/>
            </w:pPr>
            <w:r>
              <w:rPr>
                <w:rFonts w:eastAsiaTheme="minorEastAsia"/>
                <w:szCs w:val="21"/>
              </w:rPr>
              <w:t>摩根基金管理（中国）有限公司</w:t>
            </w:r>
          </w:p>
        </w:tc>
        <w:tc>
          <w:tcPr>
            <w:tcW w:w="2534" w:type="dxa"/>
            <w:vAlign w:val="center"/>
          </w:tcPr>
          <w:p w:rsidR="00E81692" w:rsidRDefault="00392A24">
            <w:pPr>
              <w:jc w:val="right"/>
            </w:pPr>
            <w:r>
              <w:rPr>
                <w:rFonts w:eastAsiaTheme="minorEastAsia"/>
                <w:szCs w:val="21"/>
              </w:rPr>
              <w:t>-</w:t>
            </w:r>
          </w:p>
        </w:tc>
        <w:tc>
          <w:tcPr>
            <w:tcW w:w="2694" w:type="dxa"/>
            <w:vAlign w:val="center"/>
          </w:tcPr>
          <w:p w:rsidR="00E81692" w:rsidRDefault="00392A24">
            <w:pPr>
              <w:jc w:val="right"/>
            </w:pPr>
            <w:r>
              <w:rPr>
                <w:rFonts w:eastAsiaTheme="minorEastAsia"/>
                <w:szCs w:val="21"/>
              </w:rPr>
              <w:t>2,108.66</w:t>
            </w:r>
          </w:p>
        </w:tc>
        <w:tc>
          <w:tcPr>
            <w:tcW w:w="1948" w:type="dxa"/>
            <w:vAlign w:val="center"/>
          </w:tcPr>
          <w:p w:rsidR="00E81692" w:rsidRDefault="00392A24">
            <w:pPr>
              <w:jc w:val="right"/>
            </w:pPr>
            <w:r>
              <w:rPr>
                <w:rFonts w:eastAsiaTheme="minorEastAsia"/>
                <w:szCs w:val="21"/>
              </w:rPr>
              <w:t>2,108.66</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2,108.66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2,108.66</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E81692">
        <w:tc>
          <w:tcPr>
            <w:tcW w:w="2110" w:type="dxa"/>
            <w:vAlign w:val="center"/>
          </w:tcPr>
          <w:p w:rsidR="00E81692" w:rsidRDefault="00392A24">
            <w:pPr>
              <w:jc w:val="left"/>
            </w:pPr>
            <w:r>
              <w:rPr>
                <w:rFonts w:eastAsiaTheme="minorEastAsia"/>
                <w:szCs w:val="21"/>
              </w:rPr>
              <w:t>上投摩根基金管理有限公司</w:t>
            </w:r>
          </w:p>
        </w:tc>
        <w:tc>
          <w:tcPr>
            <w:tcW w:w="2534" w:type="dxa"/>
            <w:vAlign w:val="center"/>
          </w:tcPr>
          <w:p w:rsidR="00E81692" w:rsidRDefault="00392A24">
            <w:pPr>
              <w:jc w:val="right"/>
            </w:pPr>
            <w:r>
              <w:rPr>
                <w:rFonts w:eastAsiaTheme="minorEastAsia"/>
                <w:szCs w:val="21"/>
              </w:rPr>
              <w:t>-</w:t>
            </w:r>
          </w:p>
        </w:tc>
        <w:tc>
          <w:tcPr>
            <w:tcW w:w="2694" w:type="dxa"/>
            <w:vAlign w:val="center"/>
          </w:tcPr>
          <w:p w:rsidR="00E81692" w:rsidRDefault="00392A24">
            <w:pPr>
              <w:jc w:val="right"/>
            </w:pPr>
            <w:r>
              <w:rPr>
                <w:rFonts w:eastAsiaTheme="minorEastAsia"/>
                <w:szCs w:val="21"/>
              </w:rPr>
              <w:t>0.66</w:t>
            </w:r>
          </w:p>
        </w:tc>
        <w:tc>
          <w:tcPr>
            <w:tcW w:w="1948" w:type="dxa"/>
            <w:vAlign w:val="center"/>
          </w:tcPr>
          <w:p w:rsidR="00E81692" w:rsidRDefault="00392A24">
            <w:pPr>
              <w:jc w:val="right"/>
            </w:pPr>
            <w:r>
              <w:rPr>
                <w:rFonts w:eastAsiaTheme="minorEastAsia"/>
                <w:szCs w:val="21"/>
              </w:rPr>
              <w:t>0.66</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0.66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0.66</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lastRenderedPageBreak/>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4"/>
        <w:gridCol w:w="2990"/>
        <w:gridCol w:w="3352"/>
      </w:tblGrid>
      <w:tr w:rsidR="00CD1F12" w:rsidRPr="00E54740" w:rsidTr="003E42A9">
        <w:trPr>
          <w:trHeight w:val="340"/>
        </w:trPr>
        <w:tc>
          <w:tcPr>
            <w:tcW w:w="1585"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3415"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CD1F12" w:rsidRPr="00E54740" w:rsidTr="003E42A9">
        <w:trPr>
          <w:trHeight w:val="340"/>
        </w:trPr>
        <w:tc>
          <w:tcPr>
            <w:tcW w:w="1585" w:type="pct"/>
            <w:vMerge/>
            <w:vAlign w:val="center"/>
          </w:tcPr>
          <w:p w:rsidR="001A59F9" w:rsidRPr="00E54740" w:rsidRDefault="001A59F9" w:rsidP="00026C9C">
            <w:pPr>
              <w:widowControl/>
              <w:spacing w:line="360" w:lineRule="auto"/>
              <w:jc w:val="left"/>
              <w:rPr>
                <w:rFonts w:eastAsiaTheme="minorEastAsia"/>
                <w:szCs w:val="21"/>
              </w:rPr>
            </w:pPr>
          </w:p>
        </w:tc>
        <w:tc>
          <w:tcPr>
            <w:tcW w:w="1610"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1805"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CD1F12" w:rsidRPr="00E54740" w:rsidTr="003E42A9">
        <w:trPr>
          <w:trHeight w:val="340"/>
        </w:trPr>
        <w:tc>
          <w:tcPr>
            <w:tcW w:w="1585"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1610"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CD1F12" w:rsidRPr="00E54740" w:rsidTr="003E42A9">
        <w:trPr>
          <w:trHeight w:val="340"/>
        </w:trPr>
        <w:tc>
          <w:tcPr>
            <w:tcW w:w="1585"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1610"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165,965.92</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CD1F12" w:rsidRPr="00E54740" w:rsidTr="003E42A9">
        <w:trPr>
          <w:trHeight w:val="340"/>
        </w:trPr>
        <w:tc>
          <w:tcPr>
            <w:tcW w:w="1585"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1610"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CD1F12" w:rsidRPr="00E54740" w:rsidTr="003E42A9">
        <w:trPr>
          <w:trHeight w:val="340"/>
        </w:trPr>
        <w:tc>
          <w:tcPr>
            <w:tcW w:w="158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1610"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CD1F12" w:rsidRPr="00E54740" w:rsidTr="003E42A9">
        <w:trPr>
          <w:trHeight w:val="340"/>
        </w:trPr>
        <w:tc>
          <w:tcPr>
            <w:tcW w:w="1585"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1610"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165,965.92</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CD1F12" w:rsidRPr="00E54740" w:rsidTr="003E42A9">
        <w:trPr>
          <w:trHeight w:val="340"/>
        </w:trPr>
        <w:tc>
          <w:tcPr>
            <w:tcW w:w="1585"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1610"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0.69%</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E81692">
        <w:tc>
          <w:tcPr>
            <w:tcW w:w="2268" w:type="dxa"/>
            <w:vAlign w:val="center"/>
          </w:tcPr>
          <w:p w:rsidR="00E81692" w:rsidRDefault="00392A24">
            <w:pPr>
              <w:jc w:val="left"/>
            </w:pPr>
            <w:r>
              <w:rPr>
                <w:rFonts w:eastAsiaTheme="minorEastAsia"/>
                <w:szCs w:val="21"/>
              </w:rPr>
              <w:t>中国建设银行</w:t>
            </w:r>
          </w:p>
        </w:tc>
        <w:tc>
          <w:tcPr>
            <w:tcW w:w="1683" w:type="dxa"/>
            <w:vAlign w:val="center"/>
          </w:tcPr>
          <w:p w:rsidR="00E81692" w:rsidRDefault="00392A24">
            <w:pPr>
              <w:jc w:val="right"/>
            </w:pPr>
            <w:r>
              <w:rPr>
                <w:rFonts w:eastAsiaTheme="minorEastAsia"/>
                <w:szCs w:val="21"/>
              </w:rPr>
              <w:t>4,830,281.87</w:t>
            </w:r>
          </w:p>
        </w:tc>
        <w:tc>
          <w:tcPr>
            <w:tcW w:w="1683" w:type="dxa"/>
            <w:vAlign w:val="center"/>
          </w:tcPr>
          <w:p w:rsidR="00E81692" w:rsidRDefault="00392A24">
            <w:pPr>
              <w:jc w:val="right"/>
            </w:pPr>
            <w:r>
              <w:rPr>
                <w:rFonts w:eastAsiaTheme="minorEastAsia"/>
                <w:szCs w:val="21"/>
              </w:rPr>
              <w:t>18,914.71</w:t>
            </w:r>
          </w:p>
        </w:tc>
        <w:tc>
          <w:tcPr>
            <w:tcW w:w="1683" w:type="dxa"/>
            <w:vAlign w:val="center"/>
          </w:tcPr>
          <w:p w:rsidR="00E81692" w:rsidRDefault="00392A24">
            <w:pPr>
              <w:jc w:val="right"/>
            </w:pPr>
            <w:r>
              <w:rPr>
                <w:rFonts w:eastAsiaTheme="minorEastAsia"/>
                <w:szCs w:val="21"/>
              </w:rPr>
              <w:t>3,720,365.96</w:t>
            </w:r>
          </w:p>
        </w:tc>
        <w:tc>
          <w:tcPr>
            <w:tcW w:w="1683" w:type="dxa"/>
            <w:vAlign w:val="center"/>
          </w:tcPr>
          <w:p w:rsidR="00E81692" w:rsidRDefault="00392A24">
            <w:pPr>
              <w:jc w:val="right"/>
            </w:pPr>
            <w:r>
              <w:rPr>
                <w:rFonts w:eastAsiaTheme="minorEastAsia"/>
                <w:szCs w:val="21"/>
              </w:rPr>
              <w:t>19,256.71</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w:t>
      </w:r>
      <w:r>
        <w:rPr>
          <w:rFonts w:eastAsiaTheme="minorEastAsia"/>
          <w:kern w:val="0"/>
          <w:szCs w:val="21"/>
        </w:rPr>
        <w:lastRenderedPageBreak/>
        <w:t>风险。本基金的基金管理人从事风险管理的主要目标是通过积极主动的投资管理，把握中国经济转型过程中新兴服务业的投资机会，在严格控制风险的前提下，力争实现基金资产的长期增值。</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32,888,217.44</w:t>
      </w:r>
      <w:r>
        <w:rPr>
          <w:rFonts w:eastAsiaTheme="minorEastAsia"/>
          <w:kern w:val="0"/>
          <w:szCs w:val="21"/>
        </w:rPr>
        <w:t>元，超过经确认的当日净赎回金额。</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81692" w:rsidRDefault="00E81692">
      <w:pPr>
        <w:widowControl/>
        <w:spacing w:line="360" w:lineRule="auto"/>
        <w:ind w:firstLineChars="200" w:firstLine="420"/>
        <w:rPr>
          <w:rFonts w:eastAsiaTheme="minorEastAsia"/>
          <w:kern w:val="0"/>
          <w:szCs w:val="21"/>
        </w:rPr>
      </w:pP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E81692" w:rsidRDefault="00E81692">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428"/>
        <w:gridCol w:w="1559"/>
        <w:gridCol w:w="1432"/>
      </w:tblGrid>
      <w:tr w:rsidR="001D7C41" w:rsidRPr="00E54740" w:rsidTr="003E42A9">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3E42A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E81692" w:rsidTr="003E42A9">
        <w:tc>
          <w:tcPr>
            <w:tcW w:w="1588" w:type="dxa"/>
            <w:vAlign w:val="center"/>
          </w:tcPr>
          <w:p w:rsidR="00E81692" w:rsidRDefault="00392A24">
            <w:pPr>
              <w:jc w:val="center"/>
            </w:pPr>
            <w:r>
              <w:rPr>
                <w:rFonts w:eastAsiaTheme="minorEastAsia"/>
                <w:szCs w:val="21"/>
              </w:rPr>
              <w:t>货币资金</w:t>
            </w:r>
          </w:p>
        </w:tc>
        <w:tc>
          <w:tcPr>
            <w:tcW w:w="1701" w:type="dxa"/>
            <w:vAlign w:val="center"/>
          </w:tcPr>
          <w:p w:rsidR="00E81692" w:rsidRDefault="00392A24">
            <w:pPr>
              <w:jc w:val="right"/>
            </w:pPr>
            <w:r>
              <w:rPr>
                <w:rFonts w:eastAsiaTheme="minorEastAsia"/>
                <w:szCs w:val="21"/>
              </w:rPr>
              <w:t>4,830,281.87</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w:t>
            </w:r>
          </w:p>
        </w:tc>
        <w:tc>
          <w:tcPr>
            <w:tcW w:w="1432" w:type="dxa"/>
            <w:vAlign w:val="center"/>
          </w:tcPr>
          <w:p w:rsidR="00E81692" w:rsidRDefault="00392A24">
            <w:pPr>
              <w:jc w:val="right"/>
            </w:pPr>
            <w:r>
              <w:rPr>
                <w:rFonts w:eastAsiaTheme="minorEastAsia"/>
                <w:szCs w:val="21"/>
              </w:rPr>
              <w:t>4,830,281.87</w:t>
            </w:r>
          </w:p>
        </w:tc>
      </w:tr>
      <w:tr w:rsidR="00E81692" w:rsidTr="003E42A9">
        <w:tc>
          <w:tcPr>
            <w:tcW w:w="1588" w:type="dxa"/>
            <w:vAlign w:val="center"/>
          </w:tcPr>
          <w:p w:rsidR="00E81692" w:rsidRDefault="00392A24">
            <w:pPr>
              <w:jc w:val="center"/>
            </w:pPr>
            <w:r>
              <w:rPr>
                <w:rFonts w:eastAsiaTheme="minorEastAsia"/>
                <w:szCs w:val="21"/>
              </w:rPr>
              <w:t>结算备付金</w:t>
            </w:r>
          </w:p>
        </w:tc>
        <w:tc>
          <w:tcPr>
            <w:tcW w:w="1701" w:type="dxa"/>
            <w:vAlign w:val="center"/>
          </w:tcPr>
          <w:p w:rsidR="00E81692" w:rsidRDefault="00392A24">
            <w:pPr>
              <w:jc w:val="right"/>
            </w:pPr>
            <w:r>
              <w:rPr>
                <w:rFonts w:eastAsiaTheme="minorEastAsia"/>
                <w:szCs w:val="21"/>
              </w:rPr>
              <w:t>65,351.68</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w:t>
            </w:r>
          </w:p>
        </w:tc>
        <w:tc>
          <w:tcPr>
            <w:tcW w:w="1432" w:type="dxa"/>
            <w:vAlign w:val="center"/>
          </w:tcPr>
          <w:p w:rsidR="00E81692" w:rsidRDefault="00392A24">
            <w:pPr>
              <w:jc w:val="right"/>
            </w:pPr>
            <w:r>
              <w:rPr>
                <w:rFonts w:eastAsiaTheme="minorEastAsia"/>
                <w:szCs w:val="21"/>
              </w:rPr>
              <w:t>65,351.68</w:t>
            </w:r>
          </w:p>
        </w:tc>
      </w:tr>
      <w:tr w:rsidR="00E81692" w:rsidTr="003E42A9">
        <w:tc>
          <w:tcPr>
            <w:tcW w:w="1588" w:type="dxa"/>
            <w:vAlign w:val="center"/>
          </w:tcPr>
          <w:p w:rsidR="00E81692" w:rsidRDefault="00392A24">
            <w:pPr>
              <w:jc w:val="center"/>
            </w:pPr>
            <w:r>
              <w:rPr>
                <w:rFonts w:eastAsiaTheme="minorEastAsia"/>
                <w:szCs w:val="21"/>
              </w:rPr>
              <w:t>存出保证金</w:t>
            </w:r>
          </w:p>
        </w:tc>
        <w:tc>
          <w:tcPr>
            <w:tcW w:w="1701" w:type="dxa"/>
            <w:vAlign w:val="center"/>
          </w:tcPr>
          <w:p w:rsidR="00E81692" w:rsidRDefault="00392A24">
            <w:pPr>
              <w:jc w:val="right"/>
            </w:pPr>
            <w:r>
              <w:rPr>
                <w:rFonts w:eastAsiaTheme="minorEastAsia"/>
                <w:szCs w:val="21"/>
              </w:rPr>
              <w:t>16,890.16</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w:t>
            </w:r>
          </w:p>
        </w:tc>
        <w:tc>
          <w:tcPr>
            <w:tcW w:w="1432" w:type="dxa"/>
            <w:vAlign w:val="center"/>
          </w:tcPr>
          <w:p w:rsidR="00E81692" w:rsidRDefault="00392A24">
            <w:pPr>
              <w:jc w:val="right"/>
            </w:pPr>
            <w:r>
              <w:rPr>
                <w:rFonts w:eastAsiaTheme="minorEastAsia"/>
                <w:szCs w:val="21"/>
              </w:rPr>
              <w:t>16,890.16</w:t>
            </w:r>
          </w:p>
        </w:tc>
      </w:tr>
      <w:tr w:rsidR="00E81692" w:rsidTr="003E42A9">
        <w:tc>
          <w:tcPr>
            <w:tcW w:w="1588" w:type="dxa"/>
            <w:vAlign w:val="center"/>
          </w:tcPr>
          <w:p w:rsidR="00E81692" w:rsidRDefault="00392A24">
            <w:pPr>
              <w:jc w:val="center"/>
            </w:pPr>
            <w:r>
              <w:rPr>
                <w:rFonts w:eastAsiaTheme="minorEastAsia"/>
                <w:szCs w:val="21"/>
              </w:rPr>
              <w:t>交易性金融资产</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27,956,702.26</w:t>
            </w:r>
          </w:p>
        </w:tc>
        <w:tc>
          <w:tcPr>
            <w:tcW w:w="1432" w:type="dxa"/>
            <w:vAlign w:val="center"/>
          </w:tcPr>
          <w:p w:rsidR="00E81692" w:rsidRDefault="00392A24">
            <w:pPr>
              <w:jc w:val="right"/>
            </w:pPr>
            <w:r>
              <w:rPr>
                <w:rFonts w:eastAsiaTheme="minorEastAsia"/>
                <w:szCs w:val="21"/>
              </w:rPr>
              <w:t>27,956,702.26</w:t>
            </w:r>
          </w:p>
        </w:tc>
      </w:tr>
      <w:tr w:rsidR="00E81692" w:rsidTr="003E42A9">
        <w:tc>
          <w:tcPr>
            <w:tcW w:w="1588" w:type="dxa"/>
            <w:vAlign w:val="center"/>
          </w:tcPr>
          <w:p w:rsidR="00E81692" w:rsidRDefault="00392A24">
            <w:pPr>
              <w:jc w:val="center"/>
            </w:pPr>
            <w:r>
              <w:rPr>
                <w:rFonts w:eastAsiaTheme="minorEastAsia"/>
                <w:szCs w:val="21"/>
              </w:rPr>
              <w:t>应收清算款</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163,561.38</w:t>
            </w:r>
          </w:p>
        </w:tc>
        <w:tc>
          <w:tcPr>
            <w:tcW w:w="1432" w:type="dxa"/>
            <w:vAlign w:val="center"/>
          </w:tcPr>
          <w:p w:rsidR="00E81692" w:rsidRDefault="00392A24">
            <w:pPr>
              <w:jc w:val="right"/>
            </w:pPr>
            <w:r>
              <w:rPr>
                <w:rFonts w:eastAsiaTheme="minorEastAsia"/>
                <w:szCs w:val="21"/>
              </w:rPr>
              <w:t>163,561.38</w:t>
            </w:r>
          </w:p>
        </w:tc>
      </w:tr>
      <w:tr w:rsidR="00E81692" w:rsidTr="003E42A9">
        <w:tc>
          <w:tcPr>
            <w:tcW w:w="1588" w:type="dxa"/>
            <w:vAlign w:val="center"/>
          </w:tcPr>
          <w:p w:rsidR="00E81692" w:rsidRDefault="00392A24">
            <w:pPr>
              <w:jc w:val="center"/>
            </w:pPr>
            <w:r>
              <w:rPr>
                <w:rFonts w:eastAsiaTheme="minorEastAsia"/>
                <w:szCs w:val="21"/>
              </w:rPr>
              <w:t>应收申购款</w:t>
            </w:r>
          </w:p>
        </w:tc>
        <w:tc>
          <w:tcPr>
            <w:tcW w:w="1701" w:type="dxa"/>
            <w:vAlign w:val="center"/>
          </w:tcPr>
          <w:p w:rsidR="00E81692" w:rsidRDefault="00392A24">
            <w:pPr>
              <w:jc w:val="right"/>
            </w:pPr>
            <w:r>
              <w:rPr>
                <w:rFonts w:eastAsiaTheme="minorEastAsia"/>
                <w:szCs w:val="21"/>
              </w:rPr>
              <w:t>10.00</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1,489.36</w:t>
            </w:r>
          </w:p>
        </w:tc>
        <w:tc>
          <w:tcPr>
            <w:tcW w:w="1432" w:type="dxa"/>
            <w:vAlign w:val="center"/>
          </w:tcPr>
          <w:p w:rsidR="00E81692" w:rsidRDefault="00392A24">
            <w:pPr>
              <w:jc w:val="right"/>
            </w:pPr>
            <w:r>
              <w:rPr>
                <w:rFonts w:eastAsiaTheme="minorEastAsia"/>
                <w:szCs w:val="21"/>
              </w:rPr>
              <w:t>1,499.36</w:t>
            </w:r>
          </w:p>
        </w:tc>
      </w:tr>
      <w:tr w:rsidR="001D7C41" w:rsidRPr="00E54740" w:rsidTr="003E42A9">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4,912,533.71</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28,121,753.00</w:t>
            </w:r>
          </w:p>
        </w:tc>
        <w:tc>
          <w:tcPr>
            <w:tcW w:w="1432"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33,034,286.71</w:t>
            </w:r>
          </w:p>
        </w:tc>
      </w:tr>
      <w:tr w:rsidR="001D7C41" w:rsidRPr="00E54740" w:rsidTr="003E42A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szCs w:val="21"/>
              </w:rPr>
            </w:pPr>
          </w:p>
        </w:tc>
      </w:tr>
      <w:tr w:rsidR="00E81692" w:rsidTr="003E42A9">
        <w:tc>
          <w:tcPr>
            <w:tcW w:w="1588" w:type="dxa"/>
            <w:vAlign w:val="center"/>
          </w:tcPr>
          <w:p w:rsidR="00E81692" w:rsidRDefault="00392A24">
            <w:pPr>
              <w:jc w:val="center"/>
            </w:pPr>
            <w:r>
              <w:rPr>
                <w:rFonts w:eastAsiaTheme="minorEastAsia"/>
                <w:szCs w:val="21"/>
              </w:rPr>
              <w:t>应付清算款</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63,268.24</w:t>
            </w:r>
          </w:p>
        </w:tc>
        <w:tc>
          <w:tcPr>
            <w:tcW w:w="1432" w:type="dxa"/>
            <w:vAlign w:val="center"/>
          </w:tcPr>
          <w:p w:rsidR="00E81692" w:rsidRDefault="00392A24">
            <w:pPr>
              <w:jc w:val="right"/>
            </w:pPr>
            <w:r>
              <w:rPr>
                <w:rFonts w:eastAsiaTheme="minorEastAsia"/>
                <w:szCs w:val="21"/>
              </w:rPr>
              <w:t>63,268.24</w:t>
            </w:r>
          </w:p>
        </w:tc>
      </w:tr>
      <w:tr w:rsidR="00E81692" w:rsidTr="003E42A9">
        <w:tc>
          <w:tcPr>
            <w:tcW w:w="1588" w:type="dxa"/>
            <w:vAlign w:val="center"/>
          </w:tcPr>
          <w:p w:rsidR="00E81692" w:rsidRDefault="00392A24">
            <w:pPr>
              <w:jc w:val="center"/>
            </w:pPr>
            <w:r>
              <w:rPr>
                <w:rFonts w:eastAsiaTheme="minorEastAsia"/>
                <w:szCs w:val="21"/>
              </w:rPr>
              <w:t>应付管理人报酬</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33,886.90</w:t>
            </w:r>
          </w:p>
        </w:tc>
        <w:tc>
          <w:tcPr>
            <w:tcW w:w="1432" w:type="dxa"/>
            <w:vAlign w:val="center"/>
          </w:tcPr>
          <w:p w:rsidR="00E81692" w:rsidRDefault="00392A24">
            <w:pPr>
              <w:jc w:val="right"/>
            </w:pPr>
            <w:r>
              <w:rPr>
                <w:rFonts w:eastAsiaTheme="minorEastAsia"/>
                <w:szCs w:val="21"/>
              </w:rPr>
              <w:t>33,886.90</w:t>
            </w:r>
          </w:p>
        </w:tc>
      </w:tr>
      <w:tr w:rsidR="00E81692" w:rsidTr="003E42A9">
        <w:tc>
          <w:tcPr>
            <w:tcW w:w="1588" w:type="dxa"/>
            <w:vAlign w:val="center"/>
          </w:tcPr>
          <w:p w:rsidR="00E81692" w:rsidRDefault="00392A24">
            <w:pPr>
              <w:jc w:val="center"/>
            </w:pPr>
            <w:r>
              <w:rPr>
                <w:rFonts w:eastAsiaTheme="minorEastAsia"/>
                <w:szCs w:val="21"/>
              </w:rPr>
              <w:t>应付托管费</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5,647.84</w:t>
            </w:r>
          </w:p>
        </w:tc>
        <w:tc>
          <w:tcPr>
            <w:tcW w:w="1432" w:type="dxa"/>
            <w:vAlign w:val="center"/>
          </w:tcPr>
          <w:p w:rsidR="00E81692" w:rsidRDefault="00392A24">
            <w:pPr>
              <w:jc w:val="right"/>
            </w:pPr>
            <w:r>
              <w:rPr>
                <w:rFonts w:eastAsiaTheme="minorEastAsia"/>
                <w:szCs w:val="21"/>
              </w:rPr>
              <w:t>5,647.84</w:t>
            </w:r>
          </w:p>
        </w:tc>
      </w:tr>
      <w:tr w:rsidR="00E81692" w:rsidTr="003E42A9">
        <w:tc>
          <w:tcPr>
            <w:tcW w:w="1588" w:type="dxa"/>
            <w:vAlign w:val="center"/>
          </w:tcPr>
          <w:p w:rsidR="00E81692" w:rsidRDefault="00392A24">
            <w:pPr>
              <w:jc w:val="center"/>
            </w:pPr>
            <w:r>
              <w:rPr>
                <w:rFonts w:eastAsiaTheme="minorEastAsia"/>
                <w:szCs w:val="21"/>
              </w:rPr>
              <w:lastRenderedPageBreak/>
              <w:t>应付销售服务费</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264.46</w:t>
            </w:r>
          </w:p>
        </w:tc>
        <w:tc>
          <w:tcPr>
            <w:tcW w:w="1432" w:type="dxa"/>
            <w:vAlign w:val="center"/>
          </w:tcPr>
          <w:p w:rsidR="00E81692" w:rsidRDefault="00392A24">
            <w:pPr>
              <w:jc w:val="right"/>
            </w:pPr>
            <w:r>
              <w:rPr>
                <w:rFonts w:eastAsiaTheme="minorEastAsia"/>
                <w:szCs w:val="21"/>
              </w:rPr>
              <w:t>264.46</w:t>
            </w:r>
          </w:p>
        </w:tc>
      </w:tr>
      <w:tr w:rsidR="00E81692" w:rsidTr="003E42A9">
        <w:tc>
          <w:tcPr>
            <w:tcW w:w="1588" w:type="dxa"/>
            <w:vAlign w:val="center"/>
          </w:tcPr>
          <w:p w:rsidR="00E81692" w:rsidRDefault="00392A24">
            <w:pPr>
              <w:jc w:val="center"/>
            </w:pPr>
            <w:r>
              <w:rPr>
                <w:rFonts w:eastAsiaTheme="minorEastAsia"/>
                <w:szCs w:val="21"/>
              </w:rPr>
              <w:t>其他负债</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149,684.97</w:t>
            </w:r>
          </w:p>
        </w:tc>
        <w:tc>
          <w:tcPr>
            <w:tcW w:w="1432" w:type="dxa"/>
            <w:vAlign w:val="center"/>
          </w:tcPr>
          <w:p w:rsidR="00E81692" w:rsidRDefault="00392A24">
            <w:pPr>
              <w:jc w:val="right"/>
            </w:pPr>
            <w:r>
              <w:rPr>
                <w:rFonts w:eastAsiaTheme="minorEastAsia"/>
                <w:szCs w:val="21"/>
              </w:rPr>
              <w:t>149,684.97</w:t>
            </w:r>
          </w:p>
        </w:tc>
      </w:tr>
      <w:tr w:rsidR="001D7C41" w:rsidRPr="00E54740" w:rsidTr="003E42A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252,752.41</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252,752.41</w:t>
            </w:r>
          </w:p>
        </w:tc>
      </w:tr>
      <w:tr w:rsidR="001D7C41" w:rsidRPr="00E54740" w:rsidTr="003E42A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4,912,533.71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27,869,000.59</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32,781,534.30</w:t>
            </w:r>
          </w:p>
        </w:tc>
      </w:tr>
      <w:tr w:rsidR="001D7C41" w:rsidRPr="00E54740" w:rsidTr="003E42A9">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3E42A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428"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E81692" w:rsidTr="003E42A9">
        <w:tc>
          <w:tcPr>
            <w:tcW w:w="1588" w:type="dxa"/>
            <w:vAlign w:val="center"/>
          </w:tcPr>
          <w:p w:rsidR="00E81692" w:rsidRDefault="00392A24">
            <w:pPr>
              <w:jc w:val="center"/>
            </w:pPr>
            <w:r>
              <w:rPr>
                <w:rFonts w:eastAsiaTheme="minorEastAsia"/>
                <w:szCs w:val="21"/>
              </w:rPr>
              <w:t>货币资金</w:t>
            </w:r>
          </w:p>
        </w:tc>
        <w:tc>
          <w:tcPr>
            <w:tcW w:w="1701" w:type="dxa"/>
            <w:vAlign w:val="center"/>
          </w:tcPr>
          <w:p w:rsidR="00E81692" w:rsidRDefault="00392A24">
            <w:pPr>
              <w:jc w:val="right"/>
            </w:pPr>
            <w:r>
              <w:rPr>
                <w:rFonts w:eastAsiaTheme="minorEastAsia"/>
                <w:szCs w:val="21"/>
              </w:rPr>
              <w:t>3,720,365.96</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w:t>
            </w:r>
          </w:p>
        </w:tc>
        <w:tc>
          <w:tcPr>
            <w:tcW w:w="1432" w:type="dxa"/>
            <w:vAlign w:val="center"/>
          </w:tcPr>
          <w:p w:rsidR="00E81692" w:rsidRDefault="00392A24">
            <w:pPr>
              <w:jc w:val="right"/>
            </w:pPr>
            <w:r>
              <w:rPr>
                <w:rFonts w:eastAsiaTheme="minorEastAsia"/>
                <w:szCs w:val="21"/>
              </w:rPr>
              <w:t>3,720,365.96</w:t>
            </w:r>
          </w:p>
        </w:tc>
      </w:tr>
      <w:tr w:rsidR="00E81692" w:rsidTr="003E42A9">
        <w:tc>
          <w:tcPr>
            <w:tcW w:w="1588" w:type="dxa"/>
            <w:vAlign w:val="center"/>
          </w:tcPr>
          <w:p w:rsidR="00E81692" w:rsidRDefault="00392A24">
            <w:pPr>
              <w:jc w:val="center"/>
            </w:pPr>
            <w:r>
              <w:rPr>
                <w:rFonts w:eastAsiaTheme="minorEastAsia"/>
                <w:szCs w:val="21"/>
              </w:rPr>
              <w:t>结算备付金</w:t>
            </w:r>
          </w:p>
        </w:tc>
        <w:tc>
          <w:tcPr>
            <w:tcW w:w="1701" w:type="dxa"/>
            <w:vAlign w:val="center"/>
          </w:tcPr>
          <w:p w:rsidR="00E81692" w:rsidRDefault="00392A24">
            <w:pPr>
              <w:jc w:val="right"/>
            </w:pPr>
            <w:r>
              <w:rPr>
                <w:rFonts w:eastAsiaTheme="minorEastAsia"/>
                <w:szCs w:val="21"/>
              </w:rPr>
              <w:t>126,776.70</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w:t>
            </w:r>
          </w:p>
        </w:tc>
        <w:tc>
          <w:tcPr>
            <w:tcW w:w="1432" w:type="dxa"/>
            <w:vAlign w:val="center"/>
          </w:tcPr>
          <w:p w:rsidR="00E81692" w:rsidRDefault="00392A24">
            <w:pPr>
              <w:jc w:val="right"/>
            </w:pPr>
            <w:r>
              <w:rPr>
                <w:rFonts w:eastAsiaTheme="minorEastAsia"/>
                <w:szCs w:val="21"/>
              </w:rPr>
              <w:t>126,776.70</w:t>
            </w:r>
          </w:p>
        </w:tc>
      </w:tr>
      <w:tr w:rsidR="00E81692" w:rsidTr="003E42A9">
        <w:tc>
          <w:tcPr>
            <w:tcW w:w="1588" w:type="dxa"/>
            <w:vAlign w:val="center"/>
          </w:tcPr>
          <w:p w:rsidR="00E81692" w:rsidRDefault="00392A24">
            <w:pPr>
              <w:jc w:val="center"/>
            </w:pPr>
            <w:r>
              <w:rPr>
                <w:rFonts w:eastAsiaTheme="minorEastAsia"/>
                <w:szCs w:val="21"/>
              </w:rPr>
              <w:t>存出保证金</w:t>
            </w:r>
          </w:p>
        </w:tc>
        <w:tc>
          <w:tcPr>
            <w:tcW w:w="1701" w:type="dxa"/>
            <w:vAlign w:val="center"/>
          </w:tcPr>
          <w:p w:rsidR="00E81692" w:rsidRDefault="00392A24">
            <w:pPr>
              <w:jc w:val="right"/>
            </w:pPr>
            <w:r>
              <w:rPr>
                <w:rFonts w:eastAsiaTheme="minorEastAsia"/>
                <w:szCs w:val="21"/>
              </w:rPr>
              <w:t>16,663.73</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pPr>
              <w:jc w:val="right"/>
            </w:pPr>
            <w:r>
              <w:rPr>
                <w:rFonts w:eastAsiaTheme="minorEastAsia"/>
                <w:szCs w:val="21"/>
              </w:rPr>
              <w:t>-</w:t>
            </w:r>
          </w:p>
        </w:tc>
        <w:tc>
          <w:tcPr>
            <w:tcW w:w="1432" w:type="dxa"/>
            <w:vAlign w:val="center"/>
          </w:tcPr>
          <w:p w:rsidR="00E81692" w:rsidRDefault="00392A24">
            <w:pPr>
              <w:jc w:val="right"/>
            </w:pPr>
            <w:r>
              <w:rPr>
                <w:rFonts w:eastAsiaTheme="minorEastAsia"/>
                <w:szCs w:val="21"/>
              </w:rPr>
              <w:t>16,663.73</w:t>
            </w:r>
          </w:p>
        </w:tc>
      </w:tr>
      <w:tr w:rsidR="00E81692" w:rsidTr="003E42A9">
        <w:tc>
          <w:tcPr>
            <w:tcW w:w="1588" w:type="dxa"/>
            <w:vAlign w:val="center"/>
          </w:tcPr>
          <w:p w:rsidR="00E81692" w:rsidRDefault="00392A24">
            <w:pPr>
              <w:jc w:val="center"/>
            </w:pPr>
            <w:r>
              <w:rPr>
                <w:rFonts w:eastAsiaTheme="minorEastAsia"/>
                <w:szCs w:val="21"/>
              </w:rPr>
              <w:t>交易性金融资产</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rsidP="003E42A9">
            <w:pPr>
              <w:jc w:val="right"/>
            </w:pPr>
            <w:r>
              <w:rPr>
                <w:rFonts w:eastAsiaTheme="minorEastAsia"/>
                <w:szCs w:val="21"/>
              </w:rPr>
              <w:t>31,611,374.99</w:t>
            </w:r>
          </w:p>
        </w:tc>
        <w:tc>
          <w:tcPr>
            <w:tcW w:w="1432" w:type="dxa"/>
            <w:vAlign w:val="center"/>
          </w:tcPr>
          <w:p w:rsidR="00E81692" w:rsidRDefault="00392A24">
            <w:pPr>
              <w:jc w:val="right"/>
            </w:pPr>
            <w:r>
              <w:rPr>
                <w:rFonts w:eastAsiaTheme="minorEastAsia"/>
                <w:szCs w:val="21"/>
              </w:rPr>
              <w:t>31,611,374.99</w:t>
            </w:r>
          </w:p>
        </w:tc>
      </w:tr>
      <w:tr w:rsidR="00E81692" w:rsidTr="003E42A9">
        <w:tc>
          <w:tcPr>
            <w:tcW w:w="1588" w:type="dxa"/>
            <w:vAlign w:val="center"/>
          </w:tcPr>
          <w:p w:rsidR="00E81692" w:rsidRDefault="00392A24">
            <w:pPr>
              <w:jc w:val="center"/>
            </w:pPr>
            <w:r>
              <w:rPr>
                <w:rFonts w:eastAsiaTheme="minorEastAsia"/>
                <w:szCs w:val="21"/>
              </w:rPr>
              <w:t>应收申购款</w:t>
            </w:r>
          </w:p>
        </w:tc>
        <w:tc>
          <w:tcPr>
            <w:tcW w:w="1701" w:type="dxa"/>
            <w:vAlign w:val="center"/>
          </w:tcPr>
          <w:p w:rsidR="00E81692" w:rsidRDefault="00392A24">
            <w:pPr>
              <w:jc w:val="right"/>
            </w:pPr>
            <w:r>
              <w:rPr>
                <w:rFonts w:eastAsiaTheme="minorEastAsia"/>
                <w:szCs w:val="21"/>
              </w:rPr>
              <w:t>50.00</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rsidP="003E42A9">
            <w:pPr>
              <w:jc w:val="right"/>
            </w:pPr>
            <w:r>
              <w:rPr>
                <w:rFonts w:eastAsiaTheme="minorEastAsia"/>
                <w:szCs w:val="21"/>
              </w:rPr>
              <w:t>1,938.62</w:t>
            </w:r>
          </w:p>
        </w:tc>
        <w:tc>
          <w:tcPr>
            <w:tcW w:w="1432" w:type="dxa"/>
            <w:vAlign w:val="center"/>
          </w:tcPr>
          <w:p w:rsidR="00E81692" w:rsidRDefault="00392A24">
            <w:pPr>
              <w:jc w:val="right"/>
            </w:pPr>
            <w:r>
              <w:rPr>
                <w:rFonts w:eastAsiaTheme="minorEastAsia"/>
                <w:szCs w:val="21"/>
              </w:rPr>
              <w:t>1,988.62</w:t>
            </w:r>
          </w:p>
        </w:tc>
      </w:tr>
      <w:tr w:rsidR="001D7C41" w:rsidRPr="00E54740" w:rsidTr="003E42A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3,863,856.39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3E42A9">
            <w:pPr>
              <w:spacing w:line="360" w:lineRule="auto"/>
              <w:jc w:val="right"/>
              <w:rPr>
                <w:rFonts w:eastAsiaTheme="minorEastAsia"/>
                <w:szCs w:val="21"/>
              </w:rPr>
            </w:pPr>
            <w:r w:rsidRPr="00E54740">
              <w:rPr>
                <w:rFonts w:eastAsiaTheme="minorEastAsia"/>
                <w:szCs w:val="21"/>
              </w:rPr>
              <w:t>31,613,313.61</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35,477,170.00</w:t>
            </w:r>
          </w:p>
        </w:tc>
      </w:tr>
      <w:tr w:rsidR="001D7C41" w:rsidRPr="00E54740" w:rsidTr="003E42A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428"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3E42A9">
            <w:pPr>
              <w:spacing w:line="360" w:lineRule="auto"/>
              <w:jc w:val="right"/>
              <w:rPr>
                <w:rFonts w:eastAsiaTheme="minorEastAsia"/>
                <w:szCs w:val="21"/>
              </w:rPr>
            </w:pPr>
          </w:p>
        </w:tc>
        <w:tc>
          <w:tcPr>
            <w:tcW w:w="1432" w:type="dxa"/>
            <w:vAlign w:val="bottom"/>
          </w:tcPr>
          <w:p w:rsidR="00751A4E" w:rsidRPr="00E54740" w:rsidRDefault="00751A4E" w:rsidP="00CE7D52">
            <w:pPr>
              <w:spacing w:line="360" w:lineRule="auto"/>
              <w:jc w:val="right"/>
              <w:rPr>
                <w:rFonts w:eastAsiaTheme="minorEastAsia"/>
                <w:szCs w:val="21"/>
              </w:rPr>
            </w:pPr>
          </w:p>
        </w:tc>
      </w:tr>
      <w:tr w:rsidR="00E81692" w:rsidTr="003E42A9">
        <w:tc>
          <w:tcPr>
            <w:tcW w:w="1588" w:type="dxa"/>
            <w:vAlign w:val="center"/>
          </w:tcPr>
          <w:p w:rsidR="00E81692" w:rsidRDefault="00392A24">
            <w:pPr>
              <w:jc w:val="center"/>
            </w:pPr>
            <w:r>
              <w:rPr>
                <w:rFonts w:eastAsiaTheme="minorEastAsia"/>
                <w:szCs w:val="21"/>
              </w:rPr>
              <w:t>应付管理人报酬</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rsidP="003E42A9">
            <w:pPr>
              <w:jc w:val="right"/>
            </w:pPr>
            <w:r>
              <w:rPr>
                <w:rFonts w:eastAsiaTheme="minorEastAsia"/>
                <w:szCs w:val="21"/>
              </w:rPr>
              <w:t>45,412.83</w:t>
            </w:r>
          </w:p>
        </w:tc>
        <w:tc>
          <w:tcPr>
            <w:tcW w:w="1432" w:type="dxa"/>
            <w:vAlign w:val="center"/>
          </w:tcPr>
          <w:p w:rsidR="00E81692" w:rsidRDefault="00392A24">
            <w:pPr>
              <w:jc w:val="right"/>
            </w:pPr>
            <w:r>
              <w:rPr>
                <w:rFonts w:eastAsiaTheme="minorEastAsia"/>
                <w:szCs w:val="21"/>
              </w:rPr>
              <w:t>45,412.83</w:t>
            </w:r>
          </w:p>
        </w:tc>
      </w:tr>
      <w:tr w:rsidR="00E81692" w:rsidTr="003E42A9">
        <w:tc>
          <w:tcPr>
            <w:tcW w:w="1588" w:type="dxa"/>
            <w:vAlign w:val="center"/>
          </w:tcPr>
          <w:p w:rsidR="00E81692" w:rsidRDefault="00392A24">
            <w:pPr>
              <w:jc w:val="center"/>
            </w:pPr>
            <w:r>
              <w:rPr>
                <w:rFonts w:eastAsiaTheme="minorEastAsia"/>
                <w:szCs w:val="21"/>
              </w:rPr>
              <w:t>应付托管费</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rsidP="003E42A9">
            <w:pPr>
              <w:jc w:val="right"/>
            </w:pPr>
            <w:r>
              <w:rPr>
                <w:rFonts w:eastAsiaTheme="minorEastAsia"/>
                <w:szCs w:val="21"/>
              </w:rPr>
              <w:t>7,568.82</w:t>
            </w:r>
          </w:p>
        </w:tc>
        <w:tc>
          <w:tcPr>
            <w:tcW w:w="1432" w:type="dxa"/>
            <w:vAlign w:val="center"/>
          </w:tcPr>
          <w:p w:rsidR="00E81692" w:rsidRDefault="00392A24">
            <w:pPr>
              <w:jc w:val="right"/>
            </w:pPr>
            <w:r>
              <w:rPr>
                <w:rFonts w:eastAsiaTheme="minorEastAsia"/>
                <w:szCs w:val="21"/>
              </w:rPr>
              <w:t>7,568.82</w:t>
            </w:r>
          </w:p>
        </w:tc>
      </w:tr>
      <w:tr w:rsidR="00E81692" w:rsidTr="003E42A9">
        <w:tc>
          <w:tcPr>
            <w:tcW w:w="1588" w:type="dxa"/>
            <w:vAlign w:val="center"/>
          </w:tcPr>
          <w:p w:rsidR="00E81692" w:rsidRDefault="00392A24">
            <w:pPr>
              <w:jc w:val="center"/>
            </w:pPr>
            <w:r>
              <w:rPr>
                <w:rFonts w:eastAsiaTheme="minorEastAsia"/>
                <w:szCs w:val="21"/>
              </w:rPr>
              <w:t>应付销售服务费</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rsidP="003E42A9">
            <w:pPr>
              <w:jc w:val="right"/>
            </w:pPr>
            <w:r>
              <w:rPr>
                <w:rFonts w:eastAsiaTheme="minorEastAsia"/>
                <w:szCs w:val="21"/>
              </w:rPr>
              <w:t>1.83</w:t>
            </w:r>
          </w:p>
        </w:tc>
        <w:tc>
          <w:tcPr>
            <w:tcW w:w="1432" w:type="dxa"/>
            <w:vAlign w:val="center"/>
          </w:tcPr>
          <w:p w:rsidR="00E81692" w:rsidRDefault="00392A24">
            <w:pPr>
              <w:jc w:val="right"/>
            </w:pPr>
            <w:r>
              <w:rPr>
                <w:rFonts w:eastAsiaTheme="minorEastAsia"/>
                <w:szCs w:val="21"/>
              </w:rPr>
              <w:t>1.83</w:t>
            </w:r>
          </w:p>
        </w:tc>
      </w:tr>
      <w:tr w:rsidR="00E81692" w:rsidTr="003E42A9">
        <w:tc>
          <w:tcPr>
            <w:tcW w:w="1588" w:type="dxa"/>
            <w:vAlign w:val="center"/>
          </w:tcPr>
          <w:p w:rsidR="00E81692" w:rsidRDefault="00392A24">
            <w:pPr>
              <w:jc w:val="center"/>
            </w:pPr>
            <w:r>
              <w:rPr>
                <w:rFonts w:eastAsiaTheme="minorEastAsia"/>
                <w:szCs w:val="21"/>
              </w:rPr>
              <w:t>其他负债</w:t>
            </w:r>
          </w:p>
        </w:tc>
        <w:tc>
          <w:tcPr>
            <w:tcW w:w="1701" w:type="dxa"/>
            <w:vAlign w:val="center"/>
          </w:tcPr>
          <w:p w:rsidR="00E81692" w:rsidRDefault="00392A24">
            <w:pPr>
              <w:jc w:val="right"/>
            </w:pPr>
            <w:r>
              <w:rPr>
                <w:rFonts w:eastAsiaTheme="minorEastAsia"/>
                <w:szCs w:val="21"/>
              </w:rPr>
              <w:t>-</w:t>
            </w:r>
          </w:p>
        </w:tc>
        <w:tc>
          <w:tcPr>
            <w:tcW w:w="1701" w:type="dxa"/>
            <w:vAlign w:val="center"/>
          </w:tcPr>
          <w:p w:rsidR="00E81692" w:rsidRDefault="00392A24">
            <w:pPr>
              <w:jc w:val="right"/>
            </w:pPr>
            <w:r>
              <w:rPr>
                <w:rFonts w:eastAsiaTheme="minorEastAsia"/>
                <w:szCs w:val="21"/>
              </w:rPr>
              <w:t>-</w:t>
            </w:r>
          </w:p>
        </w:tc>
        <w:tc>
          <w:tcPr>
            <w:tcW w:w="1428" w:type="dxa"/>
            <w:vAlign w:val="center"/>
          </w:tcPr>
          <w:p w:rsidR="00E81692" w:rsidRDefault="00392A24">
            <w:pPr>
              <w:jc w:val="right"/>
            </w:pPr>
            <w:r>
              <w:rPr>
                <w:rFonts w:eastAsiaTheme="minorEastAsia"/>
                <w:szCs w:val="21"/>
              </w:rPr>
              <w:t>-</w:t>
            </w:r>
          </w:p>
        </w:tc>
        <w:tc>
          <w:tcPr>
            <w:tcW w:w="1559" w:type="dxa"/>
            <w:vAlign w:val="center"/>
          </w:tcPr>
          <w:p w:rsidR="00E81692" w:rsidRDefault="00392A24" w:rsidP="003E42A9">
            <w:pPr>
              <w:jc w:val="right"/>
            </w:pPr>
            <w:r>
              <w:rPr>
                <w:rFonts w:eastAsiaTheme="minorEastAsia"/>
                <w:szCs w:val="21"/>
              </w:rPr>
              <w:t>209,445.42</w:t>
            </w:r>
          </w:p>
        </w:tc>
        <w:tc>
          <w:tcPr>
            <w:tcW w:w="1432" w:type="dxa"/>
            <w:vAlign w:val="center"/>
          </w:tcPr>
          <w:p w:rsidR="00E81692" w:rsidRDefault="00392A24">
            <w:pPr>
              <w:jc w:val="right"/>
            </w:pPr>
            <w:r>
              <w:rPr>
                <w:rFonts w:eastAsiaTheme="minorEastAsia"/>
                <w:szCs w:val="21"/>
              </w:rPr>
              <w:t>209,445.42</w:t>
            </w:r>
          </w:p>
        </w:tc>
      </w:tr>
      <w:tr w:rsidR="001D7C41" w:rsidRPr="00E54740" w:rsidTr="003E42A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3E42A9">
            <w:pPr>
              <w:spacing w:line="360" w:lineRule="auto"/>
              <w:jc w:val="right"/>
              <w:rPr>
                <w:rFonts w:eastAsiaTheme="minorEastAsia"/>
                <w:szCs w:val="21"/>
              </w:rPr>
            </w:pPr>
            <w:r w:rsidRPr="00E54740">
              <w:rPr>
                <w:rFonts w:eastAsiaTheme="minorEastAsia"/>
                <w:szCs w:val="21"/>
              </w:rPr>
              <w:t>262,428.90</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262,428.90</w:t>
            </w:r>
          </w:p>
        </w:tc>
      </w:tr>
      <w:tr w:rsidR="001D7C41" w:rsidRPr="00E54740" w:rsidTr="003E42A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3,863,856.39</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3E42A9">
            <w:pPr>
              <w:spacing w:line="360" w:lineRule="auto"/>
              <w:jc w:val="right"/>
              <w:rPr>
                <w:rFonts w:eastAsiaTheme="minorEastAsia"/>
                <w:szCs w:val="21"/>
              </w:rPr>
            </w:pPr>
            <w:r w:rsidRPr="00E54740">
              <w:rPr>
                <w:rFonts w:eastAsiaTheme="minorEastAsia"/>
                <w:szCs w:val="21"/>
              </w:rPr>
              <w:t>31,350,884.71</w:t>
            </w:r>
          </w:p>
        </w:tc>
        <w:tc>
          <w:tcPr>
            <w:tcW w:w="1432"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35,214,741.10</w:t>
            </w:r>
          </w:p>
        </w:tc>
      </w:tr>
    </w:tbl>
    <w:p w:rsidR="00E81692" w:rsidRDefault="00392A24">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，投资于新兴服务相关行业股票的比例不低于非现金基金资产的</w:t>
      </w:r>
      <w:r w:rsidRPr="00E54740">
        <w:rPr>
          <w:rFonts w:eastAsiaTheme="minorEastAsia"/>
          <w:kern w:val="0"/>
          <w:szCs w:val="21"/>
        </w:rPr>
        <w:t>80%</w:t>
      </w:r>
      <w:r w:rsidRPr="00E54740">
        <w:rPr>
          <w:rFonts w:eastAsiaTheme="minorEastAsia"/>
          <w:kern w:val="0"/>
          <w:szCs w:val="21"/>
        </w:rPr>
        <w:t>；其余资产投资于债券、货币市场工具、权证、资产支持证券等金融工具；权证占基金资产净值的</w:t>
      </w:r>
      <w:r w:rsidRPr="00E54740">
        <w:rPr>
          <w:rFonts w:eastAsiaTheme="minorEastAsia"/>
          <w:kern w:val="0"/>
          <w:szCs w:val="21"/>
        </w:rPr>
        <w:t>0-3%</w:t>
      </w:r>
      <w:r w:rsidRPr="00E54740">
        <w:rPr>
          <w:rFonts w:eastAsiaTheme="minorEastAsia"/>
          <w:kern w:val="0"/>
          <w:szCs w:val="21"/>
        </w:rPr>
        <w:t>；每个交易日日终在扣除股票期权及股指期货保证金后，现金或到期日在一年期以内的政府债券不低于基金资产净值的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27,956,702.26</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85.28</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31,611,374.99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89.77</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lastRenderedPageBreak/>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27,956,702.26</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85.28</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31,611,374.99</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89.77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E81692">
        <w:tc>
          <w:tcPr>
            <w:tcW w:w="993" w:type="dxa"/>
            <w:vAlign w:val="center"/>
          </w:tcPr>
          <w:p w:rsidR="00E81692" w:rsidRDefault="00392A24">
            <w:pPr>
              <w:jc w:val="left"/>
            </w:pPr>
            <w:r>
              <w:rPr>
                <w:rFonts w:eastAsiaTheme="minorEastAsia"/>
                <w:szCs w:val="21"/>
              </w:rPr>
              <w:t>假设</w:t>
            </w:r>
          </w:p>
        </w:tc>
        <w:tc>
          <w:tcPr>
            <w:tcW w:w="8079" w:type="dxa"/>
            <w:gridSpan w:val="4"/>
            <w:vAlign w:val="center"/>
          </w:tcPr>
          <w:p w:rsidR="00E81692" w:rsidRDefault="00392A24">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81692">
        <w:trPr>
          <w:gridAfter w:val="1"/>
          <w:wAfter w:w="72" w:type="dxa"/>
        </w:trPr>
        <w:tc>
          <w:tcPr>
            <w:tcW w:w="993" w:type="dxa"/>
            <w:vMerge/>
          </w:tcPr>
          <w:p w:rsidR="00E81692" w:rsidRDefault="00E81692"/>
        </w:tc>
        <w:tc>
          <w:tcPr>
            <w:tcW w:w="2448" w:type="dxa"/>
            <w:vAlign w:val="center"/>
          </w:tcPr>
          <w:p w:rsidR="00E81692" w:rsidRDefault="00392A24">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E81692" w:rsidRDefault="00392A24">
            <w:pPr>
              <w:jc w:val="right"/>
            </w:pPr>
            <w:r>
              <w:rPr>
                <w:rFonts w:eastAsiaTheme="minorEastAsia"/>
                <w:szCs w:val="21"/>
              </w:rPr>
              <w:t>增加约</w:t>
            </w:r>
            <w:r>
              <w:rPr>
                <w:rFonts w:eastAsiaTheme="minorEastAsia"/>
                <w:szCs w:val="21"/>
              </w:rPr>
              <w:t>199</w:t>
            </w:r>
          </w:p>
        </w:tc>
        <w:tc>
          <w:tcPr>
            <w:tcW w:w="2679" w:type="dxa"/>
            <w:vAlign w:val="center"/>
          </w:tcPr>
          <w:p w:rsidR="00E81692" w:rsidRDefault="00392A24">
            <w:pPr>
              <w:jc w:val="right"/>
            </w:pPr>
            <w:r>
              <w:rPr>
                <w:rFonts w:eastAsiaTheme="minorEastAsia"/>
                <w:szCs w:val="21"/>
              </w:rPr>
              <w:t>增加约</w:t>
            </w:r>
            <w:r>
              <w:rPr>
                <w:rFonts w:eastAsiaTheme="minorEastAsia"/>
                <w:szCs w:val="21"/>
              </w:rPr>
              <w:t>178</w:t>
            </w:r>
          </w:p>
        </w:tc>
      </w:tr>
      <w:tr w:rsidR="00E81692">
        <w:trPr>
          <w:gridAfter w:val="1"/>
          <w:wAfter w:w="72" w:type="dxa"/>
        </w:trPr>
        <w:tc>
          <w:tcPr>
            <w:tcW w:w="993" w:type="dxa"/>
            <w:vMerge/>
          </w:tcPr>
          <w:p w:rsidR="00E81692" w:rsidRDefault="00E81692"/>
        </w:tc>
        <w:tc>
          <w:tcPr>
            <w:tcW w:w="2448" w:type="dxa"/>
            <w:vAlign w:val="center"/>
          </w:tcPr>
          <w:p w:rsidR="00E81692" w:rsidRDefault="00392A24">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E81692" w:rsidRDefault="00392A24">
            <w:pPr>
              <w:jc w:val="right"/>
            </w:pPr>
            <w:r>
              <w:rPr>
                <w:rFonts w:eastAsiaTheme="minorEastAsia"/>
                <w:szCs w:val="21"/>
              </w:rPr>
              <w:t>减少约</w:t>
            </w:r>
            <w:r>
              <w:rPr>
                <w:rFonts w:eastAsiaTheme="minorEastAsia"/>
                <w:szCs w:val="21"/>
              </w:rPr>
              <w:t>199</w:t>
            </w:r>
          </w:p>
        </w:tc>
        <w:tc>
          <w:tcPr>
            <w:tcW w:w="2679" w:type="dxa"/>
            <w:vAlign w:val="center"/>
          </w:tcPr>
          <w:p w:rsidR="00E81692" w:rsidRDefault="00392A24">
            <w:pPr>
              <w:jc w:val="right"/>
            </w:pPr>
            <w:r>
              <w:rPr>
                <w:rFonts w:eastAsiaTheme="minorEastAsia"/>
                <w:szCs w:val="21"/>
              </w:rPr>
              <w:t>减少约</w:t>
            </w:r>
            <w:r>
              <w:rPr>
                <w:rFonts w:eastAsiaTheme="minorEastAsia"/>
                <w:szCs w:val="21"/>
              </w:rPr>
              <w:t>178</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E81692" w:rsidRDefault="00392A24">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E81692" w:rsidRDefault="00E81692">
      <w:pPr>
        <w:tabs>
          <w:tab w:val="left" w:pos="426"/>
        </w:tabs>
        <w:spacing w:line="360" w:lineRule="auto"/>
        <w:ind w:firstLineChars="200" w:firstLine="420"/>
        <w:jc w:val="left"/>
        <w:rPr>
          <w:szCs w:val="21"/>
        </w:rPr>
      </w:pPr>
    </w:p>
    <w:p w:rsidR="00E81692" w:rsidRDefault="00392A24">
      <w:pPr>
        <w:tabs>
          <w:tab w:val="left" w:pos="426"/>
        </w:tabs>
        <w:spacing w:line="360" w:lineRule="auto"/>
        <w:ind w:firstLineChars="200" w:firstLine="420"/>
        <w:jc w:val="left"/>
        <w:rPr>
          <w:szCs w:val="21"/>
        </w:rPr>
      </w:pPr>
      <w:r>
        <w:rPr>
          <w:szCs w:val="21"/>
        </w:rPr>
        <w:t>第一层次：相同资产或负债在活跃市场上未经调整的报价。</w:t>
      </w:r>
    </w:p>
    <w:p w:rsidR="00E81692" w:rsidRDefault="00392A24">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27,956,702.26</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31,611,374.99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27,956,702.26</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31,611,374.99</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lastRenderedPageBreak/>
        <w:t>7.4.14.2.2</w:t>
      </w:r>
      <w:r w:rsidRPr="00E54740">
        <w:rPr>
          <w:rFonts w:ascii="宋体" w:hAnsi="宋体" w:hint="eastAsia"/>
          <w:b/>
          <w:szCs w:val="21"/>
        </w:rPr>
        <w:t xml:space="preserve"> 公允价值所属层次间的重大变动</w:t>
      </w:r>
    </w:p>
    <w:p w:rsidR="00E81692" w:rsidRDefault="00392A24">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E81692" w:rsidRDefault="00E81692">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242897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242897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27,956,702.26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84.63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27,956,702.26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84.63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4,895,633.55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14.82</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181,950.90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0.55</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33,034,286.71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242897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1,567,160.04</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4.78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708,171.00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2.16</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20,214,502.50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61.66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3,631,025.84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11.08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828,209.94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2.53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312,228.11</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0.95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363,825.00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331,579.83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27,956,702.26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85.28</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242897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81692">
        <w:tc>
          <w:tcPr>
            <w:tcW w:w="817" w:type="dxa"/>
            <w:vAlign w:val="center"/>
          </w:tcPr>
          <w:p w:rsidR="00E81692" w:rsidRDefault="00392A24">
            <w:pPr>
              <w:jc w:val="center"/>
            </w:pPr>
            <w:r>
              <w:rPr>
                <w:rFonts w:eastAsiaTheme="minorEastAsia"/>
                <w:szCs w:val="21"/>
              </w:rPr>
              <w:t>1</w:t>
            </w:r>
          </w:p>
        </w:tc>
        <w:tc>
          <w:tcPr>
            <w:tcW w:w="1276" w:type="dxa"/>
            <w:vAlign w:val="center"/>
          </w:tcPr>
          <w:p w:rsidR="00E81692" w:rsidRDefault="00392A24">
            <w:pPr>
              <w:jc w:val="center"/>
            </w:pPr>
            <w:r>
              <w:rPr>
                <w:rFonts w:eastAsiaTheme="minorEastAsia"/>
                <w:szCs w:val="21"/>
              </w:rPr>
              <w:t>002236</w:t>
            </w:r>
          </w:p>
        </w:tc>
        <w:tc>
          <w:tcPr>
            <w:tcW w:w="1701" w:type="dxa"/>
            <w:vAlign w:val="center"/>
          </w:tcPr>
          <w:p w:rsidR="00E81692" w:rsidRDefault="00392A24">
            <w:pPr>
              <w:jc w:val="center"/>
            </w:pPr>
            <w:r>
              <w:rPr>
                <w:rFonts w:eastAsiaTheme="minorEastAsia"/>
                <w:szCs w:val="21"/>
              </w:rPr>
              <w:t>大华股份</w:t>
            </w:r>
          </w:p>
        </w:tc>
        <w:tc>
          <w:tcPr>
            <w:tcW w:w="1559" w:type="dxa"/>
            <w:vAlign w:val="center"/>
          </w:tcPr>
          <w:p w:rsidR="00E81692" w:rsidRDefault="00392A24">
            <w:pPr>
              <w:jc w:val="right"/>
            </w:pPr>
            <w:r>
              <w:rPr>
                <w:rFonts w:eastAsiaTheme="minorEastAsia"/>
                <w:szCs w:val="21"/>
              </w:rPr>
              <w:t>120,032.00</w:t>
            </w:r>
          </w:p>
        </w:tc>
        <w:tc>
          <w:tcPr>
            <w:tcW w:w="1932" w:type="dxa"/>
            <w:vAlign w:val="center"/>
          </w:tcPr>
          <w:p w:rsidR="00E81692" w:rsidRDefault="00392A24">
            <w:pPr>
              <w:jc w:val="right"/>
            </w:pPr>
            <w:r>
              <w:rPr>
                <w:rFonts w:eastAsiaTheme="minorEastAsia"/>
                <w:szCs w:val="21"/>
              </w:rPr>
              <w:t>2,214,590.40</w:t>
            </w:r>
          </w:p>
        </w:tc>
        <w:tc>
          <w:tcPr>
            <w:tcW w:w="1612" w:type="dxa"/>
            <w:vAlign w:val="center"/>
          </w:tcPr>
          <w:p w:rsidR="00E81692" w:rsidRDefault="00392A24">
            <w:pPr>
              <w:jc w:val="right"/>
            </w:pPr>
            <w:r>
              <w:rPr>
                <w:rFonts w:eastAsiaTheme="minorEastAsia"/>
                <w:szCs w:val="21"/>
              </w:rPr>
              <w:t>6.76</w:t>
            </w:r>
          </w:p>
        </w:tc>
      </w:tr>
      <w:tr w:rsidR="00E81692">
        <w:tc>
          <w:tcPr>
            <w:tcW w:w="817" w:type="dxa"/>
            <w:vAlign w:val="center"/>
          </w:tcPr>
          <w:p w:rsidR="00E81692" w:rsidRDefault="00392A24">
            <w:pPr>
              <w:jc w:val="center"/>
            </w:pPr>
            <w:r>
              <w:rPr>
                <w:rFonts w:eastAsiaTheme="minorEastAsia"/>
                <w:szCs w:val="21"/>
              </w:rPr>
              <w:t>2</w:t>
            </w:r>
          </w:p>
        </w:tc>
        <w:tc>
          <w:tcPr>
            <w:tcW w:w="1276" w:type="dxa"/>
            <w:vAlign w:val="center"/>
          </w:tcPr>
          <w:p w:rsidR="00E81692" w:rsidRDefault="00392A24">
            <w:pPr>
              <w:jc w:val="center"/>
            </w:pPr>
            <w:r>
              <w:rPr>
                <w:rFonts w:eastAsiaTheme="minorEastAsia"/>
                <w:szCs w:val="21"/>
              </w:rPr>
              <w:t>300308</w:t>
            </w:r>
          </w:p>
        </w:tc>
        <w:tc>
          <w:tcPr>
            <w:tcW w:w="1701" w:type="dxa"/>
            <w:vAlign w:val="center"/>
          </w:tcPr>
          <w:p w:rsidR="00E81692" w:rsidRDefault="00392A24">
            <w:pPr>
              <w:jc w:val="center"/>
            </w:pPr>
            <w:r>
              <w:rPr>
                <w:rFonts w:eastAsiaTheme="minorEastAsia"/>
                <w:szCs w:val="21"/>
              </w:rPr>
              <w:t>中际旭创</w:t>
            </w:r>
          </w:p>
        </w:tc>
        <w:tc>
          <w:tcPr>
            <w:tcW w:w="1559" w:type="dxa"/>
            <w:vAlign w:val="center"/>
          </w:tcPr>
          <w:p w:rsidR="00E81692" w:rsidRDefault="00392A24">
            <w:pPr>
              <w:jc w:val="right"/>
            </w:pPr>
            <w:r>
              <w:rPr>
                <w:rFonts w:eastAsiaTheme="minorEastAsia"/>
                <w:szCs w:val="21"/>
              </w:rPr>
              <w:t>17,987.00</w:t>
            </w:r>
          </w:p>
        </w:tc>
        <w:tc>
          <w:tcPr>
            <w:tcW w:w="1932" w:type="dxa"/>
            <w:vAlign w:val="center"/>
          </w:tcPr>
          <w:p w:rsidR="00E81692" w:rsidRDefault="00392A24">
            <w:pPr>
              <w:jc w:val="right"/>
            </w:pPr>
            <w:r>
              <w:rPr>
                <w:rFonts w:eastAsiaTheme="minorEastAsia"/>
                <w:szCs w:val="21"/>
              </w:rPr>
              <w:t>2,030,912.17</w:t>
            </w:r>
          </w:p>
        </w:tc>
        <w:tc>
          <w:tcPr>
            <w:tcW w:w="1612" w:type="dxa"/>
            <w:vAlign w:val="center"/>
          </w:tcPr>
          <w:p w:rsidR="00E81692" w:rsidRDefault="00392A24">
            <w:pPr>
              <w:jc w:val="right"/>
            </w:pPr>
            <w:r>
              <w:rPr>
                <w:rFonts w:eastAsiaTheme="minorEastAsia"/>
                <w:szCs w:val="21"/>
              </w:rPr>
              <w:t>6.20</w:t>
            </w:r>
          </w:p>
        </w:tc>
      </w:tr>
      <w:tr w:rsidR="00E81692">
        <w:tc>
          <w:tcPr>
            <w:tcW w:w="817" w:type="dxa"/>
            <w:vAlign w:val="center"/>
          </w:tcPr>
          <w:p w:rsidR="00E81692" w:rsidRDefault="00392A24">
            <w:pPr>
              <w:jc w:val="center"/>
            </w:pPr>
            <w:r>
              <w:rPr>
                <w:rFonts w:eastAsiaTheme="minorEastAsia"/>
                <w:szCs w:val="21"/>
              </w:rPr>
              <w:t>3</w:t>
            </w:r>
          </w:p>
        </w:tc>
        <w:tc>
          <w:tcPr>
            <w:tcW w:w="1276" w:type="dxa"/>
            <w:vAlign w:val="center"/>
          </w:tcPr>
          <w:p w:rsidR="00E81692" w:rsidRDefault="00392A24">
            <w:pPr>
              <w:jc w:val="center"/>
            </w:pPr>
            <w:r>
              <w:rPr>
                <w:rFonts w:eastAsiaTheme="minorEastAsia"/>
                <w:szCs w:val="21"/>
              </w:rPr>
              <w:t>688981</w:t>
            </w:r>
          </w:p>
        </w:tc>
        <w:tc>
          <w:tcPr>
            <w:tcW w:w="1701" w:type="dxa"/>
            <w:vAlign w:val="center"/>
          </w:tcPr>
          <w:p w:rsidR="00E81692" w:rsidRDefault="00392A24">
            <w:pPr>
              <w:jc w:val="center"/>
            </w:pPr>
            <w:r>
              <w:rPr>
                <w:rFonts w:eastAsiaTheme="minorEastAsia"/>
                <w:szCs w:val="21"/>
              </w:rPr>
              <w:t>中芯国际</w:t>
            </w:r>
          </w:p>
        </w:tc>
        <w:tc>
          <w:tcPr>
            <w:tcW w:w="1559" w:type="dxa"/>
            <w:vAlign w:val="center"/>
          </w:tcPr>
          <w:p w:rsidR="00E81692" w:rsidRDefault="00392A24">
            <w:pPr>
              <w:jc w:val="right"/>
            </w:pPr>
            <w:r>
              <w:rPr>
                <w:rFonts w:eastAsiaTheme="minorEastAsia"/>
                <w:szCs w:val="21"/>
              </w:rPr>
              <w:t>29,902.00</w:t>
            </w:r>
          </w:p>
        </w:tc>
        <w:tc>
          <w:tcPr>
            <w:tcW w:w="1932" w:type="dxa"/>
            <w:vAlign w:val="center"/>
          </w:tcPr>
          <w:p w:rsidR="00E81692" w:rsidRDefault="00392A24">
            <w:pPr>
              <w:jc w:val="right"/>
            </w:pPr>
            <w:r>
              <w:rPr>
                <w:rFonts w:eastAsiaTheme="minorEastAsia"/>
                <w:szCs w:val="21"/>
              </w:rPr>
              <w:t>1,585,404.04</w:t>
            </w:r>
          </w:p>
        </w:tc>
        <w:tc>
          <w:tcPr>
            <w:tcW w:w="1612" w:type="dxa"/>
            <w:vAlign w:val="center"/>
          </w:tcPr>
          <w:p w:rsidR="00E81692" w:rsidRDefault="00392A24">
            <w:pPr>
              <w:jc w:val="right"/>
            </w:pPr>
            <w:r>
              <w:rPr>
                <w:rFonts w:eastAsiaTheme="minorEastAsia"/>
                <w:szCs w:val="21"/>
              </w:rPr>
              <w:t>4.84</w:t>
            </w:r>
          </w:p>
        </w:tc>
      </w:tr>
      <w:tr w:rsidR="00E81692">
        <w:tc>
          <w:tcPr>
            <w:tcW w:w="817" w:type="dxa"/>
            <w:vAlign w:val="center"/>
          </w:tcPr>
          <w:p w:rsidR="00E81692" w:rsidRDefault="00392A24">
            <w:pPr>
              <w:jc w:val="center"/>
            </w:pPr>
            <w:r>
              <w:rPr>
                <w:rFonts w:eastAsiaTheme="minorEastAsia"/>
                <w:szCs w:val="21"/>
              </w:rPr>
              <w:t>4</w:t>
            </w:r>
          </w:p>
        </w:tc>
        <w:tc>
          <w:tcPr>
            <w:tcW w:w="1276" w:type="dxa"/>
            <w:vAlign w:val="center"/>
          </w:tcPr>
          <w:p w:rsidR="00E81692" w:rsidRDefault="00392A24">
            <w:pPr>
              <w:jc w:val="center"/>
            </w:pPr>
            <w:r>
              <w:rPr>
                <w:rFonts w:eastAsiaTheme="minorEastAsia"/>
                <w:szCs w:val="21"/>
              </w:rPr>
              <w:t>002050</w:t>
            </w:r>
          </w:p>
        </w:tc>
        <w:tc>
          <w:tcPr>
            <w:tcW w:w="1701" w:type="dxa"/>
            <w:vAlign w:val="center"/>
          </w:tcPr>
          <w:p w:rsidR="00E81692" w:rsidRDefault="00392A24">
            <w:pPr>
              <w:jc w:val="center"/>
            </w:pPr>
            <w:r>
              <w:rPr>
                <w:rFonts w:eastAsiaTheme="minorEastAsia"/>
                <w:szCs w:val="21"/>
              </w:rPr>
              <w:t>三花智控</w:t>
            </w:r>
          </w:p>
        </w:tc>
        <w:tc>
          <w:tcPr>
            <w:tcW w:w="1559" w:type="dxa"/>
            <w:vAlign w:val="center"/>
          </w:tcPr>
          <w:p w:rsidR="00E81692" w:rsidRDefault="00392A24">
            <w:pPr>
              <w:jc w:val="right"/>
            </w:pPr>
            <w:r>
              <w:rPr>
                <w:rFonts w:eastAsiaTheme="minorEastAsia"/>
                <w:szCs w:val="21"/>
              </w:rPr>
              <w:t>44,400.00</w:t>
            </w:r>
          </w:p>
        </w:tc>
        <w:tc>
          <w:tcPr>
            <w:tcW w:w="1932" w:type="dxa"/>
            <w:vAlign w:val="center"/>
          </w:tcPr>
          <w:p w:rsidR="00E81692" w:rsidRDefault="00392A24">
            <w:pPr>
              <w:jc w:val="right"/>
            </w:pPr>
            <w:r>
              <w:rPr>
                <w:rFonts w:eastAsiaTheme="minorEastAsia"/>
                <w:szCs w:val="21"/>
              </w:rPr>
              <w:t>1,305,360.00</w:t>
            </w:r>
          </w:p>
        </w:tc>
        <w:tc>
          <w:tcPr>
            <w:tcW w:w="1612" w:type="dxa"/>
            <w:vAlign w:val="center"/>
          </w:tcPr>
          <w:p w:rsidR="00E81692" w:rsidRDefault="00392A24">
            <w:pPr>
              <w:jc w:val="right"/>
            </w:pPr>
            <w:r>
              <w:rPr>
                <w:rFonts w:eastAsiaTheme="minorEastAsia"/>
                <w:szCs w:val="21"/>
              </w:rPr>
              <w:t>3.98</w:t>
            </w:r>
          </w:p>
        </w:tc>
      </w:tr>
      <w:tr w:rsidR="00E81692">
        <w:tc>
          <w:tcPr>
            <w:tcW w:w="817" w:type="dxa"/>
            <w:vAlign w:val="center"/>
          </w:tcPr>
          <w:p w:rsidR="00E81692" w:rsidRDefault="00392A24">
            <w:pPr>
              <w:jc w:val="center"/>
            </w:pPr>
            <w:r>
              <w:rPr>
                <w:rFonts w:eastAsiaTheme="minorEastAsia"/>
                <w:szCs w:val="21"/>
              </w:rPr>
              <w:t>5</w:t>
            </w:r>
          </w:p>
        </w:tc>
        <w:tc>
          <w:tcPr>
            <w:tcW w:w="1276" w:type="dxa"/>
            <w:vAlign w:val="center"/>
          </w:tcPr>
          <w:p w:rsidR="00E81692" w:rsidRDefault="00392A24">
            <w:pPr>
              <w:jc w:val="center"/>
            </w:pPr>
            <w:r>
              <w:rPr>
                <w:rFonts w:eastAsiaTheme="minorEastAsia"/>
                <w:szCs w:val="21"/>
              </w:rPr>
              <w:t>002475</w:t>
            </w:r>
          </w:p>
        </w:tc>
        <w:tc>
          <w:tcPr>
            <w:tcW w:w="1701" w:type="dxa"/>
            <w:vAlign w:val="center"/>
          </w:tcPr>
          <w:p w:rsidR="00E81692" w:rsidRDefault="00392A24">
            <w:pPr>
              <w:jc w:val="center"/>
            </w:pPr>
            <w:r>
              <w:rPr>
                <w:rFonts w:eastAsiaTheme="minorEastAsia"/>
                <w:szCs w:val="21"/>
              </w:rPr>
              <w:t>立讯精密</w:t>
            </w:r>
          </w:p>
        </w:tc>
        <w:tc>
          <w:tcPr>
            <w:tcW w:w="1559" w:type="dxa"/>
            <w:vAlign w:val="center"/>
          </w:tcPr>
          <w:p w:rsidR="00E81692" w:rsidRDefault="00392A24">
            <w:pPr>
              <w:jc w:val="right"/>
            </w:pPr>
            <w:r>
              <w:rPr>
                <w:rFonts w:eastAsiaTheme="minorEastAsia"/>
                <w:szCs w:val="21"/>
              </w:rPr>
              <w:t>35,000.00</w:t>
            </w:r>
          </w:p>
        </w:tc>
        <w:tc>
          <w:tcPr>
            <w:tcW w:w="1932" w:type="dxa"/>
            <w:vAlign w:val="center"/>
          </w:tcPr>
          <w:p w:rsidR="00E81692" w:rsidRDefault="00392A24">
            <w:pPr>
              <w:jc w:val="right"/>
            </w:pPr>
            <w:r>
              <w:rPr>
                <w:rFonts w:eastAsiaTheme="minorEastAsia"/>
                <w:szCs w:val="21"/>
              </w:rPr>
              <w:t>1,205,750.00</w:t>
            </w:r>
          </w:p>
        </w:tc>
        <w:tc>
          <w:tcPr>
            <w:tcW w:w="1612" w:type="dxa"/>
            <w:vAlign w:val="center"/>
          </w:tcPr>
          <w:p w:rsidR="00E81692" w:rsidRDefault="00392A24">
            <w:pPr>
              <w:jc w:val="right"/>
            </w:pPr>
            <w:r>
              <w:rPr>
                <w:rFonts w:eastAsiaTheme="minorEastAsia"/>
                <w:szCs w:val="21"/>
              </w:rPr>
              <w:t>3.68</w:t>
            </w:r>
          </w:p>
        </w:tc>
      </w:tr>
      <w:tr w:rsidR="00E81692">
        <w:tc>
          <w:tcPr>
            <w:tcW w:w="817" w:type="dxa"/>
            <w:vAlign w:val="center"/>
          </w:tcPr>
          <w:p w:rsidR="00E81692" w:rsidRDefault="00392A24">
            <w:pPr>
              <w:jc w:val="center"/>
            </w:pPr>
            <w:r>
              <w:rPr>
                <w:rFonts w:eastAsiaTheme="minorEastAsia"/>
                <w:szCs w:val="21"/>
              </w:rPr>
              <w:t>6</w:t>
            </w:r>
          </w:p>
        </w:tc>
        <w:tc>
          <w:tcPr>
            <w:tcW w:w="1276" w:type="dxa"/>
            <w:vAlign w:val="center"/>
          </w:tcPr>
          <w:p w:rsidR="00E81692" w:rsidRDefault="00392A24">
            <w:pPr>
              <w:jc w:val="center"/>
            </w:pPr>
            <w:r>
              <w:rPr>
                <w:rFonts w:eastAsiaTheme="minorEastAsia"/>
                <w:szCs w:val="21"/>
              </w:rPr>
              <w:t>300394</w:t>
            </w:r>
          </w:p>
        </w:tc>
        <w:tc>
          <w:tcPr>
            <w:tcW w:w="1701" w:type="dxa"/>
            <w:vAlign w:val="center"/>
          </w:tcPr>
          <w:p w:rsidR="00E81692" w:rsidRDefault="00392A24">
            <w:pPr>
              <w:jc w:val="center"/>
            </w:pPr>
            <w:r>
              <w:rPr>
                <w:rFonts w:eastAsiaTheme="minorEastAsia"/>
                <w:szCs w:val="21"/>
              </w:rPr>
              <w:t>天孚通信</w:t>
            </w:r>
          </w:p>
        </w:tc>
        <w:tc>
          <w:tcPr>
            <w:tcW w:w="1559" w:type="dxa"/>
            <w:vAlign w:val="center"/>
          </w:tcPr>
          <w:p w:rsidR="00E81692" w:rsidRDefault="00392A24">
            <w:pPr>
              <w:jc w:val="right"/>
            </w:pPr>
            <w:r>
              <w:rPr>
                <w:rFonts w:eastAsiaTheme="minorEastAsia"/>
                <w:szCs w:val="21"/>
              </w:rPr>
              <w:t>12,747.00</w:t>
            </w:r>
          </w:p>
        </w:tc>
        <w:tc>
          <w:tcPr>
            <w:tcW w:w="1932" w:type="dxa"/>
            <w:vAlign w:val="center"/>
          </w:tcPr>
          <w:p w:rsidR="00E81692" w:rsidRDefault="00392A24">
            <w:pPr>
              <w:jc w:val="right"/>
            </w:pPr>
            <w:r>
              <w:rPr>
                <w:rFonts w:eastAsiaTheme="minorEastAsia"/>
                <w:szCs w:val="21"/>
              </w:rPr>
              <w:t>1,166,605.44</w:t>
            </w:r>
          </w:p>
        </w:tc>
        <w:tc>
          <w:tcPr>
            <w:tcW w:w="1612" w:type="dxa"/>
            <w:vAlign w:val="center"/>
          </w:tcPr>
          <w:p w:rsidR="00E81692" w:rsidRDefault="00392A24">
            <w:pPr>
              <w:jc w:val="right"/>
            </w:pPr>
            <w:r>
              <w:rPr>
                <w:rFonts w:eastAsiaTheme="minorEastAsia"/>
                <w:szCs w:val="21"/>
              </w:rPr>
              <w:t>3.56</w:t>
            </w:r>
          </w:p>
        </w:tc>
      </w:tr>
      <w:tr w:rsidR="00E81692">
        <w:tc>
          <w:tcPr>
            <w:tcW w:w="817" w:type="dxa"/>
            <w:vAlign w:val="center"/>
          </w:tcPr>
          <w:p w:rsidR="00E81692" w:rsidRDefault="00392A24">
            <w:pPr>
              <w:jc w:val="center"/>
            </w:pPr>
            <w:r>
              <w:rPr>
                <w:rFonts w:eastAsiaTheme="minorEastAsia"/>
                <w:szCs w:val="21"/>
              </w:rPr>
              <w:t>7</w:t>
            </w:r>
          </w:p>
        </w:tc>
        <w:tc>
          <w:tcPr>
            <w:tcW w:w="1276" w:type="dxa"/>
            <w:vAlign w:val="center"/>
          </w:tcPr>
          <w:p w:rsidR="00E81692" w:rsidRDefault="00392A24">
            <w:pPr>
              <w:jc w:val="center"/>
            </w:pPr>
            <w:r>
              <w:rPr>
                <w:rFonts w:eastAsiaTheme="minorEastAsia"/>
                <w:szCs w:val="21"/>
              </w:rPr>
              <w:t>600941</w:t>
            </w:r>
          </w:p>
        </w:tc>
        <w:tc>
          <w:tcPr>
            <w:tcW w:w="1701" w:type="dxa"/>
            <w:vAlign w:val="center"/>
          </w:tcPr>
          <w:p w:rsidR="00E81692" w:rsidRDefault="00392A24">
            <w:pPr>
              <w:jc w:val="center"/>
            </w:pPr>
            <w:r>
              <w:rPr>
                <w:rFonts w:eastAsiaTheme="minorEastAsia"/>
                <w:szCs w:val="21"/>
              </w:rPr>
              <w:t>中国移动</w:t>
            </w:r>
          </w:p>
        </w:tc>
        <w:tc>
          <w:tcPr>
            <w:tcW w:w="1559" w:type="dxa"/>
            <w:vAlign w:val="center"/>
          </w:tcPr>
          <w:p w:rsidR="00E81692" w:rsidRDefault="00392A24">
            <w:pPr>
              <w:jc w:val="right"/>
            </w:pPr>
            <w:r>
              <w:rPr>
                <w:rFonts w:eastAsiaTheme="minorEastAsia"/>
                <w:szCs w:val="21"/>
              </w:rPr>
              <w:t>11,400.00</w:t>
            </w:r>
          </w:p>
        </w:tc>
        <w:tc>
          <w:tcPr>
            <w:tcW w:w="1932" w:type="dxa"/>
            <w:vAlign w:val="center"/>
          </w:tcPr>
          <w:p w:rsidR="00E81692" w:rsidRDefault="00392A24">
            <w:pPr>
              <w:jc w:val="right"/>
            </w:pPr>
            <w:r>
              <w:rPr>
                <w:rFonts w:eastAsiaTheme="minorEastAsia"/>
                <w:szCs w:val="21"/>
              </w:rPr>
              <w:t>1,134,072.00</w:t>
            </w:r>
          </w:p>
        </w:tc>
        <w:tc>
          <w:tcPr>
            <w:tcW w:w="1612" w:type="dxa"/>
            <w:vAlign w:val="center"/>
          </w:tcPr>
          <w:p w:rsidR="00E81692" w:rsidRDefault="00392A24">
            <w:pPr>
              <w:jc w:val="right"/>
            </w:pPr>
            <w:r>
              <w:rPr>
                <w:rFonts w:eastAsiaTheme="minorEastAsia"/>
                <w:szCs w:val="21"/>
              </w:rPr>
              <w:t>3.46</w:t>
            </w:r>
          </w:p>
        </w:tc>
      </w:tr>
      <w:tr w:rsidR="00E81692">
        <w:tc>
          <w:tcPr>
            <w:tcW w:w="817" w:type="dxa"/>
            <w:vAlign w:val="center"/>
          </w:tcPr>
          <w:p w:rsidR="00E81692" w:rsidRDefault="00392A24">
            <w:pPr>
              <w:jc w:val="center"/>
            </w:pPr>
            <w:r>
              <w:rPr>
                <w:rFonts w:eastAsiaTheme="minorEastAsia"/>
                <w:szCs w:val="21"/>
              </w:rPr>
              <w:t>8</w:t>
            </w:r>
          </w:p>
        </w:tc>
        <w:tc>
          <w:tcPr>
            <w:tcW w:w="1276" w:type="dxa"/>
            <w:vAlign w:val="center"/>
          </w:tcPr>
          <w:p w:rsidR="00E81692" w:rsidRDefault="00392A24">
            <w:pPr>
              <w:jc w:val="center"/>
            </w:pPr>
            <w:r>
              <w:rPr>
                <w:rFonts w:eastAsiaTheme="minorEastAsia"/>
                <w:szCs w:val="21"/>
              </w:rPr>
              <w:t>300122</w:t>
            </w:r>
          </w:p>
        </w:tc>
        <w:tc>
          <w:tcPr>
            <w:tcW w:w="1701" w:type="dxa"/>
            <w:vAlign w:val="center"/>
          </w:tcPr>
          <w:p w:rsidR="00E81692" w:rsidRDefault="00392A24">
            <w:pPr>
              <w:jc w:val="center"/>
            </w:pPr>
            <w:r>
              <w:rPr>
                <w:rFonts w:eastAsiaTheme="minorEastAsia"/>
                <w:szCs w:val="21"/>
              </w:rPr>
              <w:t>智飞生物</w:t>
            </w:r>
          </w:p>
        </w:tc>
        <w:tc>
          <w:tcPr>
            <w:tcW w:w="1559" w:type="dxa"/>
            <w:vAlign w:val="center"/>
          </w:tcPr>
          <w:p w:rsidR="00E81692" w:rsidRDefault="00392A24">
            <w:pPr>
              <w:jc w:val="right"/>
            </w:pPr>
            <w:r>
              <w:rPr>
                <w:rFonts w:eastAsiaTheme="minorEastAsia"/>
                <w:szCs w:val="21"/>
              </w:rPr>
              <w:t>17,000.00</w:t>
            </w:r>
          </w:p>
        </w:tc>
        <w:tc>
          <w:tcPr>
            <w:tcW w:w="1932" w:type="dxa"/>
            <w:vAlign w:val="center"/>
          </w:tcPr>
          <w:p w:rsidR="00E81692" w:rsidRDefault="00392A24">
            <w:pPr>
              <w:jc w:val="right"/>
            </w:pPr>
            <w:r>
              <w:rPr>
                <w:rFonts w:eastAsiaTheme="minorEastAsia"/>
                <w:szCs w:val="21"/>
              </w:rPr>
              <w:t>1,038,870.00</w:t>
            </w:r>
          </w:p>
        </w:tc>
        <w:tc>
          <w:tcPr>
            <w:tcW w:w="1612" w:type="dxa"/>
            <w:vAlign w:val="center"/>
          </w:tcPr>
          <w:p w:rsidR="00E81692" w:rsidRDefault="00392A24">
            <w:pPr>
              <w:jc w:val="right"/>
            </w:pPr>
            <w:r>
              <w:rPr>
                <w:rFonts w:eastAsiaTheme="minorEastAsia"/>
                <w:szCs w:val="21"/>
              </w:rPr>
              <w:t>3.17</w:t>
            </w:r>
          </w:p>
        </w:tc>
      </w:tr>
      <w:tr w:rsidR="00E81692">
        <w:tc>
          <w:tcPr>
            <w:tcW w:w="817" w:type="dxa"/>
            <w:vAlign w:val="center"/>
          </w:tcPr>
          <w:p w:rsidR="00E81692" w:rsidRDefault="00392A24">
            <w:pPr>
              <w:jc w:val="center"/>
            </w:pPr>
            <w:r>
              <w:rPr>
                <w:rFonts w:eastAsiaTheme="minorEastAsia"/>
                <w:szCs w:val="21"/>
              </w:rPr>
              <w:t>9</w:t>
            </w:r>
          </w:p>
        </w:tc>
        <w:tc>
          <w:tcPr>
            <w:tcW w:w="1276" w:type="dxa"/>
            <w:vAlign w:val="center"/>
          </w:tcPr>
          <w:p w:rsidR="00E81692" w:rsidRDefault="00392A24">
            <w:pPr>
              <w:jc w:val="center"/>
            </w:pPr>
            <w:r>
              <w:rPr>
                <w:rFonts w:eastAsiaTheme="minorEastAsia"/>
                <w:szCs w:val="21"/>
              </w:rPr>
              <w:t>600845</w:t>
            </w:r>
          </w:p>
        </w:tc>
        <w:tc>
          <w:tcPr>
            <w:tcW w:w="1701" w:type="dxa"/>
            <w:vAlign w:val="center"/>
          </w:tcPr>
          <w:p w:rsidR="00E81692" w:rsidRDefault="00392A24">
            <w:pPr>
              <w:jc w:val="center"/>
            </w:pPr>
            <w:r>
              <w:rPr>
                <w:rFonts w:eastAsiaTheme="minorEastAsia"/>
                <w:szCs w:val="21"/>
              </w:rPr>
              <w:t>宝信软件</w:t>
            </w:r>
          </w:p>
        </w:tc>
        <w:tc>
          <w:tcPr>
            <w:tcW w:w="1559" w:type="dxa"/>
            <w:vAlign w:val="center"/>
          </w:tcPr>
          <w:p w:rsidR="00E81692" w:rsidRDefault="00392A24">
            <w:pPr>
              <w:jc w:val="right"/>
            </w:pPr>
            <w:r>
              <w:rPr>
                <w:rFonts w:eastAsiaTheme="minorEastAsia"/>
                <w:szCs w:val="21"/>
              </w:rPr>
              <w:t>20,800.00</w:t>
            </w:r>
          </w:p>
        </w:tc>
        <w:tc>
          <w:tcPr>
            <w:tcW w:w="1932" w:type="dxa"/>
            <w:vAlign w:val="center"/>
          </w:tcPr>
          <w:p w:rsidR="00E81692" w:rsidRDefault="00392A24">
            <w:pPr>
              <w:jc w:val="right"/>
            </w:pPr>
            <w:r>
              <w:rPr>
                <w:rFonts w:eastAsiaTheme="minorEastAsia"/>
                <w:szCs w:val="21"/>
              </w:rPr>
              <w:t>1,015,040.00</w:t>
            </w:r>
          </w:p>
        </w:tc>
        <w:tc>
          <w:tcPr>
            <w:tcW w:w="1612" w:type="dxa"/>
            <w:vAlign w:val="center"/>
          </w:tcPr>
          <w:p w:rsidR="00E81692" w:rsidRDefault="00392A24">
            <w:pPr>
              <w:jc w:val="right"/>
            </w:pPr>
            <w:r>
              <w:rPr>
                <w:rFonts w:eastAsiaTheme="minorEastAsia"/>
                <w:szCs w:val="21"/>
              </w:rPr>
              <w:t>3.10</w:t>
            </w:r>
          </w:p>
        </w:tc>
      </w:tr>
      <w:tr w:rsidR="00E81692">
        <w:tc>
          <w:tcPr>
            <w:tcW w:w="817" w:type="dxa"/>
            <w:vAlign w:val="center"/>
          </w:tcPr>
          <w:p w:rsidR="00E81692" w:rsidRDefault="00392A24">
            <w:pPr>
              <w:jc w:val="center"/>
            </w:pPr>
            <w:r>
              <w:rPr>
                <w:rFonts w:eastAsiaTheme="minorEastAsia"/>
                <w:szCs w:val="21"/>
              </w:rPr>
              <w:t>10</w:t>
            </w:r>
          </w:p>
        </w:tc>
        <w:tc>
          <w:tcPr>
            <w:tcW w:w="1276" w:type="dxa"/>
            <w:vAlign w:val="center"/>
          </w:tcPr>
          <w:p w:rsidR="00E81692" w:rsidRDefault="00392A24">
            <w:pPr>
              <w:jc w:val="center"/>
            </w:pPr>
            <w:r>
              <w:rPr>
                <w:rFonts w:eastAsiaTheme="minorEastAsia"/>
                <w:szCs w:val="21"/>
              </w:rPr>
              <w:t>300502</w:t>
            </w:r>
          </w:p>
        </w:tc>
        <w:tc>
          <w:tcPr>
            <w:tcW w:w="1701" w:type="dxa"/>
            <w:vAlign w:val="center"/>
          </w:tcPr>
          <w:p w:rsidR="00E81692" w:rsidRDefault="00392A24">
            <w:pPr>
              <w:jc w:val="center"/>
            </w:pPr>
            <w:r>
              <w:rPr>
                <w:rFonts w:eastAsiaTheme="minorEastAsia"/>
                <w:szCs w:val="21"/>
              </w:rPr>
              <w:t>新易盛</w:t>
            </w:r>
          </w:p>
        </w:tc>
        <w:tc>
          <w:tcPr>
            <w:tcW w:w="1559" w:type="dxa"/>
            <w:vAlign w:val="center"/>
          </w:tcPr>
          <w:p w:rsidR="00E81692" w:rsidRDefault="00392A24">
            <w:pPr>
              <w:jc w:val="right"/>
            </w:pPr>
            <w:r>
              <w:rPr>
                <w:rFonts w:eastAsiaTheme="minorEastAsia"/>
                <w:szCs w:val="21"/>
              </w:rPr>
              <w:t>20,349.00</w:t>
            </w:r>
          </w:p>
        </w:tc>
        <w:tc>
          <w:tcPr>
            <w:tcW w:w="1932" w:type="dxa"/>
            <w:vAlign w:val="center"/>
          </w:tcPr>
          <w:p w:rsidR="00E81692" w:rsidRDefault="00392A24">
            <w:pPr>
              <w:jc w:val="right"/>
            </w:pPr>
            <w:r>
              <w:rPr>
                <w:rFonts w:eastAsiaTheme="minorEastAsia"/>
                <w:szCs w:val="21"/>
              </w:rPr>
              <w:t>1,003,612.68</w:t>
            </w:r>
          </w:p>
        </w:tc>
        <w:tc>
          <w:tcPr>
            <w:tcW w:w="1612" w:type="dxa"/>
            <w:vAlign w:val="center"/>
          </w:tcPr>
          <w:p w:rsidR="00E81692" w:rsidRDefault="00392A24">
            <w:pPr>
              <w:jc w:val="right"/>
            </w:pPr>
            <w:r>
              <w:rPr>
                <w:rFonts w:eastAsiaTheme="minorEastAsia"/>
                <w:szCs w:val="21"/>
              </w:rPr>
              <w:t>3.06</w:t>
            </w:r>
          </w:p>
        </w:tc>
      </w:tr>
      <w:tr w:rsidR="00E81692">
        <w:tc>
          <w:tcPr>
            <w:tcW w:w="817" w:type="dxa"/>
            <w:vAlign w:val="center"/>
          </w:tcPr>
          <w:p w:rsidR="00E81692" w:rsidRDefault="00392A24">
            <w:pPr>
              <w:jc w:val="center"/>
            </w:pPr>
            <w:r>
              <w:rPr>
                <w:rFonts w:eastAsiaTheme="minorEastAsia"/>
                <w:szCs w:val="21"/>
              </w:rPr>
              <w:t>11</w:t>
            </w:r>
          </w:p>
        </w:tc>
        <w:tc>
          <w:tcPr>
            <w:tcW w:w="1276" w:type="dxa"/>
            <w:vAlign w:val="center"/>
          </w:tcPr>
          <w:p w:rsidR="00E81692" w:rsidRDefault="00392A24">
            <w:pPr>
              <w:jc w:val="center"/>
            </w:pPr>
            <w:r>
              <w:rPr>
                <w:rFonts w:eastAsiaTheme="minorEastAsia"/>
                <w:szCs w:val="21"/>
              </w:rPr>
              <w:t>002714</w:t>
            </w:r>
          </w:p>
        </w:tc>
        <w:tc>
          <w:tcPr>
            <w:tcW w:w="1701" w:type="dxa"/>
            <w:vAlign w:val="center"/>
          </w:tcPr>
          <w:p w:rsidR="00E81692" w:rsidRDefault="00392A24">
            <w:pPr>
              <w:jc w:val="center"/>
            </w:pPr>
            <w:r>
              <w:rPr>
                <w:rFonts w:eastAsiaTheme="minorEastAsia"/>
                <w:szCs w:val="21"/>
              </w:rPr>
              <w:t>牧原股份</w:t>
            </w:r>
          </w:p>
        </w:tc>
        <w:tc>
          <w:tcPr>
            <w:tcW w:w="1559" w:type="dxa"/>
            <w:vAlign w:val="center"/>
          </w:tcPr>
          <w:p w:rsidR="00E81692" w:rsidRDefault="00392A24">
            <w:pPr>
              <w:jc w:val="right"/>
            </w:pPr>
            <w:r>
              <w:rPr>
                <w:rFonts w:eastAsiaTheme="minorEastAsia"/>
                <w:szCs w:val="21"/>
              </w:rPr>
              <w:t>23,278.00</w:t>
            </w:r>
          </w:p>
        </w:tc>
        <w:tc>
          <w:tcPr>
            <w:tcW w:w="1932" w:type="dxa"/>
            <w:vAlign w:val="center"/>
          </w:tcPr>
          <w:p w:rsidR="00E81692" w:rsidRDefault="00392A24">
            <w:pPr>
              <w:jc w:val="right"/>
            </w:pPr>
            <w:r>
              <w:rPr>
                <w:rFonts w:eastAsiaTheme="minorEastAsia"/>
                <w:szCs w:val="21"/>
              </w:rPr>
              <w:t>958,588.04</w:t>
            </w:r>
          </w:p>
        </w:tc>
        <w:tc>
          <w:tcPr>
            <w:tcW w:w="1612" w:type="dxa"/>
            <w:vAlign w:val="center"/>
          </w:tcPr>
          <w:p w:rsidR="00E81692" w:rsidRDefault="00392A24">
            <w:pPr>
              <w:jc w:val="right"/>
            </w:pPr>
            <w:r>
              <w:rPr>
                <w:rFonts w:eastAsiaTheme="minorEastAsia"/>
                <w:szCs w:val="21"/>
              </w:rPr>
              <w:t>2.92</w:t>
            </w:r>
          </w:p>
        </w:tc>
      </w:tr>
      <w:tr w:rsidR="00E81692">
        <w:tc>
          <w:tcPr>
            <w:tcW w:w="817" w:type="dxa"/>
            <w:vAlign w:val="center"/>
          </w:tcPr>
          <w:p w:rsidR="00E81692" w:rsidRDefault="00392A24">
            <w:pPr>
              <w:jc w:val="center"/>
            </w:pPr>
            <w:r>
              <w:rPr>
                <w:rFonts w:eastAsiaTheme="minorEastAsia"/>
                <w:szCs w:val="21"/>
              </w:rPr>
              <w:t>12</w:t>
            </w:r>
          </w:p>
        </w:tc>
        <w:tc>
          <w:tcPr>
            <w:tcW w:w="1276" w:type="dxa"/>
            <w:vAlign w:val="center"/>
          </w:tcPr>
          <w:p w:rsidR="00E81692" w:rsidRDefault="00392A24">
            <w:pPr>
              <w:jc w:val="center"/>
            </w:pPr>
            <w:r>
              <w:rPr>
                <w:rFonts w:eastAsiaTheme="minorEastAsia"/>
                <w:szCs w:val="21"/>
              </w:rPr>
              <w:t>603998</w:t>
            </w:r>
          </w:p>
        </w:tc>
        <w:tc>
          <w:tcPr>
            <w:tcW w:w="1701" w:type="dxa"/>
            <w:vAlign w:val="center"/>
          </w:tcPr>
          <w:p w:rsidR="00E81692" w:rsidRDefault="00392A24">
            <w:pPr>
              <w:jc w:val="center"/>
            </w:pPr>
            <w:r>
              <w:rPr>
                <w:rFonts w:eastAsiaTheme="minorEastAsia"/>
                <w:szCs w:val="21"/>
              </w:rPr>
              <w:t>方盛制药</w:t>
            </w:r>
          </w:p>
        </w:tc>
        <w:tc>
          <w:tcPr>
            <w:tcW w:w="1559" w:type="dxa"/>
            <w:vAlign w:val="center"/>
          </w:tcPr>
          <w:p w:rsidR="00E81692" w:rsidRDefault="00392A24">
            <w:pPr>
              <w:jc w:val="right"/>
            </w:pPr>
            <w:r>
              <w:rPr>
                <w:rFonts w:eastAsiaTheme="minorEastAsia"/>
                <w:szCs w:val="21"/>
              </w:rPr>
              <w:t>72,100.00</w:t>
            </w:r>
          </w:p>
        </w:tc>
        <w:tc>
          <w:tcPr>
            <w:tcW w:w="1932" w:type="dxa"/>
            <w:vAlign w:val="center"/>
          </w:tcPr>
          <w:p w:rsidR="00E81692" w:rsidRDefault="00392A24">
            <w:pPr>
              <w:jc w:val="right"/>
            </w:pPr>
            <w:r>
              <w:rPr>
                <w:rFonts w:eastAsiaTheme="minorEastAsia"/>
                <w:szCs w:val="21"/>
              </w:rPr>
              <w:t>790,216.00</w:t>
            </w:r>
          </w:p>
        </w:tc>
        <w:tc>
          <w:tcPr>
            <w:tcW w:w="1612" w:type="dxa"/>
            <w:vAlign w:val="center"/>
          </w:tcPr>
          <w:p w:rsidR="00E81692" w:rsidRDefault="00392A24">
            <w:pPr>
              <w:jc w:val="right"/>
            </w:pPr>
            <w:r>
              <w:rPr>
                <w:rFonts w:eastAsiaTheme="minorEastAsia"/>
                <w:szCs w:val="21"/>
              </w:rPr>
              <w:t>2.41</w:t>
            </w:r>
          </w:p>
        </w:tc>
      </w:tr>
      <w:tr w:rsidR="00E81692">
        <w:tc>
          <w:tcPr>
            <w:tcW w:w="817" w:type="dxa"/>
            <w:vAlign w:val="center"/>
          </w:tcPr>
          <w:p w:rsidR="00E81692" w:rsidRDefault="00392A24">
            <w:pPr>
              <w:jc w:val="center"/>
            </w:pPr>
            <w:r>
              <w:rPr>
                <w:rFonts w:eastAsiaTheme="minorEastAsia"/>
                <w:szCs w:val="21"/>
              </w:rPr>
              <w:t>13</w:t>
            </w:r>
          </w:p>
        </w:tc>
        <w:tc>
          <w:tcPr>
            <w:tcW w:w="1276" w:type="dxa"/>
            <w:vAlign w:val="center"/>
          </w:tcPr>
          <w:p w:rsidR="00E81692" w:rsidRDefault="00392A24">
            <w:pPr>
              <w:jc w:val="center"/>
            </w:pPr>
            <w:r>
              <w:rPr>
                <w:rFonts w:eastAsiaTheme="minorEastAsia"/>
                <w:szCs w:val="21"/>
              </w:rPr>
              <w:t>002241</w:t>
            </w:r>
          </w:p>
        </w:tc>
        <w:tc>
          <w:tcPr>
            <w:tcW w:w="1701" w:type="dxa"/>
            <w:vAlign w:val="center"/>
          </w:tcPr>
          <w:p w:rsidR="00E81692" w:rsidRDefault="00392A24">
            <w:pPr>
              <w:jc w:val="center"/>
            </w:pPr>
            <w:r>
              <w:rPr>
                <w:rFonts w:eastAsiaTheme="minorEastAsia"/>
                <w:szCs w:val="21"/>
              </w:rPr>
              <w:t>歌尔股份</w:t>
            </w:r>
          </w:p>
        </w:tc>
        <w:tc>
          <w:tcPr>
            <w:tcW w:w="1559" w:type="dxa"/>
            <w:vAlign w:val="center"/>
          </w:tcPr>
          <w:p w:rsidR="00E81692" w:rsidRDefault="00392A24">
            <w:pPr>
              <w:jc w:val="right"/>
            </w:pPr>
            <w:r>
              <w:rPr>
                <w:rFonts w:eastAsiaTheme="minorEastAsia"/>
                <w:szCs w:val="21"/>
              </w:rPr>
              <w:t>35,600.00</w:t>
            </w:r>
          </w:p>
        </w:tc>
        <w:tc>
          <w:tcPr>
            <w:tcW w:w="1932" w:type="dxa"/>
            <w:vAlign w:val="center"/>
          </w:tcPr>
          <w:p w:rsidR="00E81692" w:rsidRDefault="00392A24">
            <w:pPr>
              <w:jc w:val="right"/>
            </w:pPr>
            <w:r>
              <w:rPr>
                <w:rFonts w:eastAsiaTheme="minorEastAsia"/>
                <w:szCs w:val="21"/>
              </w:rPr>
              <w:t>747,956.00</w:t>
            </w:r>
          </w:p>
        </w:tc>
        <w:tc>
          <w:tcPr>
            <w:tcW w:w="1612" w:type="dxa"/>
            <w:vAlign w:val="center"/>
          </w:tcPr>
          <w:p w:rsidR="00E81692" w:rsidRDefault="00392A24">
            <w:pPr>
              <w:jc w:val="right"/>
            </w:pPr>
            <w:r>
              <w:rPr>
                <w:rFonts w:eastAsiaTheme="minorEastAsia"/>
                <w:szCs w:val="21"/>
              </w:rPr>
              <w:t>2.28</w:t>
            </w:r>
          </w:p>
        </w:tc>
      </w:tr>
      <w:tr w:rsidR="00E81692">
        <w:tc>
          <w:tcPr>
            <w:tcW w:w="817" w:type="dxa"/>
            <w:vAlign w:val="center"/>
          </w:tcPr>
          <w:p w:rsidR="00E81692" w:rsidRDefault="00392A24">
            <w:pPr>
              <w:jc w:val="center"/>
            </w:pPr>
            <w:r>
              <w:rPr>
                <w:rFonts w:eastAsiaTheme="minorEastAsia"/>
                <w:szCs w:val="21"/>
              </w:rPr>
              <w:t>14</w:t>
            </w:r>
          </w:p>
        </w:tc>
        <w:tc>
          <w:tcPr>
            <w:tcW w:w="1276" w:type="dxa"/>
            <w:vAlign w:val="center"/>
          </w:tcPr>
          <w:p w:rsidR="00E81692" w:rsidRDefault="00392A24">
            <w:pPr>
              <w:jc w:val="center"/>
            </w:pPr>
            <w:r>
              <w:rPr>
                <w:rFonts w:eastAsiaTheme="minorEastAsia"/>
                <w:szCs w:val="21"/>
              </w:rPr>
              <w:t>002384</w:t>
            </w:r>
          </w:p>
        </w:tc>
        <w:tc>
          <w:tcPr>
            <w:tcW w:w="1701" w:type="dxa"/>
            <w:vAlign w:val="center"/>
          </w:tcPr>
          <w:p w:rsidR="00E81692" w:rsidRDefault="00392A24">
            <w:pPr>
              <w:jc w:val="center"/>
            </w:pPr>
            <w:r>
              <w:rPr>
                <w:rFonts w:eastAsiaTheme="minorEastAsia"/>
                <w:szCs w:val="21"/>
              </w:rPr>
              <w:t>东山精密</w:t>
            </w:r>
          </w:p>
        </w:tc>
        <w:tc>
          <w:tcPr>
            <w:tcW w:w="1559" w:type="dxa"/>
            <w:vAlign w:val="center"/>
          </w:tcPr>
          <w:p w:rsidR="00E81692" w:rsidRDefault="00392A24">
            <w:pPr>
              <w:jc w:val="right"/>
            </w:pPr>
            <w:r>
              <w:rPr>
                <w:rFonts w:eastAsiaTheme="minorEastAsia"/>
                <w:szCs w:val="21"/>
              </w:rPr>
              <w:t>40,844.00</w:t>
            </w:r>
          </w:p>
        </w:tc>
        <w:tc>
          <w:tcPr>
            <w:tcW w:w="1932" w:type="dxa"/>
            <w:vAlign w:val="center"/>
          </w:tcPr>
          <w:p w:rsidR="00E81692" w:rsidRDefault="00392A24">
            <w:pPr>
              <w:jc w:val="right"/>
            </w:pPr>
            <w:r>
              <w:rPr>
                <w:rFonts w:eastAsiaTheme="minorEastAsia"/>
                <w:szCs w:val="21"/>
              </w:rPr>
              <w:t>742,543.92</w:t>
            </w:r>
          </w:p>
        </w:tc>
        <w:tc>
          <w:tcPr>
            <w:tcW w:w="1612" w:type="dxa"/>
            <w:vAlign w:val="center"/>
          </w:tcPr>
          <w:p w:rsidR="00E81692" w:rsidRDefault="00392A24">
            <w:pPr>
              <w:jc w:val="right"/>
            </w:pPr>
            <w:r>
              <w:rPr>
                <w:rFonts w:eastAsiaTheme="minorEastAsia"/>
                <w:szCs w:val="21"/>
              </w:rPr>
              <w:t>2.27</w:t>
            </w:r>
          </w:p>
        </w:tc>
      </w:tr>
      <w:tr w:rsidR="00E81692">
        <w:tc>
          <w:tcPr>
            <w:tcW w:w="817" w:type="dxa"/>
            <w:vAlign w:val="center"/>
          </w:tcPr>
          <w:p w:rsidR="00E81692" w:rsidRDefault="00392A24">
            <w:pPr>
              <w:jc w:val="center"/>
            </w:pPr>
            <w:r>
              <w:rPr>
                <w:rFonts w:eastAsiaTheme="minorEastAsia"/>
                <w:szCs w:val="21"/>
              </w:rPr>
              <w:t>15</w:t>
            </w:r>
          </w:p>
        </w:tc>
        <w:tc>
          <w:tcPr>
            <w:tcW w:w="1276" w:type="dxa"/>
            <w:vAlign w:val="center"/>
          </w:tcPr>
          <w:p w:rsidR="00E81692" w:rsidRDefault="00392A24">
            <w:pPr>
              <w:jc w:val="center"/>
            </w:pPr>
            <w:r>
              <w:rPr>
                <w:rFonts w:eastAsiaTheme="minorEastAsia"/>
                <w:szCs w:val="21"/>
              </w:rPr>
              <w:t>601225</w:t>
            </w:r>
          </w:p>
        </w:tc>
        <w:tc>
          <w:tcPr>
            <w:tcW w:w="1701" w:type="dxa"/>
            <w:vAlign w:val="center"/>
          </w:tcPr>
          <w:p w:rsidR="00E81692" w:rsidRDefault="00392A24">
            <w:pPr>
              <w:jc w:val="center"/>
            </w:pPr>
            <w:r>
              <w:rPr>
                <w:rFonts w:eastAsiaTheme="minorEastAsia"/>
                <w:szCs w:val="21"/>
              </w:rPr>
              <w:t>陕西煤业</w:t>
            </w:r>
          </w:p>
        </w:tc>
        <w:tc>
          <w:tcPr>
            <w:tcW w:w="1559" w:type="dxa"/>
            <w:vAlign w:val="center"/>
          </w:tcPr>
          <w:p w:rsidR="00E81692" w:rsidRDefault="00392A24">
            <w:pPr>
              <w:jc w:val="right"/>
            </w:pPr>
            <w:r>
              <w:rPr>
                <w:rFonts w:eastAsiaTheme="minorEastAsia"/>
                <w:szCs w:val="21"/>
              </w:rPr>
              <w:t>33,900.00</w:t>
            </w:r>
          </w:p>
        </w:tc>
        <w:tc>
          <w:tcPr>
            <w:tcW w:w="1932" w:type="dxa"/>
            <w:vAlign w:val="center"/>
          </w:tcPr>
          <w:p w:rsidR="00E81692" w:rsidRDefault="00392A24">
            <w:pPr>
              <w:jc w:val="right"/>
            </w:pPr>
            <w:r>
              <w:rPr>
                <w:rFonts w:eastAsiaTheme="minorEastAsia"/>
                <w:szCs w:val="21"/>
              </w:rPr>
              <w:t>708,171.00</w:t>
            </w:r>
          </w:p>
        </w:tc>
        <w:tc>
          <w:tcPr>
            <w:tcW w:w="1612" w:type="dxa"/>
            <w:vAlign w:val="center"/>
          </w:tcPr>
          <w:p w:rsidR="00E81692" w:rsidRDefault="00392A24">
            <w:pPr>
              <w:jc w:val="right"/>
            </w:pPr>
            <w:r>
              <w:rPr>
                <w:rFonts w:eastAsiaTheme="minorEastAsia"/>
                <w:szCs w:val="21"/>
              </w:rPr>
              <w:t>2.16</w:t>
            </w:r>
          </w:p>
        </w:tc>
      </w:tr>
      <w:tr w:rsidR="00E81692">
        <w:tc>
          <w:tcPr>
            <w:tcW w:w="817" w:type="dxa"/>
            <w:vAlign w:val="center"/>
          </w:tcPr>
          <w:p w:rsidR="00E81692" w:rsidRDefault="00392A24">
            <w:pPr>
              <w:jc w:val="center"/>
            </w:pPr>
            <w:r>
              <w:rPr>
                <w:rFonts w:eastAsiaTheme="minorEastAsia"/>
                <w:szCs w:val="21"/>
              </w:rPr>
              <w:t>16</w:t>
            </w:r>
          </w:p>
        </w:tc>
        <w:tc>
          <w:tcPr>
            <w:tcW w:w="1276" w:type="dxa"/>
            <w:vAlign w:val="center"/>
          </w:tcPr>
          <w:p w:rsidR="00E81692" w:rsidRDefault="00392A24">
            <w:pPr>
              <w:jc w:val="center"/>
            </w:pPr>
            <w:r>
              <w:rPr>
                <w:rFonts w:eastAsiaTheme="minorEastAsia"/>
                <w:szCs w:val="21"/>
              </w:rPr>
              <w:t>600422</w:t>
            </w:r>
          </w:p>
        </w:tc>
        <w:tc>
          <w:tcPr>
            <w:tcW w:w="1701" w:type="dxa"/>
            <w:vAlign w:val="center"/>
          </w:tcPr>
          <w:p w:rsidR="00E81692" w:rsidRDefault="00392A24">
            <w:pPr>
              <w:jc w:val="center"/>
            </w:pPr>
            <w:r>
              <w:rPr>
                <w:rFonts w:eastAsiaTheme="minorEastAsia"/>
                <w:szCs w:val="21"/>
              </w:rPr>
              <w:t>昆药集团</w:t>
            </w:r>
          </w:p>
        </w:tc>
        <w:tc>
          <w:tcPr>
            <w:tcW w:w="1559" w:type="dxa"/>
            <w:vAlign w:val="center"/>
          </w:tcPr>
          <w:p w:rsidR="00E81692" w:rsidRDefault="00392A24">
            <w:pPr>
              <w:jc w:val="right"/>
            </w:pPr>
            <w:r>
              <w:rPr>
                <w:rFonts w:eastAsiaTheme="minorEastAsia"/>
                <w:szCs w:val="21"/>
              </w:rPr>
              <w:t>29,348.00</w:t>
            </w:r>
          </w:p>
        </w:tc>
        <w:tc>
          <w:tcPr>
            <w:tcW w:w="1932" w:type="dxa"/>
            <w:vAlign w:val="center"/>
          </w:tcPr>
          <w:p w:rsidR="00E81692" w:rsidRDefault="00392A24">
            <w:pPr>
              <w:jc w:val="right"/>
            </w:pPr>
            <w:r>
              <w:rPr>
                <w:rFonts w:eastAsiaTheme="minorEastAsia"/>
                <w:szCs w:val="21"/>
              </w:rPr>
              <w:t>612,199.28</w:t>
            </w:r>
          </w:p>
        </w:tc>
        <w:tc>
          <w:tcPr>
            <w:tcW w:w="1612" w:type="dxa"/>
            <w:vAlign w:val="center"/>
          </w:tcPr>
          <w:p w:rsidR="00E81692" w:rsidRDefault="00392A24">
            <w:pPr>
              <w:jc w:val="right"/>
            </w:pPr>
            <w:r>
              <w:rPr>
                <w:rFonts w:eastAsiaTheme="minorEastAsia"/>
                <w:szCs w:val="21"/>
              </w:rPr>
              <w:t>1.87</w:t>
            </w:r>
          </w:p>
        </w:tc>
      </w:tr>
      <w:tr w:rsidR="00E81692">
        <w:tc>
          <w:tcPr>
            <w:tcW w:w="817" w:type="dxa"/>
            <w:vAlign w:val="center"/>
          </w:tcPr>
          <w:p w:rsidR="00E81692" w:rsidRDefault="00392A24">
            <w:pPr>
              <w:jc w:val="center"/>
            </w:pPr>
            <w:r>
              <w:rPr>
                <w:rFonts w:eastAsiaTheme="minorEastAsia"/>
                <w:szCs w:val="21"/>
              </w:rPr>
              <w:t>17</w:t>
            </w:r>
          </w:p>
        </w:tc>
        <w:tc>
          <w:tcPr>
            <w:tcW w:w="1276" w:type="dxa"/>
            <w:vAlign w:val="center"/>
          </w:tcPr>
          <w:p w:rsidR="00E81692" w:rsidRDefault="00392A24">
            <w:pPr>
              <w:jc w:val="center"/>
            </w:pPr>
            <w:r>
              <w:rPr>
                <w:rFonts w:eastAsiaTheme="minorEastAsia"/>
                <w:szCs w:val="21"/>
              </w:rPr>
              <w:t>002517</w:t>
            </w:r>
          </w:p>
        </w:tc>
        <w:tc>
          <w:tcPr>
            <w:tcW w:w="1701" w:type="dxa"/>
            <w:vAlign w:val="center"/>
          </w:tcPr>
          <w:p w:rsidR="00E81692" w:rsidRDefault="00392A24">
            <w:pPr>
              <w:jc w:val="center"/>
            </w:pPr>
            <w:r>
              <w:rPr>
                <w:rFonts w:eastAsiaTheme="minorEastAsia"/>
                <w:szCs w:val="21"/>
              </w:rPr>
              <w:t>恺英网络</w:t>
            </w:r>
          </w:p>
        </w:tc>
        <w:tc>
          <w:tcPr>
            <w:tcW w:w="1559" w:type="dxa"/>
            <w:vAlign w:val="center"/>
          </w:tcPr>
          <w:p w:rsidR="00E81692" w:rsidRDefault="00392A24">
            <w:pPr>
              <w:jc w:val="right"/>
            </w:pPr>
            <w:r>
              <w:rPr>
                <w:rFonts w:eastAsiaTheme="minorEastAsia"/>
                <w:szCs w:val="21"/>
              </w:rPr>
              <w:t>48,200.00</w:t>
            </w:r>
          </w:p>
        </w:tc>
        <w:tc>
          <w:tcPr>
            <w:tcW w:w="1932" w:type="dxa"/>
            <w:vAlign w:val="center"/>
          </w:tcPr>
          <w:p w:rsidR="00E81692" w:rsidRDefault="00392A24">
            <w:pPr>
              <w:jc w:val="right"/>
            </w:pPr>
            <w:r>
              <w:rPr>
                <w:rFonts w:eastAsiaTheme="minorEastAsia"/>
                <w:szCs w:val="21"/>
              </w:rPr>
              <w:t>538,394.00</w:t>
            </w:r>
          </w:p>
        </w:tc>
        <w:tc>
          <w:tcPr>
            <w:tcW w:w="1612" w:type="dxa"/>
            <w:vAlign w:val="center"/>
          </w:tcPr>
          <w:p w:rsidR="00E81692" w:rsidRDefault="00392A24">
            <w:pPr>
              <w:jc w:val="right"/>
            </w:pPr>
            <w:r>
              <w:rPr>
                <w:rFonts w:eastAsiaTheme="minorEastAsia"/>
                <w:szCs w:val="21"/>
              </w:rPr>
              <w:t>1.64</w:t>
            </w:r>
          </w:p>
        </w:tc>
      </w:tr>
      <w:tr w:rsidR="00E81692">
        <w:tc>
          <w:tcPr>
            <w:tcW w:w="817" w:type="dxa"/>
            <w:vAlign w:val="center"/>
          </w:tcPr>
          <w:p w:rsidR="00E81692" w:rsidRDefault="00392A24">
            <w:pPr>
              <w:jc w:val="center"/>
            </w:pPr>
            <w:r>
              <w:rPr>
                <w:rFonts w:eastAsiaTheme="minorEastAsia"/>
                <w:szCs w:val="21"/>
              </w:rPr>
              <w:t>18</w:t>
            </w:r>
          </w:p>
        </w:tc>
        <w:tc>
          <w:tcPr>
            <w:tcW w:w="1276" w:type="dxa"/>
            <w:vAlign w:val="center"/>
          </w:tcPr>
          <w:p w:rsidR="00E81692" w:rsidRDefault="00392A24">
            <w:pPr>
              <w:jc w:val="center"/>
            </w:pPr>
            <w:r>
              <w:rPr>
                <w:rFonts w:eastAsiaTheme="minorEastAsia"/>
                <w:szCs w:val="21"/>
              </w:rPr>
              <w:t>601288</w:t>
            </w:r>
          </w:p>
        </w:tc>
        <w:tc>
          <w:tcPr>
            <w:tcW w:w="1701" w:type="dxa"/>
            <w:vAlign w:val="center"/>
          </w:tcPr>
          <w:p w:rsidR="00E81692" w:rsidRDefault="00392A24">
            <w:pPr>
              <w:jc w:val="center"/>
            </w:pPr>
            <w:r>
              <w:rPr>
                <w:rFonts w:eastAsiaTheme="minorEastAsia"/>
                <w:szCs w:val="21"/>
              </w:rPr>
              <w:t>农业银行</w:t>
            </w:r>
          </w:p>
        </w:tc>
        <w:tc>
          <w:tcPr>
            <w:tcW w:w="1559" w:type="dxa"/>
            <w:vAlign w:val="center"/>
          </w:tcPr>
          <w:p w:rsidR="00E81692" w:rsidRDefault="00392A24">
            <w:pPr>
              <w:jc w:val="right"/>
            </w:pPr>
            <w:r>
              <w:rPr>
                <w:rFonts w:eastAsiaTheme="minorEastAsia"/>
                <w:szCs w:val="21"/>
              </w:rPr>
              <w:t>136,680.00</w:t>
            </w:r>
          </w:p>
        </w:tc>
        <w:tc>
          <w:tcPr>
            <w:tcW w:w="1932" w:type="dxa"/>
            <w:vAlign w:val="center"/>
          </w:tcPr>
          <w:p w:rsidR="00E81692" w:rsidRDefault="00392A24">
            <w:pPr>
              <w:jc w:val="right"/>
            </w:pPr>
            <w:r>
              <w:rPr>
                <w:rFonts w:eastAsiaTheme="minorEastAsia"/>
                <w:szCs w:val="21"/>
              </w:rPr>
              <w:t>497,515.20</w:t>
            </w:r>
          </w:p>
        </w:tc>
        <w:tc>
          <w:tcPr>
            <w:tcW w:w="1612" w:type="dxa"/>
            <w:vAlign w:val="center"/>
          </w:tcPr>
          <w:p w:rsidR="00E81692" w:rsidRDefault="00392A24">
            <w:pPr>
              <w:jc w:val="right"/>
            </w:pPr>
            <w:r>
              <w:rPr>
                <w:rFonts w:eastAsiaTheme="minorEastAsia"/>
                <w:szCs w:val="21"/>
              </w:rPr>
              <w:t>1.52</w:t>
            </w:r>
          </w:p>
        </w:tc>
      </w:tr>
      <w:tr w:rsidR="00E81692">
        <w:tc>
          <w:tcPr>
            <w:tcW w:w="817" w:type="dxa"/>
            <w:vAlign w:val="center"/>
          </w:tcPr>
          <w:p w:rsidR="00E81692" w:rsidRDefault="00392A24">
            <w:pPr>
              <w:jc w:val="center"/>
            </w:pPr>
            <w:r>
              <w:rPr>
                <w:rFonts w:eastAsiaTheme="minorEastAsia"/>
                <w:szCs w:val="21"/>
              </w:rPr>
              <w:t>19</w:t>
            </w:r>
          </w:p>
        </w:tc>
        <w:tc>
          <w:tcPr>
            <w:tcW w:w="1276" w:type="dxa"/>
            <w:vAlign w:val="center"/>
          </w:tcPr>
          <w:p w:rsidR="00E81692" w:rsidRDefault="00392A24">
            <w:pPr>
              <w:jc w:val="center"/>
            </w:pPr>
            <w:r>
              <w:rPr>
                <w:rFonts w:eastAsiaTheme="minorEastAsia"/>
                <w:szCs w:val="21"/>
              </w:rPr>
              <w:t>300130</w:t>
            </w:r>
          </w:p>
        </w:tc>
        <w:tc>
          <w:tcPr>
            <w:tcW w:w="1701" w:type="dxa"/>
            <w:vAlign w:val="center"/>
          </w:tcPr>
          <w:p w:rsidR="00E81692" w:rsidRDefault="00392A24">
            <w:pPr>
              <w:jc w:val="center"/>
            </w:pPr>
            <w:r>
              <w:rPr>
                <w:rFonts w:eastAsiaTheme="minorEastAsia"/>
                <w:szCs w:val="21"/>
              </w:rPr>
              <w:t>新国都</w:t>
            </w:r>
          </w:p>
        </w:tc>
        <w:tc>
          <w:tcPr>
            <w:tcW w:w="1559" w:type="dxa"/>
            <w:vAlign w:val="center"/>
          </w:tcPr>
          <w:p w:rsidR="00E81692" w:rsidRDefault="00392A24">
            <w:pPr>
              <w:jc w:val="right"/>
            </w:pPr>
            <w:r>
              <w:rPr>
                <w:rFonts w:eastAsiaTheme="minorEastAsia"/>
                <w:szCs w:val="21"/>
              </w:rPr>
              <w:t>19,900.00</w:t>
            </w:r>
          </w:p>
        </w:tc>
        <w:tc>
          <w:tcPr>
            <w:tcW w:w="1932" w:type="dxa"/>
            <w:vAlign w:val="center"/>
          </w:tcPr>
          <w:p w:rsidR="00E81692" w:rsidRDefault="00392A24">
            <w:pPr>
              <w:jc w:val="right"/>
            </w:pPr>
            <w:r>
              <w:rPr>
                <w:rFonts w:eastAsiaTheme="minorEastAsia"/>
                <w:szCs w:val="21"/>
              </w:rPr>
              <w:t>481,580.00</w:t>
            </w:r>
          </w:p>
        </w:tc>
        <w:tc>
          <w:tcPr>
            <w:tcW w:w="1612" w:type="dxa"/>
            <w:vAlign w:val="center"/>
          </w:tcPr>
          <w:p w:rsidR="00E81692" w:rsidRDefault="00392A24">
            <w:pPr>
              <w:jc w:val="right"/>
            </w:pPr>
            <w:r>
              <w:rPr>
                <w:rFonts w:eastAsiaTheme="minorEastAsia"/>
                <w:szCs w:val="21"/>
              </w:rPr>
              <w:t>1.47</w:t>
            </w:r>
          </w:p>
        </w:tc>
      </w:tr>
      <w:tr w:rsidR="00E81692">
        <w:tc>
          <w:tcPr>
            <w:tcW w:w="817" w:type="dxa"/>
            <w:vAlign w:val="center"/>
          </w:tcPr>
          <w:p w:rsidR="00E81692" w:rsidRDefault="00392A24">
            <w:pPr>
              <w:jc w:val="center"/>
            </w:pPr>
            <w:r>
              <w:rPr>
                <w:rFonts w:eastAsiaTheme="minorEastAsia"/>
                <w:szCs w:val="21"/>
              </w:rPr>
              <w:t>20</w:t>
            </w:r>
          </w:p>
        </w:tc>
        <w:tc>
          <w:tcPr>
            <w:tcW w:w="1276" w:type="dxa"/>
            <w:vAlign w:val="center"/>
          </w:tcPr>
          <w:p w:rsidR="00E81692" w:rsidRDefault="00392A24">
            <w:pPr>
              <w:jc w:val="center"/>
            </w:pPr>
            <w:r>
              <w:rPr>
                <w:rFonts w:eastAsiaTheme="minorEastAsia"/>
                <w:szCs w:val="21"/>
              </w:rPr>
              <w:t>600276</w:t>
            </w:r>
          </w:p>
        </w:tc>
        <w:tc>
          <w:tcPr>
            <w:tcW w:w="1701" w:type="dxa"/>
            <w:vAlign w:val="center"/>
          </w:tcPr>
          <w:p w:rsidR="00E81692" w:rsidRDefault="00392A24">
            <w:pPr>
              <w:jc w:val="center"/>
            </w:pPr>
            <w:r>
              <w:rPr>
                <w:rFonts w:eastAsiaTheme="minorEastAsia"/>
                <w:szCs w:val="21"/>
              </w:rPr>
              <w:t>恒瑞医药</w:t>
            </w:r>
          </w:p>
        </w:tc>
        <w:tc>
          <w:tcPr>
            <w:tcW w:w="1559" w:type="dxa"/>
            <w:vAlign w:val="center"/>
          </w:tcPr>
          <w:p w:rsidR="00E81692" w:rsidRDefault="00392A24">
            <w:pPr>
              <w:jc w:val="right"/>
            </w:pPr>
            <w:r>
              <w:rPr>
                <w:rFonts w:eastAsiaTheme="minorEastAsia"/>
                <w:szCs w:val="21"/>
              </w:rPr>
              <w:t>10,176.00</w:t>
            </w:r>
          </w:p>
        </w:tc>
        <w:tc>
          <w:tcPr>
            <w:tcW w:w="1932" w:type="dxa"/>
            <w:vAlign w:val="center"/>
          </w:tcPr>
          <w:p w:rsidR="00E81692" w:rsidRDefault="00392A24">
            <w:pPr>
              <w:jc w:val="right"/>
            </w:pPr>
            <w:r>
              <w:rPr>
                <w:rFonts w:eastAsiaTheme="minorEastAsia"/>
                <w:szCs w:val="21"/>
              </w:rPr>
              <w:t>460,260.48</w:t>
            </w:r>
          </w:p>
        </w:tc>
        <w:tc>
          <w:tcPr>
            <w:tcW w:w="1612" w:type="dxa"/>
            <w:vAlign w:val="center"/>
          </w:tcPr>
          <w:p w:rsidR="00E81692" w:rsidRDefault="00392A24">
            <w:pPr>
              <w:jc w:val="right"/>
            </w:pPr>
            <w:r>
              <w:rPr>
                <w:rFonts w:eastAsiaTheme="minorEastAsia"/>
                <w:szCs w:val="21"/>
              </w:rPr>
              <w:t>1.40</w:t>
            </w:r>
          </w:p>
        </w:tc>
      </w:tr>
      <w:tr w:rsidR="00E81692">
        <w:tc>
          <w:tcPr>
            <w:tcW w:w="817" w:type="dxa"/>
            <w:vAlign w:val="center"/>
          </w:tcPr>
          <w:p w:rsidR="00E81692" w:rsidRDefault="00392A24">
            <w:pPr>
              <w:jc w:val="center"/>
            </w:pPr>
            <w:r>
              <w:rPr>
                <w:rFonts w:eastAsiaTheme="minorEastAsia"/>
                <w:szCs w:val="21"/>
              </w:rPr>
              <w:t>21</w:t>
            </w:r>
          </w:p>
        </w:tc>
        <w:tc>
          <w:tcPr>
            <w:tcW w:w="1276" w:type="dxa"/>
            <w:vAlign w:val="center"/>
          </w:tcPr>
          <w:p w:rsidR="00E81692" w:rsidRDefault="00392A24">
            <w:pPr>
              <w:jc w:val="center"/>
            </w:pPr>
            <w:r>
              <w:rPr>
                <w:rFonts w:eastAsiaTheme="minorEastAsia"/>
                <w:szCs w:val="21"/>
              </w:rPr>
              <w:t>688256</w:t>
            </w:r>
          </w:p>
        </w:tc>
        <w:tc>
          <w:tcPr>
            <w:tcW w:w="1701" w:type="dxa"/>
            <w:vAlign w:val="center"/>
          </w:tcPr>
          <w:p w:rsidR="00E81692" w:rsidRDefault="00392A24">
            <w:pPr>
              <w:jc w:val="center"/>
            </w:pPr>
            <w:r>
              <w:rPr>
                <w:rFonts w:eastAsiaTheme="minorEastAsia"/>
                <w:szCs w:val="21"/>
              </w:rPr>
              <w:t>寒武纪</w:t>
            </w:r>
          </w:p>
        </w:tc>
        <w:tc>
          <w:tcPr>
            <w:tcW w:w="1559" w:type="dxa"/>
            <w:vAlign w:val="center"/>
          </w:tcPr>
          <w:p w:rsidR="00E81692" w:rsidRDefault="00392A24">
            <w:pPr>
              <w:jc w:val="right"/>
            </w:pPr>
            <w:r>
              <w:rPr>
                <w:rFonts w:eastAsiaTheme="minorEastAsia"/>
                <w:szCs w:val="21"/>
              </w:rPr>
              <w:t>3,309.00</w:t>
            </w:r>
          </w:p>
        </w:tc>
        <w:tc>
          <w:tcPr>
            <w:tcW w:w="1932" w:type="dxa"/>
            <w:vAlign w:val="center"/>
          </w:tcPr>
          <w:p w:rsidR="00E81692" w:rsidRDefault="00392A24">
            <w:pPr>
              <w:jc w:val="right"/>
            </w:pPr>
            <w:r>
              <w:rPr>
                <w:rFonts w:eastAsiaTheme="minorEastAsia"/>
                <w:szCs w:val="21"/>
              </w:rPr>
              <w:t>446,582.64</w:t>
            </w:r>
          </w:p>
        </w:tc>
        <w:tc>
          <w:tcPr>
            <w:tcW w:w="1612" w:type="dxa"/>
            <w:vAlign w:val="center"/>
          </w:tcPr>
          <w:p w:rsidR="00E81692" w:rsidRDefault="00392A24">
            <w:pPr>
              <w:jc w:val="right"/>
            </w:pPr>
            <w:r>
              <w:rPr>
                <w:rFonts w:eastAsiaTheme="minorEastAsia"/>
                <w:szCs w:val="21"/>
              </w:rPr>
              <w:t>1.36</w:t>
            </w:r>
          </w:p>
        </w:tc>
      </w:tr>
      <w:tr w:rsidR="00E81692">
        <w:tc>
          <w:tcPr>
            <w:tcW w:w="817" w:type="dxa"/>
            <w:vAlign w:val="center"/>
          </w:tcPr>
          <w:p w:rsidR="00E81692" w:rsidRDefault="00392A24">
            <w:pPr>
              <w:jc w:val="center"/>
            </w:pPr>
            <w:r>
              <w:rPr>
                <w:rFonts w:eastAsiaTheme="minorEastAsia"/>
                <w:szCs w:val="21"/>
              </w:rPr>
              <w:t>22</w:t>
            </w:r>
          </w:p>
        </w:tc>
        <w:tc>
          <w:tcPr>
            <w:tcW w:w="1276" w:type="dxa"/>
            <w:vAlign w:val="center"/>
          </w:tcPr>
          <w:p w:rsidR="00E81692" w:rsidRDefault="00392A24">
            <w:pPr>
              <w:jc w:val="center"/>
            </w:pPr>
            <w:r>
              <w:rPr>
                <w:rFonts w:eastAsiaTheme="minorEastAsia"/>
                <w:szCs w:val="21"/>
              </w:rPr>
              <w:t>301312</w:t>
            </w:r>
          </w:p>
        </w:tc>
        <w:tc>
          <w:tcPr>
            <w:tcW w:w="1701" w:type="dxa"/>
            <w:vAlign w:val="center"/>
          </w:tcPr>
          <w:p w:rsidR="00E81692" w:rsidRDefault="00392A24">
            <w:pPr>
              <w:jc w:val="center"/>
            </w:pPr>
            <w:r>
              <w:rPr>
                <w:rFonts w:eastAsiaTheme="minorEastAsia"/>
                <w:szCs w:val="21"/>
              </w:rPr>
              <w:t>智立方</w:t>
            </w:r>
          </w:p>
        </w:tc>
        <w:tc>
          <w:tcPr>
            <w:tcW w:w="1559" w:type="dxa"/>
            <w:vAlign w:val="center"/>
          </w:tcPr>
          <w:p w:rsidR="00E81692" w:rsidRDefault="00392A24">
            <w:pPr>
              <w:jc w:val="right"/>
            </w:pPr>
            <w:r>
              <w:rPr>
                <w:rFonts w:eastAsiaTheme="minorEastAsia"/>
                <w:szCs w:val="21"/>
              </w:rPr>
              <w:t>3,400.00</w:t>
            </w:r>
          </w:p>
        </w:tc>
        <w:tc>
          <w:tcPr>
            <w:tcW w:w="1932" w:type="dxa"/>
            <w:vAlign w:val="center"/>
          </w:tcPr>
          <w:p w:rsidR="00E81692" w:rsidRDefault="00392A24">
            <w:pPr>
              <w:jc w:val="right"/>
            </w:pPr>
            <w:r>
              <w:rPr>
                <w:rFonts w:eastAsiaTheme="minorEastAsia"/>
                <w:szCs w:val="21"/>
              </w:rPr>
              <w:t>368,356.00</w:t>
            </w:r>
          </w:p>
        </w:tc>
        <w:tc>
          <w:tcPr>
            <w:tcW w:w="1612" w:type="dxa"/>
            <w:vAlign w:val="center"/>
          </w:tcPr>
          <w:p w:rsidR="00E81692" w:rsidRDefault="00392A24">
            <w:pPr>
              <w:jc w:val="right"/>
            </w:pPr>
            <w:r>
              <w:rPr>
                <w:rFonts w:eastAsiaTheme="minorEastAsia"/>
                <w:szCs w:val="21"/>
              </w:rPr>
              <w:t>1.12</w:t>
            </w:r>
          </w:p>
        </w:tc>
      </w:tr>
      <w:tr w:rsidR="00E81692">
        <w:tc>
          <w:tcPr>
            <w:tcW w:w="817" w:type="dxa"/>
            <w:vAlign w:val="center"/>
          </w:tcPr>
          <w:p w:rsidR="00E81692" w:rsidRDefault="00392A24">
            <w:pPr>
              <w:jc w:val="center"/>
            </w:pPr>
            <w:r>
              <w:rPr>
                <w:rFonts w:eastAsiaTheme="minorEastAsia"/>
                <w:szCs w:val="21"/>
              </w:rPr>
              <w:t>23</w:t>
            </w:r>
          </w:p>
        </w:tc>
        <w:tc>
          <w:tcPr>
            <w:tcW w:w="1276" w:type="dxa"/>
            <w:vAlign w:val="center"/>
          </w:tcPr>
          <w:p w:rsidR="00E81692" w:rsidRDefault="00392A24">
            <w:pPr>
              <w:jc w:val="center"/>
            </w:pPr>
            <w:r>
              <w:rPr>
                <w:rFonts w:eastAsiaTheme="minorEastAsia"/>
                <w:szCs w:val="21"/>
              </w:rPr>
              <w:t>300081</w:t>
            </w:r>
          </w:p>
        </w:tc>
        <w:tc>
          <w:tcPr>
            <w:tcW w:w="1701" w:type="dxa"/>
            <w:vAlign w:val="center"/>
          </w:tcPr>
          <w:p w:rsidR="00E81692" w:rsidRDefault="00392A24">
            <w:pPr>
              <w:jc w:val="center"/>
            </w:pPr>
            <w:r>
              <w:rPr>
                <w:rFonts w:eastAsiaTheme="minorEastAsia"/>
                <w:szCs w:val="21"/>
              </w:rPr>
              <w:t>恒信东方</w:t>
            </w:r>
          </w:p>
        </w:tc>
        <w:tc>
          <w:tcPr>
            <w:tcW w:w="1559" w:type="dxa"/>
            <w:vAlign w:val="center"/>
          </w:tcPr>
          <w:p w:rsidR="00E81692" w:rsidRDefault="00392A24">
            <w:pPr>
              <w:jc w:val="right"/>
            </w:pPr>
            <w:r>
              <w:rPr>
                <w:rFonts w:eastAsiaTheme="minorEastAsia"/>
                <w:szCs w:val="21"/>
              </w:rPr>
              <w:t>31,500.00</w:t>
            </w:r>
          </w:p>
        </w:tc>
        <w:tc>
          <w:tcPr>
            <w:tcW w:w="1932" w:type="dxa"/>
            <w:vAlign w:val="center"/>
          </w:tcPr>
          <w:p w:rsidR="00E81692" w:rsidRDefault="00392A24">
            <w:pPr>
              <w:jc w:val="right"/>
            </w:pPr>
            <w:r>
              <w:rPr>
                <w:rFonts w:eastAsiaTheme="minorEastAsia"/>
                <w:szCs w:val="21"/>
              </w:rPr>
              <w:t>363,825.00</w:t>
            </w:r>
          </w:p>
        </w:tc>
        <w:tc>
          <w:tcPr>
            <w:tcW w:w="1612" w:type="dxa"/>
            <w:vAlign w:val="center"/>
          </w:tcPr>
          <w:p w:rsidR="00E81692" w:rsidRDefault="00392A24">
            <w:pPr>
              <w:jc w:val="right"/>
            </w:pPr>
            <w:r>
              <w:rPr>
                <w:rFonts w:eastAsiaTheme="minorEastAsia"/>
                <w:szCs w:val="21"/>
              </w:rPr>
              <w:t>1.11</w:t>
            </w:r>
          </w:p>
        </w:tc>
      </w:tr>
      <w:tr w:rsidR="00E81692">
        <w:tc>
          <w:tcPr>
            <w:tcW w:w="817" w:type="dxa"/>
            <w:vAlign w:val="center"/>
          </w:tcPr>
          <w:p w:rsidR="00E81692" w:rsidRDefault="00392A24">
            <w:pPr>
              <w:jc w:val="center"/>
            </w:pPr>
            <w:r>
              <w:rPr>
                <w:rFonts w:eastAsiaTheme="minorEastAsia"/>
                <w:szCs w:val="21"/>
              </w:rPr>
              <w:t>24</w:t>
            </w:r>
          </w:p>
        </w:tc>
        <w:tc>
          <w:tcPr>
            <w:tcW w:w="1276" w:type="dxa"/>
            <w:vAlign w:val="center"/>
          </w:tcPr>
          <w:p w:rsidR="00E81692" w:rsidRDefault="00392A24">
            <w:pPr>
              <w:jc w:val="center"/>
            </w:pPr>
            <w:r>
              <w:rPr>
                <w:rFonts w:eastAsiaTheme="minorEastAsia"/>
                <w:szCs w:val="21"/>
              </w:rPr>
              <w:t>002273</w:t>
            </w:r>
          </w:p>
        </w:tc>
        <w:tc>
          <w:tcPr>
            <w:tcW w:w="1701" w:type="dxa"/>
            <w:vAlign w:val="center"/>
          </w:tcPr>
          <w:p w:rsidR="00E81692" w:rsidRDefault="00392A24">
            <w:pPr>
              <w:jc w:val="center"/>
            </w:pPr>
            <w:r>
              <w:rPr>
                <w:rFonts w:eastAsiaTheme="minorEastAsia"/>
                <w:szCs w:val="21"/>
              </w:rPr>
              <w:t>水晶光电</w:t>
            </w:r>
          </w:p>
        </w:tc>
        <w:tc>
          <w:tcPr>
            <w:tcW w:w="1559" w:type="dxa"/>
            <w:vAlign w:val="center"/>
          </w:tcPr>
          <w:p w:rsidR="00E81692" w:rsidRDefault="00392A24">
            <w:pPr>
              <w:jc w:val="right"/>
            </w:pPr>
            <w:r>
              <w:rPr>
                <w:rFonts w:eastAsiaTheme="minorEastAsia"/>
                <w:szCs w:val="21"/>
              </w:rPr>
              <w:t>26,700.00</w:t>
            </w:r>
          </w:p>
        </w:tc>
        <w:tc>
          <w:tcPr>
            <w:tcW w:w="1932" w:type="dxa"/>
            <w:vAlign w:val="center"/>
          </w:tcPr>
          <w:p w:rsidR="00E81692" w:rsidRDefault="00392A24">
            <w:pPr>
              <w:jc w:val="right"/>
            </w:pPr>
            <w:r>
              <w:rPr>
                <w:rFonts w:eastAsiaTheme="minorEastAsia"/>
                <w:szCs w:val="21"/>
              </w:rPr>
              <w:t>361,518.00</w:t>
            </w:r>
          </w:p>
        </w:tc>
        <w:tc>
          <w:tcPr>
            <w:tcW w:w="1612" w:type="dxa"/>
            <w:vAlign w:val="center"/>
          </w:tcPr>
          <w:p w:rsidR="00E81692" w:rsidRDefault="00392A24">
            <w:pPr>
              <w:jc w:val="right"/>
            </w:pPr>
            <w:r>
              <w:rPr>
                <w:rFonts w:eastAsiaTheme="minorEastAsia"/>
                <w:szCs w:val="21"/>
              </w:rPr>
              <w:t>1.10</w:t>
            </w:r>
          </w:p>
        </w:tc>
      </w:tr>
      <w:tr w:rsidR="00E81692">
        <w:tc>
          <w:tcPr>
            <w:tcW w:w="817" w:type="dxa"/>
            <w:vAlign w:val="center"/>
          </w:tcPr>
          <w:p w:rsidR="00E81692" w:rsidRDefault="00392A24">
            <w:pPr>
              <w:jc w:val="center"/>
            </w:pPr>
            <w:r>
              <w:rPr>
                <w:rFonts w:eastAsiaTheme="minorEastAsia"/>
                <w:szCs w:val="21"/>
              </w:rPr>
              <w:t>25</w:t>
            </w:r>
          </w:p>
        </w:tc>
        <w:tc>
          <w:tcPr>
            <w:tcW w:w="1276" w:type="dxa"/>
            <w:vAlign w:val="center"/>
          </w:tcPr>
          <w:p w:rsidR="00E81692" w:rsidRDefault="00392A24">
            <w:pPr>
              <w:jc w:val="center"/>
            </w:pPr>
            <w:r>
              <w:rPr>
                <w:rFonts w:eastAsiaTheme="minorEastAsia"/>
                <w:szCs w:val="21"/>
              </w:rPr>
              <w:t>002840</w:t>
            </w:r>
          </w:p>
        </w:tc>
        <w:tc>
          <w:tcPr>
            <w:tcW w:w="1701" w:type="dxa"/>
            <w:vAlign w:val="center"/>
          </w:tcPr>
          <w:p w:rsidR="00E81692" w:rsidRDefault="00392A24">
            <w:pPr>
              <w:jc w:val="center"/>
            </w:pPr>
            <w:r>
              <w:rPr>
                <w:rFonts w:eastAsiaTheme="minorEastAsia"/>
                <w:szCs w:val="21"/>
              </w:rPr>
              <w:t>华统股份</w:t>
            </w:r>
          </w:p>
        </w:tc>
        <w:tc>
          <w:tcPr>
            <w:tcW w:w="1559" w:type="dxa"/>
            <w:vAlign w:val="center"/>
          </w:tcPr>
          <w:p w:rsidR="00E81692" w:rsidRDefault="00392A24">
            <w:pPr>
              <w:jc w:val="right"/>
            </w:pPr>
            <w:r>
              <w:rPr>
                <w:rFonts w:eastAsiaTheme="minorEastAsia"/>
                <w:szCs w:val="21"/>
              </w:rPr>
              <w:t>16,000.00</w:t>
            </w:r>
          </w:p>
        </w:tc>
        <w:tc>
          <w:tcPr>
            <w:tcW w:w="1932" w:type="dxa"/>
            <w:vAlign w:val="center"/>
          </w:tcPr>
          <w:p w:rsidR="00E81692" w:rsidRDefault="00392A24">
            <w:pPr>
              <w:jc w:val="right"/>
            </w:pPr>
            <w:r>
              <w:rPr>
                <w:rFonts w:eastAsiaTheme="minorEastAsia"/>
                <w:szCs w:val="21"/>
              </w:rPr>
              <w:t>332,640.00</w:t>
            </w:r>
          </w:p>
        </w:tc>
        <w:tc>
          <w:tcPr>
            <w:tcW w:w="1612" w:type="dxa"/>
            <w:vAlign w:val="center"/>
          </w:tcPr>
          <w:p w:rsidR="00E81692" w:rsidRDefault="00392A24">
            <w:pPr>
              <w:jc w:val="right"/>
            </w:pPr>
            <w:r>
              <w:rPr>
                <w:rFonts w:eastAsiaTheme="minorEastAsia"/>
                <w:szCs w:val="21"/>
              </w:rPr>
              <w:t>1.01</w:t>
            </w:r>
          </w:p>
        </w:tc>
      </w:tr>
      <w:tr w:rsidR="00E81692">
        <w:tc>
          <w:tcPr>
            <w:tcW w:w="817" w:type="dxa"/>
            <w:vAlign w:val="center"/>
          </w:tcPr>
          <w:p w:rsidR="00E81692" w:rsidRDefault="00392A24">
            <w:pPr>
              <w:jc w:val="center"/>
            </w:pPr>
            <w:r>
              <w:rPr>
                <w:rFonts w:eastAsiaTheme="minorEastAsia"/>
                <w:szCs w:val="21"/>
              </w:rPr>
              <w:t>26</w:t>
            </w:r>
          </w:p>
        </w:tc>
        <w:tc>
          <w:tcPr>
            <w:tcW w:w="1276" w:type="dxa"/>
            <w:vAlign w:val="center"/>
          </w:tcPr>
          <w:p w:rsidR="00E81692" w:rsidRDefault="00392A24">
            <w:pPr>
              <w:jc w:val="center"/>
            </w:pPr>
            <w:r>
              <w:rPr>
                <w:rFonts w:eastAsiaTheme="minorEastAsia"/>
                <w:szCs w:val="21"/>
              </w:rPr>
              <w:t>000888</w:t>
            </w:r>
          </w:p>
        </w:tc>
        <w:tc>
          <w:tcPr>
            <w:tcW w:w="1701" w:type="dxa"/>
            <w:vAlign w:val="center"/>
          </w:tcPr>
          <w:p w:rsidR="00E81692" w:rsidRDefault="00392A24">
            <w:pPr>
              <w:jc w:val="center"/>
            </w:pPr>
            <w:r>
              <w:rPr>
                <w:rFonts w:eastAsiaTheme="minorEastAsia"/>
                <w:szCs w:val="21"/>
              </w:rPr>
              <w:t>峨眉山Ａ</w:t>
            </w:r>
          </w:p>
        </w:tc>
        <w:tc>
          <w:tcPr>
            <w:tcW w:w="1559" w:type="dxa"/>
            <w:vAlign w:val="center"/>
          </w:tcPr>
          <w:p w:rsidR="00E81692" w:rsidRDefault="00392A24">
            <w:pPr>
              <w:jc w:val="right"/>
            </w:pPr>
            <w:r>
              <w:rPr>
                <w:rFonts w:eastAsiaTheme="minorEastAsia"/>
                <w:szCs w:val="21"/>
              </w:rPr>
              <w:t>37,131.00</w:t>
            </w:r>
          </w:p>
        </w:tc>
        <w:tc>
          <w:tcPr>
            <w:tcW w:w="1932" w:type="dxa"/>
            <w:vAlign w:val="center"/>
          </w:tcPr>
          <w:p w:rsidR="00E81692" w:rsidRDefault="00392A24">
            <w:pPr>
              <w:jc w:val="right"/>
            </w:pPr>
            <w:r>
              <w:rPr>
                <w:rFonts w:eastAsiaTheme="minorEastAsia"/>
                <w:szCs w:val="21"/>
              </w:rPr>
              <w:t>331,579.83</w:t>
            </w:r>
          </w:p>
        </w:tc>
        <w:tc>
          <w:tcPr>
            <w:tcW w:w="1612" w:type="dxa"/>
            <w:vAlign w:val="center"/>
          </w:tcPr>
          <w:p w:rsidR="00E81692" w:rsidRDefault="00392A24">
            <w:pPr>
              <w:jc w:val="right"/>
            </w:pPr>
            <w:r>
              <w:rPr>
                <w:rFonts w:eastAsiaTheme="minorEastAsia"/>
                <w:szCs w:val="21"/>
              </w:rPr>
              <w:t>1.01</w:t>
            </w:r>
          </w:p>
        </w:tc>
      </w:tr>
      <w:tr w:rsidR="00E81692">
        <w:tc>
          <w:tcPr>
            <w:tcW w:w="817" w:type="dxa"/>
            <w:vAlign w:val="center"/>
          </w:tcPr>
          <w:p w:rsidR="00E81692" w:rsidRDefault="00392A24">
            <w:pPr>
              <w:jc w:val="center"/>
            </w:pPr>
            <w:r>
              <w:rPr>
                <w:rFonts w:eastAsiaTheme="minorEastAsia"/>
                <w:szCs w:val="21"/>
              </w:rPr>
              <w:t>27</w:t>
            </w:r>
          </w:p>
        </w:tc>
        <w:tc>
          <w:tcPr>
            <w:tcW w:w="1276" w:type="dxa"/>
            <w:vAlign w:val="center"/>
          </w:tcPr>
          <w:p w:rsidR="00E81692" w:rsidRDefault="00392A24">
            <w:pPr>
              <w:jc w:val="center"/>
            </w:pPr>
            <w:r>
              <w:rPr>
                <w:rFonts w:eastAsiaTheme="minorEastAsia"/>
                <w:szCs w:val="21"/>
              </w:rPr>
              <w:t>601398</w:t>
            </w:r>
          </w:p>
        </w:tc>
        <w:tc>
          <w:tcPr>
            <w:tcW w:w="1701" w:type="dxa"/>
            <w:vAlign w:val="center"/>
          </w:tcPr>
          <w:p w:rsidR="00E81692" w:rsidRDefault="00392A24">
            <w:pPr>
              <w:jc w:val="center"/>
            </w:pPr>
            <w:r>
              <w:rPr>
                <w:rFonts w:eastAsiaTheme="minorEastAsia"/>
                <w:szCs w:val="21"/>
              </w:rPr>
              <w:t>工商银行</w:t>
            </w:r>
          </w:p>
        </w:tc>
        <w:tc>
          <w:tcPr>
            <w:tcW w:w="1559" w:type="dxa"/>
            <w:vAlign w:val="center"/>
          </w:tcPr>
          <w:p w:rsidR="00E81692" w:rsidRDefault="00392A24">
            <w:pPr>
              <w:jc w:val="right"/>
            </w:pPr>
            <w:r>
              <w:rPr>
                <w:rFonts w:eastAsiaTheme="minorEastAsia"/>
                <w:szCs w:val="21"/>
              </w:rPr>
              <w:t>69,183.00</w:t>
            </w:r>
          </w:p>
        </w:tc>
        <w:tc>
          <w:tcPr>
            <w:tcW w:w="1932" w:type="dxa"/>
            <w:vAlign w:val="center"/>
          </w:tcPr>
          <w:p w:rsidR="00E81692" w:rsidRDefault="00392A24">
            <w:pPr>
              <w:jc w:val="right"/>
            </w:pPr>
            <w:r>
              <w:rPr>
                <w:rFonts w:eastAsiaTheme="minorEastAsia"/>
                <w:szCs w:val="21"/>
              </w:rPr>
              <w:t>330,694.74</w:t>
            </w:r>
          </w:p>
        </w:tc>
        <w:tc>
          <w:tcPr>
            <w:tcW w:w="1612" w:type="dxa"/>
            <w:vAlign w:val="center"/>
          </w:tcPr>
          <w:p w:rsidR="00E81692" w:rsidRDefault="00392A24">
            <w:pPr>
              <w:jc w:val="right"/>
            </w:pPr>
            <w:r>
              <w:rPr>
                <w:rFonts w:eastAsiaTheme="minorEastAsia"/>
                <w:szCs w:val="21"/>
              </w:rPr>
              <w:t>1.01</w:t>
            </w:r>
          </w:p>
        </w:tc>
      </w:tr>
      <w:tr w:rsidR="00E81692">
        <w:tc>
          <w:tcPr>
            <w:tcW w:w="817" w:type="dxa"/>
            <w:vAlign w:val="center"/>
          </w:tcPr>
          <w:p w:rsidR="00E81692" w:rsidRDefault="00392A24">
            <w:pPr>
              <w:jc w:val="center"/>
            </w:pPr>
            <w:r>
              <w:rPr>
                <w:rFonts w:eastAsiaTheme="minorEastAsia"/>
                <w:szCs w:val="21"/>
              </w:rPr>
              <w:t>28</w:t>
            </w:r>
          </w:p>
        </w:tc>
        <w:tc>
          <w:tcPr>
            <w:tcW w:w="1276" w:type="dxa"/>
            <w:vAlign w:val="center"/>
          </w:tcPr>
          <w:p w:rsidR="00E81692" w:rsidRDefault="00392A24">
            <w:pPr>
              <w:jc w:val="center"/>
            </w:pPr>
            <w:r>
              <w:rPr>
                <w:rFonts w:eastAsiaTheme="minorEastAsia"/>
                <w:szCs w:val="21"/>
              </w:rPr>
              <w:t>002156</w:t>
            </w:r>
          </w:p>
        </w:tc>
        <w:tc>
          <w:tcPr>
            <w:tcW w:w="1701" w:type="dxa"/>
            <w:vAlign w:val="center"/>
          </w:tcPr>
          <w:p w:rsidR="00E81692" w:rsidRDefault="00392A24">
            <w:pPr>
              <w:jc w:val="center"/>
            </w:pPr>
            <w:r>
              <w:rPr>
                <w:rFonts w:eastAsiaTheme="minorEastAsia"/>
                <w:szCs w:val="21"/>
              </w:rPr>
              <w:t>通富微电</w:t>
            </w:r>
          </w:p>
        </w:tc>
        <w:tc>
          <w:tcPr>
            <w:tcW w:w="1559" w:type="dxa"/>
            <w:vAlign w:val="center"/>
          </w:tcPr>
          <w:p w:rsidR="00E81692" w:rsidRDefault="00392A24">
            <w:pPr>
              <w:jc w:val="right"/>
            </w:pPr>
            <w:r>
              <w:rPr>
                <w:rFonts w:eastAsiaTheme="minorEastAsia"/>
                <w:szCs w:val="21"/>
              </w:rPr>
              <w:t>14,300.00</w:t>
            </w:r>
          </w:p>
        </w:tc>
        <w:tc>
          <w:tcPr>
            <w:tcW w:w="1932" w:type="dxa"/>
            <w:vAlign w:val="center"/>
          </w:tcPr>
          <w:p w:rsidR="00E81692" w:rsidRDefault="00392A24">
            <w:pPr>
              <w:jc w:val="right"/>
            </w:pPr>
            <w:r>
              <w:rPr>
                <w:rFonts w:eastAsiaTheme="minorEastAsia"/>
                <w:szCs w:val="21"/>
              </w:rPr>
              <w:t>330,616.00</w:t>
            </w:r>
          </w:p>
        </w:tc>
        <w:tc>
          <w:tcPr>
            <w:tcW w:w="1612" w:type="dxa"/>
            <w:vAlign w:val="center"/>
          </w:tcPr>
          <w:p w:rsidR="00E81692" w:rsidRDefault="00392A24">
            <w:pPr>
              <w:jc w:val="right"/>
            </w:pPr>
            <w:r>
              <w:rPr>
                <w:rFonts w:eastAsiaTheme="minorEastAsia"/>
                <w:szCs w:val="21"/>
              </w:rPr>
              <w:t>1.01</w:t>
            </w:r>
          </w:p>
        </w:tc>
      </w:tr>
      <w:tr w:rsidR="00E81692">
        <w:tc>
          <w:tcPr>
            <w:tcW w:w="817" w:type="dxa"/>
            <w:vAlign w:val="center"/>
          </w:tcPr>
          <w:p w:rsidR="00E81692" w:rsidRDefault="00392A24">
            <w:pPr>
              <w:jc w:val="center"/>
            </w:pPr>
            <w:r>
              <w:rPr>
                <w:rFonts w:eastAsiaTheme="minorEastAsia"/>
                <w:szCs w:val="21"/>
              </w:rPr>
              <w:t>29</w:t>
            </w:r>
          </w:p>
        </w:tc>
        <w:tc>
          <w:tcPr>
            <w:tcW w:w="1276" w:type="dxa"/>
            <w:vAlign w:val="center"/>
          </w:tcPr>
          <w:p w:rsidR="00E81692" w:rsidRDefault="00392A24">
            <w:pPr>
              <w:jc w:val="center"/>
            </w:pPr>
            <w:r>
              <w:rPr>
                <w:rFonts w:eastAsiaTheme="minorEastAsia"/>
                <w:szCs w:val="21"/>
              </w:rPr>
              <w:t>603477</w:t>
            </w:r>
          </w:p>
        </w:tc>
        <w:tc>
          <w:tcPr>
            <w:tcW w:w="1701" w:type="dxa"/>
            <w:vAlign w:val="center"/>
          </w:tcPr>
          <w:p w:rsidR="00E81692" w:rsidRDefault="00392A24">
            <w:pPr>
              <w:jc w:val="center"/>
            </w:pPr>
            <w:r>
              <w:rPr>
                <w:rFonts w:eastAsiaTheme="minorEastAsia"/>
                <w:szCs w:val="21"/>
              </w:rPr>
              <w:t>巨星农牧</w:t>
            </w:r>
          </w:p>
        </w:tc>
        <w:tc>
          <w:tcPr>
            <w:tcW w:w="1559" w:type="dxa"/>
            <w:vAlign w:val="center"/>
          </w:tcPr>
          <w:p w:rsidR="00E81692" w:rsidRDefault="00392A24">
            <w:pPr>
              <w:jc w:val="right"/>
            </w:pPr>
            <w:r>
              <w:rPr>
                <w:rFonts w:eastAsiaTheme="minorEastAsia"/>
                <w:szCs w:val="21"/>
              </w:rPr>
              <w:t>8,600.00</w:t>
            </w:r>
          </w:p>
        </w:tc>
        <w:tc>
          <w:tcPr>
            <w:tcW w:w="1932" w:type="dxa"/>
            <w:vAlign w:val="center"/>
          </w:tcPr>
          <w:p w:rsidR="00E81692" w:rsidRDefault="00392A24">
            <w:pPr>
              <w:jc w:val="right"/>
            </w:pPr>
            <w:r>
              <w:rPr>
                <w:rFonts w:eastAsiaTheme="minorEastAsia"/>
                <w:szCs w:val="21"/>
              </w:rPr>
              <w:t>322,242.00</w:t>
            </w:r>
          </w:p>
        </w:tc>
        <w:tc>
          <w:tcPr>
            <w:tcW w:w="1612" w:type="dxa"/>
            <w:vAlign w:val="center"/>
          </w:tcPr>
          <w:p w:rsidR="00E81692" w:rsidRDefault="00392A24">
            <w:pPr>
              <w:jc w:val="right"/>
            </w:pPr>
            <w:r>
              <w:rPr>
                <w:rFonts w:eastAsiaTheme="minorEastAsia"/>
                <w:szCs w:val="21"/>
              </w:rPr>
              <w:t>0.98</w:t>
            </w:r>
          </w:p>
        </w:tc>
      </w:tr>
      <w:tr w:rsidR="00E81692">
        <w:tc>
          <w:tcPr>
            <w:tcW w:w="817" w:type="dxa"/>
            <w:vAlign w:val="center"/>
          </w:tcPr>
          <w:p w:rsidR="00E81692" w:rsidRDefault="00392A24">
            <w:pPr>
              <w:jc w:val="center"/>
            </w:pPr>
            <w:r>
              <w:rPr>
                <w:rFonts w:eastAsiaTheme="minorEastAsia"/>
                <w:szCs w:val="21"/>
              </w:rPr>
              <w:lastRenderedPageBreak/>
              <w:t>30</w:t>
            </w:r>
          </w:p>
        </w:tc>
        <w:tc>
          <w:tcPr>
            <w:tcW w:w="1276" w:type="dxa"/>
            <w:vAlign w:val="center"/>
          </w:tcPr>
          <w:p w:rsidR="00E81692" w:rsidRDefault="00392A24">
            <w:pPr>
              <w:jc w:val="center"/>
            </w:pPr>
            <w:r>
              <w:rPr>
                <w:rFonts w:eastAsiaTheme="minorEastAsia"/>
                <w:szCs w:val="21"/>
              </w:rPr>
              <w:t>300007</w:t>
            </w:r>
          </w:p>
        </w:tc>
        <w:tc>
          <w:tcPr>
            <w:tcW w:w="1701" w:type="dxa"/>
            <w:vAlign w:val="center"/>
          </w:tcPr>
          <w:p w:rsidR="00E81692" w:rsidRDefault="00392A24">
            <w:pPr>
              <w:jc w:val="center"/>
            </w:pPr>
            <w:r>
              <w:rPr>
                <w:rFonts w:eastAsiaTheme="minorEastAsia"/>
                <w:szCs w:val="21"/>
              </w:rPr>
              <w:t>汉威科技</w:t>
            </w:r>
          </w:p>
        </w:tc>
        <w:tc>
          <w:tcPr>
            <w:tcW w:w="1559" w:type="dxa"/>
            <w:vAlign w:val="center"/>
          </w:tcPr>
          <w:p w:rsidR="00E81692" w:rsidRDefault="00392A24">
            <w:pPr>
              <w:jc w:val="right"/>
            </w:pPr>
            <w:r>
              <w:rPr>
                <w:rFonts w:eastAsiaTheme="minorEastAsia"/>
                <w:szCs w:val="21"/>
              </w:rPr>
              <w:t>15,400.00</w:t>
            </w:r>
          </w:p>
        </w:tc>
        <w:tc>
          <w:tcPr>
            <w:tcW w:w="1932" w:type="dxa"/>
            <w:vAlign w:val="center"/>
          </w:tcPr>
          <w:p w:rsidR="00E81692" w:rsidRDefault="00392A24">
            <w:pPr>
              <w:jc w:val="right"/>
            </w:pPr>
            <w:r>
              <w:rPr>
                <w:rFonts w:eastAsiaTheme="minorEastAsia"/>
                <w:szCs w:val="21"/>
              </w:rPr>
              <w:t>320,012.00</w:t>
            </w:r>
          </w:p>
        </w:tc>
        <w:tc>
          <w:tcPr>
            <w:tcW w:w="1612" w:type="dxa"/>
            <w:vAlign w:val="center"/>
          </w:tcPr>
          <w:p w:rsidR="00E81692" w:rsidRDefault="00392A24">
            <w:pPr>
              <w:jc w:val="right"/>
            </w:pPr>
            <w:r>
              <w:rPr>
                <w:rFonts w:eastAsiaTheme="minorEastAsia"/>
                <w:szCs w:val="21"/>
              </w:rPr>
              <w:t>0.98</w:t>
            </w:r>
          </w:p>
        </w:tc>
      </w:tr>
      <w:tr w:rsidR="00E81692">
        <w:tc>
          <w:tcPr>
            <w:tcW w:w="817" w:type="dxa"/>
            <w:vAlign w:val="center"/>
          </w:tcPr>
          <w:p w:rsidR="00E81692" w:rsidRDefault="00392A24">
            <w:pPr>
              <w:jc w:val="center"/>
            </w:pPr>
            <w:r>
              <w:rPr>
                <w:rFonts w:eastAsiaTheme="minorEastAsia"/>
                <w:szCs w:val="21"/>
              </w:rPr>
              <w:t>31</w:t>
            </w:r>
          </w:p>
        </w:tc>
        <w:tc>
          <w:tcPr>
            <w:tcW w:w="1276" w:type="dxa"/>
            <w:vAlign w:val="center"/>
          </w:tcPr>
          <w:p w:rsidR="00E81692" w:rsidRDefault="00392A24">
            <w:pPr>
              <w:jc w:val="center"/>
            </w:pPr>
            <w:r>
              <w:rPr>
                <w:rFonts w:eastAsiaTheme="minorEastAsia"/>
                <w:szCs w:val="21"/>
              </w:rPr>
              <w:t>688041</w:t>
            </w:r>
          </w:p>
        </w:tc>
        <w:tc>
          <w:tcPr>
            <w:tcW w:w="1701" w:type="dxa"/>
            <w:vAlign w:val="center"/>
          </w:tcPr>
          <w:p w:rsidR="00E81692" w:rsidRDefault="00392A24">
            <w:pPr>
              <w:jc w:val="center"/>
            </w:pPr>
            <w:r>
              <w:rPr>
                <w:rFonts w:eastAsiaTheme="minorEastAsia"/>
                <w:szCs w:val="21"/>
              </w:rPr>
              <w:t>海光信息</w:t>
            </w:r>
          </w:p>
        </w:tc>
        <w:tc>
          <w:tcPr>
            <w:tcW w:w="1559" w:type="dxa"/>
            <w:vAlign w:val="center"/>
          </w:tcPr>
          <w:p w:rsidR="00E81692" w:rsidRDefault="00392A24">
            <w:pPr>
              <w:jc w:val="right"/>
            </w:pPr>
            <w:r>
              <w:rPr>
                <w:rFonts w:eastAsiaTheme="minorEastAsia"/>
                <w:szCs w:val="21"/>
              </w:rPr>
              <w:t>4,458.00</w:t>
            </w:r>
          </w:p>
        </w:tc>
        <w:tc>
          <w:tcPr>
            <w:tcW w:w="1932" w:type="dxa"/>
            <w:vAlign w:val="center"/>
          </w:tcPr>
          <w:p w:rsidR="00E81692" w:rsidRDefault="00392A24">
            <w:pPr>
              <w:jc w:val="right"/>
            </w:pPr>
            <w:r>
              <w:rPr>
                <w:rFonts w:eastAsiaTheme="minorEastAsia"/>
                <w:szCs w:val="21"/>
              </w:rPr>
              <w:t>316,428.84</w:t>
            </w:r>
          </w:p>
        </w:tc>
        <w:tc>
          <w:tcPr>
            <w:tcW w:w="1612" w:type="dxa"/>
            <w:vAlign w:val="center"/>
          </w:tcPr>
          <w:p w:rsidR="00E81692" w:rsidRDefault="00392A24">
            <w:pPr>
              <w:jc w:val="right"/>
            </w:pPr>
            <w:r>
              <w:rPr>
                <w:rFonts w:eastAsiaTheme="minorEastAsia"/>
                <w:szCs w:val="21"/>
              </w:rPr>
              <w:t>0.97</w:t>
            </w:r>
          </w:p>
        </w:tc>
      </w:tr>
      <w:tr w:rsidR="00E81692">
        <w:tc>
          <w:tcPr>
            <w:tcW w:w="817" w:type="dxa"/>
            <w:vAlign w:val="center"/>
          </w:tcPr>
          <w:p w:rsidR="00E81692" w:rsidRDefault="00392A24">
            <w:pPr>
              <w:jc w:val="center"/>
            </w:pPr>
            <w:r>
              <w:rPr>
                <w:rFonts w:eastAsiaTheme="minorEastAsia"/>
                <w:szCs w:val="21"/>
              </w:rPr>
              <w:t>32</w:t>
            </w:r>
          </w:p>
        </w:tc>
        <w:tc>
          <w:tcPr>
            <w:tcW w:w="1276" w:type="dxa"/>
            <w:vAlign w:val="center"/>
          </w:tcPr>
          <w:p w:rsidR="00E81692" w:rsidRDefault="00392A24">
            <w:pPr>
              <w:jc w:val="center"/>
            </w:pPr>
            <w:r>
              <w:rPr>
                <w:rFonts w:eastAsiaTheme="minorEastAsia"/>
                <w:szCs w:val="21"/>
              </w:rPr>
              <w:t>300280</w:t>
            </w:r>
          </w:p>
        </w:tc>
        <w:tc>
          <w:tcPr>
            <w:tcW w:w="1701" w:type="dxa"/>
            <w:vAlign w:val="center"/>
          </w:tcPr>
          <w:p w:rsidR="00E81692" w:rsidRDefault="00392A24">
            <w:pPr>
              <w:jc w:val="center"/>
            </w:pPr>
            <w:r>
              <w:rPr>
                <w:rFonts w:eastAsiaTheme="minorEastAsia"/>
                <w:szCs w:val="21"/>
              </w:rPr>
              <w:t>紫天科技</w:t>
            </w:r>
          </w:p>
        </w:tc>
        <w:tc>
          <w:tcPr>
            <w:tcW w:w="1559" w:type="dxa"/>
            <w:vAlign w:val="center"/>
          </w:tcPr>
          <w:p w:rsidR="00E81692" w:rsidRDefault="00392A24">
            <w:pPr>
              <w:jc w:val="right"/>
            </w:pPr>
            <w:r>
              <w:rPr>
                <w:rFonts w:eastAsiaTheme="minorEastAsia"/>
                <w:szCs w:val="21"/>
              </w:rPr>
              <w:t>7,307.00</w:t>
            </w:r>
          </w:p>
        </w:tc>
        <w:tc>
          <w:tcPr>
            <w:tcW w:w="1932" w:type="dxa"/>
            <w:vAlign w:val="center"/>
          </w:tcPr>
          <w:p w:rsidR="00E81692" w:rsidRDefault="00392A24">
            <w:pPr>
              <w:jc w:val="right"/>
            </w:pPr>
            <w:r>
              <w:rPr>
                <w:rFonts w:eastAsiaTheme="minorEastAsia"/>
                <w:szCs w:val="21"/>
              </w:rPr>
              <w:t>312,228.11</w:t>
            </w:r>
          </w:p>
        </w:tc>
        <w:tc>
          <w:tcPr>
            <w:tcW w:w="1612" w:type="dxa"/>
            <w:vAlign w:val="center"/>
          </w:tcPr>
          <w:p w:rsidR="00E81692" w:rsidRDefault="00392A24">
            <w:pPr>
              <w:jc w:val="right"/>
            </w:pPr>
            <w:r>
              <w:rPr>
                <w:rFonts w:eastAsiaTheme="minorEastAsia"/>
                <w:szCs w:val="21"/>
              </w:rPr>
              <w:t>0.95</w:t>
            </w:r>
          </w:p>
        </w:tc>
      </w:tr>
      <w:tr w:rsidR="00E81692">
        <w:tc>
          <w:tcPr>
            <w:tcW w:w="817" w:type="dxa"/>
            <w:vAlign w:val="center"/>
          </w:tcPr>
          <w:p w:rsidR="00E81692" w:rsidRDefault="00392A24">
            <w:pPr>
              <w:jc w:val="center"/>
            </w:pPr>
            <w:r>
              <w:rPr>
                <w:rFonts w:eastAsiaTheme="minorEastAsia"/>
                <w:szCs w:val="21"/>
              </w:rPr>
              <w:t>33</w:t>
            </w:r>
          </w:p>
        </w:tc>
        <w:tc>
          <w:tcPr>
            <w:tcW w:w="1276" w:type="dxa"/>
            <w:vAlign w:val="center"/>
          </w:tcPr>
          <w:p w:rsidR="00E81692" w:rsidRDefault="00392A24">
            <w:pPr>
              <w:jc w:val="center"/>
            </w:pPr>
            <w:r>
              <w:rPr>
                <w:rFonts w:eastAsiaTheme="minorEastAsia"/>
                <w:szCs w:val="21"/>
              </w:rPr>
              <w:t>300212</w:t>
            </w:r>
          </w:p>
        </w:tc>
        <w:tc>
          <w:tcPr>
            <w:tcW w:w="1701" w:type="dxa"/>
            <w:vAlign w:val="center"/>
          </w:tcPr>
          <w:p w:rsidR="00E81692" w:rsidRDefault="00392A24">
            <w:pPr>
              <w:jc w:val="center"/>
            </w:pPr>
            <w:r>
              <w:rPr>
                <w:rFonts w:eastAsiaTheme="minorEastAsia"/>
                <w:szCs w:val="21"/>
              </w:rPr>
              <w:t>易华录</w:t>
            </w:r>
          </w:p>
        </w:tc>
        <w:tc>
          <w:tcPr>
            <w:tcW w:w="1559" w:type="dxa"/>
            <w:vAlign w:val="center"/>
          </w:tcPr>
          <w:p w:rsidR="00E81692" w:rsidRDefault="00392A24">
            <w:pPr>
              <w:jc w:val="right"/>
            </w:pPr>
            <w:r>
              <w:rPr>
                <w:rFonts w:eastAsiaTheme="minorEastAsia"/>
                <w:szCs w:val="21"/>
              </w:rPr>
              <w:t>9,648.00</w:t>
            </w:r>
          </w:p>
        </w:tc>
        <w:tc>
          <w:tcPr>
            <w:tcW w:w="1932" w:type="dxa"/>
            <w:vAlign w:val="center"/>
          </w:tcPr>
          <w:p w:rsidR="00E81692" w:rsidRDefault="00392A24">
            <w:pPr>
              <w:jc w:val="right"/>
            </w:pPr>
            <w:r>
              <w:rPr>
                <w:rFonts w:eastAsiaTheme="minorEastAsia"/>
                <w:szCs w:val="21"/>
              </w:rPr>
              <w:t>303,429.60</w:t>
            </w:r>
          </w:p>
        </w:tc>
        <w:tc>
          <w:tcPr>
            <w:tcW w:w="1612" w:type="dxa"/>
            <w:vAlign w:val="center"/>
          </w:tcPr>
          <w:p w:rsidR="00E81692" w:rsidRDefault="00392A24">
            <w:pPr>
              <w:jc w:val="right"/>
            </w:pPr>
            <w:r>
              <w:rPr>
                <w:rFonts w:eastAsiaTheme="minorEastAsia"/>
                <w:szCs w:val="21"/>
              </w:rPr>
              <w:t>0.93</w:t>
            </w:r>
          </w:p>
        </w:tc>
      </w:tr>
      <w:tr w:rsidR="00E81692">
        <w:tc>
          <w:tcPr>
            <w:tcW w:w="817" w:type="dxa"/>
            <w:vAlign w:val="center"/>
          </w:tcPr>
          <w:p w:rsidR="00E81692" w:rsidRDefault="00392A24">
            <w:pPr>
              <w:jc w:val="center"/>
            </w:pPr>
            <w:r>
              <w:rPr>
                <w:rFonts w:eastAsiaTheme="minorEastAsia"/>
                <w:szCs w:val="21"/>
              </w:rPr>
              <w:t>34</w:t>
            </w:r>
          </w:p>
        </w:tc>
        <w:tc>
          <w:tcPr>
            <w:tcW w:w="1276" w:type="dxa"/>
            <w:vAlign w:val="center"/>
          </w:tcPr>
          <w:p w:rsidR="00E81692" w:rsidRDefault="00392A24">
            <w:pPr>
              <w:jc w:val="center"/>
            </w:pPr>
            <w:r>
              <w:rPr>
                <w:rFonts w:eastAsiaTheme="minorEastAsia"/>
                <w:szCs w:val="21"/>
              </w:rPr>
              <w:t>600975</w:t>
            </w:r>
          </w:p>
        </w:tc>
        <w:tc>
          <w:tcPr>
            <w:tcW w:w="1701" w:type="dxa"/>
            <w:vAlign w:val="center"/>
          </w:tcPr>
          <w:p w:rsidR="00E81692" w:rsidRDefault="00392A24">
            <w:pPr>
              <w:jc w:val="center"/>
            </w:pPr>
            <w:r>
              <w:rPr>
                <w:rFonts w:eastAsiaTheme="minorEastAsia"/>
                <w:szCs w:val="21"/>
              </w:rPr>
              <w:t>新五丰</w:t>
            </w:r>
          </w:p>
        </w:tc>
        <w:tc>
          <w:tcPr>
            <w:tcW w:w="1559" w:type="dxa"/>
            <w:vAlign w:val="center"/>
          </w:tcPr>
          <w:p w:rsidR="00E81692" w:rsidRDefault="00392A24">
            <w:pPr>
              <w:jc w:val="right"/>
            </w:pPr>
            <w:r>
              <w:rPr>
                <w:rFonts w:eastAsiaTheme="minorEastAsia"/>
                <w:szCs w:val="21"/>
              </w:rPr>
              <w:t>27,400.00</w:t>
            </w:r>
          </w:p>
        </w:tc>
        <w:tc>
          <w:tcPr>
            <w:tcW w:w="1932" w:type="dxa"/>
            <w:vAlign w:val="center"/>
          </w:tcPr>
          <w:p w:rsidR="00E81692" w:rsidRDefault="00392A24">
            <w:pPr>
              <w:jc w:val="right"/>
            </w:pPr>
            <w:r>
              <w:rPr>
                <w:rFonts w:eastAsiaTheme="minorEastAsia"/>
                <w:szCs w:val="21"/>
              </w:rPr>
              <w:t>286,330.00</w:t>
            </w:r>
          </w:p>
        </w:tc>
        <w:tc>
          <w:tcPr>
            <w:tcW w:w="1612" w:type="dxa"/>
            <w:vAlign w:val="center"/>
          </w:tcPr>
          <w:p w:rsidR="00E81692" w:rsidRDefault="00392A24">
            <w:pPr>
              <w:jc w:val="right"/>
            </w:pPr>
            <w:r>
              <w:rPr>
                <w:rFonts w:eastAsiaTheme="minorEastAsia"/>
                <w:szCs w:val="21"/>
              </w:rPr>
              <w:t>0.87</w:t>
            </w:r>
          </w:p>
        </w:tc>
      </w:tr>
      <w:tr w:rsidR="00E81692">
        <w:tc>
          <w:tcPr>
            <w:tcW w:w="817" w:type="dxa"/>
            <w:vAlign w:val="center"/>
          </w:tcPr>
          <w:p w:rsidR="00E81692" w:rsidRDefault="00392A24">
            <w:pPr>
              <w:jc w:val="center"/>
            </w:pPr>
            <w:r>
              <w:rPr>
                <w:rFonts w:eastAsiaTheme="minorEastAsia"/>
                <w:szCs w:val="21"/>
              </w:rPr>
              <w:t>35</w:t>
            </w:r>
          </w:p>
        </w:tc>
        <w:tc>
          <w:tcPr>
            <w:tcW w:w="1276" w:type="dxa"/>
            <w:vAlign w:val="center"/>
          </w:tcPr>
          <w:p w:rsidR="00E81692" w:rsidRDefault="00392A24">
            <w:pPr>
              <w:jc w:val="center"/>
            </w:pPr>
            <w:r>
              <w:rPr>
                <w:rFonts w:eastAsiaTheme="minorEastAsia"/>
                <w:szCs w:val="21"/>
              </w:rPr>
              <w:t>688498</w:t>
            </w:r>
          </w:p>
        </w:tc>
        <w:tc>
          <w:tcPr>
            <w:tcW w:w="1701" w:type="dxa"/>
            <w:vAlign w:val="center"/>
          </w:tcPr>
          <w:p w:rsidR="00E81692" w:rsidRDefault="00392A24">
            <w:pPr>
              <w:jc w:val="center"/>
            </w:pPr>
            <w:r>
              <w:rPr>
                <w:rFonts w:eastAsiaTheme="minorEastAsia"/>
                <w:szCs w:val="21"/>
              </w:rPr>
              <w:t>源杰科技</w:t>
            </w:r>
          </w:p>
        </w:tc>
        <w:tc>
          <w:tcPr>
            <w:tcW w:w="1559" w:type="dxa"/>
            <w:vAlign w:val="center"/>
          </w:tcPr>
          <w:p w:rsidR="00E81692" w:rsidRDefault="00392A24">
            <w:pPr>
              <w:jc w:val="right"/>
            </w:pPr>
            <w:r>
              <w:rPr>
                <w:rFonts w:eastAsiaTheme="minorEastAsia"/>
                <w:szCs w:val="21"/>
              </w:rPr>
              <w:t>1,879.00</w:t>
            </w:r>
          </w:p>
        </w:tc>
        <w:tc>
          <w:tcPr>
            <w:tcW w:w="1932" w:type="dxa"/>
            <w:vAlign w:val="center"/>
          </w:tcPr>
          <w:p w:rsidR="00E81692" w:rsidRDefault="00392A24">
            <w:pPr>
              <w:jc w:val="right"/>
            </w:pPr>
            <w:r>
              <w:rPr>
                <w:rFonts w:eastAsiaTheme="minorEastAsia"/>
                <w:szCs w:val="21"/>
              </w:rPr>
              <w:t>279,933.42</w:t>
            </w:r>
          </w:p>
        </w:tc>
        <w:tc>
          <w:tcPr>
            <w:tcW w:w="1612" w:type="dxa"/>
            <w:vAlign w:val="center"/>
          </w:tcPr>
          <w:p w:rsidR="00E81692" w:rsidRDefault="00392A24">
            <w:pPr>
              <w:jc w:val="right"/>
            </w:pPr>
            <w:r>
              <w:rPr>
                <w:rFonts w:eastAsiaTheme="minorEastAsia"/>
                <w:szCs w:val="21"/>
              </w:rPr>
              <w:t>0.85</w:t>
            </w:r>
          </w:p>
        </w:tc>
      </w:tr>
      <w:tr w:rsidR="00E81692">
        <w:tc>
          <w:tcPr>
            <w:tcW w:w="817" w:type="dxa"/>
            <w:vAlign w:val="center"/>
          </w:tcPr>
          <w:p w:rsidR="00E81692" w:rsidRDefault="00392A24">
            <w:pPr>
              <w:jc w:val="center"/>
            </w:pPr>
            <w:r>
              <w:rPr>
                <w:rFonts w:eastAsiaTheme="minorEastAsia"/>
                <w:szCs w:val="21"/>
              </w:rPr>
              <w:t>36</w:t>
            </w:r>
          </w:p>
        </w:tc>
        <w:tc>
          <w:tcPr>
            <w:tcW w:w="1276" w:type="dxa"/>
            <w:vAlign w:val="center"/>
          </w:tcPr>
          <w:p w:rsidR="00E81692" w:rsidRDefault="00392A24">
            <w:pPr>
              <w:jc w:val="center"/>
            </w:pPr>
            <w:r>
              <w:rPr>
                <w:rFonts w:eastAsiaTheme="minorEastAsia"/>
                <w:szCs w:val="21"/>
              </w:rPr>
              <w:t>000625</w:t>
            </w:r>
          </w:p>
        </w:tc>
        <w:tc>
          <w:tcPr>
            <w:tcW w:w="1701" w:type="dxa"/>
            <w:vAlign w:val="center"/>
          </w:tcPr>
          <w:p w:rsidR="00E81692" w:rsidRDefault="00392A24">
            <w:pPr>
              <w:jc w:val="center"/>
            </w:pPr>
            <w:r>
              <w:rPr>
                <w:rFonts w:eastAsiaTheme="minorEastAsia"/>
                <w:szCs w:val="21"/>
              </w:rPr>
              <w:t>长安汽车</w:t>
            </w:r>
          </w:p>
        </w:tc>
        <w:tc>
          <w:tcPr>
            <w:tcW w:w="1559" w:type="dxa"/>
            <w:vAlign w:val="center"/>
          </w:tcPr>
          <w:p w:rsidR="00E81692" w:rsidRDefault="00392A24">
            <w:pPr>
              <w:jc w:val="right"/>
            </w:pPr>
            <w:r>
              <w:rPr>
                <w:rFonts w:eastAsiaTheme="minorEastAsia"/>
                <w:szCs w:val="21"/>
              </w:rPr>
              <w:t>16,300.00</w:t>
            </w:r>
          </w:p>
        </w:tc>
        <w:tc>
          <w:tcPr>
            <w:tcW w:w="1932" w:type="dxa"/>
            <w:vAlign w:val="center"/>
          </w:tcPr>
          <w:p w:rsidR="00E81692" w:rsidRDefault="00392A24">
            <w:pPr>
              <w:jc w:val="right"/>
            </w:pPr>
            <w:r>
              <w:rPr>
                <w:rFonts w:eastAsiaTheme="minorEastAsia"/>
                <w:szCs w:val="21"/>
              </w:rPr>
              <w:t>274,329.00</w:t>
            </w:r>
          </w:p>
        </w:tc>
        <w:tc>
          <w:tcPr>
            <w:tcW w:w="1612" w:type="dxa"/>
            <w:vAlign w:val="center"/>
          </w:tcPr>
          <w:p w:rsidR="00E81692" w:rsidRDefault="00392A24">
            <w:pPr>
              <w:jc w:val="right"/>
            </w:pPr>
            <w:r>
              <w:rPr>
                <w:rFonts w:eastAsiaTheme="minorEastAsia"/>
                <w:szCs w:val="21"/>
              </w:rPr>
              <w:t>0.84</w:t>
            </w:r>
          </w:p>
        </w:tc>
      </w:tr>
      <w:tr w:rsidR="00E81692">
        <w:tc>
          <w:tcPr>
            <w:tcW w:w="817" w:type="dxa"/>
            <w:vAlign w:val="center"/>
          </w:tcPr>
          <w:p w:rsidR="00E81692" w:rsidRDefault="00392A24">
            <w:pPr>
              <w:jc w:val="center"/>
            </w:pPr>
            <w:r>
              <w:rPr>
                <w:rFonts w:eastAsiaTheme="minorEastAsia"/>
                <w:szCs w:val="21"/>
              </w:rPr>
              <w:t>37</w:t>
            </w:r>
          </w:p>
        </w:tc>
        <w:tc>
          <w:tcPr>
            <w:tcW w:w="1276" w:type="dxa"/>
            <w:vAlign w:val="center"/>
          </w:tcPr>
          <w:p w:rsidR="00E81692" w:rsidRDefault="00392A24">
            <w:pPr>
              <w:jc w:val="center"/>
            </w:pPr>
            <w:r>
              <w:rPr>
                <w:rFonts w:eastAsiaTheme="minorEastAsia"/>
                <w:szCs w:val="21"/>
              </w:rPr>
              <w:t>603501</w:t>
            </w:r>
          </w:p>
        </w:tc>
        <w:tc>
          <w:tcPr>
            <w:tcW w:w="1701" w:type="dxa"/>
            <w:vAlign w:val="center"/>
          </w:tcPr>
          <w:p w:rsidR="00E81692" w:rsidRDefault="00392A24">
            <w:pPr>
              <w:jc w:val="center"/>
            </w:pPr>
            <w:r>
              <w:rPr>
                <w:rFonts w:eastAsiaTheme="minorEastAsia"/>
                <w:szCs w:val="21"/>
              </w:rPr>
              <w:t>韦尔股份</w:t>
            </w:r>
          </w:p>
        </w:tc>
        <w:tc>
          <w:tcPr>
            <w:tcW w:w="1559" w:type="dxa"/>
            <w:vAlign w:val="center"/>
          </w:tcPr>
          <w:p w:rsidR="00E81692" w:rsidRDefault="00392A24">
            <w:pPr>
              <w:jc w:val="right"/>
            </w:pPr>
            <w:r>
              <w:rPr>
                <w:rFonts w:eastAsiaTheme="minorEastAsia"/>
                <w:szCs w:val="21"/>
              </w:rPr>
              <w:t>2,558.00</w:t>
            </w:r>
          </w:p>
        </w:tc>
        <w:tc>
          <w:tcPr>
            <w:tcW w:w="1932" w:type="dxa"/>
            <w:vAlign w:val="center"/>
          </w:tcPr>
          <w:p w:rsidR="00E81692" w:rsidRDefault="00392A24">
            <w:pPr>
              <w:jc w:val="right"/>
            </w:pPr>
            <w:r>
              <w:rPr>
                <w:rFonts w:eastAsiaTheme="minorEastAsia"/>
                <w:szCs w:val="21"/>
              </w:rPr>
              <w:t>272,964.18</w:t>
            </w:r>
          </w:p>
        </w:tc>
        <w:tc>
          <w:tcPr>
            <w:tcW w:w="1612" w:type="dxa"/>
            <w:vAlign w:val="center"/>
          </w:tcPr>
          <w:p w:rsidR="00E81692" w:rsidRDefault="00392A24">
            <w:pPr>
              <w:jc w:val="right"/>
            </w:pPr>
            <w:r>
              <w:rPr>
                <w:rFonts w:eastAsiaTheme="minorEastAsia"/>
                <w:szCs w:val="21"/>
              </w:rPr>
              <w:t>0.83</w:t>
            </w:r>
          </w:p>
        </w:tc>
      </w:tr>
      <w:tr w:rsidR="00E81692">
        <w:tc>
          <w:tcPr>
            <w:tcW w:w="817" w:type="dxa"/>
            <w:vAlign w:val="center"/>
          </w:tcPr>
          <w:p w:rsidR="00E81692" w:rsidRDefault="00392A24">
            <w:pPr>
              <w:jc w:val="center"/>
            </w:pPr>
            <w:r>
              <w:rPr>
                <w:rFonts w:eastAsiaTheme="minorEastAsia"/>
                <w:szCs w:val="21"/>
              </w:rPr>
              <w:t>38</w:t>
            </w:r>
          </w:p>
        </w:tc>
        <w:tc>
          <w:tcPr>
            <w:tcW w:w="1276" w:type="dxa"/>
            <w:vAlign w:val="center"/>
          </w:tcPr>
          <w:p w:rsidR="00E81692" w:rsidRDefault="00392A24">
            <w:pPr>
              <w:jc w:val="center"/>
            </w:pPr>
            <w:r>
              <w:rPr>
                <w:rFonts w:eastAsiaTheme="minorEastAsia"/>
                <w:szCs w:val="21"/>
              </w:rPr>
              <w:t>000810</w:t>
            </w:r>
          </w:p>
        </w:tc>
        <w:tc>
          <w:tcPr>
            <w:tcW w:w="1701" w:type="dxa"/>
            <w:vAlign w:val="center"/>
          </w:tcPr>
          <w:p w:rsidR="00E81692" w:rsidRDefault="00392A24">
            <w:pPr>
              <w:jc w:val="center"/>
            </w:pPr>
            <w:r>
              <w:rPr>
                <w:rFonts w:eastAsiaTheme="minorEastAsia"/>
                <w:szCs w:val="21"/>
              </w:rPr>
              <w:t>创维数字</w:t>
            </w:r>
          </w:p>
        </w:tc>
        <w:tc>
          <w:tcPr>
            <w:tcW w:w="1559" w:type="dxa"/>
            <w:vAlign w:val="center"/>
          </w:tcPr>
          <w:p w:rsidR="00E81692" w:rsidRDefault="00392A24">
            <w:pPr>
              <w:jc w:val="right"/>
            </w:pPr>
            <w:r>
              <w:rPr>
                <w:rFonts w:eastAsiaTheme="minorEastAsia"/>
                <w:szCs w:val="21"/>
              </w:rPr>
              <w:t>15,205.00</w:t>
            </w:r>
          </w:p>
        </w:tc>
        <w:tc>
          <w:tcPr>
            <w:tcW w:w="1932" w:type="dxa"/>
            <w:vAlign w:val="center"/>
          </w:tcPr>
          <w:p w:rsidR="00E81692" w:rsidRDefault="00392A24">
            <w:pPr>
              <w:jc w:val="right"/>
            </w:pPr>
            <w:r>
              <w:rPr>
                <w:rFonts w:eastAsiaTheme="minorEastAsia"/>
                <w:szCs w:val="21"/>
              </w:rPr>
              <w:t>238,870.55</w:t>
            </w:r>
          </w:p>
        </w:tc>
        <w:tc>
          <w:tcPr>
            <w:tcW w:w="1612" w:type="dxa"/>
            <w:vAlign w:val="center"/>
          </w:tcPr>
          <w:p w:rsidR="00E81692" w:rsidRDefault="00392A24">
            <w:pPr>
              <w:jc w:val="right"/>
            </w:pPr>
            <w:r>
              <w:rPr>
                <w:rFonts w:eastAsiaTheme="minorEastAsia"/>
                <w:szCs w:val="21"/>
              </w:rPr>
              <w:t>0.73</w:t>
            </w:r>
          </w:p>
        </w:tc>
      </w:tr>
      <w:tr w:rsidR="00E81692">
        <w:tc>
          <w:tcPr>
            <w:tcW w:w="817" w:type="dxa"/>
            <w:vAlign w:val="center"/>
          </w:tcPr>
          <w:p w:rsidR="00E81692" w:rsidRDefault="00392A24">
            <w:pPr>
              <w:jc w:val="center"/>
            </w:pPr>
            <w:r>
              <w:rPr>
                <w:rFonts w:eastAsiaTheme="minorEastAsia"/>
                <w:szCs w:val="21"/>
              </w:rPr>
              <w:t>39</w:t>
            </w:r>
          </w:p>
        </w:tc>
        <w:tc>
          <w:tcPr>
            <w:tcW w:w="1276" w:type="dxa"/>
            <w:vAlign w:val="center"/>
          </w:tcPr>
          <w:p w:rsidR="00E81692" w:rsidRDefault="00392A24">
            <w:pPr>
              <w:jc w:val="center"/>
            </w:pPr>
            <w:r>
              <w:rPr>
                <w:rFonts w:eastAsiaTheme="minorEastAsia"/>
                <w:szCs w:val="21"/>
              </w:rPr>
              <w:t>688539</w:t>
            </w:r>
          </w:p>
        </w:tc>
        <w:tc>
          <w:tcPr>
            <w:tcW w:w="1701" w:type="dxa"/>
            <w:vAlign w:val="center"/>
          </w:tcPr>
          <w:p w:rsidR="00E81692" w:rsidRDefault="00392A24">
            <w:pPr>
              <w:jc w:val="center"/>
            </w:pPr>
            <w:r>
              <w:rPr>
                <w:rFonts w:eastAsiaTheme="minorEastAsia"/>
                <w:szCs w:val="21"/>
              </w:rPr>
              <w:t>高华科技</w:t>
            </w:r>
          </w:p>
        </w:tc>
        <w:tc>
          <w:tcPr>
            <w:tcW w:w="1559" w:type="dxa"/>
            <w:vAlign w:val="center"/>
          </w:tcPr>
          <w:p w:rsidR="00E81692" w:rsidRDefault="00392A24">
            <w:pPr>
              <w:jc w:val="right"/>
            </w:pPr>
            <w:r>
              <w:rPr>
                <w:rFonts w:eastAsiaTheme="minorEastAsia"/>
                <w:szCs w:val="21"/>
              </w:rPr>
              <w:t>4,829.00</w:t>
            </w:r>
          </w:p>
        </w:tc>
        <w:tc>
          <w:tcPr>
            <w:tcW w:w="1932" w:type="dxa"/>
            <w:vAlign w:val="center"/>
          </w:tcPr>
          <w:p w:rsidR="00E81692" w:rsidRDefault="00392A24">
            <w:pPr>
              <w:jc w:val="right"/>
            </w:pPr>
            <w:r>
              <w:rPr>
                <w:rFonts w:eastAsiaTheme="minorEastAsia"/>
                <w:szCs w:val="21"/>
              </w:rPr>
              <w:t>211,510.20</w:t>
            </w:r>
          </w:p>
        </w:tc>
        <w:tc>
          <w:tcPr>
            <w:tcW w:w="1612" w:type="dxa"/>
            <w:vAlign w:val="center"/>
          </w:tcPr>
          <w:p w:rsidR="00E81692" w:rsidRDefault="00392A24">
            <w:pPr>
              <w:jc w:val="right"/>
            </w:pPr>
            <w:r>
              <w:rPr>
                <w:rFonts w:eastAsiaTheme="minorEastAsia"/>
                <w:szCs w:val="21"/>
              </w:rPr>
              <w:t>0.65</w:t>
            </w:r>
          </w:p>
        </w:tc>
      </w:tr>
      <w:tr w:rsidR="00E81692">
        <w:tc>
          <w:tcPr>
            <w:tcW w:w="817" w:type="dxa"/>
            <w:vAlign w:val="center"/>
          </w:tcPr>
          <w:p w:rsidR="00E81692" w:rsidRDefault="00392A24">
            <w:pPr>
              <w:jc w:val="center"/>
            </w:pPr>
            <w:r>
              <w:rPr>
                <w:rFonts w:eastAsiaTheme="minorEastAsia"/>
                <w:szCs w:val="21"/>
              </w:rPr>
              <w:t>40</w:t>
            </w:r>
          </w:p>
        </w:tc>
        <w:tc>
          <w:tcPr>
            <w:tcW w:w="1276" w:type="dxa"/>
            <w:vAlign w:val="center"/>
          </w:tcPr>
          <w:p w:rsidR="00E81692" w:rsidRDefault="00392A24">
            <w:pPr>
              <w:jc w:val="center"/>
            </w:pPr>
            <w:r>
              <w:rPr>
                <w:rFonts w:eastAsiaTheme="minorEastAsia"/>
                <w:szCs w:val="21"/>
              </w:rPr>
              <w:t>688017</w:t>
            </w:r>
          </w:p>
        </w:tc>
        <w:tc>
          <w:tcPr>
            <w:tcW w:w="1701" w:type="dxa"/>
            <w:vAlign w:val="center"/>
          </w:tcPr>
          <w:p w:rsidR="00E81692" w:rsidRDefault="00392A24">
            <w:pPr>
              <w:jc w:val="center"/>
            </w:pPr>
            <w:r>
              <w:rPr>
                <w:rFonts w:eastAsiaTheme="minorEastAsia"/>
                <w:szCs w:val="21"/>
              </w:rPr>
              <w:t>绿的谐波</w:t>
            </w:r>
          </w:p>
        </w:tc>
        <w:tc>
          <w:tcPr>
            <w:tcW w:w="1559" w:type="dxa"/>
            <w:vAlign w:val="center"/>
          </w:tcPr>
          <w:p w:rsidR="00E81692" w:rsidRDefault="00392A24">
            <w:pPr>
              <w:jc w:val="right"/>
            </w:pPr>
            <w:r>
              <w:rPr>
                <w:rFonts w:eastAsiaTheme="minorEastAsia"/>
                <w:szCs w:val="21"/>
              </w:rPr>
              <w:t>1,313.00</w:t>
            </w:r>
          </w:p>
        </w:tc>
        <w:tc>
          <w:tcPr>
            <w:tcW w:w="1932" w:type="dxa"/>
            <w:vAlign w:val="center"/>
          </w:tcPr>
          <w:p w:rsidR="00E81692" w:rsidRDefault="00392A24">
            <w:pPr>
              <w:jc w:val="right"/>
            </w:pPr>
            <w:r>
              <w:rPr>
                <w:rFonts w:eastAsiaTheme="minorEastAsia"/>
                <w:szCs w:val="21"/>
              </w:rPr>
              <w:t>201,545.50</w:t>
            </w:r>
          </w:p>
        </w:tc>
        <w:tc>
          <w:tcPr>
            <w:tcW w:w="1612" w:type="dxa"/>
            <w:vAlign w:val="center"/>
          </w:tcPr>
          <w:p w:rsidR="00E81692" w:rsidRDefault="00392A24">
            <w:pPr>
              <w:jc w:val="right"/>
            </w:pPr>
            <w:r>
              <w:rPr>
                <w:rFonts w:eastAsiaTheme="minorEastAsia"/>
                <w:szCs w:val="21"/>
              </w:rPr>
              <w:t>0.61</w:t>
            </w:r>
          </w:p>
        </w:tc>
      </w:tr>
      <w:tr w:rsidR="00E81692">
        <w:tc>
          <w:tcPr>
            <w:tcW w:w="817" w:type="dxa"/>
            <w:vAlign w:val="center"/>
          </w:tcPr>
          <w:p w:rsidR="00E81692" w:rsidRDefault="00392A24">
            <w:pPr>
              <w:jc w:val="center"/>
            </w:pPr>
            <w:r>
              <w:rPr>
                <w:rFonts w:eastAsiaTheme="minorEastAsia"/>
                <w:szCs w:val="21"/>
              </w:rPr>
              <w:t>41</w:t>
            </w:r>
          </w:p>
        </w:tc>
        <w:tc>
          <w:tcPr>
            <w:tcW w:w="1276" w:type="dxa"/>
            <w:vAlign w:val="center"/>
          </w:tcPr>
          <w:p w:rsidR="00E81692" w:rsidRDefault="00392A24">
            <w:pPr>
              <w:jc w:val="center"/>
            </w:pPr>
            <w:r>
              <w:rPr>
                <w:rFonts w:eastAsiaTheme="minorEastAsia"/>
                <w:szCs w:val="21"/>
              </w:rPr>
              <w:t>300418</w:t>
            </w:r>
          </w:p>
        </w:tc>
        <w:tc>
          <w:tcPr>
            <w:tcW w:w="1701" w:type="dxa"/>
            <w:vAlign w:val="center"/>
          </w:tcPr>
          <w:p w:rsidR="00E81692" w:rsidRDefault="00392A24">
            <w:pPr>
              <w:jc w:val="center"/>
            </w:pPr>
            <w:r>
              <w:rPr>
                <w:rFonts w:eastAsiaTheme="minorEastAsia"/>
                <w:szCs w:val="21"/>
              </w:rPr>
              <w:t>昆仑万维</w:t>
            </w:r>
          </w:p>
        </w:tc>
        <w:tc>
          <w:tcPr>
            <w:tcW w:w="1559" w:type="dxa"/>
            <w:vAlign w:val="center"/>
          </w:tcPr>
          <w:p w:rsidR="00E81692" w:rsidRDefault="00392A24">
            <w:pPr>
              <w:jc w:val="right"/>
            </w:pPr>
            <w:r>
              <w:rPr>
                <w:rFonts w:eastAsiaTheme="minorEastAsia"/>
                <w:szCs w:val="21"/>
              </w:rPr>
              <w:t>5,174.00</w:t>
            </w:r>
          </w:p>
        </w:tc>
        <w:tc>
          <w:tcPr>
            <w:tcW w:w="1932" w:type="dxa"/>
            <w:vAlign w:val="center"/>
          </w:tcPr>
          <w:p w:rsidR="00E81692" w:rsidRDefault="00392A24">
            <w:pPr>
              <w:jc w:val="right"/>
            </w:pPr>
            <w:r>
              <w:rPr>
                <w:rFonts w:eastAsiaTheme="minorEastAsia"/>
                <w:szCs w:val="21"/>
              </w:rPr>
              <w:t>193,507.60</w:t>
            </w:r>
          </w:p>
        </w:tc>
        <w:tc>
          <w:tcPr>
            <w:tcW w:w="1612" w:type="dxa"/>
            <w:vAlign w:val="center"/>
          </w:tcPr>
          <w:p w:rsidR="00E81692" w:rsidRDefault="00392A24">
            <w:pPr>
              <w:jc w:val="right"/>
            </w:pPr>
            <w:r>
              <w:rPr>
                <w:rFonts w:eastAsiaTheme="minorEastAsia"/>
                <w:szCs w:val="21"/>
              </w:rPr>
              <w:t>0.59</w:t>
            </w:r>
          </w:p>
        </w:tc>
      </w:tr>
      <w:tr w:rsidR="00E81692">
        <w:tc>
          <w:tcPr>
            <w:tcW w:w="817" w:type="dxa"/>
            <w:vAlign w:val="center"/>
          </w:tcPr>
          <w:p w:rsidR="00E81692" w:rsidRDefault="00392A24">
            <w:pPr>
              <w:jc w:val="center"/>
            </w:pPr>
            <w:r>
              <w:rPr>
                <w:rFonts w:eastAsiaTheme="minorEastAsia"/>
                <w:szCs w:val="21"/>
              </w:rPr>
              <w:t>42</w:t>
            </w:r>
          </w:p>
        </w:tc>
        <w:tc>
          <w:tcPr>
            <w:tcW w:w="1276" w:type="dxa"/>
            <w:vAlign w:val="center"/>
          </w:tcPr>
          <w:p w:rsidR="00E81692" w:rsidRDefault="00392A24">
            <w:pPr>
              <w:jc w:val="center"/>
            </w:pPr>
            <w:r>
              <w:rPr>
                <w:rFonts w:eastAsiaTheme="minorEastAsia"/>
                <w:szCs w:val="21"/>
              </w:rPr>
              <w:t>300809</w:t>
            </w:r>
          </w:p>
        </w:tc>
        <w:tc>
          <w:tcPr>
            <w:tcW w:w="1701" w:type="dxa"/>
            <w:vAlign w:val="center"/>
          </w:tcPr>
          <w:p w:rsidR="00E81692" w:rsidRDefault="00392A24">
            <w:pPr>
              <w:jc w:val="center"/>
            </w:pPr>
            <w:r>
              <w:rPr>
                <w:rFonts w:eastAsiaTheme="minorEastAsia"/>
                <w:szCs w:val="21"/>
              </w:rPr>
              <w:t>华辰装备</w:t>
            </w:r>
          </w:p>
        </w:tc>
        <w:tc>
          <w:tcPr>
            <w:tcW w:w="1559" w:type="dxa"/>
            <w:vAlign w:val="center"/>
          </w:tcPr>
          <w:p w:rsidR="00E81692" w:rsidRDefault="00392A24">
            <w:pPr>
              <w:jc w:val="right"/>
            </w:pPr>
            <w:r>
              <w:rPr>
                <w:rFonts w:eastAsiaTheme="minorEastAsia"/>
                <w:szCs w:val="21"/>
              </w:rPr>
              <w:t>6,600.00</w:t>
            </w:r>
          </w:p>
        </w:tc>
        <w:tc>
          <w:tcPr>
            <w:tcW w:w="1932" w:type="dxa"/>
            <w:vAlign w:val="center"/>
          </w:tcPr>
          <w:p w:rsidR="00E81692" w:rsidRDefault="00392A24">
            <w:pPr>
              <w:jc w:val="right"/>
            </w:pPr>
            <w:r>
              <w:rPr>
                <w:rFonts w:eastAsiaTheme="minorEastAsia"/>
                <w:szCs w:val="21"/>
              </w:rPr>
              <w:t>193,050.00</w:t>
            </w:r>
          </w:p>
        </w:tc>
        <w:tc>
          <w:tcPr>
            <w:tcW w:w="1612" w:type="dxa"/>
            <w:vAlign w:val="center"/>
          </w:tcPr>
          <w:p w:rsidR="00E81692" w:rsidRDefault="00392A24">
            <w:pPr>
              <w:jc w:val="right"/>
            </w:pPr>
            <w:r>
              <w:rPr>
                <w:rFonts w:eastAsiaTheme="minorEastAsia"/>
                <w:szCs w:val="21"/>
              </w:rPr>
              <w:t>0.59</w:t>
            </w:r>
          </w:p>
        </w:tc>
      </w:tr>
      <w:tr w:rsidR="00E81692">
        <w:tc>
          <w:tcPr>
            <w:tcW w:w="817" w:type="dxa"/>
            <w:vAlign w:val="center"/>
          </w:tcPr>
          <w:p w:rsidR="00E81692" w:rsidRDefault="00392A24">
            <w:pPr>
              <w:jc w:val="center"/>
            </w:pPr>
            <w:r>
              <w:rPr>
                <w:rFonts w:eastAsiaTheme="minorEastAsia"/>
                <w:szCs w:val="21"/>
              </w:rPr>
              <w:t>43</w:t>
            </w:r>
          </w:p>
        </w:tc>
        <w:tc>
          <w:tcPr>
            <w:tcW w:w="1276" w:type="dxa"/>
            <w:vAlign w:val="center"/>
          </w:tcPr>
          <w:p w:rsidR="00E81692" w:rsidRDefault="00392A24">
            <w:pPr>
              <w:jc w:val="center"/>
            </w:pPr>
            <w:r>
              <w:rPr>
                <w:rFonts w:eastAsiaTheme="minorEastAsia"/>
                <w:szCs w:val="21"/>
              </w:rPr>
              <w:t>300580</w:t>
            </w:r>
          </w:p>
        </w:tc>
        <w:tc>
          <w:tcPr>
            <w:tcW w:w="1701" w:type="dxa"/>
            <w:vAlign w:val="center"/>
          </w:tcPr>
          <w:p w:rsidR="00E81692" w:rsidRDefault="00392A24">
            <w:pPr>
              <w:jc w:val="center"/>
            </w:pPr>
            <w:r>
              <w:rPr>
                <w:rFonts w:eastAsiaTheme="minorEastAsia"/>
                <w:szCs w:val="21"/>
              </w:rPr>
              <w:t>贝斯特</w:t>
            </w:r>
          </w:p>
        </w:tc>
        <w:tc>
          <w:tcPr>
            <w:tcW w:w="1559" w:type="dxa"/>
            <w:vAlign w:val="center"/>
          </w:tcPr>
          <w:p w:rsidR="00E81692" w:rsidRDefault="00392A24">
            <w:pPr>
              <w:jc w:val="right"/>
            </w:pPr>
            <w:r>
              <w:rPr>
                <w:rFonts w:eastAsiaTheme="minorEastAsia"/>
                <w:szCs w:val="21"/>
              </w:rPr>
              <w:t>5,900.00</w:t>
            </w:r>
          </w:p>
        </w:tc>
        <w:tc>
          <w:tcPr>
            <w:tcW w:w="1932" w:type="dxa"/>
            <w:vAlign w:val="center"/>
          </w:tcPr>
          <w:p w:rsidR="00E81692" w:rsidRDefault="00392A24">
            <w:pPr>
              <w:jc w:val="right"/>
            </w:pPr>
            <w:r>
              <w:rPr>
                <w:rFonts w:eastAsiaTheme="minorEastAsia"/>
                <w:szCs w:val="21"/>
              </w:rPr>
              <w:t>178,652.00</w:t>
            </w:r>
          </w:p>
        </w:tc>
        <w:tc>
          <w:tcPr>
            <w:tcW w:w="1612" w:type="dxa"/>
            <w:vAlign w:val="center"/>
          </w:tcPr>
          <w:p w:rsidR="00E81692" w:rsidRDefault="00392A24">
            <w:pPr>
              <w:jc w:val="right"/>
            </w:pPr>
            <w:r>
              <w:rPr>
                <w:rFonts w:eastAsiaTheme="minorEastAsia"/>
                <w:szCs w:val="21"/>
              </w:rPr>
              <w:t>0.54</w:t>
            </w:r>
          </w:p>
        </w:tc>
      </w:tr>
      <w:tr w:rsidR="00E81692">
        <w:tc>
          <w:tcPr>
            <w:tcW w:w="817" w:type="dxa"/>
            <w:vAlign w:val="center"/>
          </w:tcPr>
          <w:p w:rsidR="00E81692" w:rsidRDefault="00392A24">
            <w:pPr>
              <w:jc w:val="center"/>
            </w:pPr>
            <w:r>
              <w:rPr>
                <w:rFonts w:eastAsiaTheme="minorEastAsia"/>
                <w:szCs w:val="21"/>
              </w:rPr>
              <w:t>44</w:t>
            </w:r>
          </w:p>
        </w:tc>
        <w:tc>
          <w:tcPr>
            <w:tcW w:w="1276" w:type="dxa"/>
            <w:vAlign w:val="center"/>
          </w:tcPr>
          <w:p w:rsidR="00E81692" w:rsidRDefault="00392A24">
            <w:pPr>
              <w:jc w:val="center"/>
            </w:pPr>
            <w:r>
              <w:rPr>
                <w:rFonts w:eastAsiaTheme="minorEastAsia"/>
                <w:szCs w:val="21"/>
              </w:rPr>
              <w:t>300115</w:t>
            </w:r>
          </w:p>
        </w:tc>
        <w:tc>
          <w:tcPr>
            <w:tcW w:w="1701" w:type="dxa"/>
            <w:vAlign w:val="center"/>
          </w:tcPr>
          <w:p w:rsidR="00E81692" w:rsidRDefault="00392A24">
            <w:pPr>
              <w:jc w:val="center"/>
            </w:pPr>
            <w:r>
              <w:rPr>
                <w:rFonts w:eastAsiaTheme="minorEastAsia"/>
                <w:szCs w:val="21"/>
              </w:rPr>
              <w:t>长盈精密</w:t>
            </w:r>
          </w:p>
        </w:tc>
        <w:tc>
          <w:tcPr>
            <w:tcW w:w="1559" w:type="dxa"/>
            <w:vAlign w:val="center"/>
          </w:tcPr>
          <w:p w:rsidR="00E81692" w:rsidRDefault="00392A24">
            <w:pPr>
              <w:jc w:val="right"/>
            </w:pPr>
            <w:r>
              <w:rPr>
                <w:rFonts w:eastAsiaTheme="minorEastAsia"/>
                <w:szCs w:val="21"/>
              </w:rPr>
              <w:t>12,500.00</w:t>
            </w:r>
          </w:p>
        </w:tc>
        <w:tc>
          <w:tcPr>
            <w:tcW w:w="1932" w:type="dxa"/>
            <w:vAlign w:val="center"/>
          </w:tcPr>
          <w:p w:rsidR="00E81692" w:rsidRDefault="00392A24">
            <w:pPr>
              <w:jc w:val="right"/>
            </w:pPr>
            <w:r>
              <w:rPr>
                <w:rFonts w:eastAsiaTheme="minorEastAsia"/>
                <w:szCs w:val="21"/>
              </w:rPr>
              <w:t>165,625.00</w:t>
            </w:r>
          </w:p>
        </w:tc>
        <w:tc>
          <w:tcPr>
            <w:tcW w:w="1612" w:type="dxa"/>
            <w:vAlign w:val="center"/>
          </w:tcPr>
          <w:p w:rsidR="00E81692" w:rsidRDefault="00392A24">
            <w:pPr>
              <w:jc w:val="right"/>
            </w:pPr>
            <w:r>
              <w:rPr>
                <w:rFonts w:eastAsiaTheme="minorEastAsia"/>
                <w:szCs w:val="21"/>
              </w:rPr>
              <w:t>0.51</w:t>
            </w:r>
          </w:p>
        </w:tc>
      </w:tr>
      <w:tr w:rsidR="00E81692">
        <w:tc>
          <w:tcPr>
            <w:tcW w:w="817" w:type="dxa"/>
            <w:vAlign w:val="center"/>
          </w:tcPr>
          <w:p w:rsidR="00E81692" w:rsidRDefault="00392A24">
            <w:pPr>
              <w:jc w:val="center"/>
            </w:pPr>
            <w:r>
              <w:rPr>
                <w:rFonts w:eastAsiaTheme="minorEastAsia"/>
                <w:szCs w:val="21"/>
              </w:rPr>
              <w:t>45</w:t>
            </w:r>
          </w:p>
        </w:tc>
        <w:tc>
          <w:tcPr>
            <w:tcW w:w="1276" w:type="dxa"/>
            <w:vAlign w:val="center"/>
          </w:tcPr>
          <w:p w:rsidR="00E81692" w:rsidRDefault="00392A24">
            <w:pPr>
              <w:jc w:val="center"/>
            </w:pPr>
            <w:r>
              <w:rPr>
                <w:rFonts w:eastAsiaTheme="minorEastAsia"/>
                <w:szCs w:val="21"/>
              </w:rPr>
              <w:t>301360</w:t>
            </w:r>
          </w:p>
        </w:tc>
        <w:tc>
          <w:tcPr>
            <w:tcW w:w="1701" w:type="dxa"/>
            <w:vAlign w:val="center"/>
          </w:tcPr>
          <w:p w:rsidR="00E81692" w:rsidRDefault="00392A24">
            <w:pPr>
              <w:jc w:val="center"/>
            </w:pPr>
            <w:r>
              <w:rPr>
                <w:rFonts w:eastAsiaTheme="minorEastAsia"/>
                <w:szCs w:val="21"/>
              </w:rPr>
              <w:t>荣旗科技</w:t>
            </w:r>
          </w:p>
        </w:tc>
        <w:tc>
          <w:tcPr>
            <w:tcW w:w="1559" w:type="dxa"/>
            <w:vAlign w:val="center"/>
          </w:tcPr>
          <w:p w:rsidR="00E81692" w:rsidRDefault="00392A24">
            <w:pPr>
              <w:jc w:val="right"/>
            </w:pPr>
            <w:r>
              <w:rPr>
                <w:rFonts w:eastAsiaTheme="minorEastAsia"/>
                <w:szCs w:val="21"/>
              </w:rPr>
              <w:t>1,763.00</w:t>
            </w:r>
          </w:p>
        </w:tc>
        <w:tc>
          <w:tcPr>
            <w:tcW w:w="1932" w:type="dxa"/>
            <w:vAlign w:val="center"/>
          </w:tcPr>
          <w:p w:rsidR="00E81692" w:rsidRDefault="00392A24">
            <w:pPr>
              <w:jc w:val="right"/>
            </w:pPr>
            <w:r>
              <w:rPr>
                <w:rFonts w:eastAsiaTheme="minorEastAsia"/>
                <w:szCs w:val="21"/>
              </w:rPr>
              <w:t>165,016.80</w:t>
            </w:r>
          </w:p>
        </w:tc>
        <w:tc>
          <w:tcPr>
            <w:tcW w:w="1612" w:type="dxa"/>
            <w:vAlign w:val="center"/>
          </w:tcPr>
          <w:p w:rsidR="00E81692" w:rsidRDefault="00392A24">
            <w:pPr>
              <w:jc w:val="right"/>
            </w:pPr>
            <w:r>
              <w:rPr>
                <w:rFonts w:eastAsiaTheme="minorEastAsia"/>
                <w:szCs w:val="21"/>
              </w:rPr>
              <w:t>0.50</w:t>
            </w:r>
          </w:p>
        </w:tc>
      </w:tr>
      <w:tr w:rsidR="00E81692">
        <w:tc>
          <w:tcPr>
            <w:tcW w:w="817" w:type="dxa"/>
            <w:vAlign w:val="center"/>
          </w:tcPr>
          <w:p w:rsidR="00E81692" w:rsidRDefault="00392A24">
            <w:pPr>
              <w:jc w:val="center"/>
            </w:pPr>
            <w:r>
              <w:rPr>
                <w:rFonts w:eastAsiaTheme="minorEastAsia"/>
                <w:szCs w:val="21"/>
              </w:rPr>
              <w:t>46</w:t>
            </w:r>
          </w:p>
        </w:tc>
        <w:tc>
          <w:tcPr>
            <w:tcW w:w="1276" w:type="dxa"/>
            <w:vAlign w:val="center"/>
          </w:tcPr>
          <w:p w:rsidR="00E81692" w:rsidRDefault="00392A24">
            <w:pPr>
              <w:jc w:val="center"/>
            </w:pPr>
            <w:r>
              <w:rPr>
                <w:rFonts w:eastAsiaTheme="minorEastAsia"/>
                <w:szCs w:val="21"/>
              </w:rPr>
              <w:t>002600</w:t>
            </w:r>
          </w:p>
        </w:tc>
        <w:tc>
          <w:tcPr>
            <w:tcW w:w="1701" w:type="dxa"/>
            <w:vAlign w:val="center"/>
          </w:tcPr>
          <w:p w:rsidR="00E81692" w:rsidRDefault="00392A24">
            <w:pPr>
              <w:jc w:val="center"/>
            </w:pPr>
            <w:r>
              <w:rPr>
                <w:rFonts w:eastAsiaTheme="minorEastAsia"/>
                <w:szCs w:val="21"/>
              </w:rPr>
              <w:t>领益智造</w:t>
            </w:r>
          </w:p>
        </w:tc>
        <w:tc>
          <w:tcPr>
            <w:tcW w:w="1559" w:type="dxa"/>
            <w:vAlign w:val="center"/>
          </w:tcPr>
          <w:p w:rsidR="00E81692" w:rsidRDefault="00392A24">
            <w:pPr>
              <w:jc w:val="right"/>
            </w:pPr>
            <w:r>
              <w:rPr>
                <w:rFonts w:eastAsiaTheme="minorEastAsia"/>
                <w:szCs w:val="21"/>
              </w:rPr>
              <w:t>24,300.00</w:t>
            </w:r>
          </w:p>
        </w:tc>
        <w:tc>
          <w:tcPr>
            <w:tcW w:w="1932" w:type="dxa"/>
            <w:vAlign w:val="center"/>
          </w:tcPr>
          <w:p w:rsidR="00E81692" w:rsidRDefault="00392A24">
            <w:pPr>
              <w:jc w:val="right"/>
            </w:pPr>
            <w:r>
              <w:rPr>
                <w:rFonts w:eastAsiaTheme="minorEastAsia"/>
                <w:szCs w:val="21"/>
              </w:rPr>
              <w:t>164,268.00</w:t>
            </w:r>
          </w:p>
        </w:tc>
        <w:tc>
          <w:tcPr>
            <w:tcW w:w="1612" w:type="dxa"/>
            <w:vAlign w:val="center"/>
          </w:tcPr>
          <w:p w:rsidR="00E81692" w:rsidRDefault="00392A24">
            <w:pPr>
              <w:jc w:val="right"/>
            </w:pPr>
            <w:r>
              <w:rPr>
                <w:rFonts w:eastAsiaTheme="minorEastAsia"/>
                <w:szCs w:val="21"/>
              </w:rPr>
              <w:t>0.50</w:t>
            </w:r>
          </w:p>
        </w:tc>
      </w:tr>
      <w:tr w:rsidR="00E81692">
        <w:tc>
          <w:tcPr>
            <w:tcW w:w="817" w:type="dxa"/>
            <w:vAlign w:val="center"/>
          </w:tcPr>
          <w:p w:rsidR="00E81692" w:rsidRDefault="00392A24">
            <w:pPr>
              <w:jc w:val="center"/>
            </w:pPr>
            <w:r>
              <w:rPr>
                <w:rFonts w:eastAsiaTheme="minorEastAsia"/>
                <w:szCs w:val="21"/>
              </w:rPr>
              <w:t>47</w:t>
            </w:r>
          </w:p>
        </w:tc>
        <w:tc>
          <w:tcPr>
            <w:tcW w:w="1276" w:type="dxa"/>
            <w:vAlign w:val="center"/>
          </w:tcPr>
          <w:p w:rsidR="00E81692" w:rsidRDefault="00392A24">
            <w:pPr>
              <w:jc w:val="center"/>
            </w:pPr>
            <w:r>
              <w:rPr>
                <w:rFonts w:eastAsiaTheme="minorEastAsia"/>
                <w:szCs w:val="21"/>
              </w:rPr>
              <w:t>688071</w:t>
            </w:r>
          </w:p>
        </w:tc>
        <w:tc>
          <w:tcPr>
            <w:tcW w:w="1701" w:type="dxa"/>
            <w:vAlign w:val="center"/>
          </w:tcPr>
          <w:p w:rsidR="00E81692" w:rsidRDefault="00392A24">
            <w:pPr>
              <w:jc w:val="center"/>
            </w:pPr>
            <w:r>
              <w:rPr>
                <w:rFonts w:eastAsiaTheme="minorEastAsia"/>
                <w:szCs w:val="21"/>
              </w:rPr>
              <w:t>华依科技</w:t>
            </w:r>
          </w:p>
        </w:tc>
        <w:tc>
          <w:tcPr>
            <w:tcW w:w="1559" w:type="dxa"/>
            <w:vAlign w:val="center"/>
          </w:tcPr>
          <w:p w:rsidR="00E81692" w:rsidRDefault="00392A24">
            <w:pPr>
              <w:jc w:val="right"/>
            </w:pPr>
            <w:r>
              <w:rPr>
                <w:rFonts w:eastAsiaTheme="minorEastAsia"/>
                <w:szCs w:val="21"/>
              </w:rPr>
              <w:t>3,160.00</w:t>
            </w:r>
          </w:p>
        </w:tc>
        <w:tc>
          <w:tcPr>
            <w:tcW w:w="1932" w:type="dxa"/>
            <w:vAlign w:val="center"/>
          </w:tcPr>
          <w:p w:rsidR="00E81692" w:rsidRDefault="00392A24">
            <w:pPr>
              <w:jc w:val="right"/>
            </w:pPr>
            <w:r>
              <w:rPr>
                <w:rFonts w:eastAsiaTheme="minorEastAsia"/>
                <w:szCs w:val="21"/>
              </w:rPr>
              <w:t>153,923.60</w:t>
            </w:r>
          </w:p>
        </w:tc>
        <w:tc>
          <w:tcPr>
            <w:tcW w:w="1612" w:type="dxa"/>
            <w:vAlign w:val="center"/>
          </w:tcPr>
          <w:p w:rsidR="00E81692" w:rsidRDefault="00392A24">
            <w:pPr>
              <w:jc w:val="right"/>
            </w:pPr>
            <w:r>
              <w:rPr>
                <w:rFonts w:eastAsiaTheme="minorEastAsia"/>
                <w:szCs w:val="21"/>
              </w:rPr>
              <w:t>0.47</w:t>
            </w:r>
          </w:p>
        </w:tc>
      </w:tr>
      <w:tr w:rsidR="00E81692">
        <w:tc>
          <w:tcPr>
            <w:tcW w:w="817" w:type="dxa"/>
            <w:vAlign w:val="center"/>
          </w:tcPr>
          <w:p w:rsidR="00E81692" w:rsidRDefault="00392A24">
            <w:pPr>
              <w:jc w:val="center"/>
            </w:pPr>
            <w:r>
              <w:rPr>
                <w:rFonts w:eastAsiaTheme="minorEastAsia"/>
                <w:szCs w:val="21"/>
              </w:rPr>
              <w:t>48</w:t>
            </w:r>
          </w:p>
        </w:tc>
        <w:tc>
          <w:tcPr>
            <w:tcW w:w="1276" w:type="dxa"/>
            <w:vAlign w:val="center"/>
          </w:tcPr>
          <w:p w:rsidR="00E81692" w:rsidRDefault="00392A24">
            <w:pPr>
              <w:jc w:val="center"/>
            </w:pPr>
            <w:r>
              <w:rPr>
                <w:rFonts w:eastAsiaTheme="minorEastAsia"/>
                <w:szCs w:val="21"/>
              </w:rPr>
              <w:t>603728</w:t>
            </w:r>
          </w:p>
        </w:tc>
        <w:tc>
          <w:tcPr>
            <w:tcW w:w="1701" w:type="dxa"/>
            <w:vAlign w:val="center"/>
          </w:tcPr>
          <w:p w:rsidR="00E81692" w:rsidRDefault="00392A24">
            <w:pPr>
              <w:jc w:val="center"/>
            </w:pPr>
            <w:r>
              <w:rPr>
                <w:rFonts w:eastAsiaTheme="minorEastAsia"/>
                <w:szCs w:val="21"/>
              </w:rPr>
              <w:t>鸣志电器</w:t>
            </w:r>
          </w:p>
        </w:tc>
        <w:tc>
          <w:tcPr>
            <w:tcW w:w="1559" w:type="dxa"/>
            <w:vAlign w:val="center"/>
          </w:tcPr>
          <w:p w:rsidR="00E81692" w:rsidRDefault="00392A24">
            <w:pPr>
              <w:jc w:val="right"/>
            </w:pPr>
            <w:r>
              <w:rPr>
                <w:rFonts w:eastAsiaTheme="minorEastAsia"/>
                <w:szCs w:val="21"/>
              </w:rPr>
              <w:t>2,300.00</w:t>
            </w:r>
          </w:p>
        </w:tc>
        <w:tc>
          <w:tcPr>
            <w:tcW w:w="1932" w:type="dxa"/>
            <w:vAlign w:val="center"/>
          </w:tcPr>
          <w:p w:rsidR="00E81692" w:rsidRDefault="00392A24">
            <w:pPr>
              <w:jc w:val="right"/>
            </w:pPr>
            <w:r>
              <w:rPr>
                <w:rFonts w:eastAsiaTheme="minorEastAsia"/>
                <w:szCs w:val="21"/>
              </w:rPr>
              <w:t>151,455.00</w:t>
            </w:r>
          </w:p>
        </w:tc>
        <w:tc>
          <w:tcPr>
            <w:tcW w:w="1612" w:type="dxa"/>
            <w:vAlign w:val="center"/>
          </w:tcPr>
          <w:p w:rsidR="00E81692" w:rsidRDefault="00392A24">
            <w:pPr>
              <w:jc w:val="right"/>
            </w:pPr>
            <w:r>
              <w:rPr>
                <w:rFonts w:eastAsiaTheme="minorEastAsia"/>
                <w:szCs w:val="21"/>
              </w:rPr>
              <w:t>0.46</w:t>
            </w:r>
          </w:p>
        </w:tc>
      </w:tr>
      <w:tr w:rsidR="00E81692">
        <w:tc>
          <w:tcPr>
            <w:tcW w:w="817" w:type="dxa"/>
            <w:vAlign w:val="center"/>
          </w:tcPr>
          <w:p w:rsidR="00E81692" w:rsidRDefault="00392A24">
            <w:pPr>
              <w:jc w:val="center"/>
            </w:pPr>
            <w:r>
              <w:rPr>
                <w:rFonts w:eastAsiaTheme="minorEastAsia"/>
                <w:szCs w:val="21"/>
              </w:rPr>
              <w:t>49</w:t>
            </w:r>
          </w:p>
        </w:tc>
        <w:tc>
          <w:tcPr>
            <w:tcW w:w="1276" w:type="dxa"/>
            <w:vAlign w:val="center"/>
          </w:tcPr>
          <w:p w:rsidR="00E81692" w:rsidRDefault="00392A24">
            <w:pPr>
              <w:jc w:val="center"/>
            </w:pPr>
            <w:r>
              <w:rPr>
                <w:rFonts w:eastAsiaTheme="minorEastAsia"/>
                <w:szCs w:val="21"/>
              </w:rPr>
              <w:t>688320</w:t>
            </w:r>
          </w:p>
        </w:tc>
        <w:tc>
          <w:tcPr>
            <w:tcW w:w="1701" w:type="dxa"/>
            <w:vAlign w:val="center"/>
          </w:tcPr>
          <w:p w:rsidR="00E81692" w:rsidRDefault="00392A24">
            <w:pPr>
              <w:jc w:val="center"/>
            </w:pPr>
            <w:r>
              <w:rPr>
                <w:rFonts w:eastAsiaTheme="minorEastAsia"/>
                <w:szCs w:val="21"/>
              </w:rPr>
              <w:t>禾川科技</w:t>
            </w:r>
          </w:p>
        </w:tc>
        <w:tc>
          <w:tcPr>
            <w:tcW w:w="1559" w:type="dxa"/>
            <w:vAlign w:val="center"/>
          </w:tcPr>
          <w:p w:rsidR="00E81692" w:rsidRDefault="00392A24">
            <w:pPr>
              <w:jc w:val="right"/>
            </w:pPr>
            <w:r>
              <w:rPr>
                <w:rFonts w:eastAsiaTheme="minorEastAsia"/>
                <w:szCs w:val="21"/>
              </w:rPr>
              <w:t>3,608.00</w:t>
            </w:r>
          </w:p>
        </w:tc>
        <w:tc>
          <w:tcPr>
            <w:tcW w:w="1932" w:type="dxa"/>
            <w:vAlign w:val="center"/>
          </w:tcPr>
          <w:p w:rsidR="00E81692" w:rsidRDefault="00392A24">
            <w:pPr>
              <w:jc w:val="right"/>
            </w:pPr>
            <w:r>
              <w:rPr>
                <w:rFonts w:eastAsiaTheme="minorEastAsia"/>
                <w:szCs w:val="21"/>
              </w:rPr>
              <w:t>147,928.00</w:t>
            </w:r>
          </w:p>
        </w:tc>
        <w:tc>
          <w:tcPr>
            <w:tcW w:w="1612" w:type="dxa"/>
            <w:vAlign w:val="center"/>
          </w:tcPr>
          <w:p w:rsidR="00E81692" w:rsidRDefault="00392A24">
            <w:pPr>
              <w:jc w:val="right"/>
            </w:pPr>
            <w:r>
              <w:rPr>
                <w:rFonts w:eastAsiaTheme="minorEastAsia"/>
                <w:szCs w:val="21"/>
              </w:rPr>
              <w:t>0.45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2428978"/>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81692">
        <w:tc>
          <w:tcPr>
            <w:tcW w:w="870" w:type="dxa"/>
            <w:vAlign w:val="center"/>
          </w:tcPr>
          <w:p w:rsidR="00E81692" w:rsidRDefault="00392A24">
            <w:pPr>
              <w:jc w:val="center"/>
            </w:pPr>
            <w:r>
              <w:rPr>
                <w:rFonts w:eastAsiaTheme="minorEastAsia"/>
                <w:szCs w:val="21"/>
              </w:rPr>
              <w:t>1</w:t>
            </w:r>
          </w:p>
        </w:tc>
        <w:tc>
          <w:tcPr>
            <w:tcW w:w="1650" w:type="dxa"/>
            <w:vAlign w:val="center"/>
          </w:tcPr>
          <w:p w:rsidR="00E81692" w:rsidRDefault="00392A24">
            <w:pPr>
              <w:jc w:val="center"/>
            </w:pPr>
            <w:r>
              <w:rPr>
                <w:rFonts w:eastAsiaTheme="minorEastAsia"/>
                <w:szCs w:val="21"/>
              </w:rPr>
              <w:t>300502</w:t>
            </w:r>
          </w:p>
        </w:tc>
        <w:tc>
          <w:tcPr>
            <w:tcW w:w="1980" w:type="dxa"/>
            <w:vAlign w:val="center"/>
          </w:tcPr>
          <w:p w:rsidR="00E81692" w:rsidRDefault="00392A24">
            <w:pPr>
              <w:jc w:val="center"/>
            </w:pPr>
            <w:r>
              <w:rPr>
                <w:rFonts w:eastAsiaTheme="minorEastAsia"/>
                <w:szCs w:val="21"/>
              </w:rPr>
              <w:t>新易盛</w:t>
            </w:r>
          </w:p>
        </w:tc>
        <w:tc>
          <w:tcPr>
            <w:tcW w:w="2880" w:type="dxa"/>
            <w:vAlign w:val="center"/>
          </w:tcPr>
          <w:p w:rsidR="00E81692" w:rsidRDefault="00392A24">
            <w:pPr>
              <w:jc w:val="right"/>
            </w:pPr>
            <w:r>
              <w:rPr>
                <w:rFonts w:eastAsiaTheme="minorEastAsia"/>
                <w:szCs w:val="21"/>
              </w:rPr>
              <w:t>4,136,325.00</w:t>
            </w:r>
          </w:p>
        </w:tc>
        <w:tc>
          <w:tcPr>
            <w:tcW w:w="1620" w:type="dxa"/>
            <w:vAlign w:val="center"/>
          </w:tcPr>
          <w:p w:rsidR="00E81692" w:rsidRDefault="00392A24">
            <w:pPr>
              <w:jc w:val="right"/>
            </w:pPr>
            <w:r>
              <w:rPr>
                <w:rFonts w:eastAsiaTheme="minorEastAsia"/>
                <w:szCs w:val="21"/>
              </w:rPr>
              <w:t>11.75</w:t>
            </w:r>
          </w:p>
        </w:tc>
      </w:tr>
      <w:tr w:rsidR="00E81692">
        <w:tc>
          <w:tcPr>
            <w:tcW w:w="870" w:type="dxa"/>
            <w:vAlign w:val="center"/>
          </w:tcPr>
          <w:p w:rsidR="00E81692" w:rsidRDefault="00392A24">
            <w:pPr>
              <w:jc w:val="center"/>
            </w:pPr>
            <w:r>
              <w:rPr>
                <w:rFonts w:eastAsiaTheme="minorEastAsia"/>
                <w:szCs w:val="21"/>
              </w:rPr>
              <w:t>2</w:t>
            </w:r>
          </w:p>
        </w:tc>
        <w:tc>
          <w:tcPr>
            <w:tcW w:w="1650" w:type="dxa"/>
            <w:vAlign w:val="center"/>
          </w:tcPr>
          <w:p w:rsidR="00E81692" w:rsidRDefault="00392A24">
            <w:pPr>
              <w:jc w:val="center"/>
            </w:pPr>
            <w:r>
              <w:rPr>
                <w:rFonts w:eastAsiaTheme="minorEastAsia"/>
                <w:szCs w:val="21"/>
              </w:rPr>
              <w:t>002555</w:t>
            </w:r>
          </w:p>
        </w:tc>
        <w:tc>
          <w:tcPr>
            <w:tcW w:w="1980" w:type="dxa"/>
            <w:vAlign w:val="center"/>
          </w:tcPr>
          <w:p w:rsidR="00E81692" w:rsidRDefault="00392A24">
            <w:pPr>
              <w:jc w:val="center"/>
            </w:pPr>
            <w:r>
              <w:rPr>
                <w:rFonts w:eastAsiaTheme="minorEastAsia"/>
                <w:szCs w:val="21"/>
              </w:rPr>
              <w:t>三七互娱</w:t>
            </w:r>
          </w:p>
        </w:tc>
        <w:tc>
          <w:tcPr>
            <w:tcW w:w="2880" w:type="dxa"/>
            <w:vAlign w:val="center"/>
          </w:tcPr>
          <w:p w:rsidR="00E81692" w:rsidRDefault="00392A24">
            <w:pPr>
              <w:jc w:val="right"/>
            </w:pPr>
            <w:r>
              <w:rPr>
                <w:rFonts w:eastAsiaTheme="minorEastAsia"/>
                <w:szCs w:val="21"/>
              </w:rPr>
              <w:t>3,685,398.03</w:t>
            </w:r>
          </w:p>
        </w:tc>
        <w:tc>
          <w:tcPr>
            <w:tcW w:w="1620" w:type="dxa"/>
            <w:vAlign w:val="center"/>
          </w:tcPr>
          <w:p w:rsidR="00E81692" w:rsidRDefault="00392A24">
            <w:pPr>
              <w:jc w:val="right"/>
            </w:pPr>
            <w:r>
              <w:rPr>
                <w:rFonts w:eastAsiaTheme="minorEastAsia"/>
                <w:szCs w:val="21"/>
              </w:rPr>
              <w:t>10.47</w:t>
            </w:r>
          </w:p>
        </w:tc>
      </w:tr>
      <w:tr w:rsidR="00E81692">
        <w:tc>
          <w:tcPr>
            <w:tcW w:w="870" w:type="dxa"/>
            <w:vAlign w:val="center"/>
          </w:tcPr>
          <w:p w:rsidR="00E81692" w:rsidRDefault="00392A24">
            <w:pPr>
              <w:jc w:val="center"/>
            </w:pPr>
            <w:r>
              <w:rPr>
                <w:rFonts w:eastAsiaTheme="minorEastAsia"/>
                <w:szCs w:val="21"/>
              </w:rPr>
              <w:t>3</w:t>
            </w:r>
          </w:p>
        </w:tc>
        <w:tc>
          <w:tcPr>
            <w:tcW w:w="1650" w:type="dxa"/>
            <w:vAlign w:val="center"/>
          </w:tcPr>
          <w:p w:rsidR="00E81692" w:rsidRDefault="00392A24">
            <w:pPr>
              <w:jc w:val="center"/>
            </w:pPr>
            <w:r>
              <w:rPr>
                <w:rFonts w:eastAsiaTheme="minorEastAsia"/>
                <w:szCs w:val="21"/>
              </w:rPr>
              <w:t>002236</w:t>
            </w:r>
          </w:p>
        </w:tc>
        <w:tc>
          <w:tcPr>
            <w:tcW w:w="1980" w:type="dxa"/>
            <w:vAlign w:val="center"/>
          </w:tcPr>
          <w:p w:rsidR="00E81692" w:rsidRDefault="00392A24">
            <w:pPr>
              <w:jc w:val="center"/>
            </w:pPr>
            <w:r>
              <w:rPr>
                <w:rFonts w:eastAsiaTheme="minorEastAsia"/>
                <w:szCs w:val="21"/>
              </w:rPr>
              <w:t>大华股份</w:t>
            </w:r>
          </w:p>
        </w:tc>
        <w:tc>
          <w:tcPr>
            <w:tcW w:w="2880" w:type="dxa"/>
            <w:vAlign w:val="center"/>
          </w:tcPr>
          <w:p w:rsidR="00E81692" w:rsidRDefault="00392A24">
            <w:pPr>
              <w:jc w:val="right"/>
            </w:pPr>
            <w:r>
              <w:rPr>
                <w:rFonts w:eastAsiaTheme="minorEastAsia"/>
                <w:szCs w:val="21"/>
              </w:rPr>
              <w:t>3,429,967.00</w:t>
            </w:r>
          </w:p>
        </w:tc>
        <w:tc>
          <w:tcPr>
            <w:tcW w:w="1620" w:type="dxa"/>
            <w:vAlign w:val="center"/>
          </w:tcPr>
          <w:p w:rsidR="00E81692" w:rsidRDefault="00392A24">
            <w:pPr>
              <w:jc w:val="right"/>
            </w:pPr>
            <w:r>
              <w:rPr>
                <w:rFonts w:eastAsiaTheme="minorEastAsia"/>
                <w:szCs w:val="21"/>
              </w:rPr>
              <w:t>9.74</w:t>
            </w:r>
          </w:p>
        </w:tc>
      </w:tr>
      <w:tr w:rsidR="00E81692">
        <w:tc>
          <w:tcPr>
            <w:tcW w:w="870" w:type="dxa"/>
            <w:vAlign w:val="center"/>
          </w:tcPr>
          <w:p w:rsidR="00E81692" w:rsidRDefault="00392A24">
            <w:pPr>
              <w:jc w:val="center"/>
            </w:pPr>
            <w:r>
              <w:rPr>
                <w:rFonts w:eastAsiaTheme="minorEastAsia"/>
                <w:szCs w:val="21"/>
              </w:rPr>
              <w:t>4</w:t>
            </w:r>
          </w:p>
        </w:tc>
        <w:tc>
          <w:tcPr>
            <w:tcW w:w="1650" w:type="dxa"/>
            <w:vAlign w:val="center"/>
          </w:tcPr>
          <w:p w:rsidR="00E81692" w:rsidRDefault="00392A24">
            <w:pPr>
              <w:jc w:val="center"/>
            </w:pPr>
            <w:r>
              <w:rPr>
                <w:rFonts w:eastAsiaTheme="minorEastAsia"/>
                <w:szCs w:val="21"/>
              </w:rPr>
              <w:t>300308</w:t>
            </w:r>
          </w:p>
        </w:tc>
        <w:tc>
          <w:tcPr>
            <w:tcW w:w="1980" w:type="dxa"/>
            <w:vAlign w:val="center"/>
          </w:tcPr>
          <w:p w:rsidR="00E81692" w:rsidRDefault="00392A24">
            <w:pPr>
              <w:jc w:val="center"/>
            </w:pPr>
            <w:r>
              <w:rPr>
                <w:rFonts w:eastAsiaTheme="minorEastAsia"/>
                <w:szCs w:val="21"/>
              </w:rPr>
              <w:t>中际旭创</w:t>
            </w:r>
          </w:p>
        </w:tc>
        <w:tc>
          <w:tcPr>
            <w:tcW w:w="2880" w:type="dxa"/>
            <w:vAlign w:val="center"/>
          </w:tcPr>
          <w:p w:rsidR="00E81692" w:rsidRDefault="00392A24">
            <w:pPr>
              <w:jc w:val="right"/>
            </w:pPr>
            <w:r>
              <w:rPr>
                <w:rFonts w:eastAsiaTheme="minorEastAsia"/>
                <w:szCs w:val="21"/>
              </w:rPr>
              <w:t>3,226,971.00</w:t>
            </w:r>
          </w:p>
        </w:tc>
        <w:tc>
          <w:tcPr>
            <w:tcW w:w="1620" w:type="dxa"/>
            <w:vAlign w:val="center"/>
          </w:tcPr>
          <w:p w:rsidR="00E81692" w:rsidRDefault="00392A24">
            <w:pPr>
              <w:jc w:val="right"/>
            </w:pPr>
            <w:r>
              <w:rPr>
                <w:rFonts w:eastAsiaTheme="minorEastAsia"/>
                <w:szCs w:val="21"/>
              </w:rPr>
              <w:t>9.16</w:t>
            </w:r>
          </w:p>
        </w:tc>
      </w:tr>
      <w:tr w:rsidR="00E81692">
        <w:tc>
          <w:tcPr>
            <w:tcW w:w="870" w:type="dxa"/>
            <w:vAlign w:val="center"/>
          </w:tcPr>
          <w:p w:rsidR="00E81692" w:rsidRDefault="00392A24">
            <w:pPr>
              <w:jc w:val="center"/>
            </w:pPr>
            <w:r>
              <w:rPr>
                <w:rFonts w:eastAsiaTheme="minorEastAsia"/>
                <w:szCs w:val="21"/>
              </w:rPr>
              <w:t>5</w:t>
            </w:r>
          </w:p>
        </w:tc>
        <w:tc>
          <w:tcPr>
            <w:tcW w:w="1650" w:type="dxa"/>
            <w:vAlign w:val="center"/>
          </w:tcPr>
          <w:p w:rsidR="00E81692" w:rsidRDefault="00392A24">
            <w:pPr>
              <w:jc w:val="center"/>
            </w:pPr>
            <w:r>
              <w:rPr>
                <w:rFonts w:eastAsiaTheme="minorEastAsia"/>
                <w:szCs w:val="21"/>
              </w:rPr>
              <w:t>688981</w:t>
            </w:r>
          </w:p>
        </w:tc>
        <w:tc>
          <w:tcPr>
            <w:tcW w:w="1980" w:type="dxa"/>
            <w:vAlign w:val="center"/>
          </w:tcPr>
          <w:p w:rsidR="00E81692" w:rsidRDefault="00392A24">
            <w:pPr>
              <w:jc w:val="center"/>
            </w:pPr>
            <w:r>
              <w:rPr>
                <w:rFonts w:eastAsiaTheme="minorEastAsia"/>
                <w:szCs w:val="21"/>
              </w:rPr>
              <w:t>中芯国际</w:t>
            </w:r>
          </w:p>
        </w:tc>
        <w:tc>
          <w:tcPr>
            <w:tcW w:w="2880" w:type="dxa"/>
            <w:vAlign w:val="center"/>
          </w:tcPr>
          <w:p w:rsidR="00E81692" w:rsidRDefault="00392A24">
            <w:pPr>
              <w:jc w:val="right"/>
            </w:pPr>
            <w:r>
              <w:rPr>
                <w:rFonts w:eastAsiaTheme="minorEastAsia"/>
                <w:szCs w:val="21"/>
              </w:rPr>
              <w:t>3,031,054.46</w:t>
            </w:r>
          </w:p>
        </w:tc>
        <w:tc>
          <w:tcPr>
            <w:tcW w:w="1620" w:type="dxa"/>
            <w:vAlign w:val="center"/>
          </w:tcPr>
          <w:p w:rsidR="00E81692" w:rsidRDefault="00392A24">
            <w:pPr>
              <w:jc w:val="right"/>
            </w:pPr>
            <w:r>
              <w:rPr>
                <w:rFonts w:eastAsiaTheme="minorEastAsia"/>
                <w:szCs w:val="21"/>
              </w:rPr>
              <w:t>8.61</w:t>
            </w:r>
          </w:p>
        </w:tc>
      </w:tr>
      <w:tr w:rsidR="00E81692">
        <w:tc>
          <w:tcPr>
            <w:tcW w:w="870" w:type="dxa"/>
            <w:vAlign w:val="center"/>
          </w:tcPr>
          <w:p w:rsidR="00E81692" w:rsidRDefault="00392A24">
            <w:pPr>
              <w:jc w:val="center"/>
            </w:pPr>
            <w:r>
              <w:rPr>
                <w:rFonts w:eastAsiaTheme="minorEastAsia"/>
                <w:szCs w:val="21"/>
              </w:rPr>
              <w:t>6</w:t>
            </w:r>
          </w:p>
        </w:tc>
        <w:tc>
          <w:tcPr>
            <w:tcW w:w="1650" w:type="dxa"/>
            <w:vAlign w:val="center"/>
          </w:tcPr>
          <w:p w:rsidR="00E81692" w:rsidRDefault="00392A24">
            <w:pPr>
              <w:jc w:val="center"/>
            </w:pPr>
            <w:r>
              <w:rPr>
                <w:rFonts w:eastAsiaTheme="minorEastAsia"/>
                <w:szCs w:val="21"/>
              </w:rPr>
              <w:t>000032</w:t>
            </w:r>
          </w:p>
        </w:tc>
        <w:tc>
          <w:tcPr>
            <w:tcW w:w="1980" w:type="dxa"/>
            <w:vAlign w:val="center"/>
          </w:tcPr>
          <w:p w:rsidR="00E81692" w:rsidRDefault="00392A24">
            <w:pPr>
              <w:jc w:val="center"/>
            </w:pPr>
            <w:r>
              <w:rPr>
                <w:rFonts w:eastAsiaTheme="minorEastAsia"/>
                <w:szCs w:val="21"/>
              </w:rPr>
              <w:t>深桑达Ａ</w:t>
            </w:r>
          </w:p>
        </w:tc>
        <w:tc>
          <w:tcPr>
            <w:tcW w:w="2880" w:type="dxa"/>
            <w:vAlign w:val="center"/>
          </w:tcPr>
          <w:p w:rsidR="00E81692" w:rsidRDefault="00392A24">
            <w:pPr>
              <w:jc w:val="right"/>
            </w:pPr>
            <w:r>
              <w:rPr>
                <w:rFonts w:eastAsiaTheme="minorEastAsia"/>
                <w:szCs w:val="21"/>
              </w:rPr>
              <w:t>2,867,371.00</w:t>
            </w:r>
          </w:p>
        </w:tc>
        <w:tc>
          <w:tcPr>
            <w:tcW w:w="1620" w:type="dxa"/>
            <w:vAlign w:val="center"/>
          </w:tcPr>
          <w:p w:rsidR="00E81692" w:rsidRDefault="00392A24">
            <w:pPr>
              <w:jc w:val="right"/>
            </w:pPr>
            <w:r>
              <w:rPr>
                <w:rFonts w:eastAsiaTheme="minorEastAsia"/>
                <w:szCs w:val="21"/>
              </w:rPr>
              <w:t>8.14</w:t>
            </w:r>
          </w:p>
        </w:tc>
      </w:tr>
      <w:tr w:rsidR="00E81692">
        <w:tc>
          <w:tcPr>
            <w:tcW w:w="870" w:type="dxa"/>
            <w:vAlign w:val="center"/>
          </w:tcPr>
          <w:p w:rsidR="00E81692" w:rsidRDefault="00392A24">
            <w:pPr>
              <w:jc w:val="center"/>
            </w:pPr>
            <w:r>
              <w:rPr>
                <w:rFonts w:eastAsiaTheme="minorEastAsia"/>
                <w:szCs w:val="21"/>
              </w:rPr>
              <w:t>7</w:t>
            </w:r>
          </w:p>
        </w:tc>
        <w:tc>
          <w:tcPr>
            <w:tcW w:w="1650" w:type="dxa"/>
            <w:vAlign w:val="center"/>
          </w:tcPr>
          <w:p w:rsidR="00E81692" w:rsidRDefault="00392A24">
            <w:pPr>
              <w:jc w:val="center"/>
            </w:pPr>
            <w:r>
              <w:rPr>
                <w:rFonts w:eastAsiaTheme="minorEastAsia"/>
                <w:szCs w:val="21"/>
              </w:rPr>
              <w:t>600519</w:t>
            </w:r>
          </w:p>
        </w:tc>
        <w:tc>
          <w:tcPr>
            <w:tcW w:w="1980" w:type="dxa"/>
            <w:vAlign w:val="center"/>
          </w:tcPr>
          <w:p w:rsidR="00E81692" w:rsidRDefault="00392A24">
            <w:pPr>
              <w:jc w:val="center"/>
            </w:pPr>
            <w:r>
              <w:rPr>
                <w:rFonts w:eastAsiaTheme="minorEastAsia"/>
                <w:szCs w:val="21"/>
              </w:rPr>
              <w:t>贵州茅台</w:t>
            </w:r>
          </w:p>
        </w:tc>
        <w:tc>
          <w:tcPr>
            <w:tcW w:w="2880" w:type="dxa"/>
            <w:vAlign w:val="center"/>
          </w:tcPr>
          <w:p w:rsidR="00E81692" w:rsidRDefault="00392A24">
            <w:pPr>
              <w:jc w:val="right"/>
            </w:pPr>
            <w:r>
              <w:rPr>
                <w:rFonts w:eastAsiaTheme="minorEastAsia"/>
                <w:szCs w:val="21"/>
              </w:rPr>
              <w:t>2,676,561.00</w:t>
            </w:r>
          </w:p>
        </w:tc>
        <w:tc>
          <w:tcPr>
            <w:tcW w:w="1620" w:type="dxa"/>
            <w:vAlign w:val="center"/>
          </w:tcPr>
          <w:p w:rsidR="00E81692" w:rsidRDefault="00392A24">
            <w:pPr>
              <w:jc w:val="right"/>
            </w:pPr>
            <w:r>
              <w:rPr>
                <w:rFonts w:eastAsiaTheme="minorEastAsia"/>
                <w:szCs w:val="21"/>
              </w:rPr>
              <w:t>7.60</w:t>
            </w:r>
          </w:p>
        </w:tc>
      </w:tr>
      <w:tr w:rsidR="00E81692">
        <w:tc>
          <w:tcPr>
            <w:tcW w:w="870" w:type="dxa"/>
            <w:vAlign w:val="center"/>
          </w:tcPr>
          <w:p w:rsidR="00E81692" w:rsidRDefault="00392A24">
            <w:pPr>
              <w:jc w:val="center"/>
            </w:pPr>
            <w:r>
              <w:rPr>
                <w:rFonts w:eastAsiaTheme="minorEastAsia"/>
                <w:szCs w:val="21"/>
              </w:rPr>
              <w:t>8</w:t>
            </w:r>
          </w:p>
        </w:tc>
        <w:tc>
          <w:tcPr>
            <w:tcW w:w="1650" w:type="dxa"/>
            <w:vAlign w:val="center"/>
          </w:tcPr>
          <w:p w:rsidR="00E81692" w:rsidRDefault="00392A24">
            <w:pPr>
              <w:jc w:val="center"/>
            </w:pPr>
            <w:r>
              <w:rPr>
                <w:rFonts w:eastAsiaTheme="minorEastAsia"/>
                <w:szCs w:val="21"/>
              </w:rPr>
              <w:t>002605</w:t>
            </w:r>
          </w:p>
        </w:tc>
        <w:tc>
          <w:tcPr>
            <w:tcW w:w="1980" w:type="dxa"/>
            <w:vAlign w:val="center"/>
          </w:tcPr>
          <w:p w:rsidR="00E81692" w:rsidRDefault="00392A24">
            <w:pPr>
              <w:jc w:val="center"/>
            </w:pPr>
            <w:r>
              <w:rPr>
                <w:rFonts w:eastAsiaTheme="minorEastAsia"/>
                <w:szCs w:val="21"/>
              </w:rPr>
              <w:t>姚记科技</w:t>
            </w:r>
          </w:p>
        </w:tc>
        <w:tc>
          <w:tcPr>
            <w:tcW w:w="2880" w:type="dxa"/>
            <w:vAlign w:val="center"/>
          </w:tcPr>
          <w:p w:rsidR="00E81692" w:rsidRDefault="00392A24">
            <w:pPr>
              <w:jc w:val="right"/>
            </w:pPr>
            <w:r>
              <w:rPr>
                <w:rFonts w:eastAsiaTheme="minorEastAsia"/>
                <w:szCs w:val="21"/>
              </w:rPr>
              <w:t>2,577,341.00</w:t>
            </w:r>
          </w:p>
        </w:tc>
        <w:tc>
          <w:tcPr>
            <w:tcW w:w="1620" w:type="dxa"/>
            <w:vAlign w:val="center"/>
          </w:tcPr>
          <w:p w:rsidR="00E81692" w:rsidRDefault="00392A24">
            <w:pPr>
              <w:jc w:val="right"/>
            </w:pPr>
            <w:r>
              <w:rPr>
                <w:rFonts w:eastAsiaTheme="minorEastAsia"/>
                <w:szCs w:val="21"/>
              </w:rPr>
              <w:t>7.32</w:t>
            </w:r>
          </w:p>
        </w:tc>
      </w:tr>
      <w:tr w:rsidR="00E81692">
        <w:tc>
          <w:tcPr>
            <w:tcW w:w="870" w:type="dxa"/>
            <w:vAlign w:val="center"/>
          </w:tcPr>
          <w:p w:rsidR="00E81692" w:rsidRDefault="00392A24">
            <w:pPr>
              <w:jc w:val="center"/>
            </w:pPr>
            <w:r>
              <w:rPr>
                <w:rFonts w:eastAsiaTheme="minorEastAsia"/>
                <w:szCs w:val="21"/>
              </w:rPr>
              <w:t>9</w:t>
            </w:r>
          </w:p>
        </w:tc>
        <w:tc>
          <w:tcPr>
            <w:tcW w:w="1650" w:type="dxa"/>
            <w:vAlign w:val="center"/>
          </w:tcPr>
          <w:p w:rsidR="00E81692" w:rsidRDefault="00392A24">
            <w:pPr>
              <w:jc w:val="center"/>
            </w:pPr>
            <w:r>
              <w:rPr>
                <w:rFonts w:eastAsiaTheme="minorEastAsia"/>
                <w:szCs w:val="21"/>
              </w:rPr>
              <w:t>300280</w:t>
            </w:r>
          </w:p>
        </w:tc>
        <w:tc>
          <w:tcPr>
            <w:tcW w:w="1980" w:type="dxa"/>
            <w:vAlign w:val="center"/>
          </w:tcPr>
          <w:p w:rsidR="00E81692" w:rsidRDefault="00392A24">
            <w:pPr>
              <w:jc w:val="center"/>
            </w:pPr>
            <w:r>
              <w:rPr>
                <w:rFonts w:eastAsiaTheme="minorEastAsia"/>
                <w:szCs w:val="21"/>
              </w:rPr>
              <w:t>紫天科技</w:t>
            </w:r>
          </w:p>
        </w:tc>
        <w:tc>
          <w:tcPr>
            <w:tcW w:w="2880" w:type="dxa"/>
            <w:vAlign w:val="center"/>
          </w:tcPr>
          <w:p w:rsidR="00E81692" w:rsidRDefault="00392A24">
            <w:pPr>
              <w:jc w:val="right"/>
            </w:pPr>
            <w:r>
              <w:rPr>
                <w:rFonts w:eastAsiaTheme="minorEastAsia"/>
                <w:szCs w:val="21"/>
              </w:rPr>
              <w:t>2,519,370.00</w:t>
            </w:r>
          </w:p>
        </w:tc>
        <w:tc>
          <w:tcPr>
            <w:tcW w:w="1620" w:type="dxa"/>
            <w:vAlign w:val="center"/>
          </w:tcPr>
          <w:p w:rsidR="00E81692" w:rsidRDefault="00392A24">
            <w:pPr>
              <w:jc w:val="right"/>
            </w:pPr>
            <w:r>
              <w:rPr>
                <w:rFonts w:eastAsiaTheme="minorEastAsia"/>
                <w:szCs w:val="21"/>
              </w:rPr>
              <w:t>7.15</w:t>
            </w:r>
          </w:p>
        </w:tc>
      </w:tr>
      <w:tr w:rsidR="00E81692">
        <w:tc>
          <w:tcPr>
            <w:tcW w:w="870" w:type="dxa"/>
            <w:vAlign w:val="center"/>
          </w:tcPr>
          <w:p w:rsidR="00E81692" w:rsidRDefault="00392A24">
            <w:pPr>
              <w:jc w:val="center"/>
            </w:pPr>
            <w:r>
              <w:rPr>
                <w:rFonts w:eastAsiaTheme="minorEastAsia"/>
                <w:szCs w:val="21"/>
              </w:rPr>
              <w:t>10</w:t>
            </w:r>
          </w:p>
        </w:tc>
        <w:tc>
          <w:tcPr>
            <w:tcW w:w="1650" w:type="dxa"/>
            <w:vAlign w:val="center"/>
          </w:tcPr>
          <w:p w:rsidR="00E81692" w:rsidRDefault="00392A24">
            <w:pPr>
              <w:jc w:val="center"/>
            </w:pPr>
            <w:r>
              <w:rPr>
                <w:rFonts w:eastAsiaTheme="minorEastAsia"/>
                <w:szCs w:val="21"/>
              </w:rPr>
              <w:t>600845</w:t>
            </w:r>
          </w:p>
        </w:tc>
        <w:tc>
          <w:tcPr>
            <w:tcW w:w="1980" w:type="dxa"/>
            <w:vAlign w:val="center"/>
          </w:tcPr>
          <w:p w:rsidR="00E81692" w:rsidRDefault="00392A24">
            <w:pPr>
              <w:jc w:val="center"/>
            </w:pPr>
            <w:r>
              <w:rPr>
                <w:rFonts w:eastAsiaTheme="minorEastAsia"/>
                <w:szCs w:val="21"/>
              </w:rPr>
              <w:t>宝信软件</w:t>
            </w:r>
          </w:p>
        </w:tc>
        <w:tc>
          <w:tcPr>
            <w:tcW w:w="2880" w:type="dxa"/>
            <w:vAlign w:val="center"/>
          </w:tcPr>
          <w:p w:rsidR="00E81692" w:rsidRDefault="00392A24">
            <w:pPr>
              <w:jc w:val="right"/>
            </w:pPr>
            <w:r>
              <w:rPr>
                <w:rFonts w:eastAsiaTheme="minorEastAsia"/>
                <w:szCs w:val="21"/>
              </w:rPr>
              <w:t>2,514,089.40</w:t>
            </w:r>
          </w:p>
        </w:tc>
        <w:tc>
          <w:tcPr>
            <w:tcW w:w="1620" w:type="dxa"/>
            <w:vAlign w:val="center"/>
          </w:tcPr>
          <w:p w:rsidR="00E81692" w:rsidRDefault="00392A24">
            <w:pPr>
              <w:jc w:val="right"/>
            </w:pPr>
            <w:r>
              <w:rPr>
                <w:rFonts w:eastAsiaTheme="minorEastAsia"/>
                <w:szCs w:val="21"/>
              </w:rPr>
              <w:t>7.14</w:t>
            </w:r>
          </w:p>
        </w:tc>
      </w:tr>
      <w:tr w:rsidR="00E81692">
        <w:tc>
          <w:tcPr>
            <w:tcW w:w="870" w:type="dxa"/>
            <w:vAlign w:val="center"/>
          </w:tcPr>
          <w:p w:rsidR="00E81692" w:rsidRDefault="00392A24">
            <w:pPr>
              <w:jc w:val="center"/>
            </w:pPr>
            <w:r>
              <w:rPr>
                <w:rFonts w:eastAsiaTheme="minorEastAsia"/>
                <w:szCs w:val="21"/>
              </w:rPr>
              <w:t>11</w:t>
            </w:r>
          </w:p>
        </w:tc>
        <w:tc>
          <w:tcPr>
            <w:tcW w:w="1650" w:type="dxa"/>
            <w:vAlign w:val="center"/>
          </w:tcPr>
          <w:p w:rsidR="00E81692" w:rsidRDefault="00392A24">
            <w:pPr>
              <w:jc w:val="center"/>
            </w:pPr>
            <w:r>
              <w:rPr>
                <w:rFonts w:eastAsiaTheme="minorEastAsia"/>
                <w:szCs w:val="21"/>
              </w:rPr>
              <w:t>002368</w:t>
            </w:r>
          </w:p>
        </w:tc>
        <w:tc>
          <w:tcPr>
            <w:tcW w:w="1980" w:type="dxa"/>
            <w:vAlign w:val="center"/>
          </w:tcPr>
          <w:p w:rsidR="00E81692" w:rsidRDefault="00392A24">
            <w:pPr>
              <w:jc w:val="center"/>
            </w:pPr>
            <w:r>
              <w:rPr>
                <w:rFonts w:eastAsiaTheme="minorEastAsia"/>
                <w:szCs w:val="21"/>
              </w:rPr>
              <w:t>太极股份</w:t>
            </w:r>
          </w:p>
        </w:tc>
        <w:tc>
          <w:tcPr>
            <w:tcW w:w="2880" w:type="dxa"/>
            <w:vAlign w:val="center"/>
          </w:tcPr>
          <w:p w:rsidR="00E81692" w:rsidRDefault="00392A24">
            <w:pPr>
              <w:jc w:val="right"/>
            </w:pPr>
            <w:r>
              <w:rPr>
                <w:rFonts w:eastAsiaTheme="minorEastAsia"/>
                <w:szCs w:val="21"/>
              </w:rPr>
              <w:t>2,406,109.00</w:t>
            </w:r>
          </w:p>
        </w:tc>
        <w:tc>
          <w:tcPr>
            <w:tcW w:w="1620" w:type="dxa"/>
            <w:vAlign w:val="center"/>
          </w:tcPr>
          <w:p w:rsidR="00E81692" w:rsidRDefault="00392A24">
            <w:pPr>
              <w:jc w:val="right"/>
            </w:pPr>
            <w:r>
              <w:rPr>
                <w:rFonts w:eastAsiaTheme="minorEastAsia"/>
                <w:szCs w:val="21"/>
              </w:rPr>
              <w:t>6.83</w:t>
            </w:r>
          </w:p>
        </w:tc>
      </w:tr>
      <w:tr w:rsidR="00E81692">
        <w:tc>
          <w:tcPr>
            <w:tcW w:w="870" w:type="dxa"/>
            <w:vAlign w:val="center"/>
          </w:tcPr>
          <w:p w:rsidR="00E81692" w:rsidRDefault="00392A24">
            <w:pPr>
              <w:jc w:val="center"/>
            </w:pPr>
            <w:r>
              <w:rPr>
                <w:rFonts w:eastAsiaTheme="minorEastAsia"/>
                <w:szCs w:val="21"/>
              </w:rPr>
              <w:t>12</w:t>
            </w:r>
          </w:p>
        </w:tc>
        <w:tc>
          <w:tcPr>
            <w:tcW w:w="1650" w:type="dxa"/>
            <w:vAlign w:val="center"/>
          </w:tcPr>
          <w:p w:rsidR="00E81692" w:rsidRDefault="00392A24">
            <w:pPr>
              <w:jc w:val="center"/>
            </w:pPr>
            <w:r>
              <w:rPr>
                <w:rFonts w:eastAsiaTheme="minorEastAsia"/>
                <w:szCs w:val="21"/>
              </w:rPr>
              <w:t>688111</w:t>
            </w:r>
          </w:p>
        </w:tc>
        <w:tc>
          <w:tcPr>
            <w:tcW w:w="1980" w:type="dxa"/>
            <w:vAlign w:val="center"/>
          </w:tcPr>
          <w:p w:rsidR="00E81692" w:rsidRDefault="00392A24">
            <w:pPr>
              <w:jc w:val="center"/>
            </w:pPr>
            <w:r>
              <w:rPr>
                <w:rFonts w:eastAsiaTheme="minorEastAsia"/>
                <w:szCs w:val="21"/>
              </w:rPr>
              <w:t>金山办公</w:t>
            </w:r>
          </w:p>
        </w:tc>
        <w:tc>
          <w:tcPr>
            <w:tcW w:w="2880" w:type="dxa"/>
            <w:vAlign w:val="center"/>
          </w:tcPr>
          <w:p w:rsidR="00E81692" w:rsidRDefault="00392A24">
            <w:pPr>
              <w:jc w:val="right"/>
            </w:pPr>
            <w:r>
              <w:rPr>
                <w:rFonts w:eastAsiaTheme="minorEastAsia"/>
                <w:szCs w:val="21"/>
              </w:rPr>
              <w:t>2,179,297.45</w:t>
            </w:r>
          </w:p>
        </w:tc>
        <w:tc>
          <w:tcPr>
            <w:tcW w:w="1620" w:type="dxa"/>
            <w:vAlign w:val="center"/>
          </w:tcPr>
          <w:p w:rsidR="00E81692" w:rsidRDefault="00392A24">
            <w:pPr>
              <w:jc w:val="right"/>
            </w:pPr>
            <w:r>
              <w:rPr>
                <w:rFonts w:eastAsiaTheme="minorEastAsia"/>
                <w:szCs w:val="21"/>
              </w:rPr>
              <w:t>6.19</w:t>
            </w:r>
          </w:p>
        </w:tc>
      </w:tr>
      <w:tr w:rsidR="00E81692">
        <w:tc>
          <w:tcPr>
            <w:tcW w:w="870" w:type="dxa"/>
            <w:vAlign w:val="center"/>
          </w:tcPr>
          <w:p w:rsidR="00E81692" w:rsidRDefault="00392A24">
            <w:pPr>
              <w:jc w:val="center"/>
            </w:pPr>
            <w:r>
              <w:rPr>
                <w:rFonts w:eastAsiaTheme="minorEastAsia"/>
                <w:szCs w:val="21"/>
              </w:rPr>
              <w:t>13</w:t>
            </w:r>
          </w:p>
        </w:tc>
        <w:tc>
          <w:tcPr>
            <w:tcW w:w="1650" w:type="dxa"/>
            <w:vAlign w:val="center"/>
          </w:tcPr>
          <w:p w:rsidR="00E81692" w:rsidRDefault="00392A24">
            <w:pPr>
              <w:jc w:val="center"/>
            </w:pPr>
            <w:r>
              <w:rPr>
                <w:rFonts w:eastAsiaTheme="minorEastAsia"/>
                <w:szCs w:val="21"/>
              </w:rPr>
              <w:t>002517</w:t>
            </w:r>
          </w:p>
        </w:tc>
        <w:tc>
          <w:tcPr>
            <w:tcW w:w="1980" w:type="dxa"/>
            <w:vAlign w:val="center"/>
          </w:tcPr>
          <w:p w:rsidR="00E81692" w:rsidRDefault="00392A24">
            <w:pPr>
              <w:jc w:val="center"/>
            </w:pPr>
            <w:r>
              <w:rPr>
                <w:rFonts w:eastAsiaTheme="minorEastAsia"/>
                <w:szCs w:val="21"/>
              </w:rPr>
              <w:t>恺英网络</w:t>
            </w:r>
          </w:p>
        </w:tc>
        <w:tc>
          <w:tcPr>
            <w:tcW w:w="2880" w:type="dxa"/>
            <w:vAlign w:val="center"/>
          </w:tcPr>
          <w:p w:rsidR="00E81692" w:rsidRDefault="00392A24">
            <w:pPr>
              <w:jc w:val="right"/>
            </w:pPr>
            <w:r>
              <w:rPr>
                <w:rFonts w:eastAsiaTheme="minorEastAsia"/>
                <w:szCs w:val="21"/>
              </w:rPr>
              <w:t>2,156,287.00</w:t>
            </w:r>
          </w:p>
        </w:tc>
        <w:tc>
          <w:tcPr>
            <w:tcW w:w="1620" w:type="dxa"/>
            <w:vAlign w:val="center"/>
          </w:tcPr>
          <w:p w:rsidR="00E81692" w:rsidRDefault="00392A24">
            <w:pPr>
              <w:jc w:val="right"/>
            </w:pPr>
            <w:r>
              <w:rPr>
                <w:rFonts w:eastAsiaTheme="minorEastAsia"/>
                <w:szCs w:val="21"/>
              </w:rPr>
              <w:t>6.12</w:t>
            </w:r>
          </w:p>
        </w:tc>
      </w:tr>
      <w:tr w:rsidR="00E81692">
        <w:tc>
          <w:tcPr>
            <w:tcW w:w="870" w:type="dxa"/>
            <w:vAlign w:val="center"/>
          </w:tcPr>
          <w:p w:rsidR="00E81692" w:rsidRDefault="00392A24">
            <w:pPr>
              <w:jc w:val="center"/>
            </w:pPr>
            <w:r>
              <w:rPr>
                <w:rFonts w:eastAsiaTheme="minorEastAsia"/>
                <w:szCs w:val="21"/>
              </w:rPr>
              <w:t>14</w:t>
            </w:r>
          </w:p>
        </w:tc>
        <w:tc>
          <w:tcPr>
            <w:tcW w:w="1650" w:type="dxa"/>
            <w:vAlign w:val="center"/>
          </w:tcPr>
          <w:p w:rsidR="00E81692" w:rsidRDefault="00392A24">
            <w:pPr>
              <w:jc w:val="center"/>
            </w:pPr>
            <w:r>
              <w:rPr>
                <w:rFonts w:eastAsiaTheme="minorEastAsia"/>
                <w:szCs w:val="21"/>
              </w:rPr>
              <w:t>300394</w:t>
            </w:r>
          </w:p>
        </w:tc>
        <w:tc>
          <w:tcPr>
            <w:tcW w:w="1980" w:type="dxa"/>
            <w:vAlign w:val="center"/>
          </w:tcPr>
          <w:p w:rsidR="00E81692" w:rsidRDefault="00392A24">
            <w:pPr>
              <w:jc w:val="center"/>
            </w:pPr>
            <w:r>
              <w:rPr>
                <w:rFonts w:eastAsiaTheme="minorEastAsia"/>
                <w:szCs w:val="21"/>
              </w:rPr>
              <w:t>天孚通信</w:t>
            </w:r>
          </w:p>
        </w:tc>
        <w:tc>
          <w:tcPr>
            <w:tcW w:w="2880" w:type="dxa"/>
            <w:vAlign w:val="center"/>
          </w:tcPr>
          <w:p w:rsidR="00E81692" w:rsidRDefault="00392A24">
            <w:pPr>
              <w:jc w:val="right"/>
            </w:pPr>
            <w:r>
              <w:rPr>
                <w:rFonts w:eastAsiaTheme="minorEastAsia"/>
                <w:szCs w:val="21"/>
              </w:rPr>
              <w:t>2,115,951.00</w:t>
            </w:r>
          </w:p>
        </w:tc>
        <w:tc>
          <w:tcPr>
            <w:tcW w:w="1620" w:type="dxa"/>
            <w:vAlign w:val="center"/>
          </w:tcPr>
          <w:p w:rsidR="00E81692" w:rsidRDefault="00392A24">
            <w:pPr>
              <w:jc w:val="right"/>
            </w:pPr>
            <w:r>
              <w:rPr>
                <w:rFonts w:eastAsiaTheme="minorEastAsia"/>
                <w:szCs w:val="21"/>
              </w:rPr>
              <w:t>6.01</w:t>
            </w:r>
          </w:p>
        </w:tc>
      </w:tr>
      <w:tr w:rsidR="00E81692">
        <w:tc>
          <w:tcPr>
            <w:tcW w:w="870" w:type="dxa"/>
            <w:vAlign w:val="center"/>
          </w:tcPr>
          <w:p w:rsidR="00E81692" w:rsidRDefault="00392A24">
            <w:pPr>
              <w:jc w:val="center"/>
            </w:pPr>
            <w:r>
              <w:rPr>
                <w:rFonts w:eastAsiaTheme="minorEastAsia"/>
                <w:szCs w:val="21"/>
              </w:rPr>
              <w:lastRenderedPageBreak/>
              <w:t>15</w:t>
            </w:r>
          </w:p>
        </w:tc>
        <w:tc>
          <w:tcPr>
            <w:tcW w:w="1650" w:type="dxa"/>
            <w:vAlign w:val="center"/>
          </w:tcPr>
          <w:p w:rsidR="00E81692" w:rsidRDefault="00392A24">
            <w:pPr>
              <w:jc w:val="center"/>
            </w:pPr>
            <w:r>
              <w:rPr>
                <w:rFonts w:eastAsiaTheme="minorEastAsia"/>
                <w:szCs w:val="21"/>
              </w:rPr>
              <w:t>601138</w:t>
            </w:r>
          </w:p>
        </w:tc>
        <w:tc>
          <w:tcPr>
            <w:tcW w:w="1980" w:type="dxa"/>
            <w:vAlign w:val="center"/>
          </w:tcPr>
          <w:p w:rsidR="00E81692" w:rsidRDefault="00392A24">
            <w:pPr>
              <w:jc w:val="center"/>
            </w:pPr>
            <w:r>
              <w:rPr>
                <w:rFonts w:eastAsiaTheme="minorEastAsia"/>
                <w:szCs w:val="21"/>
              </w:rPr>
              <w:t>工业富联</w:t>
            </w:r>
          </w:p>
        </w:tc>
        <w:tc>
          <w:tcPr>
            <w:tcW w:w="2880" w:type="dxa"/>
            <w:vAlign w:val="center"/>
          </w:tcPr>
          <w:p w:rsidR="00E81692" w:rsidRDefault="00392A24">
            <w:pPr>
              <w:jc w:val="right"/>
            </w:pPr>
            <w:r>
              <w:rPr>
                <w:rFonts w:eastAsiaTheme="minorEastAsia"/>
                <w:szCs w:val="21"/>
              </w:rPr>
              <w:t>1,959,358.00</w:t>
            </w:r>
          </w:p>
        </w:tc>
        <w:tc>
          <w:tcPr>
            <w:tcW w:w="1620" w:type="dxa"/>
            <w:vAlign w:val="center"/>
          </w:tcPr>
          <w:p w:rsidR="00E81692" w:rsidRDefault="00392A24">
            <w:pPr>
              <w:jc w:val="right"/>
            </w:pPr>
            <w:r>
              <w:rPr>
                <w:rFonts w:eastAsiaTheme="minorEastAsia"/>
                <w:szCs w:val="21"/>
              </w:rPr>
              <w:t>5.56</w:t>
            </w:r>
          </w:p>
        </w:tc>
      </w:tr>
      <w:tr w:rsidR="00E81692">
        <w:tc>
          <w:tcPr>
            <w:tcW w:w="870" w:type="dxa"/>
            <w:vAlign w:val="center"/>
          </w:tcPr>
          <w:p w:rsidR="00E81692" w:rsidRDefault="00392A24">
            <w:pPr>
              <w:jc w:val="center"/>
            </w:pPr>
            <w:r>
              <w:rPr>
                <w:rFonts w:eastAsiaTheme="minorEastAsia"/>
                <w:szCs w:val="21"/>
              </w:rPr>
              <w:t>16</w:t>
            </w:r>
          </w:p>
        </w:tc>
        <w:tc>
          <w:tcPr>
            <w:tcW w:w="1650" w:type="dxa"/>
            <w:vAlign w:val="center"/>
          </w:tcPr>
          <w:p w:rsidR="00E81692" w:rsidRDefault="00392A24">
            <w:pPr>
              <w:jc w:val="center"/>
            </w:pPr>
            <w:r>
              <w:rPr>
                <w:rFonts w:eastAsiaTheme="minorEastAsia"/>
                <w:szCs w:val="21"/>
              </w:rPr>
              <w:t>600602</w:t>
            </w:r>
          </w:p>
        </w:tc>
        <w:tc>
          <w:tcPr>
            <w:tcW w:w="1980" w:type="dxa"/>
            <w:vAlign w:val="center"/>
          </w:tcPr>
          <w:p w:rsidR="00E81692" w:rsidRDefault="00392A24">
            <w:pPr>
              <w:jc w:val="center"/>
            </w:pPr>
            <w:r>
              <w:rPr>
                <w:rFonts w:eastAsiaTheme="minorEastAsia"/>
                <w:szCs w:val="21"/>
              </w:rPr>
              <w:t>云赛智联</w:t>
            </w:r>
          </w:p>
        </w:tc>
        <w:tc>
          <w:tcPr>
            <w:tcW w:w="2880" w:type="dxa"/>
            <w:vAlign w:val="center"/>
          </w:tcPr>
          <w:p w:rsidR="00E81692" w:rsidRDefault="00392A24">
            <w:pPr>
              <w:jc w:val="right"/>
            </w:pPr>
            <w:r>
              <w:rPr>
                <w:rFonts w:eastAsiaTheme="minorEastAsia"/>
                <w:szCs w:val="21"/>
              </w:rPr>
              <w:t>1,952,554.00</w:t>
            </w:r>
          </w:p>
        </w:tc>
        <w:tc>
          <w:tcPr>
            <w:tcW w:w="1620" w:type="dxa"/>
            <w:vAlign w:val="center"/>
          </w:tcPr>
          <w:p w:rsidR="00E81692" w:rsidRDefault="00392A24">
            <w:pPr>
              <w:jc w:val="right"/>
            </w:pPr>
            <w:r>
              <w:rPr>
                <w:rFonts w:eastAsiaTheme="minorEastAsia"/>
                <w:szCs w:val="21"/>
              </w:rPr>
              <w:t>5.54</w:t>
            </w:r>
          </w:p>
        </w:tc>
      </w:tr>
      <w:tr w:rsidR="00E81692">
        <w:tc>
          <w:tcPr>
            <w:tcW w:w="870" w:type="dxa"/>
            <w:vAlign w:val="center"/>
          </w:tcPr>
          <w:p w:rsidR="00E81692" w:rsidRDefault="00392A24">
            <w:pPr>
              <w:jc w:val="center"/>
            </w:pPr>
            <w:r>
              <w:rPr>
                <w:rFonts w:eastAsiaTheme="minorEastAsia"/>
                <w:szCs w:val="21"/>
              </w:rPr>
              <w:t>17</w:t>
            </w:r>
          </w:p>
        </w:tc>
        <w:tc>
          <w:tcPr>
            <w:tcW w:w="1650" w:type="dxa"/>
            <w:vAlign w:val="center"/>
          </w:tcPr>
          <w:p w:rsidR="00E81692" w:rsidRDefault="00392A24">
            <w:pPr>
              <w:jc w:val="center"/>
            </w:pPr>
            <w:r>
              <w:rPr>
                <w:rFonts w:eastAsiaTheme="minorEastAsia"/>
                <w:szCs w:val="21"/>
              </w:rPr>
              <w:t>002463</w:t>
            </w:r>
          </w:p>
        </w:tc>
        <w:tc>
          <w:tcPr>
            <w:tcW w:w="1980" w:type="dxa"/>
            <w:vAlign w:val="center"/>
          </w:tcPr>
          <w:p w:rsidR="00E81692" w:rsidRDefault="00392A24">
            <w:pPr>
              <w:jc w:val="center"/>
            </w:pPr>
            <w:r>
              <w:rPr>
                <w:rFonts w:eastAsiaTheme="minorEastAsia"/>
                <w:szCs w:val="21"/>
              </w:rPr>
              <w:t>沪电股份</w:t>
            </w:r>
          </w:p>
        </w:tc>
        <w:tc>
          <w:tcPr>
            <w:tcW w:w="2880" w:type="dxa"/>
            <w:vAlign w:val="center"/>
          </w:tcPr>
          <w:p w:rsidR="00E81692" w:rsidRDefault="00392A24">
            <w:pPr>
              <w:jc w:val="right"/>
            </w:pPr>
            <w:r>
              <w:rPr>
                <w:rFonts w:eastAsiaTheme="minorEastAsia"/>
                <w:szCs w:val="21"/>
              </w:rPr>
              <w:t>1,941,464.00</w:t>
            </w:r>
          </w:p>
        </w:tc>
        <w:tc>
          <w:tcPr>
            <w:tcW w:w="1620" w:type="dxa"/>
            <w:vAlign w:val="center"/>
          </w:tcPr>
          <w:p w:rsidR="00E81692" w:rsidRDefault="00392A24">
            <w:pPr>
              <w:jc w:val="right"/>
            </w:pPr>
            <w:r>
              <w:rPr>
                <w:rFonts w:eastAsiaTheme="minorEastAsia"/>
                <w:szCs w:val="21"/>
              </w:rPr>
              <w:t>5.51</w:t>
            </w:r>
          </w:p>
        </w:tc>
      </w:tr>
      <w:tr w:rsidR="00E81692">
        <w:tc>
          <w:tcPr>
            <w:tcW w:w="870" w:type="dxa"/>
            <w:vAlign w:val="center"/>
          </w:tcPr>
          <w:p w:rsidR="00E81692" w:rsidRDefault="00392A24">
            <w:pPr>
              <w:jc w:val="center"/>
            </w:pPr>
            <w:r>
              <w:rPr>
                <w:rFonts w:eastAsiaTheme="minorEastAsia"/>
                <w:szCs w:val="21"/>
              </w:rPr>
              <w:t>18</w:t>
            </w:r>
          </w:p>
        </w:tc>
        <w:tc>
          <w:tcPr>
            <w:tcW w:w="1650" w:type="dxa"/>
            <w:vAlign w:val="center"/>
          </w:tcPr>
          <w:p w:rsidR="00E81692" w:rsidRDefault="00392A24">
            <w:pPr>
              <w:jc w:val="center"/>
            </w:pPr>
            <w:r>
              <w:rPr>
                <w:rFonts w:eastAsiaTheme="minorEastAsia"/>
                <w:szCs w:val="21"/>
              </w:rPr>
              <w:t>002602</w:t>
            </w:r>
          </w:p>
        </w:tc>
        <w:tc>
          <w:tcPr>
            <w:tcW w:w="1980" w:type="dxa"/>
            <w:vAlign w:val="center"/>
          </w:tcPr>
          <w:p w:rsidR="00E81692" w:rsidRDefault="00392A24">
            <w:pPr>
              <w:jc w:val="center"/>
            </w:pPr>
            <w:r>
              <w:rPr>
                <w:rFonts w:eastAsiaTheme="minorEastAsia"/>
                <w:szCs w:val="21"/>
              </w:rPr>
              <w:t>世纪华通</w:t>
            </w:r>
          </w:p>
        </w:tc>
        <w:tc>
          <w:tcPr>
            <w:tcW w:w="2880" w:type="dxa"/>
            <w:vAlign w:val="center"/>
          </w:tcPr>
          <w:p w:rsidR="00E81692" w:rsidRDefault="00392A24">
            <w:pPr>
              <w:jc w:val="right"/>
            </w:pPr>
            <w:r>
              <w:rPr>
                <w:rFonts w:eastAsiaTheme="minorEastAsia"/>
                <w:szCs w:val="21"/>
              </w:rPr>
              <w:t>1,886,535.00</w:t>
            </w:r>
          </w:p>
        </w:tc>
        <w:tc>
          <w:tcPr>
            <w:tcW w:w="1620" w:type="dxa"/>
            <w:vAlign w:val="center"/>
          </w:tcPr>
          <w:p w:rsidR="00E81692" w:rsidRDefault="00392A24">
            <w:pPr>
              <w:jc w:val="right"/>
            </w:pPr>
            <w:r>
              <w:rPr>
                <w:rFonts w:eastAsiaTheme="minorEastAsia"/>
                <w:szCs w:val="21"/>
              </w:rPr>
              <w:t>5.36</w:t>
            </w:r>
          </w:p>
        </w:tc>
      </w:tr>
      <w:tr w:rsidR="00E81692">
        <w:tc>
          <w:tcPr>
            <w:tcW w:w="870" w:type="dxa"/>
            <w:vAlign w:val="center"/>
          </w:tcPr>
          <w:p w:rsidR="00E81692" w:rsidRDefault="00392A24">
            <w:pPr>
              <w:jc w:val="center"/>
            </w:pPr>
            <w:r>
              <w:rPr>
                <w:rFonts w:eastAsiaTheme="minorEastAsia"/>
                <w:szCs w:val="21"/>
              </w:rPr>
              <w:t>19</w:t>
            </w:r>
          </w:p>
        </w:tc>
        <w:tc>
          <w:tcPr>
            <w:tcW w:w="1650" w:type="dxa"/>
            <w:vAlign w:val="center"/>
          </w:tcPr>
          <w:p w:rsidR="00E81692" w:rsidRDefault="00392A24">
            <w:pPr>
              <w:jc w:val="center"/>
            </w:pPr>
            <w:r>
              <w:rPr>
                <w:rFonts w:eastAsiaTheme="minorEastAsia"/>
                <w:szCs w:val="21"/>
              </w:rPr>
              <w:t>601288</w:t>
            </w:r>
          </w:p>
        </w:tc>
        <w:tc>
          <w:tcPr>
            <w:tcW w:w="1980" w:type="dxa"/>
            <w:vAlign w:val="center"/>
          </w:tcPr>
          <w:p w:rsidR="00E81692" w:rsidRDefault="00392A24">
            <w:pPr>
              <w:jc w:val="center"/>
            </w:pPr>
            <w:r>
              <w:rPr>
                <w:rFonts w:eastAsiaTheme="minorEastAsia"/>
                <w:szCs w:val="21"/>
              </w:rPr>
              <w:t>农业银行</w:t>
            </w:r>
          </w:p>
        </w:tc>
        <w:tc>
          <w:tcPr>
            <w:tcW w:w="2880" w:type="dxa"/>
            <w:vAlign w:val="center"/>
          </w:tcPr>
          <w:p w:rsidR="00E81692" w:rsidRDefault="00392A24">
            <w:pPr>
              <w:jc w:val="right"/>
            </w:pPr>
            <w:r>
              <w:rPr>
                <w:rFonts w:eastAsiaTheme="minorEastAsia"/>
                <w:szCs w:val="21"/>
              </w:rPr>
              <w:t>1,854,614.00</w:t>
            </w:r>
          </w:p>
        </w:tc>
        <w:tc>
          <w:tcPr>
            <w:tcW w:w="1620" w:type="dxa"/>
            <w:vAlign w:val="center"/>
          </w:tcPr>
          <w:p w:rsidR="00E81692" w:rsidRDefault="00392A24">
            <w:pPr>
              <w:jc w:val="right"/>
            </w:pPr>
            <w:r>
              <w:rPr>
                <w:rFonts w:eastAsiaTheme="minorEastAsia"/>
                <w:szCs w:val="21"/>
              </w:rPr>
              <w:t>5.27</w:t>
            </w:r>
          </w:p>
        </w:tc>
      </w:tr>
      <w:tr w:rsidR="00E81692">
        <w:tc>
          <w:tcPr>
            <w:tcW w:w="870" w:type="dxa"/>
            <w:vAlign w:val="center"/>
          </w:tcPr>
          <w:p w:rsidR="00E81692" w:rsidRDefault="00392A24">
            <w:pPr>
              <w:jc w:val="center"/>
            </w:pPr>
            <w:r>
              <w:rPr>
                <w:rFonts w:eastAsiaTheme="minorEastAsia"/>
                <w:szCs w:val="21"/>
              </w:rPr>
              <w:t>20</w:t>
            </w:r>
          </w:p>
        </w:tc>
        <w:tc>
          <w:tcPr>
            <w:tcW w:w="1650" w:type="dxa"/>
            <w:vAlign w:val="center"/>
          </w:tcPr>
          <w:p w:rsidR="00E81692" w:rsidRDefault="00392A24">
            <w:pPr>
              <w:jc w:val="center"/>
            </w:pPr>
            <w:r>
              <w:rPr>
                <w:rFonts w:eastAsiaTheme="minorEastAsia"/>
                <w:szCs w:val="21"/>
              </w:rPr>
              <w:t>688036</w:t>
            </w:r>
          </w:p>
        </w:tc>
        <w:tc>
          <w:tcPr>
            <w:tcW w:w="1980" w:type="dxa"/>
            <w:vAlign w:val="center"/>
          </w:tcPr>
          <w:p w:rsidR="00E81692" w:rsidRDefault="00392A24">
            <w:pPr>
              <w:jc w:val="center"/>
            </w:pPr>
            <w:r>
              <w:rPr>
                <w:rFonts w:eastAsiaTheme="minorEastAsia"/>
                <w:szCs w:val="21"/>
              </w:rPr>
              <w:t>传音控股</w:t>
            </w:r>
          </w:p>
        </w:tc>
        <w:tc>
          <w:tcPr>
            <w:tcW w:w="2880" w:type="dxa"/>
            <w:vAlign w:val="center"/>
          </w:tcPr>
          <w:p w:rsidR="00E81692" w:rsidRDefault="00392A24">
            <w:pPr>
              <w:jc w:val="right"/>
            </w:pPr>
            <w:r>
              <w:rPr>
                <w:rFonts w:eastAsiaTheme="minorEastAsia"/>
                <w:szCs w:val="21"/>
              </w:rPr>
              <w:t>1,848,386.17</w:t>
            </w:r>
          </w:p>
        </w:tc>
        <w:tc>
          <w:tcPr>
            <w:tcW w:w="1620" w:type="dxa"/>
            <w:vAlign w:val="center"/>
          </w:tcPr>
          <w:p w:rsidR="00E81692" w:rsidRDefault="00392A24">
            <w:pPr>
              <w:jc w:val="right"/>
            </w:pPr>
            <w:r>
              <w:rPr>
                <w:rFonts w:eastAsiaTheme="minorEastAsia"/>
                <w:szCs w:val="21"/>
              </w:rPr>
              <w:t>5.25</w:t>
            </w:r>
          </w:p>
        </w:tc>
      </w:tr>
      <w:tr w:rsidR="00E81692">
        <w:tc>
          <w:tcPr>
            <w:tcW w:w="870" w:type="dxa"/>
            <w:vAlign w:val="center"/>
          </w:tcPr>
          <w:p w:rsidR="00E81692" w:rsidRDefault="00392A24">
            <w:pPr>
              <w:jc w:val="center"/>
            </w:pPr>
            <w:r>
              <w:rPr>
                <w:rFonts w:eastAsiaTheme="minorEastAsia"/>
                <w:szCs w:val="21"/>
              </w:rPr>
              <w:t>21</w:t>
            </w:r>
          </w:p>
        </w:tc>
        <w:tc>
          <w:tcPr>
            <w:tcW w:w="1650" w:type="dxa"/>
            <w:vAlign w:val="center"/>
          </w:tcPr>
          <w:p w:rsidR="00E81692" w:rsidRDefault="00392A24">
            <w:pPr>
              <w:jc w:val="center"/>
            </w:pPr>
            <w:r>
              <w:rPr>
                <w:rFonts w:eastAsiaTheme="minorEastAsia"/>
                <w:szCs w:val="21"/>
              </w:rPr>
              <w:t>600702</w:t>
            </w:r>
          </w:p>
        </w:tc>
        <w:tc>
          <w:tcPr>
            <w:tcW w:w="1980" w:type="dxa"/>
            <w:vAlign w:val="center"/>
          </w:tcPr>
          <w:p w:rsidR="00E81692" w:rsidRDefault="00392A24">
            <w:pPr>
              <w:jc w:val="center"/>
            </w:pPr>
            <w:r>
              <w:rPr>
                <w:rFonts w:eastAsiaTheme="minorEastAsia"/>
                <w:szCs w:val="21"/>
              </w:rPr>
              <w:t>舍得酒业</w:t>
            </w:r>
          </w:p>
        </w:tc>
        <w:tc>
          <w:tcPr>
            <w:tcW w:w="2880" w:type="dxa"/>
            <w:vAlign w:val="center"/>
          </w:tcPr>
          <w:p w:rsidR="00E81692" w:rsidRDefault="00392A24">
            <w:pPr>
              <w:jc w:val="right"/>
            </w:pPr>
            <w:r>
              <w:rPr>
                <w:rFonts w:eastAsiaTheme="minorEastAsia"/>
                <w:szCs w:val="21"/>
              </w:rPr>
              <w:t>1,740,982.00</w:t>
            </w:r>
          </w:p>
        </w:tc>
        <w:tc>
          <w:tcPr>
            <w:tcW w:w="1620" w:type="dxa"/>
            <w:vAlign w:val="center"/>
          </w:tcPr>
          <w:p w:rsidR="00E81692" w:rsidRDefault="00392A24">
            <w:pPr>
              <w:jc w:val="right"/>
            </w:pPr>
            <w:r>
              <w:rPr>
                <w:rFonts w:eastAsiaTheme="minorEastAsia"/>
                <w:szCs w:val="21"/>
              </w:rPr>
              <w:t>4.94</w:t>
            </w:r>
          </w:p>
        </w:tc>
      </w:tr>
      <w:tr w:rsidR="00E81692">
        <w:tc>
          <w:tcPr>
            <w:tcW w:w="870" w:type="dxa"/>
            <w:vAlign w:val="center"/>
          </w:tcPr>
          <w:p w:rsidR="00E81692" w:rsidRDefault="00392A24">
            <w:pPr>
              <w:jc w:val="center"/>
            </w:pPr>
            <w:r>
              <w:rPr>
                <w:rFonts w:eastAsiaTheme="minorEastAsia"/>
                <w:szCs w:val="21"/>
              </w:rPr>
              <w:t>22</w:t>
            </w:r>
          </w:p>
        </w:tc>
        <w:tc>
          <w:tcPr>
            <w:tcW w:w="1650" w:type="dxa"/>
            <w:vAlign w:val="center"/>
          </w:tcPr>
          <w:p w:rsidR="00E81692" w:rsidRDefault="00392A24">
            <w:pPr>
              <w:jc w:val="center"/>
            </w:pPr>
            <w:r>
              <w:rPr>
                <w:rFonts w:eastAsiaTheme="minorEastAsia"/>
                <w:szCs w:val="21"/>
              </w:rPr>
              <w:t>000938</w:t>
            </w:r>
          </w:p>
        </w:tc>
        <w:tc>
          <w:tcPr>
            <w:tcW w:w="1980" w:type="dxa"/>
            <w:vAlign w:val="center"/>
          </w:tcPr>
          <w:p w:rsidR="00E81692" w:rsidRDefault="00392A24">
            <w:pPr>
              <w:jc w:val="center"/>
            </w:pPr>
            <w:r>
              <w:rPr>
                <w:rFonts w:eastAsiaTheme="minorEastAsia"/>
                <w:szCs w:val="21"/>
              </w:rPr>
              <w:t>紫光股份</w:t>
            </w:r>
          </w:p>
        </w:tc>
        <w:tc>
          <w:tcPr>
            <w:tcW w:w="2880" w:type="dxa"/>
            <w:vAlign w:val="center"/>
          </w:tcPr>
          <w:p w:rsidR="00E81692" w:rsidRDefault="00392A24">
            <w:pPr>
              <w:jc w:val="right"/>
            </w:pPr>
            <w:r>
              <w:rPr>
                <w:rFonts w:eastAsiaTheme="minorEastAsia"/>
                <w:szCs w:val="21"/>
              </w:rPr>
              <w:t>1,739,573.19</w:t>
            </w:r>
          </w:p>
        </w:tc>
        <w:tc>
          <w:tcPr>
            <w:tcW w:w="1620" w:type="dxa"/>
            <w:vAlign w:val="center"/>
          </w:tcPr>
          <w:p w:rsidR="00E81692" w:rsidRDefault="00392A24">
            <w:pPr>
              <w:jc w:val="right"/>
            </w:pPr>
            <w:r>
              <w:rPr>
                <w:rFonts w:eastAsiaTheme="minorEastAsia"/>
                <w:szCs w:val="21"/>
              </w:rPr>
              <w:t>4.94</w:t>
            </w:r>
          </w:p>
        </w:tc>
      </w:tr>
      <w:tr w:rsidR="00E81692">
        <w:tc>
          <w:tcPr>
            <w:tcW w:w="870" w:type="dxa"/>
            <w:vAlign w:val="center"/>
          </w:tcPr>
          <w:p w:rsidR="00E81692" w:rsidRDefault="00392A24">
            <w:pPr>
              <w:jc w:val="center"/>
            </w:pPr>
            <w:r>
              <w:rPr>
                <w:rFonts w:eastAsiaTheme="minorEastAsia"/>
                <w:szCs w:val="21"/>
              </w:rPr>
              <w:t>23</w:t>
            </w:r>
          </w:p>
        </w:tc>
        <w:tc>
          <w:tcPr>
            <w:tcW w:w="1650" w:type="dxa"/>
            <w:vAlign w:val="center"/>
          </w:tcPr>
          <w:p w:rsidR="00E81692" w:rsidRDefault="00392A24">
            <w:pPr>
              <w:jc w:val="center"/>
            </w:pPr>
            <w:r>
              <w:rPr>
                <w:rFonts w:eastAsiaTheme="minorEastAsia"/>
                <w:szCs w:val="21"/>
              </w:rPr>
              <w:t>603444</w:t>
            </w:r>
          </w:p>
        </w:tc>
        <w:tc>
          <w:tcPr>
            <w:tcW w:w="1980" w:type="dxa"/>
            <w:vAlign w:val="center"/>
          </w:tcPr>
          <w:p w:rsidR="00E81692" w:rsidRDefault="00392A24">
            <w:pPr>
              <w:jc w:val="center"/>
            </w:pPr>
            <w:r>
              <w:rPr>
                <w:rFonts w:eastAsiaTheme="minorEastAsia"/>
                <w:szCs w:val="21"/>
              </w:rPr>
              <w:t>吉比特</w:t>
            </w:r>
          </w:p>
        </w:tc>
        <w:tc>
          <w:tcPr>
            <w:tcW w:w="2880" w:type="dxa"/>
            <w:vAlign w:val="center"/>
          </w:tcPr>
          <w:p w:rsidR="00E81692" w:rsidRDefault="00392A24">
            <w:pPr>
              <w:jc w:val="right"/>
            </w:pPr>
            <w:r>
              <w:rPr>
                <w:rFonts w:eastAsiaTheme="minorEastAsia"/>
                <w:szCs w:val="21"/>
              </w:rPr>
              <w:t>1,645,188.00</w:t>
            </w:r>
          </w:p>
        </w:tc>
        <w:tc>
          <w:tcPr>
            <w:tcW w:w="1620" w:type="dxa"/>
            <w:vAlign w:val="center"/>
          </w:tcPr>
          <w:p w:rsidR="00E81692" w:rsidRDefault="00392A24">
            <w:pPr>
              <w:jc w:val="right"/>
            </w:pPr>
            <w:r>
              <w:rPr>
                <w:rFonts w:eastAsiaTheme="minorEastAsia"/>
                <w:szCs w:val="21"/>
              </w:rPr>
              <w:t>4.67</w:t>
            </w:r>
          </w:p>
        </w:tc>
      </w:tr>
      <w:tr w:rsidR="00E81692">
        <w:tc>
          <w:tcPr>
            <w:tcW w:w="870" w:type="dxa"/>
            <w:vAlign w:val="center"/>
          </w:tcPr>
          <w:p w:rsidR="00E81692" w:rsidRDefault="00392A24">
            <w:pPr>
              <w:jc w:val="center"/>
            </w:pPr>
            <w:r>
              <w:rPr>
                <w:rFonts w:eastAsiaTheme="minorEastAsia"/>
                <w:szCs w:val="21"/>
              </w:rPr>
              <w:t>24</w:t>
            </w:r>
          </w:p>
        </w:tc>
        <w:tc>
          <w:tcPr>
            <w:tcW w:w="1650" w:type="dxa"/>
            <w:vAlign w:val="center"/>
          </w:tcPr>
          <w:p w:rsidR="00E81692" w:rsidRDefault="00392A24">
            <w:pPr>
              <w:jc w:val="center"/>
            </w:pPr>
            <w:r>
              <w:rPr>
                <w:rFonts w:eastAsiaTheme="minorEastAsia"/>
                <w:szCs w:val="21"/>
              </w:rPr>
              <w:t>300130</w:t>
            </w:r>
          </w:p>
        </w:tc>
        <w:tc>
          <w:tcPr>
            <w:tcW w:w="1980" w:type="dxa"/>
            <w:vAlign w:val="center"/>
          </w:tcPr>
          <w:p w:rsidR="00E81692" w:rsidRDefault="00392A24">
            <w:pPr>
              <w:jc w:val="center"/>
            </w:pPr>
            <w:r>
              <w:rPr>
                <w:rFonts w:eastAsiaTheme="minorEastAsia"/>
                <w:szCs w:val="21"/>
              </w:rPr>
              <w:t>新国都</w:t>
            </w:r>
          </w:p>
        </w:tc>
        <w:tc>
          <w:tcPr>
            <w:tcW w:w="2880" w:type="dxa"/>
            <w:vAlign w:val="center"/>
          </w:tcPr>
          <w:p w:rsidR="00E81692" w:rsidRDefault="00392A24">
            <w:pPr>
              <w:jc w:val="right"/>
            </w:pPr>
            <w:r>
              <w:rPr>
                <w:rFonts w:eastAsiaTheme="minorEastAsia"/>
                <w:szCs w:val="21"/>
              </w:rPr>
              <w:t>1,635,765.00</w:t>
            </w:r>
          </w:p>
        </w:tc>
        <w:tc>
          <w:tcPr>
            <w:tcW w:w="1620" w:type="dxa"/>
            <w:vAlign w:val="center"/>
          </w:tcPr>
          <w:p w:rsidR="00E81692" w:rsidRDefault="00392A24">
            <w:pPr>
              <w:jc w:val="right"/>
            </w:pPr>
            <w:r>
              <w:rPr>
                <w:rFonts w:eastAsiaTheme="minorEastAsia"/>
                <w:szCs w:val="21"/>
              </w:rPr>
              <w:t>4.65</w:t>
            </w:r>
          </w:p>
        </w:tc>
      </w:tr>
      <w:tr w:rsidR="00E81692">
        <w:tc>
          <w:tcPr>
            <w:tcW w:w="870" w:type="dxa"/>
            <w:vAlign w:val="center"/>
          </w:tcPr>
          <w:p w:rsidR="00E81692" w:rsidRDefault="00392A24">
            <w:pPr>
              <w:jc w:val="center"/>
            </w:pPr>
            <w:r>
              <w:rPr>
                <w:rFonts w:eastAsiaTheme="minorEastAsia"/>
                <w:szCs w:val="21"/>
              </w:rPr>
              <w:t>25</w:t>
            </w:r>
          </w:p>
        </w:tc>
        <w:tc>
          <w:tcPr>
            <w:tcW w:w="1650" w:type="dxa"/>
            <w:vAlign w:val="center"/>
          </w:tcPr>
          <w:p w:rsidR="00E81692" w:rsidRDefault="00392A24">
            <w:pPr>
              <w:jc w:val="center"/>
            </w:pPr>
            <w:r>
              <w:rPr>
                <w:rFonts w:eastAsiaTheme="minorEastAsia"/>
                <w:szCs w:val="21"/>
              </w:rPr>
              <w:t>002230</w:t>
            </w:r>
          </w:p>
        </w:tc>
        <w:tc>
          <w:tcPr>
            <w:tcW w:w="1980" w:type="dxa"/>
            <w:vAlign w:val="center"/>
          </w:tcPr>
          <w:p w:rsidR="00E81692" w:rsidRDefault="00392A24">
            <w:pPr>
              <w:jc w:val="center"/>
            </w:pPr>
            <w:r>
              <w:rPr>
                <w:rFonts w:eastAsiaTheme="minorEastAsia"/>
                <w:szCs w:val="21"/>
              </w:rPr>
              <w:t>科大讯飞</w:t>
            </w:r>
          </w:p>
        </w:tc>
        <w:tc>
          <w:tcPr>
            <w:tcW w:w="2880" w:type="dxa"/>
            <w:vAlign w:val="center"/>
          </w:tcPr>
          <w:p w:rsidR="00E81692" w:rsidRDefault="00392A24">
            <w:pPr>
              <w:jc w:val="right"/>
            </w:pPr>
            <w:r>
              <w:rPr>
                <w:rFonts w:eastAsiaTheme="minorEastAsia"/>
                <w:szCs w:val="21"/>
              </w:rPr>
              <w:t>1,552,411.00</w:t>
            </w:r>
          </w:p>
        </w:tc>
        <w:tc>
          <w:tcPr>
            <w:tcW w:w="1620" w:type="dxa"/>
            <w:vAlign w:val="center"/>
          </w:tcPr>
          <w:p w:rsidR="00E81692" w:rsidRDefault="00392A24">
            <w:pPr>
              <w:jc w:val="right"/>
            </w:pPr>
            <w:r>
              <w:rPr>
                <w:rFonts w:eastAsiaTheme="minorEastAsia"/>
                <w:szCs w:val="21"/>
              </w:rPr>
              <w:t>4.41</w:t>
            </w:r>
          </w:p>
        </w:tc>
      </w:tr>
      <w:tr w:rsidR="00E81692">
        <w:tc>
          <w:tcPr>
            <w:tcW w:w="870" w:type="dxa"/>
            <w:vAlign w:val="center"/>
          </w:tcPr>
          <w:p w:rsidR="00E81692" w:rsidRDefault="00392A24">
            <w:pPr>
              <w:jc w:val="center"/>
            </w:pPr>
            <w:r>
              <w:rPr>
                <w:rFonts w:eastAsiaTheme="minorEastAsia"/>
                <w:szCs w:val="21"/>
              </w:rPr>
              <w:t>26</w:t>
            </w:r>
          </w:p>
        </w:tc>
        <w:tc>
          <w:tcPr>
            <w:tcW w:w="1650" w:type="dxa"/>
            <w:vAlign w:val="center"/>
          </w:tcPr>
          <w:p w:rsidR="00E81692" w:rsidRDefault="00392A24">
            <w:pPr>
              <w:jc w:val="center"/>
            </w:pPr>
            <w:r>
              <w:rPr>
                <w:rFonts w:eastAsiaTheme="minorEastAsia"/>
                <w:szCs w:val="21"/>
              </w:rPr>
              <w:t>000661</w:t>
            </w:r>
          </w:p>
        </w:tc>
        <w:tc>
          <w:tcPr>
            <w:tcW w:w="1980" w:type="dxa"/>
            <w:vAlign w:val="center"/>
          </w:tcPr>
          <w:p w:rsidR="00E81692" w:rsidRDefault="00392A24">
            <w:pPr>
              <w:jc w:val="center"/>
            </w:pPr>
            <w:r>
              <w:rPr>
                <w:rFonts w:eastAsiaTheme="minorEastAsia"/>
                <w:szCs w:val="21"/>
              </w:rPr>
              <w:t>长春高新</w:t>
            </w:r>
          </w:p>
        </w:tc>
        <w:tc>
          <w:tcPr>
            <w:tcW w:w="2880" w:type="dxa"/>
            <w:vAlign w:val="center"/>
          </w:tcPr>
          <w:p w:rsidR="00E81692" w:rsidRDefault="00392A24">
            <w:pPr>
              <w:jc w:val="right"/>
            </w:pPr>
            <w:r>
              <w:rPr>
                <w:rFonts w:eastAsiaTheme="minorEastAsia"/>
                <w:szCs w:val="21"/>
              </w:rPr>
              <w:t>1,531,561.00</w:t>
            </w:r>
          </w:p>
        </w:tc>
        <w:tc>
          <w:tcPr>
            <w:tcW w:w="1620" w:type="dxa"/>
            <w:vAlign w:val="center"/>
          </w:tcPr>
          <w:p w:rsidR="00E81692" w:rsidRDefault="00392A24">
            <w:pPr>
              <w:jc w:val="right"/>
            </w:pPr>
            <w:r>
              <w:rPr>
                <w:rFonts w:eastAsiaTheme="minorEastAsia"/>
                <w:szCs w:val="21"/>
              </w:rPr>
              <w:t>4.35</w:t>
            </w:r>
          </w:p>
        </w:tc>
      </w:tr>
      <w:tr w:rsidR="00E81692">
        <w:tc>
          <w:tcPr>
            <w:tcW w:w="870" w:type="dxa"/>
            <w:vAlign w:val="center"/>
          </w:tcPr>
          <w:p w:rsidR="00E81692" w:rsidRDefault="00392A24">
            <w:pPr>
              <w:jc w:val="center"/>
            </w:pPr>
            <w:r>
              <w:rPr>
                <w:rFonts w:eastAsiaTheme="minorEastAsia"/>
                <w:szCs w:val="21"/>
              </w:rPr>
              <w:t>27</w:t>
            </w:r>
          </w:p>
        </w:tc>
        <w:tc>
          <w:tcPr>
            <w:tcW w:w="1650" w:type="dxa"/>
            <w:vAlign w:val="center"/>
          </w:tcPr>
          <w:p w:rsidR="00E81692" w:rsidRDefault="00392A24">
            <w:pPr>
              <w:jc w:val="center"/>
            </w:pPr>
            <w:r>
              <w:rPr>
                <w:rFonts w:eastAsiaTheme="minorEastAsia"/>
                <w:szCs w:val="21"/>
              </w:rPr>
              <w:t>000034</w:t>
            </w:r>
          </w:p>
        </w:tc>
        <w:tc>
          <w:tcPr>
            <w:tcW w:w="1980" w:type="dxa"/>
            <w:vAlign w:val="center"/>
          </w:tcPr>
          <w:p w:rsidR="00E81692" w:rsidRDefault="00392A24">
            <w:pPr>
              <w:jc w:val="center"/>
            </w:pPr>
            <w:r>
              <w:rPr>
                <w:rFonts w:eastAsiaTheme="minorEastAsia"/>
                <w:szCs w:val="21"/>
              </w:rPr>
              <w:t>神州数码</w:t>
            </w:r>
          </w:p>
        </w:tc>
        <w:tc>
          <w:tcPr>
            <w:tcW w:w="2880" w:type="dxa"/>
            <w:vAlign w:val="center"/>
          </w:tcPr>
          <w:p w:rsidR="00E81692" w:rsidRDefault="00392A24">
            <w:pPr>
              <w:jc w:val="right"/>
            </w:pPr>
            <w:r>
              <w:rPr>
                <w:rFonts w:eastAsiaTheme="minorEastAsia"/>
                <w:szCs w:val="21"/>
              </w:rPr>
              <w:t>1,464,790.00</w:t>
            </w:r>
          </w:p>
        </w:tc>
        <w:tc>
          <w:tcPr>
            <w:tcW w:w="1620" w:type="dxa"/>
            <w:vAlign w:val="center"/>
          </w:tcPr>
          <w:p w:rsidR="00E81692" w:rsidRDefault="00392A24">
            <w:pPr>
              <w:jc w:val="right"/>
            </w:pPr>
            <w:r>
              <w:rPr>
                <w:rFonts w:eastAsiaTheme="minorEastAsia"/>
                <w:szCs w:val="21"/>
              </w:rPr>
              <w:t>4.16</w:t>
            </w:r>
          </w:p>
        </w:tc>
      </w:tr>
      <w:tr w:rsidR="00E81692">
        <w:tc>
          <w:tcPr>
            <w:tcW w:w="870" w:type="dxa"/>
            <w:vAlign w:val="center"/>
          </w:tcPr>
          <w:p w:rsidR="00E81692" w:rsidRDefault="00392A24">
            <w:pPr>
              <w:jc w:val="center"/>
            </w:pPr>
            <w:r>
              <w:rPr>
                <w:rFonts w:eastAsiaTheme="minorEastAsia"/>
                <w:szCs w:val="21"/>
              </w:rPr>
              <w:t>28</w:t>
            </w:r>
          </w:p>
        </w:tc>
        <w:tc>
          <w:tcPr>
            <w:tcW w:w="1650" w:type="dxa"/>
            <w:vAlign w:val="center"/>
          </w:tcPr>
          <w:p w:rsidR="00E81692" w:rsidRDefault="00392A24">
            <w:pPr>
              <w:jc w:val="center"/>
            </w:pPr>
            <w:r>
              <w:rPr>
                <w:rFonts w:eastAsiaTheme="minorEastAsia"/>
                <w:szCs w:val="21"/>
              </w:rPr>
              <w:t>603998</w:t>
            </w:r>
          </w:p>
        </w:tc>
        <w:tc>
          <w:tcPr>
            <w:tcW w:w="1980" w:type="dxa"/>
            <w:vAlign w:val="center"/>
          </w:tcPr>
          <w:p w:rsidR="00E81692" w:rsidRDefault="00392A24">
            <w:pPr>
              <w:jc w:val="center"/>
            </w:pPr>
            <w:r>
              <w:rPr>
                <w:rFonts w:eastAsiaTheme="minorEastAsia"/>
                <w:szCs w:val="21"/>
              </w:rPr>
              <w:t>方盛制药</w:t>
            </w:r>
          </w:p>
        </w:tc>
        <w:tc>
          <w:tcPr>
            <w:tcW w:w="2880" w:type="dxa"/>
            <w:vAlign w:val="center"/>
          </w:tcPr>
          <w:p w:rsidR="00E81692" w:rsidRDefault="00392A24">
            <w:pPr>
              <w:jc w:val="right"/>
            </w:pPr>
            <w:r>
              <w:rPr>
                <w:rFonts w:eastAsiaTheme="minorEastAsia"/>
                <w:szCs w:val="21"/>
              </w:rPr>
              <w:t>1,446,570.00</w:t>
            </w:r>
          </w:p>
        </w:tc>
        <w:tc>
          <w:tcPr>
            <w:tcW w:w="1620" w:type="dxa"/>
            <w:vAlign w:val="center"/>
          </w:tcPr>
          <w:p w:rsidR="00E81692" w:rsidRDefault="00392A24">
            <w:pPr>
              <w:jc w:val="right"/>
            </w:pPr>
            <w:r>
              <w:rPr>
                <w:rFonts w:eastAsiaTheme="minorEastAsia"/>
                <w:szCs w:val="21"/>
              </w:rPr>
              <w:t>4.11</w:t>
            </w:r>
          </w:p>
        </w:tc>
      </w:tr>
      <w:tr w:rsidR="00E81692">
        <w:tc>
          <w:tcPr>
            <w:tcW w:w="870" w:type="dxa"/>
            <w:vAlign w:val="center"/>
          </w:tcPr>
          <w:p w:rsidR="00E81692" w:rsidRDefault="00392A24">
            <w:pPr>
              <w:jc w:val="center"/>
            </w:pPr>
            <w:r>
              <w:rPr>
                <w:rFonts w:eastAsiaTheme="minorEastAsia"/>
                <w:szCs w:val="21"/>
              </w:rPr>
              <w:t>29</w:t>
            </w:r>
          </w:p>
        </w:tc>
        <w:tc>
          <w:tcPr>
            <w:tcW w:w="1650" w:type="dxa"/>
            <w:vAlign w:val="center"/>
          </w:tcPr>
          <w:p w:rsidR="00E81692" w:rsidRDefault="00392A24">
            <w:pPr>
              <w:jc w:val="center"/>
            </w:pPr>
            <w:r>
              <w:rPr>
                <w:rFonts w:eastAsiaTheme="minorEastAsia"/>
                <w:szCs w:val="21"/>
              </w:rPr>
              <w:t>600570</w:t>
            </w:r>
          </w:p>
        </w:tc>
        <w:tc>
          <w:tcPr>
            <w:tcW w:w="1980" w:type="dxa"/>
            <w:vAlign w:val="center"/>
          </w:tcPr>
          <w:p w:rsidR="00E81692" w:rsidRDefault="00392A24">
            <w:pPr>
              <w:jc w:val="center"/>
            </w:pPr>
            <w:r>
              <w:rPr>
                <w:rFonts w:eastAsiaTheme="minorEastAsia"/>
                <w:szCs w:val="21"/>
              </w:rPr>
              <w:t>恒生电子</w:t>
            </w:r>
          </w:p>
        </w:tc>
        <w:tc>
          <w:tcPr>
            <w:tcW w:w="2880" w:type="dxa"/>
            <w:vAlign w:val="center"/>
          </w:tcPr>
          <w:p w:rsidR="00E81692" w:rsidRDefault="00392A24">
            <w:pPr>
              <w:jc w:val="right"/>
            </w:pPr>
            <w:r>
              <w:rPr>
                <w:rFonts w:eastAsiaTheme="minorEastAsia"/>
                <w:szCs w:val="21"/>
              </w:rPr>
              <w:t>1,423,516.00</w:t>
            </w:r>
          </w:p>
        </w:tc>
        <w:tc>
          <w:tcPr>
            <w:tcW w:w="1620" w:type="dxa"/>
            <w:vAlign w:val="center"/>
          </w:tcPr>
          <w:p w:rsidR="00E81692" w:rsidRDefault="00392A24">
            <w:pPr>
              <w:jc w:val="right"/>
            </w:pPr>
            <w:r>
              <w:rPr>
                <w:rFonts w:eastAsiaTheme="minorEastAsia"/>
                <w:szCs w:val="21"/>
              </w:rPr>
              <w:t>4.04</w:t>
            </w:r>
          </w:p>
        </w:tc>
      </w:tr>
      <w:tr w:rsidR="00E81692">
        <w:tc>
          <w:tcPr>
            <w:tcW w:w="870" w:type="dxa"/>
            <w:vAlign w:val="center"/>
          </w:tcPr>
          <w:p w:rsidR="00E81692" w:rsidRDefault="00392A24">
            <w:pPr>
              <w:jc w:val="center"/>
            </w:pPr>
            <w:r>
              <w:rPr>
                <w:rFonts w:eastAsiaTheme="minorEastAsia"/>
                <w:szCs w:val="21"/>
              </w:rPr>
              <w:t>30</w:t>
            </w:r>
          </w:p>
        </w:tc>
        <w:tc>
          <w:tcPr>
            <w:tcW w:w="1650" w:type="dxa"/>
            <w:vAlign w:val="center"/>
          </w:tcPr>
          <w:p w:rsidR="00E81692" w:rsidRDefault="00392A24">
            <w:pPr>
              <w:jc w:val="center"/>
            </w:pPr>
            <w:r>
              <w:rPr>
                <w:rFonts w:eastAsiaTheme="minorEastAsia"/>
                <w:szCs w:val="21"/>
              </w:rPr>
              <w:t>300058</w:t>
            </w:r>
          </w:p>
        </w:tc>
        <w:tc>
          <w:tcPr>
            <w:tcW w:w="1980" w:type="dxa"/>
            <w:vAlign w:val="center"/>
          </w:tcPr>
          <w:p w:rsidR="00E81692" w:rsidRDefault="00392A24">
            <w:pPr>
              <w:jc w:val="center"/>
            </w:pPr>
            <w:r>
              <w:rPr>
                <w:rFonts w:eastAsiaTheme="minorEastAsia"/>
                <w:szCs w:val="21"/>
              </w:rPr>
              <w:t>蓝色光标</w:t>
            </w:r>
          </w:p>
        </w:tc>
        <w:tc>
          <w:tcPr>
            <w:tcW w:w="2880" w:type="dxa"/>
            <w:vAlign w:val="center"/>
          </w:tcPr>
          <w:p w:rsidR="00E81692" w:rsidRDefault="00392A24">
            <w:pPr>
              <w:jc w:val="right"/>
            </w:pPr>
            <w:r>
              <w:rPr>
                <w:rFonts w:eastAsiaTheme="minorEastAsia"/>
                <w:szCs w:val="21"/>
              </w:rPr>
              <w:t>1,385,382.00</w:t>
            </w:r>
          </w:p>
        </w:tc>
        <w:tc>
          <w:tcPr>
            <w:tcW w:w="1620" w:type="dxa"/>
            <w:vAlign w:val="center"/>
          </w:tcPr>
          <w:p w:rsidR="00E81692" w:rsidRDefault="00392A24">
            <w:pPr>
              <w:jc w:val="right"/>
            </w:pPr>
            <w:r>
              <w:rPr>
                <w:rFonts w:eastAsiaTheme="minorEastAsia"/>
                <w:szCs w:val="21"/>
              </w:rPr>
              <w:t>3.93</w:t>
            </w:r>
          </w:p>
        </w:tc>
      </w:tr>
      <w:tr w:rsidR="00E81692">
        <w:tc>
          <w:tcPr>
            <w:tcW w:w="870" w:type="dxa"/>
            <w:vAlign w:val="center"/>
          </w:tcPr>
          <w:p w:rsidR="00E81692" w:rsidRDefault="00392A24">
            <w:pPr>
              <w:jc w:val="center"/>
            </w:pPr>
            <w:r>
              <w:rPr>
                <w:rFonts w:eastAsiaTheme="minorEastAsia"/>
                <w:szCs w:val="21"/>
              </w:rPr>
              <w:t>31</w:t>
            </w:r>
          </w:p>
        </w:tc>
        <w:tc>
          <w:tcPr>
            <w:tcW w:w="1650" w:type="dxa"/>
            <w:vAlign w:val="center"/>
          </w:tcPr>
          <w:p w:rsidR="00E81692" w:rsidRDefault="00392A24">
            <w:pPr>
              <w:jc w:val="center"/>
            </w:pPr>
            <w:r>
              <w:rPr>
                <w:rFonts w:eastAsiaTheme="minorEastAsia"/>
                <w:szCs w:val="21"/>
              </w:rPr>
              <w:t>603477</w:t>
            </w:r>
          </w:p>
        </w:tc>
        <w:tc>
          <w:tcPr>
            <w:tcW w:w="1980" w:type="dxa"/>
            <w:vAlign w:val="center"/>
          </w:tcPr>
          <w:p w:rsidR="00E81692" w:rsidRDefault="00392A24">
            <w:pPr>
              <w:jc w:val="center"/>
            </w:pPr>
            <w:r>
              <w:rPr>
                <w:rFonts w:eastAsiaTheme="minorEastAsia"/>
                <w:szCs w:val="21"/>
              </w:rPr>
              <w:t>巨星农牧</w:t>
            </w:r>
          </w:p>
        </w:tc>
        <w:tc>
          <w:tcPr>
            <w:tcW w:w="2880" w:type="dxa"/>
            <w:vAlign w:val="center"/>
          </w:tcPr>
          <w:p w:rsidR="00E81692" w:rsidRDefault="00392A24">
            <w:pPr>
              <w:jc w:val="right"/>
            </w:pPr>
            <w:r>
              <w:rPr>
                <w:rFonts w:eastAsiaTheme="minorEastAsia"/>
                <w:szCs w:val="21"/>
              </w:rPr>
              <w:t>1,340,100.00</w:t>
            </w:r>
          </w:p>
        </w:tc>
        <w:tc>
          <w:tcPr>
            <w:tcW w:w="1620" w:type="dxa"/>
            <w:vAlign w:val="center"/>
          </w:tcPr>
          <w:p w:rsidR="00E81692" w:rsidRDefault="00392A24">
            <w:pPr>
              <w:jc w:val="right"/>
            </w:pPr>
            <w:r>
              <w:rPr>
                <w:rFonts w:eastAsiaTheme="minorEastAsia"/>
                <w:szCs w:val="21"/>
              </w:rPr>
              <w:t>3.81</w:t>
            </w:r>
          </w:p>
        </w:tc>
      </w:tr>
      <w:tr w:rsidR="00E81692">
        <w:tc>
          <w:tcPr>
            <w:tcW w:w="870" w:type="dxa"/>
            <w:vAlign w:val="center"/>
          </w:tcPr>
          <w:p w:rsidR="00E81692" w:rsidRDefault="00392A24">
            <w:pPr>
              <w:jc w:val="center"/>
            </w:pPr>
            <w:r>
              <w:rPr>
                <w:rFonts w:eastAsiaTheme="minorEastAsia"/>
                <w:szCs w:val="21"/>
              </w:rPr>
              <w:t>32</w:t>
            </w:r>
          </w:p>
        </w:tc>
        <w:tc>
          <w:tcPr>
            <w:tcW w:w="1650" w:type="dxa"/>
            <w:vAlign w:val="center"/>
          </w:tcPr>
          <w:p w:rsidR="00E81692" w:rsidRDefault="00392A24">
            <w:pPr>
              <w:jc w:val="center"/>
            </w:pPr>
            <w:r>
              <w:rPr>
                <w:rFonts w:eastAsiaTheme="minorEastAsia"/>
                <w:szCs w:val="21"/>
              </w:rPr>
              <w:t>300033</w:t>
            </w:r>
          </w:p>
        </w:tc>
        <w:tc>
          <w:tcPr>
            <w:tcW w:w="1980" w:type="dxa"/>
            <w:vAlign w:val="center"/>
          </w:tcPr>
          <w:p w:rsidR="00E81692" w:rsidRDefault="00392A24">
            <w:pPr>
              <w:jc w:val="center"/>
            </w:pPr>
            <w:r>
              <w:rPr>
                <w:rFonts w:eastAsiaTheme="minorEastAsia"/>
                <w:szCs w:val="21"/>
              </w:rPr>
              <w:t>同花顺</w:t>
            </w:r>
          </w:p>
        </w:tc>
        <w:tc>
          <w:tcPr>
            <w:tcW w:w="2880" w:type="dxa"/>
            <w:vAlign w:val="center"/>
          </w:tcPr>
          <w:p w:rsidR="00E81692" w:rsidRDefault="00392A24">
            <w:pPr>
              <w:jc w:val="right"/>
            </w:pPr>
            <w:r>
              <w:rPr>
                <w:rFonts w:eastAsiaTheme="minorEastAsia"/>
                <w:szCs w:val="21"/>
              </w:rPr>
              <w:t>1,320,850.00</w:t>
            </w:r>
          </w:p>
        </w:tc>
        <w:tc>
          <w:tcPr>
            <w:tcW w:w="1620" w:type="dxa"/>
            <w:vAlign w:val="center"/>
          </w:tcPr>
          <w:p w:rsidR="00E81692" w:rsidRDefault="00392A24">
            <w:pPr>
              <w:jc w:val="right"/>
            </w:pPr>
            <w:r>
              <w:rPr>
                <w:rFonts w:eastAsiaTheme="minorEastAsia"/>
                <w:szCs w:val="21"/>
              </w:rPr>
              <w:t>3.75</w:t>
            </w:r>
          </w:p>
        </w:tc>
      </w:tr>
      <w:tr w:rsidR="00E81692">
        <w:tc>
          <w:tcPr>
            <w:tcW w:w="870" w:type="dxa"/>
            <w:vAlign w:val="center"/>
          </w:tcPr>
          <w:p w:rsidR="00E81692" w:rsidRDefault="00392A24">
            <w:pPr>
              <w:jc w:val="center"/>
            </w:pPr>
            <w:r>
              <w:rPr>
                <w:rFonts w:eastAsiaTheme="minorEastAsia"/>
                <w:szCs w:val="21"/>
              </w:rPr>
              <w:t>33</w:t>
            </w:r>
          </w:p>
        </w:tc>
        <w:tc>
          <w:tcPr>
            <w:tcW w:w="1650" w:type="dxa"/>
            <w:vAlign w:val="center"/>
          </w:tcPr>
          <w:p w:rsidR="00E81692" w:rsidRDefault="00392A24">
            <w:pPr>
              <w:jc w:val="center"/>
            </w:pPr>
            <w:r>
              <w:rPr>
                <w:rFonts w:eastAsiaTheme="minorEastAsia"/>
                <w:szCs w:val="21"/>
              </w:rPr>
              <w:t>600557</w:t>
            </w:r>
          </w:p>
        </w:tc>
        <w:tc>
          <w:tcPr>
            <w:tcW w:w="1980" w:type="dxa"/>
            <w:vAlign w:val="center"/>
          </w:tcPr>
          <w:p w:rsidR="00E81692" w:rsidRDefault="00392A24">
            <w:pPr>
              <w:jc w:val="center"/>
            </w:pPr>
            <w:r>
              <w:rPr>
                <w:rFonts w:eastAsiaTheme="minorEastAsia"/>
                <w:szCs w:val="21"/>
              </w:rPr>
              <w:t>康缘药业</w:t>
            </w:r>
          </w:p>
        </w:tc>
        <w:tc>
          <w:tcPr>
            <w:tcW w:w="2880" w:type="dxa"/>
            <w:vAlign w:val="center"/>
          </w:tcPr>
          <w:p w:rsidR="00E81692" w:rsidRDefault="00392A24">
            <w:pPr>
              <w:jc w:val="right"/>
            </w:pPr>
            <w:r>
              <w:rPr>
                <w:rFonts w:eastAsiaTheme="minorEastAsia"/>
                <w:szCs w:val="21"/>
              </w:rPr>
              <w:t>1,320,136.00</w:t>
            </w:r>
          </w:p>
        </w:tc>
        <w:tc>
          <w:tcPr>
            <w:tcW w:w="1620" w:type="dxa"/>
            <w:vAlign w:val="center"/>
          </w:tcPr>
          <w:p w:rsidR="00E81692" w:rsidRDefault="00392A24">
            <w:pPr>
              <w:jc w:val="right"/>
            </w:pPr>
            <w:r>
              <w:rPr>
                <w:rFonts w:eastAsiaTheme="minorEastAsia"/>
                <w:szCs w:val="21"/>
              </w:rPr>
              <w:t>3.75</w:t>
            </w:r>
          </w:p>
        </w:tc>
      </w:tr>
      <w:tr w:rsidR="00E81692">
        <w:tc>
          <w:tcPr>
            <w:tcW w:w="870" w:type="dxa"/>
            <w:vAlign w:val="center"/>
          </w:tcPr>
          <w:p w:rsidR="00E81692" w:rsidRDefault="00392A24">
            <w:pPr>
              <w:jc w:val="center"/>
            </w:pPr>
            <w:r>
              <w:rPr>
                <w:rFonts w:eastAsiaTheme="minorEastAsia"/>
                <w:szCs w:val="21"/>
              </w:rPr>
              <w:t>34</w:t>
            </w:r>
          </w:p>
        </w:tc>
        <w:tc>
          <w:tcPr>
            <w:tcW w:w="1650" w:type="dxa"/>
            <w:vAlign w:val="center"/>
          </w:tcPr>
          <w:p w:rsidR="00E81692" w:rsidRDefault="00392A24">
            <w:pPr>
              <w:jc w:val="center"/>
            </w:pPr>
            <w:r>
              <w:rPr>
                <w:rFonts w:eastAsiaTheme="minorEastAsia"/>
                <w:szCs w:val="21"/>
              </w:rPr>
              <w:t>688489</w:t>
            </w:r>
          </w:p>
        </w:tc>
        <w:tc>
          <w:tcPr>
            <w:tcW w:w="1980" w:type="dxa"/>
            <w:vAlign w:val="center"/>
          </w:tcPr>
          <w:p w:rsidR="00E81692" w:rsidRDefault="00392A24">
            <w:pPr>
              <w:jc w:val="center"/>
            </w:pPr>
            <w:r>
              <w:rPr>
                <w:rFonts w:eastAsiaTheme="minorEastAsia"/>
                <w:szCs w:val="21"/>
              </w:rPr>
              <w:t>三未信安</w:t>
            </w:r>
          </w:p>
        </w:tc>
        <w:tc>
          <w:tcPr>
            <w:tcW w:w="2880" w:type="dxa"/>
            <w:vAlign w:val="center"/>
          </w:tcPr>
          <w:p w:rsidR="00E81692" w:rsidRDefault="00392A24">
            <w:pPr>
              <w:jc w:val="right"/>
            </w:pPr>
            <w:r>
              <w:rPr>
                <w:rFonts w:eastAsiaTheme="minorEastAsia"/>
                <w:szCs w:val="21"/>
              </w:rPr>
              <w:t>1,292,296.11</w:t>
            </w:r>
          </w:p>
        </w:tc>
        <w:tc>
          <w:tcPr>
            <w:tcW w:w="1620" w:type="dxa"/>
            <w:vAlign w:val="center"/>
          </w:tcPr>
          <w:p w:rsidR="00E81692" w:rsidRDefault="00392A24">
            <w:pPr>
              <w:jc w:val="right"/>
            </w:pPr>
            <w:r>
              <w:rPr>
                <w:rFonts w:eastAsiaTheme="minorEastAsia"/>
                <w:szCs w:val="21"/>
              </w:rPr>
              <w:t>3.67</w:t>
            </w:r>
          </w:p>
        </w:tc>
      </w:tr>
      <w:tr w:rsidR="00E81692">
        <w:tc>
          <w:tcPr>
            <w:tcW w:w="870" w:type="dxa"/>
            <w:vAlign w:val="center"/>
          </w:tcPr>
          <w:p w:rsidR="00E81692" w:rsidRDefault="00392A24">
            <w:pPr>
              <w:jc w:val="center"/>
            </w:pPr>
            <w:r>
              <w:rPr>
                <w:rFonts w:eastAsiaTheme="minorEastAsia"/>
                <w:szCs w:val="21"/>
              </w:rPr>
              <w:t>35</w:t>
            </w:r>
          </w:p>
        </w:tc>
        <w:tc>
          <w:tcPr>
            <w:tcW w:w="1650" w:type="dxa"/>
            <w:vAlign w:val="center"/>
          </w:tcPr>
          <w:p w:rsidR="00E81692" w:rsidRDefault="00392A24">
            <w:pPr>
              <w:jc w:val="center"/>
            </w:pPr>
            <w:r>
              <w:rPr>
                <w:rFonts w:eastAsiaTheme="minorEastAsia"/>
                <w:szCs w:val="21"/>
              </w:rPr>
              <w:t>002439</w:t>
            </w:r>
          </w:p>
        </w:tc>
        <w:tc>
          <w:tcPr>
            <w:tcW w:w="1980" w:type="dxa"/>
            <w:vAlign w:val="center"/>
          </w:tcPr>
          <w:p w:rsidR="00E81692" w:rsidRDefault="00392A24">
            <w:pPr>
              <w:jc w:val="center"/>
            </w:pPr>
            <w:r>
              <w:rPr>
                <w:rFonts w:eastAsiaTheme="minorEastAsia"/>
                <w:szCs w:val="21"/>
              </w:rPr>
              <w:t>启明星辰</w:t>
            </w:r>
          </w:p>
        </w:tc>
        <w:tc>
          <w:tcPr>
            <w:tcW w:w="2880" w:type="dxa"/>
            <w:vAlign w:val="center"/>
          </w:tcPr>
          <w:p w:rsidR="00E81692" w:rsidRDefault="00392A24">
            <w:pPr>
              <w:jc w:val="right"/>
            </w:pPr>
            <w:r>
              <w:rPr>
                <w:rFonts w:eastAsiaTheme="minorEastAsia"/>
                <w:szCs w:val="21"/>
              </w:rPr>
              <w:t>1,240,453.00</w:t>
            </w:r>
          </w:p>
        </w:tc>
        <w:tc>
          <w:tcPr>
            <w:tcW w:w="1620" w:type="dxa"/>
            <w:vAlign w:val="center"/>
          </w:tcPr>
          <w:p w:rsidR="00E81692" w:rsidRDefault="00392A24">
            <w:pPr>
              <w:jc w:val="right"/>
            </w:pPr>
            <w:r>
              <w:rPr>
                <w:rFonts w:eastAsiaTheme="minorEastAsia"/>
                <w:szCs w:val="21"/>
              </w:rPr>
              <w:t>3.52</w:t>
            </w:r>
          </w:p>
        </w:tc>
      </w:tr>
      <w:tr w:rsidR="00E81692">
        <w:tc>
          <w:tcPr>
            <w:tcW w:w="870" w:type="dxa"/>
            <w:vAlign w:val="center"/>
          </w:tcPr>
          <w:p w:rsidR="00E81692" w:rsidRDefault="00392A24">
            <w:pPr>
              <w:jc w:val="center"/>
            </w:pPr>
            <w:r>
              <w:rPr>
                <w:rFonts w:eastAsiaTheme="minorEastAsia"/>
                <w:szCs w:val="21"/>
              </w:rPr>
              <w:t>36</w:t>
            </w:r>
          </w:p>
        </w:tc>
        <w:tc>
          <w:tcPr>
            <w:tcW w:w="1650" w:type="dxa"/>
            <w:vAlign w:val="center"/>
          </w:tcPr>
          <w:p w:rsidR="00E81692" w:rsidRDefault="00392A24">
            <w:pPr>
              <w:jc w:val="center"/>
            </w:pPr>
            <w:r>
              <w:rPr>
                <w:rFonts w:eastAsiaTheme="minorEastAsia"/>
                <w:szCs w:val="21"/>
              </w:rPr>
              <w:t>002050</w:t>
            </w:r>
          </w:p>
        </w:tc>
        <w:tc>
          <w:tcPr>
            <w:tcW w:w="1980" w:type="dxa"/>
            <w:vAlign w:val="center"/>
          </w:tcPr>
          <w:p w:rsidR="00E81692" w:rsidRDefault="00392A24">
            <w:pPr>
              <w:jc w:val="center"/>
            </w:pPr>
            <w:r>
              <w:rPr>
                <w:rFonts w:eastAsiaTheme="minorEastAsia"/>
                <w:szCs w:val="21"/>
              </w:rPr>
              <w:t>三花智控</w:t>
            </w:r>
          </w:p>
        </w:tc>
        <w:tc>
          <w:tcPr>
            <w:tcW w:w="2880" w:type="dxa"/>
            <w:vAlign w:val="center"/>
          </w:tcPr>
          <w:p w:rsidR="00E81692" w:rsidRDefault="00392A24">
            <w:pPr>
              <w:jc w:val="right"/>
            </w:pPr>
            <w:r>
              <w:rPr>
                <w:rFonts w:eastAsiaTheme="minorEastAsia"/>
                <w:szCs w:val="21"/>
              </w:rPr>
              <w:t>1,230,729.00</w:t>
            </w:r>
          </w:p>
        </w:tc>
        <w:tc>
          <w:tcPr>
            <w:tcW w:w="1620" w:type="dxa"/>
            <w:vAlign w:val="center"/>
          </w:tcPr>
          <w:p w:rsidR="00E81692" w:rsidRDefault="00392A24">
            <w:pPr>
              <w:jc w:val="right"/>
            </w:pPr>
            <w:r>
              <w:rPr>
                <w:rFonts w:eastAsiaTheme="minorEastAsia"/>
                <w:szCs w:val="21"/>
              </w:rPr>
              <w:t>3.49</w:t>
            </w:r>
          </w:p>
        </w:tc>
      </w:tr>
      <w:tr w:rsidR="00E81692">
        <w:tc>
          <w:tcPr>
            <w:tcW w:w="870" w:type="dxa"/>
            <w:vAlign w:val="center"/>
          </w:tcPr>
          <w:p w:rsidR="00E81692" w:rsidRDefault="00392A24">
            <w:pPr>
              <w:jc w:val="center"/>
            </w:pPr>
            <w:r>
              <w:rPr>
                <w:rFonts w:eastAsiaTheme="minorEastAsia"/>
                <w:szCs w:val="21"/>
              </w:rPr>
              <w:t>37</w:t>
            </w:r>
          </w:p>
        </w:tc>
        <w:tc>
          <w:tcPr>
            <w:tcW w:w="1650" w:type="dxa"/>
            <w:vAlign w:val="center"/>
          </w:tcPr>
          <w:p w:rsidR="00E81692" w:rsidRDefault="00392A24">
            <w:pPr>
              <w:jc w:val="center"/>
            </w:pPr>
            <w:r>
              <w:rPr>
                <w:rFonts w:eastAsiaTheme="minorEastAsia"/>
                <w:szCs w:val="21"/>
              </w:rPr>
              <w:t>000063</w:t>
            </w:r>
          </w:p>
        </w:tc>
        <w:tc>
          <w:tcPr>
            <w:tcW w:w="1980" w:type="dxa"/>
            <w:vAlign w:val="center"/>
          </w:tcPr>
          <w:p w:rsidR="00E81692" w:rsidRDefault="00392A24">
            <w:pPr>
              <w:jc w:val="center"/>
            </w:pPr>
            <w:r>
              <w:rPr>
                <w:rFonts w:eastAsiaTheme="minorEastAsia"/>
                <w:szCs w:val="21"/>
              </w:rPr>
              <w:t>中兴通讯</w:t>
            </w:r>
          </w:p>
        </w:tc>
        <w:tc>
          <w:tcPr>
            <w:tcW w:w="2880" w:type="dxa"/>
            <w:vAlign w:val="center"/>
          </w:tcPr>
          <w:p w:rsidR="00E81692" w:rsidRDefault="00392A24">
            <w:pPr>
              <w:jc w:val="right"/>
            </w:pPr>
            <w:r>
              <w:rPr>
                <w:rFonts w:eastAsiaTheme="minorEastAsia"/>
                <w:szCs w:val="21"/>
              </w:rPr>
              <w:t>1,195,506.00</w:t>
            </w:r>
          </w:p>
        </w:tc>
        <w:tc>
          <w:tcPr>
            <w:tcW w:w="1620" w:type="dxa"/>
            <w:vAlign w:val="center"/>
          </w:tcPr>
          <w:p w:rsidR="00E81692" w:rsidRDefault="00392A24">
            <w:pPr>
              <w:jc w:val="right"/>
            </w:pPr>
            <w:r>
              <w:rPr>
                <w:rFonts w:eastAsiaTheme="minorEastAsia"/>
                <w:szCs w:val="21"/>
              </w:rPr>
              <w:t>3.39</w:t>
            </w:r>
          </w:p>
        </w:tc>
      </w:tr>
      <w:tr w:rsidR="00E81692">
        <w:tc>
          <w:tcPr>
            <w:tcW w:w="870" w:type="dxa"/>
            <w:vAlign w:val="center"/>
          </w:tcPr>
          <w:p w:rsidR="00E81692" w:rsidRDefault="00392A24">
            <w:pPr>
              <w:jc w:val="center"/>
            </w:pPr>
            <w:r>
              <w:rPr>
                <w:rFonts w:eastAsiaTheme="minorEastAsia"/>
                <w:szCs w:val="21"/>
              </w:rPr>
              <w:t>38</w:t>
            </w:r>
          </w:p>
        </w:tc>
        <w:tc>
          <w:tcPr>
            <w:tcW w:w="1650" w:type="dxa"/>
            <w:vAlign w:val="center"/>
          </w:tcPr>
          <w:p w:rsidR="00E81692" w:rsidRDefault="00392A24">
            <w:pPr>
              <w:jc w:val="center"/>
            </w:pPr>
            <w:r>
              <w:rPr>
                <w:rFonts w:eastAsiaTheme="minorEastAsia"/>
                <w:szCs w:val="21"/>
              </w:rPr>
              <w:t>603345</w:t>
            </w:r>
          </w:p>
        </w:tc>
        <w:tc>
          <w:tcPr>
            <w:tcW w:w="1980" w:type="dxa"/>
            <w:vAlign w:val="center"/>
          </w:tcPr>
          <w:p w:rsidR="00E81692" w:rsidRDefault="00392A24">
            <w:pPr>
              <w:jc w:val="center"/>
            </w:pPr>
            <w:r>
              <w:rPr>
                <w:rFonts w:eastAsiaTheme="minorEastAsia"/>
                <w:szCs w:val="21"/>
              </w:rPr>
              <w:t>安井食品</w:t>
            </w:r>
          </w:p>
        </w:tc>
        <w:tc>
          <w:tcPr>
            <w:tcW w:w="2880" w:type="dxa"/>
            <w:vAlign w:val="center"/>
          </w:tcPr>
          <w:p w:rsidR="00E81692" w:rsidRDefault="00392A24">
            <w:pPr>
              <w:jc w:val="right"/>
            </w:pPr>
            <w:r>
              <w:rPr>
                <w:rFonts w:eastAsiaTheme="minorEastAsia"/>
                <w:szCs w:val="21"/>
              </w:rPr>
              <w:t>1,187,930.00</w:t>
            </w:r>
          </w:p>
        </w:tc>
        <w:tc>
          <w:tcPr>
            <w:tcW w:w="1620" w:type="dxa"/>
            <w:vAlign w:val="center"/>
          </w:tcPr>
          <w:p w:rsidR="00E81692" w:rsidRDefault="00392A24">
            <w:pPr>
              <w:jc w:val="right"/>
            </w:pPr>
            <w:r>
              <w:rPr>
                <w:rFonts w:eastAsiaTheme="minorEastAsia"/>
                <w:szCs w:val="21"/>
              </w:rPr>
              <w:t>3.37</w:t>
            </w:r>
          </w:p>
        </w:tc>
      </w:tr>
      <w:tr w:rsidR="00E81692">
        <w:tc>
          <w:tcPr>
            <w:tcW w:w="870" w:type="dxa"/>
            <w:vAlign w:val="center"/>
          </w:tcPr>
          <w:p w:rsidR="00E81692" w:rsidRDefault="00392A24">
            <w:pPr>
              <w:jc w:val="center"/>
            </w:pPr>
            <w:r>
              <w:rPr>
                <w:rFonts w:eastAsiaTheme="minorEastAsia"/>
                <w:szCs w:val="21"/>
              </w:rPr>
              <w:t>39</w:t>
            </w:r>
          </w:p>
        </w:tc>
        <w:tc>
          <w:tcPr>
            <w:tcW w:w="1650" w:type="dxa"/>
            <w:vAlign w:val="center"/>
          </w:tcPr>
          <w:p w:rsidR="00E81692" w:rsidRDefault="00392A24">
            <w:pPr>
              <w:jc w:val="center"/>
            </w:pPr>
            <w:r>
              <w:rPr>
                <w:rFonts w:eastAsiaTheme="minorEastAsia"/>
                <w:szCs w:val="21"/>
              </w:rPr>
              <w:t>002475</w:t>
            </w:r>
          </w:p>
        </w:tc>
        <w:tc>
          <w:tcPr>
            <w:tcW w:w="1980" w:type="dxa"/>
            <w:vAlign w:val="center"/>
          </w:tcPr>
          <w:p w:rsidR="00E81692" w:rsidRDefault="00392A24">
            <w:pPr>
              <w:jc w:val="center"/>
            </w:pPr>
            <w:r>
              <w:rPr>
                <w:rFonts w:eastAsiaTheme="minorEastAsia"/>
                <w:szCs w:val="21"/>
              </w:rPr>
              <w:t>立讯精密</w:t>
            </w:r>
          </w:p>
        </w:tc>
        <w:tc>
          <w:tcPr>
            <w:tcW w:w="2880" w:type="dxa"/>
            <w:vAlign w:val="center"/>
          </w:tcPr>
          <w:p w:rsidR="00E81692" w:rsidRDefault="00392A24">
            <w:pPr>
              <w:jc w:val="right"/>
            </w:pPr>
            <w:r>
              <w:rPr>
                <w:rFonts w:eastAsiaTheme="minorEastAsia"/>
                <w:szCs w:val="21"/>
              </w:rPr>
              <w:t>1,184,652.00</w:t>
            </w:r>
          </w:p>
        </w:tc>
        <w:tc>
          <w:tcPr>
            <w:tcW w:w="1620" w:type="dxa"/>
            <w:vAlign w:val="center"/>
          </w:tcPr>
          <w:p w:rsidR="00E81692" w:rsidRDefault="00392A24">
            <w:pPr>
              <w:jc w:val="right"/>
            </w:pPr>
            <w:r>
              <w:rPr>
                <w:rFonts w:eastAsiaTheme="minorEastAsia"/>
                <w:szCs w:val="21"/>
              </w:rPr>
              <w:t>3.36</w:t>
            </w:r>
          </w:p>
        </w:tc>
      </w:tr>
      <w:tr w:rsidR="00E81692">
        <w:tc>
          <w:tcPr>
            <w:tcW w:w="870" w:type="dxa"/>
            <w:vAlign w:val="center"/>
          </w:tcPr>
          <w:p w:rsidR="00E81692" w:rsidRDefault="00392A24">
            <w:pPr>
              <w:jc w:val="center"/>
            </w:pPr>
            <w:r>
              <w:rPr>
                <w:rFonts w:eastAsiaTheme="minorEastAsia"/>
                <w:szCs w:val="21"/>
              </w:rPr>
              <w:t>40</w:t>
            </w:r>
          </w:p>
        </w:tc>
        <w:tc>
          <w:tcPr>
            <w:tcW w:w="1650" w:type="dxa"/>
            <w:vAlign w:val="center"/>
          </w:tcPr>
          <w:p w:rsidR="00E81692" w:rsidRDefault="00392A24">
            <w:pPr>
              <w:jc w:val="center"/>
            </w:pPr>
            <w:r>
              <w:rPr>
                <w:rFonts w:eastAsiaTheme="minorEastAsia"/>
                <w:szCs w:val="21"/>
              </w:rPr>
              <w:t>002558</w:t>
            </w:r>
          </w:p>
        </w:tc>
        <w:tc>
          <w:tcPr>
            <w:tcW w:w="1980" w:type="dxa"/>
            <w:vAlign w:val="center"/>
          </w:tcPr>
          <w:p w:rsidR="00E81692" w:rsidRDefault="00392A24">
            <w:pPr>
              <w:jc w:val="center"/>
            </w:pPr>
            <w:r>
              <w:rPr>
                <w:rFonts w:eastAsiaTheme="minorEastAsia"/>
                <w:szCs w:val="21"/>
              </w:rPr>
              <w:t>巨人网络</w:t>
            </w:r>
          </w:p>
        </w:tc>
        <w:tc>
          <w:tcPr>
            <w:tcW w:w="2880" w:type="dxa"/>
            <w:vAlign w:val="center"/>
          </w:tcPr>
          <w:p w:rsidR="00E81692" w:rsidRDefault="00392A24">
            <w:pPr>
              <w:jc w:val="right"/>
            </w:pPr>
            <w:r>
              <w:rPr>
                <w:rFonts w:eastAsiaTheme="minorEastAsia"/>
                <w:szCs w:val="21"/>
              </w:rPr>
              <w:t>1,182,562.00</w:t>
            </w:r>
          </w:p>
        </w:tc>
        <w:tc>
          <w:tcPr>
            <w:tcW w:w="1620" w:type="dxa"/>
            <w:vAlign w:val="center"/>
          </w:tcPr>
          <w:p w:rsidR="00E81692" w:rsidRDefault="00392A24">
            <w:pPr>
              <w:jc w:val="right"/>
            </w:pPr>
            <w:r>
              <w:rPr>
                <w:rFonts w:eastAsiaTheme="minorEastAsia"/>
                <w:szCs w:val="21"/>
              </w:rPr>
              <w:t>3.36</w:t>
            </w:r>
          </w:p>
        </w:tc>
      </w:tr>
      <w:tr w:rsidR="00E81692">
        <w:tc>
          <w:tcPr>
            <w:tcW w:w="870" w:type="dxa"/>
            <w:vAlign w:val="center"/>
          </w:tcPr>
          <w:p w:rsidR="00E81692" w:rsidRDefault="00392A24">
            <w:pPr>
              <w:jc w:val="center"/>
            </w:pPr>
            <w:r>
              <w:rPr>
                <w:rFonts w:eastAsiaTheme="minorEastAsia"/>
                <w:szCs w:val="21"/>
              </w:rPr>
              <w:t>41</w:t>
            </w:r>
          </w:p>
        </w:tc>
        <w:tc>
          <w:tcPr>
            <w:tcW w:w="1650" w:type="dxa"/>
            <w:vAlign w:val="center"/>
          </w:tcPr>
          <w:p w:rsidR="00E81692" w:rsidRDefault="00392A24">
            <w:pPr>
              <w:jc w:val="center"/>
            </w:pPr>
            <w:r>
              <w:rPr>
                <w:rFonts w:eastAsiaTheme="minorEastAsia"/>
                <w:szCs w:val="21"/>
              </w:rPr>
              <w:t>000977</w:t>
            </w:r>
          </w:p>
        </w:tc>
        <w:tc>
          <w:tcPr>
            <w:tcW w:w="1980" w:type="dxa"/>
            <w:vAlign w:val="center"/>
          </w:tcPr>
          <w:p w:rsidR="00E81692" w:rsidRDefault="00392A24">
            <w:pPr>
              <w:jc w:val="center"/>
            </w:pPr>
            <w:r>
              <w:rPr>
                <w:rFonts w:eastAsiaTheme="minorEastAsia"/>
                <w:szCs w:val="21"/>
              </w:rPr>
              <w:t>浪潮信息</w:t>
            </w:r>
          </w:p>
        </w:tc>
        <w:tc>
          <w:tcPr>
            <w:tcW w:w="2880" w:type="dxa"/>
            <w:vAlign w:val="center"/>
          </w:tcPr>
          <w:p w:rsidR="00E81692" w:rsidRDefault="00392A24">
            <w:pPr>
              <w:jc w:val="right"/>
            </w:pPr>
            <w:r>
              <w:rPr>
                <w:rFonts w:eastAsiaTheme="minorEastAsia"/>
                <w:szCs w:val="21"/>
              </w:rPr>
              <w:t>1,181,098.00</w:t>
            </w:r>
          </w:p>
        </w:tc>
        <w:tc>
          <w:tcPr>
            <w:tcW w:w="1620" w:type="dxa"/>
            <w:vAlign w:val="center"/>
          </w:tcPr>
          <w:p w:rsidR="00E81692" w:rsidRDefault="00392A24">
            <w:pPr>
              <w:jc w:val="right"/>
            </w:pPr>
            <w:r>
              <w:rPr>
                <w:rFonts w:eastAsiaTheme="minorEastAsia"/>
                <w:szCs w:val="21"/>
              </w:rPr>
              <w:t>3.35</w:t>
            </w:r>
          </w:p>
        </w:tc>
      </w:tr>
      <w:tr w:rsidR="00E81692">
        <w:tc>
          <w:tcPr>
            <w:tcW w:w="870" w:type="dxa"/>
            <w:vAlign w:val="center"/>
          </w:tcPr>
          <w:p w:rsidR="00E81692" w:rsidRDefault="00392A24">
            <w:pPr>
              <w:jc w:val="center"/>
            </w:pPr>
            <w:r>
              <w:rPr>
                <w:rFonts w:eastAsiaTheme="minorEastAsia"/>
                <w:szCs w:val="21"/>
              </w:rPr>
              <w:t>42</w:t>
            </w:r>
          </w:p>
        </w:tc>
        <w:tc>
          <w:tcPr>
            <w:tcW w:w="1650" w:type="dxa"/>
            <w:vAlign w:val="center"/>
          </w:tcPr>
          <w:p w:rsidR="00E81692" w:rsidRDefault="00392A24">
            <w:pPr>
              <w:jc w:val="center"/>
            </w:pPr>
            <w:r>
              <w:rPr>
                <w:rFonts w:eastAsiaTheme="minorEastAsia"/>
                <w:szCs w:val="21"/>
              </w:rPr>
              <w:t>600536</w:t>
            </w:r>
          </w:p>
        </w:tc>
        <w:tc>
          <w:tcPr>
            <w:tcW w:w="1980" w:type="dxa"/>
            <w:vAlign w:val="center"/>
          </w:tcPr>
          <w:p w:rsidR="00E81692" w:rsidRDefault="00392A24">
            <w:pPr>
              <w:jc w:val="center"/>
            </w:pPr>
            <w:r>
              <w:rPr>
                <w:rFonts w:eastAsiaTheme="minorEastAsia"/>
                <w:szCs w:val="21"/>
              </w:rPr>
              <w:t>中国软件</w:t>
            </w:r>
          </w:p>
        </w:tc>
        <w:tc>
          <w:tcPr>
            <w:tcW w:w="2880" w:type="dxa"/>
            <w:vAlign w:val="center"/>
          </w:tcPr>
          <w:p w:rsidR="00E81692" w:rsidRDefault="00392A24">
            <w:pPr>
              <w:jc w:val="right"/>
            </w:pPr>
            <w:r>
              <w:rPr>
                <w:rFonts w:eastAsiaTheme="minorEastAsia"/>
                <w:szCs w:val="21"/>
              </w:rPr>
              <w:t>1,143,638.64</w:t>
            </w:r>
          </w:p>
        </w:tc>
        <w:tc>
          <w:tcPr>
            <w:tcW w:w="1620" w:type="dxa"/>
            <w:vAlign w:val="center"/>
          </w:tcPr>
          <w:p w:rsidR="00E81692" w:rsidRDefault="00392A24">
            <w:pPr>
              <w:jc w:val="right"/>
            </w:pPr>
            <w:r>
              <w:rPr>
                <w:rFonts w:eastAsiaTheme="minorEastAsia"/>
                <w:szCs w:val="21"/>
              </w:rPr>
              <w:t>3.25</w:t>
            </w:r>
          </w:p>
        </w:tc>
      </w:tr>
      <w:tr w:rsidR="00E81692">
        <w:tc>
          <w:tcPr>
            <w:tcW w:w="870" w:type="dxa"/>
            <w:vAlign w:val="center"/>
          </w:tcPr>
          <w:p w:rsidR="00E81692" w:rsidRDefault="00392A24">
            <w:pPr>
              <w:jc w:val="center"/>
            </w:pPr>
            <w:r>
              <w:rPr>
                <w:rFonts w:eastAsiaTheme="minorEastAsia"/>
                <w:szCs w:val="21"/>
              </w:rPr>
              <w:t>43</w:t>
            </w:r>
          </w:p>
        </w:tc>
        <w:tc>
          <w:tcPr>
            <w:tcW w:w="1650" w:type="dxa"/>
            <w:vAlign w:val="center"/>
          </w:tcPr>
          <w:p w:rsidR="00E81692" w:rsidRDefault="00392A24">
            <w:pPr>
              <w:jc w:val="center"/>
            </w:pPr>
            <w:r>
              <w:rPr>
                <w:rFonts w:eastAsiaTheme="minorEastAsia"/>
                <w:szCs w:val="21"/>
              </w:rPr>
              <w:t>601928</w:t>
            </w:r>
          </w:p>
        </w:tc>
        <w:tc>
          <w:tcPr>
            <w:tcW w:w="1980" w:type="dxa"/>
            <w:vAlign w:val="center"/>
          </w:tcPr>
          <w:p w:rsidR="00E81692" w:rsidRDefault="00392A24">
            <w:pPr>
              <w:jc w:val="center"/>
            </w:pPr>
            <w:r>
              <w:rPr>
                <w:rFonts w:eastAsiaTheme="minorEastAsia"/>
                <w:szCs w:val="21"/>
              </w:rPr>
              <w:t>凤凰传媒</w:t>
            </w:r>
          </w:p>
        </w:tc>
        <w:tc>
          <w:tcPr>
            <w:tcW w:w="2880" w:type="dxa"/>
            <w:vAlign w:val="center"/>
          </w:tcPr>
          <w:p w:rsidR="00E81692" w:rsidRDefault="00392A24">
            <w:pPr>
              <w:jc w:val="right"/>
            </w:pPr>
            <w:r>
              <w:rPr>
                <w:rFonts w:eastAsiaTheme="minorEastAsia"/>
                <w:szCs w:val="21"/>
              </w:rPr>
              <w:t>1,143,383.00</w:t>
            </w:r>
          </w:p>
        </w:tc>
        <w:tc>
          <w:tcPr>
            <w:tcW w:w="1620" w:type="dxa"/>
            <w:vAlign w:val="center"/>
          </w:tcPr>
          <w:p w:rsidR="00E81692" w:rsidRDefault="00392A24">
            <w:pPr>
              <w:jc w:val="right"/>
            </w:pPr>
            <w:r>
              <w:rPr>
                <w:rFonts w:eastAsiaTheme="minorEastAsia"/>
                <w:szCs w:val="21"/>
              </w:rPr>
              <w:t>3.25</w:t>
            </w:r>
          </w:p>
        </w:tc>
      </w:tr>
      <w:tr w:rsidR="00E81692">
        <w:tc>
          <w:tcPr>
            <w:tcW w:w="870" w:type="dxa"/>
            <w:vAlign w:val="center"/>
          </w:tcPr>
          <w:p w:rsidR="00E81692" w:rsidRDefault="00392A24">
            <w:pPr>
              <w:jc w:val="center"/>
            </w:pPr>
            <w:r>
              <w:rPr>
                <w:rFonts w:eastAsiaTheme="minorEastAsia"/>
                <w:szCs w:val="21"/>
              </w:rPr>
              <w:t>44</w:t>
            </w:r>
          </w:p>
        </w:tc>
        <w:tc>
          <w:tcPr>
            <w:tcW w:w="1650" w:type="dxa"/>
            <w:vAlign w:val="center"/>
          </w:tcPr>
          <w:p w:rsidR="00E81692" w:rsidRDefault="00392A24">
            <w:pPr>
              <w:jc w:val="center"/>
            </w:pPr>
            <w:r>
              <w:rPr>
                <w:rFonts w:eastAsiaTheme="minorEastAsia"/>
                <w:szCs w:val="21"/>
              </w:rPr>
              <w:t>300002</w:t>
            </w:r>
          </w:p>
        </w:tc>
        <w:tc>
          <w:tcPr>
            <w:tcW w:w="1980" w:type="dxa"/>
            <w:vAlign w:val="center"/>
          </w:tcPr>
          <w:p w:rsidR="00E81692" w:rsidRDefault="00392A24">
            <w:pPr>
              <w:jc w:val="center"/>
            </w:pPr>
            <w:r>
              <w:rPr>
                <w:rFonts w:eastAsiaTheme="minorEastAsia"/>
                <w:szCs w:val="21"/>
              </w:rPr>
              <w:t>神州泰岳</w:t>
            </w:r>
          </w:p>
        </w:tc>
        <w:tc>
          <w:tcPr>
            <w:tcW w:w="2880" w:type="dxa"/>
            <w:vAlign w:val="center"/>
          </w:tcPr>
          <w:p w:rsidR="00E81692" w:rsidRDefault="00392A24">
            <w:pPr>
              <w:jc w:val="right"/>
            </w:pPr>
            <w:r>
              <w:rPr>
                <w:rFonts w:eastAsiaTheme="minorEastAsia"/>
                <w:szCs w:val="21"/>
              </w:rPr>
              <w:t>1,137,392.00</w:t>
            </w:r>
          </w:p>
        </w:tc>
        <w:tc>
          <w:tcPr>
            <w:tcW w:w="1620" w:type="dxa"/>
            <w:vAlign w:val="center"/>
          </w:tcPr>
          <w:p w:rsidR="00E81692" w:rsidRDefault="00392A24">
            <w:pPr>
              <w:jc w:val="right"/>
            </w:pPr>
            <w:r>
              <w:rPr>
                <w:rFonts w:eastAsiaTheme="minorEastAsia"/>
                <w:szCs w:val="21"/>
              </w:rPr>
              <w:t>3.23</w:t>
            </w:r>
          </w:p>
        </w:tc>
      </w:tr>
      <w:tr w:rsidR="00E81692">
        <w:tc>
          <w:tcPr>
            <w:tcW w:w="870" w:type="dxa"/>
            <w:vAlign w:val="center"/>
          </w:tcPr>
          <w:p w:rsidR="00E81692" w:rsidRDefault="00392A24">
            <w:pPr>
              <w:jc w:val="center"/>
            </w:pPr>
            <w:r>
              <w:rPr>
                <w:rFonts w:eastAsiaTheme="minorEastAsia"/>
                <w:szCs w:val="21"/>
              </w:rPr>
              <w:t>45</w:t>
            </w:r>
          </w:p>
        </w:tc>
        <w:tc>
          <w:tcPr>
            <w:tcW w:w="1650" w:type="dxa"/>
            <w:vAlign w:val="center"/>
          </w:tcPr>
          <w:p w:rsidR="00E81692" w:rsidRDefault="00392A24">
            <w:pPr>
              <w:jc w:val="center"/>
            </w:pPr>
            <w:r>
              <w:rPr>
                <w:rFonts w:eastAsiaTheme="minorEastAsia"/>
                <w:szCs w:val="21"/>
              </w:rPr>
              <w:t>600941</w:t>
            </w:r>
          </w:p>
        </w:tc>
        <w:tc>
          <w:tcPr>
            <w:tcW w:w="1980" w:type="dxa"/>
            <w:vAlign w:val="center"/>
          </w:tcPr>
          <w:p w:rsidR="00E81692" w:rsidRDefault="00392A24">
            <w:pPr>
              <w:jc w:val="center"/>
            </w:pPr>
            <w:r>
              <w:rPr>
                <w:rFonts w:eastAsiaTheme="minorEastAsia"/>
                <w:szCs w:val="21"/>
              </w:rPr>
              <w:t>中国移动</w:t>
            </w:r>
          </w:p>
        </w:tc>
        <w:tc>
          <w:tcPr>
            <w:tcW w:w="2880" w:type="dxa"/>
            <w:vAlign w:val="center"/>
          </w:tcPr>
          <w:p w:rsidR="00E81692" w:rsidRDefault="00392A24">
            <w:pPr>
              <w:jc w:val="right"/>
            </w:pPr>
            <w:r>
              <w:rPr>
                <w:rFonts w:eastAsiaTheme="minorEastAsia"/>
                <w:szCs w:val="21"/>
              </w:rPr>
              <w:t>1,104,297.00</w:t>
            </w:r>
          </w:p>
        </w:tc>
        <w:tc>
          <w:tcPr>
            <w:tcW w:w="1620" w:type="dxa"/>
            <w:vAlign w:val="center"/>
          </w:tcPr>
          <w:p w:rsidR="00E81692" w:rsidRDefault="00392A24">
            <w:pPr>
              <w:jc w:val="right"/>
            </w:pPr>
            <w:r>
              <w:rPr>
                <w:rFonts w:eastAsiaTheme="minorEastAsia"/>
                <w:szCs w:val="21"/>
              </w:rPr>
              <w:t>3.14</w:t>
            </w:r>
          </w:p>
        </w:tc>
      </w:tr>
      <w:tr w:rsidR="00E81692">
        <w:tc>
          <w:tcPr>
            <w:tcW w:w="870" w:type="dxa"/>
            <w:vAlign w:val="center"/>
          </w:tcPr>
          <w:p w:rsidR="00E81692" w:rsidRDefault="00392A24">
            <w:pPr>
              <w:jc w:val="center"/>
            </w:pPr>
            <w:r>
              <w:rPr>
                <w:rFonts w:eastAsiaTheme="minorEastAsia"/>
                <w:szCs w:val="21"/>
              </w:rPr>
              <w:t>46</w:t>
            </w:r>
          </w:p>
        </w:tc>
        <w:tc>
          <w:tcPr>
            <w:tcW w:w="1650" w:type="dxa"/>
            <w:vAlign w:val="center"/>
          </w:tcPr>
          <w:p w:rsidR="00E81692" w:rsidRDefault="00392A24">
            <w:pPr>
              <w:jc w:val="center"/>
            </w:pPr>
            <w:r>
              <w:rPr>
                <w:rFonts w:eastAsiaTheme="minorEastAsia"/>
                <w:szCs w:val="21"/>
              </w:rPr>
              <w:t>000568</w:t>
            </w:r>
          </w:p>
        </w:tc>
        <w:tc>
          <w:tcPr>
            <w:tcW w:w="1980" w:type="dxa"/>
            <w:vAlign w:val="center"/>
          </w:tcPr>
          <w:p w:rsidR="00E81692" w:rsidRDefault="00392A24">
            <w:pPr>
              <w:jc w:val="center"/>
            </w:pPr>
            <w:r>
              <w:rPr>
                <w:rFonts w:eastAsiaTheme="minorEastAsia"/>
                <w:szCs w:val="21"/>
              </w:rPr>
              <w:t>泸州老窖</w:t>
            </w:r>
          </w:p>
        </w:tc>
        <w:tc>
          <w:tcPr>
            <w:tcW w:w="2880" w:type="dxa"/>
            <w:vAlign w:val="center"/>
          </w:tcPr>
          <w:p w:rsidR="00E81692" w:rsidRDefault="00392A24">
            <w:pPr>
              <w:jc w:val="right"/>
            </w:pPr>
            <w:r>
              <w:rPr>
                <w:rFonts w:eastAsiaTheme="minorEastAsia"/>
                <w:szCs w:val="21"/>
              </w:rPr>
              <w:t>1,093,283.00</w:t>
            </w:r>
          </w:p>
        </w:tc>
        <w:tc>
          <w:tcPr>
            <w:tcW w:w="1620" w:type="dxa"/>
            <w:vAlign w:val="center"/>
          </w:tcPr>
          <w:p w:rsidR="00E81692" w:rsidRDefault="00392A24">
            <w:pPr>
              <w:jc w:val="right"/>
            </w:pPr>
            <w:r>
              <w:rPr>
                <w:rFonts w:eastAsiaTheme="minorEastAsia"/>
                <w:szCs w:val="21"/>
              </w:rPr>
              <w:t>3.10</w:t>
            </w:r>
          </w:p>
        </w:tc>
      </w:tr>
      <w:tr w:rsidR="00E81692">
        <w:tc>
          <w:tcPr>
            <w:tcW w:w="870" w:type="dxa"/>
            <w:vAlign w:val="center"/>
          </w:tcPr>
          <w:p w:rsidR="00E81692" w:rsidRDefault="00392A24">
            <w:pPr>
              <w:jc w:val="center"/>
            </w:pPr>
            <w:r>
              <w:rPr>
                <w:rFonts w:eastAsiaTheme="minorEastAsia"/>
                <w:szCs w:val="21"/>
              </w:rPr>
              <w:t>47</w:t>
            </w:r>
          </w:p>
        </w:tc>
        <w:tc>
          <w:tcPr>
            <w:tcW w:w="1650" w:type="dxa"/>
            <w:vAlign w:val="center"/>
          </w:tcPr>
          <w:p w:rsidR="00E81692" w:rsidRDefault="00392A24">
            <w:pPr>
              <w:jc w:val="center"/>
            </w:pPr>
            <w:r>
              <w:rPr>
                <w:rFonts w:eastAsiaTheme="minorEastAsia"/>
                <w:szCs w:val="21"/>
              </w:rPr>
              <w:t>000021</w:t>
            </w:r>
          </w:p>
        </w:tc>
        <w:tc>
          <w:tcPr>
            <w:tcW w:w="1980" w:type="dxa"/>
            <w:vAlign w:val="center"/>
          </w:tcPr>
          <w:p w:rsidR="00E81692" w:rsidRDefault="00392A24">
            <w:pPr>
              <w:jc w:val="center"/>
            </w:pPr>
            <w:r>
              <w:rPr>
                <w:rFonts w:eastAsiaTheme="minorEastAsia"/>
                <w:szCs w:val="21"/>
              </w:rPr>
              <w:t>深科技</w:t>
            </w:r>
          </w:p>
        </w:tc>
        <w:tc>
          <w:tcPr>
            <w:tcW w:w="2880" w:type="dxa"/>
            <w:vAlign w:val="center"/>
          </w:tcPr>
          <w:p w:rsidR="00E81692" w:rsidRDefault="00392A24">
            <w:pPr>
              <w:jc w:val="right"/>
            </w:pPr>
            <w:r>
              <w:rPr>
                <w:rFonts w:eastAsiaTheme="minorEastAsia"/>
                <w:szCs w:val="21"/>
              </w:rPr>
              <w:t>1,081,795.00</w:t>
            </w:r>
          </w:p>
        </w:tc>
        <w:tc>
          <w:tcPr>
            <w:tcW w:w="1620" w:type="dxa"/>
            <w:vAlign w:val="center"/>
          </w:tcPr>
          <w:p w:rsidR="00E81692" w:rsidRDefault="00392A24">
            <w:pPr>
              <w:jc w:val="right"/>
            </w:pPr>
            <w:r>
              <w:rPr>
                <w:rFonts w:eastAsiaTheme="minorEastAsia"/>
                <w:szCs w:val="21"/>
              </w:rPr>
              <w:t>3.07</w:t>
            </w:r>
          </w:p>
        </w:tc>
      </w:tr>
      <w:tr w:rsidR="00E81692">
        <w:tc>
          <w:tcPr>
            <w:tcW w:w="870" w:type="dxa"/>
            <w:vAlign w:val="center"/>
          </w:tcPr>
          <w:p w:rsidR="00E81692" w:rsidRDefault="00392A24">
            <w:pPr>
              <w:jc w:val="center"/>
            </w:pPr>
            <w:r>
              <w:rPr>
                <w:rFonts w:eastAsiaTheme="minorEastAsia"/>
                <w:szCs w:val="21"/>
              </w:rPr>
              <w:t>48</w:t>
            </w:r>
          </w:p>
        </w:tc>
        <w:tc>
          <w:tcPr>
            <w:tcW w:w="1650" w:type="dxa"/>
            <w:vAlign w:val="center"/>
          </w:tcPr>
          <w:p w:rsidR="00E81692" w:rsidRDefault="00392A24">
            <w:pPr>
              <w:jc w:val="center"/>
            </w:pPr>
            <w:r>
              <w:rPr>
                <w:rFonts w:eastAsiaTheme="minorEastAsia"/>
                <w:szCs w:val="21"/>
              </w:rPr>
              <w:t>603019</w:t>
            </w:r>
          </w:p>
        </w:tc>
        <w:tc>
          <w:tcPr>
            <w:tcW w:w="1980" w:type="dxa"/>
            <w:vAlign w:val="center"/>
          </w:tcPr>
          <w:p w:rsidR="00E81692" w:rsidRDefault="00392A24">
            <w:pPr>
              <w:jc w:val="center"/>
            </w:pPr>
            <w:r>
              <w:rPr>
                <w:rFonts w:eastAsiaTheme="minorEastAsia"/>
                <w:szCs w:val="21"/>
              </w:rPr>
              <w:t>中科曙光</w:t>
            </w:r>
          </w:p>
        </w:tc>
        <w:tc>
          <w:tcPr>
            <w:tcW w:w="2880" w:type="dxa"/>
            <w:vAlign w:val="center"/>
          </w:tcPr>
          <w:p w:rsidR="00E81692" w:rsidRDefault="00392A24">
            <w:pPr>
              <w:jc w:val="right"/>
            </w:pPr>
            <w:r>
              <w:rPr>
                <w:rFonts w:eastAsiaTheme="minorEastAsia"/>
                <w:szCs w:val="21"/>
              </w:rPr>
              <w:t>1,077,854.00</w:t>
            </w:r>
          </w:p>
        </w:tc>
        <w:tc>
          <w:tcPr>
            <w:tcW w:w="1620" w:type="dxa"/>
            <w:vAlign w:val="center"/>
          </w:tcPr>
          <w:p w:rsidR="00E81692" w:rsidRDefault="00392A24">
            <w:pPr>
              <w:jc w:val="right"/>
            </w:pPr>
            <w:r>
              <w:rPr>
                <w:rFonts w:eastAsiaTheme="minorEastAsia"/>
                <w:szCs w:val="21"/>
              </w:rPr>
              <w:t>3.06</w:t>
            </w:r>
          </w:p>
        </w:tc>
      </w:tr>
      <w:tr w:rsidR="00E81692">
        <w:tc>
          <w:tcPr>
            <w:tcW w:w="870" w:type="dxa"/>
            <w:vAlign w:val="center"/>
          </w:tcPr>
          <w:p w:rsidR="00E81692" w:rsidRDefault="00392A24">
            <w:pPr>
              <w:jc w:val="center"/>
            </w:pPr>
            <w:r>
              <w:rPr>
                <w:rFonts w:eastAsiaTheme="minorEastAsia"/>
                <w:szCs w:val="21"/>
              </w:rPr>
              <w:t>49</w:t>
            </w:r>
          </w:p>
        </w:tc>
        <w:tc>
          <w:tcPr>
            <w:tcW w:w="1650" w:type="dxa"/>
            <w:vAlign w:val="center"/>
          </w:tcPr>
          <w:p w:rsidR="00E81692" w:rsidRDefault="00392A24">
            <w:pPr>
              <w:jc w:val="center"/>
            </w:pPr>
            <w:r>
              <w:rPr>
                <w:rFonts w:eastAsiaTheme="minorEastAsia"/>
                <w:szCs w:val="21"/>
              </w:rPr>
              <w:t>002991</w:t>
            </w:r>
          </w:p>
        </w:tc>
        <w:tc>
          <w:tcPr>
            <w:tcW w:w="1980" w:type="dxa"/>
            <w:vAlign w:val="center"/>
          </w:tcPr>
          <w:p w:rsidR="00E81692" w:rsidRDefault="00392A24">
            <w:pPr>
              <w:jc w:val="center"/>
            </w:pPr>
            <w:r>
              <w:rPr>
                <w:rFonts w:eastAsiaTheme="minorEastAsia"/>
                <w:szCs w:val="21"/>
              </w:rPr>
              <w:t>甘源食品</w:t>
            </w:r>
          </w:p>
        </w:tc>
        <w:tc>
          <w:tcPr>
            <w:tcW w:w="2880" w:type="dxa"/>
            <w:vAlign w:val="center"/>
          </w:tcPr>
          <w:p w:rsidR="00E81692" w:rsidRDefault="00392A24">
            <w:pPr>
              <w:jc w:val="right"/>
            </w:pPr>
            <w:r>
              <w:rPr>
                <w:rFonts w:eastAsiaTheme="minorEastAsia"/>
                <w:szCs w:val="21"/>
              </w:rPr>
              <w:t>1,076,856.00</w:t>
            </w:r>
          </w:p>
        </w:tc>
        <w:tc>
          <w:tcPr>
            <w:tcW w:w="1620" w:type="dxa"/>
            <w:vAlign w:val="center"/>
          </w:tcPr>
          <w:p w:rsidR="00E81692" w:rsidRDefault="00392A24">
            <w:pPr>
              <w:jc w:val="right"/>
            </w:pPr>
            <w:r>
              <w:rPr>
                <w:rFonts w:eastAsiaTheme="minorEastAsia"/>
                <w:szCs w:val="21"/>
              </w:rPr>
              <w:t>3.06</w:t>
            </w:r>
          </w:p>
        </w:tc>
      </w:tr>
      <w:tr w:rsidR="00E81692">
        <w:tc>
          <w:tcPr>
            <w:tcW w:w="870" w:type="dxa"/>
            <w:vAlign w:val="center"/>
          </w:tcPr>
          <w:p w:rsidR="00E81692" w:rsidRDefault="00392A24">
            <w:pPr>
              <w:jc w:val="center"/>
            </w:pPr>
            <w:r>
              <w:rPr>
                <w:rFonts w:eastAsiaTheme="minorEastAsia"/>
                <w:szCs w:val="21"/>
              </w:rPr>
              <w:t>50</w:t>
            </w:r>
          </w:p>
        </w:tc>
        <w:tc>
          <w:tcPr>
            <w:tcW w:w="1650" w:type="dxa"/>
            <w:vAlign w:val="center"/>
          </w:tcPr>
          <w:p w:rsidR="00E81692" w:rsidRDefault="00392A24">
            <w:pPr>
              <w:jc w:val="center"/>
            </w:pPr>
            <w:r>
              <w:rPr>
                <w:rFonts w:eastAsiaTheme="minorEastAsia"/>
                <w:szCs w:val="21"/>
              </w:rPr>
              <w:t>002174</w:t>
            </w:r>
          </w:p>
        </w:tc>
        <w:tc>
          <w:tcPr>
            <w:tcW w:w="1980" w:type="dxa"/>
            <w:vAlign w:val="center"/>
          </w:tcPr>
          <w:p w:rsidR="00E81692" w:rsidRDefault="00392A24">
            <w:pPr>
              <w:jc w:val="center"/>
            </w:pPr>
            <w:r>
              <w:rPr>
                <w:rFonts w:eastAsiaTheme="minorEastAsia"/>
                <w:szCs w:val="21"/>
              </w:rPr>
              <w:t>游族网络</w:t>
            </w:r>
          </w:p>
        </w:tc>
        <w:tc>
          <w:tcPr>
            <w:tcW w:w="2880" w:type="dxa"/>
            <w:vAlign w:val="center"/>
          </w:tcPr>
          <w:p w:rsidR="00E81692" w:rsidRDefault="00392A24">
            <w:pPr>
              <w:jc w:val="right"/>
            </w:pPr>
            <w:r>
              <w:rPr>
                <w:rFonts w:eastAsiaTheme="minorEastAsia"/>
                <w:szCs w:val="21"/>
              </w:rPr>
              <w:t>1,070,579.00</w:t>
            </w:r>
          </w:p>
        </w:tc>
        <w:tc>
          <w:tcPr>
            <w:tcW w:w="1620" w:type="dxa"/>
            <w:vAlign w:val="center"/>
          </w:tcPr>
          <w:p w:rsidR="00E81692" w:rsidRDefault="00392A24">
            <w:pPr>
              <w:jc w:val="right"/>
            </w:pPr>
            <w:r>
              <w:rPr>
                <w:rFonts w:eastAsiaTheme="minorEastAsia"/>
                <w:szCs w:val="21"/>
              </w:rPr>
              <w:t>3.04</w:t>
            </w:r>
          </w:p>
        </w:tc>
      </w:tr>
      <w:tr w:rsidR="00E81692">
        <w:tc>
          <w:tcPr>
            <w:tcW w:w="870" w:type="dxa"/>
            <w:vAlign w:val="center"/>
          </w:tcPr>
          <w:p w:rsidR="00E81692" w:rsidRDefault="00392A24">
            <w:pPr>
              <w:jc w:val="center"/>
            </w:pPr>
            <w:r>
              <w:rPr>
                <w:rFonts w:eastAsiaTheme="minorEastAsia"/>
                <w:szCs w:val="21"/>
              </w:rPr>
              <w:t>51</w:t>
            </w:r>
          </w:p>
        </w:tc>
        <w:tc>
          <w:tcPr>
            <w:tcW w:w="1650" w:type="dxa"/>
            <w:vAlign w:val="center"/>
          </w:tcPr>
          <w:p w:rsidR="00E81692" w:rsidRDefault="00392A24">
            <w:pPr>
              <w:jc w:val="center"/>
            </w:pPr>
            <w:r>
              <w:rPr>
                <w:rFonts w:eastAsiaTheme="minorEastAsia"/>
                <w:szCs w:val="21"/>
              </w:rPr>
              <w:t>688041</w:t>
            </w:r>
          </w:p>
        </w:tc>
        <w:tc>
          <w:tcPr>
            <w:tcW w:w="1980" w:type="dxa"/>
            <w:vAlign w:val="center"/>
          </w:tcPr>
          <w:p w:rsidR="00E81692" w:rsidRDefault="00392A24">
            <w:pPr>
              <w:jc w:val="center"/>
            </w:pPr>
            <w:r>
              <w:rPr>
                <w:rFonts w:eastAsiaTheme="minorEastAsia"/>
                <w:szCs w:val="21"/>
              </w:rPr>
              <w:t>海光信息</w:t>
            </w:r>
          </w:p>
        </w:tc>
        <w:tc>
          <w:tcPr>
            <w:tcW w:w="2880" w:type="dxa"/>
            <w:vAlign w:val="center"/>
          </w:tcPr>
          <w:p w:rsidR="00E81692" w:rsidRDefault="00392A24">
            <w:pPr>
              <w:jc w:val="right"/>
            </w:pPr>
            <w:r>
              <w:rPr>
                <w:rFonts w:eastAsiaTheme="minorEastAsia"/>
                <w:szCs w:val="21"/>
              </w:rPr>
              <w:t>1,067,959.23</w:t>
            </w:r>
          </w:p>
        </w:tc>
        <w:tc>
          <w:tcPr>
            <w:tcW w:w="1620" w:type="dxa"/>
            <w:vAlign w:val="center"/>
          </w:tcPr>
          <w:p w:rsidR="00E81692" w:rsidRDefault="00392A24">
            <w:pPr>
              <w:jc w:val="right"/>
            </w:pPr>
            <w:r>
              <w:rPr>
                <w:rFonts w:eastAsiaTheme="minorEastAsia"/>
                <w:szCs w:val="21"/>
              </w:rPr>
              <w:t>3.03</w:t>
            </w:r>
          </w:p>
        </w:tc>
      </w:tr>
      <w:tr w:rsidR="00E81692">
        <w:tc>
          <w:tcPr>
            <w:tcW w:w="870" w:type="dxa"/>
            <w:vAlign w:val="center"/>
          </w:tcPr>
          <w:p w:rsidR="00E81692" w:rsidRDefault="00392A24">
            <w:pPr>
              <w:jc w:val="center"/>
            </w:pPr>
            <w:r>
              <w:rPr>
                <w:rFonts w:eastAsiaTheme="minorEastAsia"/>
                <w:szCs w:val="21"/>
              </w:rPr>
              <w:t>52</w:t>
            </w:r>
          </w:p>
        </w:tc>
        <w:tc>
          <w:tcPr>
            <w:tcW w:w="1650" w:type="dxa"/>
            <w:vAlign w:val="center"/>
          </w:tcPr>
          <w:p w:rsidR="00E81692" w:rsidRDefault="00392A24">
            <w:pPr>
              <w:jc w:val="center"/>
            </w:pPr>
            <w:r>
              <w:rPr>
                <w:rFonts w:eastAsiaTheme="minorEastAsia"/>
                <w:szCs w:val="21"/>
              </w:rPr>
              <w:t>002156</w:t>
            </w:r>
          </w:p>
        </w:tc>
        <w:tc>
          <w:tcPr>
            <w:tcW w:w="1980" w:type="dxa"/>
            <w:vAlign w:val="center"/>
          </w:tcPr>
          <w:p w:rsidR="00E81692" w:rsidRDefault="00392A24">
            <w:pPr>
              <w:jc w:val="center"/>
            </w:pPr>
            <w:r>
              <w:rPr>
                <w:rFonts w:eastAsiaTheme="minorEastAsia"/>
                <w:szCs w:val="21"/>
              </w:rPr>
              <w:t>通富微电</w:t>
            </w:r>
          </w:p>
        </w:tc>
        <w:tc>
          <w:tcPr>
            <w:tcW w:w="2880" w:type="dxa"/>
            <w:vAlign w:val="center"/>
          </w:tcPr>
          <w:p w:rsidR="00E81692" w:rsidRDefault="00392A24">
            <w:pPr>
              <w:jc w:val="right"/>
            </w:pPr>
            <w:r>
              <w:rPr>
                <w:rFonts w:eastAsiaTheme="minorEastAsia"/>
                <w:szCs w:val="21"/>
              </w:rPr>
              <w:t>1,029,815.00</w:t>
            </w:r>
          </w:p>
        </w:tc>
        <w:tc>
          <w:tcPr>
            <w:tcW w:w="1620" w:type="dxa"/>
            <w:vAlign w:val="center"/>
          </w:tcPr>
          <w:p w:rsidR="00E81692" w:rsidRDefault="00392A24">
            <w:pPr>
              <w:jc w:val="right"/>
            </w:pPr>
            <w:r>
              <w:rPr>
                <w:rFonts w:eastAsiaTheme="minorEastAsia"/>
                <w:szCs w:val="21"/>
              </w:rPr>
              <w:t>2.92</w:t>
            </w:r>
          </w:p>
        </w:tc>
      </w:tr>
      <w:tr w:rsidR="00E81692">
        <w:tc>
          <w:tcPr>
            <w:tcW w:w="870" w:type="dxa"/>
            <w:vAlign w:val="center"/>
          </w:tcPr>
          <w:p w:rsidR="00E81692" w:rsidRDefault="00392A24">
            <w:pPr>
              <w:jc w:val="center"/>
            </w:pPr>
            <w:r>
              <w:rPr>
                <w:rFonts w:eastAsiaTheme="minorEastAsia"/>
                <w:szCs w:val="21"/>
              </w:rPr>
              <w:t>53</w:t>
            </w:r>
          </w:p>
        </w:tc>
        <w:tc>
          <w:tcPr>
            <w:tcW w:w="1650" w:type="dxa"/>
            <w:vAlign w:val="center"/>
          </w:tcPr>
          <w:p w:rsidR="00E81692" w:rsidRDefault="00392A24">
            <w:pPr>
              <w:jc w:val="center"/>
            </w:pPr>
            <w:r>
              <w:rPr>
                <w:rFonts w:eastAsiaTheme="minorEastAsia"/>
                <w:szCs w:val="21"/>
              </w:rPr>
              <w:t>601398</w:t>
            </w:r>
          </w:p>
        </w:tc>
        <w:tc>
          <w:tcPr>
            <w:tcW w:w="1980" w:type="dxa"/>
            <w:vAlign w:val="center"/>
          </w:tcPr>
          <w:p w:rsidR="00E81692" w:rsidRDefault="00392A24">
            <w:pPr>
              <w:jc w:val="center"/>
            </w:pPr>
            <w:r>
              <w:rPr>
                <w:rFonts w:eastAsiaTheme="minorEastAsia"/>
                <w:szCs w:val="21"/>
              </w:rPr>
              <w:t>工商银行</w:t>
            </w:r>
          </w:p>
        </w:tc>
        <w:tc>
          <w:tcPr>
            <w:tcW w:w="2880" w:type="dxa"/>
            <w:vAlign w:val="center"/>
          </w:tcPr>
          <w:p w:rsidR="00E81692" w:rsidRDefault="00392A24">
            <w:pPr>
              <w:jc w:val="right"/>
            </w:pPr>
            <w:r>
              <w:rPr>
                <w:rFonts w:eastAsiaTheme="minorEastAsia"/>
                <w:szCs w:val="21"/>
              </w:rPr>
              <w:t>1,024,650.00</w:t>
            </w:r>
          </w:p>
        </w:tc>
        <w:tc>
          <w:tcPr>
            <w:tcW w:w="1620" w:type="dxa"/>
            <w:vAlign w:val="center"/>
          </w:tcPr>
          <w:p w:rsidR="00E81692" w:rsidRDefault="00392A24">
            <w:pPr>
              <w:jc w:val="right"/>
            </w:pPr>
            <w:r>
              <w:rPr>
                <w:rFonts w:eastAsiaTheme="minorEastAsia"/>
                <w:szCs w:val="21"/>
              </w:rPr>
              <w:t>2.91</w:t>
            </w:r>
          </w:p>
        </w:tc>
      </w:tr>
      <w:tr w:rsidR="00E81692">
        <w:tc>
          <w:tcPr>
            <w:tcW w:w="870" w:type="dxa"/>
            <w:vAlign w:val="center"/>
          </w:tcPr>
          <w:p w:rsidR="00E81692" w:rsidRDefault="00392A24">
            <w:pPr>
              <w:jc w:val="center"/>
            </w:pPr>
            <w:r>
              <w:rPr>
                <w:rFonts w:eastAsiaTheme="minorEastAsia"/>
                <w:szCs w:val="21"/>
              </w:rPr>
              <w:t>54</w:t>
            </w:r>
          </w:p>
        </w:tc>
        <w:tc>
          <w:tcPr>
            <w:tcW w:w="1650" w:type="dxa"/>
            <w:vAlign w:val="center"/>
          </w:tcPr>
          <w:p w:rsidR="00E81692" w:rsidRDefault="00392A24">
            <w:pPr>
              <w:jc w:val="center"/>
            </w:pPr>
            <w:r>
              <w:rPr>
                <w:rFonts w:eastAsiaTheme="minorEastAsia"/>
                <w:szCs w:val="21"/>
              </w:rPr>
              <w:t>688561</w:t>
            </w:r>
          </w:p>
        </w:tc>
        <w:tc>
          <w:tcPr>
            <w:tcW w:w="1980" w:type="dxa"/>
            <w:vAlign w:val="center"/>
          </w:tcPr>
          <w:p w:rsidR="00E81692" w:rsidRDefault="00392A24">
            <w:pPr>
              <w:jc w:val="center"/>
            </w:pPr>
            <w:r>
              <w:rPr>
                <w:rFonts w:eastAsiaTheme="minorEastAsia"/>
                <w:szCs w:val="21"/>
              </w:rPr>
              <w:t>奇安信</w:t>
            </w:r>
          </w:p>
        </w:tc>
        <w:tc>
          <w:tcPr>
            <w:tcW w:w="2880" w:type="dxa"/>
            <w:vAlign w:val="center"/>
          </w:tcPr>
          <w:p w:rsidR="00E81692" w:rsidRDefault="00392A24">
            <w:pPr>
              <w:jc w:val="right"/>
            </w:pPr>
            <w:r>
              <w:rPr>
                <w:rFonts w:eastAsiaTheme="minorEastAsia"/>
                <w:szCs w:val="21"/>
              </w:rPr>
              <w:t>998,922.53</w:t>
            </w:r>
          </w:p>
        </w:tc>
        <w:tc>
          <w:tcPr>
            <w:tcW w:w="1620" w:type="dxa"/>
            <w:vAlign w:val="center"/>
          </w:tcPr>
          <w:p w:rsidR="00E81692" w:rsidRDefault="00392A24">
            <w:pPr>
              <w:jc w:val="right"/>
            </w:pPr>
            <w:r>
              <w:rPr>
                <w:rFonts w:eastAsiaTheme="minorEastAsia"/>
                <w:szCs w:val="21"/>
              </w:rPr>
              <w:t>2.84</w:t>
            </w:r>
          </w:p>
        </w:tc>
      </w:tr>
      <w:tr w:rsidR="00E81692">
        <w:tc>
          <w:tcPr>
            <w:tcW w:w="870" w:type="dxa"/>
            <w:vAlign w:val="center"/>
          </w:tcPr>
          <w:p w:rsidR="00E81692" w:rsidRDefault="00392A24">
            <w:pPr>
              <w:jc w:val="center"/>
            </w:pPr>
            <w:r>
              <w:rPr>
                <w:rFonts w:eastAsiaTheme="minorEastAsia"/>
                <w:szCs w:val="21"/>
              </w:rPr>
              <w:t>55</w:t>
            </w:r>
          </w:p>
        </w:tc>
        <w:tc>
          <w:tcPr>
            <w:tcW w:w="1650" w:type="dxa"/>
            <w:vAlign w:val="center"/>
          </w:tcPr>
          <w:p w:rsidR="00E81692" w:rsidRDefault="00392A24">
            <w:pPr>
              <w:jc w:val="center"/>
            </w:pPr>
            <w:r>
              <w:rPr>
                <w:rFonts w:eastAsiaTheme="minorEastAsia"/>
                <w:szCs w:val="21"/>
              </w:rPr>
              <w:t>300418</w:t>
            </w:r>
          </w:p>
        </w:tc>
        <w:tc>
          <w:tcPr>
            <w:tcW w:w="1980" w:type="dxa"/>
            <w:vAlign w:val="center"/>
          </w:tcPr>
          <w:p w:rsidR="00E81692" w:rsidRDefault="00392A24">
            <w:pPr>
              <w:jc w:val="center"/>
            </w:pPr>
            <w:r>
              <w:rPr>
                <w:rFonts w:eastAsiaTheme="minorEastAsia"/>
                <w:szCs w:val="21"/>
              </w:rPr>
              <w:t>昆仑万维</w:t>
            </w:r>
          </w:p>
        </w:tc>
        <w:tc>
          <w:tcPr>
            <w:tcW w:w="2880" w:type="dxa"/>
            <w:vAlign w:val="center"/>
          </w:tcPr>
          <w:p w:rsidR="00E81692" w:rsidRDefault="00392A24">
            <w:pPr>
              <w:jc w:val="right"/>
            </w:pPr>
            <w:r>
              <w:rPr>
                <w:rFonts w:eastAsiaTheme="minorEastAsia"/>
                <w:szCs w:val="21"/>
              </w:rPr>
              <w:t>993,003.00</w:t>
            </w:r>
          </w:p>
        </w:tc>
        <w:tc>
          <w:tcPr>
            <w:tcW w:w="1620" w:type="dxa"/>
            <w:vAlign w:val="center"/>
          </w:tcPr>
          <w:p w:rsidR="00E81692" w:rsidRDefault="00392A24">
            <w:pPr>
              <w:jc w:val="right"/>
            </w:pPr>
            <w:r>
              <w:rPr>
                <w:rFonts w:eastAsiaTheme="minorEastAsia"/>
                <w:szCs w:val="21"/>
              </w:rPr>
              <w:t>2.82</w:t>
            </w:r>
          </w:p>
        </w:tc>
      </w:tr>
      <w:tr w:rsidR="00E81692">
        <w:tc>
          <w:tcPr>
            <w:tcW w:w="870" w:type="dxa"/>
            <w:vAlign w:val="center"/>
          </w:tcPr>
          <w:p w:rsidR="00E81692" w:rsidRDefault="00392A24">
            <w:pPr>
              <w:jc w:val="center"/>
            </w:pPr>
            <w:r>
              <w:rPr>
                <w:rFonts w:eastAsiaTheme="minorEastAsia"/>
                <w:szCs w:val="21"/>
              </w:rPr>
              <w:t>56</w:t>
            </w:r>
          </w:p>
        </w:tc>
        <w:tc>
          <w:tcPr>
            <w:tcW w:w="1650" w:type="dxa"/>
            <w:vAlign w:val="center"/>
          </w:tcPr>
          <w:p w:rsidR="00E81692" w:rsidRDefault="00392A24">
            <w:pPr>
              <w:jc w:val="center"/>
            </w:pPr>
            <w:r>
              <w:rPr>
                <w:rFonts w:eastAsiaTheme="minorEastAsia"/>
                <w:szCs w:val="21"/>
              </w:rPr>
              <w:t>002142</w:t>
            </w:r>
          </w:p>
        </w:tc>
        <w:tc>
          <w:tcPr>
            <w:tcW w:w="1980" w:type="dxa"/>
            <w:vAlign w:val="center"/>
          </w:tcPr>
          <w:p w:rsidR="00E81692" w:rsidRDefault="00392A24">
            <w:pPr>
              <w:jc w:val="center"/>
            </w:pPr>
            <w:r>
              <w:rPr>
                <w:rFonts w:eastAsiaTheme="minorEastAsia"/>
                <w:szCs w:val="21"/>
              </w:rPr>
              <w:t>宁波银行</w:t>
            </w:r>
          </w:p>
        </w:tc>
        <w:tc>
          <w:tcPr>
            <w:tcW w:w="2880" w:type="dxa"/>
            <w:vAlign w:val="center"/>
          </w:tcPr>
          <w:p w:rsidR="00E81692" w:rsidRDefault="00392A24">
            <w:pPr>
              <w:jc w:val="right"/>
            </w:pPr>
            <w:r>
              <w:rPr>
                <w:rFonts w:eastAsiaTheme="minorEastAsia"/>
                <w:szCs w:val="21"/>
              </w:rPr>
              <w:t>987,638.00</w:t>
            </w:r>
          </w:p>
        </w:tc>
        <w:tc>
          <w:tcPr>
            <w:tcW w:w="1620" w:type="dxa"/>
            <w:vAlign w:val="center"/>
          </w:tcPr>
          <w:p w:rsidR="00E81692" w:rsidRDefault="00392A24">
            <w:pPr>
              <w:jc w:val="right"/>
            </w:pPr>
            <w:r>
              <w:rPr>
                <w:rFonts w:eastAsiaTheme="minorEastAsia"/>
                <w:szCs w:val="21"/>
              </w:rPr>
              <w:t>2.80</w:t>
            </w:r>
          </w:p>
        </w:tc>
      </w:tr>
      <w:tr w:rsidR="00E81692">
        <w:tc>
          <w:tcPr>
            <w:tcW w:w="870" w:type="dxa"/>
            <w:vAlign w:val="center"/>
          </w:tcPr>
          <w:p w:rsidR="00E81692" w:rsidRDefault="00392A24">
            <w:pPr>
              <w:jc w:val="center"/>
            </w:pPr>
            <w:r>
              <w:rPr>
                <w:rFonts w:eastAsiaTheme="minorEastAsia"/>
                <w:szCs w:val="21"/>
              </w:rPr>
              <w:t>57</w:t>
            </w:r>
          </w:p>
        </w:tc>
        <w:tc>
          <w:tcPr>
            <w:tcW w:w="1650" w:type="dxa"/>
            <w:vAlign w:val="center"/>
          </w:tcPr>
          <w:p w:rsidR="00E81692" w:rsidRDefault="00392A24">
            <w:pPr>
              <w:jc w:val="center"/>
            </w:pPr>
            <w:r>
              <w:rPr>
                <w:rFonts w:eastAsiaTheme="minorEastAsia"/>
                <w:szCs w:val="21"/>
              </w:rPr>
              <w:t>605589</w:t>
            </w:r>
          </w:p>
        </w:tc>
        <w:tc>
          <w:tcPr>
            <w:tcW w:w="1980" w:type="dxa"/>
            <w:vAlign w:val="center"/>
          </w:tcPr>
          <w:p w:rsidR="00E81692" w:rsidRDefault="00392A24">
            <w:pPr>
              <w:jc w:val="center"/>
            </w:pPr>
            <w:r>
              <w:rPr>
                <w:rFonts w:eastAsiaTheme="minorEastAsia"/>
                <w:szCs w:val="21"/>
              </w:rPr>
              <w:t>圣泉集团</w:t>
            </w:r>
          </w:p>
        </w:tc>
        <w:tc>
          <w:tcPr>
            <w:tcW w:w="2880" w:type="dxa"/>
            <w:vAlign w:val="center"/>
          </w:tcPr>
          <w:p w:rsidR="00E81692" w:rsidRDefault="00392A24">
            <w:pPr>
              <w:jc w:val="right"/>
            </w:pPr>
            <w:r>
              <w:rPr>
                <w:rFonts w:eastAsiaTheme="minorEastAsia"/>
                <w:szCs w:val="21"/>
              </w:rPr>
              <w:t>982,693.69</w:t>
            </w:r>
          </w:p>
        </w:tc>
        <w:tc>
          <w:tcPr>
            <w:tcW w:w="1620" w:type="dxa"/>
            <w:vAlign w:val="center"/>
          </w:tcPr>
          <w:p w:rsidR="00E81692" w:rsidRDefault="00392A24">
            <w:pPr>
              <w:jc w:val="right"/>
            </w:pPr>
            <w:r>
              <w:rPr>
                <w:rFonts w:eastAsiaTheme="minorEastAsia"/>
                <w:szCs w:val="21"/>
              </w:rPr>
              <w:t>2.79</w:t>
            </w:r>
          </w:p>
        </w:tc>
      </w:tr>
      <w:tr w:rsidR="00E81692">
        <w:tc>
          <w:tcPr>
            <w:tcW w:w="870" w:type="dxa"/>
            <w:vAlign w:val="center"/>
          </w:tcPr>
          <w:p w:rsidR="00E81692" w:rsidRDefault="00392A24">
            <w:pPr>
              <w:jc w:val="center"/>
            </w:pPr>
            <w:r>
              <w:rPr>
                <w:rFonts w:eastAsiaTheme="minorEastAsia"/>
                <w:szCs w:val="21"/>
              </w:rPr>
              <w:t>58</w:t>
            </w:r>
          </w:p>
        </w:tc>
        <w:tc>
          <w:tcPr>
            <w:tcW w:w="1650" w:type="dxa"/>
            <w:vAlign w:val="center"/>
          </w:tcPr>
          <w:p w:rsidR="00E81692" w:rsidRDefault="00392A24">
            <w:pPr>
              <w:jc w:val="center"/>
            </w:pPr>
            <w:r>
              <w:rPr>
                <w:rFonts w:eastAsiaTheme="minorEastAsia"/>
                <w:szCs w:val="21"/>
              </w:rPr>
              <w:t>603501</w:t>
            </w:r>
          </w:p>
        </w:tc>
        <w:tc>
          <w:tcPr>
            <w:tcW w:w="1980" w:type="dxa"/>
            <w:vAlign w:val="center"/>
          </w:tcPr>
          <w:p w:rsidR="00E81692" w:rsidRDefault="00392A24">
            <w:pPr>
              <w:jc w:val="center"/>
            </w:pPr>
            <w:r>
              <w:rPr>
                <w:rFonts w:eastAsiaTheme="minorEastAsia"/>
                <w:szCs w:val="21"/>
              </w:rPr>
              <w:t>韦尔股份</w:t>
            </w:r>
          </w:p>
        </w:tc>
        <w:tc>
          <w:tcPr>
            <w:tcW w:w="2880" w:type="dxa"/>
            <w:vAlign w:val="center"/>
          </w:tcPr>
          <w:p w:rsidR="00E81692" w:rsidRDefault="00392A24">
            <w:pPr>
              <w:jc w:val="right"/>
            </w:pPr>
            <w:r>
              <w:rPr>
                <w:rFonts w:eastAsiaTheme="minorEastAsia"/>
                <w:szCs w:val="21"/>
              </w:rPr>
              <w:t>980,708.00</w:t>
            </w:r>
          </w:p>
        </w:tc>
        <w:tc>
          <w:tcPr>
            <w:tcW w:w="1620" w:type="dxa"/>
            <w:vAlign w:val="center"/>
          </w:tcPr>
          <w:p w:rsidR="00E81692" w:rsidRDefault="00392A24">
            <w:pPr>
              <w:jc w:val="right"/>
            </w:pPr>
            <w:r>
              <w:rPr>
                <w:rFonts w:eastAsiaTheme="minorEastAsia"/>
                <w:szCs w:val="21"/>
              </w:rPr>
              <w:t>2.78</w:t>
            </w:r>
          </w:p>
        </w:tc>
      </w:tr>
      <w:tr w:rsidR="00E81692">
        <w:tc>
          <w:tcPr>
            <w:tcW w:w="870" w:type="dxa"/>
            <w:vAlign w:val="center"/>
          </w:tcPr>
          <w:p w:rsidR="00E81692" w:rsidRDefault="00392A24">
            <w:pPr>
              <w:jc w:val="center"/>
            </w:pPr>
            <w:r>
              <w:rPr>
                <w:rFonts w:eastAsiaTheme="minorEastAsia"/>
                <w:szCs w:val="21"/>
              </w:rPr>
              <w:lastRenderedPageBreak/>
              <w:t>59</w:t>
            </w:r>
          </w:p>
        </w:tc>
        <w:tc>
          <w:tcPr>
            <w:tcW w:w="1650" w:type="dxa"/>
            <w:vAlign w:val="center"/>
          </w:tcPr>
          <w:p w:rsidR="00E81692" w:rsidRDefault="00392A24">
            <w:pPr>
              <w:jc w:val="center"/>
            </w:pPr>
            <w:r>
              <w:rPr>
                <w:rFonts w:eastAsiaTheme="minorEastAsia"/>
                <w:szCs w:val="21"/>
              </w:rPr>
              <w:t>603259</w:t>
            </w:r>
          </w:p>
        </w:tc>
        <w:tc>
          <w:tcPr>
            <w:tcW w:w="1980" w:type="dxa"/>
            <w:vAlign w:val="center"/>
          </w:tcPr>
          <w:p w:rsidR="00E81692" w:rsidRDefault="00392A24">
            <w:pPr>
              <w:jc w:val="center"/>
            </w:pPr>
            <w:r>
              <w:rPr>
                <w:rFonts w:eastAsiaTheme="minorEastAsia"/>
                <w:szCs w:val="21"/>
              </w:rPr>
              <w:t>药明康德</w:t>
            </w:r>
          </w:p>
        </w:tc>
        <w:tc>
          <w:tcPr>
            <w:tcW w:w="2880" w:type="dxa"/>
            <w:vAlign w:val="center"/>
          </w:tcPr>
          <w:p w:rsidR="00E81692" w:rsidRDefault="00392A24">
            <w:pPr>
              <w:jc w:val="right"/>
            </w:pPr>
            <w:r>
              <w:rPr>
                <w:rFonts w:eastAsiaTheme="minorEastAsia"/>
                <w:szCs w:val="21"/>
              </w:rPr>
              <w:t>979,230.00</w:t>
            </w:r>
          </w:p>
        </w:tc>
        <w:tc>
          <w:tcPr>
            <w:tcW w:w="1620" w:type="dxa"/>
            <w:vAlign w:val="center"/>
          </w:tcPr>
          <w:p w:rsidR="00E81692" w:rsidRDefault="00392A24">
            <w:pPr>
              <w:jc w:val="right"/>
            </w:pPr>
            <w:r>
              <w:rPr>
                <w:rFonts w:eastAsiaTheme="minorEastAsia"/>
                <w:szCs w:val="21"/>
              </w:rPr>
              <w:t>2.78</w:t>
            </w:r>
          </w:p>
        </w:tc>
      </w:tr>
      <w:tr w:rsidR="00E81692">
        <w:tc>
          <w:tcPr>
            <w:tcW w:w="870" w:type="dxa"/>
            <w:vAlign w:val="center"/>
          </w:tcPr>
          <w:p w:rsidR="00E81692" w:rsidRDefault="00392A24">
            <w:pPr>
              <w:jc w:val="center"/>
            </w:pPr>
            <w:r>
              <w:rPr>
                <w:rFonts w:eastAsiaTheme="minorEastAsia"/>
                <w:szCs w:val="21"/>
              </w:rPr>
              <w:t>60</w:t>
            </w:r>
          </w:p>
        </w:tc>
        <w:tc>
          <w:tcPr>
            <w:tcW w:w="1650" w:type="dxa"/>
            <w:vAlign w:val="center"/>
          </w:tcPr>
          <w:p w:rsidR="00E81692" w:rsidRDefault="00392A24">
            <w:pPr>
              <w:jc w:val="center"/>
            </w:pPr>
            <w:r>
              <w:rPr>
                <w:rFonts w:eastAsiaTheme="minorEastAsia"/>
                <w:szCs w:val="21"/>
              </w:rPr>
              <w:t>002714</w:t>
            </w:r>
          </w:p>
        </w:tc>
        <w:tc>
          <w:tcPr>
            <w:tcW w:w="1980" w:type="dxa"/>
            <w:vAlign w:val="center"/>
          </w:tcPr>
          <w:p w:rsidR="00E81692" w:rsidRDefault="00392A24">
            <w:pPr>
              <w:jc w:val="center"/>
            </w:pPr>
            <w:r>
              <w:rPr>
                <w:rFonts w:eastAsiaTheme="minorEastAsia"/>
                <w:szCs w:val="21"/>
              </w:rPr>
              <w:t>牧原股份</w:t>
            </w:r>
          </w:p>
        </w:tc>
        <w:tc>
          <w:tcPr>
            <w:tcW w:w="2880" w:type="dxa"/>
            <w:vAlign w:val="center"/>
          </w:tcPr>
          <w:p w:rsidR="00E81692" w:rsidRDefault="00392A24">
            <w:pPr>
              <w:jc w:val="right"/>
            </w:pPr>
            <w:r>
              <w:rPr>
                <w:rFonts w:eastAsiaTheme="minorEastAsia"/>
                <w:szCs w:val="21"/>
              </w:rPr>
              <w:t>974,262.00</w:t>
            </w:r>
          </w:p>
        </w:tc>
        <w:tc>
          <w:tcPr>
            <w:tcW w:w="1620" w:type="dxa"/>
            <w:vAlign w:val="center"/>
          </w:tcPr>
          <w:p w:rsidR="00E81692" w:rsidRDefault="00392A24">
            <w:pPr>
              <w:jc w:val="right"/>
            </w:pPr>
            <w:r>
              <w:rPr>
                <w:rFonts w:eastAsiaTheme="minorEastAsia"/>
                <w:szCs w:val="21"/>
              </w:rPr>
              <w:t>2.77</w:t>
            </w:r>
          </w:p>
        </w:tc>
      </w:tr>
      <w:tr w:rsidR="00E81692">
        <w:tc>
          <w:tcPr>
            <w:tcW w:w="870" w:type="dxa"/>
            <w:vAlign w:val="center"/>
          </w:tcPr>
          <w:p w:rsidR="00E81692" w:rsidRDefault="00392A24">
            <w:pPr>
              <w:jc w:val="center"/>
            </w:pPr>
            <w:r>
              <w:rPr>
                <w:rFonts w:eastAsiaTheme="minorEastAsia"/>
                <w:szCs w:val="21"/>
              </w:rPr>
              <w:t>61</w:t>
            </w:r>
          </w:p>
        </w:tc>
        <w:tc>
          <w:tcPr>
            <w:tcW w:w="1650" w:type="dxa"/>
            <w:vAlign w:val="center"/>
          </w:tcPr>
          <w:p w:rsidR="00E81692" w:rsidRDefault="00392A24">
            <w:pPr>
              <w:jc w:val="center"/>
            </w:pPr>
            <w:r>
              <w:rPr>
                <w:rFonts w:eastAsiaTheme="minorEastAsia"/>
                <w:szCs w:val="21"/>
              </w:rPr>
              <w:t>300122</w:t>
            </w:r>
          </w:p>
        </w:tc>
        <w:tc>
          <w:tcPr>
            <w:tcW w:w="1980" w:type="dxa"/>
            <w:vAlign w:val="center"/>
          </w:tcPr>
          <w:p w:rsidR="00E81692" w:rsidRDefault="00392A24">
            <w:pPr>
              <w:jc w:val="center"/>
            </w:pPr>
            <w:r>
              <w:rPr>
                <w:rFonts w:eastAsiaTheme="minorEastAsia"/>
                <w:szCs w:val="21"/>
              </w:rPr>
              <w:t>智飞生物</w:t>
            </w:r>
          </w:p>
        </w:tc>
        <w:tc>
          <w:tcPr>
            <w:tcW w:w="2880" w:type="dxa"/>
            <w:vAlign w:val="center"/>
          </w:tcPr>
          <w:p w:rsidR="00E81692" w:rsidRDefault="00392A24">
            <w:pPr>
              <w:jc w:val="right"/>
            </w:pPr>
            <w:r>
              <w:rPr>
                <w:rFonts w:eastAsiaTheme="minorEastAsia"/>
                <w:szCs w:val="21"/>
              </w:rPr>
              <w:t>957,043.44</w:t>
            </w:r>
          </w:p>
        </w:tc>
        <w:tc>
          <w:tcPr>
            <w:tcW w:w="1620" w:type="dxa"/>
            <w:vAlign w:val="center"/>
          </w:tcPr>
          <w:p w:rsidR="00E81692" w:rsidRDefault="00392A24">
            <w:pPr>
              <w:jc w:val="right"/>
            </w:pPr>
            <w:r>
              <w:rPr>
                <w:rFonts w:eastAsiaTheme="minorEastAsia"/>
                <w:szCs w:val="21"/>
              </w:rPr>
              <w:t>2.72</w:t>
            </w:r>
          </w:p>
        </w:tc>
      </w:tr>
      <w:tr w:rsidR="00E81692">
        <w:tc>
          <w:tcPr>
            <w:tcW w:w="870" w:type="dxa"/>
            <w:vAlign w:val="center"/>
          </w:tcPr>
          <w:p w:rsidR="00E81692" w:rsidRDefault="00392A24">
            <w:pPr>
              <w:jc w:val="center"/>
            </w:pPr>
            <w:r>
              <w:rPr>
                <w:rFonts w:eastAsiaTheme="minorEastAsia"/>
                <w:szCs w:val="21"/>
              </w:rPr>
              <w:t>62</w:t>
            </w:r>
          </w:p>
        </w:tc>
        <w:tc>
          <w:tcPr>
            <w:tcW w:w="1650" w:type="dxa"/>
            <w:vAlign w:val="center"/>
          </w:tcPr>
          <w:p w:rsidR="00E81692" w:rsidRDefault="00392A24">
            <w:pPr>
              <w:jc w:val="center"/>
            </w:pPr>
            <w:r>
              <w:rPr>
                <w:rFonts w:eastAsiaTheme="minorEastAsia"/>
                <w:szCs w:val="21"/>
              </w:rPr>
              <w:t>600938</w:t>
            </w:r>
          </w:p>
        </w:tc>
        <w:tc>
          <w:tcPr>
            <w:tcW w:w="1980" w:type="dxa"/>
            <w:vAlign w:val="center"/>
          </w:tcPr>
          <w:p w:rsidR="00E81692" w:rsidRDefault="00392A24">
            <w:pPr>
              <w:jc w:val="center"/>
            </w:pPr>
            <w:r>
              <w:rPr>
                <w:rFonts w:eastAsiaTheme="minorEastAsia"/>
                <w:szCs w:val="21"/>
              </w:rPr>
              <w:t>中国海油</w:t>
            </w:r>
          </w:p>
        </w:tc>
        <w:tc>
          <w:tcPr>
            <w:tcW w:w="2880" w:type="dxa"/>
            <w:vAlign w:val="center"/>
          </w:tcPr>
          <w:p w:rsidR="00E81692" w:rsidRDefault="00392A24">
            <w:pPr>
              <w:jc w:val="right"/>
            </w:pPr>
            <w:r>
              <w:rPr>
                <w:rFonts w:eastAsiaTheme="minorEastAsia"/>
                <w:szCs w:val="21"/>
              </w:rPr>
              <w:t>949,646.00</w:t>
            </w:r>
          </w:p>
        </w:tc>
        <w:tc>
          <w:tcPr>
            <w:tcW w:w="1620" w:type="dxa"/>
            <w:vAlign w:val="center"/>
          </w:tcPr>
          <w:p w:rsidR="00E81692" w:rsidRDefault="00392A24">
            <w:pPr>
              <w:jc w:val="right"/>
            </w:pPr>
            <w:r>
              <w:rPr>
                <w:rFonts w:eastAsiaTheme="minorEastAsia"/>
                <w:szCs w:val="21"/>
              </w:rPr>
              <w:t>2.70</w:t>
            </w:r>
          </w:p>
        </w:tc>
      </w:tr>
      <w:tr w:rsidR="00E81692">
        <w:tc>
          <w:tcPr>
            <w:tcW w:w="870" w:type="dxa"/>
            <w:vAlign w:val="center"/>
          </w:tcPr>
          <w:p w:rsidR="00E81692" w:rsidRDefault="00392A24">
            <w:pPr>
              <w:jc w:val="center"/>
            </w:pPr>
            <w:r>
              <w:rPr>
                <w:rFonts w:eastAsiaTheme="minorEastAsia"/>
                <w:szCs w:val="21"/>
              </w:rPr>
              <w:t>63</w:t>
            </w:r>
          </w:p>
        </w:tc>
        <w:tc>
          <w:tcPr>
            <w:tcW w:w="1650" w:type="dxa"/>
            <w:vAlign w:val="center"/>
          </w:tcPr>
          <w:p w:rsidR="00E81692" w:rsidRDefault="00392A24">
            <w:pPr>
              <w:jc w:val="center"/>
            </w:pPr>
            <w:r>
              <w:rPr>
                <w:rFonts w:eastAsiaTheme="minorEastAsia"/>
                <w:szCs w:val="21"/>
              </w:rPr>
              <w:t>000596</w:t>
            </w:r>
          </w:p>
        </w:tc>
        <w:tc>
          <w:tcPr>
            <w:tcW w:w="1980" w:type="dxa"/>
            <w:vAlign w:val="center"/>
          </w:tcPr>
          <w:p w:rsidR="00E81692" w:rsidRDefault="00392A24">
            <w:pPr>
              <w:jc w:val="center"/>
            </w:pPr>
            <w:r>
              <w:rPr>
                <w:rFonts w:eastAsiaTheme="minorEastAsia"/>
                <w:szCs w:val="21"/>
              </w:rPr>
              <w:t>古井贡酒</w:t>
            </w:r>
          </w:p>
        </w:tc>
        <w:tc>
          <w:tcPr>
            <w:tcW w:w="2880" w:type="dxa"/>
            <w:vAlign w:val="center"/>
          </w:tcPr>
          <w:p w:rsidR="00E81692" w:rsidRDefault="00392A24">
            <w:pPr>
              <w:jc w:val="right"/>
            </w:pPr>
            <w:r>
              <w:rPr>
                <w:rFonts w:eastAsiaTheme="minorEastAsia"/>
                <w:szCs w:val="21"/>
              </w:rPr>
              <w:t>941,944.00</w:t>
            </w:r>
          </w:p>
        </w:tc>
        <w:tc>
          <w:tcPr>
            <w:tcW w:w="1620" w:type="dxa"/>
            <w:vAlign w:val="center"/>
          </w:tcPr>
          <w:p w:rsidR="00E81692" w:rsidRDefault="00392A24">
            <w:pPr>
              <w:jc w:val="right"/>
            </w:pPr>
            <w:r>
              <w:rPr>
                <w:rFonts w:eastAsiaTheme="minorEastAsia"/>
                <w:szCs w:val="21"/>
              </w:rPr>
              <w:t>2.67</w:t>
            </w:r>
          </w:p>
        </w:tc>
      </w:tr>
      <w:tr w:rsidR="00E81692">
        <w:tc>
          <w:tcPr>
            <w:tcW w:w="870" w:type="dxa"/>
            <w:vAlign w:val="center"/>
          </w:tcPr>
          <w:p w:rsidR="00E81692" w:rsidRDefault="00392A24">
            <w:pPr>
              <w:jc w:val="center"/>
            </w:pPr>
            <w:r>
              <w:rPr>
                <w:rFonts w:eastAsiaTheme="minorEastAsia"/>
                <w:szCs w:val="21"/>
              </w:rPr>
              <w:t>64</w:t>
            </w:r>
          </w:p>
        </w:tc>
        <w:tc>
          <w:tcPr>
            <w:tcW w:w="1650" w:type="dxa"/>
            <w:vAlign w:val="center"/>
          </w:tcPr>
          <w:p w:rsidR="00E81692" w:rsidRDefault="00392A24">
            <w:pPr>
              <w:jc w:val="center"/>
            </w:pPr>
            <w:r>
              <w:rPr>
                <w:rFonts w:eastAsiaTheme="minorEastAsia"/>
                <w:szCs w:val="21"/>
              </w:rPr>
              <w:t>688256</w:t>
            </w:r>
          </w:p>
        </w:tc>
        <w:tc>
          <w:tcPr>
            <w:tcW w:w="1980" w:type="dxa"/>
            <w:vAlign w:val="center"/>
          </w:tcPr>
          <w:p w:rsidR="00E81692" w:rsidRDefault="00392A24">
            <w:pPr>
              <w:jc w:val="center"/>
            </w:pPr>
            <w:r>
              <w:rPr>
                <w:rFonts w:eastAsiaTheme="minorEastAsia"/>
                <w:szCs w:val="21"/>
              </w:rPr>
              <w:t>寒武纪</w:t>
            </w:r>
          </w:p>
        </w:tc>
        <w:tc>
          <w:tcPr>
            <w:tcW w:w="2880" w:type="dxa"/>
            <w:vAlign w:val="center"/>
          </w:tcPr>
          <w:p w:rsidR="00E81692" w:rsidRDefault="00392A24">
            <w:pPr>
              <w:jc w:val="right"/>
            </w:pPr>
            <w:r>
              <w:rPr>
                <w:rFonts w:eastAsiaTheme="minorEastAsia"/>
                <w:szCs w:val="21"/>
              </w:rPr>
              <w:t>939,883.52</w:t>
            </w:r>
          </w:p>
        </w:tc>
        <w:tc>
          <w:tcPr>
            <w:tcW w:w="1620" w:type="dxa"/>
            <w:vAlign w:val="center"/>
          </w:tcPr>
          <w:p w:rsidR="00E81692" w:rsidRDefault="00392A24">
            <w:pPr>
              <w:jc w:val="right"/>
            </w:pPr>
            <w:r>
              <w:rPr>
                <w:rFonts w:eastAsiaTheme="minorEastAsia"/>
                <w:szCs w:val="21"/>
              </w:rPr>
              <w:t>2.67</w:t>
            </w:r>
          </w:p>
        </w:tc>
      </w:tr>
      <w:tr w:rsidR="00E81692">
        <w:tc>
          <w:tcPr>
            <w:tcW w:w="870" w:type="dxa"/>
            <w:vAlign w:val="center"/>
          </w:tcPr>
          <w:p w:rsidR="00E81692" w:rsidRDefault="00392A24">
            <w:pPr>
              <w:jc w:val="center"/>
            </w:pPr>
            <w:r>
              <w:rPr>
                <w:rFonts w:eastAsiaTheme="minorEastAsia"/>
                <w:szCs w:val="21"/>
              </w:rPr>
              <w:t>65</w:t>
            </w:r>
          </w:p>
        </w:tc>
        <w:tc>
          <w:tcPr>
            <w:tcW w:w="1650" w:type="dxa"/>
            <w:vAlign w:val="center"/>
          </w:tcPr>
          <w:p w:rsidR="00E81692" w:rsidRDefault="00392A24">
            <w:pPr>
              <w:jc w:val="center"/>
            </w:pPr>
            <w:r>
              <w:rPr>
                <w:rFonts w:eastAsiaTheme="minorEastAsia"/>
                <w:szCs w:val="21"/>
              </w:rPr>
              <w:t>688095</w:t>
            </w:r>
          </w:p>
        </w:tc>
        <w:tc>
          <w:tcPr>
            <w:tcW w:w="1980" w:type="dxa"/>
            <w:vAlign w:val="center"/>
          </w:tcPr>
          <w:p w:rsidR="00E81692" w:rsidRDefault="00392A24">
            <w:pPr>
              <w:jc w:val="center"/>
            </w:pPr>
            <w:r>
              <w:rPr>
                <w:rFonts w:eastAsiaTheme="minorEastAsia"/>
                <w:szCs w:val="21"/>
              </w:rPr>
              <w:t>福昕软件</w:t>
            </w:r>
          </w:p>
        </w:tc>
        <w:tc>
          <w:tcPr>
            <w:tcW w:w="2880" w:type="dxa"/>
            <w:vAlign w:val="center"/>
          </w:tcPr>
          <w:p w:rsidR="00E81692" w:rsidRDefault="00392A24">
            <w:pPr>
              <w:jc w:val="right"/>
            </w:pPr>
            <w:r>
              <w:rPr>
                <w:rFonts w:eastAsiaTheme="minorEastAsia"/>
                <w:szCs w:val="21"/>
              </w:rPr>
              <w:t>935,990.49</w:t>
            </w:r>
          </w:p>
        </w:tc>
        <w:tc>
          <w:tcPr>
            <w:tcW w:w="1620" w:type="dxa"/>
            <w:vAlign w:val="center"/>
          </w:tcPr>
          <w:p w:rsidR="00E81692" w:rsidRDefault="00392A24">
            <w:pPr>
              <w:jc w:val="right"/>
            </w:pPr>
            <w:r>
              <w:rPr>
                <w:rFonts w:eastAsiaTheme="minorEastAsia"/>
                <w:szCs w:val="21"/>
              </w:rPr>
              <w:t>2.66</w:t>
            </w:r>
          </w:p>
        </w:tc>
      </w:tr>
      <w:tr w:rsidR="00E81692">
        <w:tc>
          <w:tcPr>
            <w:tcW w:w="870" w:type="dxa"/>
            <w:vAlign w:val="center"/>
          </w:tcPr>
          <w:p w:rsidR="00E81692" w:rsidRDefault="00392A24">
            <w:pPr>
              <w:jc w:val="center"/>
            </w:pPr>
            <w:r>
              <w:rPr>
                <w:rFonts w:eastAsiaTheme="minorEastAsia"/>
                <w:szCs w:val="21"/>
              </w:rPr>
              <w:t>66</w:t>
            </w:r>
          </w:p>
        </w:tc>
        <w:tc>
          <w:tcPr>
            <w:tcW w:w="1650" w:type="dxa"/>
            <w:vAlign w:val="center"/>
          </w:tcPr>
          <w:p w:rsidR="00E81692" w:rsidRDefault="00392A24">
            <w:pPr>
              <w:jc w:val="center"/>
            </w:pPr>
            <w:r>
              <w:rPr>
                <w:rFonts w:eastAsiaTheme="minorEastAsia"/>
                <w:szCs w:val="21"/>
              </w:rPr>
              <w:t>002384</w:t>
            </w:r>
          </w:p>
        </w:tc>
        <w:tc>
          <w:tcPr>
            <w:tcW w:w="1980" w:type="dxa"/>
            <w:vAlign w:val="center"/>
          </w:tcPr>
          <w:p w:rsidR="00E81692" w:rsidRDefault="00392A24">
            <w:pPr>
              <w:jc w:val="center"/>
            </w:pPr>
            <w:r>
              <w:rPr>
                <w:rFonts w:eastAsiaTheme="minorEastAsia"/>
                <w:szCs w:val="21"/>
              </w:rPr>
              <w:t>东山精密</w:t>
            </w:r>
          </w:p>
        </w:tc>
        <w:tc>
          <w:tcPr>
            <w:tcW w:w="2880" w:type="dxa"/>
            <w:vAlign w:val="center"/>
          </w:tcPr>
          <w:p w:rsidR="00E81692" w:rsidRDefault="00392A24">
            <w:pPr>
              <w:jc w:val="right"/>
            </w:pPr>
            <w:r>
              <w:rPr>
                <w:rFonts w:eastAsiaTheme="minorEastAsia"/>
                <w:szCs w:val="21"/>
              </w:rPr>
              <w:t>928,504.00</w:t>
            </w:r>
          </w:p>
        </w:tc>
        <w:tc>
          <w:tcPr>
            <w:tcW w:w="1620" w:type="dxa"/>
            <w:vAlign w:val="center"/>
          </w:tcPr>
          <w:p w:rsidR="00E81692" w:rsidRDefault="00392A24">
            <w:pPr>
              <w:jc w:val="right"/>
            </w:pPr>
            <w:r>
              <w:rPr>
                <w:rFonts w:eastAsiaTheme="minorEastAsia"/>
                <w:szCs w:val="21"/>
              </w:rPr>
              <w:t>2.64</w:t>
            </w:r>
          </w:p>
        </w:tc>
      </w:tr>
      <w:tr w:rsidR="00E81692">
        <w:tc>
          <w:tcPr>
            <w:tcW w:w="870" w:type="dxa"/>
            <w:vAlign w:val="center"/>
          </w:tcPr>
          <w:p w:rsidR="00E81692" w:rsidRDefault="00392A24">
            <w:pPr>
              <w:jc w:val="center"/>
            </w:pPr>
            <w:r>
              <w:rPr>
                <w:rFonts w:eastAsiaTheme="minorEastAsia"/>
                <w:szCs w:val="21"/>
              </w:rPr>
              <w:t>67</w:t>
            </w:r>
          </w:p>
        </w:tc>
        <w:tc>
          <w:tcPr>
            <w:tcW w:w="1650" w:type="dxa"/>
            <w:vAlign w:val="center"/>
          </w:tcPr>
          <w:p w:rsidR="00E81692" w:rsidRDefault="00392A24">
            <w:pPr>
              <w:jc w:val="center"/>
            </w:pPr>
            <w:r>
              <w:rPr>
                <w:rFonts w:eastAsiaTheme="minorEastAsia"/>
                <w:szCs w:val="21"/>
              </w:rPr>
              <w:t>600779</w:t>
            </w:r>
          </w:p>
        </w:tc>
        <w:tc>
          <w:tcPr>
            <w:tcW w:w="1980" w:type="dxa"/>
            <w:vAlign w:val="center"/>
          </w:tcPr>
          <w:p w:rsidR="00E81692" w:rsidRDefault="00392A24">
            <w:pPr>
              <w:jc w:val="center"/>
            </w:pPr>
            <w:r>
              <w:rPr>
                <w:rFonts w:eastAsiaTheme="minorEastAsia"/>
                <w:szCs w:val="21"/>
              </w:rPr>
              <w:t>水井坊</w:t>
            </w:r>
          </w:p>
        </w:tc>
        <w:tc>
          <w:tcPr>
            <w:tcW w:w="2880" w:type="dxa"/>
            <w:vAlign w:val="center"/>
          </w:tcPr>
          <w:p w:rsidR="00E81692" w:rsidRDefault="00392A24">
            <w:pPr>
              <w:jc w:val="right"/>
            </w:pPr>
            <w:r>
              <w:rPr>
                <w:rFonts w:eastAsiaTheme="minorEastAsia"/>
                <w:szCs w:val="21"/>
              </w:rPr>
              <w:t>928,041.00</w:t>
            </w:r>
          </w:p>
        </w:tc>
        <w:tc>
          <w:tcPr>
            <w:tcW w:w="1620" w:type="dxa"/>
            <w:vAlign w:val="center"/>
          </w:tcPr>
          <w:p w:rsidR="00E81692" w:rsidRDefault="00392A24">
            <w:pPr>
              <w:jc w:val="right"/>
            </w:pPr>
            <w:r>
              <w:rPr>
                <w:rFonts w:eastAsiaTheme="minorEastAsia"/>
                <w:szCs w:val="21"/>
              </w:rPr>
              <w:t>2.64</w:t>
            </w:r>
          </w:p>
        </w:tc>
      </w:tr>
      <w:tr w:rsidR="00E81692">
        <w:tc>
          <w:tcPr>
            <w:tcW w:w="870" w:type="dxa"/>
            <w:vAlign w:val="center"/>
          </w:tcPr>
          <w:p w:rsidR="00E81692" w:rsidRDefault="00392A24">
            <w:pPr>
              <w:jc w:val="center"/>
            </w:pPr>
            <w:r>
              <w:rPr>
                <w:rFonts w:eastAsiaTheme="minorEastAsia"/>
                <w:szCs w:val="21"/>
              </w:rPr>
              <w:t>68</w:t>
            </w:r>
          </w:p>
        </w:tc>
        <w:tc>
          <w:tcPr>
            <w:tcW w:w="1650" w:type="dxa"/>
            <w:vAlign w:val="center"/>
          </w:tcPr>
          <w:p w:rsidR="00E81692" w:rsidRDefault="00392A24">
            <w:pPr>
              <w:jc w:val="center"/>
            </w:pPr>
            <w:r>
              <w:rPr>
                <w:rFonts w:eastAsiaTheme="minorEastAsia"/>
                <w:szCs w:val="21"/>
              </w:rPr>
              <w:t>002291</w:t>
            </w:r>
          </w:p>
        </w:tc>
        <w:tc>
          <w:tcPr>
            <w:tcW w:w="1980" w:type="dxa"/>
            <w:vAlign w:val="center"/>
          </w:tcPr>
          <w:p w:rsidR="00E81692" w:rsidRDefault="00392A24">
            <w:pPr>
              <w:jc w:val="center"/>
            </w:pPr>
            <w:r>
              <w:rPr>
                <w:rFonts w:eastAsiaTheme="minorEastAsia"/>
                <w:szCs w:val="21"/>
              </w:rPr>
              <w:t>遥望科技</w:t>
            </w:r>
          </w:p>
        </w:tc>
        <w:tc>
          <w:tcPr>
            <w:tcW w:w="2880" w:type="dxa"/>
            <w:vAlign w:val="center"/>
          </w:tcPr>
          <w:p w:rsidR="00E81692" w:rsidRDefault="00392A24">
            <w:pPr>
              <w:jc w:val="right"/>
            </w:pPr>
            <w:r>
              <w:rPr>
                <w:rFonts w:eastAsiaTheme="minorEastAsia"/>
                <w:szCs w:val="21"/>
              </w:rPr>
              <w:t>918,236.00</w:t>
            </w:r>
          </w:p>
        </w:tc>
        <w:tc>
          <w:tcPr>
            <w:tcW w:w="1620" w:type="dxa"/>
            <w:vAlign w:val="center"/>
          </w:tcPr>
          <w:p w:rsidR="00E81692" w:rsidRDefault="00392A24">
            <w:pPr>
              <w:jc w:val="right"/>
            </w:pPr>
            <w:r>
              <w:rPr>
                <w:rFonts w:eastAsiaTheme="minorEastAsia"/>
                <w:szCs w:val="21"/>
              </w:rPr>
              <w:t>2.61</w:t>
            </w:r>
          </w:p>
        </w:tc>
      </w:tr>
      <w:tr w:rsidR="00E81692">
        <w:tc>
          <w:tcPr>
            <w:tcW w:w="870" w:type="dxa"/>
            <w:vAlign w:val="center"/>
          </w:tcPr>
          <w:p w:rsidR="00E81692" w:rsidRDefault="00392A24">
            <w:pPr>
              <w:jc w:val="center"/>
            </w:pPr>
            <w:r>
              <w:rPr>
                <w:rFonts w:eastAsiaTheme="minorEastAsia"/>
                <w:szCs w:val="21"/>
              </w:rPr>
              <w:t>69</w:t>
            </w:r>
          </w:p>
        </w:tc>
        <w:tc>
          <w:tcPr>
            <w:tcW w:w="1650" w:type="dxa"/>
            <w:vAlign w:val="center"/>
          </w:tcPr>
          <w:p w:rsidR="00E81692" w:rsidRDefault="00392A24">
            <w:pPr>
              <w:jc w:val="center"/>
            </w:pPr>
            <w:r>
              <w:rPr>
                <w:rFonts w:eastAsiaTheme="minorEastAsia"/>
                <w:szCs w:val="21"/>
              </w:rPr>
              <w:t>002624</w:t>
            </w:r>
          </w:p>
        </w:tc>
        <w:tc>
          <w:tcPr>
            <w:tcW w:w="1980" w:type="dxa"/>
            <w:vAlign w:val="center"/>
          </w:tcPr>
          <w:p w:rsidR="00E81692" w:rsidRDefault="00392A24">
            <w:pPr>
              <w:jc w:val="center"/>
            </w:pPr>
            <w:r>
              <w:rPr>
                <w:rFonts w:eastAsiaTheme="minorEastAsia"/>
                <w:szCs w:val="21"/>
              </w:rPr>
              <w:t>完美世界</w:t>
            </w:r>
          </w:p>
        </w:tc>
        <w:tc>
          <w:tcPr>
            <w:tcW w:w="2880" w:type="dxa"/>
            <w:vAlign w:val="center"/>
          </w:tcPr>
          <w:p w:rsidR="00E81692" w:rsidRDefault="00392A24">
            <w:pPr>
              <w:jc w:val="right"/>
            </w:pPr>
            <w:r>
              <w:rPr>
                <w:rFonts w:eastAsiaTheme="minorEastAsia"/>
                <w:szCs w:val="21"/>
              </w:rPr>
              <w:t>915,409.00</w:t>
            </w:r>
          </w:p>
        </w:tc>
        <w:tc>
          <w:tcPr>
            <w:tcW w:w="1620" w:type="dxa"/>
            <w:vAlign w:val="center"/>
          </w:tcPr>
          <w:p w:rsidR="00E81692" w:rsidRDefault="00392A24">
            <w:pPr>
              <w:jc w:val="right"/>
            </w:pPr>
            <w:r>
              <w:rPr>
                <w:rFonts w:eastAsiaTheme="minorEastAsia"/>
                <w:szCs w:val="21"/>
              </w:rPr>
              <w:t>2.60</w:t>
            </w:r>
          </w:p>
        </w:tc>
      </w:tr>
      <w:tr w:rsidR="00E81692">
        <w:tc>
          <w:tcPr>
            <w:tcW w:w="870" w:type="dxa"/>
            <w:vAlign w:val="center"/>
          </w:tcPr>
          <w:p w:rsidR="00E81692" w:rsidRDefault="00392A24">
            <w:pPr>
              <w:jc w:val="center"/>
            </w:pPr>
            <w:r>
              <w:rPr>
                <w:rFonts w:eastAsiaTheme="minorEastAsia"/>
                <w:szCs w:val="21"/>
              </w:rPr>
              <w:t>70</w:t>
            </w:r>
          </w:p>
        </w:tc>
        <w:tc>
          <w:tcPr>
            <w:tcW w:w="1650" w:type="dxa"/>
            <w:vAlign w:val="center"/>
          </w:tcPr>
          <w:p w:rsidR="00E81692" w:rsidRDefault="00392A24">
            <w:pPr>
              <w:jc w:val="center"/>
            </w:pPr>
            <w:r>
              <w:rPr>
                <w:rFonts w:eastAsiaTheme="minorEastAsia"/>
                <w:szCs w:val="21"/>
              </w:rPr>
              <w:t>688066</w:t>
            </w:r>
          </w:p>
        </w:tc>
        <w:tc>
          <w:tcPr>
            <w:tcW w:w="1980" w:type="dxa"/>
            <w:vAlign w:val="center"/>
          </w:tcPr>
          <w:p w:rsidR="00E81692" w:rsidRDefault="00392A24">
            <w:pPr>
              <w:jc w:val="center"/>
            </w:pPr>
            <w:r>
              <w:rPr>
                <w:rFonts w:eastAsiaTheme="minorEastAsia"/>
                <w:szCs w:val="21"/>
              </w:rPr>
              <w:t>航天宏图</w:t>
            </w:r>
          </w:p>
        </w:tc>
        <w:tc>
          <w:tcPr>
            <w:tcW w:w="2880" w:type="dxa"/>
            <w:vAlign w:val="center"/>
          </w:tcPr>
          <w:p w:rsidR="00E81692" w:rsidRDefault="00392A24">
            <w:pPr>
              <w:jc w:val="right"/>
            </w:pPr>
            <w:r>
              <w:rPr>
                <w:rFonts w:eastAsiaTheme="minorEastAsia"/>
                <w:szCs w:val="21"/>
              </w:rPr>
              <w:t>903,284.78</w:t>
            </w:r>
          </w:p>
        </w:tc>
        <w:tc>
          <w:tcPr>
            <w:tcW w:w="1620" w:type="dxa"/>
            <w:vAlign w:val="center"/>
          </w:tcPr>
          <w:p w:rsidR="00E81692" w:rsidRDefault="00392A24">
            <w:pPr>
              <w:jc w:val="right"/>
            </w:pPr>
            <w:r>
              <w:rPr>
                <w:rFonts w:eastAsiaTheme="minorEastAsia"/>
                <w:szCs w:val="21"/>
              </w:rPr>
              <w:t>2.57</w:t>
            </w:r>
          </w:p>
        </w:tc>
      </w:tr>
      <w:tr w:rsidR="00E81692">
        <w:tc>
          <w:tcPr>
            <w:tcW w:w="870" w:type="dxa"/>
            <w:vAlign w:val="center"/>
          </w:tcPr>
          <w:p w:rsidR="00E81692" w:rsidRDefault="00392A24">
            <w:pPr>
              <w:jc w:val="center"/>
            </w:pPr>
            <w:r>
              <w:rPr>
                <w:rFonts w:eastAsiaTheme="minorEastAsia"/>
                <w:szCs w:val="21"/>
              </w:rPr>
              <w:t>71</w:t>
            </w:r>
          </w:p>
        </w:tc>
        <w:tc>
          <w:tcPr>
            <w:tcW w:w="1650" w:type="dxa"/>
            <w:vAlign w:val="center"/>
          </w:tcPr>
          <w:p w:rsidR="00E81692" w:rsidRDefault="00392A24">
            <w:pPr>
              <w:jc w:val="center"/>
            </w:pPr>
            <w:r>
              <w:rPr>
                <w:rFonts w:eastAsiaTheme="minorEastAsia"/>
                <w:szCs w:val="21"/>
              </w:rPr>
              <w:t>603039</w:t>
            </w:r>
          </w:p>
        </w:tc>
        <w:tc>
          <w:tcPr>
            <w:tcW w:w="1980" w:type="dxa"/>
            <w:vAlign w:val="center"/>
          </w:tcPr>
          <w:p w:rsidR="00E81692" w:rsidRDefault="00392A24">
            <w:pPr>
              <w:jc w:val="center"/>
            </w:pPr>
            <w:r>
              <w:rPr>
                <w:rFonts w:eastAsiaTheme="minorEastAsia"/>
                <w:szCs w:val="21"/>
              </w:rPr>
              <w:t>ST</w:t>
            </w:r>
            <w:r>
              <w:rPr>
                <w:rFonts w:eastAsiaTheme="minorEastAsia"/>
                <w:szCs w:val="21"/>
              </w:rPr>
              <w:t>泛微</w:t>
            </w:r>
          </w:p>
        </w:tc>
        <w:tc>
          <w:tcPr>
            <w:tcW w:w="2880" w:type="dxa"/>
            <w:vAlign w:val="center"/>
          </w:tcPr>
          <w:p w:rsidR="00E81692" w:rsidRDefault="00392A24">
            <w:pPr>
              <w:jc w:val="right"/>
            </w:pPr>
            <w:r>
              <w:rPr>
                <w:rFonts w:eastAsiaTheme="minorEastAsia"/>
                <w:szCs w:val="21"/>
              </w:rPr>
              <w:t>902,730.00</w:t>
            </w:r>
          </w:p>
        </w:tc>
        <w:tc>
          <w:tcPr>
            <w:tcW w:w="1620" w:type="dxa"/>
            <w:vAlign w:val="center"/>
          </w:tcPr>
          <w:p w:rsidR="00E81692" w:rsidRDefault="00392A24">
            <w:pPr>
              <w:jc w:val="right"/>
            </w:pPr>
            <w:r>
              <w:rPr>
                <w:rFonts w:eastAsiaTheme="minorEastAsia"/>
                <w:szCs w:val="21"/>
              </w:rPr>
              <w:t>2.56</w:t>
            </w:r>
          </w:p>
        </w:tc>
      </w:tr>
      <w:tr w:rsidR="00E81692">
        <w:tc>
          <w:tcPr>
            <w:tcW w:w="870" w:type="dxa"/>
            <w:vAlign w:val="center"/>
          </w:tcPr>
          <w:p w:rsidR="00E81692" w:rsidRDefault="00392A24">
            <w:pPr>
              <w:jc w:val="center"/>
            </w:pPr>
            <w:r>
              <w:rPr>
                <w:rFonts w:eastAsiaTheme="minorEastAsia"/>
                <w:szCs w:val="21"/>
              </w:rPr>
              <w:t>72</w:t>
            </w:r>
          </w:p>
        </w:tc>
        <w:tc>
          <w:tcPr>
            <w:tcW w:w="1650" w:type="dxa"/>
            <w:vAlign w:val="center"/>
          </w:tcPr>
          <w:p w:rsidR="00E81692" w:rsidRDefault="00392A24">
            <w:pPr>
              <w:jc w:val="center"/>
            </w:pPr>
            <w:r>
              <w:rPr>
                <w:rFonts w:eastAsiaTheme="minorEastAsia"/>
                <w:szCs w:val="21"/>
              </w:rPr>
              <w:t>600975</w:t>
            </w:r>
          </w:p>
        </w:tc>
        <w:tc>
          <w:tcPr>
            <w:tcW w:w="1980" w:type="dxa"/>
            <w:vAlign w:val="center"/>
          </w:tcPr>
          <w:p w:rsidR="00E81692" w:rsidRDefault="00392A24">
            <w:pPr>
              <w:jc w:val="center"/>
            </w:pPr>
            <w:r>
              <w:rPr>
                <w:rFonts w:eastAsiaTheme="minorEastAsia"/>
                <w:szCs w:val="21"/>
              </w:rPr>
              <w:t>新五丰</w:t>
            </w:r>
          </w:p>
        </w:tc>
        <w:tc>
          <w:tcPr>
            <w:tcW w:w="2880" w:type="dxa"/>
            <w:vAlign w:val="center"/>
          </w:tcPr>
          <w:p w:rsidR="00E81692" w:rsidRDefault="00392A24">
            <w:pPr>
              <w:jc w:val="right"/>
            </w:pPr>
            <w:r>
              <w:rPr>
                <w:rFonts w:eastAsiaTheme="minorEastAsia"/>
                <w:szCs w:val="21"/>
              </w:rPr>
              <w:t>898,210.00</w:t>
            </w:r>
          </w:p>
        </w:tc>
        <w:tc>
          <w:tcPr>
            <w:tcW w:w="1620" w:type="dxa"/>
            <w:vAlign w:val="center"/>
          </w:tcPr>
          <w:p w:rsidR="00E81692" w:rsidRDefault="00392A24">
            <w:pPr>
              <w:jc w:val="right"/>
            </w:pPr>
            <w:r>
              <w:rPr>
                <w:rFonts w:eastAsiaTheme="minorEastAsia"/>
                <w:szCs w:val="21"/>
              </w:rPr>
              <w:t>2.55</w:t>
            </w:r>
          </w:p>
        </w:tc>
      </w:tr>
      <w:tr w:rsidR="00E81692">
        <w:tc>
          <w:tcPr>
            <w:tcW w:w="870" w:type="dxa"/>
            <w:vAlign w:val="center"/>
          </w:tcPr>
          <w:p w:rsidR="00E81692" w:rsidRDefault="00392A24">
            <w:pPr>
              <w:jc w:val="center"/>
            </w:pPr>
            <w:r>
              <w:rPr>
                <w:rFonts w:eastAsiaTheme="minorEastAsia"/>
                <w:szCs w:val="21"/>
              </w:rPr>
              <w:t>73</w:t>
            </w:r>
          </w:p>
        </w:tc>
        <w:tc>
          <w:tcPr>
            <w:tcW w:w="1650" w:type="dxa"/>
            <w:vAlign w:val="center"/>
          </w:tcPr>
          <w:p w:rsidR="00E81692" w:rsidRDefault="00392A24">
            <w:pPr>
              <w:jc w:val="center"/>
            </w:pPr>
            <w:r>
              <w:rPr>
                <w:rFonts w:eastAsiaTheme="minorEastAsia"/>
                <w:szCs w:val="21"/>
              </w:rPr>
              <w:t>603198</w:t>
            </w:r>
          </w:p>
        </w:tc>
        <w:tc>
          <w:tcPr>
            <w:tcW w:w="1980" w:type="dxa"/>
            <w:vAlign w:val="center"/>
          </w:tcPr>
          <w:p w:rsidR="00E81692" w:rsidRDefault="00392A24">
            <w:pPr>
              <w:jc w:val="center"/>
            </w:pPr>
            <w:r>
              <w:rPr>
                <w:rFonts w:eastAsiaTheme="minorEastAsia"/>
                <w:szCs w:val="21"/>
              </w:rPr>
              <w:t>迎驾贡酒</w:t>
            </w:r>
          </w:p>
        </w:tc>
        <w:tc>
          <w:tcPr>
            <w:tcW w:w="2880" w:type="dxa"/>
            <w:vAlign w:val="center"/>
          </w:tcPr>
          <w:p w:rsidR="00E81692" w:rsidRDefault="00392A24">
            <w:pPr>
              <w:jc w:val="right"/>
            </w:pPr>
            <w:r>
              <w:rPr>
                <w:rFonts w:eastAsiaTheme="minorEastAsia"/>
                <w:szCs w:val="21"/>
              </w:rPr>
              <w:t>888,954.00</w:t>
            </w:r>
          </w:p>
        </w:tc>
        <w:tc>
          <w:tcPr>
            <w:tcW w:w="1620" w:type="dxa"/>
            <w:vAlign w:val="center"/>
          </w:tcPr>
          <w:p w:rsidR="00E81692" w:rsidRDefault="00392A24">
            <w:pPr>
              <w:jc w:val="right"/>
            </w:pPr>
            <w:r>
              <w:rPr>
                <w:rFonts w:eastAsiaTheme="minorEastAsia"/>
                <w:szCs w:val="21"/>
              </w:rPr>
              <w:t>2.52</w:t>
            </w:r>
          </w:p>
        </w:tc>
      </w:tr>
      <w:tr w:rsidR="00E81692">
        <w:tc>
          <w:tcPr>
            <w:tcW w:w="870" w:type="dxa"/>
            <w:vAlign w:val="center"/>
          </w:tcPr>
          <w:p w:rsidR="00E81692" w:rsidRDefault="00392A24">
            <w:pPr>
              <w:jc w:val="center"/>
            </w:pPr>
            <w:r>
              <w:rPr>
                <w:rFonts w:eastAsiaTheme="minorEastAsia"/>
                <w:szCs w:val="21"/>
              </w:rPr>
              <w:t>74</w:t>
            </w:r>
          </w:p>
        </w:tc>
        <w:tc>
          <w:tcPr>
            <w:tcW w:w="1650" w:type="dxa"/>
            <w:vAlign w:val="center"/>
          </w:tcPr>
          <w:p w:rsidR="00E81692" w:rsidRDefault="00392A24">
            <w:pPr>
              <w:jc w:val="center"/>
            </w:pPr>
            <w:r>
              <w:rPr>
                <w:rFonts w:eastAsiaTheme="minorEastAsia"/>
                <w:szCs w:val="21"/>
              </w:rPr>
              <w:t>300226</w:t>
            </w:r>
          </w:p>
        </w:tc>
        <w:tc>
          <w:tcPr>
            <w:tcW w:w="1980" w:type="dxa"/>
            <w:vAlign w:val="center"/>
          </w:tcPr>
          <w:p w:rsidR="00E81692" w:rsidRDefault="00392A24">
            <w:pPr>
              <w:jc w:val="center"/>
            </w:pPr>
            <w:r>
              <w:rPr>
                <w:rFonts w:eastAsiaTheme="minorEastAsia"/>
                <w:szCs w:val="21"/>
              </w:rPr>
              <w:t>上海钢联</w:t>
            </w:r>
          </w:p>
        </w:tc>
        <w:tc>
          <w:tcPr>
            <w:tcW w:w="2880" w:type="dxa"/>
            <w:vAlign w:val="center"/>
          </w:tcPr>
          <w:p w:rsidR="00E81692" w:rsidRDefault="00392A24">
            <w:pPr>
              <w:jc w:val="right"/>
            </w:pPr>
            <w:r>
              <w:rPr>
                <w:rFonts w:eastAsiaTheme="minorEastAsia"/>
                <w:szCs w:val="21"/>
              </w:rPr>
              <w:t>879,330.00</w:t>
            </w:r>
          </w:p>
        </w:tc>
        <w:tc>
          <w:tcPr>
            <w:tcW w:w="1620" w:type="dxa"/>
            <w:vAlign w:val="center"/>
          </w:tcPr>
          <w:p w:rsidR="00E81692" w:rsidRDefault="00392A24">
            <w:pPr>
              <w:jc w:val="right"/>
            </w:pPr>
            <w:r>
              <w:rPr>
                <w:rFonts w:eastAsiaTheme="minorEastAsia"/>
                <w:szCs w:val="21"/>
              </w:rPr>
              <w:t>2.50</w:t>
            </w:r>
          </w:p>
        </w:tc>
      </w:tr>
      <w:tr w:rsidR="00E81692">
        <w:tc>
          <w:tcPr>
            <w:tcW w:w="870" w:type="dxa"/>
            <w:vAlign w:val="center"/>
          </w:tcPr>
          <w:p w:rsidR="00E81692" w:rsidRDefault="00392A24">
            <w:pPr>
              <w:jc w:val="center"/>
            </w:pPr>
            <w:r>
              <w:rPr>
                <w:rFonts w:eastAsiaTheme="minorEastAsia"/>
                <w:szCs w:val="21"/>
              </w:rPr>
              <w:t>75</w:t>
            </w:r>
          </w:p>
        </w:tc>
        <w:tc>
          <w:tcPr>
            <w:tcW w:w="1650" w:type="dxa"/>
            <w:vAlign w:val="center"/>
          </w:tcPr>
          <w:p w:rsidR="00E81692" w:rsidRDefault="00392A24">
            <w:pPr>
              <w:jc w:val="center"/>
            </w:pPr>
            <w:r>
              <w:rPr>
                <w:rFonts w:eastAsiaTheme="minorEastAsia"/>
                <w:szCs w:val="21"/>
              </w:rPr>
              <w:t>688031</w:t>
            </w:r>
          </w:p>
        </w:tc>
        <w:tc>
          <w:tcPr>
            <w:tcW w:w="1980" w:type="dxa"/>
            <w:vAlign w:val="center"/>
          </w:tcPr>
          <w:p w:rsidR="00E81692" w:rsidRDefault="00392A24">
            <w:pPr>
              <w:jc w:val="center"/>
            </w:pPr>
            <w:r>
              <w:rPr>
                <w:rFonts w:eastAsiaTheme="minorEastAsia"/>
                <w:szCs w:val="21"/>
              </w:rPr>
              <w:t>星环科技</w:t>
            </w:r>
          </w:p>
        </w:tc>
        <w:tc>
          <w:tcPr>
            <w:tcW w:w="2880" w:type="dxa"/>
            <w:vAlign w:val="center"/>
          </w:tcPr>
          <w:p w:rsidR="00E81692" w:rsidRDefault="00392A24">
            <w:pPr>
              <w:jc w:val="right"/>
            </w:pPr>
            <w:r>
              <w:rPr>
                <w:rFonts w:eastAsiaTheme="minorEastAsia"/>
                <w:szCs w:val="21"/>
              </w:rPr>
              <w:t>871,569.12</w:t>
            </w:r>
          </w:p>
        </w:tc>
        <w:tc>
          <w:tcPr>
            <w:tcW w:w="1620" w:type="dxa"/>
            <w:vAlign w:val="center"/>
          </w:tcPr>
          <w:p w:rsidR="00E81692" w:rsidRDefault="00392A24">
            <w:pPr>
              <w:jc w:val="right"/>
            </w:pPr>
            <w:r>
              <w:rPr>
                <w:rFonts w:eastAsiaTheme="minorEastAsia"/>
                <w:szCs w:val="21"/>
              </w:rPr>
              <w:t>2.48</w:t>
            </w:r>
          </w:p>
        </w:tc>
      </w:tr>
      <w:tr w:rsidR="00E81692">
        <w:tc>
          <w:tcPr>
            <w:tcW w:w="870" w:type="dxa"/>
            <w:vAlign w:val="center"/>
          </w:tcPr>
          <w:p w:rsidR="00E81692" w:rsidRDefault="00392A24">
            <w:pPr>
              <w:jc w:val="center"/>
            </w:pPr>
            <w:r>
              <w:rPr>
                <w:rFonts w:eastAsiaTheme="minorEastAsia"/>
                <w:szCs w:val="21"/>
              </w:rPr>
              <w:t>76</w:t>
            </w:r>
          </w:p>
        </w:tc>
        <w:tc>
          <w:tcPr>
            <w:tcW w:w="1650" w:type="dxa"/>
            <w:vAlign w:val="center"/>
          </w:tcPr>
          <w:p w:rsidR="00E81692" w:rsidRDefault="00392A24">
            <w:pPr>
              <w:jc w:val="center"/>
            </w:pPr>
            <w:r>
              <w:rPr>
                <w:rFonts w:eastAsiaTheme="minorEastAsia"/>
                <w:szCs w:val="21"/>
              </w:rPr>
              <w:t>600276</w:t>
            </w:r>
          </w:p>
        </w:tc>
        <w:tc>
          <w:tcPr>
            <w:tcW w:w="1980" w:type="dxa"/>
            <w:vAlign w:val="center"/>
          </w:tcPr>
          <w:p w:rsidR="00E81692" w:rsidRDefault="00392A24">
            <w:pPr>
              <w:jc w:val="center"/>
            </w:pPr>
            <w:r>
              <w:rPr>
                <w:rFonts w:eastAsiaTheme="minorEastAsia"/>
                <w:szCs w:val="21"/>
              </w:rPr>
              <w:t>恒瑞医药</w:t>
            </w:r>
          </w:p>
        </w:tc>
        <w:tc>
          <w:tcPr>
            <w:tcW w:w="2880" w:type="dxa"/>
            <w:vAlign w:val="center"/>
          </w:tcPr>
          <w:p w:rsidR="00E81692" w:rsidRDefault="00392A24">
            <w:pPr>
              <w:jc w:val="right"/>
            </w:pPr>
            <w:r>
              <w:rPr>
                <w:rFonts w:eastAsiaTheme="minorEastAsia"/>
                <w:szCs w:val="21"/>
              </w:rPr>
              <w:t>860,509.74</w:t>
            </w:r>
          </w:p>
        </w:tc>
        <w:tc>
          <w:tcPr>
            <w:tcW w:w="1620" w:type="dxa"/>
            <w:vAlign w:val="center"/>
          </w:tcPr>
          <w:p w:rsidR="00E81692" w:rsidRDefault="00392A24">
            <w:pPr>
              <w:jc w:val="right"/>
            </w:pPr>
            <w:r>
              <w:rPr>
                <w:rFonts w:eastAsiaTheme="minorEastAsia"/>
                <w:szCs w:val="21"/>
              </w:rPr>
              <w:t>2.44</w:t>
            </w:r>
          </w:p>
        </w:tc>
      </w:tr>
      <w:tr w:rsidR="00E81692">
        <w:tc>
          <w:tcPr>
            <w:tcW w:w="870" w:type="dxa"/>
            <w:vAlign w:val="center"/>
          </w:tcPr>
          <w:p w:rsidR="00E81692" w:rsidRDefault="00392A24">
            <w:pPr>
              <w:jc w:val="center"/>
            </w:pPr>
            <w:r>
              <w:rPr>
                <w:rFonts w:eastAsiaTheme="minorEastAsia"/>
                <w:szCs w:val="21"/>
              </w:rPr>
              <w:t>77</w:t>
            </w:r>
          </w:p>
        </w:tc>
        <w:tc>
          <w:tcPr>
            <w:tcW w:w="1650" w:type="dxa"/>
            <w:vAlign w:val="center"/>
          </w:tcPr>
          <w:p w:rsidR="00E81692" w:rsidRDefault="00392A24">
            <w:pPr>
              <w:jc w:val="center"/>
            </w:pPr>
            <w:r>
              <w:rPr>
                <w:rFonts w:eastAsiaTheme="minorEastAsia"/>
                <w:szCs w:val="21"/>
              </w:rPr>
              <w:t>002273</w:t>
            </w:r>
          </w:p>
        </w:tc>
        <w:tc>
          <w:tcPr>
            <w:tcW w:w="1980" w:type="dxa"/>
            <w:vAlign w:val="center"/>
          </w:tcPr>
          <w:p w:rsidR="00E81692" w:rsidRDefault="00392A24">
            <w:pPr>
              <w:jc w:val="center"/>
            </w:pPr>
            <w:r>
              <w:rPr>
                <w:rFonts w:eastAsiaTheme="minorEastAsia"/>
                <w:szCs w:val="21"/>
              </w:rPr>
              <w:t>水晶光电</w:t>
            </w:r>
          </w:p>
        </w:tc>
        <w:tc>
          <w:tcPr>
            <w:tcW w:w="2880" w:type="dxa"/>
            <w:vAlign w:val="center"/>
          </w:tcPr>
          <w:p w:rsidR="00E81692" w:rsidRDefault="00392A24">
            <w:pPr>
              <w:jc w:val="right"/>
            </w:pPr>
            <w:r>
              <w:rPr>
                <w:rFonts w:eastAsiaTheme="minorEastAsia"/>
                <w:szCs w:val="21"/>
              </w:rPr>
              <w:t>826,069.00</w:t>
            </w:r>
          </w:p>
        </w:tc>
        <w:tc>
          <w:tcPr>
            <w:tcW w:w="1620" w:type="dxa"/>
            <w:vAlign w:val="center"/>
          </w:tcPr>
          <w:p w:rsidR="00E81692" w:rsidRDefault="00392A24">
            <w:pPr>
              <w:jc w:val="right"/>
            </w:pPr>
            <w:r>
              <w:rPr>
                <w:rFonts w:eastAsiaTheme="minorEastAsia"/>
                <w:szCs w:val="21"/>
              </w:rPr>
              <w:t>2.35</w:t>
            </w:r>
          </w:p>
        </w:tc>
      </w:tr>
      <w:tr w:rsidR="00E81692">
        <w:tc>
          <w:tcPr>
            <w:tcW w:w="870" w:type="dxa"/>
            <w:vAlign w:val="center"/>
          </w:tcPr>
          <w:p w:rsidR="00E81692" w:rsidRDefault="00392A24">
            <w:pPr>
              <w:jc w:val="center"/>
            </w:pPr>
            <w:r>
              <w:rPr>
                <w:rFonts w:eastAsiaTheme="minorEastAsia"/>
                <w:szCs w:val="21"/>
              </w:rPr>
              <w:t>78</w:t>
            </w:r>
          </w:p>
        </w:tc>
        <w:tc>
          <w:tcPr>
            <w:tcW w:w="1650" w:type="dxa"/>
            <w:vAlign w:val="center"/>
          </w:tcPr>
          <w:p w:rsidR="00E81692" w:rsidRDefault="00392A24">
            <w:pPr>
              <w:jc w:val="center"/>
            </w:pPr>
            <w:r>
              <w:rPr>
                <w:rFonts w:eastAsiaTheme="minorEastAsia"/>
                <w:szCs w:val="21"/>
              </w:rPr>
              <w:t>300212</w:t>
            </w:r>
          </w:p>
        </w:tc>
        <w:tc>
          <w:tcPr>
            <w:tcW w:w="1980" w:type="dxa"/>
            <w:vAlign w:val="center"/>
          </w:tcPr>
          <w:p w:rsidR="00E81692" w:rsidRDefault="00392A24">
            <w:pPr>
              <w:jc w:val="center"/>
            </w:pPr>
            <w:r>
              <w:rPr>
                <w:rFonts w:eastAsiaTheme="minorEastAsia"/>
                <w:szCs w:val="21"/>
              </w:rPr>
              <w:t>易华录</w:t>
            </w:r>
          </w:p>
        </w:tc>
        <w:tc>
          <w:tcPr>
            <w:tcW w:w="2880" w:type="dxa"/>
            <w:vAlign w:val="center"/>
          </w:tcPr>
          <w:p w:rsidR="00E81692" w:rsidRDefault="00392A24">
            <w:pPr>
              <w:jc w:val="right"/>
            </w:pPr>
            <w:r>
              <w:rPr>
                <w:rFonts w:eastAsiaTheme="minorEastAsia"/>
                <w:szCs w:val="21"/>
              </w:rPr>
              <w:t>798,244.00</w:t>
            </w:r>
          </w:p>
        </w:tc>
        <w:tc>
          <w:tcPr>
            <w:tcW w:w="1620" w:type="dxa"/>
            <w:vAlign w:val="center"/>
          </w:tcPr>
          <w:p w:rsidR="00E81692" w:rsidRDefault="00392A24">
            <w:pPr>
              <w:jc w:val="right"/>
            </w:pPr>
            <w:r>
              <w:rPr>
                <w:rFonts w:eastAsiaTheme="minorEastAsia"/>
                <w:szCs w:val="21"/>
              </w:rPr>
              <w:t>2.27</w:t>
            </w:r>
          </w:p>
        </w:tc>
      </w:tr>
      <w:tr w:rsidR="00E81692">
        <w:tc>
          <w:tcPr>
            <w:tcW w:w="870" w:type="dxa"/>
            <w:vAlign w:val="center"/>
          </w:tcPr>
          <w:p w:rsidR="00E81692" w:rsidRDefault="00392A24">
            <w:pPr>
              <w:jc w:val="center"/>
            </w:pPr>
            <w:r>
              <w:rPr>
                <w:rFonts w:eastAsiaTheme="minorEastAsia"/>
                <w:szCs w:val="21"/>
              </w:rPr>
              <w:t>79</w:t>
            </w:r>
          </w:p>
        </w:tc>
        <w:tc>
          <w:tcPr>
            <w:tcW w:w="1650" w:type="dxa"/>
            <w:vAlign w:val="center"/>
          </w:tcPr>
          <w:p w:rsidR="00E81692" w:rsidRDefault="00392A24">
            <w:pPr>
              <w:jc w:val="center"/>
            </w:pPr>
            <w:r>
              <w:rPr>
                <w:rFonts w:eastAsiaTheme="minorEastAsia"/>
                <w:szCs w:val="21"/>
              </w:rPr>
              <w:t>603296</w:t>
            </w:r>
          </w:p>
        </w:tc>
        <w:tc>
          <w:tcPr>
            <w:tcW w:w="1980" w:type="dxa"/>
            <w:vAlign w:val="center"/>
          </w:tcPr>
          <w:p w:rsidR="00E81692" w:rsidRDefault="00392A24">
            <w:pPr>
              <w:jc w:val="center"/>
            </w:pPr>
            <w:r>
              <w:rPr>
                <w:rFonts w:eastAsiaTheme="minorEastAsia"/>
                <w:szCs w:val="21"/>
              </w:rPr>
              <w:t>华勤技术</w:t>
            </w:r>
          </w:p>
        </w:tc>
        <w:tc>
          <w:tcPr>
            <w:tcW w:w="2880" w:type="dxa"/>
            <w:vAlign w:val="center"/>
          </w:tcPr>
          <w:p w:rsidR="00E81692" w:rsidRDefault="00392A24">
            <w:pPr>
              <w:jc w:val="right"/>
            </w:pPr>
            <w:r>
              <w:rPr>
                <w:rFonts w:eastAsiaTheme="minorEastAsia"/>
                <w:szCs w:val="21"/>
              </w:rPr>
              <w:t>792,523.00</w:t>
            </w:r>
          </w:p>
        </w:tc>
        <w:tc>
          <w:tcPr>
            <w:tcW w:w="1620" w:type="dxa"/>
            <w:vAlign w:val="center"/>
          </w:tcPr>
          <w:p w:rsidR="00E81692" w:rsidRDefault="00392A24">
            <w:pPr>
              <w:jc w:val="right"/>
            </w:pPr>
            <w:r>
              <w:rPr>
                <w:rFonts w:eastAsiaTheme="minorEastAsia"/>
                <w:szCs w:val="21"/>
              </w:rPr>
              <w:t>2.25</w:t>
            </w:r>
          </w:p>
        </w:tc>
      </w:tr>
      <w:tr w:rsidR="00E81692">
        <w:tc>
          <w:tcPr>
            <w:tcW w:w="870" w:type="dxa"/>
            <w:vAlign w:val="center"/>
          </w:tcPr>
          <w:p w:rsidR="00E81692" w:rsidRDefault="00392A24">
            <w:pPr>
              <w:jc w:val="center"/>
            </w:pPr>
            <w:r>
              <w:rPr>
                <w:rFonts w:eastAsiaTheme="minorEastAsia"/>
                <w:szCs w:val="21"/>
              </w:rPr>
              <w:t>80</w:t>
            </w:r>
          </w:p>
        </w:tc>
        <w:tc>
          <w:tcPr>
            <w:tcW w:w="1650" w:type="dxa"/>
            <w:vAlign w:val="center"/>
          </w:tcPr>
          <w:p w:rsidR="00E81692" w:rsidRDefault="00392A24">
            <w:pPr>
              <w:jc w:val="center"/>
            </w:pPr>
            <w:r>
              <w:rPr>
                <w:rFonts w:eastAsiaTheme="minorEastAsia"/>
                <w:szCs w:val="21"/>
              </w:rPr>
              <w:t>300570</w:t>
            </w:r>
          </w:p>
        </w:tc>
        <w:tc>
          <w:tcPr>
            <w:tcW w:w="1980" w:type="dxa"/>
            <w:vAlign w:val="center"/>
          </w:tcPr>
          <w:p w:rsidR="00E81692" w:rsidRDefault="00392A24">
            <w:pPr>
              <w:jc w:val="center"/>
            </w:pPr>
            <w:r>
              <w:rPr>
                <w:rFonts w:eastAsiaTheme="minorEastAsia"/>
                <w:szCs w:val="21"/>
              </w:rPr>
              <w:t>太辰光</w:t>
            </w:r>
          </w:p>
        </w:tc>
        <w:tc>
          <w:tcPr>
            <w:tcW w:w="2880" w:type="dxa"/>
            <w:vAlign w:val="center"/>
          </w:tcPr>
          <w:p w:rsidR="00E81692" w:rsidRDefault="00392A24">
            <w:pPr>
              <w:jc w:val="right"/>
            </w:pPr>
            <w:r>
              <w:rPr>
                <w:rFonts w:eastAsiaTheme="minorEastAsia"/>
                <w:szCs w:val="21"/>
              </w:rPr>
              <w:t>775,256.00</w:t>
            </w:r>
          </w:p>
        </w:tc>
        <w:tc>
          <w:tcPr>
            <w:tcW w:w="1620" w:type="dxa"/>
            <w:vAlign w:val="center"/>
          </w:tcPr>
          <w:p w:rsidR="00E81692" w:rsidRDefault="00392A24">
            <w:pPr>
              <w:jc w:val="right"/>
            </w:pPr>
            <w:r>
              <w:rPr>
                <w:rFonts w:eastAsiaTheme="minorEastAsia"/>
                <w:szCs w:val="21"/>
              </w:rPr>
              <w:t>2.20</w:t>
            </w:r>
          </w:p>
        </w:tc>
      </w:tr>
      <w:tr w:rsidR="00E81692">
        <w:tc>
          <w:tcPr>
            <w:tcW w:w="870" w:type="dxa"/>
            <w:vAlign w:val="center"/>
          </w:tcPr>
          <w:p w:rsidR="00E81692" w:rsidRDefault="00392A24">
            <w:pPr>
              <w:jc w:val="center"/>
            </w:pPr>
            <w:r>
              <w:rPr>
                <w:rFonts w:eastAsiaTheme="minorEastAsia"/>
                <w:szCs w:val="21"/>
              </w:rPr>
              <w:t>81</w:t>
            </w:r>
          </w:p>
        </w:tc>
        <w:tc>
          <w:tcPr>
            <w:tcW w:w="1650" w:type="dxa"/>
            <w:vAlign w:val="center"/>
          </w:tcPr>
          <w:p w:rsidR="00E81692" w:rsidRDefault="00392A24">
            <w:pPr>
              <w:jc w:val="center"/>
            </w:pPr>
            <w:r>
              <w:rPr>
                <w:rFonts w:eastAsiaTheme="minorEastAsia"/>
                <w:szCs w:val="21"/>
              </w:rPr>
              <w:t>603027</w:t>
            </w:r>
          </w:p>
        </w:tc>
        <w:tc>
          <w:tcPr>
            <w:tcW w:w="1980" w:type="dxa"/>
            <w:vAlign w:val="center"/>
          </w:tcPr>
          <w:p w:rsidR="00E81692" w:rsidRDefault="00392A24">
            <w:pPr>
              <w:jc w:val="center"/>
            </w:pPr>
            <w:r>
              <w:rPr>
                <w:rFonts w:eastAsiaTheme="minorEastAsia"/>
                <w:szCs w:val="21"/>
              </w:rPr>
              <w:t>千禾味业</w:t>
            </w:r>
          </w:p>
        </w:tc>
        <w:tc>
          <w:tcPr>
            <w:tcW w:w="2880" w:type="dxa"/>
            <w:vAlign w:val="center"/>
          </w:tcPr>
          <w:p w:rsidR="00E81692" w:rsidRDefault="00392A24">
            <w:pPr>
              <w:jc w:val="right"/>
            </w:pPr>
            <w:r>
              <w:rPr>
                <w:rFonts w:eastAsiaTheme="minorEastAsia"/>
                <w:szCs w:val="21"/>
              </w:rPr>
              <w:t>768,335.00</w:t>
            </w:r>
          </w:p>
        </w:tc>
        <w:tc>
          <w:tcPr>
            <w:tcW w:w="1620" w:type="dxa"/>
            <w:vAlign w:val="center"/>
          </w:tcPr>
          <w:p w:rsidR="00E81692" w:rsidRDefault="00392A24">
            <w:pPr>
              <w:jc w:val="right"/>
            </w:pPr>
            <w:r>
              <w:rPr>
                <w:rFonts w:eastAsiaTheme="minorEastAsia"/>
                <w:szCs w:val="21"/>
              </w:rPr>
              <w:t>2.18</w:t>
            </w:r>
          </w:p>
        </w:tc>
      </w:tr>
      <w:tr w:rsidR="00E81692">
        <w:tc>
          <w:tcPr>
            <w:tcW w:w="870" w:type="dxa"/>
            <w:vAlign w:val="center"/>
          </w:tcPr>
          <w:p w:rsidR="00E81692" w:rsidRDefault="00392A24">
            <w:pPr>
              <w:jc w:val="center"/>
            </w:pPr>
            <w:r>
              <w:rPr>
                <w:rFonts w:eastAsiaTheme="minorEastAsia"/>
                <w:szCs w:val="21"/>
              </w:rPr>
              <w:t>82</w:t>
            </w:r>
          </w:p>
        </w:tc>
        <w:tc>
          <w:tcPr>
            <w:tcW w:w="1650" w:type="dxa"/>
            <w:vAlign w:val="center"/>
          </w:tcPr>
          <w:p w:rsidR="00E81692" w:rsidRDefault="00392A24">
            <w:pPr>
              <w:jc w:val="center"/>
            </w:pPr>
            <w:r>
              <w:rPr>
                <w:rFonts w:eastAsiaTheme="minorEastAsia"/>
                <w:szCs w:val="21"/>
              </w:rPr>
              <w:t>000333</w:t>
            </w:r>
          </w:p>
        </w:tc>
        <w:tc>
          <w:tcPr>
            <w:tcW w:w="1980" w:type="dxa"/>
            <w:vAlign w:val="center"/>
          </w:tcPr>
          <w:p w:rsidR="00E81692" w:rsidRDefault="00392A24">
            <w:pPr>
              <w:jc w:val="center"/>
            </w:pPr>
            <w:r>
              <w:rPr>
                <w:rFonts w:eastAsiaTheme="minorEastAsia"/>
                <w:szCs w:val="21"/>
              </w:rPr>
              <w:t>美的集团</w:t>
            </w:r>
          </w:p>
        </w:tc>
        <w:tc>
          <w:tcPr>
            <w:tcW w:w="2880" w:type="dxa"/>
            <w:vAlign w:val="center"/>
          </w:tcPr>
          <w:p w:rsidR="00E81692" w:rsidRDefault="00392A24">
            <w:pPr>
              <w:jc w:val="right"/>
            </w:pPr>
            <w:r>
              <w:rPr>
                <w:rFonts w:eastAsiaTheme="minorEastAsia"/>
                <w:szCs w:val="21"/>
              </w:rPr>
              <w:t>736,325.00</w:t>
            </w:r>
          </w:p>
        </w:tc>
        <w:tc>
          <w:tcPr>
            <w:tcW w:w="1620" w:type="dxa"/>
            <w:vAlign w:val="center"/>
          </w:tcPr>
          <w:p w:rsidR="00E81692" w:rsidRDefault="00392A24">
            <w:pPr>
              <w:jc w:val="right"/>
            </w:pPr>
            <w:r>
              <w:rPr>
                <w:rFonts w:eastAsiaTheme="minorEastAsia"/>
                <w:szCs w:val="21"/>
              </w:rPr>
              <w:t>2.09</w:t>
            </w:r>
          </w:p>
        </w:tc>
      </w:tr>
      <w:tr w:rsidR="00E81692">
        <w:tc>
          <w:tcPr>
            <w:tcW w:w="870" w:type="dxa"/>
            <w:vAlign w:val="center"/>
          </w:tcPr>
          <w:p w:rsidR="00E81692" w:rsidRDefault="00392A24">
            <w:pPr>
              <w:jc w:val="center"/>
            </w:pPr>
            <w:r>
              <w:rPr>
                <w:rFonts w:eastAsiaTheme="minorEastAsia"/>
                <w:szCs w:val="21"/>
              </w:rPr>
              <w:t>83</w:t>
            </w:r>
          </w:p>
        </w:tc>
        <w:tc>
          <w:tcPr>
            <w:tcW w:w="1650" w:type="dxa"/>
            <w:vAlign w:val="center"/>
          </w:tcPr>
          <w:p w:rsidR="00E81692" w:rsidRDefault="00392A24">
            <w:pPr>
              <w:jc w:val="center"/>
            </w:pPr>
            <w:r>
              <w:rPr>
                <w:rFonts w:eastAsiaTheme="minorEastAsia"/>
                <w:szCs w:val="21"/>
              </w:rPr>
              <w:t>002709</w:t>
            </w:r>
          </w:p>
        </w:tc>
        <w:tc>
          <w:tcPr>
            <w:tcW w:w="1980" w:type="dxa"/>
            <w:vAlign w:val="center"/>
          </w:tcPr>
          <w:p w:rsidR="00E81692" w:rsidRDefault="00392A24">
            <w:pPr>
              <w:jc w:val="center"/>
            </w:pPr>
            <w:r>
              <w:rPr>
                <w:rFonts w:eastAsiaTheme="minorEastAsia"/>
                <w:szCs w:val="21"/>
              </w:rPr>
              <w:t>天赐材料</w:t>
            </w:r>
          </w:p>
        </w:tc>
        <w:tc>
          <w:tcPr>
            <w:tcW w:w="2880" w:type="dxa"/>
            <w:vAlign w:val="center"/>
          </w:tcPr>
          <w:p w:rsidR="00E81692" w:rsidRDefault="00392A24">
            <w:pPr>
              <w:jc w:val="right"/>
            </w:pPr>
            <w:r>
              <w:rPr>
                <w:rFonts w:eastAsiaTheme="minorEastAsia"/>
                <w:szCs w:val="21"/>
              </w:rPr>
              <w:t>722,743.00</w:t>
            </w:r>
          </w:p>
        </w:tc>
        <w:tc>
          <w:tcPr>
            <w:tcW w:w="1620" w:type="dxa"/>
            <w:vAlign w:val="center"/>
          </w:tcPr>
          <w:p w:rsidR="00E81692" w:rsidRDefault="00392A24">
            <w:pPr>
              <w:jc w:val="right"/>
            </w:pPr>
            <w:r>
              <w:rPr>
                <w:rFonts w:eastAsiaTheme="minorEastAsia"/>
                <w:szCs w:val="21"/>
              </w:rPr>
              <w:t>2.05</w:t>
            </w:r>
          </w:p>
        </w:tc>
      </w:tr>
      <w:tr w:rsidR="00E81692">
        <w:tc>
          <w:tcPr>
            <w:tcW w:w="870" w:type="dxa"/>
            <w:vAlign w:val="center"/>
          </w:tcPr>
          <w:p w:rsidR="00E81692" w:rsidRDefault="00392A24">
            <w:pPr>
              <w:jc w:val="center"/>
            </w:pPr>
            <w:r>
              <w:rPr>
                <w:rFonts w:eastAsiaTheme="minorEastAsia"/>
                <w:szCs w:val="21"/>
              </w:rPr>
              <w:t>84</w:t>
            </w:r>
          </w:p>
        </w:tc>
        <w:tc>
          <w:tcPr>
            <w:tcW w:w="1650" w:type="dxa"/>
            <w:vAlign w:val="center"/>
          </w:tcPr>
          <w:p w:rsidR="00E81692" w:rsidRDefault="00392A24">
            <w:pPr>
              <w:jc w:val="center"/>
            </w:pPr>
            <w:r>
              <w:rPr>
                <w:rFonts w:eastAsiaTheme="minorEastAsia"/>
                <w:szCs w:val="21"/>
              </w:rPr>
              <w:t>300454</w:t>
            </w:r>
          </w:p>
        </w:tc>
        <w:tc>
          <w:tcPr>
            <w:tcW w:w="1980" w:type="dxa"/>
            <w:vAlign w:val="center"/>
          </w:tcPr>
          <w:p w:rsidR="00E81692" w:rsidRDefault="00392A24">
            <w:pPr>
              <w:jc w:val="center"/>
            </w:pPr>
            <w:r>
              <w:rPr>
                <w:rFonts w:eastAsiaTheme="minorEastAsia"/>
                <w:szCs w:val="21"/>
              </w:rPr>
              <w:t>深信服</w:t>
            </w:r>
          </w:p>
        </w:tc>
        <w:tc>
          <w:tcPr>
            <w:tcW w:w="2880" w:type="dxa"/>
            <w:vAlign w:val="center"/>
          </w:tcPr>
          <w:p w:rsidR="00E81692" w:rsidRDefault="00392A24">
            <w:pPr>
              <w:jc w:val="right"/>
            </w:pPr>
            <w:r>
              <w:rPr>
                <w:rFonts w:eastAsiaTheme="minorEastAsia"/>
                <w:szCs w:val="21"/>
              </w:rPr>
              <w:t>720,615.00</w:t>
            </w:r>
          </w:p>
        </w:tc>
        <w:tc>
          <w:tcPr>
            <w:tcW w:w="1620" w:type="dxa"/>
            <w:vAlign w:val="center"/>
          </w:tcPr>
          <w:p w:rsidR="00E81692" w:rsidRDefault="00392A24">
            <w:pPr>
              <w:jc w:val="right"/>
            </w:pPr>
            <w:r>
              <w:rPr>
                <w:rFonts w:eastAsiaTheme="minorEastAsia"/>
                <w:szCs w:val="21"/>
              </w:rPr>
              <w:t>2.05</w:t>
            </w:r>
          </w:p>
        </w:tc>
      </w:tr>
      <w:tr w:rsidR="00E81692">
        <w:tc>
          <w:tcPr>
            <w:tcW w:w="870" w:type="dxa"/>
            <w:vAlign w:val="center"/>
          </w:tcPr>
          <w:p w:rsidR="00E81692" w:rsidRDefault="00392A24">
            <w:pPr>
              <w:jc w:val="center"/>
            </w:pPr>
            <w:r>
              <w:rPr>
                <w:rFonts w:eastAsiaTheme="minorEastAsia"/>
                <w:szCs w:val="21"/>
              </w:rPr>
              <w:t>85</w:t>
            </w:r>
          </w:p>
        </w:tc>
        <w:tc>
          <w:tcPr>
            <w:tcW w:w="1650" w:type="dxa"/>
            <w:vAlign w:val="center"/>
          </w:tcPr>
          <w:p w:rsidR="00E81692" w:rsidRDefault="00392A24">
            <w:pPr>
              <w:jc w:val="center"/>
            </w:pPr>
            <w:r>
              <w:rPr>
                <w:rFonts w:eastAsiaTheme="minorEastAsia"/>
                <w:szCs w:val="21"/>
              </w:rPr>
              <w:t>603338</w:t>
            </w:r>
          </w:p>
        </w:tc>
        <w:tc>
          <w:tcPr>
            <w:tcW w:w="1980" w:type="dxa"/>
            <w:vAlign w:val="center"/>
          </w:tcPr>
          <w:p w:rsidR="00E81692" w:rsidRDefault="00392A24">
            <w:pPr>
              <w:jc w:val="center"/>
            </w:pPr>
            <w:r>
              <w:rPr>
                <w:rFonts w:eastAsiaTheme="minorEastAsia"/>
                <w:szCs w:val="21"/>
              </w:rPr>
              <w:t>浙江鼎力</w:t>
            </w:r>
          </w:p>
        </w:tc>
        <w:tc>
          <w:tcPr>
            <w:tcW w:w="2880" w:type="dxa"/>
            <w:vAlign w:val="center"/>
          </w:tcPr>
          <w:p w:rsidR="00E81692" w:rsidRDefault="00392A24">
            <w:pPr>
              <w:jc w:val="right"/>
            </w:pPr>
            <w:r>
              <w:rPr>
                <w:rFonts w:eastAsiaTheme="minorEastAsia"/>
                <w:szCs w:val="21"/>
              </w:rPr>
              <w:t>704,728.00</w:t>
            </w:r>
          </w:p>
        </w:tc>
        <w:tc>
          <w:tcPr>
            <w:tcW w:w="1620" w:type="dxa"/>
            <w:vAlign w:val="center"/>
          </w:tcPr>
          <w:p w:rsidR="00E81692" w:rsidRDefault="00392A24">
            <w:pPr>
              <w:jc w:val="right"/>
            </w:pPr>
            <w:r>
              <w:rPr>
                <w:rFonts w:eastAsiaTheme="minorEastAsia"/>
                <w:szCs w:val="21"/>
              </w:rPr>
              <w:t>2.00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81692">
        <w:tc>
          <w:tcPr>
            <w:tcW w:w="870" w:type="dxa"/>
            <w:vAlign w:val="center"/>
          </w:tcPr>
          <w:p w:rsidR="00E81692" w:rsidRDefault="00392A24">
            <w:pPr>
              <w:jc w:val="center"/>
            </w:pPr>
            <w:r>
              <w:rPr>
                <w:rFonts w:eastAsiaTheme="minorEastAsia"/>
                <w:szCs w:val="21"/>
              </w:rPr>
              <w:t>1</w:t>
            </w:r>
          </w:p>
        </w:tc>
        <w:tc>
          <w:tcPr>
            <w:tcW w:w="1650" w:type="dxa"/>
            <w:vAlign w:val="center"/>
          </w:tcPr>
          <w:p w:rsidR="00E81692" w:rsidRDefault="00392A24">
            <w:pPr>
              <w:jc w:val="center"/>
            </w:pPr>
            <w:r>
              <w:rPr>
                <w:rFonts w:eastAsiaTheme="minorEastAsia"/>
                <w:szCs w:val="21"/>
              </w:rPr>
              <w:t>600519</w:t>
            </w:r>
          </w:p>
        </w:tc>
        <w:tc>
          <w:tcPr>
            <w:tcW w:w="1980" w:type="dxa"/>
            <w:vAlign w:val="center"/>
          </w:tcPr>
          <w:p w:rsidR="00E81692" w:rsidRDefault="00392A24">
            <w:pPr>
              <w:jc w:val="center"/>
            </w:pPr>
            <w:r>
              <w:rPr>
                <w:rFonts w:eastAsiaTheme="minorEastAsia"/>
                <w:szCs w:val="21"/>
              </w:rPr>
              <w:t>贵州茅台</w:t>
            </w:r>
          </w:p>
        </w:tc>
        <w:tc>
          <w:tcPr>
            <w:tcW w:w="2880" w:type="dxa"/>
            <w:vAlign w:val="center"/>
          </w:tcPr>
          <w:p w:rsidR="00E81692" w:rsidRDefault="00392A24">
            <w:pPr>
              <w:jc w:val="right"/>
            </w:pPr>
            <w:r>
              <w:rPr>
                <w:rFonts w:eastAsiaTheme="minorEastAsia"/>
                <w:szCs w:val="21"/>
              </w:rPr>
              <w:t>4,683,651.16</w:t>
            </w:r>
          </w:p>
        </w:tc>
        <w:tc>
          <w:tcPr>
            <w:tcW w:w="1620" w:type="dxa"/>
            <w:vAlign w:val="center"/>
          </w:tcPr>
          <w:p w:rsidR="00E81692" w:rsidRDefault="00392A24">
            <w:pPr>
              <w:jc w:val="right"/>
            </w:pPr>
            <w:r>
              <w:rPr>
                <w:rFonts w:eastAsiaTheme="minorEastAsia"/>
                <w:szCs w:val="21"/>
              </w:rPr>
              <w:t>13.30</w:t>
            </w:r>
          </w:p>
        </w:tc>
      </w:tr>
      <w:tr w:rsidR="00E81692">
        <w:tc>
          <w:tcPr>
            <w:tcW w:w="870" w:type="dxa"/>
            <w:vAlign w:val="center"/>
          </w:tcPr>
          <w:p w:rsidR="00E81692" w:rsidRDefault="00392A24">
            <w:pPr>
              <w:jc w:val="center"/>
            </w:pPr>
            <w:r>
              <w:rPr>
                <w:rFonts w:eastAsiaTheme="minorEastAsia"/>
                <w:szCs w:val="21"/>
              </w:rPr>
              <w:t>2</w:t>
            </w:r>
          </w:p>
        </w:tc>
        <w:tc>
          <w:tcPr>
            <w:tcW w:w="1650" w:type="dxa"/>
            <w:vAlign w:val="center"/>
          </w:tcPr>
          <w:p w:rsidR="00E81692" w:rsidRDefault="00392A24">
            <w:pPr>
              <w:jc w:val="center"/>
            </w:pPr>
            <w:r>
              <w:rPr>
                <w:rFonts w:eastAsiaTheme="minorEastAsia"/>
                <w:szCs w:val="21"/>
              </w:rPr>
              <w:t>002555</w:t>
            </w:r>
          </w:p>
        </w:tc>
        <w:tc>
          <w:tcPr>
            <w:tcW w:w="1980" w:type="dxa"/>
            <w:vAlign w:val="center"/>
          </w:tcPr>
          <w:p w:rsidR="00E81692" w:rsidRDefault="00392A24">
            <w:pPr>
              <w:jc w:val="center"/>
            </w:pPr>
            <w:r>
              <w:rPr>
                <w:rFonts w:eastAsiaTheme="minorEastAsia"/>
                <w:szCs w:val="21"/>
              </w:rPr>
              <w:t>三七互娱</w:t>
            </w:r>
          </w:p>
        </w:tc>
        <w:tc>
          <w:tcPr>
            <w:tcW w:w="2880" w:type="dxa"/>
            <w:vAlign w:val="center"/>
          </w:tcPr>
          <w:p w:rsidR="00E81692" w:rsidRDefault="00392A24">
            <w:pPr>
              <w:jc w:val="right"/>
            </w:pPr>
            <w:r>
              <w:rPr>
                <w:rFonts w:eastAsiaTheme="minorEastAsia"/>
                <w:szCs w:val="21"/>
              </w:rPr>
              <w:t>3,215,980.33</w:t>
            </w:r>
          </w:p>
        </w:tc>
        <w:tc>
          <w:tcPr>
            <w:tcW w:w="1620" w:type="dxa"/>
            <w:vAlign w:val="center"/>
          </w:tcPr>
          <w:p w:rsidR="00E81692" w:rsidRDefault="00392A24">
            <w:pPr>
              <w:jc w:val="right"/>
            </w:pPr>
            <w:r>
              <w:rPr>
                <w:rFonts w:eastAsiaTheme="minorEastAsia"/>
                <w:szCs w:val="21"/>
              </w:rPr>
              <w:t>9.13</w:t>
            </w:r>
          </w:p>
        </w:tc>
      </w:tr>
      <w:tr w:rsidR="00E81692">
        <w:tc>
          <w:tcPr>
            <w:tcW w:w="870" w:type="dxa"/>
            <w:vAlign w:val="center"/>
          </w:tcPr>
          <w:p w:rsidR="00E81692" w:rsidRDefault="00392A24">
            <w:pPr>
              <w:jc w:val="center"/>
            </w:pPr>
            <w:r>
              <w:rPr>
                <w:rFonts w:eastAsiaTheme="minorEastAsia"/>
                <w:szCs w:val="21"/>
              </w:rPr>
              <w:t>3</w:t>
            </w:r>
          </w:p>
        </w:tc>
        <w:tc>
          <w:tcPr>
            <w:tcW w:w="1650" w:type="dxa"/>
            <w:vAlign w:val="center"/>
          </w:tcPr>
          <w:p w:rsidR="00E81692" w:rsidRDefault="00392A24">
            <w:pPr>
              <w:jc w:val="center"/>
            </w:pPr>
            <w:r>
              <w:rPr>
                <w:rFonts w:eastAsiaTheme="minorEastAsia"/>
                <w:szCs w:val="21"/>
              </w:rPr>
              <w:t>603345</w:t>
            </w:r>
          </w:p>
        </w:tc>
        <w:tc>
          <w:tcPr>
            <w:tcW w:w="1980" w:type="dxa"/>
            <w:vAlign w:val="center"/>
          </w:tcPr>
          <w:p w:rsidR="00E81692" w:rsidRDefault="00392A24">
            <w:pPr>
              <w:jc w:val="center"/>
            </w:pPr>
            <w:r>
              <w:rPr>
                <w:rFonts w:eastAsiaTheme="minorEastAsia"/>
                <w:szCs w:val="21"/>
              </w:rPr>
              <w:t>安井食品</w:t>
            </w:r>
          </w:p>
        </w:tc>
        <w:tc>
          <w:tcPr>
            <w:tcW w:w="2880" w:type="dxa"/>
            <w:vAlign w:val="center"/>
          </w:tcPr>
          <w:p w:rsidR="00E81692" w:rsidRDefault="00392A24">
            <w:pPr>
              <w:jc w:val="right"/>
            </w:pPr>
            <w:r>
              <w:rPr>
                <w:rFonts w:eastAsiaTheme="minorEastAsia"/>
                <w:szCs w:val="21"/>
              </w:rPr>
              <w:t>3,004,467.88</w:t>
            </w:r>
          </w:p>
        </w:tc>
        <w:tc>
          <w:tcPr>
            <w:tcW w:w="1620" w:type="dxa"/>
            <w:vAlign w:val="center"/>
          </w:tcPr>
          <w:p w:rsidR="00E81692" w:rsidRDefault="00392A24">
            <w:pPr>
              <w:jc w:val="right"/>
            </w:pPr>
            <w:r>
              <w:rPr>
                <w:rFonts w:eastAsiaTheme="minorEastAsia"/>
                <w:szCs w:val="21"/>
              </w:rPr>
              <w:t>8.53</w:t>
            </w:r>
          </w:p>
        </w:tc>
      </w:tr>
      <w:tr w:rsidR="00E81692">
        <w:tc>
          <w:tcPr>
            <w:tcW w:w="870" w:type="dxa"/>
            <w:vAlign w:val="center"/>
          </w:tcPr>
          <w:p w:rsidR="00E81692" w:rsidRDefault="00392A24">
            <w:pPr>
              <w:jc w:val="center"/>
            </w:pPr>
            <w:r>
              <w:rPr>
                <w:rFonts w:eastAsiaTheme="minorEastAsia"/>
                <w:szCs w:val="21"/>
              </w:rPr>
              <w:t>4</w:t>
            </w:r>
          </w:p>
        </w:tc>
        <w:tc>
          <w:tcPr>
            <w:tcW w:w="1650" w:type="dxa"/>
            <w:vAlign w:val="center"/>
          </w:tcPr>
          <w:p w:rsidR="00E81692" w:rsidRDefault="00392A24">
            <w:pPr>
              <w:jc w:val="center"/>
            </w:pPr>
            <w:r>
              <w:rPr>
                <w:rFonts w:eastAsiaTheme="minorEastAsia"/>
                <w:szCs w:val="21"/>
              </w:rPr>
              <w:t>002368</w:t>
            </w:r>
          </w:p>
        </w:tc>
        <w:tc>
          <w:tcPr>
            <w:tcW w:w="1980" w:type="dxa"/>
            <w:vAlign w:val="center"/>
          </w:tcPr>
          <w:p w:rsidR="00E81692" w:rsidRDefault="00392A24">
            <w:pPr>
              <w:jc w:val="center"/>
            </w:pPr>
            <w:r>
              <w:rPr>
                <w:rFonts w:eastAsiaTheme="minorEastAsia"/>
                <w:szCs w:val="21"/>
              </w:rPr>
              <w:t>太极股份</w:t>
            </w:r>
          </w:p>
        </w:tc>
        <w:tc>
          <w:tcPr>
            <w:tcW w:w="2880" w:type="dxa"/>
            <w:vAlign w:val="center"/>
          </w:tcPr>
          <w:p w:rsidR="00E81692" w:rsidRDefault="00392A24">
            <w:pPr>
              <w:jc w:val="right"/>
            </w:pPr>
            <w:r>
              <w:rPr>
                <w:rFonts w:eastAsiaTheme="minorEastAsia"/>
                <w:szCs w:val="21"/>
              </w:rPr>
              <w:t>2,989,237.51</w:t>
            </w:r>
          </w:p>
        </w:tc>
        <w:tc>
          <w:tcPr>
            <w:tcW w:w="1620" w:type="dxa"/>
            <w:vAlign w:val="center"/>
          </w:tcPr>
          <w:p w:rsidR="00E81692" w:rsidRDefault="00392A24">
            <w:pPr>
              <w:jc w:val="right"/>
            </w:pPr>
            <w:r>
              <w:rPr>
                <w:rFonts w:eastAsiaTheme="minorEastAsia"/>
                <w:szCs w:val="21"/>
              </w:rPr>
              <w:t>8.49</w:t>
            </w:r>
          </w:p>
        </w:tc>
      </w:tr>
      <w:tr w:rsidR="00E81692">
        <w:tc>
          <w:tcPr>
            <w:tcW w:w="870" w:type="dxa"/>
            <w:vAlign w:val="center"/>
          </w:tcPr>
          <w:p w:rsidR="00E81692" w:rsidRDefault="00392A24">
            <w:pPr>
              <w:jc w:val="center"/>
            </w:pPr>
            <w:r>
              <w:rPr>
                <w:rFonts w:eastAsiaTheme="minorEastAsia"/>
                <w:szCs w:val="21"/>
              </w:rPr>
              <w:t>5</w:t>
            </w:r>
          </w:p>
        </w:tc>
        <w:tc>
          <w:tcPr>
            <w:tcW w:w="1650" w:type="dxa"/>
            <w:vAlign w:val="center"/>
          </w:tcPr>
          <w:p w:rsidR="00E81692" w:rsidRDefault="00392A24">
            <w:pPr>
              <w:jc w:val="center"/>
            </w:pPr>
            <w:r>
              <w:rPr>
                <w:rFonts w:eastAsiaTheme="minorEastAsia"/>
                <w:szCs w:val="21"/>
              </w:rPr>
              <w:t>000032</w:t>
            </w:r>
          </w:p>
        </w:tc>
        <w:tc>
          <w:tcPr>
            <w:tcW w:w="1980" w:type="dxa"/>
            <w:vAlign w:val="center"/>
          </w:tcPr>
          <w:p w:rsidR="00E81692" w:rsidRDefault="00392A24">
            <w:pPr>
              <w:jc w:val="center"/>
            </w:pPr>
            <w:r>
              <w:rPr>
                <w:rFonts w:eastAsiaTheme="minorEastAsia"/>
                <w:szCs w:val="21"/>
              </w:rPr>
              <w:t>深桑达Ａ</w:t>
            </w:r>
          </w:p>
        </w:tc>
        <w:tc>
          <w:tcPr>
            <w:tcW w:w="2880" w:type="dxa"/>
            <w:vAlign w:val="center"/>
          </w:tcPr>
          <w:p w:rsidR="00E81692" w:rsidRDefault="00392A24">
            <w:pPr>
              <w:jc w:val="right"/>
            </w:pPr>
            <w:r>
              <w:rPr>
                <w:rFonts w:eastAsiaTheme="minorEastAsia"/>
                <w:szCs w:val="21"/>
              </w:rPr>
              <w:t>2,983,157.38</w:t>
            </w:r>
          </w:p>
        </w:tc>
        <w:tc>
          <w:tcPr>
            <w:tcW w:w="1620" w:type="dxa"/>
            <w:vAlign w:val="center"/>
          </w:tcPr>
          <w:p w:rsidR="00E81692" w:rsidRDefault="00392A24">
            <w:pPr>
              <w:jc w:val="right"/>
            </w:pPr>
            <w:r>
              <w:rPr>
                <w:rFonts w:eastAsiaTheme="minorEastAsia"/>
                <w:szCs w:val="21"/>
              </w:rPr>
              <w:t>8.47</w:t>
            </w:r>
          </w:p>
        </w:tc>
      </w:tr>
      <w:tr w:rsidR="00E81692">
        <w:tc>
          <w:tcPr>
            <w:tcW w:w="870" w:type="dxa"/>
            <w:vAlign w:val="center"/>
          </w:tcPr>
          <w:p w:rsidR="00E81692" w:rsidRDefault="00392A24">
            <w:pPr>
              <w:jc w:val="center"/>
            </w:pPr>
            <w:r>
              <w:rPr>
                <w:rFonts w:eastAsiaTheme="minorEastAsia"/>
                <w:szCs w:val="21"/>
              </w:rPr>
              <w:lastRenderedPageBreak/>
              <w:t>6</w:t>
            </w:r>
          </w:p>
        </w:tc>
        <w:tc>
          <w:tcPr>
            <w:tcW w:w="1650" w:type="dxa"/>
            <w:vAlign w:val="center"/>
          </w:tcPr>
          <w:p w:rsidR="00E81692" w:rsidRDefault="00392A24">
            <w:pPr>
              <w:jc w:val="center"/>
            </w:pPr>
            <w:r>
              <w:rPr>
                <w:rFonts w:eastAsiaTheme="minorEastAsia"/>
                <w:szCs w:val="21"/>
              </w:rPr>
              <w:t>300502</w:t>
            </w:r>
          </w:p>
        </w:tc>
        <w:tc>
          <w:tcPr>
            <w:tcW w:w="1980" w:type="dxa"/>
            <w:vAlign w:val="center"/>
          </w:tcPr>
          <w:p w:rsidR="00E81692" w:rsidRDefault="00392A24">
            <w:pPr>
              <w:jc w:val="center"/>
            </w:pPr>
            <w:r>
              <w:rPr>
                <w:rFonts w:eastAsiaTheme="minorEastAsia"/>
                <w:szCs w:val="21"/>
              </w:rPr>
              <w:t>新易盛</w:t>
            </w:r>
          </w:p>
        </w:tc>
        <w:tc>
          <w:tcPr>
            <w:tcW w:w="2880" w:type="dxa"/>
            <w:vAlign w:val="center"/>
          </w:tcPr>
          <w:p w:rsidR="00E81692" w:rsidRDefault="00392A24">
            <w:pPr>
              <w:jc w:val="right"/>
            </w:pPr>
            <w:r>
              <w:rPr>
                <w:rFonts w:eastAsiaTheme="minorEastAsia"/>
                <w:szCs w:val="21"/>
              </w:rPr>
              <w:t>2,898,060.24</w:t>
            </w:r>
          </w:p>
        </w:tc>
        <w:tc>
          <w:tcPr>
            <w:tcW w:w="1620" w:type="dxa"/>
            <w:vAlign w:val="center"/>
          </w:tcPr>
          <w:p w:rsidR="00E81692" w:rsidRDefault="00392A24">
            <w:pPr>
              <w:jc w:val="right"/>
            </w:pPr>
            <w:r>
              <w:rPr>
                <w:rFonts w:eastAsiaTheme="minorEastAsia"/>
                <w:szCs w:val="21"/>
              </w:rPr>
              <w:t>8.23</w:t>
            </w:r>
          </w:p>
        </w:tc>
      </w:tr>
      <w:tr w:rsidR="00E81692">
        <w:tc>
          <w:tcPr>
            <w:tcW w:w="870" w:type="dxa"/>
            <w:vAlign w:val="center"/>
          </w:tcPr>
          <w:p w:rsidR="00E81692" w:rsidRDefault="00392A24">
            <w:pPr>
              <w:jc w:val="center"/>
            </w:pPr>
            <w:r>
              <w:rPr>
                <w:rFonts w:eastAsiaTheme="minorEastAsia"/>
                <w:szCs w:val="21"/>
              </w:rPr>
              <w:t>7</w:t>
            </w:r>
          </w:p>
        </w:tc>
        <w:tc>
          <w:tcPr>
            <w:tcW w:w="1650" w:type="dxa"/>
            <w:vAlign w:val="center"/>
          </w:tcPr>
          <w:p w:rsidR="00E81692" w:rsidRDefault="00392A24">
            <w:pPr>
              <w:jc w:val="center"/>
            </w:pPr>
            <w:r>
              <w:rPr>
                <w:rFonts w:eastAsiaTheme="minorEastAsia"/>
                <w:szCs w:val="21"/>
              </w:rPr>
              <w:t>002605</w:t>
            </w:r>
          </w:p>
        </w:tc>
        <w:tc>
          <w:tcPr>
            <w:tcW w:w="1980" w:type="dxa"/>
            <w:vAlign w:val="center"/>
          </w:tcPr>
          <w:p w:rsidR="00E81692" w:rsidRDefault="00392A24">
            <w:pPr>
              <w:jc w:val="center"/>
            </w:pPr>
            <w:r>
              <w:rPr>
                <w:rFonts w:eastAsiaTheme="minorEastAsia"/>
                <w:szCs w:val="21"/>
              </w:rPr>
              <w:t>姚记科技</w:t>
            </w:r>
          </w:p>
        </w:tc>
        <w:tc>
          <w:tcPr>
            <w:tcW w:w="2880" w:type="dxa"/>
            <w:vAlign w:val="center"/>
          </w:tcPr>
          <w:p w:rsidR="00E81692" w:rsidRDefault="00392A24">
            <w:pPr>
              <w:jc w:val="right"/>
            </w:pPr>
            <w:r>
              <w:rPr>
                <w:rFonts w:eastAsiaTheme="minorEastAsia"/>
                <w:szCs w:val="21"/>
              </w:rPr>
              <w:t>2,497,475.22</w:t>
            </w:r>
          </w:p>
        </w:tc>
        <w:tc>
          <w:tcPr>
            <w:tcW w:w="1620" w:type="dxa"/>
            <w:vAlign w:val="center"/>
          </w:tcPr>
          <w:p w:rsidR="00E81692" w:rsidRDefault="00392A24">
            <w:pPr>
              <w:jc w:val="right"/>
            </w:pPr>
            <w:r>
              <w:rPr>
                <w:rFonts w:eastAsiaTheme="minorEastAsia"/>
                <w:szCs w:val="21"/>
              </w:rPr>
              <w:t>7.09</w:t>
            </w:r>
          </w:p>
        </w:tc>
      </w:tr>
      <w:tr w:rsidR="00E81692">
        <w:tc>
          <w:tcPr>
            <w:tcW w:w="870" w:type="dxa"/>
            <w:vAlign w:val="center"/>
          </w:tcPr>
          <w:p w:rsidR="00E81692" w:rsidRDefault="00392A24">
            <w:pPr>
              <w:jc w:val="center"/>
            </w:pPr>
            <w:r>
              <w:rPr>
                <w:rFonts w:eastAsiaTheme="minorEastAsia"/>
                <w:szCs w:val="21"/>
              </w:rPr>
              <w:t>8</w:t>
            </w:r>
          </w:p>
        </w:tc>
        <w:tc>
          <w:tcPr>
            <w:tcW w:w="1650" w:type="dxa"/>
            <w:vAlign w:val="center"/>
          </w:tcPr>
          <w:p w:rsidR="00E81692" w:rsidRDefault="00392A24">
            <w:pPr>
              <w:jc w:val="center"/>
            </w:pPr>
            <w:r>
              <w:rPr>
                <w:rFonts w:eastAsiaTheme="minorEastAsia"/>
                <w:szCs w:val="21"/>
              </w:rPr>
              <w:t>000568</w:t>
            </w:r>
          </w:p>
        </w:tc>
        <w:tc>
          <w:tcPr>
            <w:tcW w:w="1980" w:type="dxa"/>
            <w:vAlign w:val="center"/>
          </w:tcPr>
          <w:p w:rsidR="00E81692" w:rsidRDefault="00392A24">
            <w:pPr>
              <w:jc w:val="center"/>
            </w:pPr>
            <w:r>
              <w:rPr>
                <w:rFonts w:eastAsiaTheme="minorEastAsia"/>
                <w:szCs w:val="21"/>
              </w:rPr>
              <w:t>泸州老窖</w:t>
            </w:r>
          </w:p>
        </w:tc>
        <w:tc>
          <w:tcPr>
            <w:tcW w:w="2880" w:type="dxa"/>
            <w:vAlign w:val="center"/>
          </w:tcPr>
          <w:p w:rsidR="00E81692" w:rsidRDefault="00392A24">
            <w:pPr>
              <w:jc w:val="right"/>
            </w:pPr>
            <w:r>
              <w:rPr>
                <w:rFonts w:eastAsiaTheme="minorEastAsia"/>
                <w:szCs w:val="21"/>
              </w:rPr>
              <w:t>2,289,740.45</w:t>
            </w:r>
          </w:p>
        </w:tc>
        <w:tc>
          <w:tcPr>
            <w:tcW w:w="1620" w:type="dxa"/>
            <w:vAlign w:val="center"/>
          </w:tcPr>
          <w:p w:rsidR="00E81692" w:rsidRDefault="00392A24">
            <w:pPr>
              <w:jc w:val="right"/>
            </w:pPr>
            <w:r>
              <w:rPr>
                <w:rFonts w:eastAsiaTheme="minorEastAsia"/>
                <w:szCs w:val="21"/>
              </w:rPr>
              <w:t>6.50</w:t>
            </w:r>
          </w:p>
        </w:tc>
      </w:tr>
      <w:tr w:rsidR="00E81692">
        <w:tc>
          <w:tcPr>
            <w:tcW w:w="870" w:type="dxa"/>
            <w:vAlign w:val="center"/>
          </w:tcPr>
          <w:p w:rsidR="00E81692" w:rsidRDefault="00392A24">
            <w:pPr>
              <w:jc w:val="center"/>
            </w:pPr>
            <w:r>
              <w:rPr>
                <w:rFonts w:eastAsiaTheme="minorEastAsia"/>
                <w:szCs w:val="21"/>
              </w:rPr>
              <w:t>9</w:t>
            </w:r>
          </w:p>
        </w:tc>
        <w:tc>
          <w:tcPr>
            <w:tcW w:w="1650" w:type="dxa"/>
            <w:vAlign w:val="center"/>
          </w:tcPr>
          <w:p w:rsidR="00E81692" w:rsidRDefault="00392A24">
            <w:pPr>
              <w:jc w:val="center"/>
            </w:pPr>
            <w:r>
              <w:rPr>
                <w:rFonts w:eastAsiaTheme="minorEastAsia"/>
                <w:szCs w:val="21"/>
              </w:rPr>
              <w:t>300280</w:t>
            </w:r>
          </w:p>
        </w:tc>
        <w:tc>
          <w:tcPr>
            <w:tcW w:w="1980" w:type="dxa"/>
            <w:vAlign w:val="center"/>
          </w:tcPr>
          <w:p w:rsidR="00E81692" w:rsidRDefault="00392A24">
            <w:pPr>
              <w:jc w:val="center"/>
            </w:pPr>
            <w:r>
              <w:rPr>
                <w:rFonts w:eastAsiaTheme="minorEastAsia"/>
                <w:szCs w:val="21"/>
              </w:rPr>
              <w:t>紫天科技</w:t>
            </w:r>
          </w:p>
        </w:tc>
        <w:tc>
          <w:tcPr>
            <w:tcW w:w="2880" w:type="dxa"/>
            <w:vAlign w:val="center"/>
          </w:tcPr>
          <w:p w:rsidR="00E81692" w:rsidRDefault="00392A24">
            <w:pPr>
              <w:jc w:val="right"/>
            </w:pPr>
            <w:r>
              <w:rPr>
                <w:rFonts w:eastAsiaTheme="minorEastAsia"/>
                <w:szCs w:val="21"/>
              </w:rPr>
              <w:t>2,165,163.11</w:t>
            </w:r>
          </w:p>
        </w:tc>
        <w:tc>
          <w:tcPr>
            <w:tcW w:w="1620" w:type="dxa"/>
            <w:vAlign w:val="center"/>
          </w:tcPr>
          <w:p w:rsidR="00E81692" w:rsidRDefault="00392A24">
            <w:pPr>
              <w:jc w:val="right"/>
            </w:pPr>
            <w:r>
              <w:rPr>
                <w:rFonts w:eastAsiaTheme="minorEastAsia"/>
                <w:szCs w:val="21"/>
              </w:rPr>
              <w:t>6.15</w:t>
            </w:r>
          </w:p>
        </w:tc>
      </w:tr>
      <w:tr w:rsidR="00E81692">
        <w:tc>
          <w:tcPr>
            <w:tcW w:w="870" w:type="dxa"/>
            <w:vAlign w:val="center"/>
          </w:tcPr>
          <w:p w:rsidR="00E81692" w:rsidRDefault="00392A24">
            <w:pPr>
              <w:jc w:val="center"/>
            </w:pPr>
            <w:r>
              <w:rPr>
                <w:rFonts w:eastAsiaTheme="minorEastAsia"/>
                <w:szCs w:val="21"/>
              </w:rPr>
              <w:t>10</w:t>
            </w:r>
          </w:p>
        </w:tc>
        <w:tc>
          <w:tcPr>
            <w:tcW w:w="1650" w:type="dxa"/>
            <w:vAlign w:val="center"/>
          </w:tcPr>
          <w:p w:rsidR="00E81692" w:rsidRDefault="00392A24">
            <w:pPr>
              <w:jc w:val="center"/>
            </w:pPr>
            <w:r>
              <w:rPr>
                <w:rFonts w:eastAsiaTheme="minorEastAsia"/>
                <w:szCs w:val="21"/>
              </w:rPr>
              <w:t>688111</w:t>
            </w:r>
          </w:p>
        </w:tc>
        <w:tc>
          <w:tcPr>
            <w:tcW w:w="1980" w:type="dxa"/>
            <w:vAlign w:val="center"/>
          </w:tcPr>
          <w:p w:rsidR="00E81692" w:rsidRDefault="00392A24">
            <w:pPr>
              <w:jc w:val="center"/>
            </w:pPr>
            <w:r>
              <w:rPr>
                <w:rFonts w:eastAsiaTheme="minorEastAsia"/>
                <w:szCs w:val="21"/>
              </w:rPr>
              <w:t>金山办公</w:t>
            </w:r>
          </w:p>
        </w:tc>
        <w:tc>
          <w:tcPr>
            <w:tcW w:w="2880" w:type="dxa"/>
            <w:vAlign w:val="center"/>
          </w:tcPr>
          <w:p w:rsidR="00E81692" w:rsidRDefault="00392A24">
            <w:pPr>
              <w:jc w:val="right"/>
            </w:pPr>
            <w:r>
              <w:rPr>
                <w:rFonts w:eastAsiaTheme="minorEastAsia"/>
                <w:szCs w:val="21"/>
              </w:rPr>
              <w:t>2,079,713.01</w:t>
            </w:r>
          </w:p>
        </w:tc>
        <w:tc>
          <w:tcPr>
            <w:tcW w:w="1620" w:type="dxa"/>
            <w:vAlign w:val="center"/>
          </w:tcPr>
          <w:p w:rsidR="00E81692" w:rsidRDefault="00392A24">
            <w:pPr>
              <w:jc w:val="right"/>
            </w:pPr>
            <w:r>
              <w:rPr>
                <w:rFonts w:eastAsiaTheme="minorEastAsia"/>
                <w:szCs w:val="21"/>
              </w:rPr>
              <w:t>5.91</w:t>
            </w:r>
          </w:p>
        </w:tc>
      </w:tr>
      <w:tr w:rsidR="00E81692">
        <w:tc>
          <w:tcPr>
            <w:tcW w:w="870" w:type="dxa"/>
            <w:vAlign w:val="center"/>
          </w:tcPr>
          <w:p w:rsidR="00E81692" w:rsidRDefault="00392A24">
            <w:pPr>
              <w:jc w:val="center"/>
            </w:pPr>
            <w:r>
              <w:rPr>
                <w:rFonts w:eastAsiaTheme="minorEastAsia"/>
                <w:szCs w:val="21"/>
              </w:rPr>
              <w:t>11</w:t>
            </w:r>
          </w:p>
        </w:tc>
        <w:tc>
          <w:tcPr>
            <w:tcW w:w="1650" w:type="dxa"/>
            <w:vAlign w:val="center"/>
          </w:tcPr>
          <w:p w:rsidR="00E81692" w:rsidRDefault="00392A24">
            <w:pPr>
              <w:jc w:val="center"/>
            </w:pPr>
            <w:r>
              <w:rPr>
                <w:rFonts w:eastAsiaTheme="minorEastAsia"/>
                <w:szCs w:val="21"/>
              </w:rPr>
              <w:t>300308</w:t>
            </w:r>
          </w:p>
        </w:tc>
        <w:tc>
          <w:tcPr>
            <w:tcW w:w="1980" w:type="dxa"/>
            <w:vAlign w:val="center"/>
          </w:tcPr>
          <w:p w:rsidR="00E81692" w:rsidRDefault="00392A24">
            <w:pPr>
              <w:jc w:val="center"/>
            </w:pPr>
            <w:r>
              <w:rPr>
                <w:rFonts w:eastAsiaTheme="minorEastAsia"/>
                <w:szCs w:val="21"/>
              </w:rPr>
              <w:t>中际旭创</w:t>
            </w:r>
          </w:p>
        </w:tc>
        <w:tc>
          <w:tcPr>
            <w:tcW w:w="2880" w:type="dxa"/>
            <w:vAlign w:val="center"/>
          </w:tcPr>
          <w:p w:rsidR="00E81692" w:rsidRDefault="00392A24">
            <w:pPr>
              <w:jc w:val="right"/>
            </w:pPr>
            <w:r>
              <w:rPr>
                <w:rFonts w:eastAsiaTheme="minorEastAsia"/>
                <w:szCs w:val="21"/>
              </w:rPr>
              <w:t>2,077,830.49</w:t>
            </w:r>
          </w:p>
        </w:tc>
        <w:tc>
          <w:tcPr>
            <w:tcW w:w="1620" w:type="dxa"/>
            <w:vAlign w:val="center"/>
          </w:tcPr>
          <w:p w:rsidR="00E81692" w:rsidRDefault="00392A24">
            <w:pPr>
              <w:jc w:val="right"/>
            </w:pPr>
            <w:r>
              <w:rPr>
                <w:rFonts w:eastAsiaTheme="minorEastAsia"/>
                <w:szCs w:val="21"/>
              </w:rPr>
              <w:t>5.90</w:t>
            </w:r>
          </w:p>
        </w:tc>
      </w:tr>
      <w:tr w:rsidR="00E81692">
        <w:tc>
          <w:tcPr>
            <w:tcW w:w="870" w:type="dxa"/>
            <w:vAlign w:val="center"/>
          </w:tcPr>
          <w:p w:rsidR="00E81692" w:rsidRDefault="00392A24">
            <w:pPr>
              <w:jc w:val="center"/>
            </w:pPr>
            <w:r>
              <w:rPr>
                <w:rFonts w:eastAsiaTheme="minorEastAsia"/>
                <w:szCs w:val="21"/>
              </w:rPr>
              <w:t>12</w:t>
            </w:r>
          </w:p>
        </w:tc>
        <w:tc>
          <w:tcPr>
            <w:tcW w:w="1650" w:type="dxa"/>
            <w:vAlign w:val="center"/>
          </w:tcPr>
          <w:p w:rsidR="00E81692" w:rsidRDefault="00392A24">
            <w:pPr>
              <w:jc w:val="center"/>
            </w:pPr>
            <w:r>
              <w:rPr>
                <w:rFonts w:eastAsiaTheme="minorEastAsia"/>
                <w:szCs w:val="21"/>
              </w:rPr>
              <w:t>600536</w:t>
            </w:r>
          </w:p>
        </w:tc>
        <w:tc>
          <w:tcPr>
            <w:tcW w:w="1980" w:type="dxa"/>
            <w:vAlign w:val="center"/>
          </w:tcPr>
          <w:p w:rsidR="00E81692" w:rsidRDefault="00392A24">
            <w:pPr>
              <w:jc w:val="center"/>
            </w:pPr>
            <w:r>
              <w:rPr>
                <w:rFonts w:eastAsiaTheme="minorEastAsia"/>
                <w:szCs w:val="21"/>
              </w:rPr>
              <w:t>中国软件</w:t>
            </w:r>
          </w:p>
        </w:tc>
        <w:tc>
          <w:tcPr>
            <w:tcW w:w="2880" w:type="dxa"/>
            <w:vAlign w:val="center"/>
          </w:tcPr>
          <w:p w:rsidR="00E81692" w:rsidRDefault="00392A24">
            <w:pPr>
              <w:jc w:val="right"/>
            </w:pPr>
            <w:r>
              <w:rPr>
                <w:rFonts w:eastAsiaTheme="minorEastAsia"/>
                <w:szCs w:val="21"/>
              </w:rPr>
              <w:t>1,982,251.28</w:t>
            </w:r>
          </w:p>
        </w:tc>
        <w:tc>
          <w:tcPr>
            <w:tcW w:w="1620" w:type="dxa"/>
            <w:vAlign w:val="center"/>
          </w:tcPr>
          <w:p w:rsidR="00E81692" w:rsidRDefault="00392A24">
            <w:pPr>
              <w:jc w:val="right"/>
            </w:pPr>
            <w:r>
              <w:rPr>
                <w:rFonts w:eastAsiaTheme="minorEastAsia"/>
                <w:szCs w:val="21"/>
              </w:rPr>
              <w:t>5.63</w:t>
            </w:r>
          </w:p>
        </w:tc>
      </w:tr>
      <w:tr w:rsidR="00E81692">
        <w:tc>
          <w:tcPr>
            <w:tcW w:w="870" w:type="dxa"/>
            <w:vAlign w:val="center"/>
          </w:tcPr>
          <w:p w:rsidR="00E81692" w:rsidRDefault="00392A24">
            <w:pPr>
              <w:jc w:val="center"/>
            </w:pPr>
            <w:r>
              <w:rPr>
                <w:rFonts w:eastAsiaTheme="minorEastAsia"/>
                <w:szCs w:val="21"/>
              </w:rPr>
              <w:t>13</w:t>
            </w:r>
          </w:p>
        </w:tc>
        <w:tc>
          <w:tcPr>
            <w:tcW w:w="1650" w:type="dxa"/>
            <w:vAlign w:val="center"/>
          </w:tcPr>
          <w:p w:rsidR="00E81692" w:rsidRDefault="00392A24">
            <w:pPr>
              <w:jc w:val="center"/>
            </w:pPr>
            <w:r>
              <w:rPr>
                <w:rFonts w:eastAsiaTheme="minorEastAsia"/>
                <w:szCs w:val="21"/>
              </w:rPr>
              <w:t>000858</w:t>
            </w:r>
          </w:p>
        </w:tc>
        <w:tc>
          <w:tcPr>
            <w:tcW w:w="1980" w:type="dxa"/>
            <w:vAlign w:val="center"/>
          </w:tcPr>
          <w:p w:rsidR="00E81692" w:rsidRDefault="00392A24">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E81692" w:rsidRDefault="00392A24">
            <w:pPr>
              <w:jc w:val="right"/>
            </w:pPr>
            <w:r>
              <w:rPr>
                <w:rFonts w:eastAsiaTheme="minorEastAsia"/>
                <w:szCs w:val="21"/>
              </w:rPr>
              <w:t>1,902,376.40</w:t>
            </w:r>
          </w:p>
        </w:tc>
        <w:tc>
          <w:tcPr>
            <w:tcW w:w="1620" w:type="dxa"/>
            <w:vAlign w:val="center"/>
          </w:tcPr>
          <w:p w:rsidR="00E81692" w:rsidRDefault="00392A24">
            <w:pPr>
              <w:jc w:val="right"/>
            </w:pPr>
            <w:r>
              <w:rPr>
                <w:rFonts w:eastAsiaTheme="minorEastAsia"/>
                <w:szCs w:val="21"/>
              </w:rPr>
              <w:t>5.40</w:t>
            </w:r>
          </w:p>
        </w:tc>
      </w:tr>
      <w:tr w:rsidR="00E81692">
        <w:tc>
          <w:tcPr>
            <w:tcW w:w="870" w:type="dxa"/>
            <w:vAlign w:val="center"/>
          </w:tcPr>
          <w:p w:rsidR="00E81692" w:rsidRDefault="00392A24">
            <w:pPr>
              <w:jc w:val="center"/>
            </w:pPr>
            <w:r>
              <w:rPr>
                <w:rFonts w:eastAsiaTheme="minorEastAsia"/>
                <w:szCs w:val="21"/>
              </w:rPr>
              <w:t>14</w:t>
            </w:r>
          </w:p>
        </w:tc>
        <w:tc>
          <w:tcPr>
            <w:tcW w:w="1650" w:type="dxa"/>
            <w:vAlign w:val="center"/>
          </w:tcPr>
          <w:p w:rsidR="00E81692" w:rsidRDefault="00392A24">
            <w:pPr>
              <w:jc w:val="center"/>
            </w:pPr>
            <w:r>
              <w:rPr>
                <w:rFonts w:eastAsiaTheme="minorEastAsia"/>
                <w:szCs w:val="21"/>
              </w:rPr>
              <w:t>002463</w:t>
            </w:r>
          </w:p>
        </w:tc>
        <w:tc>
          <w:tcPr>
            <w:tcW w:w="1980" w:type="dxa"/>
            <w:vAlign w:val="center"/>
          </w:tcPr>
          <w:p w:rsidR="00E81692" w:rsidRDefault="00392A24">
            <w:pPr>
              <w:jc w:val="center"/>
            </w:pPr>
            <w:r>
              <w:rPr>
                <w:rFonts w:eastAsiaTheme="minorEastAsia"/>
                <w:szCs w:val="21"/>
              </w:rPr>
              <w:t>沪电股份</w:t>
            </w:r>
          </w:p>
        </w:tc>
        <w:tc>
          <w:tcPr>
            <w:tcW w:w="2880" w:type="dxa"/>
            <w:vAlign w:val="center"/>
          </w:tcPr>
          <w:p w:rsidR="00E81692" w:rsidRDefault="00392A24">
            <w:pPr>
              <w:jc w:val="right"/>
            </w:pPr>
            <w:r>
              <w:rPr>
                <w:rFonts w:eastAsiaTheme="minorEastAsia"/>
                <w:szCs w:val="21"/>
              </w:rPr>
              <w:t>1,856,312.24</w:t>
            </w:r>
          </w:p>
        </w:tc>
        <w:tc>
          <w:tcPr>
            <w:tcW w:w="1620" w:type="dxa"/>
            <w:vAlign w:val="center"/>
          </w:tcPr>
          <w:p w:rsidR="00E81692" w:rsidRDefault="00392A24">
            <w:pPr>
              <w:jc w:val="right"/>
            </w:pPr>
            <w:r>
              <w:rPr>
                <w:rFonts w:eastAsiaTheme="minorEastAsia"/>
                <w:szCs w:val="21"/>
              </w:rPr>
              <w:t>5.27</w:t>
            </w:r>
          </w:p>
        </w:tc>
      </w:tr>
      <w:tr w:rsidR="00E81692">
        <w:tc>
          <w:tcPr>
            <w:tcW w:w="870" w:type="dxa"/>
            <w:vAlign w:val="center"/>
          </w:tcPr>
          <w:p w:rsidR="00E81692" w:rsidRDefault="00392A24">
            <w:pPr>
              <w:jc w:val="center"/>
            </w:pPr>
            <w:r>
              <w:rPr>
                <w:rFonts w:eastAsiaTheme="minorEastAsia"/>
                <w:szCs w:val="21"/>
              </w:rPr>
              <w:t>15</w:t>
            </w:r>
          </w:p>
        </w:tc>
        <w:tc>
          <w:tcPr>
            <w:tcW w:w="1650" w:type="dxa"/>
            <w:vAlign w:val="center"/>
          </w:tcPr>
          <w:p w:rsidR="00E81692" w:rsidRDefault="00392A24">
            <w:pPr>
              <w:jc w:val="center"/>
            </w:pPr>
            <w:r>
              <w:rPr>
                <w:rFonts w:eastAsiaTheme="minorEastAsia"/>
                <w:szCs w:val="21"/>
              </w:rPr>
              <w:t>002602</w:t>
            </w:r>
          </w:p>
        </w:tc>
        <w:tc>
          <w:tcPr>
            <w:tcW w:w="1980" w:type="dxa"/>
            <w:vAlign w:val="center"/>
          </w:tcPr>
          <w:p w:rsidR="00E81692" w:rsidRDefault="00392A24">
            <w:pPr>
              <w:jc w:val="center"/>
            </w:pPr>
            <w:r>
              <w:rPr>
                <w:rFonts w:eastAsiaTheme="minorEastAsia"/>
                <w:szCs w:val="21"/>
              </w:rPr>
              <w:t>世纪华通</w:t>
            </w:r>
          </w:p>
        </w:tc>
        <w:tc>
          <w:tcPr>
            <w:tcW w:w="2880" w:type="dxa"/>
            <w:vAlign w:val="center"/>
          </w:tcPr>
          <w:p w:rsidR="00E81692" w:rsidRDefault="00392A24">
            <w:pPr>
              <w:jc w:val="right"/>
            </w:pPr>
            <w:r>
              <w:rPr>
                <w:rFonts w:eastAsiaTheme="minorEastAsia"/>
                <w:szCs w:val="21"/>
              </w:rPr>
              <w:t>1,844,288.23</w:t>
            </w:r>
          </w:p>
        </w:tc>
        <w:tc>
          <w:tcPr>
            <w:tcW w:w="1620" w:type="dxa"/>
            <w:vAlign w:val="center"/>
          </w:tcPr>
          <w:p w:rsidR="00E81692" w:rsidRDefault="00392A24">
            <w:pPr>
              <w:jc w:val="right"/>
            </w:pPr>
            <w:r>
              <w:rPr>
                <w:rFonts w:eastAsiaTheme="minorEastAsia"/>
                <w:szCs w:val="21"/>
              </w:rPr>
              <w:t>5.24</w:t>
            </w:r>
          </w:p>
        </w:tc>
      </w:tr>
      <w:tr w:rsidR="00E81692">
        <w:tc>
          <w:tcPr>
            <w:tcW w:w="870" w:type="dxa"/>
            <w:vAlign w:val="center"/>
          </w:tcPr>
          <w:p w:rsidR="00E81692" w:rsidRDefault="00392A24">
            <w:pPr>
              <w:jc w:val="center"/>
            </w:pPr>
            <w:r>
              <w:rPr>
                <w:rFonts w:eastAsiaTheme="minorEastAsia"/>
                <w:szCs w:val="21"/>
              </w:rPr>
              <w:t>16</w:t>
            </w:r>
          </w:p>
        </w:tc>
        <w:tc>
          <w:tcPr>
            <w:tcW w:w="1650" w:type="dxa"/>
            <w:vAlign w:val="center"/>
          </w:tcPr>
          <w:p w:rsidR="00E81692" w:rsidRDefault="00392A24">
            <w:pPr>
              <w:jc w:val="center"/>
            </w:pPr>
            <w:r>
              <w:rPr>
                <w:rFonts w:eastAsiaTheme="minorEastAsia"/>
                <w:szCs w:val="21"/>
              </w:rPr>
              <w:t>603027</w:t>
            </w:r>
          </w:p>
        </w:tc>
        <w:tc>
          <w:tcPr>
            <w:tcW w:w="1980" w:type="dxa"/>
            <w:vAlign w:val="center"/>
          </w:tcPr>
          <w:p w:rsidR="00E81692" w:rsidRDefault="00392A24">
            <w:pPr>
              <w:jc w:val="center"/>
            </w:pPr>
            <w:r>
              <w:rPr>
                <w:rFonts w:eastAsiaTheme="minorEastAsia"/>
                <w:szCs w:val="21"/>
              </w:rPr>
              <w:t>千禾味业</w:t>
            </w:r>
          </w:p>
        </w:tc>
        <w:tc>
          <w:tcPr>
            <w:tcW w:w="2880" w:type="dxa"/>
            <w:vAlign w:val="center"/>
          </w:tcPr>
          <w:p w:rsidR="00E81692" w:rsidRDefault="00392A24">
            <w:pPr>
              <w:jc w:val="right"/>
            </w:pPr>
            <w:r>
              <w:rPr>
                <w:rFonts w:eastAsiaTheme="minorEastAsia"/>
                <w:szCs w:val="21"/>
              </w:rPr>
              <w:t>1,808,942.94</w:t>
            </w:r>
          </w:p>
        </w:tc>
        <w:tc>
          <w:tcPr>
            <w:tcW w:w="1620" w:type="dxa"/>
            <w:vAlign w:val="center"/>
          </w:tcPr>
          <w:p w:rsidR="00E81692" w:rsidRDefault="00392A24">
            <w:pPr>
              <w:jc w:val="right"/>
            </w:pPr>
            <w:r>
              <w:rPr>
                <w:rFonts w:eastAsiaTheme="minorEastAsia"/>
                <w:szCs w:val="21"/>
              </w:rPr>
              <w:t>5.14</w:t>
            </w:r>
          </w:p>
        </w:tc>
      </w:tr>
      <w:tr w:rsidR="00E81692">
        <w:tc>
          <w:tcPr>
            <w:tcW w:w="870" w:type="dxa"/>
            <w:vAlign w:val="center"/>
          </w:tcPr>
          <w:p w:rsidR="00E81692" w:rsidRDefault="00392A24">
            <w:pPr>
              <w:jc w:val="center"/>
            </w:pPr>
            <w:r>
              <w:rPr>
                <w:rFonts w:eastAsiaTheme="minorEastAsia"/>
                <w:szCs w:val="21"/>
              </w:rPr>
              <w:t>17</w:t>
            </w:r>
          </w:p>
        </w:tc>
        <w:tc>
          <w:tcPr>
            <w:tcW w:w="1650" w:type="dxa"/>
            <w:vAlign w:val="center"/>
          </w:tcPr>
          <w:p w:rsidR="00E81692" w:rsidRDefault="00392A24">
            <w:pPr>
              <w:jc w:val="center"/>
            </w:pPr>
            <w:r>
              <w:rPr>
                <w:rFonts w:eastAsiaTheme="minorEastAsia"/>
                <w:szCs w:val="21"/>
              </w:rPr>
              <w:t>600602</w:t>
            </w:r>
          </w:p>
        </w:tc>
        <w:tc>
          <w:tcPr>
            <w:tcW w:w="1980" w:type="dxa"/>
            <w:vAlign w:val="center"/>
          </w:tcPr>
          <w:p w:rsidR="00E81692" w:rsidRDefault="00392A24">
            <w:pPr>
              <w:jc w:val="center"/>
            </w:pPr>
            <w:r>
              <w:rPr>
                <w:rFonts w:eastAsiaTheme="minorEastAsia"/>
                <w:szCs w:val="21"/>
              </w:rPr>
              <w:t>云赛智联</w:t>
            </w:r>
          </w:p>
        </w:tc>
        <w:tc>
          <w:tcPr>
            <w:tcW w:w="2880" w:type="dxa"/>
            <w:vAlign w:val="center"/>
          </w:tcPr>
          <w:p w:rsidR="00E81692" w:rsidRDefault="00392A24">
            <w:pPr>
              <w:jc w:val="right"/>
            </w:pPr>
            <w:r>
              <w:rPr>
                <w:rFonts w:eastAsiaTheme="minorEastAsia"/>
                <w:szCs w:val="21"/>
              </w:rPr>
              <w:t>1,794,821.70</w:t>
            </w:r>
          </w:p>
        </w:tc>
        <w:tc>
          <w:tcPr>
            <w:tcW w:w="1620" w:type="dxa"/>
            <w:vAlign w:val="center"/>
          </w:tcPr>
          <w:p w:rsidR="00E81692" w:rsidRDefault="00392A24">
            <w:pPr>
              <w:jc w:val="right"/>
            </w:pPr>
            <w:r>
              <w:rPr>
                <w:rFonts w:eastAsiaTheme="minorEastAsia"/>
                <w:szCs w:val="21"/>
              </w:rPr>
              <w:t>5.10</w:t>
            </w:r>
          </w:p>
        </w:tc>
      </w:tr>
      <w:tr w:rsidR="00E81692">
        <w:tc>
          <w:tcPr>
            <w:tcW w:w="870" w:type="dxa"/>
            <w:vAlign w:val="center"/>
          </w:tcPr>
          <w:p w:rsidR="00E81692" w:rsidRDefault="00392A24">
            <w:pPr>
              <w:jc w:val="center"/>
            </w:pPr>
            <w:r>
              <w:rPr>
                <w:rFonts w:eastAsiaTheme="minorEastAsia"/>
                <w:szCs w:val="21"/>
              </w:rPr>
              <w:t>18</w:t>
            </w:r>
          </w:p>
        </w:tc>
        <w:tc>
          <w:tcPr>
            <w:tcW w:w="1650" w:type="dxa"/>
            <w:vAlign w:val="center"/>
          </w:tcPr>
          <w:p w:rsidR="00E81692" w:rsidRDefault="00392A24">
            <w:pPr>
              <w:jc w:val="center"/>
            </w:pPr>
            <w:r>
              <w:rPr>
                <w:rFonts w:eastAsiaTheme="minorEastAsia"/>
                <w:szCs w:val="21"/>
              </w:rPr>
              <w:t>600702</w:t>
            </w:r>
          </w:p>
        </w:tc>
        <w:tc>
          <w:tcPr>
            <w:tcW w:w="1980" w:type="dxa"/>
            <w:vAlign w:val="center"/>
          </w:tcPr>
          <w:p w:rsidR="00E81692" w:rsidRDefault="00392A24">
            <w:pPr>
              <w:jc w:val="center"/>
            </w:pPr>
            <w:r>
              <w:rPr>
                <w:rFonts w:eastAsiaTheme="minorEastAsia"/>
                <w:szCs w:val="21"/>
              </w:rPr>
              <w:t>舍得酒业</w:t>
            </w:r>
          </w:p>
        </w:tc>
        <w:tc>
          <w:tcPr>
            <w:tcW w:w="2880" w:type="dxa"/>
            <w:vAlign w:val="center"/>
          </w:tcPr>
          <w:p w:rsidR="00E81692" w:rsidRDefault="00392A24">
            <w:pPr>
              <w:jc w:val="right"/>
            </w:pPr>
            <w:r>
              <w:rPr>
                <w:rFonts w:eastAsiaTheme="minorEastAsia"/>
                <w:szCs w:val="21"/>
              </w:rPr>
              <w:t>1,678,656.83</w:t>
            </w:r>
          </w:p>
        </w:tc>
        <w:tc>
          <w:tcPr>
            <w:tcW w:w="1620" w:type="dxa"/>
            <w:vAlign w:val="center"/>
          </w:tcPr>
          <w:p w:rsidR="00E81692" w:rsidRDefault="00392A24">
            <w:pPr>
              <w:jc w:val="right"/>
            </w:pPr>
            <w:r>
              <w:rPr>
                <w:rFonts w:eastAsiaTheme="minorEastAsia"/>
                <w:szCs w:val="21"/>
              </w:rPr>
              <w:t>4.77</w:t>
            </w:r>
          </w:p>
        </w:tc>
      </w:tr>
      <w:tr w:rsidR="00E81692">
        <w:tc>
          <w:tcPr>
            <w:tcW w:w="870" w:type="dxa"/>
            <w:vAlign w:val="center"/>
          </w:tcPr>
          <w:p w:rsidR="00E81692" w:rsidRDefault="00392A24">
            <w:pPr>
              <w:jc w:val="center"/>
            </w:pPr>
            <w:r>
              <w:rPr>
                <w:rFonts w:eastAsiaTheme="minorEastAsia"/>
                <w:szCs w:val="21"/>
              </w:rPr>
              <w:t>19</w:t>
            </w:r>
          </w:p>
        </w:tc>
        <w:tc>
          <w:tcPr>
            <w:tcW w:w="1650" w:type="dxa"/>
            <w:vAlign w:val="center"/>
          </w:tcPr>
          <w:p w:rsidR="00E81692" w:rsidRDefault="00392A24">
            <w:pPr>
              <w:jc w:val="center"/>
            </w:pPr>
            <w:r>
              <w:rPr>
                <w:rFonts w:eastAsiaTheme="minorEastAsia"/>
                <w:szCs w:val="21"/>
              </w:rPr>
              <w:t>300033</w:t>
            </w:r>
          </w:p>
        </w:tc>
        <w:tc>
          <w:tcPr>
            <w:tcW w:w="1980" w:type="dxa"/>
            <w:vAlign w:val="center"/>
          </w:tcPr>
          <w:p w:rsidR="00E81692" w:rsidRDefault="00392A24">
            <w:pPr>
              <w:jc w:val="center"/>
            </w:pPr>
            <w:r>
              <w:rPr>
                <w:rFonts w:eastAsiaTheme="minorEastAsia"/>
                <w:szCs w:val="21"/>
              </w:rPr>
              <w:t>同花顺</w:t>
            </w:r>
          </w:p>
        </w:tc>
        <w:tc>
          <w:tcPr>
            <w:tcW w:w="2880" w:type="dxa"/>
            <w:vAlign w:val="center"/>
          </w:tcPr>
          <w:p w:rsidR="00E81692" w:rsidRDefault="00392A24">
            <w:pPr>
              <w:jc w:val="right"/>
            </w:pPr>
            <w:r>
              <w:rPr>
                <w:rFonts w:eastAsiaTheme="minorEastAsia"/>
                <w:szCs w:val="21"/>
              </w:rPr>
              <w:t>1,651,445.80</w:t>
            </w:r>
          </w:p>
        </w:tc>
        <w:tc>
          <w:tcPr>
            <w:tcW w:w="1620" w:type="dxa"/>
            <w:vAlign w:val="center"/>
          </w:tcPr>
          <w:p w:rsidR="00E81692" w:rsidRDefault="00392A24">
            <w:pPr>
              <w:jc w:val="right"/>
            </w:pPr>
            <w:r>
              <w:rPr>
                <w:rFonts w:eastAsiaTheme="minorEastAsia"/>
                <w:szCs w:val="21"/>
              </w:rPr>
              <w:t>4.69</w:t>
            </w:r>
          </w:p>
        </w:tc>
      </w:tr>
      <w:tr w:rsidR="00E81692">
        <w:tc>
          <w:tcPr>
            <w:tcW w:w="870" w:type="dxa"/>
            <w:vAlign w:val="center"/>
          </w:tcPr>
          <w:p w:rsidR="00E81692" w:rsidRDefault="00392A24">
            <w:pPr>
              <w:jc w:val="center"/>
            </w:pPr>
            <w:r>
              <w:rPr>
                <w:rFonts w:eastAsiaTheme="minorEastAsia"/>
                <w:szCs w:val="21"/>
              </w:rPr>
              <w:t>20</w:t>
            </w:r>
          </w:p>
        </w:tc>
        <w:tc>
          <w:tcPr>
            <w:tcW w:w="1650" w:type="dxa"/>
            <w:vAlign w:val="center"/>
          </w:tcPr>
          <w:p w:rsidR="00E81692" w:rsidRDefault="00392A24">
            <w:pPr>
              <w:jc w:val="center"/>
            </w:pPr>
            <w:r>
              <w:rPr>
                <w:rFonts w:eastAsiaTheme="minorEastAsia"/>
                <w:szCs w:val="21"/>
              </w:rPr>
              <w:t>600845</w:t>
            </w:r>
          </w:p>
        </w:tc>
        <w:tc>
          <w:tcPr>
            <w:tcW w:w="1980" w:type="dxa"/>
            <w:vAlign w:val="center"/>
          </w:tcPr>
          <w:p w:rsidR="00E81692" w:rsidRDefault="00392A24">
            <w:pPr>
              <w:jc w:val="center"/>
            </w:pPr>
            <w:r>
              <w:rPr>
                <w:rFonts w:eastAsiaTheme="minorEastAsia"/>
                <w:szCs w:val="21"/>
              </w:rPr>
              <w:t>宝信软件</w:t>
            </w:r>
          </w:p>
        </w:tc>
        <w:tc>
          <w:tcPr>
            <w:tcW w:w="2880" w:type="dxa"/>
            <w:vAlign w:val="center"/>
          </w:tcPr>
          <w:p w:rsidR="00E81692" w:rsidRDefault="00392A24">
            <w:pPr>
              <w:jc w:val="right"/>
            </w:pPr>
            <w:r>
              <w:rPr>
                <w:rFonts w:eastAsiaTheme="minorEastAsia"/>
                <w:szCs w:val="21"/>
              </w:rPr>
              <w:t>1,622,275.00</w:t>
            </w:r>
          </w:p>
        </w:tc>
        <w:tc>
          <w:tcPr>
            <w:tcW w:w="1620" w:type="dxa"/>
            <w:vAlign w:val="center"/>
          </w:tcPr>
          <w:p w:rsidR="00E81692" w:rsidRDefault="00392A24">
            <w:pPr>
              <w:jc w:val="right"/>
            </w:pPr>
            <w:r>
              <w:rPr>
                <w:rFonts w:eastAsiaTheme="minorEastAsia"/>
                <w:szCs w:val="21"/>
              </w:rPr>
              <w:t>4.61</w:t>
            </w:r>
          </w:p>
        </w:tc>
      </w:tr>
      <w:tr w:rsidR="00E81692">
        <w:tc>
          <w:tcPr>
            <w:tcW w:w="870" w:type="dxa"/>
            <w:vAlign w:val="center"/>
          </w:tcPr>
          <w:p w:rsidR="00E81692" w:rsidRDefault="00392A24">
            <w:pPr>
              <w:jc w:val="center"/>
            </w:pPr>
            <w:r>
              <w:rPr>
                <w:rFonts w:eastAsiaTheme="minorEastAsia"/>
                <w:szCs w:val="21"/>
              </w:rPr>
              <w:t>21</w:t>
            </w:r>
          </w:p>
        </w:tc>
        <w:tc>
          <w:tcPr>
            <w:tcW w:w="1650" w:type="dxa"/>
            <w:vAlign w:val="center"/>
          </w:tcPr>
          <w:p w:rsidR="00E81692" w:rsidRDefault="00392A24">
            <w:pPr>
              <w:jc w:val="center"/>
            </w:pPr>
            <w:r>
              <w:rPr>
                <w:rFonts w:eastAsiaTheme="minorEastAsia"/>
                <w:szCs w:val="21"/>
              </w:rPr>
              <w:t>000938</w:t>
            </w:r>
          </w:p>
        </w:tc>
        <w:tc>
          <w:tcPr>
            <w:tcW w:w="1980" w:type="dxa"/>
            <w:vAlign w:val="center"/>
          </w:tcPr>
          <w:p w:rsidR="00E81692" w:rsidRDefault="00392A24">
            <w:pPr>
              <w:jc w:val="center"/>
            </w:pPr>
            <w:r>
              <w:rPr>
                <w:rFonts w:eastAsiaTheme="minorEastAsia"/>
                <w:szCs w:val="21"/>
              </w:rPr>
              <w:t>紫光股份</w:t>
            </w:r>
          </w:p>
        </w:tc>
        <w:tc>
          <w:tcPr>
            <w:tcW w:w="2880" w:type="dxa"/>
            <w:vAlign w:val="center"/>
          </w:tcPr>
          <w:p w:rsidR="00E81692" w:rsidRDefault="00392A24">
            <w:pPr>
              <w:jc w:val="right"/>
            </w:pPr>
            <w:r>
              <w:rPr>
                <w:rFonts w:eastAsiaTheme="minorEastAsia"/>
                <w:szCs w:val="21"/>
              </w:rPr>
              <w:t>1,615,812.66</w:t>
            </w:r>
          </w:p>
        </w:tc>
        <w:tc>
          <w:tcPr>
            <w:tcW w:w="1620" w:type="dxa"/>
            <w:vAlign w:val="center"/>
          </w:tcPr>
          <w:p w:rsidR="00E81692" w:rsidRDefault="00392A24">
            <w:pPr>
              <w:jc w:val="right"/>
            </w:pPr>
            <w:r>
              <w:rPr>
                <w:rFonts w:eastAsiaTheme="minorEastAsia"/>
                <w:szCs w:val="21"/>
              </w:rPr>
              <w:t>4.59</w:t>
            </w:r>
          </w:p>
        </w:tc>
      </w:tr>
      <w:tr w:rsidR="00E81692">
        <w:tc>
          <w:tcPr>
            <w:tcW w:w="870" w:type="dxa"/>
            <w:vAlign w:val="center"/>
          </w:tcPr>
          <w:p w:rsidR="00E81692" w:rsidRDefault="00392A24">
            <w:pPr>
              <w:jc w:val="center"/>
            </w:pPr>
            <w:r>
              <w:rPr>
                <w:rFonts w:eastAsiaTheme="minorEastAsia"/>
                <w:szCs w:val="21"/>
              </w:rPr>
              <w:t>22</w:t>
            </w:r>
          </w:p>
        </w:tc>
        <w:tc>
          <w:tcPr>
            <w:tcW w:w="1650" w:type="dxa"/>
            <w:vAlign w:val="center"/>
          </w:tcPr>
          <w:p w:rsidR="00E81692" w:rsidRDefault="00392A24">
            <w:pPr>
              <w:jc w:val="center"/>
            </w:pPr>
            <w:r>
              <w:rPr>
                <w:rFonts w:eastAsiaTheme="minorEastAsia"/>
                <w:szCs w:val="21"/>
              </w:rPr>
              <w:t>300394</w:t>
            </w:r>
          </w:p>
        </w:tc>
        <w:tc>
          <w:tcPr>
            <w:tcW w:w="1980" w:type="dxa"/>
            <w:vAlign w:val="center"/>
          </w:tcPr>
          <w:p w:rsidR="00E81692" w:rsidRDefault="00392A24">
            <w:pPr>
              <w:jc w:val="center"/>
            </w:pPr>
            <w:r>
              <w:rPr>
                <w:rFonts w:eastAsiaTheme="minorEastAsia"/>
                <w:szCs w:val="21"/>
              </w:rPr>
              <w:t>天孚通信</w:t>
            </w:r>
          </w:p>
        </w:tc>
        <w:tc>
          <w:tcPr>
            <w:tcW w:w="2880" w:type="dxa"/>
            <w:vAlign w:val="center"/>
          </w:tcPr>
          <w:p w:rsidR="00E81692" w:rsidRDefault="00392A24">
            <w:pPr>
              <w:jc w:val="right"/>
            </w:pPr>
            <w:r>
              <w:rPr>
                <w:rFonts w:eastAsiaTheme="minorEastAsia"/>
                <w:szCs w:val="21"/>
              </w:rPr>
              <w:t>1,575,776.62</w:t>
            </w:r>
          </w:p>
        </w:tc>
        <w:tc>
          <w:tcPr>
            <w:tcW w:w="1620" w:type="dxa"/>
            <w:vAlign w:val="center"/>
          </w:tcPr>
          <w:p w:rsidR="00E81692" w:rsidRDefault="00392A24">
            <w:pPr>
              <w:jc w:val="right"/>
            </w:pPr>
            <w:r>
              <w:rPr>
                <w:rFonts w:eastAsiaTheme="minorEastAsia"/>
                <w:szCs w:val="21"/>
              </w:rPr>
              <w:t>4.47</w:t>
            </w:r>
          </w:p>
        </w:tc>
      </w:tr>
      <w:tr w:rsidR="00E81692">
        <w:tc>
          <w:tcPr>
            <w:tcW w:w="870" w:type="dxa"/>
            <w:vAlign w:val="center"/>
          </w:tcPr>
          <w:p w:rsidR="00E81692" w:rsidRDefault="00392A24">
            <w:pPr>
              <w:jc w:val="center"/>
            </w:pPr>
            <w:r>
              <w:rPr>
                <w:rFonts w:eastAsiaTheme="minorEastAsia"/>
                <w:szCs w:val="21"/>
              </w:rPr>
              <w:t>23</w:t>
            </w:r>
          </w:p>
        </w:tc>
        <w:tc>
          <w:tcPr>
            <w:tcW w:w="1650" w:type="dxa"/>
            <w:vAlign w:val="center"/>
          </w:tcPr>
          <w:p w:rsidR="00E81692" w:rsidRDefault="00392A24">
            <w:pPr>
              <w:jc w:val="center"/>
            </w:pPr>
            <w:r>
              <w:rPr>
                <w:rFonts w:eastAsiaTheme="minorEastAsia"/>
                <w:szCs w:val="21"/>
              </w:rPr>
              <w:t>688036</w:t>
            </w:r>
          </w:p>
        </w:tc>
        <w:tc>
          <w:tcPr>
            <w:tcW w:w="1980" w:type="dxa"/>
            <w:vAlign w:val="center"/>
          </w:tcPr>
          <w:p w:rsidR="00E81692" w:rsidRDefault="00392A24">
            <w:pPr>
              <w:jc w:val="center"/>
            </w:pPr>
            <w:r>
              <w:rPr>
                <w:rFonts w:eastAsiaTheme="minorEastAsia"/>
                <w:szCs w:val="21"/>
              </w:rPr>
              <w:t>传音控股</w:t>
            </w:r>
          </w:p>
        </w:tc>
        <w:tc>
          <w:tcPr>
            <w:tcW w:w="2880" w:type="dxa"/>
            <w:vAlign w:val="center"/>
          </w:tcPr>
          <w:p w:rsidR="00E81692" w:rsidRDefault="00392A24">
            <w:pPr>
              <w:jc w:val="right"/>
            </w:pPr>
            <w:r>
              <w:rPr>
                <w:rFonts w:eastAsiaTheme="minorEastAsia"/>
                <w:szCs w:val="21"/>
              </w:rPr>
              <w:t>1,567,689.39</w:t>
            </w:r>
          </w:p>
        </w:tc>
        <w:tc>
          <w:tcPr>
            <w:tcW w:w="1620" w:type="dxa"/>
            <w:vAlign w:val="center"/>
          </w:tcPr>
          <w:p w:rsidR="00E81692" w:rsidRDefault="00392A24">
            <w:pPr>
              <w:jc w:val="right"/>
            </w:pPr>
            <w:r>
              <w:rPr>
                <w:rFonts w:eastAsiaTheme="minorEastAsia"/>
                <w:szCs w:val="21"/>
              </w:rPr>
              <w:t>4.45</w:t>
            </w:r>
          </w:p>
        </w:tc>
      </w:tr>
      <w:tr w:rsidR="00E81692">
        <w:tc>
          <w:tcPr>
            <w:tcW w:w="870" w:type="dxa"/>
            <w:vAlign w:val="center"/>
          </w:tcPr>
          <w:p w:rsidR="00E81692" w:rsidRDefault="00392A24">
            <w:pPr>
              <w:jc w:val="center"/>
            </w:pPr>
            <w:r>
              <w:rPr>
                <w:rFonts w:eastAsiaTheme="minorEastAsia"/>
                <w:szCs w:val="21"/>
              </w:rPr>
              <w:t>24</w:t>
            </w:r>
          </w:p>
        </w:tc>
        <w:tc>
          <w:tcPr>
            <w:tcW w:w="1650" w:type="dxa"/>
            <w:vAlign w:val="center"/>
          </w:tcPr>
          <w:p w:rsidR="00E81692" w:rsidRDefault="00392A24">
            <w:pPr>
              <w:jc w:val="center"/>
            </w:pPr>
            <w:r>
              <w:rPr>
                <w:rFonts w:eastAsiaTheme="minorEastAsia"/>
                <w:szCs w:val="21"/>
              </w:rPr>
              <w:t>002230</w:t>
            </w:r>
          </w:p>
        </w:tc>
        <w:tc>
          <w:tcPr>
            <w:tcW w:w="1980" w:type="dxa"/>
            <w:vAlign w:val="center"/>
          </w:tcPr>
          <w:p w:rsidR="00E81692" w:rsidRDefault="00392A24">
            <w:pPr>
              <w:jc w:val="center"/>
            </w:pPr>
            <w:r>
              <w:rPr>
                <w:rFonts w:eastAsiaTheme="minorEastAsia"/>
                <w:szCs w:val="21"/>
              </w:rPr>
              <w:t>科大讯飞</w:t>
            </w:r>
          </w:p>
        </w:tc>
        <w:tc>
          <w:tcPr>
            <w:tcW w:w="2880" w:type="dxa"/>
            <w:vAlign w:val="center"/>
          </w:tcPr>
          <w:p w:rsidR="00E81692" w:rsidRDefault="00392A24">
            <w:pPr>
              <w:jc w:val="right"/>
            </w:pPr>
            <w:r>
              <w:rPr>
                <w:rFonts w:eastAsiaTheme="minorEastAsia"/>
                <w:szCs w:val="21"/>
              </w:rPr>
              <w:t>1,535,836.37</w:t>
            </w:r>
          </w:p>
        </w:tc>
        <w:tc>
          <w:tcPr>
            <w:tcW w:w="1620" w:type="dxa"/>
            <w:vAlign w:val="center"/>
          </w:tcPr>
          <w:p w:rsidR="00E81692" w:rsidRDefault="00392A24">
            <w:pPr>
              <w:jc w:val="right"/>
            </w:pPr>
            <w:r>
              <w:rPr>
                <w:rFonts w:eastAsiaTheme="minorEastAsia"/>
                <w:szCs w:val="21"/>
              </w:rPr>
              <w:t>4.36</w:t>
            </w:r>
          </w:p>
        </w:tc>
      </w:tr>
      <w:tr w:rsidR="00E81692">
        <w:tc>
          <w:tcPr>
            <w:tcW w:w="870" w:type="dxa"/>
            <w:vAlign w:val="center"/>
          </w:tcPr>
          <w:p w:rsidR="00E81692" w:rsidRDefault="00392A24">
            <w:pPr>
              <w:jc w:val="center"/>
            </w:pPr>
            <w:r>
              <w:rPr>
                <w:rFonts w:eastAsiaTheme="minorEastAsia"/>
                <w:szCs w:val="21"/>
              </w:rPr>
              <w:t>25</w:t>
            </w:r>
          </w:p>
        </w:tc>
        <w:tc>
          <w:tcPr>
            <w:tcW w:w="1650" w:type="dxa"/>
            <w:vAlign w:val="center"/>
          </w:tcPr>
          <w:p w:rsidR="00E81692" w:rsidRDefault="00392A24">
            <w:pPr>
              <w:jc w:val="center"/>
            </w:pPr>
            <w:r>
              <w:rPr>
                <w:rFonts w:eastAsiaTheme="minorEastAsia"/>
                <w:szCs w:val="21"/>
              </w:rPr>
              <w:t>000034</w:t>
            </w:r>
          </w:p>
        </w:tc>
        <w:tc>
          <w:tcPr>
            <w:tcW w:w="1980" w:type="dxa"/>
            <w:vAlign w:val="center"/>
          </w:tcPr>
          <w:p w:rsidR="00E81692" w:rsidRDefault="00392A24">
            <w:pPr>
              <w:jc w:val="center"/>
            </w:pPr>
            <w:r>
              <w:rPr>
                <w:rFonts w:eastAsiaTheme="minorEastAsia"/>
                <w:szCs w:val="21"/>
              </w:rPr>
              <w:t>神州数码</w:t>
            </w:r>
          </w:p>
        </w:tc>
        <w:tc>
          <w:tcPr>
            <w:tcW w:w="2880" w:type="dxa"/>
            <w:vAlign w:val="center"/>
          </w:tcPr>
          <w:p w:rsidR="00E81692" w:rsidRDefault="00392A24">
            <w:pPr>
              <w:jc w:val="right"/>
            </w:pPr>
            <w:r>
              <w:rPr>
                <w:rFonts w:eastAsiaTheme="minorEastAsia"/>
                <w:szCs w:val="21"/>
              </w:rPr>
              <w:t>1,534,190.91</w:t>
            </w:r>
          </w:p>
        </w:tc>
        <w:tc>
          <w:tcPr>
            <w:tcW w:w="1620" w:type="dxa"/>
            <w:vAlign w:val="center"/>
          </w:tcPr>
          <w:p w:rsidR="00E81692" w:rsidRDefault="00392A24">
            <w:pPr>
              <w:jc w:val="right"/>
            </w:pPr>
            <w:r>
              <w:rPr>
                <w:rFonts w:eastAsiaTheme="minorEastAsia"/>
                <w:szCs w:val="21"/>
              </w:rPr>
              <w:t>4.36</w:t>
            </w:r>
          </w:p>
        </w:tc>
      </w:tr>
      <w:tr w:rsidR="00E81692">
        <w:tc>
          <w:tcPr>
            <w:tcW w:w="870" w:type="dxa"/>
            <w:vAlign w:val="center"/>
          </w:tcPr>
          <w:p w:rsidR="00E81692" w:rsidRDefault="00392A24">
            <w:pPr>
              <w:jc w:val="center"/>
            </w:pPr>
            <w:r>
              <w:rPr>
                <w:rFonts w:eastAsiaTheme="minorEastAsia"/>
                <w:szCs w:val="21"/>
              </w:rPr>
              <w:t>26</w:t>
            </w:r>
          </w:p>
        </w:tc>
        <w:tc>
          <w:tcPr>
            <w:tcW w:w="1650" w:type="dxa"/>
            <w:vAlign w:val="center"/>
          </w:tcPr>
          <w:p w:rsidR="00E81692" w:rsidRDefault="00392A24">
            <w:pPr>
              <w:jc w:val="center"/>
            </w:pPr>
            <w:r>
              <w:rPr>
                <w:rFonts w:eastAsiaTheme="minorEastAsia"/>
                <w:szCs w:val="21"/>
              </w:rPr>
              <w:t>688041</w:t>
            </w:r>
          </w:p>
        </w:tc>
        <w:tc>
          <w:tcPr>
            <w:tcW w:w="1980" w:type="dxa"/>
            <w:vAlign w:val="center"/>
          </w:tcPr>
          <w:p w:rsidR="00E81692" w:rsidRDefault="00392A24">
            <w:pPr>
              <w:jc w:val="center"/>
            </w:pPr>
            <w:r>
              <w:rPr>
                <w:rFonts w:eastAsiaTheme="minorEastAsia"/>
                <w:szCs w:val="21"/>
              </w:rPr>
              <w:t>海光信息</w:t>
            </w:r>
          </w:p>
        </w:tc>
        <w:tc>
          <w:tcPr>
            <w:tcW w:w="2880" w:type="dxa"/>
            <w:vAlign w:val="center"/>
          </w:tcPr>
          <w:p w:rsidR="00E81692" w:rsidRDefault="00392A24">
            <w:pPr>
              <w:jc w:val="right"/>
            </w:pPr>
            <w:r>
              <w:rPr>
                <w:rFonts w:eastAsiaTheme="minorEastAsia"/>
                <w:szCs w:val="21"/>
              </w:rPr>
              <w:t>1,501,771.17</w:t>
            </w:r>
          </w:p>
        </w:tc>
        <w:tc>
          <w:tcPr>
            <w:tcW w:w="1620" w:type="dxa"/>
            <w:vAlign w:val="center"/>
          </w:tcPr>
          <w:p w:rsidR="00E81692" w:rsidRDefault="00392A24">
            <w:pPr>
              <w:jc w:val="right"/>
            </w:pPr>
            <w:r>
              <w:rPr>
                <w:rFonts w:eastAsiaTheme="minorEastAsia"/>
                <w:szCs w:val="21"/>
              </w:rPr>
              <w:t>4.26</w:t>
            </w:r>
          </w:p>
        </w:tc>
      </w:tr>
      <w:tr w:rsidR="00E81692">
        <w:tc>
          <w:tcPr>
            <w:tcW w:w="870" w:type="dxa"/>
            <w:vAlign w:val="center"/>
          </w:tcPr>
          <w:p w:rsidR="00E81692" w:rsidRDefault="00392A24">
            <w:pPr>
              <w:jc w:val="center"/>
            </w:pPr>
            <w:r>
              <w:rPr>
                <w:rFonts w:eastAsiaTheme="minorEastAsia"/>
                <w:szCs w:val="21"/>
              </w:rPr>
              <w:t>27</w:t>
            </w:r>
          </w:p>
        </w:tc>
        <w:tc>
          <w:tcPr>
            <w:tcW w:w="1650" w:type="dxa"/>
            <w:vAlign w:val="center"/>
          </w:tcPr>
          <w:p w:rsidR="00E81692" w:rsidRDefault="00392A24">
            <w:pPr>
              <w:jc w:val="center"/>
            </w:pPr>
            <w:r>
              <w:rPr>
                <w:rFonts w:eastAsiaTheme="minorEastAsia"/>
                <w:szCs w:val="21"/>
              </w:rPr>
              <w:t>601138</w:t>
            </w:r>
          </w:p>
        </w:tc>
        <w:tc>
          <w:tcPr>
            <w:tcW w:w="1980" w:type="dxa"/>
            <w:vAlign w:val="center"/>
          </w:tcPr>
          <w:p w:rsidR="00E81692" w:rsidRDefault="00392A24">
            <w:pPr>
              <w:jc w:val="center"/>
            </w:pPr>
            <w:r>
              <w:rPr>
                <w:rFonts w:eastAsiaTheme="minorEastAsia"/>
                <w:szCs w:val="21"/>
              </w:rPr>
              <w:t>工业富联</w:t>
            </w:r>
          </w:p>
        </w:tc>
        <w:tc>
          <w:tcPr>
            <w:tcW w:w="2880" w:type="dxa"/>
            <w:vAlign w:val="center"/>
          </w:tcPr>
          <w:p w:rsidR="00E81692" w:rsidRDefault="00392A24">
            <w:pPr>
              <w:jc w:val="right"/>
            </w:pPr>
            <w:r>
              <w:rPr>
                <w:rFonts w:eastAsiaTheme="minorEastAsia"/>
                <w:szCs w:val="21"/>
              </w:rPr>
              <w:t>1,484,860.41</w:t>
            </w:r>
          </w:p>
        </w:tc>
        <w:tc>
          <w:tcPr>
            <w:tcW w:w="1620" w:type="dxa"/>
            <w:vAlign w:val="center"/>
          </w:tcPr>
          <w:p w:rsidR="00E81692" w:rsidRDefault="00392A24">
            <w:pPr>
              <w:jc w:val="right"/>
            </w:pPr>
            <w:r>
              <w:rPr>
                <w:rFonts w:eastAsiaTheme="minorEastAsia"/>
                <w:szCs w:val="21"/>
              </w:rPr>
              <w:t>4.22</w:t>
            </w:r>
          </w:p>
        </w:tc>
      </w:tr>
      <w:tr w:rsidR="00E81692">
        <w:tc>
          <w:tcPr>
            <w:tcW w:w="870" w:type="dxa"/>
            <w:vAlign w:val="center"/>
          </w:tcPr>
          <w:p w:rsidR="00E81692" w:rsidRDefault="00392A24">
            <w:pPr>
              <w:jc w:val="center"/>
            </w:pPr>
            <w:r>
              <w:rPr>
                <w:rFonts w:eastAsiaTheme="minorEastAsia"/>
                <w:szCs w:val="21"/>
              </w:rPr>
              <w:t>28</w:t>
            </w:r>
          </w:p>
        </w:tc>
        <w:tc>
          <w:tcPr>
            <w:tcW w:w="1650" w:type="dxa"/>
            <w:vAlign w:val="center"/>
          </w:tcPr>
          <w:p w:rsidR="00E81692" w:rsidRDefault="00392A24">
            <w:pPr>
              <w:jc w:val="center"/>
            </w:pPr>
            <w:r>
              <w:rPr>
                <w:rFonts w:eastAsiaTheme="minorEastAsia"/>
                <w:szCs w:val="21"/>
              </w:rPr>
              <w:t>000661</w:t>
            </w:r>
          </w:p>
        </w:tc>
        <w:tc>
          <w:tcPr>
            <w:tcW w:w="1980" w:type="dxa"/>
            <w:vAlign w:val="center"/>
          </w:tcPr>
          <w:p w:rsidR="00E81692" w:rsidRDefault="00392A24">
            <w:pPr>
              <w:jc w:val="center"/>
            </w:pPr>
            <w:r>
              <w:rPr>
                <w:rFonts w:eastAsiaTheme="minorEastAsia"/>
                <w:szCs w:val="21"/>
              </w:rPr>
              <w:t>长春高新</w:t>
            </w:r>
          </w:p>
        </w:tc>
        <w:tc>
          <w:tcPr>
            <w:tcW w:w="2880" w:type="dxa"/>
            <w:vAlign w:val="center"/>
          </w:tcPr>
          <w:p w:rsidR="00E81692" w:rsidRDefault="00392A24">
            <w:pPr>
              <w:jc w:val="right"/>
            </w:pPr>
            <w:r>
              <w:rPr>
                <w:rFonts w:eastAsiaTheme="minorEastAsia"/>
                <w:szCs w:val="21"/>
              </w:rPr>
              <w:t>1,475,134.52</w:t>
            </w:r>
          </w:p>
        </w:tc>
        <w:tc>
          <w:tcPr>
            <w:tcW w:w="1620" w:type="dxa"/>
            <w:vAlign w:val="center"/>
          </w:tcPr>
          <w:p w:rsidR="00E81692" w:rsidRDefault="00392A24">
            <w:pPr>
              <w:jc w:val="right"/>
            </w:pPr>
            <w:r>
              <w:rPr>
                <w:rFonts w:eastAsiaTheme="minorEastAsia"/>
                <w:szCs w:val="21"/>
              </w:rPr>
              <w:t>4.19</w:t>
            </w:r>
          </w:p>
        </w:tc>
      </w:tr>
      <w:tr w:rsidR="00E81692">
        <w:tc>
          <w:tcPr>
            <w:tcW w:w="870" w:type="dxa"/>
            <w:vAlign w:val="center"/>
          </w:tcPr>
          <w:p w:rsidR="00E81692" w:rsidRDefault="00392A24">
            <w:pPr>
              <w:jc w:val="center"/>
            </w:pPr>
            <w:r>
              <w:rPr>
                <w:rFonts w:eastAsiaTheme="minorEastAsia"/>
                <w:szCs w:val="21"/>
              </w:rPr>
              <w:t>29</w:t>
            </w:r>
          </w:p>
        </w:tc>
        <w:tc>
          <w:tcPr>
            <w:tcW w:w="1650" w:type="dxa"/>
            <w:vAlign w:val="center"/>
          </w:tcPr>
          <w:p w:rsidR="00E81692" w:rsidRDefault="00392A24">
            <w:pPr>
              <w:jc w:val="center"/>
            </w:pPr>
            <w:r>
              <w:rPr>
                <w:rFonts w:eastAsiaTheme="minorEastAsia"/>
                <w:szCs w:val="21"/>
              </w:rPr>
              <w:t>002517</w:t>
            </w:r>
          </w:p>
        </w:tc>
        <w:tc>
          <w:tcPr>
            <w:tcW w:w="1980" w:type="dxa"/>
            <w:vAlign w:val="center"/>
          </w:tcPr>
          <w:p w:rsidR="00E81692" w:rsidRDefault="00392A24">
            <w:pPr>
              <w:jc w:val="center"/>
            </w:pPr>
            <w:r>
              <w:rPr>
                <w:rFonts w:eastAsiaTheme="minorEastAsia"/>
                <w:szCs w:val="21"/>
              </w:rPr>
              <w:t>恺英网络</w:t>
            </w:r>
          </w:p>
        </w:tc>
        <w:tc>
          <w:tcPr>
            <w:tcW w:w="2880" w:type="dxa"/>
            <w:vAlign w:val="center"/>
          </w:tcPr>
          <w:p w:rsidR="00E81692" w:rsidRDefault="00392A24">
            <w:pPr>
              <w:jc w:val="right"/>
            </w:pPr>
            <w:r>
              <w:rPr>
                <w:rFonts w:eastAsiaTheme="minorEastAsia"/>
                <w:szCs w:val="21"/>
              </w:rPr>
              <w:t>1,458,755.92</w:t>
            </w:r>
          </w:p>
        </w:tc>
        <w:tc>
          <w:tcPr>
            <w:tcW w:w="1620" w:type="dxa"/>
            <w:vAlign w:val="center"/>
          </w:tcPr>
          <w:p w:rsidR="00E81692" w:rsidRDefault="00392A24">
            <w:pPr>
              <w:jc w:val="right"/>
            </w:pPr>
            <w:r>
              <w:rPr>
                <w:rFonts w:eastAsiaTheme="minorEastAsia"/>
                <w:szCs w:val="21"/>
              </w:rPr>
              <w:t>4.14</w:t>
            </w:r>
          </w:p>
        </w:tc>
      </w:tr>
      <w:tr w:rsidR="00E81692">
        <w:tc>
          <w:tcPr>
            <w:tcW w:w="870" w:type="dxa"/>
            <w:vAlign w:val="center"/>
          </w:tcPr>
          <w:p w:rsidR="00E81692" w:rsidRDefault="00392A24">
            <w:pPr>
              <w:jc w:val="center"/>
            </w:pPr>
            <w:r>
              <w:rPr>
                <w:rFonts w:eastAsiaTheme="minorEastAsia"/>
                <w:szCs w:val="21"/>
              </w:rPr>
              <w:t>30</w:t>
            </w:r>
          </w:p>
        </w:tc>
        <w:tc>
          <w:tcPr>
            <w:tcW w:w="1650" w:type="dxa"/>
            <w:vAlign w:val="center"/>
          </w:tcPr>
          <w:p w:rsidR="00E81692" w:rsidRDefault="00392A24">
            <w:pPr>
              <w:jc w:val="center"/>
            </w:pPr>
            <w:r>
              <w:rPr>
                <w:rFonts w:eastAsiaTheme="minorEastAsia"/>
                <w:szCs w:val="21"/>
              </w:rPr>
              <w:t>600570</w:t>
            </w:r>
          </w:p>
        </w:tc>
        <w:tc>
          <w:tcPr>
            <w:tcW w:w="1980" w:type="dxa"/>
            <w:vAlign w:val="center"/>
          </w:tcPr>
          <w:p w:rsidR="00E81692" w:rsidRDefault="00392A24">
            <w:pPr>
              <w:jc w:val="center"/>
            </w:pPr>
            <w:r>
              <w:rPr>
                <w:rFonts w:eastAsiaTheme="minorEastAsia"/>
                <w:szCs w:val="21"/>
              </w:rPr>
              <w:t>恒生电子</w:t>
            </w:r>
          </w:p>
        </w:tc>
        <w:tc>
          <w:tcPr>
            <w:tcW w:w="2880" w:type="dxa"/>
            <w:vAlign w:val="center"/>
          </w:tcPr>
          <w:p w:rsidR="00E81692" w:rsidRDefault="00392A24">
            <w:pPr>
              <w:jc w:val="right"/>
            </w:pPr>
            <w:r>
              <w:rPr>
                <w:rFonts w:eastAsiaTheme="minorEastAsia"/>
                <w:szCs w:val="21"/>
              </w:rPr>
              <w:t>1,386,943.33</w:t>
            </w:r>
          </w:p>
        </w:tc>
        <w:tc>
          <w:tcPr>
            <w:tcW w:w="1620" w:type="dxa"/>
            <w:vAlign w:val="center"/>
          </w:tcPr>
          <w:p w:rsidR="00E81692" w:rsidRDefault="00392A24">
            <w:pPr>
              <w:jc w:val="right"/>
            </w:pPr>
            <w:r>
              <w:rPr>
                <w:rFonts w:eastAsiaTheme="minorEastAsia"/>
                <w:szCs w:val="21"/>
              </w:rPr>
              <w:t>3.94</w:t>
            </w:r>
          </w:p>
        </w:tc>
      </w:tr>
      <w:tr w:rsidR="00E81692">
        <w:tc>
          <w:tcPr>
            <w:tcW w:w="870" w:type="dxa"/>
            <w:vAlign w:val="center"/>
          </w:tcPr>
          <w:p w:rsidR="00E81692" w:rsidRDefault="00392A24">
            <w:pPr>
              <w:jc w:val="center"/>
            </w:pPr>
            <w:r>
              <w:rPr>
                <w:rFonts w:eastAsiaTheme="minorEastAsia"/>
                <w:szCs w:val="21"/>
              </w:rPr>
              <w:t>31</w:t>
            </w:r>
          </w:p>
        </w:tc>
        <w:tc>
          <w:tcPr>
            <w:tcW w:w="1650" w:type="dxa"/>
            <w:vAlign w:val="center"/>
          </w:tcPr>
          <w:p w:rsidR="00E81692" w:rsidRDefault="00392A24">
            <w:pPr>
              <w:jc w:val="center"/>
            </w:pPr>
            <w:r>
              <w:rPr>
                <w:rFonts w:eastAsiaTheme="minorEastAsia"/>
                <w:szCs w:val="21"/>
              </w:rPr>
              <w:t>603605</w:t>
            </w:r>
          </w:p>
        </w:tc>
        <w:tc>
          <w:tcPr>
            <w:tcW w:w="1980" w:type="dxa"/>
            <w:vAlign w:val="center"/>
          </w:tcPr>
          <w:p w:rsidR="00E81692" w:rsidRDefault="00392A24">
            <w:pPr>
              <w:jc w:val="center"/>
            </w:pPr>
            <w:r>
              <w:rPr>
                <w:rFonts w:eastAsiaTheme="minorEastAsia"/>
                <w:szCs w:val="21"/>
              </w:rPr>
              <w:t>珀莱雅</w:t>
            </w:r>
          </w:p>
        </w:tc>
        <w:tc>
          <w:tcPr>
            <w:tcW w:w="2880" w:type="dxa"/>
            <w:vAlign w:val="center"/>
          </w:tcPr>
          <w:p w:rsidR="00E81692" w:rsidRDefault="00392A24">
            <w:pPr>
              <w:jc w:val="right"/>
            </w:pPr>
            <w:r>
              <w:rPr>
                <w:rFonts w:eastAsiaTheme="minorEastAsia"/>
                <w:szCs w:val="21"/>
              </w:rPr>
              <w:t>1,381,974.98</w:t>
            </w:r>
          </w:p>
        </w:tc>
        <w:tc>
          <w:tcPr>
            <w:tcW w:w="1620" w:type="dxa"/>
            <w:vAlign w:val="center"/>
          </w:tcPr>
          <w:p w:rsidR="00E81692" w:rsidRDefault="00392A24">
            <w:pPr>
              <w:jc w:val="right"/>
            </w:pPr>
            <w:r>
              <w:rPr>
                <w:rFonts w:eastAsiaTheme="minorEastAsia"/>
                <w:szCs w:val="21"/>
              </w:rPr>
              <w:t>3.92</w:t>
            </w:r>
          </w:p>
        </w:tc>
      </w:tr>
      <w:tr w:rsidR="00E81692">
        <w:tc>
          <w:tcPr>
            <w:tcW w:w="870" w:type="dxa"/>
            <w:vAlign w:val="center"/>
          </w:tcPr>
          <w:p w:rsidR="00E81692" w:rsidRDefault="00392A24">
            <w:pPr>
              <w:jc w:val="center"/>
            </w:pPr>
            <w:r>
              <w:rPr>
                <w:rFonts w:eastAsiaTheme="minorEastAsia"/>
                <w:szCs w:val="21"/>
              </w:rPr>
              <w:t>32</w:t>
            </w:r>
          </w:p>
        </w:tc>
        <w:tc>
          <w:tcPr>
            <w:tcW w:w="1650" w:type="dxa"/>
            <w:vAlign w:val="center"/>
          </w:tcPr>
          <w:p w:rsidR="00E81692" w:rsidRDefault="00392A24">
            <w:pPr>
              <w:jc w:val="center"/>
            </w:pPr>
            <w:r>
              <w:rPr>
                <w:rFonts w:eastAsiaTheme="minorEastAsia"/>
                <w:szCs w:val="21"/>
              </w:rPr>
              <w:t>300058</w:t>
            </w:r>
          </w:p>
        </w:tc>
        <w:tc>
          <w:tcPr>
            <w:tcW w:w="1980" w:type="dxa"/>
            <w:vAlign w:val="center"/>
          </w:tcPr>
          <w:p w:rsidR="00E81692" w:rsidRDefault="00392A24">
            <w:pPr>
              <w:jc w:val="center"/>
            </w:pPr>
            <w:r>
              <w:rPr>
                <w:rFonts w:eastAsiaTheme="minorEastAsia"/>
                <w:szCs w:val="21"/>
              </w:rPr>
              <w:t>蓝色光标</w:t>
            </w:r>
          </w:p>
        </w:tc>
        <w:tc>
          <w:tcPr>
            <w:tcW w:w="2880" w:type="dxa"/>
            <w:vAlign w:val="center"/>
          </w:tcPr>
          <w:p w:rsidR="00E81692" w:rsidRDefault="00392A24">
            <w:pPr>
              <w:jc w:val="right"/>
            </w:pPr>
            <w:r>
              <w:rPr>
                <w:rFonts w:eastAsiaTheme="minorEastAsia"/>
                <w:szCs w:val="21"/>
              </w:rPr>
              <w:t>1,378,987.58</w:t>
            </w:r>
          </w:p>
        </w:tc>
        <w:tc>
          <w:tcPr>
            <w:tcW w:w="1620" w:type="dxa"/>
            <w:vAlign w:val="center"/>
          </w:tcPr>
          <w:p w:rsidR="00E81692" w:rsidRDefault="00392A24">
            <w:pPr>
              <w:jc w:val="right"/>
            </w:pPr>
            <w:r>
              <w:rPr>
                <w:rFonts w:eastAsiaTheme="minorEastAsia"/>
                <w:szCs w:val="21"/>
              </w:rPr>
              <w:t>3.92</w:t>
            </w:r>
          </w:p>
        </w:tc>
      </w:tr>
      <w:tr w:rsidR="00E81692">
        <w:tc>
          <w:tcPr>
            <w:tcW w:w="870" w:type="dxa"/>
            <w:vAlign w:val="center"/>
          </w:tcPr>
          <w:p w:rsidR="00E81692" w:rsidRDefault="00392A24">
            <w:pPr>
              <w:jc w:val="center"/>
            </w:pPr>
            <w:r>
              <w:rPr>
                <w:rFonts w:eastAsiaTheme="minorEastAsia"/>
                <w:szCs w:val="21"/>
              </w:rPr>
              <w:t>33</w:t>
            </w:r>
          </w:p>
        </w:tc>
        <w:tc>
          <w:tcPr>
            <w:tcW w:w="1650" w:type="dxa"/>
            <w:vAlign w:val="center"/>
          </w:tcPr>
          <w:p w:rsidR="00E81692" w:rsidRDefault="00392A24">
            <w:pPr>
              <w:jc w:val="center"/>
            </w:pPr>
            <w:r>
              <w:rPr>
                <w:rFonts w:eastAsiaTheme="minorEastAsia"/>
                <w:szCs w:val="21"/>
              </w:rPr>
              <w:t>688031</w:t>
            </w:r>
          </w:p>
        </w:tc>
        <w:tc>
          <w:tcPr>
            <w:tcW w:w="1980" w:type="dxa"/>
            <w:vAlign w:val="center"/>
          </w:tcPr>
          <w:p w:rsidR="00E81692" w:rsidRDefault="00392A24">
            <w:pPr>
              <w:jc w:val="center"/>
            </w:pPr>
            <w:r>
              <w:rPr>
                <w:rFonts w:eastAsiaTheme="minorEastAsia"/>
                <w:szCs w:val="21"/>
              </w:rPr>
              <w:t>星环科技</w:t>
            </w:r>
          </w:p>
        </w:tc>
        <w:tc>
          <w:tcPr>
            <w:tcW w:w="2880" w:type="dxa"/>
            <w:vAlign w:val="center"/>
          </w:tcPr>
          <w:p w:rsidR="00E81692" w:rsidRDefault="00392A24">
            <w:pPr>
              <w:jc w:val="right"/>
            </w:pPr>
            <w:r>
              <w:rPr>
                <w:rFonts w:eastAsiaTheme="minorEastAsia"/>
                <w:szCs w:val="21"/>
              </w:rPr>
              <w:t>1,377,885.05</w:t>
            </w:r>
          </w:p>
        </w:tc>
        <w:tc>
          <w:tcPr>
            <w:tcW w:w="1620" w:type="dxa"/>
            <w:vAlign w:val="center"/>
          </w:tcPr>
          <w:p w:rsidR="00E81692" w:rsidRDefault="00392A24">
            <w:pPr>
              <w:jc w:val="right"/>
            </w:pPr>
            <w:r>
              <w:rPr>
                <w:rFonts w:eastAsiaTheme="minorEastAsia"/>
                <w:szCs w:val="21"/>
              </w:rPr>
              <w:t>3.91</w:t>
            </w:r>
          </w:p>
        </w:tc>
      </w:tr>
      <w:tr w:rsidR="00E81692">
        <w:tc>
          <w:tcPr>
            <w:tcW w:w="870" w:type="dxa"/>
            <w:vAlign w:val="center"/>
          </w:tcPr>
          <w:p w:rsidR="00E81692" w:rsidRDefault="00392A24">
            <w:pPr>
              <w:jc w:val="center"/>
            </w:pPr>
            <w:r>
              <w:rPr>
                <w:rFonts w:eastAsiaTheme="minorEastAsia"/>
                <w:szCs w:val="21"/>
              </w:rPr>
              <w:t>34</w:t>
            </w:r>
          </w:p>
        </w:tc>
        <w:tc>
          <w:tcPr>
            <w:tcW w:w="1650" w:type="dxa"/>
            <w:vAlign w:val="center"/>
          </w:tcPr>
          <w:p w:rsidR="00E81692" w:rsidRDefault="00392A24">
            <w:pPr>
              <w:jc w:val="center"/>
            </w:pPr>
            <w:r>
              <w:rPr>
                <w:rFonts w:eastAsiaTheme="minorEastAsia"/>
                <w:szCs w:val="21"/>
              </w:rPr>
              <w:t>603019</w:t>
            </w:r>
          </w:p>
        </w:tc>
        <w:tc>
          <w:tcPr>
            <w:tcW w:w="1980" w:type="dxa"/>
            <w:vAlign w:val="center"/>
          </w:tcPr>
          <w:p w:rsidR="00E81692" w:rsidRDefault="00392A24">
            <w:pPr>
              <w:jc w:val="center"/>
            </w:pPr>
            <w:r>
              <w:rPr>
                <w:rFonts w:eastAsiaTheme="minorEastAsia"/>
                <w:szCs w:val="21"/>
              </w:rPr>
              <w:t>中科曙光</w:t>
            </w:r>
          </w:p>
        </w:tc>
        <w:tc>
          <w:tcPr>
            <w:tcW w:w="2880" w:type="dxa"/>
            <w:vAlign w:val="center"/>
          </w:tcPr>
          <w:p w:rsidR="00E81692" w:rsidRDefault="00392A24">
            <w:pPr>
              <w:jc w:val="right"/>
            </w:pPr>
            <w:r>
              <w:rPr>
                <w:rFonts w:eastAsiaTheme="minorEastAsia"/>
                <w:szCs w:val="21"/>
              </w:rPr>
              <w:t>1,368,652.96</w:t>
            </w:r>
          </w:p>
        </w:tc>
        <w:tc>
          <w:tcPr>
            <w:tcW w:w="1620" w:type="dxa"/>
            <w:vAlign w:val="center"/>
          </w:tcPr>
          <w:p w:rsidR="00E81692" w:rsidRDefault="00392A24">
            <w:pPr>
              <w:jc w:val="right"/>
            </w:pPr>
            <w:r>
              <w:rPr>
                <w:rFonts w:eastAsiaTheme="minorEastAsia"/>
                <w:szCs w:val="21"/>
              </w:rPr>
              <w:t>3.89</w:t>
            </w:r>
          </w:p>
        </w:tc>
      </w:tr>
      <w:tr w:rsidR="00E81692">
        <w:tc>
          <w:tcPr>
            <w:tcW w:w="870" w:type="dxa"/>
            <w:vAlign w:val="center"/>
          </w:tcPr>
          <w:p w:rsidR="00E81692" w:rsidRDefault="00392A24">
            <w:pPr>
              <w:jc w:val="center"/>
            </w:pPr>
            <w:r>
              <w:rPr>
                <w:rFonts w:eastAsiaTheme="minorEastAsia"/>
                <w:szCs w:val="21"/>
              </w:rPr>
              <w:t>35</w:t>
            </w:r>
          </w:p>
        </w:tc>
        <w:tc>
          <w:tcPr>
            <w:tcW w:w="1650" w:type="dxa"/>
            <w:vAlign w:val="center"/>
          </w:tcPr>
          <w:p w:rsidR="00E81692" w:rsidRDefault="00392A24">
            <w:pPr>
              <w:jc w:val="center"/>
            </w:pPr>
            <w:r>
              <w:rPr>
                <w:rFonts w:eastAsiaTheme="minorEastAsia"/>
                <w:szCs w:val="21"/>
              </w:rPr>
              <w:t>601288</w:t>
            </w:r>
          </w:p>
        </w:tc>
        <w:tc>
          <w:tcPr>
            <w:tcW w:w="1980" w:type="dxa"/>
            <w:vAlign w:val="center"/>
          </w:tcPr>
          <w:p w:rsidR="00E81692" w:rsidRDefault="00392A24">
            <w:pPr>
              <w:jc w:val="center"/>
            </w:pPr>
            <w:r>
              <w:rPr>
                <w:rFonts w:eastAsiaTheme="minorEastAsia"/>
                <w:szCs w:val="21"/>
              </w:rPr>
              <w:t>农业银行</w:t>
            </w:r>
          </w:p>
        </w:tc>
        <w:tc>
          <w:tcPr>
            <w:tcW w:w="2880" w:type="dxa"/>
            <w:vAlign w:val="center"/>
          </w:tcPr>
          <w:p w:rsidR="00E81692" w:rsidRDefault="00392A24">
            <w:pPr>
              <w:jc w:val="right"/>
            </w:pPr>
            <w:r>
              <w:rPr>
                <w:rFonts w:eastAsiaTheme="minorEastAsia"/>
                <w:szCs w:val="21"/>
              </w:rPr>
              <w:t>1,354,005.52</w:t>
            </w:r>
          </w:p>
        </w:tc>
        <w:tc>
          <w:tcPr>
            <w:tcW w:w="1620" w:type="dxa"/>
            <w:vAlign w:val="center"/>
          </w:tcPr>
          <w:p w:rsidR="00E81692" w:rsidRDefault="00392A24">
            <w:pPr>
              <w:jc w:val="right"/>
            </w:pPr>
            <w:r>
              <w:rPr>
                <w:rFonts w:eastAsiaTheme="minorEastAsia"/>
                <w:szCs w:val="21"/>
              </w:rPr>
              <w:t>3.84</w:t>
            </w:r>
          </w:p>
        </w:tc>
      </w:tr>
      <w:tr w:rsidR="00E81692">
        <w:tc>
          <w:tcPr>
            <w:tcW w:w="870" w:type="dxa"/>
            <w:vAlign w:val="center"/>
          </w:tcPr>
          <w:p w:rsidR="00E81692" w:rsidRDefault="00392A24">
            <w:pPr>
              <w:jc w:val="center"/>
            </w:pPr>
            <w:r>
              <w:rPr>
                <w:rFonts w:eastAsiaTheme="minorEastAsia"/>
                <w:szCs w:val="21"/>
              </w:rPr>
              <w:t>36</w:t>
            </w:r>
          </w:p>
        </w:tc>
        <w:tc>
          <w:tcPr>
            <w:tcW w:w="1650" w:type="dxa"/>
            <w:vAlign w:val="center"/>
          </w:tcPr>
          <w:p w:rsidR="00E81692" w:rsidRDefault="00392A24">
            <w:pPr>
              <w:jc w:val="center"/>
            </w:pPr>
            <w:r>
              <w:rPr>
                <w:rFonts w:eastAsiaTheme="minorEastAsia"/>
                <w:szCs w:val="21"/>
              </w:rPr>
              <w:t>688489</w:t>
            </w:r>
          </w:p>
        </w:tc>
        <w:tc>
          <w:tcPr>
            <w:tcW w:w="1980" w:type="dxa"/>
            <w:vAlign w:val="center"/>
          </w:tcPr>
          <w:p w:rsidR="00E81692" w:rsidRDefault="00392A24">
            <w:pPr>
              <w:jc w:val="center"/>
            </w:pPr>
            <w:r>
              <w:rPr>
                <w:rFonts w:eastAsiaTheme="minorEastAsia"/>
                <w:szCs w:val="21"/>
              </w:rPr>
              <w:t>三未信安</w:t>
            </w:r>
          </w:p>
        </w:tc>
        <w:tc>
          <w:tcPr>
            <w:tcW w:w="2880" w:type="dxa"/>
            <w:vAlign w:val="center"/>
          </w:tcPr>
          <w:p w:rsidR="00E81692" w:rsidRDefault="00392A24">
            <w:pPr>
              <w:jc w:val="right"/>
            </w:pPr>
            <w:r>
              <w:rPr>
                <w:rFonts w:eastAsiaTheme="minorEastAsia"/>
                <w:szCs w:val="21"/>
              </w:rPr>
              <w:t>1,322,102.26</w:t>
            </w:r>
          </w:p>
        </w:tc>
        <w:tc>
          <w:tcPr>
            <w:tcW w:w="1620" w:type="dxa"/>
            <w:vAlign w:val="center"/>
          </w:tcPr>
          <w:p w:rsidR="00E81692" w:rsidRDefault="00392A24">
            <w:pPr>
              <w:jc w:val="right"/>
            </w:pPr>
            <w:r>
              <w:rPr>
                <w:rFonts w:eastAsiaTheme="minorEastAsia"/>
                <w:szCs w:val="21"/>
              </w:rPr>
              <w:t>3.75</w:t>
            </w:r>
          </w:p>
        </w:tc>
      </w:tr>
      <w:tr w:rsidR="00E81692">
        <w:tc>
          <w:tcPr>
            <w:tcW w:w="870" w:type="dxa"/>
            <w:vAlign w:val="center"/>
          </w:tcPr>
          <w:p w:rsidR="00E81692" w:rsidRDefault="00392A24">
            <w:pPr>
              <w:jc w:val="center"/>
            </w:pPr>
            <w:r>
              <w:rPr>
                <w:rFonts w:eastAsiaTheme="minorEastAsia"/>
                <w:szCs w:val="21"/>
              </w:rPr>
              <w:t>37</w:t>
            </w:r>
          </w:p>
        </w:tc>
        <w:tc>
          <w:tcPr>
            <w:tcW w:w="1650" w:type="dxa"/>
            <w:vAlign w:val="center"/>
          </w:tcPr>
          <w:p w:rsidR="00E81692" w:rsidRDefault="00392A24">
            <w:pPr>
              <w:jc w:val="center"/>
            </w:pPr>
            <w:r>
              <w:rPr>
                <w:rFonts w:eastAsiaTheme="minorEastAsia"/>
                <w:szCs w:val="21"/>
              </w:rPr>
              <w:t>600557</w:t>
            </w:r>
          </w:p>
        </w:tc>
        <w:tc>
          <w:tcPr>
            <w:tcW w:w="1980" w:type="dxa"/>
            <w:vAlign w:val="center"/>
          </w:tcPr>
          <w:p w:rsidR="00E81692" w:rsidRDefault="00392A24">
            <w:pPr>
              <w:jc w:val="center"/>
            </w:pPr>
            <w:r>
              <w:rPr>
                <w:rFonts w:eastAsiaTheme="minorEastAsia"/>
                <w:szCs w:val="21"/>
              </w:rPr>
              <w:t>康缘药业</w:t>
            </w:r>
          </w:p>
        </w:tc>
        <w:tc>
          <w:tcPr>
            <w:tcW w:w="2880" w:type="dxa"/>
            <w:vAlign w:val="center"/>
          </w:tcPr>
          <w:p w:rsidR="00E81692" w:rsidRDefault="00392A24">
            <w:pPr>
              <w:jc w:val="right"/>
            </w:pPr>
            <w:r>
              <w:rPr>
                <w:rFonts w:eastAsiaTheme="minorEastAsia"/>
                <w:szCs w:val="21"/>
              </w:rPr>
              <w:t>1,319,508.38</w:t>
            </w:r>
          </w:p>
        </w:tc>
        <w:tc>
          <w:tcPr>
            <w:tcW w:w="1620" w:type="dxa"/>
            <w:vAlign w:val="center"/>
          </w:tcPr>
          <w:p w:rsidR="00E81692" w:rsidRDefault="00392A24">
            <w:pPr>
              <w:jc w:val="right"/>
            </w:pPr>
            <w:r>
              <w:rPr>
                <w:rFonts w:eastAsiaTheme="minorEastAsia"/>
                <w:szCs w:val="21"/>
              </w:rPr>
              <w:t>3.75</w:t>
            </w:r>
          </w:p>
        </w:tc>
      </w:tr>
      <w:tr w:rsidR="00E81692">
        <w:tc>
          <w:tcPr>
            <w:tcW w:w="870" w:type="dxa"/>
            <w:vAlign w:val="center"/>
          </w:tcPr>
          <w:p w:rsidR="00E81692" w:rsidRDefault="00392A24">
            <w:pPr>
              <w:jc w:val="center"/>
            </w:pPr>
            <w:r>
              <w:rPr>
                <w:rFonts w:eastAsiaTheme="minorEastAsia"/>
                <w:szCs w:val="21"/>
              </w:rPr>
              <w:t>38</w:t>
            </w:r>
          </w:p>
        </w:tc>
        <w:tc>
          <w:tcPr>
            <w:tcW w:w="1650" w:type="dxa"/>
            <w:vAlign w:val="center"/>
          </w:tcPr>
          <w:p w:rsidR="00E81692" w:rsidRDefault="00392A24">
            <w:pPr>
              <w:jc w:val="center"/>
            </w:pPr>
            <w:r>
              <w:rPr>
                <w:rFonts w:eastAsiaTheme="minorEastAsia"/>
                <w:szCs w:val="21"/>
              </w:rPr>
              <w:t>002174</w:t>
            </w:r>
          </w:p>
        </w:tc>
        <w:tc>
          <w:tcPr>
            <w:tcW w:w="1980" w:type="dxa"/>
            <w:vAlign w:val="center"/>
          </w:tcPr>
          <w:p w:rsidR="00E81692" w:rsidRDefault="00392A24">
            <w:pPr>
              <w:jc w:val="center"/>
            </w:pPr>
            <w:r>
              <w:rPr>
                <w:rFonts w:eastAsiaTheme="minorEastAsia"/>
                <w:szCs w:val="21"/>
              </w:rPr>
              <w:t>游族网络</w:t>
            </w:r>
          </w:p>
        </w:tc>
        <w:tc>
          <w:tcPr>
            <w:tcW w:w="2880" w:type="dxa"/>
            <w:vAlign w:val="center"/>
          </w:tcPr>
          <w:p w:rsidR="00E81692" w:rsidRDefault="00392A24">
            <w:pPr>
              <w:jc w:val="right"/>
            </w:pPr>
            <w:r>
              <w:rPr>
                <w:rFonts w:eastAsiaTheme="minorEastAsia"/>
                <w:szCs w:val="21"/>
              </w:rPr>
              <w:t>1,281,061.69</w:t>
            </w:r>
          </w:p>
        </w:tc>
        <w:tc>
          <w:tcPr>
            <w:tcW w:w="1620" w:type="dxa"/>
            <w:vAlign w:val="center"/>
          </w:tcPr>
          <w:p w:rsidR="00E81692" w:rsidRDefault="00392A24">
            <w:pPr>
              <w:jc w:val="right"/>
            </w:pPr>
            <w:r>
              <w:rPr>
                <w:rFonts w:eastAsiaTheme="minorEastAsia"/>
                <w:szCs w:val="21"/>
              </w:rPr>
              <w:t>3.64</w:t>
            </w:r>
          </w:p>
        </w:tc>
      </w:tr>
      <w:tr w:rsidR="00E81692">
        <w:tc>
          <w:tcPr>
            <w:tcW w:w="870" w:type="dxa"/>
            <w:vAlign w:val="center"/>
          </w:tcPr>
          <w:p w:rsidR="00E81692" w:rsidRDefault="00392A24">
            <w:pPr>
              <w:jc w:val="center"/>
            </w:pPr>
            <w:r>
              <w:rPr>
                <w:rFonts w:eastAsiaTheme="minorEastAsia"/>
                <w:szCs w:val="21"/>
              </w:rPr>
              <w:t>39</w:t>
            </w:r>
          </w:p>
        </w:tc>
        <w:tc>
          <w:tcPr>
            <w:tcW w:w="1650" w:type="dxa"/>
            <w:vAlign w:val="center"/>
          </w:tcPr>
          <w:p w:rsidR="00E81692" w:rsidRDefault="00392A24">
            <w:pPr>
              <w:jc w:val="center"/>
            </w:pPr>
            <w:r>
              <w:rPr>
                <w:rFonts w:eastAsiaTheme="minorEastAsia"/>
                <w:szCs w:val="21"/>
              </w:rPr>
              <w:t>002180</w:t>
            </w:r>
          </w:p>
        </w:tc>
        <w:tc>
          <w:tcPr>
            <w:tcW w:w="1980" w:type="dxa"/>
            <w:vAlign w:val="center"/>
          </w:tcPr>
          <w:p w:rsidR="00E81692" w:rsidRDefault="00392A24">
            <w:pPr>
              <w:jc w:val="center"/>
            </w:pPr>
            <w:r>
              <w:rPr>
                <w:rFonts w:eastAsiaTheme="minorEastAsia"/>
                <w:szCs w:val="21"/>
              </w:rPr>
              <w:t>纳思达</w:t>
            </w:r>
          </w:p>
        </w:tc>
        <w:tc>
          <w:tcPr>
            <w:tcW w:w="2880" w:type="dxa"/>
            <w:vAlign w:val="center"/>
          </w:tcPr>
          <w:p w:rsidR="00E81692" w:rsidRDefault="00392A24">
            <w:pPr>
              <w:jc w:val="right"/>
            </w:pPr>
            <w:r>
              <w:rPr>
                <w:rFonts w:eastAsiaTheme="minorEastAsia"/>
                <w:szCs w:val="21"/>
              </w:rPr>
              <w:t>1,217,675.99</w:t>
            </w:r>
          </w:p>
        </w:tc>
        <w:tc>
          <w:tcPr>
            <w:tcW w:w="1620" w:type="dxa"/>
            <w:vAlign w:val="center"/>
          </w:tcPr>
          <w:p w:rsidR="00E81692" w:rsidRDefault="00392A24">
            <w:pPr>
              <w:jc w:val="right"/>
            </w:pPr>
            <w:r>
              <w:rPr>
                <w:rFonts w:eastAsiaTheme="minorEastAsia"/>
                <w:szCs w:val="21"/>
              </w:rPr>
              <w:t>3.46</w:t>
            </w:r>
          </w:p>
        </w:tc>
      </w:tr>
      <w:tr w:rsidR="00E81692">
        <w:tc>
          <w:tcPr>
            <w:tcW w:w="870" w:type="dxa"/>
            <w:vAlign w:val="center"/>
          </w:tcPr>
          <w:p w:rsidR="00E81692" w:rsidRDefault="00392A24">
            <w:pPr>
              <w:jc w:val="center"/>
            </w:pPr>
            <w:r>
              <w:rPr>
                <w:rFonts w:eastAsiaTheme="minorEastAsia"/>
                <w:szCs w:val="21"/>
              </w:rPr>
              <w:t>40</w:t>
            </w:r>
          </w:p>
        </w:tc>
        <w:tc>
          <w:tcPr>
            <w:tcW w:w="1650" w:type="dxa"/>
            <w:vAlign w:val="center"/>
          </w:tcPr>
          <w:p w:rsidR="00E81692" w:rsidRDefault="00392A24">
            <w:pPr>
              <w:jc w:val="center"/>
            </w:pPr>
            <w:r>
              <w:rPr>
                <w:rFonts w:eastAsiaTheme="minorEastAsia"/>
                <w:szCs w:val="21"/>
              </w:rPr>
              <w:t>688095</w:t>
            </w:r>
          </w:p>
        </w:tc>
        <w:tc>
          <w:tcPr>
            <w:tcW w:w="1980" w:type="dxa"/>
            <w:vAlign w:val="center"/>
          </w:tcPr>
          <w:p w:rsidR="00E81692" w:rsidRDefault="00392A24">
            <w:pPr>
              <w:jc w:val="center"/>
            </w:pPr>
            <w:r>
              <w:rPr>
                <w:rFonts w:eastAsiaTheme="minorEastAsia"/>
                <w:szCs w:val="21"/>
              </w:rPr>
              <w:t>福昕软件</w:t>
            </w:r>
          </w:p>
        </w:tc>
        <w:tc>
          <w:tcPr>
            <w:tcW w:w="2880" w:type="dxa"/>
            <w:vAlign w:val="center"/>
          </w:tcPr>
          <w:p w:rsidR="00E81692" w:rsidRDefault="00392A24">
            <w:pPr>
              <w:jc w:val="right"/>
            </w:pPr>
            <w:r>
              <w:rPr>
                <w:rFonts w:eastAsiaTheme="minorEastAsia"/>
                <w:szCs w:val="21"/>
              </w:rPr>
              <w:t>1,192,106.75</w:t>
            </w:r>
          </w:p>
        </w:tc>
        <w:tc>
          <w:tcPr>
            <w:tcW w:w="1620" w:type="dxa"/>
            <w:vAlign w:val="center"/>
          </w:tcPr>
          <w:p w:rsidR="00E81692" w:rsidRDefault="00392A24">
            <w:pPr>
              <w:jc w:val="right"/>
            </w:pPr>
            <w:r>
              <w:rPr>
                <w:rFonts w:eastAsiaTheme="minorEastAsia"/>
                <w:szCs w:val="21"/>
              </w:rPr>
              <w:t>3.39</w:t>
            </w:r>
          </w:p>
        </w:tc>
      </w:tr>
      <w:tr w:rsidR="00E81692">
        <w:tc>
          <w:tcPr>
            <w:tcW w:w="870" w:type="dxa"/>
            <w:vAlign w:val="center"/>
          </w:tcPr>
          <w:p w:rsidR="00E81692" w:rsidRDefault="00392A24">
            <w:pPr>
              <w:jc w:val="center"/>
            </w:pPr>
            <w:r>
              <w:rPr>
                <w:rFonts w:eastAsiaTheme="minorEastAsia"/>
                <w:szCs w:val="21"/>
              </w:rPr>
              <w:t>41</w:t>
            </w:r>
          </w:p>
        </w:tc>
        <w:tc>
          <w:tcPr>
            <w:tcW w:w="1650" w:type="dxa"/>
            <w:vAlign w:val="center"/>
          </w:tcPr>
          <w:p w:rsidR="00E81692" w:rsidRDefault="00392A24">
            <w:pPr>
              <w:jc w:val="center"/>
            </w:pPr>
            <w:r>
              <w:rPr>
                <w:rFonts w:eastAsiaTheme="minorEastAsia"/>
                <w:szCs w:val="21"/>
              </w:rPr>
              <w:t>603444</w:t>
            </w:r>
          </w:p>
        </w:tc>
        <w:tc>
          <w:tcPr>
            <w:tcW w:w="1980" w:type="dxa"/>
            <w:vAlign w:val="center"/>
          </w:tcPr>
          <w:p w:rsidR="00E81692" w:rsidRDefault="00392A24">
            <w:pPr>
              <w:jc w:val="center"/>
            </w:pPr>
            <w:r>
              <w:rPr>
                <w:rFonts w:eastAsiaTheme="minorEastAsia"/>
                <w:szCs w:val="21"/>
              </w:rPr>
              <w:t>吉比特</w:t>
            </w:r>
          </w:p>
        </w:tc>
        <w:tc>
          <w:tcPr>
            <w:tcW w:w="2880" w:type="dxa"/>
            <w:vAlign w:val="center"/>
          </w:tcPr>
          <w:p w:rsidR="00E81692" w:rsidRDefault="00392A24">
            <w:pPr>
              <w:jc w:val="right"/>
            </w:pPr>
            <w:r>
              <w:rPr>
                <w:rFonts w:eastAsiaTheme="minorEastAsia"/>
                <w:szCs w:val="21"/>
              </w:rPr>
              <w:t>1,191,817.43</w:t>
            </w:r>
          </w:p>
        </w:tc>
        <w:tc>
          <w:tcPr>
            <w:tcW w:w="1620" w:type="dxa"/>
            <w:vAlign w:val="center"/>
          </w:tcPr>
          <w:p w:rsidR="00E81692" w:rsidRDefault="00392A24">
            <w:pPr>
              <w:jc w:val="right"/>
            </w:pPr>
            <w:r>
              <w:rPr>
                <w:rFonts w:eastAsiaTheme="minorEastAsia"/>
                <w:szCs w:val="21"/>
              </w:rPr>
              <w:t>3.38</w:t>
            </w:r>
          </w:p>
        </w:tc>
      </w:tr>
      <w:tr w:rsidR="00E81692">
        <w:tc>
          <w:tcPr>
            <w:tcW w:w="870" w:type="dxa"/>
            <w:vAlign w:val="center"/>
          </w:tcPr>
          <w:p w:rsidR="00E81692" w:rsidRDefault="00392A24">
            <w:pPr>
              <w:jc w:val="center"/>
            </w:pPr>
            <w:r>
              <w:rPr>
                <w:rFonts w:eastAsiaTheme="minorEastAsia"/>
                <w:szCs w:val="21"/>
              </w:rPr>
              <w:t>42</w:t>
            </w:r>
          </w:p>
        </w:tc>
        <w:tc>
          <w:tcPr>
            <w:tcW w:w="1650" w:type="dxa"/>
            <w:vAlign w:val="center"/>
          </w:tcPr>
          <w:p w:rsidR="00E81692" w:rsidRDefault="00392A24">
            <w:pPr>
              <w:jc w:val="center"/>
            </w:pPr>
            <w:r>
              <w:rPr>
                <w:rFonts w:eastAsiaTheme="minorEastAsia"/>
                <w:szCs w:val="21"/>
              </w:rPr>
              <w:t>002439</w:t>
            </w:r>
          </w:p>
        </w:tc>
        <w:tc>
          <w:tcPr>
            <w:tcW w:w="1980" w:type="dxa"/>
            <w:vAlign w:val="center"/>
          </w:tcPr>
          <w:p w:rsidR="00E81692" w:rsidRDefault="00392A24">
            <w:pPr>
              <w:jc w:val="center"/>
            </w:pPr>
            <w:r>
              <w:rPr>
                <w:rFonts w:eastAsiaTheme="minorEastAsia"/>
                <w:szCs w:val="21"/>
              </w:rPr>
              <w:t>启明星辰</w:t>
            </w:r>
          </w:p>
        </w:tc>
        <w:tc>
          <w:tcPr>
            <w:tcW w:w="2880" w:type="dxa"/>
            <w:vAlign w:val="center"/>
          </w:tcPr>
          <w:p w:rsidR="00E81692" w:rsidRDefault="00392A24">
            <w:pPr>
              <w:jc w:val="right"/>
            </w:pPr>
            <w:r>
              <w:rPr>
                <w:rFonts w:eastAsiaTheme="minorEastAsia"/>
                <w:szCs w:val="21"/>
              </w:rPr>
              <w:t>1,191,001.87</w:t>
            </w:r>
          </w:p>
        </w:tc>
        <w:tc>
          <w:tcPr>
            <w:tcW w:w="1620" w:type="dxa"/>
            <w:vAlign w:val="center"/>
          </w:tcPr>
          <w:p w:rsidR="00E81692" w:rsidRDefault="00392A24">
            <w:pPr>
              <w:jc w:val="right"/>
            </w:pPr>
            <w:r>
              <w:rPr>
                <w:rFonts w:eastAsiaTheme="minorEastAsia"/>
                <w:szCs w:val="21"/>
              </w:rPr>
              <w:t>3.38</w:t>
            </w:r>
          </w:p>
        </w:tc>
      </w:tr>
      <w:tr w:rsidR="00E81692">
        <w:tc>
          <w:tcPr>
            <w:tcW w:w="870" w:type="dxa"/>
            <w:vAlign w:val="center"/>
          </w:tcPr>
          <w:p w:rsidR="00E81692" w:rsidRDefault="00392A24">
            <w:pPr>
              <w:jc w:val="center"/>
            </w:pPr>
            <w:r>
              <w:rPr>
                <w:rFonts w:eastAsiaTheme="minorEastAsia"/>
                <w:szCs w:val="21"/>
              </w:rPr>
              <w:t>43</w:t>
            </w:r>
          </w:p>
        </w:tc>
        <w:tc>
          <w:tcPr>
            <w:tcW w:w="1650" w:type="dxa"/>
            <w:vAlign w:val="center"/>
          </w:tcPr>
          <w:p w:rsidR="00E81692" w:rsidRDefault="00392A24">
            <w:pPr>
              <w:jc w:val="center"/>
            </w:pPr>
            <w:r>
              <w:rPr>
                <w:rFonts w:eastAsiaTheme="minorEastAsia"/>
                <w:szCs w:val="21"/>
              </w:rPr>
              <w:t>002991</w:t>
            </w:r>
          </w:p>
        </w:tc>
        <w:tc>
          <w:tcPr>
            <w:tcW w:w="1980" w:type="dxa"/>
            <w:vAlign w:val="center"/>
          </w:tcPr>
          <w:p w:rsidR="00E81692" w:rsidRDefault="00392A24">
            <w:pPr>
              <w:jc w:val="center"/>
            </w:pPr>
            <w:r>
              <w:rPr>
                <w:rFonts w:eastAsiaTheme="minorEastAsia"/>
                <w:szCs w:val="21"/>
              </w:rPr>
              <w:t>甘源食品</w:t>
            </w:r>
          </w:p>
        </w:tc>
        <w:tc>
          <w:tcPr>
            <w:tcW w:w="2880" w:type="dxa"/>
            <w:vAlign w:val="center"/>
          </w:tcPr>
          <w:p w:rsidR="00E81692" w:rsidRDefault="00392A24">
            <w:pPr>
              <w:jc w:val="right"/>
            </w:pPr>
            <w:r>
              <w:rPr>
                <w:rFonts w:eastAsiaTheme="minorEastAsia"/>
                <w:szCs w:val="21"/>
              </w:rPr>
              <w:t>1,167,135.36</w:t>
            </w:r>
          </w:p>
        </w:tc>
        <w:tc>
          <w:tcPr>
            <w:tcW w:w="1620" w:type="dxa"/>
            <w:vAlign w:val="center"/>
          </w:tcPr>
          <w:p w:rsidR="00E81692" w:rsidRDefault="00392A24">
            <w:pPr>
              <w:jc w:val="right"/>
            </w:pPr>
            <w:r>
              <w:rPr>
                <w:rFonts w:eastAsiaTheme="minorEastAsia"/>
                <w:szCs w:val="21"/>
              </w:rPr>
              <w:t>3.31</w:t>
            </w:r>
          </w:p>
        </w:tc>
      </w:tr>
      <w:tr w:rsidR="00E81692">
        <w:tc>
          <w:tcPr>
            <w:tcW w:w="870" w:type="dxa"/>
            <w:vAlign w:val="center"/>
          </w:tcPr>
          <w:p w:rsidR="00E81692" w:rsidRDefault="00392A24">
            <w:pPr>
              <w:jc w:val="center"/>
            </w:pPr>
            <w:r>
              <w:rPr>
                <w:rFonts w:eastAsiaTheme="minorEastAsia"/>
                <w:szCs w:val="21"/>
              </w:rPr>
              <w:t>44</w:t>
            </w:r>
          </w:p>
        </w:tc>
        <w:tc>
          <w:tcPr>
            <w:tcW w:w="1650" w:type="dxa"/>
            <w:vAlign w:val="center"/>
          </w:tcPr>
          <w:p w:rsidR="00E81692" w:rsidRDefault="00392A24">
            <w:pPr>
              <w:jc w:val="center"/>
            </w:pPr>
            <w:r>
              <w:rPr>
                <w:rFonts w:eastAsiaTheme="minorEastAsia"/>
                <w:szCs w:val="21"/>
              </w:rPr>
              <w:t>688981</w:t>
            </w:r>
          </w:p>
        </w:tc>
        <w:tc>
          <w:tcPr>
            <w:tcW w:w="1980" w:type="dxa"/>
            <w:vAlign w:val="center"/>
          </w:tcPr>
          <w:p w:rsidR="00E81692" w:rsidRDefault="00392A24">
            <w:pPr>
              <w:jc w:val="center"/>
            </w:pPr>
            <w:r>
              <w:rPr>
                <w:rFonts w:eastAsiaTheme="minorEastAsia"/>
                <w:szCs w:val="21"/>
              </w:rPr>
              <w:t>中芯国际</w:t>
            </w:r>
          </w:p>
        </w:tc>
        <w:tc>
          <w:tcPr>
            <w:tcW w:w="2880" w:type="dxa"/>
            <w:vAlign w:val="center"/>
          </w:tcPr>
          <w:p w:rsidR="00E81692" w:rsidRDefault="00392A24">
            <w:pPr>
              <w:jc w:val="right"/>
            </w:pPr>
            <w:r>
              <w:rPr>
                <w:rFonts w:eastAsiaTheme="minorEastAsia"/>
                <w:szCs w:val="21"/>
              </w:rPr>
              <w:t>1,157,937.26</w:t>
            </w:r>
          </w:p>
        </w:tc>
        <w:tc>
          <w:tcPr>
            <w:tcW w:w="1620" w:type="dxa"/>
            <w:vAlign w:val="center"/>
          </w:tcPr>
          <w:p w:rsidR="00E81692" w:rsidRDefault="00392A24">
            <w:pPr>
              <w:jc w:val="right"/>
            </w:pPr>
            <w:r>
              <w:rPr>
                <w:rFonts w:eastAsiaTheme="minorEastAsia"/>
                <w:szCs w:val="21"/>
              </w:rPr>
              <w:t>3.29</w:t>
            </w:r>
          </w:p>
        </w:tc>
      </w:tr>
      <w:tr w:rsidR="00E81692">
        <w:tc>
          <w:tcPr>
            <w:tcW w:w="870" w:type="dxa"/>
            <w:vAlign w:val="center"/>
          </w:tcPr>
          <w:p w:rsidR="00E81692" w:rsidRDefault="00392A24">
            <w:pPr>
              <w:jc w:val="center"/>
            </w:pPr>
            <w:r>
              <w:rPr>
                <w:rFonts w:eastAsiaTheme="minorEastAsia"/>
                <w:szCs w:val="21"/>
              </w:rPr>
              <w:t>45</w:t>
            </w:r>
          </w:p>
        </w:tc>
        <w:tc>
          <w:tcPr>
            <w:tcW w:w="1650" w:type="dxa"/>
            <w:vAlign w:val="center"/>
          </w:tcPr>
          <w:p w:rsidR="00E81692" w:rsidRDefault="00392A24">
            <w:pPr>
              <w:jc w:val="center"/>
            </w:pPr>
            <w:r>
              <w:rPr>
                <w:rFonts w:eastAsiaTheme="minorEastAsia"/>
                <w:szCs w:val="21"/>
              </w:rPr>
              <w:t>601928</w:t>
            </w:r>
          </w:p>
        </w:tc>
        <w:tc>
          <w:tcPr>
            <w:tcW w:w="1980" w:type="dxa"/>
            <w:vAlign w:val="center"/>
          </w:tcPr>
          <w:p w:rsidR="00E81692" w:rsidRDefault="00392A24">
            <w:pPr>
              <w:jc w:val="center"/>
            </w:pPr>
            <w:r>
              <w:rPr>
                <w:rFonts w:eastAsiaTheme="minorEastAsia"/>
                <w:szCs w:val="21"/>
              </w:rPr>
              <w:t>凤凰传媒</w:t>
            </w:r>
          </w:p>
        </w:tc>
        <w:tc>
          <w:tcPr>
            <w:tcW w:w="2880" w:type="dxa"/>
            <w:vAlign w:val="center"/>
          </w:tcPr>
          <w:p w:rsidR="00E81692" w:rsidRDefault="00392A24">
            <w:pPr>
              <w:jc w:val="right"/>
            </w:pPr>
            <w:r>
              <w:rPr>
                <w:rFonts w:eastAsiaTheme="minorEastAsia"/>
                <w:szCs w:val="21"/>
              </w:rPr>
              <w:t>1,093,270.59</w:t>
            </w:r>
          </w:p>
        </w:tc>
        <w:tc>
          <w:tcPr>
            <w:tcW w:w="1620" w:type="dxa"/>
            <w:vAlign w:val="center"/>
          </w:tcPr>
          <w:p w:rsidR="00E81692" w:rsidRDefault="00392A24">
            <w:pPr>
              <w:jc w:val="right"/>
            </w:pPr>
            <w:r>
              <w:rPr>
                <w:rFonts w:eastAsiaTheme="minorEastAsia"/>
                <w:szCs w:val="21"/>
              </w:rPr>
              <w:t>3.10</w:t>
            </w:r>
          </w:p>
        </w:tc>
      </w:tr>
      <w:tr w:rsidR="00E81692">
        <w:tc>
          <w:tcPr>
            <w:tcW w:w="870" w:type="dxa"/>
            <w:vAlign w:val="center"/>
          </w:tcPr>
          <w:p w:rsidR="00E81692" w:rsidRDefault="00392A24">
            <w:pPr>
              <w:jc w:val="center"/>
            </w:pPr>
            <w:r>
              <w:rPr>
                <w:rFonts w:eastAsiaTheme="minorEastAsia"/>
                <w:szCs w:val="21"/>
              </w:rPr>
              <w:t>46</w:t>
            </w:r>
          </w:p>
        </w:tc>
        <w:tc>
          <w:tcPr>
            <w:tcW w:w="1650" w:type="dxa"/>
            <w:vAlign w:val="center"/>
          </w:tcPr>
          <w:p w:rsidR="00E81692" w:rsidRDefault="00392A24">
            <w:pPr>
              <w:jc w:val="center"/>
            </w:pPr>
            <w:r>
              <w:rPr>
                <w:rFonts w:eastAsiaTheme="minorEastAsia"/>
                <w:szCs w:val="21"/>
              </w:rPr>
              <w:t>603039</w:t>
            </w:r>
          </w:p>
        </w:tc>
        <w:tc>
          <w:tcPr>
            <w:tcW w:w="1980" w:type="dxa"/>
            <w:vAlign w:val="center"/>
          </w:tcPr>
          <w:p w:rsidR="00E81692" w:rsidRDefault="00392A24">
            <w:pPr>
              <w:jc w:val="center"/>
            </w:pPr>
            <w:r>
              <w:rPr>
                <w:rFonts w:eastAsiaTheme="minorEastAsia"/>
                <w:szCs w:val="21"/>
              </w:rPr>
              <w:t>ST</w:t>
            </w:r>
            <w:r>
              <w:rPr>
                <w:rFonts w:eastAsiaTheme="minorEastAsia"/>
                <w:szCs w:val="21"/>
              </w:rPr>
              <w:t>泛微</w:t>
            </w:r>
          </w:p>
        </w:tc>
        <w:tc>
          <w:tcPr>
            <w:tcW w:w="2880" w:type="dxa"/>
            <w:vAlign w:val="center"/>
          </w:tcPr>
          <w:p w:rsidR="00E81692" w:rsidRDefault="00392A24">
            <w:pPr>
              <w:jc w:val="right"/>
            </w:pPr>
            <w:r>
              <w:rPr>
                <w:rFonts w:eastAsiaTheme="minorEastAsia"/>
                <w:szCs w:val="21"/>
              </w:rPr>
              <w:t>1,092,510.21</w:t>
            </w:r>
          </w:p>
        </w:tc>
        <w:tc>
          <w:tcPr>
            <w:tcW w:w="1620" w:type="dxa"/>
            <w:vAlign w:val="center"/>
          </w:tcPr>
          <w:p w:rsidR="00E81692" w:rsidRDefault="00392A24">
            <w:pPr>
              <w:jc w:val="right"/>
            </w:pPr>
            <w:r>
              <w:rPr>
                <w:rFonts w:eastAsiaTheme="minorEastAsia"/>
                <w:szCs w:val="21"/>
              </w:rPr>
              <w:t>3.10</w:t>
            </w:r>
          </w:p>
        </w:tc>
      </w:tr>
      <w:tr w:rsidR="00E81692">
        <w:tc>
          <w:tcPr>
            <w:tcW w:w="870" w:type="dxa"/>
            <w:vAlign w:val="center"/>
          </w:tcPr>
          <w:p w:rsidR="00E81692" w:rsidRDefault="00392A24">
            <w:pPr>
              <w:jc w:val="center"/>
            </w:pPr>
            <w:r>
              <w:rPr>
                <w:rFonts w:eastAsiaTheme="minorEastAsia"/>
                <w:szCs w:val="21"/>
              </w:rPr>
              <w:t>47</w:t>
            </w:r>
          </w:p>
        </w:tc>
        <w:tc>
          <w:tcPr>
            <w:tcW w:w="1650" w:type="dxa"/>
            <w:vAlign w:val="center"/>
          </w:tcPr>
          <w:p w:rsidR="00E81692" w:rsidRDefault="00392A24">
            <w:pPr>
              <w:jc w:val="center"/>
            </w:pPr>
            <w:r>
              <w:rPr>
                <w:rFonts w:eastAsiaTheme="minorEastAsia"/>
                <w:szCs w:val="21"/>
              </w:rPr>
              <w:t>600153</w:t>
            </w:r>
          </w:p>
        </w:tc>
        <w:tc>
          <w:tcPr>
            <w:tcW w:w="1980" w:type="dxa"/>
            <w:vAlign w:val="center"/>
          </w:tcPr>
          <w:p w:rsidR="00E81692" w:rsidRDefault="00392A24">
            <w:pPr>
              <w:jc w:val="center"/>
            </w:pPr>
            <w:r>
              <w:rPr>
                <w:rFonts w:eastAsiaTheme="minorEastAsia"/>
                <w:szCs w:val="21"/>
              </w:rPr>
              <w:t>建发股份</w:t>
            </w:r>
          </w:p>
        </w:tc>
        <w:tc>
          <w:tcPr>
            <w:tcW w:w="2880" w:type="dxa"/>
            <w:vAlign w:val="center"/>
          </w:tcPr>
          <w:p w:rsidR="00E81692" w:rsidRDefault="00392A24">
            <w:pPr>
              <w:jc w:val="right"/>
            </w:pPr>
            <w:r>
              <w:rPr>
                <w:rFonts w:eastAsiaTheme="minorEastAsia"/>
                <w:szCs w:val="21"/>
              </w:rPr>
              <w:t>1,083,714.16</w:t>
            </w:r>
          </w:p>
        </w:tc>
        <w:tc>
          <w:tcPr>
            <w:tcW w:w="1620" w:type="dxa"/>
            <w:vAlign w:val="center"/>
          </w:tcPr>
          <w:p w:rsidR="00E81692" w:rsidRDefault="00392A24">
            <w:pPr>
              <w:jc w:val="right"/>
            </w:pPr>
            <w:r>
              <w:rPr>
                <w:rFonts w:eastAsiaTheme="minorEastAsia"/>
                <w:szCs w:val="21"/>
              </w:rPr>
              <w:t>3.08</w:t>
            </w:r>
          </w:p>
        </w:tc>
      </w:tr>
      <w:tr w:rsidR="00E81692">
        <w:tc>
          <w:tcPr>
            <w:tcW w:w="870" w:type="dxa"/>
            <w:vAlign w:val="center"/>
          </w:tcPr>
          <w:p w:rsidR="00E81692" w:rsidRDefault="00392A24">
            <w:pPr>
              <w:jc w:val="center"/>
            </w:pPr>
            <w:r>
              <w:rPr>
                <w:rFonts w:eastAsiaTheme="minorEastAsia"/>
                <w:szCs w:val="21"/>
              </w:rPr>
              <w:t>48</w:t>
            </w:r>
          </w:p>
        </w:tc>
        <w:tc>
          <w:tcPr>
            <w:tcW w:w="1650" w:type="dxa"/>
            <w:vAlign w:val="center"/>
          </w:tcPr>
          <w:p w:rsidR="00E81692" w:rsidRDefault="00392A24">
            <w:pPr>
              <w:jc w:val="center"/>
            </w:pPr>
            <w:r>
              <w:rPr>
                <w:rFonts w:eastAsiaTheme="minorEastAsia"/>
                <w:szCs w:val="21"/>
              </w:rPr>
              <w:t>000977</w:t>
            </w:r>
          </w:p>
        </w:tc>
        <w:tc>
          <w:tcPr>
            <w:tcW w:w="1980" w:type="dxa"/>
            <w:vAlign w:val="center"/>
          </w:tcPr>
          <w:p w:rsidR="00E81692" w:rsidRDefault="00392A24">
            <w:pPr>
              <w:jc w:val="center"/>
            </w:pPr>
            <w:r>
              <w:rPr>
                <w:rFonts w:eastAsiaTheme="minorEastAsia"/>
                <w:szCs w:val="21"/>
              </w:rPr>
              <w:t>浪潮信息</w:t>
            </w:r>
          </w:p>
        </w:tc>
        <w:tc>
          <w:tcPr>
            <w:tcW w:w="2880" w:type="dxa"/>
            <w:vAlign w:val="center"/>
          </w:tcPr>
          <w:p w:rsidR="00E81692" w:rsidRDefault="00392A24">
            <w:pPr>
              <w:jc w:val="right"/>
            </w:pPr>
            <w:r>
              <w:rPr>
                <w:rFonts w:eastAsiaTheme="minorEastAsia"/>
                <w:szCs w:val="21"/>
              </w:rPr>
              <w:t>1,083,490.50</w:t>
            </w:r>
          </w:p>
        </w:tc>
        <w:tc>
          <w:tcPr>
            <w:tcW w:w="1620" w:type="dxa"/>
            <w:vAlign w:val="center"/>
          </w:tcPr>
          <w:p w:rsidR="00E81692" w:rsidRDefault="00392A24">
            <w:pPr>
              <w:jc w:val="right"/>
            </w:pPr>
            <w:r>
              <w:rPr>
                <w:rFonts w:eastAsiaTheme="minorEastAsia"/>
                <w:szCs w:val="21"/>
              </w:rPr>
              <w:t>3.08</w:t>
            </w:r>
          </w:p>
        </w:tc>
      </w:tr>
      <w:tr w:rsidR="00E81692">
        <w:tc>
          <w:tcPr>
            <w:tcW w:w="870" w:type="dxa"/>
            <w:vAlign w:val="center"/>
          </w:tcPr>
          <w:p w:rsidR="00E81692" w:rsidRDefault="00392A24">
            <w:pPr>
              <w:jc w:val="center"/>
            </w:pPr>
            <w:r>
              <w:rPr>
                <w:rFonts w:eastAsiaTheme="minorEastAsia"/>
                <w:szCs w:val="21"/>
              </w:rPr>
              <w:t>49</w:t>
            </w:r>
          </w:p>
        </w:tc>
        <w:tc>
          <w:tcPr>
            <w:tcW w:w="1650" w:type="dxa"/>
            <w:vAlign w:val="center"/>
          </w:tcPr>
          <w:p w:rsidR="00E81692" w:rsidRDefault="00392A24">
            <w:pPr>
              <w:jc w:val="center"/>
            </w:pPr>
            <w:r>
              <w:rPr>
                <w:rFonts w:eastAsiaTheme="minorEastAsia"/>
                <w:szCs w:val="21"/>
              </w:rPr>
              <w:t>002236</w:t>
            </w:r>
          </w:p>
        </w:tc>
        <w:tc>
          <w:tcPr>
            <w:tcW w:w="1980" w:type="dxa"/>
            <w:vAlign w:val="center"/>
          </w:tcPr>
          <w:p w:rsidR="00E81692" w:rsidRDefault="00392A24">
            <w:pPr>
              <w:jc w:val="center"/>
            </w:pPr>
            <w:r>
              <w:rPr>
                <w:rFonts w:eastAsiaTheme="minorEastAsia"/>
                <w:szCs w:val="21"/>
              </w:rPr>
              <w:t>大华股份</w:t>
            </w:r>
          </w:p>
        </w:tc>
        <w:tc>
          <w:tcPr>
            <w:tcW w:w="2880" w:type="dxa"/>
            <w:vAlign w:val="center"/>
          </w:tcPr>
          <w:p w:rsidR="00E81692" w:rsidRDefault="00392A24">
            <w:pPr>
              <w:jc w:val="right"/>
            </w:pPr>
            <w:r>
              <w:rPr>
                <w:rFonts w:eastAsiaTheme="minorEastAsia"/>
                <w:szCs w:val="21"/>
              </w:rPr>
              <w:t>1,083,274.23</w:t>
            </w:r>
          </w:p>
        </w:tc>
        <w:tc>
          <w:tcPr>
            <w:tcW w:w="1620" w:type="dxa"/>
            <w:vAlign w:val="center"/>
          </w:tcPr>
          <w:p w:rsidR="00E81692" w:rsidRDefault="00392A24">
            <w:pPr>
              <w:jc w:val="right"/>
            </w:pPr>
            <w:r>
              <w:rPr>
                <w:rFonts w:eastAsiaTheme="minorEastAsia"/>
                <w:szCs w:val="21"/>
              </w:rPr>
              <w:t>3.08</w:t>
            </w:r>
          </w:p>
        </w:tc>
      </w:tr>
      <w:tr w:rsidR="00E81692">
        <w:tc>
          <w:tcPr>
            <w:tcW w:w="870" w:type="dxa"/>
            <w:vAlign w:val="center"/>
          </w:tcPr>
          <w:p w:rsidR="00E81692" w:rsidRDefault="00392A24">
            <w:pPr>
              <w:jc w:val="center"/>
            </w:pPr>
            <w:r>
              <w:rPr>
                <w:rFonts w:eastAsiaTheme="minorEastAsia"/>
                <w:szCs w:val="21"/>
              </w:rPr>
              <w:lastRenderedPageBreak/>
              <w:t>50</w:t>
            </w:r>
          </w:p>
        </w:tc>
        <w:tc>
          <w:tcPr>
            <w:tcW w:w="1650" w:type="dxa"/>
            <w:vAlign w:val="center"/>
          </w:tcPr>
          <w:p w:rsidR="00E81692" w:rsidRDefault="00392A24">
            <w:pPr>
              <w:jc w:val="center"/>
            </w:pPr>
            <w:r>
              <w:rPr>
                <w:rFonts w:eastAsiaTheme="minorEastAsia"/>
                <w:szCs w:val="21"/>
              </w:rPr>
              <w:t>300226</w:t>
            </w:r>
          </w:p>
        </w:tc>
        <w:tc>
          <w:tcPr>
            <w:tcW w:w="1980" w:type="dxa"/>
            <w:vAlign w:val="center"/>
          </w:tcPr>
          <w:p w:rsidR="00E81692" w:rsidRDefault="00392A24">
            <w:pPr>
              <w:jc w:val="center"/>
            </w:pPr>
            <w:r>
              <w:rPr>
                <w:rFonts w:eastAsiaTheme="minorEastAsia"/>
                <w:szCs w:val="21"/>
              </w:rPr>
              <w:t>上海钢联</w:t>
            </w:r>
          </w:p>
        </w:tc>
        <w:tc>
          <w:tcPr>
            <w:tcW w:w="2880" w:type="dxa"/>
            <w:vAlign w:val="center"/>
          </w:tcPr>
          <w:p w:rsidR="00E81692" w:rsidRDefault="00392A24">
            <w:pPr>
              <w:jc w:val="right"/>
            </w:pPr>
            <w:r>
              <w:rPr>
                <w:rFonts w:eastAsiaTheme="minorEastAsia"/>
                <w:szCs w:val="21"/>
              </w:rPr>
              <w:t>1,072,883.74</w:t>
            </w:r>
          </w:p>
        </w:tc>
        <w:tc>
          <w:tcPr>
            <w:tcW w:w="1620" w:type="dxa"/>
            <w:vAlign w:val="center"/>
          </w:tcPr>
          <w:p w:rsidR="00E81692" w:rsidRDefault="00392A24">
            <w:pPr>
              <w:jc w:val="right"/>
            </w:pPr>
            <w:r>
              <w:rPr>
                <w:rFonts w:eastAsiaTheme="minorEastAsia"/>
                <w:szCs w:val="21"/>
              </w:rPr>
              <w:t>3.05</w:t>
            </w:r>
          </w:p>
        </w:tc>
      </w:tr>
      <w:tr w:rsidR="00E81692">
        <w:tc>
          <w:tcPr>
            <w:tcW w:w="870" w:type="dxa"/>
            <w:vAlign w:val="center"/>
          </w:tcPr>
          <w:p w:rsidR="00E81692" w:rsidRDefault="00392A24">
            <w:pPr>
              <w:jc w:val="center"/>
            </w:pPr>
            <w:r>
              <w:rPr>
                <w:rFonts w:eastAsiaTheme="minorEastAsia"/>
                <w:szCs w:val="21"/>
              </w:rPr>
              <w:t>51</w:t>
            </w:r>
          </w:p>
        </w:tc>
        <w:tc>
          <w:tcPr>
            <w:tcW w:w="1650" w:type="dxa"/>
            <w:vAlign w:val="center"/>
          </w:tcPr>
          <w:p w:rsidR="00E81692" w:rsidRDefault="00392A24">
            <w:pPr>
              <w:jc w:val="center"/>
            </w:pPr>
            <w:r>
              <w:rPr>
                <w:rFonts w:eastAsiaTheme="minorEastAsia"/>
                <w:szCs w:val="21"/>
              </w:rPr>
              <w:t>001215</w:t>
            </w:r>
          </w:p>
        </w:tc>
        <w:tc>
          <w:tcPr>
            <w:tcW w:w="1980" w:type="dxa"/>
            <w:vAlign w:val="center"/>
          </w:tcPr>
          <w:p w:rsidR="00E81692" w:rsidRDefault="00392A24">
            <w:pPr>
              <w:jc w:val="center"/>
            </w:pPr>
            <w:r>
              <w:rPr>
                <w:rFonts w:eastAsiaTheme="minorEastAsia"/>
                <w:szCs w:val="21"/>
              </w:rPr>
              <w:t>千味央厨</w:t>
            </w:r>
          </w:p>
        </w:tc>
        <w:tc>
          <w:tcPr>
            <w:tcW w:w="2880" w:type="dxa"/>
            <w:vAlign w:val="center"/>
          </w:tcPr>
          <w:p w:rsidR="00E81692" w:rsidRDefault="00392A24">
            <w:pPr>
              <w:jc w:val="right"/>
            </w:pPr>
            <w:r>
              <w:rPr>
                <w:rFonts w:eastAsiaTheme="minorEastAsia"/>
                <w:szCs w:val="21"/>
              </w:rPr>
              <w:t>1,049,091.78</w:t>
            </w:r>
          </w:p>
        </w:tc>
        <w:tc>
          <w:tcPr>
            <w:tcW w:w="1620" w:type="dxa"/>
            <w:vAlign w:val="center"/>
          </w:tcPr>
          <w:p w:rsidR="00E81692" w:rsidRDefault="00392A24">
            <w:pPr>
              <w:jc w:val="right"/>
            </w:pPr>
            <w:r>
              <w:rPr>
                <w:rFonts w:eastAsiaTheme="minorEastAsia"/>
                <w:szCs w:val="21"/>
              </w:rPr>
              <w:t>2.98</w:t>
            </w:r>
          </w:p>
        </w:tc>
      </w:tr>
      <w:tr w:rsidR="00E81692">
        <w:tc>
          <w:tcPr>
            <w:tcW w:w="870" w:type="dxa"/>
            <w:vAlign w:val="center"/>
          </w:tcPr>
          <w:p w:rsidR="00E81692" w:rsidRDefault="00392A24">
            <w:pPr>
              <w:jc w:val="center"/>
            </w:pPr>
            <w:r>
              <w:rPr>
                <w:rFonts w:eastAsiaTheme="minorEastAsia"/>
                <w:szCs w:val="21"/>
              </w:rPr>
              <w:t>52</w:t>
            </w:r>
          </w:p>
        </w:tc>
        <w:tc>
          <w:tcPr>
            <w:tcW w:w="1650" w:type="dxa"/>
            <w:vAlign w:val="center"/>
          </w:tcPr>
          <w:p w:rsidR="00E81692" w:rsidRDefault="00392A24">
            <w:pPr>
              <w:jc w:val="center"/>
            </w:pPr>
            <w:r>
              <w:rPr>
                <w:rFonts w:eastAsiaTheme="minorEastAsia"/>
                <w:szCs w:val="21"/>
              </w:rPr>
              <w:t>600600</w:t>
            </w:r>
          </w:p>
        </w:tc>
        <w:tc>
          <w:tcPr>
            <w:tcW w:w="1980" w:type="dxa"/>
            <w:vAlign w:val="center"/>
          </w:tcPr>
          <w:p w:rsidR="00E81692" w:rsidRDefault="00392A24">
            <w:pPr>
              <w:jc w:val="center"/>
            </w:pPr>
            <w:r>
              <w:rPr>
                <w:rFonts w:eastAsiaTheme="minorEastAsia"/>
                <w:szCs w:val="21"/>
              </w:rPr>
              <w:t>青岛啤酒</w:t>
            </w:r>
          </w:p>
        </w:tc>
        <w:tc>
          <w:tcPr>
            <w:tcW w:w="2880" w:type="dxa"/>
            <w:vAlign w:val="center"/>
          </w:tcPr>
          <w:p w:rsidR="00E81692" w:rsidRDefault="00392A24">
            <w:pPr>
              <w:jc w:val="right"/>
            </w:pPr>
            <w:r>
              <w:rPr>
                <w:rFonts w:eastAsiaTheme="minorEastAsia"/>
                <w:szCs w:val="21"/>
              </w:rPr>
              <w:t>1,029,751.37</w:t>
            </w:r>
          </w:p>
        </w:tc>
        <w:tc>
          <w:tcPr>
            <w:tcW w:w="1620" w:type="dxa"/>
            <w:vAlign w:val="center"/>
          </w:tcPr>
          <w:p w:rsidR="00E81692" w:rsidRDefault="00392A24">
            <w:pPr>
              <w:jc w:val="right"/>
            </w:pPr>
            <w:r>
              <w:rPr>
                <w:rFonts w:eastAsiaTheme="minorEastAsia"/>
                <w:szCs w:val="21"/>
              </w:rPr>
              <w:t>2.92</w:t>
            </w:r>
          </w:p>
        </w:tc>
      </w:tr>
      <w:tr w:rsidR="00E81692">
        <w:tc>
          <w:tcPr>
            <w:tcW w:w="870" w:type="dxa"/>
            <w:vAlign w:val="center"/>
          </w:tcPr>
          <w:p w:rsidR="00E81692" w:rsidRDefault="00392A24">
            <w:pPr>
              <w:jc w:val="center"/>
            </w:pPr>
            <w:r>
              <w:rPr>
                <w:rFonts w:eastAsiaTheme="minorEastAsia"/>
                <w:szCs w:val="21"/>
              </w:rPr>
              <w:t>53</w:t>
            </w:r>
          </w:p>
        </w:tc>
        <w:tc>
          <w:tcPr>
            <w:tcW w:w="1650" w:type="dxa"/>
            <w:vAlign w:val="center"/>
          </w:tcPr>
          <w:p w:rsidR="00E81692" w:rsidRDefault="00392A24">
            <w:pPr>
              <w:jc w:val="center"/>
            </w:pPr>
            <w:r>
              <w:rPr>
                <w:rFonts w:eastAsiaTheme="minorEastAsia"/>
                <w:szCs w:val="21"/>
              </w:rPr>
              <w:t>002594</w:t>
            </w:r>
          </w:p>
        </w:tc>
        <w:tc>
          <w:tcPr>
            <w:tcW w:w="1980" w:type="dxa"/>
            <w:vAlign w:val="center"/>
          </w:tcPr>
          <w:p w:rsidR="00E81692" w:rsidRDefault="00392A24">
            <w:pPr>
              <w:jc w:val="center"/>
            </w:pPr>
            <w:r>
              <w:rPr>
                <w:rFonts w:eastAsiaTheme="minorEastAsia"/>
                <w:szCs w:val="21"/>
              </w:rPr>
              <w:t>比亚迪</w:t>
            </w:r>
          </w:p>
        </w:tc>
        <w:tc>
          <w:tcPr>
            <w:tcW w:w="2880" w:type="dxa"/>
            <w:vAlign w:val="center"/>
          </w:tcPr>
          <w:p w:rsidR="00E81692" w:rsidRDefault="00392A24">
            <w:pPr>
              <w:jc w:val="right"/>
            </w:pPr>
            <w:r>
              <w:rPr>
                <w:rFonts w:eastAsiaTheme="minorEastAsia"/>
                <w:szCs w:val="21"/>
              </w:rPr>
              <w:t>1,028,991.85</w:t>
            </w:r>
          </w:p>
        </w:tc>
        <w:tc>
          <w:tcPr>
            <w:tcW w:w="1620" w:type="dxa"/>
            <w:vAlign w:val="center"/>
          </w:tcPr>
          <w:p w:rsidR="00E81692" w:rsidRDefault="00392A24">
            <w:pPr>
              <w:jc w:val="right"/>
            </w:pPr>
            <w:r>
              <w:rPr>
                <w:rFonts w:eastAsiaTheme="minorEastAsia"/>
                <w:szCs w:val="21"/>
              </w:rPr>
              <w:t>2.92</w:t>
            </w:r>
          </w:p>
        </w:tc>
      </w:tr>
      <w:tr w:rsidR="00E81692">
        <w:tc>
          <w:tcPr>
            <w:tcW w:w="870" w:type="dxa"/>
            <w:vAlign w:val="center"/>
          </w:tcPr>
          <w:p w:rsidR="00E81692" w:rsidRDefault="00392A24">
            <w:pPr>
              <w:jc w:val="center"/>
            </w:pPr>
            <w:r>
              <w:rPr>
                <w:rFonts w:eastAsiaTheme="minorEastAsia"/>
                <w:szCs w:val="21"/>
              </w:rPr>
              <w:t>54</w:t>
            </w:r>
          </w:p>
        </w:tc>
        <w:tc>
          <w:tcPr>
            <w:tcW w:w="1650" w:type="dxa"/>
            <w:vAlign w:val="center"/>
          </w:tcPr>
          <w:p w:rsidR="00E81692" w:rsidRDefault="00392A24">
            <w:pPr>
              <w:jc w:val="center"/>
            </w:pPr>
            <w:r>
              <w:rPr>
                <w:rFonts w:eastAsiaTheme="minorEastAsia"/>
                <w:szCs w:val="21"/>
              </w:rPr>
              <w:t>002304</w:t>
            </w:r>
          </w:p>
        </w:tc>
        <w:tc>
          <w:tcPr>
            <w:tcW w:w="1980" w:type="dxa"/>
            <w:vAlign w:val="center"/>
          </w:tcPr>
          <w:p w:rsidR="00E81692" w:rsidRDefault="00392A24">
            <w:pPr>
              <w:jc w:val="center"/>
            </w:pPr>
            <w:r>
              <w:rPr>
                <w:rFonts w:eastAsiaTheme="minorEastAsia"/>
                <w:szCs w:val="21"/>
              </w:rPr>
              <w:t>洋河股份</w:t>
            </w:r>
          </w:p>
        </w:tc>
        <w:tc>
          <w:tcPr>
            <w:tcW w:w="2880" w:type="dxa"/>
            <w:vAlign w:val="center"/>
          </w:tcPr>
          <w:p w:rsidR="00E81692" w:rsidRDefault="00392A24">
            <w:pPr>
              <w:jc w:val="right"/>
            </w:pPr>
            <w:r>
              <w:rPr>
                <w:rFonts w:eastAsiaTheme="minorEastAsia"/>
                <w:szCs w:val="21"/>
              </w:rPr>
              <w:t>1,012,038.16</w:t>
            </w:r>
          </w:p>
        </w:tc>
        <w:tc>
          <w:tcPr>
            <w:tcW w:w="1620" w:type="dxa"/>
            <w:vAlign w:val="center"/>
          </w:tcPr>
          <w:p w:rsidR="00E81692" w:rsidRDefault="00392A24">
            <w:pPr>
              <w:jc w:val="right"/>
            </w:pPr>
            <w:r>
              <w:rPr>
                <w:rFonts w:eastAsiaTheme="minorEastAsia"/>
                <w:szCs w:val="21"/>
              </w:rPr>
              <w:t>2.87</w:t>
            </w:r>
          </w:p>
        </w:tc>
      </w:tr>
      <w:tr w:rsidR="00E81692">
        <w:tc>
          <w:tcPr>
            <w:tcW w:w="870" w:type="dxa"/>
            <w:vAlign w:val="center"/>
          </w:tcPr>
          <w:p w:rsidR="00E81692" w:rsidRDefault="00392A24">
            <w:pPr>
              <w:jc w:val="center"/>
            </w:pPr>
            <w:r>
              <w:rPr>
                <w:rFonts w:eastAsiaTheme="minorEastAsia"/>
                <w:szCs w:val="21"/>
              </w:rPr>
              <w:t>55</w:t>
            </w:r>
          </w:p>
        </w:tc>
        <w:tc>
          <w:tcPr>
            <w:tcW w:w="1650" w:type="dxa"/>
            <w:vAlign w:val="center"/>
          </w:tcPr>
          <w:p w:rsidR="00E81692" w:rsidRDefault="00392A24">
            <w:pPr>
              <w:jc w:val="center"/>
            </w:pPr>
            <w:r>
              <w:rPr>
                <w:rFonts w:eastAsiaTheme="minorEastAsia"/>
                <w:szCs w:val="21"/>
              </w:rPr>
              <w:t>688561</w:t>
            </w:r>
          </w:p>
        </w:tc>
        <w:tc>
          <w:tcPr>
            <w:tcW w:w="1980" w:type="dxa"/>
            <w:vAlign w:val="center"/>
          </w:tcPr>
          <w:p w:rsidR="00E81692" w:rsidRDefault="00392A24">
            <w:pPr>
              <w:jc w:val="center"/>
            </w:pPr>
            <w:r>
              <w:rPr>
                <w:rFonts w:eastAsiaTheme="minorEastAsia"/>
                <w:szCs w:val="21"/>
              </w:rPr>
              <w:t>奇安信</w:t>
            </w:r>
          </w:p>
        </w:tc>
        <w:tc>
          <w:tcPr>
            <w:tcW w:w="2880" w:type="dxa"/>
            <w:vAlign w:val="center"/>
          </w:tcPr>
          <w:p w:rsidR="00E81692" w:rsidRDefault="00392A24">
            <w:pPr>
              <w:jc w:val="right"/>
            </w:pPr>
            <w:r>
              <w:rPr>
                <w:rFonts w:eastAsiaTheme="minorEastAsia"/>
                <w:szCs w:val="21"/>
              </w:rPr>
              <w:t>1,007,185.93</w:t>
            </w:r>
          </w:p>
        </w:tc>
        <w:tc>
          <w:tcPr>
            <w:tcW w:w="1620" w:type="dxa"/>
            <w:vAlign w:val="center"/>
          </w:tcPr>
          <w:p w:rsidR="00E81692" w:rsidRDefault="00392A24">
            <w:pPr>
              <w:jc w:val="right"/>
            </w:pPr>
            <w:r>
              <w:rPr>
                <w:rFonts w:eastAsiaTheme="minorEastAsia"/>
                <w:szCs w:val="21"/>
              </w:rPr>
              <w:t>2.86</w:t>
            </w:r>
          </w:p>
        </w:tc>
      </w:tr>
      <w:tr w:rsidR="00E81692">
        <w:tc>
          <w:tcPr>
            <w:tcW w:w="870" w:type="dxa"/>
            <w:vAlign w:val="center"/>
          </w:tcPr>
          <w:p w:rsidR="00E81692" w:rsidRDefault="00392A24">
            <w:pPr>
              <w:jc w:val="center"/>
            </w:pPr>
            <w:r>
              <w:rPr>
                <w:rFonts w:eastAsiaTheme="minorEastAsia"/>
                <w:szCs w:val="21"/>
              </w:rPr>
              <w:t>56</w:t>
            </w:r>
          </w:p>
        </w:tc>
        <w:tc>
          <w:tcPr>
            <w:tcW w:w="1650" w:type="dxa"/>
            <w:vAlign w:val="center"/>
          </w:tcPr>
          <w:p w:rsidR="00E81692" w:rsidRDefault="00392A24">
            <w:pPr>
              <w:jc w:val="center"/>
            </w:pPr>
            <w:r>
              <w:rPr>
                <w:rFonts w:eastAsiaTheme="minorEastAsia"/>
                <w:szCs w:val="21"/>
              </w:rPr>
              <w:t>002777</w:t>
            </w:r>
          </w:p>
        </w:tc>
        <w:tc>
          <w:tcPr>
            <w:tcW w:w="1980" w:type="dxa"/>
            <w:vAlign w:val="center"/>
          </w:tcPr>
          <w:p w:rsidR="00E81692" w:rsidRDefault="00392A24">
            <w:pPr>
              <w:jc w:val="center"/>
            </w:pPr>
            <w:r>
              <w:rPr>
                <w:rFonts w:eastAsiaTheme="minorEastAsia"/>
                <w:szCs w:val="21"/>
              </w:rPr>
              <w:t>久远银海</w:t>
            </w:r>
          </w:p>
        </w:tc>
        <w:tc>
          <w:tcPr>
            <w:tcW w:w="2880" w:type="dxa"/>
            <w:vAlign w:val="center"/>
          </w:tcPr>
          <w:p w:rsidR="00E81692" w:rsidRDefault="00392A24">
            <w:pPr>
              <w:jc w:val="right"/>
            </w:pPr>
            <w:r>
              <w:rPr>
                <w:rFonts w:eastAsiaTheme="minorEastAsia"/>
                <w:szCs w:val="21"/>
              </w:rPr>
              <w:t>997,414.06</w:t>
            </w:r>
          </w:p>
        </w:tc>
        <w:tc>
          <w:tcPr>
            <w:tcW w:w="1620" w:type="dxa"/>
            <w:vAlign w:val="center"/>
          </w:tcPr>
          <w:p w:rsidR="00E81692" w:rsidRDefault="00392A24">
            <w:pPr>
              <w:jc w:val="right"/>
            </w:pPr>
            <w:r>
              <w:rPr>
                <w:rFonts w:eastAsiaTheme="minorEastAsia"/>
                <w:szCs w:val="21"/>
              </w:rPr>
              <w:t>2.83</w:t>
            </w:r>
          </w:p>
        </w:tc>
      </w:tr>
      <w:tr w:rsidR="00E81692">
        <w:tc>
          <w:tcPr>
            <w:tcW w:w="870" w:type="dxa"/>
            <w:vAlign w:val="center"/>
          </w:tcPr>
          <w:p w:rsidR="00E81692" w:rsidRDefault="00392A24">
            <w:pPr>
              <w:jc w:val="center"/>
            </w:pPr>
            <w:r>
              <w:rPr>
                <w:rFonts w:eastAsiaTheme="minorEastAsia"/>
                <w:szCs w:val="21"/>
              </w:rPr>
              <w:t>57</w:t>
            </w:r>
          </w:p>
        </w:tc>
        <w:tc>
          <w:tcPr>
            <w:tcW w:w="1650" w:type="dxa"/>
            <w:vAlign w:val="center"/>
          </w:tcPr>
          <w:p w:rsidR="00E81692" w:rsidRDefault="00392A24">
            <w:pPr>
              <w:jc w:val="center"/>
            </w:pPr>
            <w:r>
              <w:rPr>
                <w:rFonts w:eastAsiaTheme="minorEastAsia"/>
                <w:szCs w:val="21"/>
              </w:rPr>
              <w:t>605589</w:t>
            </w:r>
          </w:p>
        </w:tc>
        <w:tc>
          <w:tcPr>
            <w:tcW w:w="1980" w:type="dxa"/>
            <w:vAlign w:val="center"/>
          </w:tcPr>
          <w:p w:rsidR="00E81692" w:rsidRDefault="00392A24">
            <w:pPr>
              <w:jc w:val="center"/>
            </w:pPr>
            <w:r>
              <w:rPr>
                <w:rFonts w:eastAsiaTheme="minorEastAsia"/>
                <w:szCs w:val="21"/>
              </w:rPr>
              <w:t>圣泉集团</w:t>
            </w:r>
          </w:p>
        </w:tc>
        <w:tc>
          <w:tcPr>
            <w:tcW w:w="2880" w:type="dxa"/>
            <w:vAlign w:val="center"/>
          </w:tcPr>
          <w:p w:rsidR="00E81692" w:rsidRDefault="00392A24">
            <w:pPr>
              <w:jc w:val="right"/>
            </w:pPr>
            <w:r>
              <w:rPr>
                <w:rFonts w:eastAsiaTheme="minorEastAsia"/>
                <w:szCs w:val="21"/>
              </w:rPr>
              <w:t>994,627.66</w:t>
            </w:r>
          </w:p>
        </w:tc>
        <w:tc>
          <w:tcPr>
            <w:tcW w:w="1620" w:type="dxa"/>
            <w:vAlign w:val="center"/>
          </w:tcPr>
          <w:p w:rsidR="00E81692" w:rsidRDefault="00392A24">
            <w:pPr>
              <w:jc w:val="right"/>
            </w:pPr>
            <w:r>
              <w:rPr>
                <w:rFonts w:eastAsiaTheme="minorEastAsia"/>
                <w:szCs w:val="21"/>
              </w:rPr>
              <w:t>2.82</w:t>
            </w:r>
          </w:p>
        </w:tc>
      </w:tr>
      <w:tr w:rsidR="00E81692">
        <w:tc>
          <w:tcPr>
            <w:tcW w:w="870" w:type="dxa"/>
            <w:vAlign w:val="center"/>
          </w:tcPr>
          <w:p w:rsidR="00E81692" w:rsidRDefault="00392A24">
            <w:pPr>
              <w:jc w:val="center"/>
            </w:pPr>
            <w:r>
              <w:rPr>
                <w:rFonts w:eastAsiaTheme="minorEastAsia"/>
                <w:szCs w:val="21"/>
              </w:rPr>
              <w:t>58</w:t>
            </w:r>
          </w:p>
        </w:tc>
        <w:tc>
          <w:tcPr>
            <w:tcW w:w="1650" w:type="dxa"/>
            <w:vAlign w:val="center"/>
          </w:tcPr>
          <w:p w:rsidR="00E81692" w:rsidRDefault="00392A24">
            <w:pPr>
              <w:jc w:val="center"/>
            </w:pPr>
            <w:r>
              <w:rPr>
                <w:rFonts w:eastAsiaTheme="minorEastAsia"/>
                <w:szCs w:val="21"/>
              </w:rPr>
              <w:t>002558</w:t>
            </w:r>
          </w:p>
        </w:tc>
        <w:tc>
          <w:tcPr>
            <w:tcW w:w="1980" w:type="dxa"/>
            <w:vAlign w:val="center"/>
          </w:tcPr>
          <w:p w:rsidR="00E81692" w:rsidRDefault="00392A24">
            <w:pPr>
              <w:jc w:val="center"/>
            </w:pPr>
            <w:r>
              <w:rPr>
                <w:rFonts w:eastAsiaTheme="minorEastAsia"/>
                <w:szCs w:val="21"/>
              </w:rPr>
              <w:t>巨人网络</w:t>
            </w:r>
          </w:p>
        </w:tc>
        <w:tc>
          <w:tcPr>
            <w:tcW w:w="2880" w:type="dxa"/>
            <w:vAlign w:val="center"/>
          </w:tcPr>
          <w:p w:rsidR="00E81692" w:rsidRDefault="00392A24">
            <w:pPr>
              <w:jc w:val="right"/>
            </w:pPr>
            <w:r>
              <w:rPr>
                <w:rFonts w:eastAsiaTheme="minorEastAsia"/>
                <w:szCs w:val="21"/>
              </w:rPr>
              <w:t>981,938.60</w:t>
            </w:r>
          </w:p>
        </w:tc>
        <w:tc>
          <w:tcPr>
            <w:tcW w:w="1620" w:type="dxa"/>
            <w:vAlign w:val="center"/>
          </w:tcPr>
          <w:p w:rsidR="00E81692" w:rsidRDefault="00392A24">
            <w:pPr>
              <w:jc w:val="right"/>
            </w:pPr>
            <w:r>
              <w:rPr>
                <w:rFonts w:eastAsiaTheme="minorEastAsia"/>
                <w:szCs w:val="21"/>
              </w:rPr>
              <w:t>2.79</w:t>
            </w:r>
          </w:p>
        </w:tc>
      </w:tr>
      <w:tr w:rsidR="00E81692">
        <w:tc>
          <w:tcPr>
            <w:tcW w:w="870" w:type="dxa"/>
            <w:vAlign w:val="center"/>
          </w:tcPr>
          <w:p w:rsidR="00E81692" w:rsidRDefault="00392A24">
            <w:pPr>
              <w:jc w:val="center"/>
            </w:pPr>
            <w:r>
              <w:rPr>
                <w:rFonts w:eastAsiaTheme="minorEastAsia"/>
                <w:szCs w:val="21"/>
              </w:rPr>
              <w:t>59</w:t>
            </w:r>
          </w:p>
        </w:tc>
        <w:tc>
          <w:tcPr>
            <w:tcW w:w="1650" w:type="dxa"/>
            <w:vAlign w:val="center"/>
          </w:tcPr>
          <w:p w:rsidR="00E81692" w:rsidRDefault="00392A24">
            <w:pPr>
              <w:jc w:val="center"/>
            </w:pPr>
            <w:r>
              <w:rPr>
                <w:rFonts w:eastAsiaTheme="minorEastAsia"/>
                <w:szCs w:val="21"/>
              </w:rPr>
              <w:t>000063</w:t>
            </w:r>
          </w:p>
        </w:tc>
        <w:tc>
          <w:tcPr>
            <w:tcW w:w="1980" w:type="dxa"/>
            <w:vAlign w:val="center"/>
          </w:tcPr>
          <w:p w:rsidR="00E81692" w:rsidRDefault="00392A24">
            <w:pPr>
              <w:jc w:val="center"/>
            </w:pPr>
            <w:r>
              <w:rPr>
                <w:rFonts w:eastAsiaTheme="minorEastAsia"/>
                <w:szCs w:val="21"/>
              </w:rPr>
              <w:t>中兴通讯</w:t>
            </w:r>
          </w:p>
        </w:tc>
        <w:tc>
          <w:tcPr>
            <w:tcW w:w="2880" w:type="dxa"/>
            <w:vAlign w:val="center"/>
          </w:tcPr>
          <w:p w:rsidR="00E81692" w:rsidRDefault="00392A24">
            <w:pPr>
              <w:jc w:val="right"/>
            </w:pPr>
            <w:r>
              <w:rPr>
                <w:rFonts w:eastAsiaTheme="minorEastAsia"/>
                <w:szCs w:val="21"/>
              </w:rPr>
              <w:t>981,150.06</w:t>
            </w:r>
          </w:p>
        </w:tc>
        <w:tc>
          <w:tcPr>
            <w:tcW w:w="1620" w:type="dxa"/>
            <w:vAlign w:val="center"/>
          </w:tcPr>
          <w:p w:rsidR="00E81692" w:rsidRDefault="00392A24">
            <w:pPr>
              <w:jc w:val="right"/>
            </w:pPr>
            <w:r>
              <w:rPr>
                <w:rFonts w:eastAsiaTheme="minorEastAsia"/>
                <w:szCs w:val="21"/>
              </w:rPr>
              <w:t>2.79</w:t>
            </w:r>
          </w:p>
        </w:tc>
      </w:tr>
      <w:tr w:rsidR="00E81692">
        <w:tc>
          <w:tcPr>
            <w:tcW w:w="870" w:type="dxa"/>
            <w:vAlign w:val="center"/>
          </w:tcPr>
          <w:p w:rsidR="00E81692" w:rsidRDefault="00392A24">
            <w:pPr>
              <w:jc w:val="center"/>
            </w:pPr>
            <w:r>
              <w:rPr>
                <w:rFonts w:eastAsiaTheme="minorEastAsia"/>
                <w:szCs w:val="21"/>
              </w:rPr>
              <w:t>60</w:t>
            </w:r>
          </w:p>
        </w:tc>
        <w:tc>
          <w:tcPr>
            <w:tcW w:w="1650" w:type="dxa"/>
            <w:vAlign w:val="center"/>
          </w:tcPr>
          <w:p w:rsidR="00E81692" w:rsidRDefault="00392A24">
            <w:pPr>
              <w:jc w:val="center"/>
            </w:pPr>
            <w:r>
              <w:rPr>
                <w:rFonts w:eastAsiaTheme="minorEastAsia"/>
                <w:szCs w:val="21"/>
              </w:rPr>
              <w:t>300973</w:t>
            </w:r>
          </w:p>
        </w:tc>
        <w:tc>
          <w:tcPr>
            <w:tcW w:w="1980" w:type="dxa"/>
            <w:vAlign w:val="center"/>
          </w:tcPr>
          <w:p w:rsidR="00E81692" w:rsidRDefault="00392A24">
            <w:pPr>
              <w:jc w:val="center"/>
            </w:pPr>
            <w:r>
              <w:rPr>
                <w:rFonts w:eastAsiaTheme="minorEastAsia"/>
                <w:szCs w:val="21"/>
              </w:rPr>
              <w:t>立高食品</w:t>
            </w:r>
          </w:p>
        </w:tc>
        <w:tc>
          <w:tcPr>
            <w:tcW w:w="2880" w:type="dxa"/>
            <w:vAlign w:val="center"/>
          </w:tcPr>
          <w:p w:rsidR="00E81692" w:rsidRDefault="00392A24">
            <w:pPr>
              <w:jc w:val="right"/>
            </w:pPr>
            <w:r>
              <w:rPr>
                <w:rFonts w:eastAsiaTheme="minorEastAsia"/>
                <w:szCs w:val="21"/>
              </w:rPr>
              <w:t>968,130.99</w:t>
            </w:r>
          </w:p>
        </w:tc>
        <w:tc>
          <w:tcPr>
            <w:tcW w:w="1620" w:type="dxa"/>
            <w:vAlign w:val="center"/>
          </w:tcPr>
          <w:p w:rsidR="00E81692" w:rsidRDefault="00392A24">
            <w:pPr>
              <w:jc w:val="right"/>
            </w:pPr>
            <w:r>
              <w:rPr>
                <w:rFonts w:eastAsiaTheme="minorEastAsia"/>
                <w:szCs w:val="21"/>
              </w:rPr>
              <w:t>2.75</w:t>
            </w:r>
          </w:p>
        </w:tc>
      </w:tr>
      <w:tr w:rsidR="00E81692">
        <w:tc>
          <w:tcPr>
            <w:tcW w:w="870" w:type="dxa"/>
            <w:vAlign w:val="center"/>
          </w:tcPr>
          <w:p w:rsidR="00E81692" w:rsidRDefault="00392A24">
            <w:pPr>
              <w:jc w:val="center"/>
            </w:pPr>
            <w:r>
              <w:rPr>
                <w:rFonts w:eastAsiaTheme="minorEastAsia"/>
                <w:szCs w:val="21"/>
              </w:rPr>
              <w:t>61</w:t>
            </w:r>
          </w:p>
        </w:tc>
        <w:tc>
          <w:tcPr>
            <w:tcW w:w="1650" w:type="dxa"/>
            <w:vAlign w:val="center"/>
          </w:tcPr>
          <w:p w:rsidR="00E81692" w:rsidRDefault="00392A24">
            <w:pPr>
              <w:jc w:val="center"/>
            </w:pPr>
            <w:r>
              <w:rPr>
                <w:rFonts w:eastAsiaTheme="minorEastAsia"/>
                <w:szCs w:val="21"/>
              </w:rPr>
              <w:t>600938</w:t>
            </w:r>
          </w:p>
        </w:tc>
        <w:tc>
          <w:tcPr>
            <w:tcW w:w="1980" w:type="dxa"/>
            <w:vAlign w:val="center"/>
          </w:tcPr>
          <w:p w:rsidR="00E81692" w:rsidRDefault="00392A24">
            <w:pPr>
              <w:jc w:val="center"/>
            </w:pPr>
            <w:r>
              <w:rPr>
                <w:rFonts w:eastAsiaTheme="minorEastAsia"/>
                <w:szCs w:val="21"/>
              </w:rPr>
              <w:t>中国海油</w:t>
            </w:r>
          </w:p>
        </w:tc>
        <w:tc>
          <w:tcPr>
            <w:tcW w:w="2880" w:type="dxa"/>
            <w:vAlign w:val="center"/>
          </w:tcPr>
          <w:p w:rsidR="00E81692" w:rsidRDefault="00392A24">
            <w:pPr>
              <w:jc w:val="right"/>
            </w:pPr>
            <w:r>
              <w:rPr>
                <w:rFonts w:eastAsiaTheme="minorEastAsia"/>
                <w:szCs w:val="21"/>
              </w:rPr>
              <w:t>967,708.75</w:t>
            </w:r>
          </w:p>
        </w:tc>
        <w:tc>
          <w:tcPr>
            <w:tcW w:w="1620" w:type="dxa"/>
            <w:vAlign w:val="center"/>
          </w:tcPr>
          <w:p w:rsidR="00E81692" w:rsidRDefault="00392A24">
            <w:pPr>
              <w:jc w:val="right"/>
            </w:pPr>
            <w:r>
              <w:rPr>
                <w:rFonts w:eastAsiaTheme="minorEastAsia"/>
                <w:szCs w:val="21"/>
              </w:rPr>
              <w:t>2.75</w:t>
            </w:r>
          </w:p>
        </w:tc>
      </w:tr>
      <w:tr w:rsidR="00E81692">
        <w:tc>
          <w:tcPr>
            <w:tcW w:w="870" w:type="dxa"/>
            <w:vAlign w:val="center"/>
          </w:tcPr>
          <w:p w:rsidR="00E81692" w:rsidRDefault="00392A24">
            <w:pPr>
              <w:jc w:val="center"/>
            </w:pPr>
            <w:r>
              <w:rPr>
                <w:rFonts w:eastAsiaTheme="minorEastAsia"/>
                <w:szCs w:val="21"/>
              </w:rPr>
              <w:t>62</w:t>
            </w:r>
          </w:p>
        </w:tc>
        <w:tc>
          <w:tcPr>
            <w:tcW w:w="1650" w:type="dxa"/>
            <w:vAlign w:val="center"/>
          </w:tcPr>
          <w:p w:rsidR="00E81692" w:rsidRDefault="00392A24">
            <w:pPr>
              <w:jc w:val="center"/>
            </w:pPr>
            <w:r>
              <w:rPr>
                <w:rFonts w:eastAsiaTheme="minorEastAsia"/>
                <w:szCs w:val="21"/>
              </w:rPr>
              <w:t>300130</w:t>
            </w:r>
          </w:p>
        </w:tc>
        <w:tc>
          <w:tcPr>
            <w:tcW w:w="1980" w:type="dxa"/>
            <w:vAlign w:val="center"/>
          </w:tcPr>
          <w:p w:rsidR="00E81692" w:rsidRDefault="00392A24">
            <w:pPr>
              <w:jc w:val="center"/>
            </w:pPr>
            <w:r>
              <w:rPr>
                <w:rFonts w:eastAsiaTheme="minorEastAsia"/>
                <w:szCs w:val="21"/>
              </w:rPr>
              <w:t>新国都</w:t>
            </w:r>
          </w:p>
        </w:tc>
        <w:tc>
          <w:tcPr>
            <w:tcW w:w="2880" w:type="dxa"/>
            <w:vAlign w:val="center"/>
          </w:tcPr>
          <w:p w:rsidR="00E81692" w:rsidRDefault="00392A24">
            <w:pPr>
              <w:jc w:val="right"/>
            </w:pPr>
            <w:r>
              <w:rPr>
                <w:rFonts w:eastAsiaTheme="minorEastAsia"/>
                <w:szCs w:val="21"/>
              </w:rPr>
              <w:t>958,175.03</w:t>
            </w:r>
          </w:p>
        </w:tc>
        <w:tc>
          <w:tcPr>
            <w:tcW w:w="1620" w:type="dxa"/>
            <w:vAlign w:val="center"/>
          </w:tcPr>
          <w:p w:rsidR="00E81692" w:rsidRDefault="00392A24">
            <w:pPr>
              <w:jc w:val="right"/>
            </w:pPr>
            <w:r>
              <w:rPr>
                <w:rFonts w:eastAsiaTheme="minorEastAsia"/>
                <w:szCs w:val="21"/>
              </w:rPr>
              <w:t>2.72</w:t>
            </w:r>
          </w:p>
        </w:tc>
      </w:tr>
      <w:tr w:rsidR="00E81692">
        <w:tc>
          <w:tcPr>
            <w:tcW w:w="870" w:type="dxa"/>
            <w:vAlign w:val="center"/>
          </w:tcPr>
          <w:p w:rsidR="00E81692" w:rsidRDefault="00392A24">
            <w:pPr>
              <w:jc w:val="center"/>
            </w:pPr>
            <w:r>
              <w:rPr>
                <w:rFonts w:eastAsiaTheme="minorEastAsia"/>
                <w:szCs w:val="21"/>
              </w:rPr>
              <w:t>63</w:t>
            </w:r>
          </w:p>
        </w:tc>
        <w:tc>
          <w:tcPr>
            <w:tcW w:w="1650" w:type="dxa"/>
            <w:vAlign w:val="center"/>
          </w:tcPr>
          <w:p w:rsidR="00E81692" w:rsidRDefault="00392A24">
            <w:pPr>
              <w:jc w:val="center"/>
            </w:pPr>
            <w:r>
              <w:rPr>
                <w:rFonts w:eastAsiaTheme="minorEastAsia"/>
                <w:szCs w:val="21"/>
              </w:rPr>
              <w:t>601888</w:t>
            </w:r>
          </w:p>
        </w:tc>
        <w:tc>
          <w:tcPr>
            <w:tcW w:w="1980" w:type="dxa"/>
            <w:vAlign w:val="center"/>
          </w:tcPr>
          <w:p w:rsidR="00E81692" w:rsidRDefault="00392A24">
            <w:pPr>
              <w:jc w:val="center"/>
            </w:pPr>
            <w:r>
              <w:rPr>
                <w:rFonts w:eastAsiaTheme="minorEastAsia"/>
                <w:szCs w:val="21"/>
              </w:rPr>
              <w:t>中国中免</w:t>
            </w:r>
          </w:p>
        </w:tc>
        <w:tc>
          <w:tcPr>
            <w:tcW w:w="2880" w:type="dxa"/>
            <w:vAlign w:val="center"/>
          </w:tcPr>
          <w:p w:rsidR="00E81692" w:rsidRDefault="00392A24">
            <w:pPr>
              <w:jc w:val="right"/>
            </w:pPr>
            <w:r>
              <w:rPr>
                <w:rFonts w:eastAsiaTheme="minorEastAsia"/>
                <w:szCs w:val="21"/>
              </w:rPr>
              <w:t>931,657.76</w:t>
            </w:r>
          </w:p>
        </w:tc>
        <w:tc>
          <w:tcPr>
            <w:tcW w:w="1620" w:type="dxa"/>
            <w:vAlign w:val="center"/>
          </w:tcPr>
          <w:p w:rsidR="00E81692" w:rsidRDefault="00392A24">
            <w:pPr>
              <w:jc w:val="right"/>
            </w:pPr>
            <w:r>
              <w:rPr>
                <w:rFonts w:eastAsiaTheme="minorEastAsia"/>
                <w:szCs w:val="21"/>
              </w:rPr>
              <w:t>2.65</w:t>
            </w:r>
          </w:p>
        </w:tc>
      </w:tr>
      <w:tr w:rsidR="00E81692">
        <w:tc>
          <w:tcPr>
            <w:tcW w:w="870" w:type="dxa"/>
            <w:vAlign w:val="center"/>
          </w:tcPr>
          <w:p w:rsidR="00E81692" w:rsidRDefault="00392A24">
            <w:pPr>
              <w:jc w:val="center"/>
            </w:pPr>
            <w:r>
              <w:rPr>
                <w:rFonts w:eastAsiaTheme="minorEastAsia"/>
                <w:szCs w:val="21"/>
              </w:rPr>
              <w:t>64</w:t>
            </w:r>
          </w:p>
        </w:tc>
        <w:tc>
          <w:tcPr>
            <w:tcW w:w="1650" w:type="dxa"/>
            <w:vAlign w:val="center"/>
          </w:tcPr>
          <w:p w:rsidR="00E81692" w:rsidRDefault="00392A24">
            <w:pPr>
              <w:jc w:val="center"/>
            </w:pPr>
            <w:r>
              <w:rPr>
                <w:rFonts w:eastAsiaTheme="minorEastAsia"/>
                <w:szCs w:val="21"/>
              </w:rPr>
              <w:t>688066</w:t>
            </w:r>
          </w:p>
        </w:tc>
        <w:tc>
          <w:tcPr>
            <w:tcW w:w="1980" w:type="dxa"/>
            <w:vAlign w:val="center"/>
          </w:tcPr>
          <w:p w:rsidR="00E81692" w:rsidRDefault="00392A24">
            <w:pPr>
              <w:jc w:val="center"/>
            </w:pPr>
            <w:r>
              <w:rPr>
                <w:rFonts w:eastAsiaTheme="minorEastAsia"/>
                <w:szCs w:val="21"/>
              </w:rPr>
              <w:t>航天宏图</w:t>
            </w:r>
          </w:p>
        </w:tc>
        <w:tc>
          <w:tcPr>
            <w:tcW w:w="2880" w:type="dxa"/>
            <w:vAlign w:val="center"/>
          </w:tcPr>
          <w:p w:rsidR="00E81692" w:rsidRDefault="00392A24">
            <w:pPr>
              <w:jc w:val="right"/>
            </w:pPr>
            <w:r>
              <w:rPr>
                <w:rFonts w:eastAsiaTheme="minorEastAsia"/>
                <w:szCs w:val="21"/>
              </w:rPr>
              <w:t>924,704.77</w:t>
            </w:r>
          </w:p>
        </w:tc>
        <w:tc>
          <w:tcPr>
            <w:tcW w:w="1620" w:type="dxa"/>
            <w:vAlign w:val="center"/>
          </w:tcPr>
          <w:p w:rsidR="00E81692" w:rsidRDefault="00392A24">
            <w:pPr>
              <w:jc w:val="right"/>
            </w:pPr>
            <w:r>
              <w:rPr>
                <w:rFonts w:eastAsiaTheme="minorEastAsia"/>
                <w:szCs w:val="21"/>
              </w:rPr>
              <w:t>2.63</w:t>
            </w:r>
          </w:p>
        </w:tc>
      </w:tr>
      <w:tr w:rsidR="00E81692">
        <w:tc>
          <w:tcPr>
            <w:tcW w:w="870" w:type="dxa"/>
            <w:vAlign w:val="center"/>
          </w:tcPr>
          <w:p w:rsidR="00E81692" w:rsidRDefault="00392A24">
            <w:pPr>
              <w:jc w:val="center"/>
            </w:pPr>
            <w:r>
              <w:rPr>
                <w:rFonts w:eastAsiaTheme="minorEastAsia"/>
                <w:szCs w:val="21"/>
              </w:rPr>
              <w:t>65</w:t>
            </w:r>
          </w:p>
        </w:tc>
        <w:tc>
          <w:tcPr>
            <w:tcW w:w="1650" w:type="dxa"/>
            <w:vAlign w:val="center"/>
          </w:tcPr>
          <w:p w:rsidR="00E81692" w:rsidRDefault="00392A24">
            <w:pPr>
              <w:jc w:val="center"/>
            </w:pPr>
            <w:r>
              <w:rPr>
                <w:rFonts w:eastAsiaTheme="minorEastAsia"/>
                <w:szCs w:val="21"/>
              </w:rPr>
              <w:t>603477</w:t>
            </w:r>
          </w:p>
        </w:tc>
        <w:tc>
          <w:tcPr>
            <w:tcW w:w="1980" w:type="dxa"/>
            <w:vAlign w:val="center"/>
          </w:tcPr>
          <w:p w:rsidR="00E81692" w:rsidRDefault="00392A24">
            <w:pPr>
              <w:jc w:val="center"/>
            </w:pPr>
            <w:r>
              <w:rPr>
                <w:rFonts w:eastAsiaTheme="minorEastAsia"/>
                <w:szCs w:val="21"/>
              </w:rPr>
              <w:t>巨星农牧</w:t>
            </w:r>
          </w:p>
        </w:tc>
        <w:tc>
          <w:tcPr>
            <w:tcW w:w="2880" w:type="dxa"/>
            <w:vAlign w:val="center"/>
          </w:tcPr>
          <w:p w:rsidR="00E81692" w:rsidRDefault="00392A24">
            <w:pPr>
              <w:jc w:val="right"/>
            </w:pPr>
            <w:r>
              <w:rPr>
                <w:rFonts w:eastAsiaTheme="minorEastAsia"/>
                <w:szCs w:val="21"/>
              </w:rPr>
              <w:t>922,437.22</w:t>
            </w:r>
          </w:p>
        </w:tc>
        <w:tc>
          <w:tcPr>
            <w:tcW w:w="1620" w:type="dxa"/>
            <w:vAlign w:val="center"/>
          </w:tcPr>
          <w:p w:rsidR="00E81692" w:rsidRDefault="00392A24">
            <w:pPr>
              <w:jc w:val="right"/>
            </w:pPr>
            <w:r>
              <w:rPr>
                <w:rFonts w:eastAsiaTheme="minorEastAsia"/>
                <w:szCs w:val="21"/>
              </w:rPr>
              <w:t>2.62</w:t>
            </w:r>
          </w:p>
        </w:tc>
      </w:tr>
      <w:tr w:rsidR="00E81692">
        <w:tc>
          <w:tcPr>
            <w:tcW w:w="870" w:type="dxa"/>
            <w:vAlign w:val="center"/>
          </w:tcPr>
          <w:p w:rsidR="00E81692" w:rsidRDefault="00392A24">
            <w:pPr>
              <w:jc w:val="center"/>
            </w:pPr>
            <w:r>
              <w:rPr>
                <w:rFonts w:eastAsiaTheme="minorEastAsia"/>
                <w:szCs w:val="21"/>
              </w:rPr>
              <w:t>66</w:t>
            </w:r>
          </w:p>
        </w:tc>
        <w:tc>
          <w:tcPr>
            <w:tcW w:w="1650" w:type="dxa"/>
            <w:vAlign w:val="center"/>
          </w:tcPr>
          <w:p w:rsidR="00E81692" w:rsidRDefault="00392A24">
            <w:pPr>
              <w:jc w:val="center"/>
            </w:pPr>
            <w:r>
              <w:rPr>
                <w:rFonts w:eastAsiaTheme="minorEastAsia"/>
                <w:szCs w:val="21"/>
              </w:rPr>
              <w:t>000021</w:t>
            </w:r>
          </w:p>
        </w:tc>
        <w:tc>
          <w:tcPr>
            <w:tcW w:w="1980" w:type="dxa"/>
            <w:vAlign w:val="center"/>
          </w:tcPr>
          <w:p w:rsidR="00E81692" w:rsidRDefault="00392A24">
            <w:pPr>
              <w:jc w:val="center"/>
            </w:pPr>
            <w:r>
              <w:rPr>
                <w:rFonts w:eastAsiaTheme="minorEastAsia"/>
                <w:szCs w:val="21"/>
              </w:rPr>
              <w:t>深科技</w:t>
            </w:r>
          </w:p>
        </w:tc>
        <w:tc>
          <w:tcPr>
            <w:tcW w:w="2880" w:type="dxa"/>
            <w:vAlign w:val="center"/>
          </w:tcPr>
          <w:p w:rsidR="00E81692" w:rsidRDefault="00392A24">
            <w:pPr>
              <w:jc w:val="right"/>
            </w:pPr>
            <w:r>
              <w:rPr>
                <w:rFonts w:eastAsiaTheme="minorEastAsia"/>
                <w:szCs w:val="21"/>
              </w:rPr>
              <w:t>921,373.57</w:t>
            </w:r>
          </w:p>
        </w:tc>
        <w:tc>
          <w:tcPr>
            <w:tcW w:w="1620" w:type="dxa"/>
            <w:vAlign w:val="center"/>
          </w:tcPr>
          <w:p w:rsidR="00E81692" w:rsidRDefault="00392A24">
            <w:pPr>
              <w:jc w:val="right"/>
            </w:pPr>
            <w:r>
              <w:rPr>
                <w:rFonts w:eastAsiaTheme="minorEastAsia"/>
                <w:szCs w:val="21"/>
              </w:rPr>
              <w:t>2.62</w:t>
            </w:r>
          </w:p>
        </w:tc>
      </w:tr>
      <w:tr w:rsidR="00E81692">
        <w:tc>
          <w:tcPr>
            <w:tcW w:w="870" w:type="dxa"/>
            <w:vAlign w:val="center"/>
          </w:tcPr>
          <w:p w:rsidR="00E81692" w:rsidRDefault="00392A24">
            <w:pPr>
              <w:jc w:val="center"/>
            </w:pPr>
            <w:r>
              <w:rPr>
                <w:rFonts w:eastAsiaTheme="minorEastAsia"/>
                <w:szCs w:val="21"/>
              </w:rPr>
              <w:t>67</w:t>
            </w:r>
          </w:p>
        </w:tc>
        <w:tc>
          <w:tcPr>
            <w:tcW w:w="1650" w:type="dxa"/>
            <w:vAlign w:val="center"/>
          </w:tcPr>
          <w:p w:rsidR="00E81692" w:rsidRDefault="00392A24">
            <w:pPr>
              <w:jc w:val="center"/>
            </w:pPr>
            <w:r>
              <w:rPr>
                <w:rFonts w:eastAsiaTheme="minorEastAsia"/>
                <w:szCs w:val="21"/>
              </w:rPr>
              <w:t>300002</w:t>
            </w:r>
          </w:p>
        </w:tc>
        <w:tc>
          <w:tcPr>
            <w:tcW w:w="1980" w:type="dxa"/>
            <w:vAlign w:val="center"/>
          </w:tcPr>
          <w:p w:rsidR="00E81692" w:rsidRDefault="00392A24">
            <w:pPr>
              <w:jc w:val="center"/>
            </w:pPr>
            <w:r>
              <w:rPr>
                <w:rFonts w:eastAsiaTheme="minorEastAsia"/>
                <w:szCs w:val="21"/>
              </w:rPr>
              <w:t>神州泰岳</w:t>
            </w:r>
          </w:p>
        </w:tc>
        <w:tc>
          <w:tcPr>
            <w:tcW w:w="2880" w:type="dxa"/>
            <w:vAlign w:val="center"/>
          </w:tcPr>
          <w:p w:rsidR="00E81692" w:rsidRDefault="00392A24">
            <w:pPr>
              <w:jc w:val="right"/>
            </w:pPr>
            <w:r>
              <w:rPr>
                <w:rFonts w:eastAsiaTheme="minorEastAsia"/>
                <w:szCs w:val="21"/>
              </w:rPr>
              <w:t>915,352.90</w:t>
            </w:r>
          </w:p>
        </w:tc>
        <w:tc>
          <w:tcPr>
            <w:tcW w:w="1620" w:type="dxa"/>
            <w:vAlign w:val="center"/>
          </w:tcPr>
          <w:p w:rsidR="00E81692" w:rsidRDefault="00392A24">
            <w:pPr>
              <w:jc w:val="right"/>
            </w:pPr>
            <w:r>
              <w:rPr>
                <w:rFonts w:eastAsiaTheme="minorEastAsia"/>
                <w:szCs w:val="21"/>
              </w:rPr>
              <w:t>2.60</w:t>
            </w:r>
          </w:p>
        </w:tc>
      </w:tr>
      <w:tr w:rsidR="00E81692">
        <w:tc>
          <w:tcPr>
            <w:tcW w:w="870" w:type="dxa"/>
            <w:vAlign w:val="center"/>
          </w:tcPr>
          <w:p w:rsidR="00E81692" w:rsidRDefault="00392A24">
            <w:pPr>
              <w:jc w:val="center"/>
            </w:pPr>
            <w:r>
              <w:rPr>
                <w:rFonts w:eastAsiaTheme="minorEastAsia"/>
                <w:szCs w:val="21"/>
              </w:rPr>
              <w:t>68</w:t>
            </w:r>
          </w:p>
        </w:tc>
        <w:tc>
          <w:tcPr>
            <w:tcW w:w="1650" w:type="dxa"/>
            <w:vAlign w:val="center"/>
          </w:tcPr>
          <w:p w:rsidR="00E81692" w:rsidRDefault="00392A24">
            <w:pPr>
              <w:jc w:val="center"/>
            </w:pPr>
            <w:r>
              <w:rPr>
                <w:rFonts w:eastAsiaTheme="minorEastAsia"/>
                <w:szCs w:val="21"/>
              </w:rPr>
              <w:t>000596</w:t>
            </w:r>
          </w:p>
        </w:tc>
        <w:tc>
          <w:tcPr>
            <w:tcW w:w="1980" w:type="dxa"/>
            <w:vAlign w:val="center"/>
          </w:tcPr>
          <w:p w:rsidR="00E81692" w:rsidRDefault="00392A24">
            <w:pPr>
              <w:jc w:val="center"/>
            </w:pPr>
            <w:r>
              <w:rPr>
                <w:rFonts w:eastAsiaTheme="minorEastAsia"/>
                <w:szCs w:val="21"/>
              </w:rPr>
              <w:t>古井贡酒</w:t>
            </w:r>
          </w:p>
        </w:tc>
        <w:tc>
          <w:tcPr>
            <w:tcW w:w="2880" w:type="dxa"/>
            <w:vAlign w:val="center"/>
          </w:tcPr>
          <w:p w:rsidR="00E81692" w:rsidRDefault="00392A24">
            <w:pPr>
              <w:jc w:val="right"/>
            </w:pPr>
            <w:r>
              <w:rPr>
                <w:rFonts w:eastAsiaTheme="minorEastAsia"/>
                <w:szCs w:val="21"/>
              </w:rPr>
              <w:t>888,765.34</w:t>
            </w:r>
          </w:p>
        </w:tc>
        <w:tc>
          <w:tcPr>
            <w:tcW w:w="1620" w:type="dxa"/>
            <w:vAlign w:val="center"/>
          </w:tcPr>
          <w:p w:rsidR="00E81692" w:rsidRDefault="00392A24">
            <w:pPr>
              <w:jc w:val="right"/>
            </w:pPr>
            <w:r>
              <w:rPr>
                <w:rFonts w:eastAsiaTheme="minorEastAsia"/>
                <w:szCs w:val="21"/>
              </w:rPr>
              <w:t>2.52</w:t>
            </w:r>
          </w:p>
        </w:tc>
      </w:tr>
      <w:tr w:rsidR="00E81692">
        <w:tc>
          <w:tcPr>
            <w:tcW w:w="870" w:type="dxa"/>
            <w:vAlign w:val="center"/>
          </w:tcPr>
          <w:p w:rsidR="00E81692" w:rsidRDefault="00392A24">
            <w:pPr>
              <w:jc w:val="center"/>
            </w:pPr>
            <w:r>
              <w:rPr>
                <w:rFonts w:eastAsiaTheme="minorEastAsia"/>
                <w:szCs w:val="21"/>
              </w:rPr>
              <w:t>69</w:t>
            </w:r>
          </w:p>
        </w:tc>
        <w:tc>
          <w:tcPr>
            <w:tcW w:w="1650" w:type="dxa"/>
            <w:vAlign w:val="center"/>
          </w:tcPr>
          <w:p w:rsidR="00E81692" w:rsidRDefault="00392A24">
            <w:pPr>
              <w:jc w:val="center"/>
            </w:pPr>
            <w:r>
              <w:rPr>
                <w:rFonts w:eastAsiaTheme="minorEastAsia"/>
                <w:szCs w:val="21"/>
              </w:rPr>
              <w:t>603198</w:t>
            </w:r>
          </w:p>
        </w:tc>
        <w:tc>
          <w:tcPr>
            <w:tcW w:w="1980" w:type="dxa"/>
            <w:vAlign w:val="center"/>
          </w:tcPr>
          <w:p w:rsidR="00E81692" w:rsidRDefault="00392A24">
            <w:pPr>
              <w:jc w:val="center"/>
            </w:pPr>
            <w:r>
              <w:rPr>
                <w:rFonts w:eastAsiaTheme="minorEastAsia"/>
                <w:szCs w:val="21"/>
              </w:rPr>
              <w:t>迎驾贡酒</w:t>
            </w:r>
          </w:p>
        </w:tc>
        <w:tc>
          <w:tcPr>
            <w:tcW w:w="2880" w:type="dxa"/>
            <w:vAlign w:val="center"/>
          </w:tcPr>
          <w:p w:rsidR="00E81692" w:rsidRDefault="00392A24">
            <w:pPr>
              <w:jc w:val="right"/>
            </w:pPr>
            <w:r>
              <w:rPr>
                <w:rFonts w:eastAsiaTheme="minorEastAsia"/>
                <w:szCs w:val="21"/>
              </w:rPr>
              <w:t>876,295.28</w:t>
            </w:r>
          </w:p>
        </w:tc>
        <w:tc>
          <w:tcPr>
            <w:tcW w:w="1620" w:type="dxa"/>
            <w:vAlign w:val="center"/>
          </w:tcPr>
          <w:p w:rsidR="00E81692" w:rsidRDefault="00392A24">
            <w:pPr>
              <w:jc w:val="right"/>
            </w:pPr>
            <w:r>
              <w:rPr>
                <w:rFonts w:eastAsiaTheme="minorEastAsia"/>
                <w:szCs w:val="21"/>
              </w:rPr>
              <w:t>2.49</w:t>
            </w:r>
          </w:p>
        </w:tc>
      </w:tr>
      <w:tr w:rsidR="00E81692">
        <w:tc>
          <w:tcPr>
            <w:tcW w:w="870" w:type="dxa"/>
            <w:vAlign w:val="center"/>
          </w:tcPr>
          <w:p w:rsidR="00E81692" w:rsidRDefault="00392A24">
            <w:pPr>
              <w:jc w:val="center"/>
            </w:pPr>
            <w:r>
              <w:rPr>
                <w:rFonts w:eastAsiaTheme="minorEastAsia"/>
                <w:szCs w:val="21"/>
              </w:rPr>
              <w:t>70</w:t>
            </w:r>
          </w:p>
        </w:tc>
        <w:tc>
          <w:tcPr>
            <w:tcW w:w="1650" w:type="dxa"/>
            <w:vAlign w:val="center"/>
          </w:tcPr>
          <w:p w:rsidR="00E81692" w:rsidRDefault="00392A24">
            <w:pPr>
              <w:jc w:val="center"/>
            </w:pPr>
            <w:r>
              <w:rPr>
                <w:rFonts w:eastAsiaTheme="minorEastAsia"/>
                <w:szCs w:val="21"/>
              </w:rPr>
              <w:t>002459</w:t>
            </w:r>
          </w:p>
        </w:tc>
        <w:tc>
          <w:tcPr>
            <w:tcW w:w="1980" w:type="dxa"/>
            <w:vAlign w:val="center"/>
          </w:tcPr>
          <w:p w:rsidR="00E81692" w:rsidRDefault="00392A24">
            <w:pPr>
              <w:jc w:val="center"/>
            </w:pPr>
            <w:r>
              <w:rPr>
                <w:rFonts w:eastAsiaTheme="minorEastAsia"/>
                <w:szCs w:val="21"/>
              </w:rPr>
              <w:t>晶澳科技</w:t>
            </w:r>
          </w:p>
        </w:tc>
        <w:tc>
          <w:tcPr>
            <w:tcW w:w="2880" w:type="dxa"/>
            <w:vAlign w:val="center"/>
          </w:tcPr>
          <w:p w:rsidR="00E81692" w:rsidRDefault="00392A24">
            <w:pPr>
              <w:jc w:val="right"/>
            </w:pPr>
            <w:r>
              <w:rPr>
                <w:rFonts w:eastAsiaTheme="minorEastAsia"/>
                <w:szCs w:val="21"/>
              </w:rPr>
              <w:t>870,155.60</w:t>
            </w:r>
          </w:p>
        </w:tc>
        <w:tc>
          <w:tcPr>
            <w:tcW w:w="1620" w:type="dxa"/>
            <w:vAlign w:val="center"/>
          </w:tcPr>
          <w:p w:rsidR="00E81692" w:rsidRDefault="00392A24">
            <w:pPr>
              <w:jc w:val="right"/>
            </w:pPr>
            <w:r>
              <w:rPr>
                <w:rFonts w:eastAsiaTheme="minorEastAsia"/>
                <w:szCs w:val="21"/>
              </w:rPr>
              <w:t>2.47</w:t>
            </w:r>
          </w:p>
        </w:tc>
      </w:tr>
      <w:tr w:rsidR="00E81692">
        <w:tc>
          <w:tcPr>
            <w:tcW w:w="870" w:type="dxa"/>
            <w:vAlign w:val="center"/>
          </w:tcPr>
          <w:p w:rsidR="00E81692" w:rsidRDefault="00392A24">
            <w:pPr>
              <w:jc w:val="center"/>
            </w:pPr>
            <w:r>
              <w:rPr>
                <w:rFonts w:eastAsiaTheme="minorEastAsia"/>
                <w:szCs w:val="21"/>
              </w:rPr>
              <w:t>71</w:t>
            </w:r>
          </w:p>
        </w:tc>
        <w:tc>
          <w:tcPr>
            <w:tcW w:w="1650" w:type="dxa"/>
            <w:vAlign w:val="center"/>
          </w:tcPr>
          <w:p w:rsidR="00E81692" w:rsidRDefault="00392A24">
            <w:pPr>
              <w:jc w:val="center"/>
            </w:pPr>
            <w:r>
              <w:rPr>
                <w:rFonts w:eastAsiaTheme="minorEastAsia"/>
                <w:szCs w:val="21"/>
              </w:rPr>
              <w:t>002142</w:t>
            </w:r>
          </w:p>
        </w:tc>
        <w:tc>
          <w:tcPr>
            <w:tcW w:w="1980" w:type="dxa"/>
            <w:vAlign w:val="center"/>
          </w:tcPr>
          <w:p w:rsidR="00E81692" w:rsidRDefault="00392A24">
            <w:pPr>
              <w:jc w:val="center"/>
            </w:pPr>
            <w:r>
              <w:rPr>
                <w:rFonts w:eastAsiaTheme="minorEastAsia"/>
                <w:szCs w:val="21"/>
              </w:rPr>
              <w:t>宁波银行</w:t>
            </w:r>
          </w:p>
        </w:tc>
        <w:tc>
          <w:tcPr>
            <w:tcW w:w="2880" w:type="dxa"/>
            <w:vAlign w:val="center"/>
          </w:tcPr>
          <w:p w:rsidR="00E81692" w:rsidRDefault="00392A24">
            <w:pPr>
              <w:jc w:val="right"/>
            </w:pPr>
            <w:r>
              <w:rPr>
                <w:rFonts w:eastAsiaTheme="minorEastAsia"/>
                <w:szCs w:val="21"/>
              </w:rPr>
              <w:t>861,876.80</w:t>
            </w:r>
          </w:p>
        </w:tc>
        <w:tc>
          <w:tcPr>
            <w:tcW w:w="1620" w:type="dxa"/>
            <w:vAlign w:val="center"/>
          </w:tcPr>
          <w:p w:rsidR="00E81692" w:rsidRDefault="00392A24">
            <w:pPr>
              <w:jc w:val="right"/>
            </w:pPr>
            <w:r>
              <w:rPr>
                <w:rFonts w:eastAsiaTheme="minorEastAsia"/>
                <w:szCs w:val="21"/>
              </w:rPr>
              <w:t>2.45</w:t>
            </w:r>
          </w:p>
        </w:tc>
      </w:tr>
      <w:tr w:rsidR="00E81692">
        <w:tc>
          <w:tcPr>
            <w:tcW w:w="870" w:type="dxa"/>
            <w:vAlign w:val="center"/>
          </w:tcPr>
          <w:p w:rsidR="00E81692" w:rsidRDefault="00392A24">
            <w:pPr>
              <w:jc w:val="center"/>
            </w:pPr>
            <w:r>
              <w:rPr>
                <w:rFonts w:eastAsiaTheme="minorEastAsia"/>
                <w:szCs w:val="21"/>
              </w:rPr>
              <w:t>72</w:t>
            </w:r>
          </w:p>
        </w:tc>
        <w:tc>
          <w:tcPr>
            <w:tcW w:w="1650" w:type="dxa"/>
            <w:vAlign w:val="center"/>
          </w:tcPr>
          <w:p w:rsidR="00E81692" w:rsidRDefault="00392A24">
            <w:pPr>
              <w:jc w:val="center"/>
            </w:pPr>
            <w:r>
              <w:rPr>
                <w:rFonts w:eastAsiaTheme="minorEastAsia"/>
                <w:szCs w:val="21"/>
              </w:rPr>
              <w:t>603259</w:t>
            </w:r>
          </w:p>
        </w:tc>
        <w:tc>
          <w:tcPr>
            <w:tcW w:w="1980" w:type="dxa"/>
            <w:vAlign w:val="center"/>
          </w:tcPr>
          <w:p w:rsidR="00E81692" w:rsidRDefault="00392A24">
            <w:pPr>
              <w:jc w:val="center"/>
            </w:pPr>
            <w:r>
              <w:rPr>
                <w:rFonts w:eastAsiaTheme="minorEastAsia"/>
                <w:szCs w:val="21"/>
              </w:rPr>
              <w:t>药明康德</w:t>
            </w:r>
          </w:p>
        </w:tc>
        <w:tc>
          <w:tcPr>
            <w:tcW w:w="2880" w:type="dxa"/>
            <w:vAlign w:val="center"/>
          </w:tcPr>
          <w:p w:rsidR="00E81692" w:rsidRDefault="00392A24">
            <w:pPr>
              <w:jc w:val="right"/>
            </w:pPr>
            <w:r>
              <w:rPr>
                <w:rFonts w:eastAsiaTheme="minorEastAsia"/>
                <w:szCs w:val="21"/>
              </w:rPr>
              <w:t>860,153.93</w:t>
            </w:r>
          </w:p>
        </w:tc>
        <w:tc>
          <w:tcPr>
            <w:tcW w:w="1620" w:type="dxa"/>
            <w:vAlign w:val="center"/>
          </w:tcPr>
          <w:p w:rsidR="00E81692" w:rsidRDefault="00392A24">
            <w:pPr>
              <w:jc w:val="right"/>
            </w:pPr>
            <w:r>
              <w:rPr>
                <w:rFonts w:eastAsiaTheme="minorEastAsia"/>
                <w:szCs w:val="21"/>
              </w:rPr>
              <w:t>2.44</w:t>
            </w:r>
          </w:p>
        </w:tc>
      </w:tr>
      <w:tr w:rsidR="00E81692">
        <w:tc>
          <w:tcPr>
            <w:tcW w:w="870" w:type="dxa"/>
            <w:vAlign w:val="center"/>
          </w:tcPr>
          <w:p w:rsidR="00E81692" w:rsidRDefault="00392A24">
            <w:pPr>
              <w:jc w:val="center"/>
            </w:pPr>
            <w:r>
              <w:rPr>
                <w:rFonts w:eastAsiaTheme="minorEastAsia"/>
                <w:szCs w:val="21"/>
              </w:rPr>
              <w:t>73</w:t>
            </w:r>
          </w:p>
        </w:tc>
        <w:tc>
          <w:tcPr>
            <w:tcW w:w="1650" w:type="dxa"/>
            <w:vAlign w:val="center"/>
          </w:tcPr>
          <w:p w:rsidR="00E81692" w:rsidRDefault="00392A24">
            <w:pPr>
              <w:jc w:val="center"/>
            </w:pPr>
            <w:r>
              <w:rPr>
                <w:rFonts w:eastAsiaTheme="minorEastAsia"/>
                <w:szCs w:val="21"/>
              </w:rPr>
              <w:t>600779</w:t>
            </w:r>
          </w:p>
        </w:tc>
        <w:tc>
          <w:tcPr>
            <w:tcW w:w="1980" w:type="dxa"/>
            <w:vAlign w:val="center"/>
          </w:tcPr>
          <w:p w:rsidR="00E81692" w:rsidRDefault="00392A24">
            <w:pPr>
              <w:jc w:val="center"/>
            </w:pPr>
            <w:r>
              <w:rPr>
                <w:rFonts w:eastAsiaTheme="minorEastAsia"/>
                <w:szCs w:val="21"/>
              </w:rPr>
              <w:t>水井坊</w:t>
            </w:r>
          </w:p>
        </w:tc>
        <w:tc>
          <w:tcPr>
            <w:tcW w:w="2880" w:type="dxa"/>
            <w:vAlign w:val="center"/>
          </w:tcPr>
          <w:p w:rsidR="00E81692" w:rsidRDefault="00392A24">
            <w:pPr>
              <w:jc w:val="right"/>
            </w:pPr>
            <w:r>
              <w:rPr>
                <w:rFonts w:eastAsiaTheme="minorEastAsia"/>
                <w:szCs w:val="21"/>
              </w:rPr>
              <w:t>850,392.12</w:t>
            </w:r>
          </w:p>
        </w:tc>
        <w:tc>
          <w:tcPr>
            <w:tcW w:w="1620" w:type="dxa"/>
            <w:vAlign w:val="center"/>
          </w:tcPr>
          <w:p w:rsidR="00E81692" w:rsidRDefault="00392A24">
            <w:pPr>
              <w:jc w:val="right"/>
            </w:pPr>
            <w:r>
              <w:rPr>
                <w:rFonts w:eastAsiaTheme="minorEastAsia"/>
                <w:szCs w:val="21"/>
              </w:rPr>
              <w:t>2.41</w:t>
            </w:r>
          </w:p>
        </w:tc>
      </w:tr>
      <w:tr w:rsidR="00E81692">
        <w:tc>
          <w:tcPr>
            <w:tcW w:w="870" w:type="dxa"/>
            <w:vAlign w:val="center"/>
          </w:tcPr>
          <w:p w:rsidR="00E81692" w:rsidRDefault="00392A24">
            <w:pPr>
              <w:jc w:val="center"/>
            </w:pPr>
            <w:r>
              <w:rPr>
                <w:rFonts w:eastAsiaTheme="minorEastAsia"/>
                <w:szCs w:val="21"/>
              </w:rPr>
              <w:t>74</w:t>
            </w:r>
          </w:p>
        </w:tc>
        <w:tc>
          <w:tcPr>
            <w:tcW w:w="1650" w:type="dxa"/>
            <w:vAlign w:val="center"/>
          </w:tcPr>
          <w:p w:rsidR="00E81692" w:rsidRDefault="00392A24">
            <w:pPr>
              <w:jc w:val="center"/>
            </w:pPr>
            <w:r>
              <w:rPr>
                <w:rFonts w:eastAsiaTheme="minorEastAsia"/>
                <w:szCs w:val="21"/>
              </w:rPr>
              <w:t>002624</w:t>
            </w:r>
          </w:p>
        </w:tc>
        <w:tc>
          <w:tcPr>
            <w:tcW w:w="1980" w:type="dxa"/>
            <w:vAlign w:val="center"/>
          </w:tcPr>
          <w:p w:rsidR="00E81692" w:rsidRDefault="00392A24">
            <w:pPr>
              <w:jc w:val="center"/>
            </w:pPr>
            <w:r>
              <w:rPr>
                <w:rFonts w:eastAsiaTheme="minorEastAsia"/>
                <w:szCs w:val="21"/>
              </w:rPr>
              <w:t>完美世界</w:t>
            </w:r>
          </w:p>
        </w:tc>
        <w:tc>
          <w:tcPr>
            <w:tcW w:w="2880" w:type="dxa"/>
            <w:vAlign w:val="center"/>
          </w:tcPr>
          <w:p w:rsidR="00E81692" w:rsidRDefault="00392A24">
            <w:pPr>
              <w:jc w:val="right"/>
            </w:pPr>
            <w:r>
              <w:rPr>
                <w:rFonts w:eastAsiaTheme="minorEastAsia"/>
                <w:szCs w:val="21"/>
              </w:rPr>
              <w:t>843,840.31</w:t>
            </w:r>
          </w:p>
        </w:tc>
        <w:tc>
          <w:tcPr>
            <w:tcW w:w="1620" w:type="dxa"/>
            <w:vAlign w:val="center"/>
          </w:tcPr>
          <w:p w:rsidR="00E81692" w:rsidRDefault="00392A24">
            <w:pPr>
              <w:jc w:val="right"/>
            </w:pPr>
            <w:r>
              <w:rPr>
                <w:rFonts w:eastAsiaTheme="minorEastAsia"/>
                <w:szCs w:val="21"/>
              </w:rPr>
              <w:t>2.40</w:t>
            </w:r>
          </w:p>
        </w:tc>
      </w:tr>
      <w:tr w:rsidR="00E81692">
        <w:tc>
          <w:tcPr>
            <w:tcW w:w="870" w:type="dxa"/>
            <w:vAlign w:val="center"/>
          </w:tcPr>
          <w:p w:rsidR="00E81692" w:rsidRDefault="00392A24">
            <w:pPr>
              <w:jc w:val="center"/>
            </w:pPr>
            <w:r>
              <w:rPr>
                <w:rFonts w:eastAsiaTheme="minorEastAsia"/>
                <w:szCs w:val="21"/>
              </w:rPr>
              <w:t>75</w:t>
            </w:r>
          </w:p>
        </w:tc>
        <w:tc>
          <w:tcPr>
            <w:tcW w:w="1650" w:type="dxa"/>
            <w:vAlign w:val="center"/>
          </w:tcPr>
          <w:p w:rsidR="00E81692" w:rsidRDefault="00392A24">
            <w:pPr>
              <w:jc w:val="center"/>
            </w:pPr>
            <w:r>
              <w:rPr>
                <w:rFonts w:eastAsiaTheme="minorEastAsia"/>
                <w:szCs w:val="21"/>
              </w:rPr>
              <w:t>002384</w:t>
            </w:r>
          </w:p>
        </w:tc>
        <w:tc>
          <w:tcPr>
            <w:tcW w:w="1980" w:type="dxa"/>
            <w:vAlign w:val="center"/>
          </w:tcPr>
          <w:p w:rsidR="00E81692" w:rsidRDefault="00392A24">
            <w:pPr>
              <w:jc w:val="center"/>
            </w:pPr>
            <w:r>
              <w:rPr>
                <w:rFonts w:eastAsiaTheme="minorEastAsia"/>
                <w:szCs w:val="21"/>
              </w:rPr>
              <w:t>东山精密</w:t>
            </w:r>
          </w:p>
        </w:tc>
        <w:tc>
          <w:tcPr>
            <w:tcW w:w="2880" w:type="dxa"/>
            <w:vAlign w:val="center"/>
          </w:tcPr>
          <w:p w:rsidR="00E81692" w:rsidRDefault="00392A24">
            <w:pPr>
              <w:jc w:val="right"/>
            </w:pPr>
            <w:r>
              <w:rPr>
                <w:rFonts w:eastAsiaTheme="minorEastAsia"/>
                <w:szCs w:val="21"/>
              </w:rPr>
              <w:t>821,722.92</w:t>
            </w:r>
          </w:p>
        </w:tc>
        <w:tc>
          <w:tcPr>
            <w:tcW w:w="1620" w:type="dxa"/>
            <w:vAlign w:val="center"/>
          </w:tcPr>
          <w:p w:rsidR="00E81692" w:rsidRDefault="00392A24">
            <w:pPr>
              <w:jc w:val="right"/>
            </w:pPr>
            <w:r>
              <w:rPr>
                <w:rFonts w:eastAsiaTheme="minorEastAsia"/>
                <w:szCs w:val="21"/>
              </w:rPr>
              <w:t>2.33</w:t>
            </w:r>
          </w:p>
        </w:tc>
      </w:tr>
      <w:tr w:rsidR="00E81692">
        <w:tc>
          <w:tcPr>
            <w:tcW w:w="870" w:type="dxa"/>
            <w:vAlign w:val="center"/>
          </w:tcPr>
          <w:p w:rsidR="00E81692" w:rsidRDefault="00392A24">
            <w:pPr>
              <w:jc w:val="center"/>
            </w:pPr>
            <w:r>
              <w:rPr>
                <w:rFonts w:eastAsiaTheme="minorEastAsia"/>
                <w:szCs w:val="21"/>
              </w:rPr>
              <w:t>76</w:t>
            </w:r>
          </w:p>
        </w:tc>
        <w:tc>
          <w:tcPr>
            <w:tcW w:w="1650" w:type="dxa"/>
            <w:vAlign w:val="center"/>
          </w:tcPr>
          <w:p w:rsidR="00E81692" w:rsidRDefault="00392A24">
            <w:pPr>
              <w:jc w:val="center"/>
            </w:pPr>
            <w:r>
              <w:rPr>
                <w:rFonts w:eastAsiaTheme="minorEastAsia"/>
                <w:szCs w:val="21"/>
              </w:rPr>
              <w:t>603296</w:t>
            </w:r>
          </w:p>
        </w:tc>
        <w:tc>
          <w:tcPr>
            <w:tcW w:w="1980" w:type="dxa"/>
            <w:vAlign w:val="center"/>
          </w:tcPr>
          <w:p w:rsidR="00E81692" w:rsidRDefault="00392A24">
            <w:pPr>
              <w:jc w:val="center"/>
            </w:pPr>
            <w:r>
              <w:rPr>
                <w:rFonts w:eastAsiaTheme="minorEastAsia"/>
                <w:szCs w:val="21"/>
              </w:rPr>
              <w:t>华勤技术</w:t>
            </w:r>
          </w:p>
        </w:tc>
        <w:tc>
          <w:tcPr>
            <w:tcW w:w="2880" w:type="dxa"/>
            <w:vAlign w:val="center"/>
          </w:tcPr>
          <w:p w:rsidR="00E81692" w:rsidRDefault="00392A24">
            <w:pPr>
              <w:jc w:val="right"/>
            </w:pPr>
            <w:r>
              <w:rPr>
                <w:rFonts w:eastAsiaTheme="minorEastAsia"/>
                <w:szCs w:val="21"/>
              </w:rPr>
              <w:t>806,305.14</w:t>
            </w:r>
          </w:p>
        </w:tc>
        <w:tc>
          <w:tcPr>
            <w:tcW w:w="1620" w:type="dxa"/>
            <w:vAlign w:val="center"/>
          </w:tcPr>
          <w:p w:rsidR="00E81692" w:rsidRDefault="00392A24">
            <w:pPr>
              <w:jc w:val="right"/>
            </w:pPr>
            <w:r>
              <w:rPr>
                <w:rFonts w:eastAsiaTheme="minorEastAsia"/>
                <w:szCs w:val="21"/>
              </w:rPr>
              <w:t>2.29</w:t>
            </w:r>
          </w:p>
        </w:tc>
      </w:tr>
      <w:tr w:rsidR="00E81692">
        <w:tc>
          <w:tcPr>
            <w:tcW w:w="870" w:type="dxa"/>
            <w:vAlign w:val="center"/>
          </w:tcPr>
          <w:p w:rsidR="00E81692" w:rsidRDefault="00392A24">
            <w:pPr>
              <w:jc w:val="center"/>
            </w:pPr>
            <w:r>
              <w:rPr>
                <w:rFonts w:eastAsiaTheme="minorEastAsia"/>
                <w:szCs w:val="21"/>
              </w:rPr>
              <w:t>77</w:t>
            </w:r>
          </w:p>
        </w:tc>
        <w:tc>
          <w:tcPr>
            <w:tcW w:w="1650" w:type="dxa"/>
            <w:vAlign w:val="center"/>
          </w:tcPr>
          <w:p w:rsidR="00E81692" w:rsidRDefault="00392A24">
            <w:pPr>
              <w:jc w:val="center"/>
            </w:pPr>
            <w:r>
              <w:rPr>
                <w:rFonts w:eastAsiaTheme="minorEastAsia"/>
                <w:szCs w:val="21"/>
              </w:rPr>
              <w:t>603998</w:t>
            </w:r>
          </w:p>
        </w:tc>
        <w:tc>
          <w:tcPr>
            <w:tcW w:w="1980" w:type="dxa"/>
            <w:vAlign w:val="center"/>
          </w:tcPr>
          <w:p w:rsidR="00E81692" w:rsidRDefault="00392A24">
            <w:pPr>
              <w:jc w:val="center"/>
            </w:pPr>
            <w:r>
              <w:rPr>
                <w:rFonts w:eastAsiaTheme="minorEastAsia"/>
                <w:szCs w:val="21"/>
              </w:rPr>
              <w:t>方盛制药</w:t>
            </w:r>
          </w:p>
        </w:tc>
        <w:tc>
          <w:tcPr>
            <w:tcW w:w="2880" w:type="dxa"/>
            <w:vAlign w:val="center"/>
          </w:tcPr>
          <w:p w:rsidR="00E81692" w:rsidRDefault="00392A24">
            <w:pPr>
              <w:jc w:val="right"/>
            </w:pPr>
            <w:r>
              <w:rPr>
                <w:rFonts w:eastAsiaTheme="minorEastAsia"/>
                <w:szCs w:val="21"/>
              </w:rPr>
              <w:t>800,729.59</w:t>
            </w:r>
          </w:p>
        </w:tc>
        <w:tc>
          <w:tcPr>
            <w:tcW w:w="1620" w:type="dxa"/>
            <w:vAlign w:val="center"/>
          </w:tcPr>
          <w:p w:rsidR="00E81692" w:rsidRDefault="00392A24">
            <w:pPr>
              <w:jc w:val="right"/>
            </w:pPr>
            <w:r>
              <w:rPr>
                <w:rFonts w:eastAsiaTheme="minorEastAsia"/>
                <w:szCs w:val="21"/>
              </w:rPr>
              <w:t>2.27</w:t>
            </w:r>
          </w:p>
        </w:tc>
      </w:tr>
      <w:tr w:rsidR="00E81692">
        <w:tc>
          <w:tcPr>
            <w:tcW w:w="870" w:type="dxa"/>
            <w:vAlign w:val="center"/>
          </w:tcPr>
          <w:p w:rsidR="00E81692" w:rsidRDefault="00392A24">
            <w:pPr>
              <w:jc w:val="center"/>
            </w:pPr>
            <w:r>
              <w:rPr>
                <w:rFonts w:eastAsiaTheme="minorEastAsia"/>
                <w:szCs w:val="21"/>
              </w:rPr>
              <w:t>78</w:t>
            </w:r>
          </w:p>
        </w:tc>
        <w:tc>
          <w:tcPr>
            <w:tcW w:w="1650" w:type="dxa"/>
            <w:vAlign w:val="center"/>
          </w:tcPr>
          <w:p w:rsidR="00E81692" w:rsidRDefault="00392A24">
            <w:pPr>
              <w:jc w:val="center"/>
            </w:pPr>
            <w:r>
              <w:rPr>
                <w:rFonts w:eastAsiaTheme="minorEastAsia"/>
                <w:szCs w:val="21"/>
              </w:rPr>
              <w:t>300896</w:t>
            </w:r>
          </w:p>
        </w:tc>
        <w:tc>
          <w:tcPr>
            <w:tcW w:w="1980" w:type="dxa"/>
            <w:vAlign w:val="center"/>
          </w:tcPr>
          <w:p w:rsidR="00E81692" w:rsidRDefault="00392A24">
            <w:pPr>
              <w:jc w:val="center"/>
            </w:pPr>
            <w:r>
              <w:rPr>
                <w:rFonts w:eastAsiaTheme="minorEastAsia"/>
                <w:szCs w:val="21"/>
              </w:rPr>
              <w:t>爱美客</w:t>
            </w:r>
          </w:p>
        </w:tc>
        <w:tc>
          <w:tcPr>
            <w:tcW w:w="2880" w:type="dxa"/>
            <w:vAlign w:val="center"/>
          </w:tcPr>
          <w:p w:rsidR="00E81692" w:rsidRDefault="00392A24">
            <w:pPr>
              <w:jc w:val="right"/>
            </w:pPr>
            <w:r>
              <w:rPr>
                <w:rFonts w:eastAsiaTheme="minorEastAsia"/>
                <w:szCs w:val="21"/>
              </w:rPr>
              <w:t>798,302.60</w:t>
            </w:r>
          </w:p>
        </w:tc>
        <w:tc>
          <w:tcPr>
            <w:tcW w:w="1620" w:type="dxa"/>
            <w:vAlign w:val="center"/>
          </w:tcPr>
          <w:p w:rsidR="00E81692" w:rsidRDefault="00392A24">
            <w:pPr>
              <w:jc w:val="right"/>
            </w:pPr>
            <w:r>
              <w:rPr>
                <w:rFonts w:eastAsiaTheme="minorEastAsia"/>
                <w:szCs w:val="21"/>
              </w:rPr>
              <w:t>2.27</w:t>
            </w:r>
          </w:p>
        </w:tc>
      </w:tr>
      <w:tr w:rsidR="00E81692">
        <w:tc>
          <w:tcPr>
            <w:tcW w:w="870" w:type="dxa"/>
            <w:vAlign w:val="center"/>
          </w:tcPr>
          <w:p w:rsidR="00E81692" w:rsidRDefault="00392A24">
            <w:pPr>
              <w:jc w:val="center"/>
            </w:pPr>
            <w:r>
              <w:rPr>
                <w:rFonts w:eastAsiaTheme="minorEastAsia"/>
                <w:szCs w:val="21"/>
              </w:rPr>
              <w:t>79</w:t>
            </w:r>
          </w:p>
        </w:tc>
        <w:tc>
          <w:tcPr>
            <w:tcW w:w="1650" w:type="dxa"/>
            <w:vAlign w:val="center"/>
          </w:tcPr>
          <w:p w:rsidR="00E81692" w:rsidRDefault="00392A24">
            <w:pPr>
              <w:jc w:val="center"/>
            </w:pPr>
            <w:r>
              <w:rPr>
                <w:rFonts w:eastAsiaTheme="minorEastAsia"/>
                <w:szCs w:val="21"/>
              </w:rPr>
              <w:t>603501</w:t>
            </w:r>
          </w:p>
        </w:tc>
        <w:tc>
          <w:tcPr>
            <w:tcW w:w="1980" w:type="dxa"/>
            <w:vAlign w:val="center"/>
          </w:tcPr>
          <w:p w:rsidR="00E81692" w:rsidRDefault="00392A24">
            <w:pPr>
              <w:jc w:val="center"/>
            </w:pPr>
            <w:r>
              <w:rPr>
                <w:rFonts w:eastAsiaTheme="minorEastAsia"/>
                <w:szCs w:val="21"/>
              </w:rPr>
              <w:t>韦尔股份</w:t>
            </w:r>
          </w:p>
        </w:tc>
        <w:tc>
          <w:tcPr>
            <w:tcW w:w="2880" w:type="dxa"/>
            <w:vAlign w:val="center"/>
          </w:tcPr>
          <w:p w:rsidR="00E81692" w:rsidRDefault="00392A24">
            <w:pPr>
              <w:jc w:val="right"/>
            </w:pPr>
            <w:r>
              <w:rPr>
                <w:rFonts w:eastAsiaTheme="minorEastAsia"/>
                <w:szCs w:val="21"/>
              </w:rPr>
              <w:t>776,950.58</w:t>
            </w:r>
          </w:p>
        </w:tc>
        <w:tc>
          <w:tcPr>
            <w:tcW w:w="1620" w:type="dxa"/>
            <w:vAlign w:val="center"/>
          </w:tcPr>
          <w:p w:rsidR="00E81692" w:rsidRDefault="00392A24">
            <w:pPr>
              <w:jc w:val="right"/>
            </w:pPr>
            <w:r>
              <w:rPr>
                <w:rFonts w:eastAsiaTheme="minorEastAsia"/>
                <w:szCs w:val="21"/>
              </w:rPr>
              <w:t>2.21</w:t>
            </w:r>
          </w:p>
        </w:tc>
      </w:tr>
      <w:tr w:rsidR="00E81692">
        <w:tc>
          <w:tcPr>
            <w:tcW w:w="870" w:type="dxa"/>
            <w:vAlign w:val="center"/>
          </w:tcPr>
          <w:p w:rsidR="00E81692" w:rsidRDefault="00392A24">
            <w:pPr>
              <w:jc w:val="center"/>
            </w:pPr>
            <w:r>
              <w:rPr>
                <w:rFonts w:eastAsiaTheme="minorEastAsia"/>
                <w:szCs w:val="21"/>
              </w:rPr>
              <w:t>80</w:t>
            </w:r>
          </w:p>
        </w:tc>
        <w:tc>
          <w:tcPr>
            <w:tcW w:w="1650" w:type="dxa"/>
            <w:vAlign w:val="center"/>
          </w:tcPr>
          <w:p w:rsidR="00E81692" w:rsidRDefault="00392A24">
            <w:pPr>
              <w:jc w:val="center"/>
            </w:pPr>
            <w:r>
              <w:rPr>
                <w:rFonts w:eastAsiaTheme="minorEastAsia"/>
                <w:szCs w:val="21"/>
              </w:rPr>
              <w:t>300454</w:t>
            </w:r>
          </w:p>
        </w:tc>
        <w:tc>
          <w:tcPr>
            <w:tcW w:w="1980" w:type="dxa"/>
            <w:vAlign w:val="center"/>
          </w:tcPr>
          <w:p w:rsidR="00E81692" w:rsidRDefault="00392A24">
            <w:pPr>
              <w:jc w:val="center"/>
            </w:pPr>
            <w:r>
              <w:rPr>
                <w:rFonts w:eastAsiaTheme="minorEastAsia"/>
                <w:szCs w:val="21"/>
              </w:rPr>
              <w:t>深信服</w:t>
            </w:r>
          </w:p>
        </w:tc>
        <w:tc>
          <w:tcPr>
            <w:tcW w:w="2880" w:type="dxa"/>
            <w:vAlign w:val="center"/>
          </w:tcPr>
          <w:p w:rsidR="00E81692" w:rsidRDefault="00392A24">
            <w:pPr>
              <w:jc w:val="right"/>
            </w:pPr>
            <w:r>
              <w:rPr>
                <w:rFonts w:eastAsiaTheme="minorEastAsia"/>
                <w:szCs w:val="21"/>
              </w:rPr>
              <w:t>730,037.91</w:t>
            </w:r>
          </w:p>
        </w:tc>
        <w:tc>
          <w:tcPr>
            <w:tcW w:w="1620" w:type="dxa"/>
            <w:vAlign w:val="center"/>
          </w:tcPr>
          <w:p w:rsidR="00E81692" w:rsidRDefault="00392A24">
            <w:pPr>
              <w:jc w:val="right"/>
            </w:pPr>
            <w:r>
              <w:rPr>
                <w:rFonts w:eastAsiaTheme="minorEastAsia"/>
                <w:szCs w:val="21"/>
              </w:rPr>
              <w:t>2.07</w:t>
            </w:r>
          </w:p>
        </w:tc>
      </w:tr>
      <w:tr w:rsidR="00E81692">
        <w:tc>
          <w:tcPr>
            <w:tcW w:w="870" w:type="dxa"/>
            <w:vAlign w:val="center"/>
          </w:tcPr>
          <w:p w:rsidR="00E81692" w:rsidRDefault="00392A24">
            <w:pPr>
              <w:jc w:val="center"/>
            </w:pPr>
            <w:r>
              <w:rPr>
                <w:rFonts w:eastAsiaTheme="minorEastAsia"/>
                <w:szCs w:val="21"/>
              </w:rPr>
              <w:t>81</w:t>
            </w:r>
          </w:p>
        </w:tc>
        <w:tc>
          <w:tcPr>
            <w:tcW w:w="1650" w:type="dxa"/>
            <w:vAlign w:val="center"/>
          </w:tcPr>
          <w:p w:rsidR="00E81692" w:rsidRDefault="00392A24">
            <w:pPr>
              <w:jc w:val="center"/>
            </w:pPr>
            <w:r>
              <w:rPr>
                <w:rFonts w:eastAsiaTheme="minorEastAsia"/>
                <w:szCs w:val="21"/>
              </w:rPr>
              <w:t>601127</w:t>
            </w:r>
          </w:p>
        </w:tc>
        <w:tc>
          <w:tcPr>
            <w:tcW w:w="1980" w:type="dxa"/>
            <w:vAlign w:val="center"/>
          </w:tcPr>
          <w:p w:rsidR="00E81692" w:rsidRDefault="00392A24">
            <w:pPr>
              <w:jc w:val="center"/>
            </w:pPr>
            <w:r>
              <w:rPr>
                <w:rFonts w:eastAsiaTheme="minorEastAsia"/>
                <w:szCs w:val="21"/>
              </w:rPr>
              <w:t>赛力斯</w:t>
            </w:r>
          </w:p>
        </w:tc>
        <w:tc>
          <w:tcPr>
            <w:tcW w:w="2880" w:type="dxa"/>
            <w:vAlign w:val="center"/>
          </w:tcPr>
          <w:p w:rsidR="00E81692" w:rsidRDefault="00392A24">
            <w:pPr>
              <w:jc w:val="right"/>
            </w:pPr>
            <w:r>
              <w:rPr>
                <w:rFonts w:eastAsiaTheme="minorEastAsia"/>
                <w:szCs w:val="21"/>
              </w:rPr>
              <w:t>715,213.20</w:t>
            </w:r>
          </w:p>
        </w:tc>
        <w:tc>
          <w:tcPr>
            <w:tcW w:w="1620" w:type="dxa"/>
            <w:vAlign w:val="center"/>
          </w:tcPr>
          <w:p w:rsidR="00E81692" w:rsidRDefault="00392A24">
            <w:pPr>
              <w:jc w:val="right"/>
            </w:pPr>
            <w:r>
              <w:rPr>
                <w:rFonts w:eastAsiaTheme="minorEastAsia"/>
                <w:szCs w:val="21"/>
              </w:rPr>
              <w:t>2.03</w:t>
            </w:r>
          </w:p>
        </w:tc>
      </w:tr>
      <w:tr w:rsidR="00E81692">
        <w:tc>
          <w:tcPr>
            <w:tcW w:w="870" w:type="dxa"/>
            <w:vAlign w:val="center"/>
          </w:tcPr>
          <w:p w:rsidR="00E81692" w:rsidRDefault="00392A24">
            <w:pPr>
              <w:jc w:val="center"/>
            </w:pPr>
            <w:r>
              <w:rPr>
                <w:rFonts w:eastAsiaTheme="minorEastAsia"/>
                <w:szCs w:val="21"/>
              </w:rPr>
              <w:t>82</w:t>
            </w:r>
          </w:p>
        </w:tc>
        <w:tc>
          <w:tcPr>
            <w:tcW w:w="1650" w:type="dxa"/>
            <w:vAlign w:val="center"/>
          </w:tcPr>
          <w:p w:rsidR="00E81692" w:rsidRDefault="00392A24">
            <w:pPr>
              <w:jc w:val="center"/>
            </w:pPr>
            <w:r>
              <w:rPr>
                <w:rFonts w:eastAsiaTheme="minorEastAsia"/>
                <w:szCs w:val="21"/>
              </w:rPr>
              <w:t>605499</w:t>
            </w:r>
          </w:p>
        </w:tc>
        <w:tc>
          <w:tcPr>
            <w:tcW w:w="1980" w:type="dxa"/>
            <w:vAlign w:val="center"/>
          </w:tcPr>
          <w:p w:rsidR="00E81692" w:rsidRDefault="00392A24">
            <w:pPr>
              <w:jc w:val="center"/>
            </w:pPr>
            <w:r>
              <w:rPr>
                <w:rFonts w:eastAsiaTheme="minorEastAsia"/>
                <w:szCs w:val="21"/>
              </w:rPr>
              <w:t>东鹏饮料</w:t>
            </w:r>
          </w:p>
        </w:tc>
        <w:tc>
          <w:tcPr>
            <w:tcW w:w="2880" w:type="dxa"/>
            <w:vAlign w:val="center"/>
          </w:tcPr>
          <w:p w:rsidR="00E81692" w:rsidRDefault="00392A24">
            <w:pPr>
              <w:jc w:val="right"/>
            </w:pPr>
            <w:r>
              <w:rPr>
                <w:rFonts w:eastAsiaTheme="minorEastAsia"/>
                <w:szCs w:val="21"/>
              </w:rPr>
              <w:t>704,925.68</w:t>
            </w:r>
          </w:p>
        </w:tc>
        <w:tc>
          <w:tcPr>
            <w:tcW w:w="1620" w:type="dxa"/>
            <w:vAlign w:val="center"/>
          </w:tcPr>
          <w:p w:rsidR="00E81692" w:rsidRDefault="00392A24">
            <w:pPr>
              <w:jc w:val="right"/>
            </w:pPr>
            <w:r>
              <w:rPr>
                <w:rFonts w:eastAsiaTheme="minorEastAsia"/>
                <w:szCs w:val="21"/>
              </w:rPr>
              <w:t>2.00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178,251,684.79</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177,649,188.86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242897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2428980"/>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242898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242898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242898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242898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242898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242898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242898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16,890.16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163,561.38</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1,499.36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181,950.90</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242898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242898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摩根新兴服务股票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1,812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13,190.51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165,965.92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0.69%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23,735,243.66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99.31%</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摩根新兴服务股票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44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5,219.36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229,651.85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1,856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13,001.54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165,965.92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0.69%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23,964,895.51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99.31%</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242899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摩根新兴服务股票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1,061,183.29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4.4399%</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摩根新兴服务股票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22,461.21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9.7805%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1,083,644.50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4.4907%</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242899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摩根新兴服务股票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50~100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摩根新兴服务股票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50~100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摩根新兴服务股票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摩根新兴服务股票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2428992"/>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杨景喻</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10~50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10~50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242899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摩根新兴服务股票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284,098,349.39</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22,764,072.40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1,408.61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5,907,560.81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664,986.74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4,770,423.63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436,743.50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23,901,209.58</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229,651.85</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242899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242899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242899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基金管理人：</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E81692" w:rsidRDefault="00E81692">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242899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242899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2428999"/>
      <w:r w:rsidRPr="00E54740">
        <w:rPr>
          <w:rFonts w:ascii="Times New Roman" w:eastAsiaTheme="minorEastAsia" w:hAnsi="Times New Roman"/>
          <w:kern w:val="0"/>
          <w:sz w:val="21"/>
          <w:szCs w:val="21"/>
        </w:rPr>
        <w:lastRenderedPageBreak/>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30,000</w:t>
      </w:r>
      <w:r w:rsidRPr="00E54740">
        <w:rPr>
          <w:rFonts w:eastAsiaTheme="minorEastAsia"/>
          <w:szCs w:val="21"/>
        </w:rPr>
        <w:t>元，目前该审计机构已提供审计服务的连续年限为</w:t>
      </w:r>
      <w:r w:rsidRPr="00E54740">
        <w:rPr>
          <w:rFonts w:eastAsiaTheme="minorEastAsia"/>
          <w:szCs w:val="21"/>
        </w:rPr>
        <w:t>9</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361324900"/>
      <w:bookmarkStart w:id="197" w:name="_Toc409100468"/>
      <w:bookmarkStart w:id="198" w:name="_Toc409100105"/>
      <w:bookmarkStart w:id="199" w:name="_Toc162429000"/>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9"/>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242900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242900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242900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E81692">
        <w:tc>
          <w:tcPr>
            <w:tcW w:w="1560" w:type="dxa"/>
            <w:vAlign w:val="center"/>
          </w:tcPr>
          <w:p w:rsidR="00E81692" w:rsidRDefault="00392A24">
            <w:pPr>
              <w:jc w:val="left"/>
            </w:pPr>
            <w:r>
              <w:rPr>
                <w:rFonts w:eastAsiaTheme="minorEastAsia"/>
                <w:szCs w:val="21"/>
              </w:rPr>
              <w:t>高华证券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6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574DE5">
            <w:pPr>
              <w:jc w:val="left"/>
            </w:pPr>
            <w:r w:rsidRPr="00574DE5">
              <w:rPr>
                <w:rFonts w:eastAsiaTheme="minorEastAsia" w:hint="eastAsia"/>
                <w:szCs w:val="21"/>
              </w:rPr>
              <w:t>国投</w:t>
            </w:r>
            <w:r w:rsidR="00392A24">
              <w:rPr>
                <w:rFonts w:eastAsiaTheme="minorEastAsia"/>
                <w:szCs w:val="21"/>
              </w:rPr>
              <w:t>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6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国联证券</w:t>
            </w:r>
          </w:p>
        </w:tc>
        <w:tc>
          <w:tcPr>
            <w:tcW w:w="780" w:type="dxa"/>
            <w:vAlign w:val="center"/>
          </w:tcPr>
          <w:p w:rsidR="00E81692" w:rsidRDefault="00392A24">
            <w:pPr>
              <w:jc w:val="right"/>
            </w:pPr>
            <w:r>
              <w:rPr>
                <w:rFonts w:eastAsiaTheme="minorEastAsia"/>
                <w:szCs w:val="21"/>
              </w:rPr>
              <w:t>2</w:t>
            </w:r>
          </w:p>
        </w:tc>
        <w:tc>
          <w:tcPr>
            <w:tcW w:w="180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6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申万宏源证券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6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太平洋证券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6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平安证券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6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信达证券</w:t>
            </w:r>
          </w:p>
        </w:tc>
        <w:tc>
          <w:tcPr>
            <w:tcW w:w="780" w:type="dxa"/>
            <w:vAlign w:val="center"/>
          </w:tcPr>
          <w:p w:rsidR="00E81692" w:rsidRDefault="00392A24">
            <w:pPr>
              <w:jc w:val="right"/>
            </w:pPr>
            <w:r>
              <w:rPr>
                <w:rFonts w:eastAsiaTheme="minorEastAsia"/>
                <w:szCs w:val="21"/>
              </w:rPr>
              <w:t>2</w:t>
            </w:r>
          </w:p>
        </w:tc>
        <w:tc>
          <w:tcPr>
            <w:tcW w:w="1800" w:type="dxa"/>
            <w:vAlign w:val="center"/>
          </w:tcPr>
          <w:p w:rsidR="00E81692" w:rsidRDefault="00392A24">
            <w:pPr>
              <w:jc w:val="right"/>
            </w:pPr>
            <w:r>
              <w:rPr>
                <w:rFonts w:eastAsiaTheme="minorEastAsia"/>
                <w:szCs w:val="21"/>
              </w:rPr>
              <w:t>82,305,615.68</w:t>
            </w:r>
          </w:p>
        </w:tc>
        <w:tc>
          <w:tcPr>
            <w:tcW w:w="1080" w:type="dxa"/>
            <w:vAlign w:val="center"/>
          </w:tcPr>
          <w:p w:rsidR="00E81692" w:rsidRDefault="00392A24">
            <w:pPr>
              <w:jc w:val="right"/>
            </w:pPr>
            <w:r>
              <w:rPr>
                <w:rFonts w:eastAsiaTheme="minorEastAsia"/>
                <w:szCs w:val="21"/>
              </w:rPr>
              <w:t>23.14%</w:t>
            </w:r>
          </w:p>
        </w:tc>
        <w:tc>
          <w:tcPr>
            <w:tcW w:w="1620" w:type="dxa"/>
            <w:vAlign w:val="center"/>
          </w:tcPr>
          <w:p w:rsidR="00E81692" w:rsidRDefault="00392A24">
            <w:pPr>
              <w:jc w:val="right"/>
            </w:pPr>
            <w:r>
              <w:rPr>
                <w:rFonts w:eastAsiaTheme="minorEastAsia"/>
                <w:szCs w:val="21"/>
              </w:rPr>
              <w:t>77,088.65</w:t>
            </w:r>
          </w:p>
        </w:tc>
        <w:tc>
          <w:tcPr>
            <w:tcW w:w="1080" w:type="dxa"/>
            <w:vAlign w:val="center"/>
          </w:tcPr>
          <w:p w:rsidR="00E81692" w:rsidRDefault="00392A24">
            <w:pPr>
              <w:jc w:val="right"/>
            </w:pPr>
            <w:r>
              <w:rPr>
                <w:rFonts w:eastAsiaTheme="minorEastAsia"/>
                <w:szCs w:val="21"/>
              </w:rPr>
              <w:t>23.17%</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华鑫证券</w:t>
            </w:r>
          </w:p>
        </w:tc>
        <w:tc>
          <w:tcPr>
            <w:tcW w:w="780" w:type="dxa"/>
            <w:vAlign w:val="center"/>
          </w:tcPr>
          <w:p w:rsidR="00E81692" w:rsidRDefault="00392A24">
            <w:pPr>
              <w:jc w:val="right"/>
            </w:pPr>
            <w:r>
              <w:rPr>
                <w:rFonts w:eastAsiaTheme="minorEastAsia"/>
                <w:szCs w:val="21"/>
              </w:rPr>
              <w:t>2</w:t>
            </w:r>
          </w:p>
        </w:tc>
        <w:tc>
          <w:tcPr>
            <w:tcW w:w="1800" w:type="dxa"/>
            <w:vAlign w:val="center"/>
          </w:tcPr>
          <w:p w:rsidR="00E81692" w:rsidRDefault="00392A24">
            <w:pPr>
              <w:jc w:val="right"/>
            </w:pPr>
            <w:r>
              <w:rPr>
                <w:rFonts w:eastAsiaTheme="minorEastAsia"/>
                <w:szCs w:val="21"/>
              </w:rPr>
              <w:t>54,242,676.60</w:t>
            </w:r>
          </w:p>
        </w:tc>
        <w:tc>
          <w:tcPr>
            <w:tcW w:w="1080" w:type="dxa"/>
            <w:vAlign w:val="center"/>
          </w:tcPr>
          <w:p w:rsidR="00E81692" w:rsidRDefault="00392A24">
            <w:pPr>
              <w:jc w:val="right"/>
            </w:pPr>
            <w:r>
              <w:rPr>
                <w:rFonts w:eastAsiaTheme="minorEastAsia"/>
                <w:szCs w:val="21"/>
              </w:rPr>
              <w:t>15.25%</w:t>
            </w:r>
          </w:p>
        </w:tc>
        <w:tc>
          <w:tcPr>
            <w:tcW w:w="1620" w:type="dxa"/>
            <w:vAlign w:val="center"/>
          </w:tcPr>
          <w:p w:rsidR="00E81692" w:rsidRDefault="00392A24">
            <w:pPr>
              <w:jc w:val="right"/>
            </w:pPr>
            <w:r>
              <w:rPr>
                <w:rFonts w:eastAsiaTheme="minorEastAsia"/>
                <w:szCs w:val="21"/>
              </w:rPr>
              <w:t>50,526.73</w:t>
            </w:r>
          </w:p>
        </w:tc>
        <w:tc>
          <w:tcPr>
            <w:tcW w:w="1080" w:type="dxa"/>
            <w:vAlign w:val="center"/>
          </w:tcPr>
          <w:p w:rsidR="00E81692" w:rsidRDefault="00392A24">
            <w:pPr>
              <w:jc w:val="right"/>
            </w:pPr>
            <w:r>
              <w:rPr>
                <w:rFonts w:eastAsiaTheme="minorEastAsia"/>
                <w:szCs w:val="21"/>
              </w:rPr>
              <w:t>15.19%</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民生证券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48,592,409.45</w:t>
            </w:r>
          </w:p>
        </w:tc>
        <w:tc>
          <w:tcPr>
            <w:tcW w:w="1080" w:type="dxa"/>
            <w:vAlign w:val="center"/>
          </w:tcPr>
          <w:p w:rsidR="00E81692" w:rsidRDefault="00392A24">
            <w:pPr>
              <w:jc w:val="right"/>
            </w:pPr>
            <w:r>
              <w:rPr>
                <w:rFonts w:eastAsiaTheme="minorEastAsia"/>
                <w:szCs w:val="21"/>
              </w:rPr>
              <w:t>13.66%</w:t>
            </w:r>
          </w:p>
        </w:tc>
        <w:tc>
          <w:tcPr>
            <w:tcW w:w="1620" w:type="dxa"/>
            <w:vAlign w:val="center"/>
          </w:tcPr>
          <w:p w:rsidR="00E81692" w:rsidRDefault="00392A24">
            <w:pPr>
              <w:jc w:val="right"/>
            </w:pPr>
            <w:r>
              <w:rPr>
                <w:rFonts w:eastAsiaTheme="minorEastAsia"/>
                <w:szCs w:val="21"/>
              </w:rPr>
              <w:t>45,539.41</w:t>
            </w:r>
          </w:p>
        </w:tc>
        <w:tc>
          <w:tcPr>
            <w:tcW w:w="1080" w:type="dxa"/>
            <w:vAlign w:val="center"/>
          </w:tcPr>
          <w:p w:rsidR="00E81692" w:rsidRDefault="00392A24">
            <w:pPr>
              <w:jc w:val="right"/>
            </w:pPr>
            <w:r>
              <w:rPr>
                <w:rFonts w:eastAsiaTheme="minorEastAsia"/>
                <w:szCs w:val="21"/>
              </w:rPr>
              <w:t>13.69%</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国泰君安证券</w:t>
            </w:r>
          </w:p>
        </w:tc>
        <w:tc>
          <w:tcPr>
            <w:tcW w:w="780" w:type="dxa"/>
            <w:vAlign w:val="center"/>
          </w:tcPr>
          <w:p w:rsidR="00E81692" w:rsidRDefault="00392A24">
            <w:pPr>
              <w:jc w:val="right"/>
            </w:pPr>
            <w:r>
              <w:rPr>
                <w:rFonts w:eastAsiaTheme="minorEastAsia"/>
                <w:szCs w:val="21"/>
              </w:rPr>
              <w:t>2</w:t>
            </w:r>
          </w:p>
        </w:tc>
        <w:tc>
          <w:tcPr>
            <w:tcW w:w="1800" w:type="dxa"/>
            <w:vAlign w:val="center"/>
          </w:tcPr>
          <w:p w:rsidR="00E81692" w:rsidRDefault="00392A24">
            <w:pPr>
              <w:jc w:val="right"/>
            </w:pPr>
            <w:r>
              <w:rPr>
                <w:rFonts w:eastAsiaTheme="minorEastAsia"/>
                <w:szCs w:val="21"/>
              </w:rPr>
              <w:t>47,555,634.10</w:t>
            </w:r>
          </w:p>
        </w:tc>
        <w:tc>
          <w:tcPr>
            <w:tcW w:w="1080" w:type="dxa"/>
            <w:vAlign w:val="center"/>
          </w:tcPr>
          <w:p w:rsidR="00E81692" w:rsidRDefault="00392A24">
            <w:pPr>
              <w:jc w:val="right"/>
            </w:pPr>
            <w:r>
              <w:rPr>
                <w:rFonts w:eastAsiaTheme="minorEastAsia"/>
                <w:szCs w:val="21"/>
              </w:rPr>
              <w:t>13.37%</w:t>
            </w:r>
          </w:p>
        </w:tc>
        <w:tc>
          <w:tcPr>
            <w:tcW w:w="1620" w:type="dxa"/>
            <w:vAlign w:val="center"/>
          </w:tcPr>
          <w:p w:rsidR="00E81692" w:rsidRDefault="00392A24">
            <w:pPr>
              <w:jc w:val="right"/>
            </w:pPr>
            <w:r>
              <w:rPr>
                <w:rFonts w:eastAsiaTheme="minorEastAsia"/>
                <w:szCs w:val="21"/>
              </w:rPr>
              <w:t>44,544.22</w:t>
            </w:r>
          </w:p>
        </w:tc>
        <w:tc>
          <w:tcPr>
            <w:tcW w:w="1080" w:type="dxa"/>
            <w:vAlign w:val="center"/>
          </w:tcPr>
          <w:p w:rsidR="00E81692" w:rsidRDefault="00392A24">
            <w:pPr>
              <w:jc w:val="right"/>
            </w:pPr>
            <w:r>
              <w:rPr>
                <w:rFonts w:eastAsiaTheme="minorEastAsia"/>
                <w:szCs w:val="21"/>
              </w:rPr>
              <w:t>13.39%</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东吴证券</w:t>
            </w:r>
          </w:p>
        </w:tc>
        <w:tc>
          <w:tcPr>
            <w:tcW w:w="780" w:type="dxa"/>
            <w:vAlign w:val="center"/>
          </w:tcPr>
          <w:p w:rsidR="00E81692" w:rsidRDefault="00392A24">
            <w:pPr>
              <w:jc w:val="right"/>
            </w:pPr>
            <w:r>
              <w:rPr>
                <w:rFonts w:eastAsiaTheme="minorEastAsia"/>
                <w:szCs w:val="21"/>
              </w:rPr>
              <w:t>2</w:t>
            </w:r>
          </w:p>
        </w:tc>
        <w:tc>
          <w:tcPr>
            <w:tcW w:w="1800" w:type="dxa"/>
            <w:vAlign w:val="center"/>
          </w:tcPr>
          <w:p w:rsidR="00E81692" w:rsidRDefault="00392A24">
            <w:pPr>
              <w:jc w:val="right"/>
            </w:pPr>
            <w:r>
              <w:rPr>
                <w:rFonts w:eastAsiaTheme="minorEastAsia"/>
                <w:szCs w:val="21"/>
              </w:rPr>
              <w:t>28,183,743.07</w:t>
            </w:r>
          </w:p>
        </w:tc>
        <w:tc>
          <w:tcPr>
            <w:tcW w:w="1080" w:type="dxa"/>
            <w:vAlign w:val="center"/>
          </w:tcPr>
          <w:p w:rsidR="00E81692" w:rsidRDefault="00392A24">
            <w:pPr>
              <w:jc w:val="right"/>
            </w:pPr>
            <w:r>
              <w:rPr>
                <w:rFonts w:eastAsiaTheme="minorEastAsia"/>
                <w:szCs w:val="21"/>
              </w:rPr>
              <w:t>7.92%</w:t>
            </w:r>
          </w:p>
        </w:tc>
        <w:tc>
          <w:tcPr>
            <w:tcW w:w="1620" w:type="dxa"/>
            <w:vAlign w:val="center"/>
          </w:tcPr>
          <w:p w:rsidR="00E81692" w:rsidRDefault="00392A24">
            <w:pPr>
              <w:jc w:val="right"/>
            </w:pPr>
            <w:r>
              <w:rPr>
                <w:rFonts w:eastAsiaTheme="minorEastAsia"/>
                <w:szCs w:val="21"/>
              </w:rPr>
              <w:t>26,384.15</w:t>
            </w:r>
          </w:p>
        </w:tc>
        <w:tc>
          <w:tcPr>
            <w:tcW w:w="1080" w:type="dxa"/>
            <w:vAlign w:val="center"/>
          </w:tcPr>
          <w:p w:rsidR="00E81692" w:rsidRDefault="00392A24">
            <w:pPr>
              <w:jc w:val="right"/>
            </w:pPr>
            <w:r>
              <w:rPr>
                <w:rFonts w:eastAsiaTheme="minorEastAsia"/>
                <w:szCs w:val="21"/>
              </w:rPr>
              <w:t>7.93%</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兴业证券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27,630,119.74</w:t>
            </w:r>
          </w:p>
        </w:tc>
        <w:tc>
          <w:tcPr>
            <w:tcW w:w="1080" w:type="dxa"/>
            <w:vAlign w:val="center"/>
          </w:tcPr>
          <w:p w:rsidR="00E81692" w:rsidRDefault="00392A24">
            <w:pPr>
              <w:jc w:val="right"/>
            </w:pPr>
            <w:r>
              <w:rPr>
                <w:rFonts w:eastAsiaTheme="minorEastAsia"/>
                <w:szCs w:val="21"/>
              </w:rPr>
              <w:t>7.77%</w:t>
            </w:r>
          </w:p>
        </w:tc>
        <w:tc>
          <w:tcPr>
            <w:tcW w:w="1620" w:type="dxa"/>
            <w:vAlign w:val="center"/>
          </w:tcPr>
          <w:p w:rsidR="00E81692" w:rsidRDefault="00392A24">
            <w:pPr>
              <w:jc w:val="right"/>
            </w:pPr>
            <w:r>
              <w:rPr>
                <w:rFonts w:eastAsiaTheme="minorEastAsia"/>
                <w:szCs w:val="21"/>
              </w:rPr>
              <w:t>25,834.53</w:t>
            </w:r>
          </w:p>
        </w:tc>
        <w:tc>
          <w:tcPr>
            <w:tcW w:w="1080" w:type="dxa"/>
            <w:vAlign w:val="center"/>
          </w:tcPr>
          <w:p w:rsidR="00E81692" w:rsidRDefault="00392A24">
            <w:pPr>
              <w:jc w:val="right"/>
            </w:pPr>
            <w:r>
              <w:rPr>
                <w:rFonts w:eastAsiaTheme="minorEastAsia"/>
                <w:szCs w:val="21"/>
              </w:rPr>
              <w:t>7.76%</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lastRenderedPageBreak/>
              <w:t>天风证券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23,331,642.44</w:t>
            </w:r>
          </w:p>
        </w:tc>
        <w:tc>
          <w:tcPr>
            <w:tcW w:w="1080" w:type="dxa"/>
            <w:vAlign w:val="center"/>
          </w:tcPr>
          <w:p w:rsidR="00E81692" w:rsidRDefault="00392A24">
            <w:pPr>
              <w:jc w:val="right"/>
            </w:pPr>
            <w:r>
              <w:rPr>
                <w:rFonts w:eastAsiaTheme="minorEastAsia"/>
                <w:szCs w:val="21"/>
              </w:rPr>
              <w:t>6.56%</w:t>
            </w:r>
          </w:p>
        </w:tc>
        <w:tc>
          <w:tcPr>
            <w:tcW w:w="1620" w:type="dxa"/>
            <w:vAlign w:val="center"/>
          </w:tcPr>
          <w:p w:rsidR="00E81692" w:rsidRDefault="00392A24">
            <w:pPr>
              <w:jc w:val="right"/>
            </w:pPr>
            <w:r>
              <w:rPr>
                <w:rFonts w:eastAsiaTheme="minorEastAsia"/>
                <w:szCs w:val="21"/>
              </w:rPr>
              <w:t>21,744.29</w:t>
            </w:r>
          </w:p>
        </w:tc>
        <w:tc>
          <w:tcPr>
            <w:tcW w:w="1080" w:type="dxa"/>
            <w:vAlign w:val="center"/>
          </w:tcPr>
          <w:p w:rsidR="00E81692" w:rsidRDefault="00392A24">
            <w:pPr>
              <w:jc w:val="right"/>
            </w:pPr>
            <w:r>
              <w:rPr>
                <w:rFonts w:eastAsiaTheme="minorEastAsia"/>
                <w:szCs w:val="21"/>
              </w:rPr>
              <w:t>6.54%</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国金证券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14,726,406.13</w:t>
            </w:r>
          </w:p>
        </w:tc>
        <w:tc>
          <w:tcPr>
            <w:tcW w:w="1080" w:type="dxa"/>
            <w:vAlign w:val="center"/>
          </w:tcPr>
          <w:p w:rsidR="00E81692" w:rsidRDefault="00392A24">
            <w:pPr>
              <w:jc w:val="right"/>
            </w:pPr>
            <w:r>
              <w:rPr>
                <w:rFonts w:eastAsiaTheme="minorEastAsia"/>
                <w:szCs w:val="21"/>
              </w:rPr>
              <w:t>4.14%</w:t>
            </w:r>
          </w:p>
        </w:tc>
        <w:tc>
          <w:tcPr>
            <w:tcW w:w="1620" w:type="dxa"/>
            <w:vAlign w:val="center"/>
          </w:tcPr>
          <w:p w:rsidR="00E81692" w:rsidRDefault="00392A24">
            <w:pPr>
              <w:jc w:val="right"/>
            </w:pPr>
            <w:r>
              <w:rPr>
                <w:rFonts w:eastAsiaTheme="minorEastAsia"/>
                <w:szCs w:val="21"/>
              </w:rPr>
              <w:t>13,809.65</w:t>
            </w:r>
          </w:p>
        </w:tc>
        <w:tc>
          <w:tcPr>
            <w:tcW w:w="1080" w:type="dxa"/>
            <w:vAlign w:val="center"/>
          </w:tcPr>
          <w:p w:rsidR="00E81692" w:rsidRDefault="00392A24">
            <w:pPr>
              <w:jc w:val="right"/>
            </w:pPr>
            <w:r>
              <w:rPr>
                <w:rFonts w:eastAsiaTheme="minorEastAsia"/>
                <w:szCs w:val="21"/>
              </w:rPr>
              <w:t>4.15%</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光大证券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11,338,997.68</w:t>
            </w:r>
          </w:p>
        </w:tc>
        <w:tc>
          <w:tcPr>
            <w:tcW w:w="1080" w:type="dxa"/>
            <w:vAlign w:val="center"/>
          </w:tcPr>
          <w:p w:rsidR="00E81692" w:rsidRDefault="00392A24">
            <w:pPr>
              <w:jc w:val="right"/>
            </w:pPr>
            <w:r>
              <w:rPr>
                <w:rFonts w:eastAsiaTheme="minorEastAsia"/>
                <w:szCs w:val="21"/>
              </w:rPr>
              <w:t>3.19%</w:t>
            </w:r>
          </w:p>
        </w:tc>
        <w:tc>
          <w:tcPr>
            <w:tcW w:w="1620" w:type="dxa"/>
            <w:vAlign w:val="center"/>
          </w:tcPr>
          <w:p w:rsidR="00E81692" w:rsidRDefault="00392A24">
            <w:pPr>
              <w:jc w:val="right"/>
            </w:pPr>
            <w:r>
              <w:rPr>
                <w:rFonts w:eastAsiaTheme="minorEastAsia"/>
                <w:szCs w:val="21"/>
              </w:rPr>
              <w:t>10,560.19</w:t>
            </w:r>
          </w:p>
        </w:tc>
        <w:tc>
          <w:tcPr>
            <w:tcW w:w="1080" w:type="dxa"/>
            <w:vAlign w:val="center"/>
          </w:tcPr>
          <w:p w:rsidR="00E81692" w:rsidRDefault="00392A24">
            <w:pPr>
              <w:jc w:val="right"/>
            </w:pPr>
            <w:r>
              <w:rPr>
                <w:rFonts w:eastAsiaTheme="minorEastAsia"/>
                <w:szCs w:val="21"/>
              </w:rPr>
              <w:t>3.17%</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中泰证券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7,418,125.19</w:t>
            </w:r>
          </w:p>
        </w:tc>
        <w:tc>
          <w:tcPr>
            <w:tcW w:w="1080" w:type="dxa"/>
            <w:vAlign w:val="center"/>
          </w:tcPr>
          <w:p w:rsidR="00E81692" w:rsidRDefault="00392A24">
            <w:pPr>
              <w:jc w:val="right"/>
            </w:pPr>
            <w:r>
              <w:rPr>
                <w:rFonts w:eastAsiaTheme="minorEastAsia"/>
                <w:szCs w:val="21"/>
              </w:rPr>
              <w:t>2.09%</w:t>
            </w:r>
          </w:p>
        </w:tc>
        <w:tc>
          <w:tcPr>
            <w:tcW w:w="1620" w:type="dxa"/>
            <w:vAlign w:val="center"/>
          </w:tcPr>
          <w:p w:rsidR="00E81692" w:rsidRDefault="00392A24">
            <w:pPr>
              <w:jc w:val="right"/>
            </w:pPr>
            <w:r>
              <w:rPr>
                <w:rFonts w:eastAsiaTheme="minorEastAsia"/>
                <w:szCs w:val="21"/>
              </w:rPr>
              <w:t>6,927.50</w:t>
            </w:r>
          </w:p>
        </w:tc>
        <w:tc>
          <w:tcPr>
            <w:tcW w:w="1080" w:type="dxa"/>
            <w:vAlign w:val="center"/>
          </w:tcPr>
          <w:p w:rsidR="00E81692" w:rsidRDefault="00392A24">
            <w:pPr>
              <w:jc w:val="right"/>
            </w:pPr>
            <w:r>
              <w:rPr>
                <w:rFonts w:eastAsiaTheme="minorEastAsia"/>
                <w:szCs w:val="21"/>
              </w:rPr>
              <w:t>2.08%</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中金证券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5,268,755.49</w:t>
            </w:r>
          </w:p>
        </w:tc>
        <w:tc>
          <w:tcPr>
            <w:tcW w:w="1080" w:type="dxa"/>
            <w:vAlign w:val="center"/>
          </w:tcPr>
          <w:p w:rsidR="00E81692" w:rsidRDefault="00392A24">
            <w:pPr>
              <w:jc w:val="right"/>
            </w:pPr>
            <w:r>
              <w:rPr>
                <w:rFonts w:eastAsiaTheme="minorEastAsia"/>
                <w:szCs w:val="21"/>
              </w:rPr>
              <w:t>1.48%</w:t>
            </w:r>
          </w:p>
        </w:tc>
        <w:tc>
          <w:tcPr>
            <w:tcW w:w="1620" w:type="dxa"/>
            <w:vAlign w:val="center"/>
          </w:tcPr>
          <w:p w:rsidR="00E81692" w:rsidRDefault="00392A24">
            <w:pPr>
              <w:jc w:val="right"/>
            </w:pPr>
            <w:r>
              <w:rPr>
                <w:rFonts w:eastAsiaTheme="minorEastAsia"/>
                <w:szCs w:val="21"/>
              </w:rPr>
              <w:t>4,962.78</w:t>
            </w:r>
          </w:p>
        </w:tc>
        <w:tc>
          <w:tcPr>
            <w:tcW w:w="1080" w:type="dxa"/>
            <w:vAlign w:val="center"/>
          </w:tcPr>
          <w:p w:rsidR="00E81692" w:rsidRDefault="00392A24">
            <w:pPr>
              <w:jc w:val="right"/>
            </w:pPr>
            <w:r>
              <w:rPr>
                <w:rFonts w:eastAsiaTheme="minorEastAsia"/>
                <w:szCs w:val="21"/>
              </w:rPr>
              <w:t>1.49%</w:t>
            </w:r>
          </w:p>
        </w:tc>
        <w:tc>
          <w:tcPr>
            <w:tcW w:w="1080" w:type="dxa"/>
            <w:vAlign w:val="center"/>
          </w:tcPr>
          <w:p w:rsidR="00E81692" w:rsidRDefault="00392A24">
            <w:pPr>
              <w:jc w:val="lef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中信证券</w:t>
            </w:r>
          </w:p>
        </w:tc>
        <w:tc>
          <w:tcPr>
            <w:tcW w:w="780" w:type="dxa"/>
            <w:vAlign w:val="center"/>
          </w:tcPr>
          <w:p w:rsidR="00E81692" w:rsidRDefault="00392A24">
            <w:pPr>
              <w:jc w:val="right"/>
            </w:pPr>
            <w:r>
              <w:rPr>
                <w:rFonts w:eastAsiaTheme="minorEastAsia"/>
                <w:szCs w:val="21"/>
              </w:rPr>
              <w:t>1</w:t>
            </w:r>
          </w:p>
        </w:tc>
        <w:tc>
          <w:tcPr>
            <w:tcW w:w="1800" w:type="dxa"/>
            <w:vAlign w:val="center"/>
          </w:tcPr>
          <w:p w:rsidR="00E81692" w:rsidRDefault="00392A24">
            <w:pPr>
              <w:jc w:val="right"/>
            </w:pPr>
            <w:r>
              <w:rPr>
                <w:rFonts w:eastAsiaTheme="minorEastAsia"/>
                <w:szCs w:val="21"/>
              </w:rPr>
              <w:t>5,163,968.32</w:t>
            </w:r>
          </w:p>
        </w:tc>
        <w:tc>
          <w:tcPr>
            <w:tcW w:w="1080" w:type="dxa"/>
            <w:vAlign w:val="center"/>
          </w:tcPr>
          <w:p w:rsidR="00E81692" w:rsidRDefault="00392A24">
            <w:pPr>
              <w:jc w:val="right"/>
            </w:pPr>
            <w:r>
              <w:rPr>
                <w:rFonts w:eastAsiaTheme="minorEastAsia"/>
                <w:szCs w:val="21"/>
              </w:rPr>
              <w:t>1.45%</w:t>
            </w:r>
          </w:p>
        </w:tc>
        <w:tc>
          <w:tcPr>
            <w:tcW w:w="1620" w:type="dxa"/>
            <w:vAlign w:val="center"/>
          </w:tcPr>
          <w:p w:rsidR="00E81692" w:rsidRDefault="00392A24">
            <w:pPr>
              <w:jc w:val="right"/>
            </w:pPr>
            <w:r>
              <w:rPr>
                <w:rFonts w:eastAsiaTheme="minorEastAsia"/>
                <w:szCs w:val="21"/>
              </w:rPr>
              <w:t>4,809.17</w:t>
            </w:r>
          </w:p>
        </w:tc>
        <w:tc>
          <w:tcPr>
            <w:tcW w:w="1080" w:type="dxa"/>
            <w:vAlign w:val="center"/>
          </w:tcPr>
          <w:p w:rsidR="00E81692" w:rsidRDefault="00392A24">
            <w:pPr>
              <w:jc w:val="right"/>
            </w:pPr>
            <w:r>
              <w:rPr>
                <w:rFonts w:eastAsiaTheme="minorEastAsia"/>
                <w:szCs w:val="21"/>
              </w:rPr>
              <w:t>1.45%</w:t>
            </w:r>
          </w:p>
        </w:tc>
        <w:tc>
          <w:tcPr>
            <w:tcW w:w="1080" w:type="dxa"/>
            <w:vAlign w:val="center"/>
          </w:tcPr>
          <w:p w:rsidR="00E81692" w:rsidRDefault="00392A24">
            <w:pPr>
              <w:jc w:val="left"/>
            </w:pPr>
            <w:r>
              <w:rPr>
                <w:rFonts w:eastAsiaTheme="minorEastAsia"/>
                <w:szCs w:val="21"/>
              </w:rPr>
              <w:t>-</w:t>
            </w:r>
          </w:p>
        </w:tc>
      </w:tr>
    </w:tbl>
    <w:p w:rsidR="00E81692" w:rsidRDefault="00392A24">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E81692" w:rsidRDefault="00392A24">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81692" w:rsidRDefault="00392A24">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81692" w:rsidRDefault="00392A24">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81692" w:rsidRDefault="00392A24">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81692" w:rsidRDefault="00392A24">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81692" w:rsidRDefault="00392A24">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81692" w:rsidRDefault="00392A24">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E81692" w:rsidRDefault="00392A24">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E81692" w:rsidRDefault="00392A24">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E81692">
        <w:tc>
          <w:tcPr>
            <w:tcW w:w="1560" w:type="dxa"/>
            <w:vAlign w:val="center"/>
          </w:tcPr>
          <w:p w:rsidR="00E81692" w:rsidRDefault="00392A24">
            <w:pPr>
              <w:jc w:val="left"/>
            </w:pPr>
            <w:r>
              <w:rPr>
                <w:rFonts w:eastAsiaTheme="minorEastAsia"/>
                <w:szCs w:val="21"/>
              </w:rPr>
              <w:t>高华证券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574DE5">
            <w:pPr>
              <w:jc w:val="left"/>
            </w:pPr>
            <w:r w:rsidRPr="00574DE5">
              <w:rPr>
                <w:rFonts w:eastAsiaTheme="minorEastAsia" w:hint="eastAsia"/>
                <w:szCs w:val="21"/>
              </w:rPr>
              <w:t>国投</w:t>
            </w:r>
            <w:r w:rsidR="00392A24">
              <w:rPr>
                <w:rFonts w:eastAsiaTheme="minorEastAsia"/>
                <w:szCs w:val="21"/>
              </w:rPr>
              <w:t>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国联证券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申万宏源证券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太平洋证券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平安证券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lastRenderedPageBreak/>
              <w:t>信达证券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华鑫证券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民生证券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国泰君安证券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东吴证券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兴业证券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天风证券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国金证券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光大证券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中泰证券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中金证券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r w:rsidR="00E81692">
        <w:tc>
          <w:tcPr>
            <w:tcW w:w="1560" w:type="dxa"/>
            <w:vAlign w:val="center"/>
          </w:tcPr>
          <w:p w:rsidR="00E81692" w:rsidRDefault="00392A24">
            <w:pPr>
              <w:jc w:val="left"/>
            </w:pPr>
            <w:r>
              <w:rPr>
                <w:rFonts w:eastAsiaTheme="minorEastAsia"/>
                <w:szCs w:val="21"/>
              </w:rPr>
              <w:t>中信证券</w:t>
            </w:r>
          </w:p>
        </w:tc>
        <w:tc>
          <w:tcPr>
            <w:tcW w:w="1320" w:type="dxa"/>
            <w:vAlign w:val="center"/>
          </w:tcPr>
          <w:p w:rsidR="00E81692" w:rsidRDefault="00392A24">
            <w:pPr>
              <w:jc w:val="right"/>
            </w:pPr>
            <w:r>
              <w:rPr>
                <w:rFonts w:eastAsiaTheme="minorEastAsia"/>
                <w:szCs w:val="21"/>
              </w:rPr>
              <w:t>-</w:t>
            </w:r>
          </w:p>
        </w:tc>
        <w:tc>
          <w:tcPr>
            <w:tcW w:w="1080" w:type="dxa"/>
            <w:vAlign w:val="center"/>
          </w:tcPr>
          <w:p w:rsidR="00E81692" w:rsidRDefault="00392A24">
            <w:pPr>
              <w:jc w:val="right"/>
            </w:pPr>
            <w:r>
              <w:rPr>
                <w:rFonts w:eastAsiaTheme="minorEastAsia"/>
                <w:szCs w:val="21"/>
              </w:rPr>
              <w:t>-</w:t>
            </w:r>
          </w:p>
        </w:tc>
        <w:tc>
          <w:tcPr>
            <w:tcW w:w="1143" w:type="dxa"/>
            <w:vAlign w:val="center"/>
          </w:tcPr>
          <w:p w:rsidR="00E81692" w:rsidRDefault="00392A24">
            <w:pPr>
              <w:jc w:val="right"/>
            </w:pPr>
            <w:r>
              <w:rPr>
                <w:rFonts w:eastAsiaTheme="minorEastAsia"/>
                <w:szCs w:val="21"/>
              </w:rPr>
              <w:t>-</w:t>
            </w:r>
          </w:p>
        </w:tc>
        <w:tc>
          <w:tcPr>
            <w:tcW w:w="1197" w:type="dxa"/>
            <w:vAlign w:val="center"/>
          </w:tcPr>
          <w:p w:rsidR="00E81692" w:rsidRDefault="00392A24">
            <w:pPr>
              <w:jc w:val="right"/>
            </w:pPr>
            <w:r>
              <w:rPr>
                <w:rFonts w:eastAsiaTheme="minorEastAsia"/>
                <w:szCs w:val="21"/>
              </w:rPr>
              <w:t>-</w:t>
            </w:r>
          </w:p>
        </w:tc>
        <w:tc>
          <w:tcPr>
            <w:tcW w:w="1497" w:type="dxa"/>
            <w:vAlign w:val="center"/>
          </w:tcPr>
          <w:p w:rsidR="00E81692" w:rsidRDefault="00392A24">
            <w:pPr>
              <w:jc w:val="right"/>
            </w:pPr>
            <w:r>
              <w:rPr>
                <w:rFonts w:eastAsiaTheme="minorEastAsia"/>
                <w:szCs w:val="21"/>
              </w:rPr>
              <w:t>-</w:t>
            </w:r>
          </w:p>
        </w:tc>
        <w:tc>
          <w:tcPr>
            <w:tcW w:w="1203" w:type="dxa"/>
            <w:vAlign w:val="center"/>
          </w:tcPr>
          <w:p w:rsidR="00E81692" w:rsidRDefault="00392A24">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242900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E81692">
        <w:tc>
          <w:tcPr>
            <w:tcW w:w="720" w:type="dxa"/>
            <w:vAlign w:val="center"/>
          </w:tcPr>
          <w:p w:rsidR="00E81692" w:rsidRDefault="00392A24">
            <w:pPr>
              <w:jc w:val="center"/>
            </w:pPr>
            <w:r>
              <w:rPr>
                <w:rFonts w:eastAsiaTheme="minorEastAsia"/>
                <w:szCs w:val="21"/>
              </w:rPr>
              <w:t>1</w:t>
            </w:r>
          </w:p>
        </w:tc>
        <w:tc>
          <w:tcPr>
            <w:tcW w:w="4320" w:type="dxa"/>
            <w:vAlign w:val="center"/>
          </w:tcPr>
          <w:p w:rsidR="00E81692" w:rsidRDefault="00392A24">
            <w:pPr>
              <w:jc w:val="left"/>
            </w:pPr>
            <w:r>
              <w:rPr>
                <w:rFonts w:eastAsiaTheme="minorEastAsia"/>
                <w:szCs w:val="21"/>
              </w:rPr>
              <w:t>关于上投摩根基金管理有限公司股东及实际控制人变更的公告</w:t>
            </w:r>
          </w:p>
        </w:tc>
        <w:tc>
          <w:tcPr>
            <w:tcW w:w="2331" w:type="dxa"/>
            <w:vAlign w:val="center"/>
          </w:tcPr>
          <w:p w:rsidR="00E81692" w:rsidRDefault="00392A24">
            <w:pPr>
              <w:jc w:val="center"/>
            </w:pPr>
            <w:r>
              <w:rPr>
                <w:rFonts w:eastAsiaTheme="minorEastAsia"/>
                <w:szCs w:val="21"/>
              </w:rPr>
              <w:t>基金管理人公司网站及本基金选定的信息披露报纸</w:t>
            </w:r>
          </w:p>
        </w:tc>
        <w:tc>
          <w:tcPr>
            <w:tcW w:w="1629" w:type="dxa"/>
            <w:vAlign w:val="center"/>
          </w:tcPr>
          <w:p w:rsidR="00E81692" w:rsidRDefault="00392A24">
            <w:pPr>
              <w:jc w:val="center"/>
            </w:pPr>
            <w:r>
              <w:rPr>
                <w:rFonts w:eastAsiaTheme="minorEastAsia"/>
                <w:szCs w:val="21"/>
              </w:rPr>
              <w:t>2023-01-21</w:t>
            </w:r>
          </w:p>
        </w:tc>
      </w:tr>
      <w:tr w:rsidR="00E81692">
        <w:tc>
          <w:tcPr>
            <w:tcW w:w="720" w:type="dxa"/>
            <w:vAlign w:val="center"/>
          </w:tcPr>
          <w:p w:rsidR="00E81692" w:rsidRDefault="00392A24">
            <w:pPr>
              <w:jc w:val="center"/>
            </w:pPr>
            <w:r>
              <w:rPr>
                <w:rFonts w:eastAsiaTheme="minorEastAsia"/>
                <w:szCs w:val="21"/>
              </w:rPr>
              <w:t>2</w:t>
            </w:r>
          </w:p>
        </w:tc>
        <w:tc>
          <w:tcPr>
            <w:tcW w:w="4320" w:type="dxa"/>
            <w:vAlign w:val="center"/>
          </w:tcPr>
          <w:p w:rsidR="00E81692" w:rsidRDefault="00392A24">
            <w:pPr>
              <w:jc w:val="left"/>
            </w:pPr>
            <w:r>
              <w:rPr>
                <w:rFonts w:eastAsiaTheme="minorEastAsia"/>
                <w:szCs w:val="21"/>
              </w:rPr>
              <w:t>上投摩根基金管理有限公司关于董事变更的公告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2023-02-01</w:t>
            </w:r>
          </w:p>
        </w:tc>
      </w:tr>
      <w:tr w:rsidR="00E81692">
        <w:tc>
          <w:tcPr>
            <w:tcW w:w="720" w:type="dxa"/>
            <w:vAlign w:val="center"/>
          </w:tcPr>
          <w:p w:rsidR="00E81692" w:rsidRDefault="00392A24">
            <w:pPr>
              <w:jc w:val="center"/>
            </w:pPr>
            <w:r>
              <w:rPr>
                <w:rFonts w:eastAsiaTheme="minorEastAsia"/>
                <w:szCs w:val="21"/>
              </w:rPr>
              <w:t>3</w:t>
            </w:r>
          </w:p>
        </w:tc>
        <w:tc>
          <w:tcPr>
            <w:tcW w:w="4320" w:type="dxa"/>
            <w:vAlign w:val="center"/>
          </w:tcPr>
          <w:p w:rsidR="00E81692" w:rsidRDefault="00392A24">
            <w:pPr>
              <w:jc w:val="left"/>
            </w:pPr>
            <w:r>
              <w:rPr>
                <w:rFonts w:eastAsiaTheme="minorEastAsia"/>
                <w:szCs w:val="21"/>
              </w:rPr>
              <w:t>上投摩根基金管理有限公司关于高级管理人员变更的公告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2023-04-01</w:t>
            </w:r>
          </w:p>
        </w:tc>
      </w:tr>
      <w:tr w:rsidR="00E81692">
        <w:tc>
          <w:tcPr>
            <w:tcW w:w="720" w:type="dxa"/>
            <w:vAlign w:val="center"/>
          </w:tcPr>
          <w:p w:rsidR="00E81692" w:rsidRDefault="00392A24">
            <w:pPr>
              <w:jc w:val="center"/>
            </w:pPr>
            <w:r>
              <w:rPr>
                <w:rFonts w:eastAsiaTheme="minorEastAsia"/>
                <w:szCs w:val="21"/>
              </w:rPr>
              <w:t>4</w:t>
            </w:r>
          </w:p>
        </w:tc>
        <w:tc>
          <w:tcPr>
            <w:tcW w:w="4320" w:type="dxa"/>
            <w:vAlign w:val="center"/>
          </w:tcPr>
          <w:p w:rsidR="00E81692" w:rsidRDefault="00392A24">
            <w:pPr>
              <w:jc w:val="left"/>
            </w:pPr>
            <w:r>
              <w:rPr>
                <w:rFonts w:eastAsiaTheme="minorEastAsia"/>
                <w:szCs w:val="21"/>
              </w:rPr>
              <w:t>关于公司法定名称变更的公告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2023-04-12</w:t>
            </w:r>
          </w:p>
        </w:tc>
      </w:tr>
      <w:tr w:rsidR="00E81692">
        <w:tc>
          <w:tcPr>
            <w:tcW w:w="720" w:type="dxa"/>
            <w:vAlign w:val="center"/>
          </w:tcPr>
          <w:p w:rsidR="00E81692" w:rsidRDefault="00392A24">
            <w:pPr>
              <w:jc w:val="center"/>
            </w:pPr>
            <w:r>
              <w:rPr>
                <w:rFonts w:eastAsiaTheme="minorEastAsia"/>
                <w:szCs w:val="21"/>
              </w:rPr>
              <w:t>5</w:t>
            </w:r>
          </w:p>
        </w:tc>
        <w:tc>
          <w:tcPr>
            <w:tcW w:w="4320" w:type="dxa"/>
            <w:vAlign w:val="center"/>
          </w:tcPr>
          <w:p w:rsidR="00E81692" w:rsidRDefault="00392A24">
            <w:pPr>
              <w:jc w:val="left"/>
            </w:pPr>
            <w:r>
              <w:rPr>
                <w:rFonts w:eastAsiaTheme="minorEastAsia"/>
                <w:szCs w:val="21"/>
              </w:rPr>
              <w:t>摩根基金管理（中国）有限公司关于旗下基金更名事宜的公告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2023-04-12</w:t>
            </w:r>
          </w:p>
        </w:tc>
      </w:tr>
      <w:tr w:rsidR="00E81692">
        <w:tc>
          <w:tcPr>
            <w:tcW w:w="720" w:type="dxa"/>
            <w:vAlign w:val="center"/>
          </w:tcPr>
          <w:p w:rsidR="00E81692" w:rsidRDefault="00392A24">
            <w:pPr>
              <w:jc w:val="center"/>
            </w:pPr>
            <w:r>
              <w:rPr>
                <w:rFonts w:eastAsiaTheme="minorEastAsia"/>
                <w:szCs w:val="21"/>
              </w:rPr>
              <w:t>6</w:t>
            </w:r>
          </w:p>
        </w:tc>
        <w:tc>
          <w:tcPr>
            <w:tcW w:w="4320" w:type="dxa"/>
            <w:vAlign w:val="center"/>
          </w:tcPr>
          <w:p w:rsidR="00E81692" w:rsidRDefault="00392A24">
            <w:pPr>
              <w:jc w:val="left"/>
            </w:pPr>
            <w:r>
              <w:rPr>
                <w:rFonts w:eastAsiaTheme="minorEastAsia"/>
                <w:szCs w:val="21"/>
              </w:rPr>
              <w:t>摩根基金管理（中国）有限公司关于董事长变更的公告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2023-04-27</w:t>
            </w:r>
          </w:p>
        </w:tc>
      </w:tr>
      <w:tr w:rsidR="00E81692">
        <w:tc>
          <w:tcPr>
            <w:tcW w:w="720" w:type="dxa"/>
            <w:vAlign w:val="center"/>
          </w:tcPr>
          <w:p w:rsidR="00E81692" w:rsidRDefault="00392A24">
            <w:pPr>
              <w:jc w:val="center"/>
            </w:pPr>
            <w:r>
              <w:rPr>
                <w:rFonts w:eastAsiaTheme="minorEastAsia"/>
                <w:szCs w:val="21"/>
              </w:rPr>
              <w:t>7</w:t>
            </w:r>
          </w:p>
        </w:tc>
        <w:tc>
          <w:tcPr>
            <w:tcW w:w="4320" w:type="dxa"/>
            <w:vAlign w:val="center"/>
          </w:tcPr>
          <w:p w:rsidR="00E81692" w:rsidRDefault="00392A24">
            <w:pPr>
              <w:jc w:val="left"/>
            </w:pPr>
            <w:r>
              <w:rPr>
                <w:rFonts w:eastAsiaTheme="minorEastAsia"/>
                <w:szCs w:val="21"/>
              </w:rPr>
              <w:t>摩根基金管理（中国）有限公司关于深圳分公司法定名称变更的公告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2023-05-13</w:t>
            </w:r>
          </w:p>
        </w:tc>
      </w:tr>
      <w:tr w:rsidR="00E81692">
        <w:tc>
          <w:tcPr>
            <w:tcW w:w="720" w:type="dxa"/>
            <w:vAlign w:val="center"/>
          </w:tcPr>
          <w:p w:rsidR="00E81692" w:rsidRDefault="00392A24">
            <w:pPr>
              <w:jc w:val="center"/>
            </w:pPr>
            <w:r>
              <w:rPr>
                <w:rFonts w:eastAsiaTheme="minorEastAsia"/>
                <w:szCs w:val="21"/>
              </w:rPr>
              <w:t>8</w:t>
            </w:r>
          </w:p>
        </w:tc>
        <w:tc>
          <w:tcPr>
            <w:tcW w:w="4320" w:type="dxa"/>
            <w:vAlign w:val="center"/>
          </w:tcPr>
          <w:p w:rsidR="00E81692" w:rsidRDefault="00392A24">
            <w:pPr>
              <w:jc w:val="left"/>
            </w:pPr>
            <w:r>
              <w:rPr>
                <w:rFonts w:eastAsiaTheme="minorEastAsia"/>
                <w:szCs w:val="21"/>
              </w:rPr>
              <w:t>摩根基金管理（中国）有限公司关于北京分公司法定名称变更的公告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2023-05-19</w:t>
            </w:r>
          </w:p>
        </w:tc>
      </w:tr>
      <w:tr w:rsidR="00E81692">
        <w:tc>
          <w:tcPr>
            <w:tcW w:w="720" w:type="dxa"/>
            <w:vAlign w:val="center"/>
          </w:tcPr>
          <w:p w:rsidR="00E81692" w:rsidRDefault="00392A24">
            <w:pPr>
              <w:jc w:val="center"/>
            </w:pPr>
            <w:r>
              <w:rPr>
                <w:rFonts w:eastAsiaTheme="minorEastAsia"/>
                <w:szCs w:val="21"/>
              </w:rPr>
              <w:t>9</w:t>
            </w:r>
          </w:p>
        </w:tc>
        <w:tc>
          <w:tcPr>
            <w:tcW w:w="4320" w:type="dxa"/>
            <w:vAlign w:val="center"/>
          </w:tcPr>
          <w:p w:rsidR="00E81692" w:rsidRDefault="00392A24">
            <w:pPr>
              <w:jc w:val="left"/>
            </w:pPr>
            <w:r>
              <w:rPr>
                <w:rFonts w:eastAsiaTheme="minorEastAsia"/>
                <w:szCs w:val="21"/>
              </w:rPr>
              <w:t>摩根基金管理（中国）有限公司关于高级管理人员变更的公告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2023-06-30</w:t>
            </w:r>
          </w:p>
        </w:tc>
      </w:tr>
      <w:tr w:rsidR="00E81692">
        <w:tc>
          <w:tcPr>
            <w:tcW w:w="720" w:type="dxa"/>
            <w:vAlign w:val="center"/>
          </w:tcPr>
          <w:p w:rsidR="00E81692" w:rsidRDefault="00392A24">
            <w:pPr>
              <w:jc w:val="center"/>
            </w:pPr>
            <w:r>
              <w:rPr>
                <w:rFonts w:eastAsiaTheme="minorEastAsia"/>
                <w:szCs w:val="21"/>
              </w:rPr>
              <w:t>10</w:t>
            </w:r>
          </w:p>
        </w:tc>
        <w:tc>
          <w:tcPr>
            <w:tcW w:w="4320" w:type="dxa"/>
            <w:vAlign w:val="center"/>
          </w:tcPr>
          <w:p w:rsidR="00E81692" w:rsidRDefault="00392A24">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2023-08-29</w:t>
            </w:r>
          </w:p>
        </w:tc>
      </w:tr>
      <w:tr w:rsidR="00E81692">
        <w:tc>
          <w:tcPr>
            <w:tcW w:w="720" w:type="dxa"/>
            <w:vAlign w:val="center"/>
          </w:tcPr>
          <w:p w:rsidR="00E81692" w:rsidRDefault="00392A24">
            <w:pPr>
              <w:jc w:val="center"/>
            </w:pPr>
            <w:r>
              <w:rPr>
                <w:rFonts w:eastAsiaTheme="minorEastAsia"/>
                <w:szCs w:val="21"/>
              </w:rPr>
              <w:t>11</w:t>
            </w:r>
          </w:p>
        </w:tc>
        <w:tc>
          <w:tcPr>
            <w:tcW w:w="4320" w:type="dxa"/>
            <w:vAlign w:val="center"/>
          </w:tcPr>
          <w:p w:rsidR="00E81692" w:rsidRDefault="00392A24">
            <w:pPr>
              <w:jc w:val="left"/>
            </w:pPr>
            <w:r>
              <w:rPr>
                <w:rFonts w:eastAsiaTheme="minorEastAsia"/>
                <w:szCs w:val="21"/>
              </w:rPr>
              <w:t>摩根基金管理（中国）有限公司关于高级管理人员变更的公告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2023-09-16</w:t>
            </w:r>
          </w:p>
        </w:tc>
      </w:tr>
      <w:tr w:rsidR="00E81692">
        <w:tc>
          <w:tcPr>
            <w:tcW w:w="720" w:type="dxa"/>
            <w:vAlign w:val="center"/>
          </w:tcPr>
          <w:p w:rsidR="00E81692" w:rsidRDefault="00392A24">
            <w:pPr>
              <w:jc w:val="center"/>
            </w:pPr>
            <w:r>
              <w:rPr>
                <w:rFonts w:eastAsiaTheme="minorEastAsia"/>
                <w:szCs w:val="21"/>
              </w:rPr>
              <w:t>12</w:t>
            </w:r>
          </w:p>
        </w:tc>
        <w:tc>
          <w:tcPr>
            <w:tcW w:w="4320" w:type="dxa"/>
            <w:vAlign w:val="center"/>
          </w:tcPr>
          <w:p w:rsidR="00E81692" w:rsidRDefault="00392A24">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E81692" w:rsidRDefault="00392A24">
            <w:pPr>
              <w:jc w:val="center"/>
            </w:pPr>
            <w:r>
              <w:rPr>
                <w:rFonts w:eastAsiaTheme="minorEastAsia"/>
                <w:szCs w:val="21"/>
              </w:rPr>
              <w:t>同上</w:t>
            </w:r>
          </w:p>
        </w:tc>
        <w:tc>
          <w:tcPr>
            <w:tcW w:w="1629" w:type="dxa"/>
            <w:vAlign w:val="center"/>
          </w:tcPr>
          <w:p w:rsidR="00E81692" w:rsidRDefault="00392A24">
            <w:pPr>
              <w:jc w:val="center"/>
            </w:pPr>
            <w:r>
              <w:rPr>
                <w:rFonts w:eastAsiaTheme="minorEastAsia"/>
                <w:szCs w:val="21"/>
              </w:rPr>
              <w:t>2023-10-27</w:t>
            </w:r>
          </w:p>
        </w:tc>
      </w:tr>
      <w:tr w:rsidR="00E81692">
        <w:tc>
          <w:tcPr>
            <w:tcW w:w="720" w:type="dxa"/>
            <w:vAlign w:val="center"/>
          </w:tcPr>
          <w:p w:rsidR="00E81692" w:rsidRDefault="00392A24">
            <w:pPr>
              <w:jc w:val="center"/>
            </w:pPr>
            <w:r>
              <w:rPr>
                <w:rFonts w:eastAsiaTheme="minorEastAsia"/>
                <w:szCs w:val="21"/>
              </w:rPr>
              <w:t>13</w:t>
            </w:r>
          </w:p>
        </w:tc>
        <w:tc>
          <w:tcPr>
            <w:tcW w:w="4320" w:type="dxa"/>
            <w:vAlign w:val="center"/>
          </w:tcPr>
          <w:p w:rsidR="00E81692" w:rsidRDefault="00392A24">
            <w:pPr>
              <w:jc w:val="left"/>
            </w:pPr>
            <w:r>
              <w:rPr>
                <w:rFonts w:eastAsiaTheme="minorEastAsia"/>
                <w:szCs w:val="21"/>
              </w:rPr>
              <w:t>摩根基金管理（中国）有限公司关于公司住所</w:t>
            </w:r>
            <w:r>
              <w:rPr>
                <w:rFonts w:eastAsiaTheme="minorEastAsia"/>
                <w:szCs w:val="21"/>
              </w:rPr>
              <w:lastRenderedPageBreak/>
              <w:t>变更的公告</w:t>
            </w:r>
          </w:p>
        </w:tc>
        <w:tc>
          <w:tcPr>
            <w:tcW w:w="2331" w:type="dxa"/>
            <w:vAlign w:val="center"/>
          </w:tcPr>
          <w:p w:rsidR="00E81692" w:rsidRDefault="00392A24">
            <w:pPr>
              <w:jc w:val="center"/>
            </w:pPr>
            <w:r>
              <w:rPr>
                <w:rFonts w:eastAsiaTheme="minorEastAsia"/>
                <w:szCs w:val="21"/>
              </w:rPr>
              <w:lastRenderedPageBreak/>
              <w:t>同上</w:t>
            </w:r>
          </w:p>
        </w:tc>
        <w:tc>
          <w:tcPr>
            <w:tcW w:w="1629" w:type="dxa"/>
            <w:vAlign w:val="center"/>
          </w:tcPr>
          <w:p w:rsidR="00E81692" w:rsidRDefault="00392A24">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225500055"/>
      <w:bookmarkStart w:id="210" w:name="_Toc361324903"/>
      <w:bookmarkStart w:id="211" w:name="_Toc162429005"/>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11"/>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6242900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9"/>
      <w:bookmarkEnd w:id="210"/>
      <w:bookmarkEnd w:id="212"/>
    </w:p>
    <w:p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6242900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摩根新兴服务股票型证券投资基金基金合同</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摩根新兴服务股票型证券投资基金托管协议</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E81692" w:rsidRDefault="00392A2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6242900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6242900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440863" w:rsidRDefault="001A59F9" w:rsidP="003E42A9">
      <w:pPr>
        <w:spacing w:line="360" w:lineRule="auto"/>
        <w:rPr>
          <w:rFonts w:eastAsiaTheme="minorEastAsia" w:hint="eastAsia"/>
          <w:bCs/>
          <w:szCs w:val="21"/>
        </w:rPr>
      </w:pPr>
      <w:bookmarkStart w:id="219" w:name="_GoBack"/>
      <w:bookmarkEnd w:id="219"/>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0863">
      <w:rPr>
        <w:noProof/>
        <w:kern w:val="0"/>
        <w:szCs w:val="21"/>
      </w:rPr>
      <w:t>70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40863">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摩根新兴服务股票型证券投资基金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24"/>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2A9"/>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63"/>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1C47"/>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4DE5"/>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742"/>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0FA6"/>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1F12"/>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2D62"/>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1692"/>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3DC"/>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5EA75A"/>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0264-83F6-44E3-B64C-019AAC3E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9251</Words>
  <Characters>52733</Characters>
  <Application>Microsoft Office Word</Application>
  <DocSecurity>0</DocSecurity>
  <Lines>439</Lines>
  <Paragraphs>123</Paragraphs>
  <ScaleCrop>false</ScaleCrop>
  <Company/>
  <LinksUpToDate>false</LinksUpToDate>
  <CharactersWithSpaces>61861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11</cp:revision>
  <cp:lastPrinted>2007-07-19T00:46:00Z</cp:lastPrinted>
  <dcterms:created xsi:type="dcterms:W3CDTF">2024-03-18T05:14:00Z</dcterms:created>
  <dcterms:modified xsi:type="dcterms:W3CDTF">2024-03-27T02:48:00Z</dcterms:modified>
</cp:coreProperties>
</file>